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A6" w:rsidRDefault="00A33CA6" w:rsidP="00877105">
      <w:pPr>
        <w:pStyle w:val="Title"/>
      </w:pPr>
      <w:r w:rsidRPr="00A33CA6">
        <w:t xml:space="preserve">Making health and social care information accessible </w:t>
      </w:r>
    </w:p>
    <w:p w:rsidR="00CB0371" w:rsidRPr="00CB0371" w:rsidRDefault="00CB0371" w:rsidP="00CB0371"/>
    <w:p w:rsidR="00A33CA6" w:rsidRPr="00B903D9" w:rsidRDefault="00A33CA6" w:rsidP="00B903D9">
      <w:pPr>
        <w:pStyle w:val="Subtitle"/>
      </w:pPr>
      <w:r w:rsidRPr="00B903D9">
        <w:t xml:space="preserve">Consultation workshop hosted by </w:t>
      </w:r>
      <w:r w:rsidR="001B6BA7" w:rsidRPr="001D5E2D">
        <w:t xml:space="preserve">Sight Service Gateshead and South Tyneside </w:t>
      </w:r>
      <w:r w:rsidRPr="001D5E2D">
        <w:t xml:space="preserve">on 30.10.14 </w:t>
      </w:r>
      <w:r w:rsidR="00877105" w:rsidRPr="001D5E2D">
        <w:t>– Notes</w:t>
      </w:r>
      <w:r w:rsidR="00877105" w:rsidRPr="00B903D9">
        <w:t xml:space="preserve"> </w:t>
      </w:r>
    </w:p>
    <w:p w:rsidR="00877105" w:rsidRPr="00A33CA6" w:rsidRDefault="00877105" w:rsidP="00877105"/>
    <w:p w:rsidR="00A33CA6" w:rsidRPr="00877105" w:rsidRDefault="00A33CA6" w:rsidP="00877105">
      <w:pPr>
        <w:pStyle w:val="Heading1"/>
      </w:pPr>
      <w:r w:rsidRPr="00877105">
        <w:t xml:space="preserve">Introduction </w:t>
      </w:r>
    </w:p>
    <w:p w:rsidR="00877105" w:rsidRPr="00A33CA6" w:rsidRDefault="00877105" w:rsidP="00877105"/>
    <w:p w:rsidR="00A33CA6" w:rsidRDefault="00A33CA6" w:rsidP="00877105">
      <w:r w:rsidRPr="00A33CA6">
        <w:t xml:space="preserve">The event was attended by </w:t>
      </w:r>
      <w:r w:rsidRPr="00877105">
        <w:t xml:space="preserve">13 </w:t>
      </w:r>
      <w:r w:rsidRPr="00A33CA6">
        <w:t>participants</w:t>
      </w:r>
      <w:r w:rsidR="001D5E2D">
        <w:t xml:space="preserve"> from South Tyneside</w:t>
      </w:r>
      <w:r w:rsidRPr="00A33CA6">
        <w:t xml:space="preserve">, </w:t>
      </w:r>
      <w:r w:rsidRPr="00877105">
        <w:t xml:space="preserve">facilitated by </w:t>
      </w:r>
      <w:r w:rsidRPr="0091376E">
        <w:t>Peter Bennetts</w:t>
      </w:r>
      <w:r w:rsidR="00CB0371" w:rsidRPr="0091376E">
        <w:t xml:space="preserve"> (R</w:t>
      </w:r>
      <w:r w:rsidR="00BE41A3" w:rsidRPr="0091376E">
        <w:t>oyal National Institute of Blind people (R</w:t>
      </w:r>
      <w:r w:rsidR="00CB0371" w:rsidRPr="0091376E">
        <w:t>NIB</w:t>
      </w:r>
      <w:r w:rsidR="00BE41A3" w:rsidRPr="0091376E">
        <w:t>)</w:t>
      </w:r>
      <w:r w:rsidR="00CB0371" w:rsidRPr="0091376E">
        <w:t xml:space="preserve"> Volunteer Campaigner) </w:t>
      </w:r>
      <w:r w:rsidRPr="0091376E">
        <w:t>and Sue Taylor</w:t>
      </w:r>
      <w:r w:rsidR="00CB0371" w:rsidRPr="0091376E">
        <w:t xml:space="preserve"> (Chief Executive Officer, Sight Service Gateshead and South Tyneside)</w:t>
      </w:r>
      <w:r w:rsidRPr="0091376E">
        <w:t>.</w:t>
      </w:r>
      <w:r w:rsidRPr="00877105">
        <w:t xml:space="preserve"> The event opened with an introduction to the accessible information standard and then moved into discussion. </w:t>
      </w:r>
    </w:p>
    <w:p w:rsidR="00877105" w:rsidRPr="00877105" w:rsidRDefault="00877105" w:rsidP="00877105"/>
    <w:p w:rsidR="00A33CA6" w:rsidRDefault="00A33CA6" w:rsidP="00877105">
      <w:pPr>
        <w:pStyle w:val="Heading1"/>
      </w:pPr>
      <w:r w:rsidRPr="00A33CA6">
        <w:t>Note on participants’ views</w:t>
      </w:r>
    </w:p>
    <w:p w:rsidR="00877105" w:rsidRPr="00877105" w:rsidRDefault="00877105" w:rsidP="00877105"/>
    <w:p w:rsidR="00A33CA6" w:rsidRDefault="00A33CA6" w:rsidP="00877105">
      <w:r w:rsidRPr="00A33CA6">
        <w:t xml:space="preserve">Where participants’ views are recorded below, </w:t>
      </w:r>
      <w:r w:rsidR="00877105">
        <w:t xml:space="preserve">it should be noted that </w:t>
      </w:r>
      <w:r w:rsidRPr="00A33CA6">
        <w:t xml:space="preserve">they do not necessarily represent the views of NHS England. The notes are not a verbatim record, rather they are an attempt to present the key points made by participants in order to inform the consultation on the draft standard. </w:t>
      </w:r>
    </w:p>
    <w:p w:rsidR="00877105" w:rsidRPr="00A33CA6" w:rsidRDefault="00877105" w:rsidP="00877105"/>
    <w:p w:rsidR="00A33CA6" w:rsidRDefault="00A33CA6" w:rsidP="00877105">
      <w:pPr>
        <w:pStyle w:val="Heading1"/>
      </w:pPr>
      <w:r w:rsidRPr="00A33CA6">
        <w:t xml:space="preserve">Discussion about the aim and scope of the draft standard </w:t>
      </w:r>
    </w:p>
    <w:p w:rsidR="00877105" w:rsidRPr="00877105" w:rsidRDefault="00877105" w:rsidP="00877105"/>
    <w:p w:rsidR="00877105" w:rsidRPr="00877105" w:rsidRDefault="00A33CA6" w:rsidP="00877105">
      <w:pPr>
        <w:pStyle w:val="Heading2"/>
      </w:pPr>
      <w:r w:rsidRPr="00877105">
        <w:t xml:space="preserve">Overall, do you agree with what the standard is aiming to do? </w:t>
      </w:r>
    </w:p>
    <w:p w:rsidR="00877105" w:rsidRPr="00877105" w:rsidRDefault="00877105" w:rsidP="00877105"/>
    <w:p w:rsidR="00A33CA6" w:rsidRPr="00A33CA6" w:rsidRDefault="00A33CA6" w:rsidP="00877105">
      <w:pPr>
        <w:pStyle w:val="ListParagraph"/>
        <w:numPr>
          <w:ilvl w:val="0"/>
          <w:numId w:val="18"/>
        </w:numPr>
      </w:pPr>
      <w:r w:rsidRPr="00A33CA6">
        <w:t xml:space="preserve">Overall, participants agreed with what the standard is aiming to do. </w:t>
      </w:r>
    </w:p>
    <w:p w:rsidR="00A33CA6" w:rsidRPr="00A33CA6" w:rsidRDefault="00A33CA6" w:rsidP="00877105">
      <w:pPr>
        <w:pStyle w:val="Title"/>
      </w:pPr>
    </w:p>
    <w:p w:rsidR="00A33CA6" w:rsidRDefault="00A33CA6" w:rsidP="00877105">
      <w:pPr>
        <w:pStyle w:val="Heading2"/>
      </w:pPr>
      <w:r w:rsidRPr="00A33CA6">
        <w:t xml:space="preserve">Do you agree with what the standard includes? </w:t>
      </w:r>
    </w:p>
    <w:p w:rsidR="00877105" w:rsidRPr="00877105" w:rsidRDefault="00877105" w:rsidP="00877105"/>
    <w:p w:rsidR="00A33CA6" w:rsidRDefault="00A33CA6" w:rsidP="00877105">
      <w:pPr>
        <w:pStyle w:val="ListParagraph"/>
        <w:numPr>
          <w:ilvl w:val="0"/>
          <w:numId w:val="12"/>
        </w:numPr>
      </w:pPr>
      <w:r w:rsidRPr="00A33CA6">
        <w:t xml:space="preserve">Participants thought </w:t>
      </w:r>
      <w:r w:rsidR="00877105">
        <w:t xml:space="preserve">that responsibility for ensuring that people received accessible information was shared, </w:t>
      </w:r>
      <w:r w:rsidRPr="00A33CA6">
        <w:t>in that service users</w:t>
      </w:r>
      <w:r w:rsidR="00B903D9">
        <w:t xml:space="preserve"> </w:t>
      </w:r>
      <w:r w:rsidRPr="00A33CA6">
        <w:t>/</w:t>
      </w:r>
      <w:r w:rsidR="00B903D9">
        <w:t xml:space="preserve"> </w:t>
      </w:r>
      <w:r w:rsidRPr="00A33CA6">
        <w:t>patients had a responsibility to let providers know they</w:t>
      </w:r>
      <w:r w:rsidR="003429C1">
        <w:t xml:space="preserve"> had some sight loss </w:t>
      </w:r>
      <w:r w:rsidRPr="00A33CA6">
        <w:t>and to let</w:t>
      </w:r>
      <w:r>
        <w:t xml:space="preserve"> them know if their information or </w:t>
      </w:r>
      <w:r w:rsidRPr="00A33CA6">
        <w:t>communication needs changed</w:t>
      </w:r>
      <w:r>
        <w:t xml:space="preserve">. For example, </w:t>
      </w:r>
      <w:r w:rsidRPr="00A33CA6">
        <w:t>over a period of</w:t>
      </w:r>
      <w:r>
        <w:t xml:space="preserve"> time people’s sight may change or </w:t>
      </w:r>
      <w:r w:rsidRPr="00A33CA6">
        <w:t xml:space="preserve">deteriorate and therefore they might perhaps initially need a certain size print, but later need a larger size or </w:t>
      </w:r>
      <w:r w:rsidR="00877105">
        <w:t xml:space="preserve">in some instances a </w:t>
      </w:r>
      <w:r w:rsidR="000F10EE">
        <w:t xml:space="preserve">completely different </w:t>
      </w:r>
      <w:r w:rsidR="003429C1">
        <w:t>format</w:t>
      </w:r>
      <w:r w:rsidRPr="00A33CA6">
        <w:t>.</w:t>
      </w:r>
    </w:p>
    <w:p w:rsidR="00AA28BF" w:rsidRDefault="00AA28BF" w:rsidP="00AA28BF">
      <w:pPr>
        <w:pStyle w:val="ListParagraph"/>
        <w:ind w:left="360"/>
      </w:pPr>
    </w:p>
    <w:p w:rsidR="00A33CA6" w:rsidRDefault="00A33CA6" w:rsidP="00877105">
      <w:pPr>
        <w:pStyle w:val="ListParagraph"/>
        <w:numPr>
          <w:ilvl w:val="0"/>
          <w:numId w:val="12"/>
        </w:numPr>
      </w:pPr>
      <w:r w:rsidRPr="00A33CA6">
        <w:lastRenderedPageBreak/>
        <w:t xml:space="preserve">Participants agreed with </w:t>
      </w:r>
      <w:r>
        <w:t>what the standard includes</w:t>
      </w:r>
      <w:r w:rsidRPr="00A33CA6">
        <w:t>, but thought perhaps it should cover all local authority services not just adult social care and also that it should include all services funded by health and social care but delivered by other agencies.</w:t>
      </w:r>
    </w:p>
    <w:p w:rsidR="00BE41A3" w:rsidRDefault="00BE41A3" w:rsidP="00BE41A3">
      <w:pPr>
        <w:pStyle w:val="ListParagraph"/>
        <w:ind w:left="360"/>
      </w:pPr>
    </w:p>
    <w:p w:rsidR="00320D34" w:rsidRDefault="00320D34" w:rsidP="00320D34">
      <w:pPr>
        <w:pStyle w:val="ListParagraph"/>
        <w:numPr>
          <w:ilvl w:val="0"/>
          <w:numId w:val="12"/>
        </w:numPr>
      </w:pPr>
      <w:r>
        <w:t xml:space="preserve">Participants had </w:t>
      </w:r>
      <w:r w:rsidRPr="00320D34">
        <w:t xml:space="preserve">problems with visual systems in GP surgeries and hospitals (for signing in and also for letting people know they </w:t>
      </w:r>
      <w:r w:rsidR="003429C1">
        <w:t>should</w:t>
      </w:r>
      <w:r w:rsidRPr="00320D34">
        <w:t xml:space="preserve"> go in to see the doctor)</w:t>
      </w:r>
      <w:r>
        <w:t>, and felt that these should be included in the standard.</w:t>
      </w:r>
    </w:p>
    <w:p w:rsidR="00BE41A3" w:rsidRDefault="00BE41A3" w:rsidP="00BE41A3">
      <w:pPr>
        <w:pStyle w:val="ListParagraph"/>
        <w:ind w:left="360"/>
      </w:pPr>
    </w:p>
    <w:p w:rsidR="000F10EE" w:rsidRPr="00A33CA6" w:rsidRDefault="000F10EE" w:rsidP="000F10EE">
      <w:pPr>
        <w:pStyle w:val="ListParagraph"/>
        <w:numPr>
          <w:ilvl w:val="0"/>
          <w:numId w:val="12"/>
        </w:numPr>
      </w:pPr>
      <w:r>
        <w:t xml:space="preserve">Participants found </w:t>
      </w:r>
      <w:r w:rsidRPr="000F10EE">
        <w:t xml:space="preserve">prescriptions </w:t>
      </w:r>
      <w:r>
        <w:t xml:space="preserve">to be </w:t>
      </w:r>
      <w:r w:rsidRPr="000F10EE">
        <w:t>totally inaccessib</w:t>
      </w:r>
      <w:r>
        <w:t xml:space="preserve">le for </w:t>
      </w:r>
      <w:r w:rsidR="003429C1">
        <w:t xml:space="preserve">people who had some sight loss </w:t>
      </w:r>
      <w:r>
        <w:t xml:space="preserve">and thought that they should be included. </w:t>
      </w:r>
    </w:p>
    <w:p w:rsidR="00A33CA6" w:rsidRPr="00A33CA6" w:rsidRDefault="00A33CA6" w:rsidP="00877105">
      <w:pPr>
        <w:pStyle w:val="ListParagraph"/>
      </w:pPr>
    </w:p>
    <w:p w:rsidR="00A33CA6" w:rsidRDefault="00A33CA6" w:rsidP="00877105">
      <w:pPr>
        <w:pStyle w:val="Heading2"/>
      </w:pPr>
      <w:r w:rsidRPr="00A33CA6">
        <w:t>What types of information format and communication support should be included on the standard’s list?</w:t>
      </w:r>
    </w:p>
    <w:p w:rsidR="00877105" w:rsidRPr="00877105" w:rsidRDefault="00877105" w:rsidP="00877105"/>
    <w:p w:rsidR="00877105" w:rsidRPr="00BE41A3" w:rsidRDefault="00877105" w:rsidP="00877105">
      <w:pPr>
        <w:pStyle w:val="ListParagraph"/>
        <w:numPr>
          <w:ilvl w:val="0"/>
          <w:numId w:val="19"/>
        </w:numPr>
        <w:rPr>
          <w:b/>
        </w:rPr>
      </w:pPr>
      <w:r>
        <w:t xml:space="preserve">Participants thought that the following information and communication support types should be included: large print; </w:t>
      </w:r>
      <w:r w:rsidR="004A0DB8">
        <w:t>bra</w:t>
      </w:r>
      <w:r>
        <w:t>ille; email; audio; text message;</w:t>
      </w:r>
      <w:r w:rsidR="004A0DB8">
        <w:t xml:space="preserve"> au</w:t>
      </w:r>
      <w:r>
        <w:t>dio description;</w:t>
      </w:r>
      <w:r w:rsidR="00A33CA6" w:rsidRPr="00877105">
        <w:t xml:space="preserve"> someone to talk</w:t>
      </w:r>
      <w:r w:rsidR="004A0DB8" w:rsidRPr="00877105">
        <w:t xml:space="preserve"> through</w:t>
      </w:r>
      <w:r>
        <w:t xml:space="preserve"> </w:t>
      </w:r>
      <w:r w:rsidR="004A0DB8" w:rsidRPr="00877105">
        <w:t>/</w:t>
      </w:r>
      <w:r>
        <w:t xml:space="preserve"> </w:t>
      </w:r>
      <w:r w:rsidR="004A0DB8" w:rsidRPr="00877105">
        <w:t xml:space="preserve">explain things that other people </w:t>
      </w:r>
      <w:r w:rsidR="004A0DB8">
        <w:t>mi</w:t>
      </w:r>
      <w:r w:rsidR="00CD7608">
        <w:t xml:space="preserve">ght learn </w:t>
      </w:r>
      <w:bookmarkStart w:id="0" w:name="OLE_LINK2"/>
      <w:bookmarkStart w:id="1" w:name="OLE_LINK1"/>
      <w:r>
        <w:t>from reading leaflets or</w:t>
      </w:r>
      <w:r w:rsidR="004A0DB8">
        <w:t xml:space="preserve"> hand</w:t>
      </w:r>
      <w:r>
        <w:t>-</w:t>
      </w:r>
      <w:r w:rsidR="004A0DB8">
        <w:t>outs</w:t>
      </w:r>
      <w:r>
        <w:t xml:space="preserve"> (for example </w:t>
      </w:r>
      <w:r w:rsidR="004A0DB8">
        <w:t>physio</w:t>
      </w:r>
      <w:r>
        <w:t>therapy</w:t>
      </w:r>
      <w:r w:rsidR="004A0DB8">
        <w:t xml:space="preserve"> exercises,</w:t>
      </w:r>
      <w:r>
        <w:t xml:space="preserve"> what to do if you have a broken bone, how to manage a heart condition). </w:t>
      </w:r>
    </w:p>
    <w:p w:rsidR="00BE41A3" w:rsidRPr="00877105" w:rsidRDefault="00BE41A3" w:rsidP="00BE41A3">
      <w:pPr>
        <w:pStyle w:val="ListParagraph"/>
        <w:ind w:left="360"/>
        <w:rPr>
          <w:b/>
        </w:rPr>
      </w:pPr>
    </w:p>
    <w:p w:rsidR="00A33CA6" w:rsidRDefault="00877105" w:rsidP="00877105">
      <w:pPr>
        <w:pStyle w:val="ListParagraph"/>
        <w:numPr>
          <w:ilvl w:val="0"/>
          <w:numId w:val="19"/>
        </w:numPr>
      </w:pPr>
      <w:r>
        <w:t xml:space="preserve">Participants </w:t>
      </w:r>
      <w:r w:rsidR="004A0DB8">
        <w:t>also though</w:t>
      </w:r>
      <w:r>
        <w:t>t</w:t>
      </w:r>
      <w:r w:rsidR="004A0DB8">
        <w:t xml:space="preserve"> </w:t>
      </w:r>
      <w:r>
        <w:t xml:space="preserve">that </w:t>
      </w:r>
      <w:r w:rsidR="004A0DB8">
        <w:t>they should be able to have slightly longer appointments</w:t>
      </w:r>
      <w:r w:rsidR="00A9047E">
        <w:t xml:space="preserve"> as disseminating information and </w:t>
      </w:r>
      <w:r w:rsidR="00A9047E" w:rsidRPr="00877105">
        <w:t xml:space="preserve">communication takes longer </w:t>
      </w:r>
      <w:r w:rsidR="00A33CA6" w:rsidRPr="00877105">
        <w:t>for a person who has sight loss.</w:t>
      </w:r>
    </w:p>
    <w:p w:rsidR="00BE41A3" w:rsidRPr="00877105" w:rsidRDefault="00BE41A3" w:rsidP="00BE41A3">
      <w:pPr>
        <w:pStyle w:val="ListParagraph"/>
        <w:ind w:left="360"/>
      </w:pPr>
    </w:p>
    <w:p w:rsidR="00A33CA6" w:rsidRDefault="00786882" w:rsidP="00877105">
      <w:pPr>
        <w:pStyle w:val="ListParagraph"/>
        <w:numPr>
          <w:ilvl w:val="0"/>
          <w:numId w:val="19"/>
        </w:numPr>
      </w:pPr>
      <w:r w:rsidRPr="00877105">
        <w:t>If they were communicati</w:t>
      </w:r>
      <w:r w:rsidR="00A33CA6" w:rsidRPr="00877105">
        <w:t xml:space="preserve">ng with </w:t>
      </w:r>
      <w:r w:rsidR="003429C1">
        <w:t xml:space="preserve">a </w:t>
      </w:r>
      <w:r w:rsidR="00A33CA6" w:rsidRPr="00877105">
        <w:t>GP or hospital</w:t>
      </w:r>
      <w:r w:rsidR="00877105">
        <w:t>,</w:t>
      </w:r>
      <w:r w:rsidR="00877105" w:rsidRPr="00877105">
        <w:t xml:space="preserve"> participants</w:t>
      </w:r>
      <w:r w:rsidR="00A33CA6" w:rsidRPr="00877105">
        <w:t xml:space="preserve"> used </w:t>
      </w:r>
      <w:r w:rsidR="00877105">
        <w:t xml:space="preserve">the telephone, </w:t>
      </w:r>
      <w:r w:rsidR="003429C1">
        <w:t>visiting the service</w:t>
      </w:r>
      <w:r w:rsidR="00877105">
        <w:t xml:space="preserve"> in</w:t>
      </w:r>
      <w:r w:rsidR="00CD7608" w:rsidRPr="00877105">
        <w:t xml:space="preserve"> person, e</w:t>
      </w:r>
      <w:r w:rsidR="00877105">
        <w:t xml:space="preserve">mail or </w:t>
      </w:r>
      <w:r w:rsidR="00A33CA6" w:rsidRPr="00877105">
        <w:t>website.</w:t>
      </w:r>
    </w:p>
    <w:p w:rsidR="00BE41A3" w:rsidRPr="00877105" w:rsidRDefault="00BE41A3" w:rsidP="00BE41A3">
      <w:pPr>
        <w:pStyle w:val="ListParagraph"/>
        <w:ind w:left="360"/>
      </w:pPr>
    </w:p>
    <w:p w:rsidR="00A33CA6" w:rsidRPr="00BE41A3" w:rsidRDefault="00877105" w:rsidP="00877105">
      <w:pPr>
        <w:pStyle w:val="ListParagraph"/>
        <w:numPr>
          <w:ilvl w:val="0"/>
          <w:numId w:val="19"/>
        </w:numPr>
        <w:rPr>
          <w:b/>
        </w:rPr>
      </w:pPr>
      <w:r>
        <w:t xml:space="preserve">Participants </w:t>
      </w:r>
      <w:r w:rsidR="00786882">
        <w:t xml:space="preserve">liked to get a reminder </w:t>
      </w:r>
      <w:r w:rsidR="00786882" w:rsidRPr="00877105">
        <w:t xml:space="preserve">of </w:t>
      </w:r>
      <w:r w:rsidR="00A33CA6" w:rsidRPr="00877105">
        <w:t xml:space="preserve">appointments, especially as some </w:t>
      </w:r>
      <w:r w:rsidR="00CD7608" w:rsidRPr="00877105">
        <w:t>were booked</w:t>
      </w:r>
      <w:r w:rsidR="00A33CA6" w:rsidRPr="00877105">
        <w:t xml:space="preserve"> 18 months in advance.</w:t>
      </w:r>
    </w:p>
    <w:p w:rsidR="00BE41A3" w:rsidRPr="00877105" w:rsidRDefault="00BE41A3" w:rsidP="00BE41A3">
      <w:pPr>
        <w:pStyle w:val="ListParagraph"/>
        <w:ind w:left="360"/>
        <w:rPr>
          <w:b/>
        </w:rPr>
      </w:pPr>
    </w:p>
    <w:p w:rsidR="00A33CA6" w:rsidRDefault="00877105" w:rsidP="00877105">
      <w:pPr>
        <w:pStyle w:val="ListParagraph"/>
        <w:numPr>
          <w:ilvl w:val="0"/>
          <w:numId w:val="19"/>
        </w:numPr>
      </w:pPr>
      <w:r>
        <w:t xml:space="preserve">Participants </w:t>
      </w:r>
      <w:r w:rsidR="00786882" w:rsidRPr="00A33CA6">
        <w:t xml:space="preserve">thought it very important that their accessible information and communication needs were reviewed regularly. </w:t>
      </w:r>
      <w:r w:rsidR="00A9047E" w:rsidRPr="00A33CA6">
        <w:t xml:space="preserve"> </w:t>
      </w:r>
    </w:p>
    <w:p w:rsidR="00BE41A3" w:rsidRPr="00A33CA6" w:rsidRDefault="00BE41A3" w:rsidP="00BE41A3">
      <w:pPr>
        <w:pStyle w:val="ListParagraph"/>
        <w:ind w:left="360"/>
      </w:pPr>
    </w:p>
    <w:p w:rsidR="00DE7E44" w:rsidRDefault="00877105" w:rsidP="00877105">
      <w:pPr>
        <w:pStyle w:val="ListParagraph"/>
        <w:numPr>
          <w:ilvl w:val="0"/>
          <w:numId w:val="10"/>
        </w:numPr>
      </w:pPr>
      <w:r>
        <w:lastRenderedPageBreak/>
        <w:t>Participants</w:t>
      </w:r>
      <w:r w:rsidR="00DE7E44" w:rsidRPr="00DE7E44">
        <w:t xml:space="preserve"> also thought the standard should include labelling on medicines, and especially noted that often the accessible information </w:t>
      </w:r>
      <w:r>
        <w:t xml:space="preserve">(in braille) </w:t>
      </w:r>
      <w:r w:rsidR="00DE7E44" w:rsidRPr="00DE7E44">
        <w:t xml:space="preserve">on bottles and packs is obliterated </w:t>
      </w:r>
      <w:r w:rsidR="00CD7608">
        <w:t>by price labels</w:t>
      </w:r>
      <w:r>
        <w:t>. T</w:t>
      </w:r>
      <w:r w:rsidR="00DE7E44" w:rsidRPr="00DE7E44">
        <w:t>alking labels for medicine bottles</w:t>
      </w:r>
      <w:r>
        <w:t xml:space="preserve"> were suggested</w:t>
      </w:r>
      <w:r w:rsidR="00DE7E44" w:rsidRPr="00DE7E44">
        <w:t>.</w:t>
      </w:r>
    </w:p>
    <w:p w:rsidR="00BE41A3" w:rsidRDefault="00BE41A3" w:rsidP="00BE41A3">
      <w:pPr>
        <w:pStyle w:val="ListParagraph"/>
        <w:ind w:left="360"/>
      </w:pPr>
    </w:p>
    <w:p w:rsidR="00877105" w:rsidRDefault="00877105" w:rsidP="00877105">
      <w:pPr>
        <w:pStyle w:val="ListParagraph"/>
        <w:numPr>
          <w:ilvl w:val="0"/>
          <w:numId w:val="10"/>
        </w:numPr>
      </w:pPr>
      <w:r>
        <w:t xml:space="preserve">Participants felt that the standard should include websites, and </w:t>
      </w:r>
      <w:r w:rsidR="00DE7E44">
        <w:t>menus in hospitals.</w:t>
      </w:r>
    </w:p>
    <w:p w:rsidR="003429C1" w:rsidRPr="00DE7E44" w:rsidRDefault="003429C1" w:rsidP="00877105">
      <w:pPr>
        <w:pStyle w:val="ListParagraph"/>
        <w:ind w:left="360"/>
      </w:pPr>
    </w:p>
    <w:p w:rsidR="00A33CA6" w:rsidRDefault="00A33CA6" w:rsidP="00877105">
      <w:pPr>
        <w:pStyle w:val="Heading1"/>
      </w:pPr>
      <w:r w:rsidRPr="00556A6D">
        <w:t xml:space="preserve">Discussion about the detail of the draft standard </w:t>
      </w:r>
    </w:p>
    <w:p w:rsidR="00A33CA6" w:rsidRPr="00A33CA6" w:rsidRDefault="00A33CA6" w:rsidP="00877105"/>
    <w:p w:rsidR="00A33CA6" w:rsidRPr="00A33CA6" w:rsidRDefault="00A33CA6" w:rsidP="00877105">
      <w:pPr>
        <w:pStyle w:val="Heading2"/>
      </w:pPr>
      <w:r w:rsidRPr="00556A6D">
        <w:t xml:space="preserve">Do you agree with what the standard says about how quickly people should get accessible information and communication support? </w:t>
      </w:r>
    </w:p>
    <w:bookmarkEnd w:id="0"/>
    <w:bookmarkEnd w:id="1"/>
    <w:p w:rsidR="00A33CA6" w:rsidRDefault="00A33CA6" w:rsidP="00877105">
      <w:pPr>
        <w:pStyle w:val="Heading2"/>
        <w:numPr>
          <w:ilvl w:val="0"/>
          <w:numId w:val="0"/>
        </w:numPr>
        <w:ind w:left="360"/>
      </w:pPr>
    </w:p>
    <w:p w:rsidR="00786882" w:rsidRDefault="00877105" w:rsidP="00877105">
      <w:pPr>
        <w:pStyle w:val="ListParagraph"/>
        <w:numPr>
          <w:ilvl w:val="0"/>
          <w:numId w:val="20"/>
        </w:numPr>
      </w:pPr>
      <w:r>
        <w:t>Participants thought</w:t>
      </w:r>
      <w:r w:rsidR="00DE7E44">
        <w:t xml:space="preserve"> that </w:t>
      </w:r>
      <w:r w:rsidR="003429C1">
        <w:t xml:space="preserve">people who were blind or had some visual loss </w:t>
      </w:r>
      <w:r w:rsidR="00DE7E44">
        <w:t xml:space="preserve">should be able to get </w:t>
      </w:r>
      <w:r w:rsidR="00A33CA6">
        <w:t>accessible</w:t>
      </w:r>
      <w:r w:rsidR="00DE7E44">
        <w:t xml:space="preserve"> information and communication support as quickly as any other person (</w:t>
      </w:r>
      <w:r>
        <w:t xml:space="preserve">i.e. to </w:t>
      </w:r>
      <w:r w:rsidR="00DE7E44">
        <w:t>the same standard)</w:t>
      </w:r>
      <w:r w:rsidR="00A33CA6">
        <w:t>.</w:t>
      </w:r>
    </w:p>
    <w:p w:rsidR="00BE41A3" w:rsidRDefault="00BE41A3" w:rsidP="00BE41A3">
      <w:pPr>
        <w:pStyle w:val="ListParagraph"/>
        <w:ind w:left="360"/>
      </w:pPr>
    </w:p>
    <w:p w:rsidR="00A33CA6" w:rsidRDefault="00786882" w:rsidP="00877105">
      <w:pPr>
        <w:pStyle w:val="ListParagraph"/>
        <w:numPr>
          <w:ilvl w:val="0"/>
          <w:numId w:val="20"/>
        </w:numPr>
      </w:pPr>
      <w:r>
        <w:t>In an emergency or urgent</w:t>
      </w:r>
      <w:r w:rsidR="00320D34">
        <w:t xml:space="preserve"> care</w:t>
      </w:r>
      <w:r>
        <w:t xml:space="preserve"> situation</w:t>
      </w:r>
      <w:r w:rsidR="00877105">
        <w:t xml:space="preserve"> participants thought that</w:t>
      </w:r>
      <w:r>
        <w:t xml:space="preserve"> </w:t>
      </w:r>
      <w:r w:rsidR="00320D34">
        <w:t xml:space="preserve">people with information and communication needs should receive the same standard of care as everyone else. Participants </w:t>
      </w:r>
      <w:r>
        <w:t xml:space="preserve">thought </w:t>
      </w:r>
      <w:r w:rsidR="00320D34">
        <w:t xml:space="preserve">it </w:t>
      </w:r>
      <w:r>
        <w:t>to be totally inexcusable for a d</w:t>
      </w:r>
      <w:r w:rsidR="00877105">
        <w:t>/D</w:t>
      </w:r>
      <w:r>
        <w:t xml:space="preserve">eaf </w:t>
      </w:r>
      <w:r w:rsidR="00877105">
        <w:t>person not to have a British Sign Language (BSL)</w:t>
      </w:r>
      <w:r>
        <w:t xml:space="preserve"> interpreter </w:t>
      </w:r>
      <w:r w:rsidR="00E648F1">
        <w:t xml:space="preserve">or some </w:t>
      </w:r>
      <w:r w:rsidR="00AA28BF">
        <w:t xml:space="preserve">other </w:t>
      </w:r>
      <w:r w:rsidR="00E648F1">
        <w:t xml:space="preserve">means of communication </w:t>
      </w:r>
      <w:r>
        <w:t xml:space="preserve">in </w:t>
      </w:r>
      <w:r w:rsidR="00320D34">
        <w:t>an emergency situation</w:t>
      </w:r>
      <w:r>
        <w:t>.</w:t>
      </w:r>
    </w:p>
    <w:p w:rsidR="00BE41A3" w:rsidRDefault="00BE41A3" w:rsidP="00BE41A3">
      <w:pPr>
        <w:pStyle w:val="ListParagraph"/>
        <w:ind w:left="360"/>
      </w:pPr>
    </w:p>
    <w:p w:rsidR="005C44A1" w:rsidRDefault="00877105" w:rsidP="00877105">
      <w:pPr>
        <w:pStyle w:val="ListParagraph"/>
        <w:numPr>
          <w:ilvl w:val="0"/>
          <w:numId w:val="20"/>
        </w:numPr>
      </w:pPr>
      <w:r>
        <w:t xml:space="preserve">It was suggested that organisations </w:t>
      </w:r>
      <w:r w:rsidR="00786882">
        <w:t>should have a list/registe</w:t>
      </w:r>
      <w:r>
        <w:t xml:space="preserve">r of deafblind communicators, </w:t>
      </w:r>
      <w:r w:rsidR="00320D34">
        <w:t>BSL</w:t>
      </w:r>
      <w:r>
        <w:t xml:space="preserve"> interpreters and other communication professionals. </w:t>
      </w:r>
    </w:p>
    <w:p w:rsidR="00E648F1" w:rsidRPr="00E648F1" w:rsidRDefault="00E648F1" w:rsidP="00877105">
      <w:r>
        <w:t xml:space="preserve"> </w:t>
      </w:r>
    </w:p>
    <w:p w:rsidR="00A33CA6" w:rsidRDefault="00A33CA6" w:rsidP="00877105">
      <w:pPr>
        <w:pStyle w:val="Heading1"/>
      </w:pPr>
      <w:r w:rsidRPr="00A33CA6">
        <w:t>Do you agree with the quality considerations?</w:t>
      </w:r>
    </w:p>
    <w:p w:rsidR="00A33CA6" w:rsidRDefault="00A33CA6" w:rsidP="00320D34">
      <w:pPr>
        <w:pStyle w:val="Heading2"/>
        <w:numPr>
          <w:ilvl w:val="0"/>
          <w:numId w:val="0"/>
        </w:numPr>
        <w:ind w:left="360"/>
      </w:pPr>
    </w:p>
    <w:p w:rsidR="005C44A1" w:rsidRDefault="00A33CA6" w:rsidP="00320D34">
      <w:pPr>
        <w:pStyle w:val="ListParagraph"/>
        <w:numPr>
          <w:ilvl w:val="0"/>
          <w:numId w:val="21"/>
        </w:numPr>
      </w:pPr>
      <w:r>
        <w:t xml:space="preserve">Participants </w:t>
      </w:r>
      <w:r w:rsidR="00DE7E44" w:rsidRPr="00A33CA6">
        <w:t xml:space="preserve">agreed </w:t>
      </w:r>
      <w:r w:rsidR="005C44A1" w:rsidRPr="00A33CA6">
        <w:t>with the quality considerations</w:t>
      </w:r>
      <w:r w:rsidR="00320D34">
        <w:t>.</w:t>
      </w:r>
    </w:p>
    <w:p w:rsidR="00320D34" w:rsidRDefault="00320D34" w:rsidP="00320D34">
      <w:pPr>
        <w:pStyle w:val="ListParagraph"/>
        <w:ind w:left="360"/>
      </w:pPr>
    </w:p>
    <w:p w:rsidR="00AA28BF" w:rsidRPr="00A33CA6" w:rsidRDefault="00AA28BF" w:rsidP="00320D34">
      <w:pPr>
        <w:pStyle w:val="ListParagraph"/>
        <w:ind w:left="360"/>
      </w:pPr>
    </w:p>
    <w:p w:rsidR="00A33CA6" w:rsidRDefault="00A33CA6" w:rsidP="00877105">
      <w:pPr>
        <w:pStyle w:val="Heading1"/>
        <w:rPr>
          <w:rStyle w:val="Heading1Char"/>
          <w:b/>
        </w:rPr>
      </w:pPr>
      <w:r w:rsidRPr="00A33CA6">
        <w:rPr>
          <w:rStyle w:val="Heading1Char"/>
          <w:rFonts w:eastAsiaTheme="minorHAnsi"/>
          <w:b/>
        </w:rPr>
        <w:t xml:space="preserve">It is proposed to give organisations 12 months to implement the </w:t>
      </w:r>
      <w:proofErr w:type="gramStart"/>
      <w:r w:rsidRPr="00A33CA6">
        <w:rPr>
          <w:rStyle w:val="Heading1Char"/>
          <w:rFonts w:eastAsiaTheme="minorHAnsi"/>
          <w:b/>
        </w:rPr>
        <w:t>standard</w:t>
      </w:r>
      <w:proofErr w:type="gramEnd"/>
      <w:r w:rsidRPr="00A33CA6">
        <w:rPr>
          <w:rStyle w:val="Heading1Char"/>
          <w:rFonts w:eastAsiaTheme="minorHAnsi"/>
          <w:b/>
        </w:rPr>
        <w:t>. What do you think about this?</w:t>
      </w:r>
    </w:p>
    <w:p w:rsidR="00A33CA6" w:rsidRPr="00A33CA6" w:rsidRDefault="00A33CA6" w:rsidP="00877105"/>
    <w:p w:rsidR="005C44A1" w:rsidRDefault="00320D34" w:rsidP="00320D34">
      <w:pPr>
        <w:pStyle w:val="ListParagraph"/>
        <w:numPr>
          <w:ilvl w:val="0"/>
          <w:numId w:val="21"/>
        </w:numPr>
      </w:pPr>
      <w:r>
        <w:t>Participants</w:t>
      </w:r>
      <w:r w:rsidR="00DE7E44">
        <w:t xml:space="preserve"> thought that organisations would need</w:t>
      </w:r>
      <w:r w:rsidR="003429C1">
        <w:t xml:space="preserve"> 1</w:t>
      </w:r>
      <w:r w:rsidR="005C44A1" w:rsidRPr="00BD1A83">
        <w:t>2 months to implement the standard</w:t>
      </w:r>
      <w:r w:rsidR="00DE7E44">
        <w:t xml:space="preserve">, but strongly felt that they should not be allowed to </w:t>
      </w:r>
      <w:r w:rsidR="003429C1">
        <w:t>‘</w:t>
      </w:r>
      <w:r w:rsidR="00DE7E44">
        <w:t>drag their heels</w:t>
      </w:r>
      <w:r w:rsidR="003429C1">
        <w:t>’</w:t>
      </w:r>
      <w:r w:rsidR="00DE7E44">
        <w:t xml:space="preserve">. </w:t>
      </w:r>
      <w:r w:rsidR="003429C1">
        <w:t xml:space="preserve">Participants thought that organisations should have to </w:t>
      </w:r>
      <w:r w:rsidR="00DE7E44">
        <w:t>start working towards implementation immediately.</w:t>
      </w:r>
    </w:p>
    <w:p w:rsidR="00A33CA6" w:rsidRPr="00A33CA6" w:rsidRDefault="00A33CA6" w:rsidP="00877105"/>
    <w:p w:rsidR="00A33CA6" w:rsidRDefault="00A33CA6" w:rsidP="00877105">
      <w:pPr>
        <w:pStyle w:val="Heading1"/>
      </w:pPr>
      <w:r w:rsidRPr="00A33CA6">
        <w:t>What do you think about plans for making sure that organisations follow the standard?</w:t>
      </w:r>
    </w:p>
    <w:p w:rsidR="00A33CA6" w:rsidRPr="00A33CA6" w:rsidRDefault="00A33CA6" w:rsidP="00320D34"/>
    <w:p w:rsidR="00320D34" w:rsidRDefault="00320D34" w:rsidP="00877105">
      <w:pPr>
        <w:pStyle w:val="ListParagraph"/>
        <w:numPr>
          <w:ilvl w:val="0"/>
          <w:numId w:val="16"/>
        </w:numPr>
      </w:pPr>
      <w:r>
        <w:t>Participants</w:t>
      </w:r>
      <w:r w:rsidR="00786882" w:rsidRPr="00A33CA6">
        <w:t xml:space="preserve"> felt the proposed plans were necessary to make sure </w:t>
      </w:r>
      <w:r>
        <w:t xml:space="preserve">that </w:t>
      </w:r>
      <w:r w:rsidR="00786882" w:rsidRPr="00A33CA6">
        <w:t>organisation</w:t>
      </w:r>
      <w:r w:rsidR="00CD7608" w:rsidRPr="00A33CA6">
        <w:t>s followed the standard</w:t>
      </w:r>
      <w:r>
        <w:t xml:space="preserve">. </w:t>
      </w:r>
    </w:p>
    <w:p w:rsidR="00BE41A3" w:rsidRDefault="00BE41A3" w:rsidP="00BE41A3">
      <w:pPr>
        <w:pStyle w:val="ListParagraph"/>
        <w:ind w:left="360"/>
      </w:pPr>
    </w:p>
    <w:p w:rsidR="000F10EE" w:rsidRDefault="00320D34" w:rsidP="000F10EE">
      <w:pPr>
        <w:pStyle w:val="ListParagraph"/>
        <w:numPr>
          <w:ilvl w:val="0"/>
          <w:numId w:val="16"/>
        </w:numPr>
      </w:pPr>
      <w:r>
        <w:t>Participants also thought that</w:t>
      </w:r>
      <w:r w:rsidR="00AA28BF">
        <w:t xml:space="preserve"> there</w:t>
      </w:r>
      <w:bookmarkStart w:id="2" w:name="_GoBack"/>
      <w:bookmarkEnd w:id="2"/>
      <w:r>
        <w:t xml:space="preserve"> </w:t>
      </w:r>
      <w:r w:rsidR="003429C1">
        <w:t>should be</w:t>
      </w:r>
      <w:r w:rsidR="00786882" w:rsidRPr="00A33CA6">
        <w:t xml:space="preserve"> a role for </w:t>
      </w:r>
      <w:r w:rsidR="003429C1">
        <w:t xml:space="preserve">patient or voluntary </w:t>
      </w:r>
      <w:r w:rsidR="00786882" w:rsidRPr="00A33CA6">
        <w:t>groups across the country to monitor and evaluate progress.</w:t>
      </w:r>
    </w:p>
    <w:p w:rsidR="00BE41A3" w:rsidRDefault="00BE41A3" w:rsidP="00BE41A3">
      <w:pPr>
        <w:pStyle w:val="ListParagraph"/>
        <w:ind w:left="360"/>
      </w:pPr>
    </w:p>
    <w:p w:rsidR="00A33CA6" w:rsidRDefault="00A33CA6" w:rsidP="00877105">
      <w:pPr>
        <w:pStyle w:val="Heading1"/>
      </w:pPr>
      <w:r w:rsidRPr="00A33CA6">
        <w:t xml:space="preserve">Close </w:t>
      </w:r>
    </w:p>
    <w:p w:rsidR="000E3C74" w:rsidRPr="000E3C74" w:rsidRDefault="000E3C74" w:rsidP="00877105"/>
    <w:p w:rsidR="0042673A" w:rsidRPr="005C44A1" w:rsidRDefault="00A33CA6" w:rsidP="00877105">
      <w:r w:rsidRPr="00A33CA6">
        <w:t>Peter Bennetts and Sue Taylor thanked all of the parti</w:t>
      </w:r>
      <w:r w:rsidR="000E3C74">
        <w:t>cipants for their contributions.</w:t>
      </w:r>
    </w:p>
    <w:sectPr w:rsidR="0042673A" w:rsidRPr="005C44A1" w:rsidSect="005166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71" w:rsidRDefault="00CB0371" w:rsidP="00CB0371">
      <w:pPr>
        <w:spacing w:line="240" w:lineRule="auto"/>
      </w:pPr>
      <w:r>
        <w:separator/>
      </w:r>
    </w:p>
  </w:endnote>
  <w:endnote w:type="continuationSeparator" w:id="0">
    <w:p w:rsidR="00CB0371" w:rsidRDefault="00CB0371" w:rsidP="00CB0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4174"/>
      <w:docPartObj>
        <w:docPartGallery w:val="Page Numbers (Bottom of Page)"/>
        <w:docPartUnique/>
      </w:docPartObj>
    </w:sdtPr>
    <w:sdtEndPr/>
    <w:sdtContent>
      <w:sdt>
        <w:sdtPr>
          <w:id w:val="860082579"/>
          <w:docPartObj>
            <w:docPartGallery w:val="Page Numbers (Top of Page)"/>
            <w:docPartUnique/>
          </w:docPartObj>
        </w:sdtPr>
        <w:sdtEndPr/>
        <w:sdtContent>
          <w:p w:rsidR="00CB0371" w:rsidRDefault="00CB03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28B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28BF">
              <w:rPr>
                <w:b/>
                <w:bCs/>
                <w:noProof/>
              </w:rPr>
              <w:t>4</w:t>
            </w:r>
            <w:r>
              <w:rPr>
                <w:b/>
                <w:bCs/>
                <w:sz w:val="24"/>
                <w:szCs w:val="24"/>
              </w:rPr>
              <w:fldChar w:fldCharType="end"/>
            </w:r>
          </w:p>
        </w:sdtContent>
      </w:sdt>
    </w:sdtContent>
  </w:sdt>
  <w:p w:rsidR="00CB0371" w:rsidRDefault="00CB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71" w:rsidRDefault="00CB0371" w:rsidP="00CB0371">
      <w:pPr>
        <w:spacing w:line="240" w:lineRule="auto"/>
      </w:pPr>
      <w:r>
        <w:separator/>
      </w:r>
    </w:p>
  </w:footnote>
  <w:footnote w:type="continuationSeparator" w:id="0">
    <w:p w:rsidR="00CB0371" w:rsidRDefault="00CB0371" w:rsidP="00CB03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CF9"/>
    <w:multiLevelType w:val="hybridMultilevel"/>
    <w:tmpl w:val="0A48B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130C1E"/>
    <w:multiLevelType w:val="hybridMultilevel"/>
    <w:tmpl w:val="368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07445"/>
    <w:multiLevelType w:val="hybridMultilevel"/>
    <w:tmpl w:val="5298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B0CF4"/>
    <w:multiLevelType w:val="hybridMultilevel"/>
    <w:tmpl w:val="89948664"/>
    <w:lvl w:ilvl="0" w:tplc="113437A2">
      <w:start w:val="1"/>
      <w:numFmt w:val="lowerLetter"/>
      <w:pStyle w:val="Heading2"/>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A82F51"/>
    <w:multiLevelType w:val="hybridMultilevel"/>
    <w:tmpl w:val="338AA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DB5D64"/>
    <w:multiLevelType w:val="hybridMultilevel"/>
    <w:tmpl w:val="23FCC12E"/>
    <w:lvl w:ilvl="0" w:tplc="95E88008">
      <w:start w:val="1"/>
      <w:numFmt w:val="lowerLetter"/>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31710806"/>
    <w:multiLevelType w:val="hybridMultilevel"/>
    <w:tmpl w:val="EFCC1E96"/>
    <w:lvl w:ilvl="0" w:tplc="0809000F">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270D84"/>
    <w:multiLevelType w:val="hybridMultilevel"/>
    <w:tmpl w:val="4A9824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739DE"/>
    <w:multiLevelType w:val="hybridMultilevel"/>
    <w:tmpl w:val="D00E3AAC"/>
    <w:lvl w:ilvl="0" w:tplc="5696553C">
      <w:start w:val="1"/>
      <w:numFmt w:val="decimal"/>
      <w:pStyle w:val="Heading1"/>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3A0ED7"/>
    <w:multiLevelType w:val="hybridMultilevel"/>
    <w:tmpl w:val="E158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8A4242"/>
    <w:multiLevelType w:val="hybridMultilevel"/>
    <w:tmpl w:val="21982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0B3784"/>
    <w:multiLevelType w:val="hybridMultilevel"/>
    <w:tmpl w:val="DE1C7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C93F88"/>
    <w:multiLevelType w:val="hybridMultilevel"/>
    <w:tmpl w:val="855A6D36"/>
    <w:lvl w:ilvl="0" w:tplc="0809000F">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535368D5"/>
    <w:multiLevelType w:val="hybridMultilevel"/>
    <w:tmpl w:val="08B69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D215C9"/>
    <w:multiLevelType w:val="hybridMultilevel"/>
    <w:tmpl w:val="DDDC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6B7A55"/>
    <w:multiLevelType w:val="hybridMultilevel"/>
    <w:tmpl w:val="D10C4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7D5566"/>
    <w:multiLevelType w:val="hybridMultilevel"/>
    <w:tmpl w:val="1E702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AE152A8"/>
    <w:multiLevelType w:val="hybridMultilevel"/>
    <w:tmpl w:val="EB1C2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86540A"/>
    <w:multiLevelType w:val="hybridMultilevel"/>
    <w:tmpl w:val="7D466020"/>
    <w:lvl w:ilvl="0" w:tplc="9D764C8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2"/>
  </w:num>
  <w:num w:numId="5">
    <w:abstractNumId w:val="8"/>
  </w:num>
  <w:num w:numId="6">
    <w:abstractNumId w:val="5"/>
  </w:num>
  <w:num w:numId="7">
    <w:abstractNumId w:val="6"/>
  </w:num>
  <w:num w:numId="8">
    <w:abstractNumId w:val="18"/>
  </w:num>
  <w:num w:numId="9">
    <w:abstractNumId w:val="4"/>
  </w:num>
  <w:num w:numId="10">
    <w:abstractNumId w:val="9"/>
  </w:num>
  <w:num w:numId="11">
    <w:abstractNumId w:val="1"/>
  </w:num>
  <w:num w:numId="12">
    <w:abstractNumId w:val="0"/>
  </w:num>
  <w:num w:numId="13">
    <w:abstractNumId w:val="7"/>
  </w:num>
  <w:num w:numId="14">
    <w:abstractNumId w:val="11"/>
  </w:num>
  <w:num w:numId="15">
    <w:abstractNumId w:val="15"/>
  </w:num>
  <w:num w:numId="16">
    <w:abstractNumId w:val="14"/>
  </w:num>
  <w:num w:numId="17">
    <w:abstractNumId w:val="16"/>
  </w:num>
  <w:num w:numId="18">
    <w:abstractNumId w:val="13"/>
  </w:num>
  <w:num w:numId="19">
    <w:abstractNumId w:val="10"/>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1108"/>
    <w:rsid w:val="00005C66"/>
    <w:rsid w:val="00017D5E"/>
    <w:rsid w:val="00047B65"/>
    <w:rsid w:val="000E3C74"/>
    <w:rsid w:val="000F10EE"/>
    <w:rsid w:val="00176215"/>
    <w:rsid w:val="001B6BA7"/>
    <w:rsid w:val="001D5E2D"/>
    <w:rsid w:val="002330BE"/>
    <w:rsid w:val="002C04FB"/>
    <w:rsid w:val="00320D34"/>
    <w:rsid w:val="003429C1"/>
    <w:rsid w:val="003521EB"/>
    <w:rsid w:val="00374013"/>
    <w:rsid w:val="004A0DB8"/>
    <w:rsid w:val="004E1AA5"/>
    <w:rsid w:val="004F6513"/>
    <w:rsid w:val="005166B0"/>
    <w:rsid w:val="00524153"/>
    <w:rsid w:val="00572806"/>
    <w:rsid w:val="005B1A08"/>
    <w:rsid w:val="005B1D4C"/>
    <w:rsid w:val="005C44A1"/>
    <w:rsid w:val="00624D15"/>
    <w:rsid w:val="00625E28"/>
    <w:rsid w:val="006804BD"/>
    <w:rsid w:val="00685DDE"/>
    <w:rsid w:val="006E029D"/>
    <w:rsid w:val="00711108"/>
    <w:rsid w:val="00786882"/>
    <w:rsid w:val="007F767A"/>
    <w:rsid w:val="00877105"/>
    <w:rsid w:val="0091376E"/>
    <w:rsid w:val="0097624E"/>
    <w:rsid w:val="009A49EF"/>
    <w:rsid w:val="009B1ED1"/>
    <w:rsid w:val="009C639A"/>
    <w:rsid w:val="00A16317"/>
    <w:rsid w:val="00A33CA6"/>
    <w:rsid w:val="00A40E3A"/>
    <w:rsid w:val="00A9047E"/>
    <w:rsid w:val="00AA28BF"/>
    <w:rsid w:val="00AA6528"/>
    <w:rsid w:val="00AE4466"/>
    <w:rsid w:val="00B309AD"/>
    <w:rsid w:val="00B903D9"/>
    <w:rsid w:val="00BD1A83"/>
    <w:rsid w:val="00BE41A3"/>
    <w:rsid w:val="00C7054F"/>
    <w:rsid w:val="00CB0371"/>
    <w:rsid w:val="00CD7608"/>
    <w:rsid w:val="00D511B6"/>
    <w:rsid w:val="00DE7E44"/>
    <w:rsid w:val="00E648F1"/>
    <w:rsid w:val="00F159FB"/>
    <w:rsid w:val="00F807BF"/>
    <w:rsid w:val="00F8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05"/>
    <w:pPr>
      <w:spacing w:after="0"/>
    </w:pPr>
    <w:rPr>
      <w:rFonts w:ascii="Arial" w:hAnsi="Arial" w:cs="Arial"/>
      <w:sz w:val="28"/>
      <w:szCs w:val="28"/>
    </w:rPr>
  </w:style>
  <w:style w:type="paragraph" w:styleId="Heading1">
    <w:name w:val="heading 1"/>
    <w:basedOn w:val="ListParagraph"/>
    <w:next w:val="Normal"/>
    <w:link w:val="Heading1Char"/>
    <w:uiPriority w:val="9"/>
    <w:qFormat/>
    <w:rsid w:val="00877105"/>
    <w:pPr>
      <w:numPr>
        <w:numId w:val="5"/>
      </w:numPr>
      <w:outlineLvl w:val="0"/>
    </w:pPr>
    <w:rPr>
      <w:b/>
    </w:rPr>
  </w:style>
  <w:style w:type="paragraph" w:styleId="Heading2">
    <w:name w:val="heading 2"/>
    <w:basedOn w:val="ListParagraph"/>
    <w:next w:val="Normal"/>
    <w:link w:val="Heading2Char"/>
    <w:uiPriority w:val="9"/>
    <w:unhideWhenUsed/>
    <w:qFormat/>
    <w:rsid w:val="00877105"/>
    <w:pPr>
      <w:numPr>
        <w:numId w:val="3"/>
      </w:numPr>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A1"/>
    <w:rPr>
      <w:color w:val="0000FF" w:themeColor="hyperlink"/>
      <w:u w:val="single"/>
    </w:rPr>
  </w:style>
  <w:style w:type="paragraph" w:styleId="ListParagraph">
    <w:name w:val="List Paragraph"/>
    <w:basedOn w:val="Normal"/>
    <w:uiPriority w:val="34"/>
    <w:qFormat/>
    <w:rsid w:val="005C44A1"/>
    <w:pPr>
      <w:ind w:left="720"/>
      <w:contextualSpacing/>
    </w:pPr>
  </w:style>
  <w:style w:type="paragraph" w:styleId="BalloonText">
    <w:name w:val="Balloon Text"/>
    <w:basedOn w:val="Normal"/>
    <w:link w:val="BalloonTextChar"/>
    <w:uiPriority w:val="99"/>
    <w:semiHidden/>
    <w:unhideWhenUsed/>
    <w:rsid w:val="005C44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A1"/>
    <w:rPr>
      <w:rFonts w:ascii="Tahoma" w:eastAsia="Calibri" w:hAnsi="Tahoma" w:cs="Tahoma"/>
      <w:sz w:val="16"/>
      <w:szCs w:val="16"/>
    </w:rPr>
  </w:style>
  <w:style w:type="character" w:customStyle="1" w:styleId="Heading1Char">
    <w:name w:val="Heading 1 Char"/>
    <w:basedOn w:val="DefaultParagraphFont"/>
    <w:link w:val="Heading1"/>
    <w:uiPriority w:val="9"/>
    <w:rsid w:val="00877105"/>
    <w:rPr>
      <w:rFonts w:ascii="Arial" w:eastAsia="Calibri" w:hAnsi="Arial" w:cs="Arial"/>
      <w:b/>
      <w:sz w:val="28"/>
      <w:szCs w:val="28"/>
    </w:rPr>
  </w:style>
  <w:style w:type="character" w:customStyle="1" w:styleId="Heading2Char">
    <w:name w:val="Heading 2 Char"/>
    <w:basedOn w:val="DefaultParagraphFont"/>
    <w:link w:val="Heading2"/>
    <w:uiPriority w:val="9"/>
    <w:rsid w:val="00877105"/>
    <w:rPr>
      <w:rFonts w:ascii="Arial" w:hAnsi="Arial" w:cs="Arial"/>
      <w:bCs/>
      <w:sz w:val="28"/>
      <w:szCs w:val="28"/>
      <w:u w:val="single"/>
    </w:rPr>
  </w:style>
  <w:style w:type="paragraph" w:styleId="Title">
    <w:name w:val="Title"/>
    <w:basedOn w:val="Normal"/>
    <w:next w:val="Normal"/>
    <w:link w:val="TitleChar"/>
    <w:uiPriority w:val="10"/>
    <w:qFormat/>
    <w:rsid w:val="00877105"/>
    <w:rPr>
      <w:b/>
      <w:sz w:val="32"/>
      <w:szCs w:val="32"/>
    </w:rPr>
  </w:style>
  <w:style w:type="character" w:customStyle="1" w:styleId="TitleChar">
    <w:name w:val="Title Char"/>
    <w:basedOn w:val="DefaultParagraphFont"/>
    <w:link w:val="Title"/>
    <w:uiPriority w:val="10"/>
    <w:rsid w:val="00877105"/>
    <w:rPr>
      <w:rFonts w:ascii="Arial" w:hAnsi="Arial" w:cs="Arial"/>
      <w:b/>
      <w:sz w:val="32"/>
      <w:szCs w:val="32"/>
    </w:rPr>
  </w:style>
  <w:style w:type="paragraph" w:styleId="Header">
    <w:name w:val="header"/>
    <w:basedOn w:val="Normal"/>
    <w:link w:val="HeaderChar"/>
    <w:uiPriority w:val="99"/>
    <w:unhideWhenUsed/>
    <w:rsid w:val="00CB0371"/>
    <w:pPr>
      <w:tabs>
        <w:tab w:val="center" w:pos="4513"/>
        <w:tab w:val="right" w:pos="9026"/>
      </w:tabs>
      <w:spacing w:line="240" w:lineRule="auto"/>
    </w:pPr>
  </w:style>
  <w:style w:type="character" w:customStyle="1" w:styleId="HeaderChar">
    <w:name w:val="Header Char"/>
    <w:basedOn w:val="DefaultParagraphFont"/>
    <w:link w:val="Header"/>
    <w:uiPriority w:val="99"/>
    <w:rsid w:val="00CB0371"/>
    <w:rPr>
      <w:rFonts w:ascii="Arial" w:hAnsi="Arial" w:cs="Arial"/>
      <w:sz w:val="28"/>
      <w:szCs w:val="28"/>
    </w:rPr>
  </w:style>
  <w:style w:type="paragraph" w:styleId="Footer">
    <w:name w:val="footer"/>
    <w:basedOn w:val="Normal"/>
    <w:link w:val="FooterChar"/>
    <w:uiPriority w:val="99"/>
    <w:unhideWhenUsed/>
    <w:rsid w:val="00CB0371"/>
    <w:pPr>
      <w:tabs>
        <w:tab w:val="center" w:pos="4513"/>
        <w:tab w:val="right" w:pos="9026"/>
      </w:tabs>
      <w:spacing w:line="240" w:lineRule="auto"/>
    </w:pPr>
  </w:style>
  <w:style w:type="character" w:customStyle="1" w:styleId="FooterChar">
    <w:name w:val="Footer Char"/>
    <w:basedOn w:val="DefaultParagraphFont"/>
    <w:link w:val="Footer"/>
    <w:uiPriority w:val="99"/>
    <w:rsid w:val="00CB0371"/>
    <w:rPr>
      <w:rFonts w:ascii="Arial" w:hAnsi="Arial" w:cs="Arial"/>
      <w:sz w:val="28"/>
      <w:szCs w:val="28"/>
    </w:rPr>
  </w:style>
  <w:style w:type="paragraph" w:styleId="Subtitle">
    <w:name w:val="Subtitle"/>
    <w:basedOn w:val="Title"/>
    <w:next w:val="Normal"/>
    <w:link w:val="SubtitleChar"/>
    <w:uiPriority w:val="11"/>
    <w:qFormat/>
    <w:rsid w:val="00B903D9"/>
  </w:style>
  <w:style w:type="character" w:customStyle="1" w:styleId="SubtitleChar">
    <w:name w:val="Subtitle Char"/>
    <w:basedOn w:val="DefaultParagraphFont"/>
    <w:link w:val="Subtitle"/>
    <w:uiPriority w:val="11"/>
    <w:rsid w:val="00B903D9"/>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A1"/>
    <w:rPr>
      <w:rFonts w:ascii="Calibri" w:eastAsia="Calibri" w:hAnsi="Calibri" w:cs="Times New Roman"/>
    </w:rPr>
  </w:style>
  <w:style w:type="paragraph" w:styleId="Heading1">
    <w:name w:val="heading 1"/>
    <w:basedOn w:val="ListParagraph"/>
    <w:next w:val="Normal"/>
    <w:link w:val="Heading1Char"/>
    <w:uiPriority w:val="9"/>
    <w:qFormat/>
    <w:rsid w:val="00BD1A83"/>
    <w:pPr>
      <w:numPr>
        <w:numId w:val="5"/>
      </w:numPr>
      <w:spacing w:after="0"/>
      <w:outlineLvl w:val="0"/>
    </w:pPr>
    <w:rPr>
      <w:rFonts w:ascii="Arial" w:hAnsi="Arial" w:cs="Arial"/>
      <w:b/>
      <w:sz w:val="28"/>
      <w:szCs w:val="28"/>
    </w:rPr>
  </w:style>
  <w:style w:type="paragraph" w:styleId="Heading2">
    <w:name w:val="heading 2"/>
    <w:basedOn w:val="ListParagraph"/>
    <w:next w:val="Normal"/>
    <w:link w:val="Heading2Char"/>
    <w:uiPriority w:val="9"/>
    <w:unhideWhenUsed/>
    <w:qFormat/>
    <w:rsid w:val="00BD1A83"/>
    <w:pPr>
      <w:numPr>
        <w:numId w:val="3"/>
      </w:numPr>
      <w:spacing w:after="0"/>
      <w:outlineLvl w:val="1"/>
    </w:pPr>
    <w:rPr>
      <w:rFonts w:ascii="Arial" w:hAnsi="Arial"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4A1"/>
    <w:rPr>
      <w:color w:val="0000FF" w:themeColor="hyperlink"/>
      <w:u w:val="single"/>
    </w:rPr>
  </w:style>
  <w:style w:type="paragraph" w:styleId="ListParagraph">
    <w:name w:val="List Paragraph"/>
    <w:basedOn w:val="Normal"/>
    <w:uiPriority w:val="34"/>
    <w:qFormat/>
    <w:rsid w:val="005C44A1"/>
    <w:pPr>
      <w:ind w:left="720"/>
      <w:contextualSpacing/>
    </w:pPr>
  </w:style>
  <w:style w:type="paragraph" w:styleId="BalloonText">
    <w:name w:val="Balloon Text"/>
    <w:basedOn w:val="Normal"/>
    <w:link w:val="BalloonTextChar"/>
    <w:uiPriority w:val="99"/>
    <w:semiHidden/>
    <w:unhideWhenUsed/>
    <w:rsid w:val="005C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A1"/>
    <w:rPr>
      <w:rFonts w:ascii="Tahoma" w:eastAsia="Calibri" w:hAnsi="Tahoma" w:cs="Tahoma"/>
      <w:sz w:val="16"/>
      <w:szCs w:val="16"/>
    </w:rPr>
  </w:style>
  <w:style w:type="character" w:customStyle="1" w:styleId="Heading1Char">
    <w:name w:val="Heading 1 Char"/>
    <w:basedOn w:val="DefaultParagraphFont"/>
    <w:link w:val="Heading1"/>
    <w:uiPriority w:val="9"/>
    <w:rsid w:val="00BD1A83"/>
    <w:rPr>
      <w:rFonts w:ascii="Arial" w:eastAsia="Calibri" w:hAnsi="Arial" w:cs="Arial"/>
      <w:b/>
      <w:sz w:val="28"/>
      <w:szCs w:val="28"/>
    </w:rPr>
  </w:style>
  <w:style w:type="character" w:customStyle="1" w:styleId="Heading2Char">
    <w:name w:val="Heading 2 Char"/>
    <w:basedOn w:val="DefaultParagraphFont"/>
    <w:link w:val="Heading2"/>
    <w:uiPriority w:val="9"/>
    <w:rsid w:val="00BD1A83"/>
    <w:rPr>
      <w:rFonts w:ascii="Arial" w:eastAsia="Calibri" w:hAnsi="Arial" w:cs="Arial"/>
      <w:bCs/>
      <w:sz w:val="28"/>
      <w:szCs w:val="28"/>
    </w:rPr>
  </w:style>
  <w:style w:type="paragraph" w:styleId="Title">
    <w:name w:val="Title"/>
    <w:basedOn w:val="Normal"/>
    <w:next w:val="Normal"/>
    <w:link w:val="TitleChar"/>
    <w:uiPriority w:val="10"/>
    <w:qFormat/>
    <w:rsid w:val="00BD1A83"/>
    <w:pPr>
      <w:spacing w:after="0"/>
      <w:jc w:val="center"/>
    </w:pPr>
    <w:rPr>
      <w:rFonts w:ascii="Arial" w:hAnsi="Arial" w:cs="Arial"/>
      <w:b/>
      <w:sz w:val="28"/>
      <w:szCs w:val="28"/>
    </w:rPr>
  </w:style>
  <w:style w:type="character" w:customStyle="1" w:styleId="TitleChar">
    <w:name w:val="Title Char"/>
    <w:basedOn w:val="DefaultParagraphFont"/>
    <w:link w:val="Title"/>
    <w:uiPriority w:val="10"/>
    <w:rsid w:val="00BD1A83"/>
    <w:rPr>
      <w:rFonts w:ascii="Arial" w:eastAsia="Calibri"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4</cp:revision>
  <dcterms:created xsi:type="dcterms:W3CDTF">2014-11-06T08:54:00Z</dcterms:created>
  <dcterms:modified xsi:type="dcterms:W3CDTF">2014-11-06T09:07:00Z</dcterms:modified>
</cp:coreProperties>
</file>