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ADD" w:rsidRDefault="004F5ADD" w:rsidP="006030D7">
      <w:pPr>
        <w:pStyle w:val="Title"/>
        <w:jc w:val="both"/>
        <w:rPr>
          <w:sz w:val="32"/>
        </w:rPr>
      </w:pPr>
      <w:bookmarkStart w:id="0" w:name="_GoBack"/>
      <w:bookmarkEnd w:id="0"/>
      <w:r>
        <w:rPr>
          <w:noProof/>
          <w:sz w:val="32"/>
        </w:rPr>
        <w:drawing>
          <wp:inline distT="0" distB="0" distL="0" distR="0" wp14:anchorId="118FED6C">
            <wp:extent cx="1615440" cy="64835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311" cy="653918"/>
                    </a:xfrm>
                    <a:prstGeom prst="rect">
                      <a:avLst/>
                    </a:prstGeom>
                    <a:noFill/>
                  </pic:spPr>
                </pic:pic>
              </a:graphicData>
            </a:graphic>
          </wp:inline>
        </w:drawing>
      </w:r>
      <w:r>
        <w:rPr>
          <w:noProof/>
        </w:rPr>
        <w:t xml:space="preserve">                                           </w:t>
      </w:r>
      <w:r>
        <w:rPr>
          <w:noProof/>
        </w:rPr>
        <w:drawing>
          <wp:inline distT="0" distB="0" distL="0" distR="0" wp14:anchorId="5785E207" wp14:editId="463D00E8">
            <wp:extent cx="1396365" cy="7251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6365" cy="725170"/>
                    </a:xfrm>
                    <a:prstGeom prst="rect">
                      <a:avLst/>
                    </a:prstGeom>
                    <a:noFill/>
                  </pic:spPr>
                </pic:pic>
              </a:graphicData>
            </a:graphic>
          </wp:inline>
        </w:drawing>
      </w:r>
    </w:p>
    <w:p w:rsidR="004F5ADD" w:rsidRDefault="004F5ADD" w:rsidP="009556AA">
      <w:pPr>
        <w:pStyle w:val="Title"/>
        <w:jc w:val="center"/>
        <w:rPr>
          <w:sz w:val="32"/>
        </w:rPr>
      </w:pPr>
    </w:p>
    <w:p w:rsidR="00C131B7" w:rsidRDefault="00091774" w:rsidP="009556AA">
      <w:pPr>
        <w:pStyle w:val="Title"/>
        <w:jc w:val="center"/>
        <w:rPr>
          <w:sz w:val="32"/>
        </w:rPr>
      </w:pPr>
      <w:r>
        <w:rPr>
          <w:sz w:val="32"/>
        </w:rPr>
        <w:t>East o</w:t>
      </w:r>
      <w:r w:rsidR="007C5BFF">
        <w:rPr>
          <w:sz w:val="32"/>
        </w:rPr>
        <w:t xml:space="preserve">f England Mental Health </w:t>
      </w:r>
      <w:r w:rsidR="00C47C7D">
        <w:rPr>
          <w:sz w:val="32"/>
        </w:rPr>
        <w:t>C</w:t>
      </w:r>
      <w:r w:rsidR="00876D0C">
        <w:rPr>
          <w:sz w:val="32"/>
        </w:rPr>
        <w:t>risis</w:t>
      </w:r>
      <w:r w:rsidR="007C5BFF">
        <w:rPr>
          <w:sz w:val="32"/>
        </w:rPr>
        <w:t xml:space="preserve"> Care</w:t>
      </w:r>
      <w:r w:rsidR="00876D0C">
        <w:rPr>
          <w:sz w:val="32"/>
        </w:rPr>
        <w:t xml:space="preserve"> Toolkit </w:t>
      </w:r>
      <w:r w:rsidR="00992BFF">
        <w:rPr>
          <w:sz w:val="32"/>
        </w:rPr>
        <w:t xml:space="preserve"> </w:t>
      </w:r>
      <w:r w:rsidR="007C5BFF">
        <w:rPr>
          <w:sz w:val="32"/>
        </w:rPr>
        <w:t xml:space="preserve"> - Children and Young People</w:t>
      </w:r>
    </w:p>
    <w:p w:rsidR="00876D0C" w:rsidRPr="00876D0C" w:rsidRDefault="00876D0C" w:rsidP="00992BFF">
      <w:pPr>
        <w:rPr>
          <w:sz w:val="24"/>
          <w:szCs w:val="24"/>
        </w:rPr>
      </w:pPr>
      <w:r w:rsidRPr="00876D0C">
        <w:rPr>
          <w:sz w:val="24"/>
          <w:szCs w:val="24"/>
        </w:rPr>
        <w:t>Dear Colleague</w:t>
      </w:r>
      <w:r w:rsidR="007C5BFF">
        <w:rPr>
          <w:sz w:val="24"/>
          <w:szCs w:val="24"/>
        </w:rPr>
        <w:t>s</w:t>
      </w:r>
    </w:p>
    <w:p w:rsidR="00876D0C" w:rsidRDefault="007C5BFF" w:rsidP="00876D0C">
      <w:pPr>
        <w:jc w:val="both"/>
        <w:rPr>
          <w:sz w:val="24"/>
          <w:szCs w:val="24"/>
        </w:rPr>
      </w:pPr>
      <w:r>
        <w:rPr>
          <w:rFonts w:eastAsia="Times New Roman"/>
          <w:sz w:val="24"/>
          <w:szCs w:val="24"/>
        </w:rPr>
        <w:t>The East of England Clinical Network is pleased to present the Mental Health Crisis Care Toolkit for those developing and providing Urgent and Emergency care and support for Children and Young People experiencing a mental health crisis in the East of England region.</w:t>
      </w:r>
      <w:r w:rsidR="00876D0C" w:rsidRPr="00AB25FE">
        <w:rPr>
          <w:rFonts w:eastAsia="Times New Roman"/>
          <w:sz w:val="24"/>
          <w:szCs w:val="24"/>
        </w:rPr>
        <w:t xml:space="preserve"> </w:t>
      </w:r>
      <w:r w:rsidR="00876D0C" w:rsidRPr="00AB25FE">
        <w:rPr>
          <w:sz w:val="24"/>
          <w:szCs w:val="24"/>
        </w:rPr>
        <w:t>The aim of this toolkit is to offer a range of resources, information and guidance that can be used in transforming local crisis services for children and young people</w:t>
      </w:r>
      <w:r w:rsidR="00876D0C">
        <w:rPr>
          <w:sz w:val="24"/>
          <w:szCs w:val="24"/>
        </w:rPr>
        <w:t xml:space="preserve"> across the East of England region.</w:t>
      </w:r>
    </w:p>
    <w:p w:rsidR="007C5BFF" w:rsidRDefault="007C5BFF" w:rsidP="007C5BFF">
      <w:pPr>
        <w:jc w:val="both"/>
        <w:rPr>
          <w:b/>
          <w:bCs/>
          <w:sz w:val="24"/>
          <w:szCs w:val="24"/>
        </w:rPr>
      </w:pPr>
      <w:r>
        <w:rPr>
          <w:b/>
          <w:bCs/>
          <w:sz w:val="24"/>
          <w:szCs w:val="24"/>
        </w:rPr>
        <w:t>This toolkit that accompanies this email is intended to be an electronic resource. It contains a summary of</w:t>
      </w:r>
      <w:r w:rsidRPr="007C5BFF">
        <w:rPr>
          <w:b/>
          <w:bCs/>
          <w:sz w:val="24"/>
          <w:szCs w:val="24"/>
        </w:rPr>
        <w:t xml:space="preserve"> more in-depth </w:t>
      </w:r>
      <w:r>
        <w:rPr>
          <w:b/>
          <w:bCs/>
          <w:sz w:val="24"/>
          <w:szCs w:val="24"/>
        </w:rPr>
        <w:t>reports undertaken in the region with key stakeholders, which can be accessed via hyperlinks in the document, as well as a selection of tools and resources.</w:t>
      </w:r>
      <w:r w:rsidR="003C3DE0" w:rsidRPr="003C3DE0">
        <w:rPr>
          <w:bCs/>
          <w:sz w:val="24"/>
          <w:szCs w:val="24"/>
        </w:rPr>
        <w:t xml:space="preserve"> Should you wish to obtain </w:t>
      </w:r>
      <w:r w:rsidR="003C3DE0">
        <w:rPr>
          <w:bCs/>
          <w:sz w:val="24"/>
          <w:szCs w:val="24"/>
        </w:rPr>
        <w:t>Word versions</w:t>
      </w:r>
      <w:r w:rsidR="003C3DE0" w:rsidRPr="003C3DE0">
        <w:rPr>
          <w:bCs/>
          <w:sz w:val="24"/>
          <w:szCs w:val="24"/>
        </w:rPr>
        <w:t xml:space="preserve"> of the appendices, please email </w:t>
      </w:r>
      <w:hyperlink r:id="rId10" w:history="1">
        <w:r w:rsidR="003C3DE0" w:rsidRPr="003C3DE0">
          <w:rPr>
            <w:rStyle w:val="Hyperlink"/>
            <w:bCs/>
            <w:sz w:val="24"/>
            <w:szCs w:val="24"/>
          </w:rPr>
          <w:t>info@associatesolutions.co.uk</w:t>
        </w:r>
      </w:hyperlink>
      <w:r w:rsidR="003C3DE0">
        <w:rPr>
          <w:bCs/>
          <w:sz w:val="24"/>
          <w:szCs w:val="24"/>
        </w:rPr>
        <w:t xml:space="preserve"> for a </w:t>
      </w:r>
      <w:proofErr w:type="gramStart"/>
      <w:r w:rsidR="003C3DE0">
        <w:rPr>
          <w:bCs/>
          <w:sz w:val="24"/>
          <w:szCs w:val="24"/>
        </w:rPr>
        <w:t>copy.</w:t>
      </w:r>
      <w:proofErr w:type="gramEnd"/>
    </w:p>
    <w:p w:rsidR="007C5BFF" w:rsidRPr="007C5BFF" w:rsidRDefault="007C5BFF" w:rsidP="007C5BFF">
      <w:pPr>
        <w:jc w:val="both"/>
        <w:rPr>
          <w:bCs/>
          <w:sz w:val="24"/>
          <w:szCs w:val="24"/>
        </w:rPr>
      </w:pPr>
      <w:r w:rsidRPr="007C5BFF">
        <w:rPr>
          <w:bCs/>
          <w:sz w:val="24"/>
          <w:szCs w:val="24"/>
        </w:rPr>
        <w:t>We hope that the toolkit provides a useful resource in the development and transformation of services for children and young people in the region and offers a guide to help ensure vulnerable children and young people receive the best</w:t>
      </w:r>
      <w:r>
        <w:rPr>
          <w:bCs/>
          <w:sz w:val="24"/>
          <w:szCs w:val="24"/>
        </w:rPr>
        <w:t xml:space="preserve"> care at the right time.</w:t>
      </w:r>
    </w:p>
    <w:p w:rsidR="00876D0C" w:rsidRDefault="00876D0C" w:rsidP="00876D0C">
      <w:pPr>
        <w:jc w:val="both"/>
        <w:rPr>
          <w:rFonts w:eastAsia="Times New Roman"/>
          <w:sz w:val="24"/>
          <w:szCs w:val="24"/>
        </w:rPr>
      </w:pPr>
      <w:r>
        <w:rPr>
          <w:rFonts w:eastAsia="Times New Roman"/>
          <w:sz w:val="24"/>
          <w:szCs w:val="24"/>
        </w:rPr>
        <w:t>Kind regards</w:t>
      </w:r>
    </w:p>
    <w:p w:rsidR="00876D0C" w:rsidRPr="00AB25FE" w:rsidRDefault="00876D0C" w:rsidP="00876D0C">
      <w:pPr>
        <w:jc w:val="both"/>
        <w:rPr>
          <w:rFonts w:eastAsia="Times New Roman"/>
          <w:sz w:val="24"/>
          <w:szCs w:val="24"/>
        </w:rPr>
      </w:pPr>
    </w:p>
    <w:p w:rsidR="00876D0C" w:rsidRPr="00AB25FE" w:rsidRDefault="00876D0C" w:rsidP="00876D0C">
      <w:pPr>
        <w:pStyle w:val="NoSpacing"/>
        <w:jc w:val="both"/>
        <w:rPr>
          <w:rFonts w:eastAsia="Times New Roman"/>
          <w:sz w:val="24"/>
          <w:szCs w:val="24"/>
        </w:rPr>
      </w:pPr>
    </w:p>
    <w:p w:rsidR="00992BFF" w:rsidRPr="00992BFF" w:rsidRDefault="00876D0C" w:rsidP="00992BFF">
      <w:r>
        <w:t xml:space="preserve">  </w:t>
      </w:r>
    </w:p>
    <w:sectPr w:rsidR="00992BFF" w:rsidRPr="00992BFF" w:rsidSect="000D6BCA">
      <w:footerReference w:type="default" r:id="rId11"/>
      <w:pgSz w:w="11906" w:h="16838"/>
      <w:pgMar w:top="709" w:right="851" w:bottom="144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ADA" w:rsidRDefault="009D1ADA" w:rsidP="003910AC">
      <w:pPr>
        <w:spacing w:after="0" w:line="240" w:lineRule="auto"/>
      </w:pPr>
      <w:r>
        <w:separator/>
      </w:r>
    </w:p>
  </w:endnote>
  <w:endnote w:type="continuationSeparator" w:id="0">
    <w:p w:rsidR="009D1ADA" w:rsidRDefault="009D1ADA" w:rsidP="00391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0AC" w:rsidRDefault="003910AC">
    <w:pPr>
      <w:pStyle w:val="Footer"/>
    </w:pPr>
  </w:p>
  <w:p w:rsidR="003910AC" w:rsidRDefault="00C47C7D">
    <w:pPr>
      <w:pStyle w:val="Footer"/>
    </w:pPr>
    <w:r>
      <w:rPr>
        <w:noProof/>
      </w:rPr>
      <w:drawing>
        <wp:anchor distT="0" distB="0" distL="114300" distR="114300" simplePos="0" relativeHeight="251658240" behindDoc="1" locked="0" layoutInCell="1" allowOverlap="1" wp14:anchorId="1B7A54A2" wp14:editId="3F0D8CCA">
          <wp:simplePos x="0" y="0"/>
          <wp:positionH relativeFrom="column">
            <wp:posOffset>604520</wp:posOffset>
          </wp:positionH>
          <wp:positionV relativeFrom="paragraph">
            <wp:posOffset>109220</wp:posOffset>
          </wp:positionV>
          <wp:extent cx="6390005" cy="260514"/>
          <wp:effectExtent l="0" t="0" r="0" b="6350"/>
          <wp:wrapTight wrapText="bothSides">
            <wp:wrapPolygon edited="0">
              <wp:start x="0" y="0"/>
              <wp:lineTo x="0" y="20546"/>
              <wp:lineTo x="21508" y="20546"/>
              <wp:lineTo x="21508" y="0"/>
              <wp:lineTo x="0" y="0"/>
            </wp:wrapPolygon>
          </wp:wrapTight>
          <wp:docPr id="3" name="Picture 3" descr="C:\Users\Jane Sedgewick\Dropbox\ADS LTD\logos_temp\footer_band_wit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 Sedgewick\Dropbox\ADS LTD\logos_temp\footer_band_with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90005" cy="260514"/>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ADA" w:rsidRDefault="009D1ADA" w:rsidP="003910AC">
      <w:pPr>
        <w:spacing w:after="0" w:line="240" w:lineRule="auto"/>
      </w:pPr>
      <w:r>
        <w:separator/>
      </w:r>
    </w:p>
  </w:footnote>
  <w:footnote w:type="continuationSeparator" w:id="0">
    <w:p w:rsidR="009D1ADA" w:rsidRDefault="009D1ADA" w:rsidP="003910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05BA"/>
    <w:multiLevelType w:val="hybridMultilevel"/>
    <w:tmpl w:val="BD783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1E4B44"/>
    <w:multiLevelType w:val="hybridMultilevel"/>
    <w:tmpl w:val="84541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4D86D60"/>
    <w:multiLevelType w:val="hybridMultilevel"/>
    <w:tmpl w:val="81285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6829CC"/>
    <w:multiLevelType w:val="hybridMultilevel"/>
    <w:tmpl w:val="70B4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1E4BAB"/>
    <w:multiLevelType w:val="hybridMultilevel"/>
    <w:tmpl w:val="63E6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C7D"/>
    <w:rsid w:val="00010CB4"/>
    <w:rsid w:val="000368BD"/>
    <w:rsid w:val="00091774"/>
    <w:rsid w:val="000D6BCA"/>
    <w:rsid w:val="00174ACB"/>
    <w:rsid w:val="001759A6"/>
    <w:rsid w:val="001933A2"/>
    <w:rsid w:val="001F4F31"/>
    <w:rsid w:val="00226872"/>
    <w:rsid w:val="002B39EE"/>
    <w:rsid w:val="002C575D"/>
    <w:rsid w:val="002F5EBE"/>
    <w:rsid w:val="003364FE"/>
    <w:rsid w:val="003376F0"/>
    <w:rsid w:val="003621E6"/>
    <w:rsid w:val="003910AC"/>
    <w:rsid w:val="003C3DE0"/>
    <w:rsid w:val="003E2B45"/>
    <w:rsid w:val="0045362F"/>
    <w:rsid w:val="004B2493"/>
    <w:rsid w:val="004D0CD4"/>
    <w:rsid w:val="004F5ADD"/>
    <w:rsid w:val="00535988"/>
    <w:rsid w:val="005D109A"/>
    <w:rsid w:val="005D503C"/>
    <w:rsid w:val="006030D7"/>
    <w:rsid w:val="00633637"/>
    <w:rsid w:val="006549CB"/>
    <w:rsid w:val="00671A8F"/>
    <w:rsid w:val="006C134D"/>
    <w:rsid w:val="006E554E"/>
    <w:rsid w:val="006E6CEB"/>
    <w:rsid w:val="00726101"/>
    <w:rsid w:val="00730FC3"/>
    <w:rsid w:val="007325E4"/>
    <w:rsid w:val="0074188E"/>
    <w:rsid w:val="00744A16"/>
    <w:rsid w:val="00752F88"/>
    <w:rsid w:val="00792272"/>
    <w:rsid w:val="007959A6"/>
    <w:rsid w:val="007A1AD5"/>
    <w:rsid w:val="007A2410"/>
    <w:rsid w:val="007C5BFF"/>
    <w:rsid w:val="007E3398"/>
    <w:rsid w:val="007F464B"/>
    <w:rsid w:val="007F75E1"/>
    <w:rsid w:val="00802455"/>
    <w:rsid w:val="00821861"/>
    <w:rsid w:val="00825B7E"/>
    <w:rsid w:val="00830B99"/>
    <w:rsid w:val="00876D0C"/>
    <w:rsid w:val="008A4E4E"/>
    <w:rsid w:val="0090463F"/>
    <w:rsid w:val="009556AA"/>
    <w:rsid w:val="00992BFF"/>
    <w:rsid w:val="009D1ADA"/>
    <w:rsid w:val="009E7CF7"/>
    <w:rsid w:val="009F655E"/>
    <w:rsid w:val="00A009DE"/>
    <w:rsid w:val="00A30357"/>
    <w:rsid w:val="00A92CEF"/>
    <w:rsid w:val="00AA0CD9"/>
    <w:rsid w:val="00AE7D61"/>
    <w:rsid w:val="00B264FD"/>
    <w:rsid w:val="00B33731"/>
    <w:rsid w:val="00BA3AD4"/>
    <w:rsid w:val="00BE0CB4"/>
    <w:rsid w:val="00BF61D3"/>
    <w:rsid w:val="00C131B7"/>
    <w:rsid w:val="00C4034C"/>
    <w:rsid w:val="00C47C7D"/>
    <w:rsid w:val="00C557DF"/>
    <w:rsid w:val="00C9359F"/>
    <w:rsid w:val="00CA4C34"/>
    <w:rsid w:val="00CA6741"/>
    <w:rsid w:val="00CB5058"/>
    <w:rsid w:val="00CF40C9"/>
    <w:rsid w:val="00D0207F"/>
    <w:rsid w:val="00D02B13"/>
    <w:rsid w:val="00D32503"/>
    <w:rsid w:val="00D46E77"/>
    <w:rsid w:val="00D506C3"/>
    <w:rsid w:val="00D70DF6"/>
    <w:rsid w:val="00D7253B"/>
    <w:rsid w:val="00DD7F11"/>
    <w:rsid w:val="00E1127A"/>
    <w:rsid w:val="00E33D0A"/>
    <w:rsid w:val="00E41EB4"/>
    <w:rsid w:val="00E453D8"/>
    <w:rsid w:val="00E90B26"/>
    <w:rsid w:val="00EA37FA"/>
    <w:rsid w:val="00EA505E"/>
    <w:rsid w:val="00EA7C65"/>
    <w:rsid w:val="00F7403F"/>
    <w:rsid w:val="00F826DB"/>
    <w:rsid w:val="00FA6A20"/>
    <w:rsid w:val="00FB06DB"/>
    <w:rsid w:val="00FB5F29"/>
    <w:rsid w:val="00FB7FAD"/>
    <w:rsid w:val="00FC385B"/>
    <w:rsid w:val="00FD7B1E"/>
    <w:rsid w:val="00FF3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A6"/>
  </w:style>
  <w:style w:type="paragraph" w:styleId="Heading1">
    <w:name w:val="heading 1"/>
    <w:basedOn w:val="Normal"/>
    <w:next w:val="Normal"/>
    <w:link w:val="Heading1Char"/>
    <w:uiPriority w:val="9"/>
    <w:qFormat/>
    <w:rsid w:val="001759A6"/>
    <w:pPr>
      <w:keepNext/>
      <w:keepLines/>
      <w:spacing w:before="240" w:after="0"/>
      <w:outlineLvl w:val="0"/>
    </w:pPr>
    <w:rPr>
      <w:rFonts w:asciiTheme="majorHAnsi" w:eastAsiaTheme="majorEastAsia" w:hAnsiTheme="majorHAnsi" w:cstheme="majorBidi"/>
      <w:color w:val="E80061" w:themeColor="accent1" w:themeShade="BF"/>
      <w:sz w:val="32"/>
      <w:szCs w:val="32"/>
    </w:rPr>
  </w:style>
  <w:style w:type="paragraph" w:styleId="Heading2">
    <w:name w:val="heading 2"/>
    <w:basedOn w:val="Normal"/>
    <w:next w:val="Normal"/>
    <w:link w:val="Heading2Char"/>
    <w:uiPriority w:val="9"/>
    <w:unhideWhenUsed/>
    <w:qFormat/>
    <w:rsid w:val="00C47C7D"/>
    <w:pPr>
      <w:keepNext/>
      <w:keepLines/>
      <w:spacing w:before="40" w:after="0"/>
      <w:outlineLvl w:val="1"/>
    </w:pPr>
    <w:rPr>
      <w:rFonts w:asciiTheme="majorHAnsi" w:eastAsiaTheme="majorEastAsia" w:hAnsiTheme="majorHAnsi" w:cstheme="majorBidi"/>
      <w:color w:val="E80061" w:themeColor="accent1" w:themeShade="BF"/>
      <w:sz w:val="26"/>
      <w:szCs w:val="26"/>
    </w:rPr>
  </w:style>
  <w:style w:type="paragraph" w:styleId="Heading3">
    <w:name w:val="heading 3"/>
    <w:basedOn w:val="Normal"/>
    <w:next w:val="Normal"/>
    <w:link w:val="Heading3Char"/>
    <w:uiPriority w:val="9"/>
    <w:unhideWhenUsed/>
    <w:qFormat/>
    <w:rsid w:val="009E7CF7"/>
    <w:pPr>
      <w:keepNext/>
      <w:keepLines/>
      <w:spacing w:before="40" w:after="0"/>
      <w:outlineLvl w:val="2"/>
    </w:pPr>
    <w:rPr>
      <w:rFonts w:asciiTheme="majorHAnsi" w:eastAsiaTheme="majorEastAsia" w:hAnsiTheme="majorHAnsi" w:cstheme="majorBidi"/>
      <w:color w:val="9A004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99"/>
    <w:rPr>
      <w:rFonts w:ascii="Tahoma" w:hAnsi="Tahoma" w:cs="Tahoma"/>
      <w:sz w:val="16"/>
      <w:szCs w:val="16"/>
    </w:rPr>
  </w:style>
  <w:style w:type="paragraph" w:styleId="Header">
    <w:name w:val="header"/>
    <w:basedOn w:val="Normal"/>
    <w:link w:val="HeaderChar"/>
    <w:uiPriority w:val="99"/>
    <w:unhideWhenUsed/>
    <w:rsid w:val="0039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AC"/>
  </w:style>
  <w:style w:type="paragraph" w:styleId="Footer">
    <w:name w:val="footer"/>
    <w:basedOn w:val="Normal"/>
    <w:link w:val="FooterChar"/>
    <w:uiPriority w:val="99"/>
    <w:unhideWhenUsed/>
    <w:rsid w:val="0039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AC"/>
  </w:style>
  <w:style w:type="paragraph" w:styleId="Title">
    <w:name w:val="Title"/>
    <w:basedOn w:val="Normal"/>
    <w:next w:val="Normal"/>
    <w:link w:val="TitleChar"/>
    <w:uiPriority w:val="10"/>
    <w:qFormat/>
    <w:rsid w:val="001759A6"/>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1759A6"/>
    <w:rPr>
      <w:rFonts w:asciiTheme="majorHAnsi" w:eastAsiaTheme="majorEastAsia" w:hAnsiTheme="majorHAnsi" w:cstheme="majorBidi"/>
      <w:color w:val="4C4C4C" w:themeColor="text2" w:themeShade="BF"/>
      <w:spacing w:val="5"/>
      <w:kern w:val="28"/>
      <w:sz w:val="52"/>
      <w:szCs w:val="52"/>
    </w:rPr>
  </w:style>
  <w:style w:type="table" w:styleId="TableGrid">
    <w:name w:val="Table Grid"/>
    <w:basedOn w:val="TableNormal"/>
    <w:uiPriority w:val="59"/>
    <w:rsid w:val="0033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59A6"/>
    <w:rPr>
      <w:rFonts w:asciiTheme="majorHAnsi" w:eastAsiaTheme="majorEastAsia" w:hAnsiTheme="majorHAnsi" w:cstheme="majorBidi"/>
      <w:color w:val="E80061" w:themeColor="accent1" w:themeShade="BF"/>
      <w:sz w:val="32"/>
      <w:szCs w:val="32"/>
    </w:rPr>
  </w:style>
  <w:style w:type="character" w:customStyle="1" w:styleId="Heading2Char">
    <w:name w:val="Heading 2 Char"/>
    <w:basedOn w:val="DefaultParagraphFont"/>
    <w:link w:val="Heading2"/>
    <w:uiPriority w:val="9"/>
    <w:rsid w:val="00C47C7D"/>
    <w:rPr>
      <w:rFonts w:asciiTheme="majorHAnsi" w:eastAsiaTheme="majorEastAsia" w:hAnsiTheme="majorHAnsi" w:cstheme="majorBidi"/>
      <w:color w:val="E80061" w:themeColor="accent1" w:themeShade="BF"/>
      <w:sz w:val="26"/>
      <w:szCs w:val="26"/>
    </w:rPr>
  </w:style>
  <w:style w:type="paragraph" w:styleId="ListParagraph">
    <w:name w:val="List Paragraph"/>
    <w:basedOn w:val="Normal"/>
    <w:uiPriority w:val="34"/>
    <w:qFormat/>
    <w:rsid w:val="00C47C7D"/>
    <w:pPr>
      <w:ind w:left="720"/>
      <w:contextualSpacing/>
    </w:pPr>
  </w:style>
  <w:style w:type="character" w:styleId="Hyperlink">
    <w:name w:val="Hyperlink"/>
    <w:basedOn w:val="DefaultParagraphFont"/>
    <w:uiPriority w:val="99"/>
    <w:unhideWhenUsed/>
    <w:rsid w:val="009E7CF7"/>
    <w:rPr>
      <w:color w:val="17BBFD" w:themeColor="hyperlink"/>
      <w:u w:val="single"/>
    </w:rPr>
  </w:style>
  <w:style w:type="character" w:customStyle="1" w:styleId="Heading3Char">
    <w:name w:val="Heading 3 Char"/>
    <w:basedOn w:val="DefaultParagraphFont"/>
    <w:link w:val="Heading3"/>
    <w:uiPriority w:val="9"/>
    <w:rsid w:val="009E7CF7"/>
    <w:rPr>
      <w:rFonts w:asciiTheme="majorHAnsi" w:eastAsiaTheme="majorEastAsia" w:hAnsiTheme="majorHAnsi" w:cstheme="majorBidi"/>
      <w:color w:val="9A0040" w:themeColor="accent1" w:themeShade="7F"/>
      <w:sz w:val="24"/>
      <w:szCs w:val="24"/>
    </w:rPr>
  </w:style>
  <w:style w:type="character" w:styleId="Strong">
    <w:name w:val="Strong"/>
    <w:basedOn w:val="DefaultParagraphFont"/>
    <w:uiPriority w:val="22"/>
    <w:qFormat/>
    <w:rsid w:val="009556AA"/>
    <w:rPr>
      <w:b/>
      <w:bCs/>
    </w:rPr>
  </w:style>
  <w:style w:type="paragraph" w:styleId="NoSpacing">
    <w:name w:val="No Spacing"/>
    <w:uiPriority w:val="1"/>
    <w:qFormat/>
    <w:rsid w:val="00876D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A6"/>
  </w:style>
  <w:style w:type="paragraph" w:styleId="Heading1">
    <w:name w:val="heading 1"/>
    <w:basedOn w:val="Normal"/>
    <w:next w:val="Normal"/>
    <w:link w:val="Heading1Char"/>
    <w:uiPriority w:val="9"/>
    <w:qFormat/>
    <w:rsid w:val="001759A6"/>
    <w:pPr>
      <w:keepNext/>
      <w:keepLines/>
      <w:spacing w:before="240" w:after="0"/>
      <w:outlineLvl w:val="0"/>
    </w:pPr>
    <w:rPr>
      <w:rFonts w:asciiTheme="majorHAnsi" w:eastAsiaTheme="majorEastAsia" w:hAnsiTheme="majorHAnsi" w:cstheme="majorBidi"/>
      <w:color w:val="E80061" w:themeColor="accent1" w:themeShade="BF"/>
      <w:sz w:val="32"/>
      <w:szCs w:val="32"/>
    </w:rPr>
  </w:style>
  <w:style w:type="paragraph" w:styleId="Heading2">
    <w:name w:val="heading 2"/>
    <w:basedOn w:val="Normal"/>
    <w:next w:val="Normal"/>
    <w:link w:val="Heading2Char"/>
    <w:uiPriority w:val="9"/>
    <w:unhideWhenUsed/>
    <w:qFormat/>
    <w:rsid w:val="00C47C7D"/>
    <w:pPr>
      <w:keepNext/>
      <w:keepLines/>
      <w:spacing w:before="40" w:after="0"/>
      <w:outlineLvl w:val="1"/>
    </w:pPr>
    <w:rPr>
      <w:rFonts w:asciiTheme="majorHAnsi" w:eastAsiaTheme="majorEastAsia" w:hAnsiTheme="majorHAnsi" w:cstheme="majorBidi"/>
      <w:color w:val="E80061" w:themeColor="accent1" w:themeShade="BF"/>
      <w:sz w:val="26"/>
      <w:szCs w:val="26"/>
    </w:rPr>
  </w:style>
  <w:style w:type="paragraph" w:styleId="Heading3">
    <w:name w:val="heading 3"/>
    <w:basedOn w:val="Normal"/>
    <w:next w:val="Normal"/>
    <w:link w:val="Heading3Char"/>
    <w:uiPriority w:val="9"/>
    <w:unhideWhenUsed/>
    <w:qFormat/>
    <w:rsid w:val="009E7CF7"/>
    <w:pPr>
      <w:keepNext/>
      <w:keepLines/>
      <w:spacing w:before="40" w:after="0"/>
      <w:outlineLvl w:val="2"/>
    </w:pPr>
    <w:rPr>
      <w:rFonts w:asciiTheme="majorHAnsi" w:eastAsiaTheme="majorEastAsia" w:hAnsiTheme="majorHAnsi" w:cstheme="majorBidi"/>
      <w:color w:val="9A004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99"/>
    <w:rPr>
      <w:rFonts w:ascii="Tahoma" w:hAnsi="Tahoma" w:cs="Tahoma"/>
      <w:sz w:val="16"/>
      <w:szCs w:val="16"/>
    </w:rPr>
  </w:style>
  <w:style w:type="paragraph" w:styleId="Header">
    <w:name w:val="header"/>
    <w:basedOn w:val="Normal"/>
    <w:link w:val="HeaderChar"/>
    <w:uiPriority w:val="99"/>
    <w:unhideWhenUsed/>
    <w:rsid w:val="00391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0AC"/>
  </w:style>
  <w:style w:type="paragraph" w:styleId="Footer">
    <w:name w:val="footer"/>
    <w:basedOn w:val="Normal"/>
    <w:link w:val="FooterChar"/>
    <w:uiPriority w:val="99"/>
    <w:unhideWhenUsed/>
    <w:rsid w:val="00391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0AC"/>
  </w:style>
  <w:style w:type="paragraph" w:styleId="Title">
    <w:name w:val="Title"/>
    <w:basedOn w:val="Normal"/>
    <w:next w:val="Normal"/>
    <w:link w:val="TitleChar"/>
    <w:uiPriority w:val="10"/>
    <w:qFormat/>
    <w:rsid w:val="001759A6"/>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itleChar">
    <w:name w:val="Title Char"/>
    <w:basedOn w:val="DefaultParagraphFont"/>
    <w:link w:val="Title"/>
    <w:uiPriority w:val="10"/>
    <w:rsid w:val="001759A6"/>
    <w:rPr>
      <w:rFonts w:asciiTheme="majorHAnsi" w:eastAsiaTheme="majorEastAsia" w:hAnsiTheme="majorHAnsi" w:cstheme="majorBidi"/>
      <w:color w:val="4C4C4C" w:themeColor="text2" w:themeShade="BF"/>
      <w:spacing w:val="5"/>
      <w:kern w:val="28"/>
      <w:sz w:val="52"/>
      <w:szCs w:val="52"/>
    </w:rPr>
  </w:style>
  <w:style w:type="table" w:styleId="TableGrid">
    <w:name w:val="Table Grid"/>
    <w:basedOn w:val="TableNormal"/>
    <w:uiPriority w:val="59"/>
    <w:rsid w:val="00337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59A6"/>
    <w:rPr>
      <w:rFonts w:asciiTheme="majorHAnsi" w:eastAsiaTheme="majorEastAsia" w:hAnsiTheme="majorHAnsi" w:cstheme="majorBidi"/>
      <w:color w:val="E80061" w:themeColor="accent1" w:themeShade="BF"/>
      <w:sz w:val="32"/>
      <w:szCs w:val="32"/>
    </w:rPr>
  </w:style>
  <w:style w:type="character" w:customStyle="1" w:styleId="Heading2Char">
    <w:name w:val="Heading 2 Char"/>
    <w:basedOn w:val="DefaultParagraphFont"/>
    <w:link w:val="Heading2"/>
    <w:uiPriority w:val="9"/>
    <w:rsid w:val="00C47C7D"/>
    <w:rPr>
      <w:rFonts w:asciiTheme="majorHAnsi" w:eastAsiaTheme="majorEastAsia" w:hAnsiTheme="majorHAnsi" w:cstheme="majorBidi"/>
      <w:color w:val="E80061" w:themeColor="accent1" w:themeShade="BF"/>
      <w:sz w:val="26"/>
      <w:szCs w:val="26"/>
    </w:rPr>
  </w:style>
  <w:style w:type="paragraph" w:styleId="ListParagraph">
    <w:name w:val="List Paragraph"/>
    <w:basedOn w:val="Normal"/>
    <w:uiPriority w:val="34"/>
    <w:qFormat/>
    <w:rsid w:val="00C47C7D"/>
    <w:pPr>
      <w:ind w:left="720"/>
      <w:contextualSpacing/>
    </w:pPr>
  </w:style>
  <w:style w:type="character" w:styleId="Hyperlink">
    <w:name w:val="Hyperlink"/>
    <w:basedOn w:val="DefaultParagraphFont"/>
    <w:uiPriority w:val="99"/>
    <w:unhideWhenUsed/>
    <w:rsid w:val="009E7CF7"/>
    <w:rPr>
      <w:color w:val="17BBFD" w:themeColor="hyperlink"/>
      <w:u w:val="single"/>
    </w:rPr>
  </w:style>
  <w:style w:type="character" w:customStyle="1" w:styleId="Heading3Char">
    <w:name w:val="Heading 3 Char"/>
    <w:basedOn w:val="DefaultParagraphFont"/>
    <w:link w:val="Heading3"/>
    <w:uiPriority w:val="9"/>
    <w:rsid w:val="009E7CF7"/>
    <w:rPr>
      <w:rFonts w:asciiTheme="majorHAnsi" w:eastAsiaTheme="majorEastAsia" w:hAnsiTheme="majorHAnsi" w:cstheme="majorBidi"/>
      <w:color w:val="9A0040" w:themeColor="accent1" w:themeShade="7F"/>
      <w:sz w:val="24"/>
      <w:szCs w:val="24"/>
    </w:rPr>
  </w:style>
  <w:style w:type="character" w:styleId="Strong">
    <w:name w:val="Strong"/>
    <w:basedOn w:val="DefaultParagraphFont"/>
    <w:uiPriority w:val="22"/>
    <w:qFormat/>
    <w:rsid w:val="009556AA"/>
    <w:rPr>
      <w:b/>
      <w:bCs/>
    </w:rPr>
  </w:style>
  <w:style w:type="paragraph" w:styleId="NoSpacing">
    <w:name w:val="No Spacing"/>
    <w:uiPriority w:val="1"/>
    <w:qFormat/>
    <w:rsid w:val="00876D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associatesolutions.co.uk"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20Sedgewick\Documents\Custom%20Office%20Templates\template%20for%20documents.dotx"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documents</Template>
  <TotalTime>0</TotalTime>
  <Pages>1</Pages>
  <Words>199</Words>
  <Characters>1136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Sedgewick</dc:creator>
  <cp:lastModifiedBy>Draper, Gareth</cp:lastModifiedBy>
  <cp:revision>2</cp:revision>
  <cp:lastPrinted>2013-11-08T15:00:00Z</cp:lastPrinted>
  <dcterms:created xsi:type="dcterms:W3CDTF">2017-02-14T12:43:00Z</dcterms:created>
  <dcterms:modified xsi:type="dcterms:W3CDTF">2017-02-14T12:43:00Z</dcterms:modified>
</cp:coreProperties>
</file>