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0D" w:rsidRDefault="004A590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140462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:rsidR="004A590D" w:rsidRPr="004A590D" w:rsidRDefault="00CC49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C49B7">
                              <w:rPr>
                                <w:sz w:val="24"/>
                                <w:szCs w:val="24"/>
                              </w:rPr>
                              <w:t>Familial Hypercholesterolaemia, Genomics and the NHS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55pt;width:431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">
                <v:textbox style="mso-fit-shape-to-text:t">
                  <w:txbxContent>
                    <w:p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:rsidR="004A590D" w:rsidRPr="004A590D" w:rsidRDefault="00CC49B7">
                      <w:pPr>
                        <w:rPr>
                          <w:sz w:val="24"/>
                          <w:szCs w:val="24"/>
                        </w:rPr>
                      </w:pPr>
                      <w:r w:rsidRPr="00CC49B7">
                        <w:rPr>
                          <w:sz w:val="24"/>
                          <w:szCs w:val="24"/>
                        </w:rPr>
                        <w:t>Familial Hypercholesterolaemia, Genomics and the NHS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A590D" w:rsidRDefault="00CC49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2350466</wp:posOffset>
                </wp:positionV>
                <wp:extent cx="5460365" cy="621030"/>
                <wp:effectExtent l="0" t="0" r="26035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:rsidR="004A590D" w:rsidRPr="004A590D" w:rsidRDefault="00CC49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</w:t>
                            </w:r>
                            <w:r w:rsidR="004A590D"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85.1pt;width:429.95pt;height:48.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">
                <v:textbox>
                  <w:txbxContent>
                    <w:p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:rsidR="004A590D" w:rsidRPr="004A590D" w:rsidRDefault="00CC49B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NA</w:t>
                      </w:r>
                      <w:r w:rsidR="004A590D" w:rsidRPr="004A590D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1144270</wp:posOffset>
                </wp:positionV>
                <wp:extent cx="5469255" cy="1404620"/>
                <wp:effectExtent l="0" t="0" r="1714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57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:rsidR="004A590D" w:rsidRPr="004A590D" w:rsidRDefault="00CC49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 provide general practitioners with up to date information around FH diagnosis, treatment and management across London.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90.1pt;width:430.6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">
                <v:textbox style="mso-fit-shape-to-text:t">
                  <w:txbxContent>
                    <w:p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:rsidR="004A590D" w:rsidRPr="004A590D" w:rsidRDefault="00CC49B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 provide general practitioners with up to date information around FH diagnosis, treatment and management across London.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5C7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-841</wp:posOffset>
                </wp:positionH>
                <wp:positionV relativeFrom="paragraph">
                  <wp:posOffset>3279035</wp:posOffset>
                </wp:positionV>
                <wp:extent cx="5492750" cy="1404620"/>
                <wp:effectExtent l="0" t="0" r="1270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:rsidR="004A590D" w:rsidRPr="00AD5B94" w:rsidRDefault="00CC49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Free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.05pt;margin-top:258.2pt;width:43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">
                <v:textbox style="mso-fit-shape-to-text:t">
                  <w:txbxContent>
                    <w:p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:rsidR="004A590D" w:rsidRPr="00AD5B94" w:rsidRDefault="00CC49B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Free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4A590D"/>
    <w:rsid w:val="00675C78"/>
    <w:rsid w:val="008A2009"/>
    <w:rsid w:val="00977C33"/>
    <w:rsid w:val="00AD5B94"/>
    <w:rsid w:val="00CC49B7"/>
    <w:rsid w:val="00C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3EA4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9" ma:contentTypeDescription="Create a new document." ma:contentTypeScope="" ma:versionID="b4716ea7b4be25e0e941bc5269b193da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4af4abb79568322fe71b19a234f009cd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FDD7C-CE18-4C49-BE18-CC5C983A9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Greg</cp:lastModifiedBy>
  <cp:revision>2</cp:revision>
  <dcterms:created xsi:type="dcterms:W3CDTF">2019-11-12T14:57:00Z</dcterms:created>
  <dcterms:modified xsi:type="dcterms:W3CDTF">2019-11-12T14:57:00Z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