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99623346"/>
    <w:bookmarkStart w:id="1" w:name="FormID"/>
    <w:p w14:paraId="23DC09A4" w14:textId="77777777" w:rsidR="009C3D5B" w:rsidRDefault="009C3D5B" w:rsidP="009C3D5B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E625D6" wp14:editId="5A464906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1439545" cy="48577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857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E8B90" w14:textId="77777777" w:rsidR="009C3D5B" w:rsidRPr="00941341" w:rsidRDefault="00000000" w:rsidP="009C3D5B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9C3D5B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9C3D5B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9C3D5B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Upper GI</w:t>
                            </w:r>
                            <w:r w:rsidR="009C3D5B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625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5.1pt;width:113.35pt;height:38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lNJAIAAD0EAAAOAAAAZHJzL2Uyb0RvYy54bWysU9uO2yAQfa/Uf0C8N3bSuEmtOKs02VSV&#10;thdptx+AMY5RgXGBxE6/vgN20vT2UpUHNMBwZuacmdVdrxU5CeskmIJOJyklwnCopDkU9PPT/sWS&#10;EueZqZgCIwp6Fo7erZ8/W3VtLmbQgKqEJQhiXN61BW28b/MkcbwRmrkJtMLgYw1WM49He0gqyzpE&#10;1yqZpemrpANbtRa4cA5vd8MjXUf8uhbcf6xrJzxRBcXcfNxt3MuwJ+sVyw+WtY3kYxrsH7LQTBoM&#10;eoXaMc/I0crfoLTkFhzUfsJBJ1DXkotYA1YzTX+p5rFhrYi1IDmuvdLk/h8s/3D6ZImsCjqjxDCN&#10;Ej2J3pM30JNZYKdrXY5Ojy26+R6vUeVYqWsfgH9xxMC2YeYgNtZC1whWYXbT8DO5+TrguABSdu+h&#10;wjDs6CEC9bXVgTokgyA6qnS+KhNS4SHk/OXrbJ5RwvFtvswWiyyGYPnld2udfytAk2AU1KLyEZ2d&#10;HpwP2bD84hKCOVCy2kul4sEeyq2y5MSwS/bL/f1uM6L/5KYM6ZCnbJ6mAwN/xdhsU1x/wtDSY78r&#10;qQu6DD5jBwbe7k0Vu9EzqQYbc1ZmJDJwN7Do+7IfhSmhOiOlFoa+xjlEowH7jZIOe7qg7uuRWUGJ&#10;emdQljAA0Zhnixke7OW2vL1lhiNEQT0lg7n1cWACUwY2KFstI6NB3yGDMUfs0Uj0OE9hCG7P0evH&#10;1K+/AwAA//8DAFBLAwQUAAYACAAAACEAqyRIP9gAAAAGAQAADwAAAGRycy9kb3ducmV2LnhtbEyP&#10;wU7DMBBE70j8g7VI3KhdH0oU4lRVJOBMQeK6sU0SNbZT22nN37Oc4LTandXMm2Zf3MwuNqYpeAXb&#10;jQBmvQ5m8oOCj/fnhwpYyugNzsFbBd82wb69vWmwNuHq3+zlmAdGJj7VqGDMeak5T3q0DtMmLNaT&#10;9hWiw0xrHLiJeCVzN3MpxI47nDwljLjYbrT6dFwdhbzE81CwK/3r+SQ6+VnhqrVS93fl8AQs25L/&#10;nuEXn9ChJaY+rN4kNiugIpmuQgIjVcrdI7BeQUWTtw3/j9/+AAAA//8DAFBLAQItABQABgAIAAAA&#10;IQC2gziS/gAAAOEBAAATAAAAAAAAAAAAAAAAAAAAAABbQ29udGVudF9UeXBlc10ueG1sUEsBAi0A&#10;FAAGAAgAAAAhADj9If/WAAAAlAEAAAsAAAAAAAAAAAAAAAAALwEAAF9yZWxzLy5yZWxzUEsBAi0A&#10;FAAGAAgAAAAhACLFeU0kAgAAPQQAAA4AAAAAAAAAAAAAAAAALgIAAGRycy9lMm9Eb2MueG1sUEsB&#10;Ai0AFAAGAAgAAAAhAKskSD/YAAAABgEAAA8AAAAAAAAAAAAAAAAAfgQAAGRycy9kb3ducmV2Lnht&#10;bFBLBQYAAAAABAAEAPMAAACDBQAAAAA=&#10;" fillcolor="#f8feda" strokecolor="#ac0000" strokeweight="2pt">
                <v:textbox inset="0,,0">
                  <w:txbxContent>
                    <w:p w14:paraId="5BBE8B90" w14:textId="77777777" w:rsidR="009C3D5B" w:rsidRPr="00941341" w:rsidRDefault="009C3D5B" w:rsidP="009C3D5B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Upper GI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56C538E" wp14:editId="37CE4966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3D068" w14:textId="77777777" w:rsidR="009C3D5B" w:rsidRDefault="009C3D5B" w:rsidP="009C3D5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UPPER GI Cancer Referral Form</w:t>
                            </w:r>
                          </w:p>
                          <w:p w14:paraId="38DEDCDB" w14:textId="77777777" w:rsidR="009C3D5B" w:rsidRDefault="009C3D5B" w:rsidP="009C3D5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 xml:space="preserve">Referral should be </w:t>
                            </w:r>
                            <w:r w:rsidRPr="009C3D5B"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sent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 xml:space="preserve">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8CB8471" w14:textId="77777777" w:rsidR="009C3D5B" w:rsidRDefault="009C3D5B" w:rsidP="009C3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C538E"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14:paraId="0183D068" w14:textId="77777777" w:rsidR="009C3D5B" w:rsidRDefault="009C3D5B" w:rsidP="009C3D5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UPPER GI Cancer Referral Form</w:t>
                      </w:r>
                    </w:p>
                    <w:p w14:paraId="38DEDCDB" w14:textId="77777777" w:rsidR="009C3D5B" w:rsidRDefault="009C3D5B" w:rsidP="009C3D5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 xml:space="preserve">Referral should be </w:t>
                      </w:r>
                      <w:r w:rsidRPr="009C3D5B"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sent</w:t>
                      </w: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 xml:space="preserve">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58CB8471" w14:textId="77777777" w:rsidR="009C3D5B" w:rsidRDefault="009C3D5B" w:rsidP="009C3D5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9C3D5B" w:rsidRPr="00530ED6" w14:paraId="604504DC" w14:textId="77777777" w:rsidTr="00D077C9">
        <w:trPr>
          <w:trHeight w:val="298"/>
        </w:trPr>
        <w:tc>
          <w:tcPr>
            <w:tcW w:w="2298" w:type="pct"/>
          </w:tcPr>
          <w:p w14:paraId="4B6A9E90" w14:textId="77777777" w:rsidR="009C3D5B" w:rsidRPr="00530ED6" w:rsidRDefault="009C3D5B" w:rsidP="00D077C9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5451C6D0" w14:textId="77777777" w:rsidR="009C3D5B" w:rsidRPr="00530ED6" w:rsidRDefault="009C3D5B" w:rsidP="00D077C9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:rsidRPr="00530ED6" w14:paraId="080873DC" w14:textId="77777777" w:rsidTr="00D077C9">
        <w:trPr>
          <w:trHeight w:val="65"/>
        </w:trPr>
        <w:tc>
          <w:tcPr>
            <w:tcW w:w="2298" w:type="pct"/>
          </w:tcPr>
          <w:p w14:paraId="52D849F5" w14:textId="77777777" w:rsidR="009C3D5B" w:rsidRPr="00530ED6" w:rsidRDefault="009C3D5B" w:rsidP="00D077C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4E9A1445" w14:textId="77777777" w:rsidR="009C3D5B" w:rsidRPr="00530ED6" w:rsidRDefault="009C3D5B" w:rsidP="00D077C9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:rsidRPr="00530ED6" w14:paraId="1C05D490" w14:textId="77777777" w:rsidTr="00D077C9">
        <w:trPr>
          <w:trHeight w:val="65"/>
        </w:trPr>
        <w:tc>
          <w:tcPr>
            <w:tcW w:w="5000" w:type="pct"/>
            <w:gridSpan w:val="2"/>
          </w:tcPr>
          <w:p w14:paraId="47517BC3" w14:textId="77777777" w:rsidR="009C3D5B" w:rsidRPr="00530ED6" w:rsidRDefault="009C3D5B" w:rsidP="00D077C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</w:t>
            </w:r>
            <w:r w:rsidRPr="00114061">
              <w:rPr>
                <w:rFonts w:cs="Calibri"/>
                <w:sz w:val="21"/>
                <w:szCs w:val="21"/>
              </w:rPr>
              <w:t xml:space="preserve"> </w:t>
            </w:r>
            <w:hyperlink r:id="rId12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6B8614B" w14:textId="77777777" w:rsidR="009C3D5B" w:rsidRPr="002F5184" w:rsidRDefault="009C3D5B" w:rsidP="009C3D5B">
      <w:pPr>
        <w:spacing w:after="0" w:line="240" w:lineRule="auto"/>
        <w:jc w:val="center"/>
        <w:rPr>
          <w:rFonts w:cstheme="minorHAnsi"/>
          <w:b/>
          <w:caps/>
          <w:sz w:val="20"/>
          <w:szCs w:val="4"/>
        </w:rPr>
      </w:pPr>
      <w:r>
        <w:rPr>
          <w:rFonts w:cstheme="minorHAnsi"/>
          <w:b/>
          <w:caps/>
          <w:sz w:val="4"/>
          <w:szCs w:val="4"/>
        </w:rPr>
        <w:t xml:space="preserve"> </w:t>
      </w:r>
      <w:bookmarkEnd w:id="0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1"/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9C3D5B" w:rsidRPr="00530ED6" w14:paraId="350870BE" w14:textId="77777777" w:rsidTr="00D077C9">
        <w:trPr>
          <w:trHeight w:val="488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A7950F1" w14:textId="77777777" w:rsidR="009C3D5B" w:rsidRPr="00815170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151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8151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6B22E718" w14:textId="77777777" w:rsidR="009C3D5B" w:rsidRPr="00815170" w:rsidRDefault="009C3D5B" w:rsidP="00D077C9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63412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815170">
              <w:rPr>
                <w:rStyle w:val="Hyperlink"/>
                <w:rFonts w:cstheme="minorHAnsi"/>
                <w:i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815170">
                <w:rPr>
                  <w:rStyle w:val="Hyperlink"/>
                  <w:sz w:val="21"/>
                  <w:szCs w:val="21"/>
                </w:rPr>
                <w:t>Pan London Suspected Upper GI Cancer Referral Guide</w:t>
              </w:r>
            </w:hyperlink>
          </w:p>
        </w:tc>
      </w:tr>
      <w:tr w:rsidR="009C3D5B" w:rsidRPr="0092755D" w14:paraId="1219C5A9" w14:textId="77777777" w:rsidTr="00D077C9">
        <w:tblPrEx>
          <w:jc w:val="left"/>
        </w:tblPrEx>
        <w:trPr>
          <w:trHeight w:val="1985"/>
        </w:trPr>
        <w:tc>
          <w:tcPr>
            <w:tcW w:w="5000" w:type="pct"/>
          </w:tcPr>
          <w:p w14:paraId="1FD9E797" w14:textId="77777777" w:rsidR="009C3D5B" w:rsidRPr="003B4808" w:rsidRDefault="009C3D5B" w:rsidP="00D077C9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05965909" w14:textId="51E112D9" w:rsidR="009C3D5B" w:rsidRPr="0092755D" w:rsidRDefault="009C3D5B" w:rsidP="00D077C9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73E26530" w14:textId="77777777" w:rsidR="009C3D5B" w:rsidRPr="0092755D" w:rsidRDefault="009C3D5B" w:rsidP="00D077C9">
            <w:pPr>
              <w:rPr>
                <w:rFonts w:cstheme="minorHAnsi"/>
                <w:sz w:val="21"/>
                <w:szCs w:val="21"/>
              </w:rPr>
            </w:pPr>
          </w:p>
          <w:p w14:paraId="4F50E81C" w14:textId="77777777" w:rsidR="009C3D5B" w:rsidRPr="0092755D" w:rsidRDefault="009C3D5B" w:rsidP="00D077C9">
            <w:pPr>
              <w:rPr>
                <w:rFonts w:cstheme="minorHAnsi"/>
                <w:sz w:val="21"/>
                <w:szCs w:val="21"/>
              </w:rPr>
            </w:pPr>
          </w:p>
          <w:p w14:paraId="6DE555CF" w14:textId="77777777" w:rsidR="009C3D5B" w:rsidRPr="0092755D" w:rsidRDefault="009C3D5B" w:rsidP="00D077C9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9C3D5B" w:rsidRPr="004A7FD4" w14:paraId="56F07C44" w14:textId="77777777" w:rsidTr="00D077C9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01C0A7C2" w14:textId="77777777" w:rsidR="009C3D5B" w:rsidRPr="00ED68C1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D68C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4" w:name="_Hlk96078204"/>
      <w:bookmarkEnd w:id="2"/>
      <w:tr w:rsidR="009C3D5B" w:rsidRPr="00530ED6" w14:paraId="3195ECF2" w14:textId="77777777" w:rsidTr="00D077C9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62DC1EC9" w14:textId="77777777" w:rsidR="009C3D5B" w:rsidRPr="00ED68C1" w:rsidRDefault="009C3D5B" w:rsidP="00D077C9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800F9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Pr="00ED68C1">
              <w:rPr>
                <w:rFonts w:cs="Arial Narrow"/>
                <w:b/>
                <w:bCs/>
                <w:sz w:val="21"/>
                <w:szCs w:val="21"/>
              </w:rPr>
              <w:t>OESOPHAGUS/STOMACH CANCER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9C3D5B" w:rsidRPr="00530ED6" w14:paraId="4411A8C5" w14:textId="77777777" w:rsidTr="00D077C9">
        <w:trPr>
          <w:trHeight w:val="1031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FAFD747" w14:textId="77777777" w:rsidR="009C3D5B" w:rsidRDefault="009C3D5B" w:rsidP="00D077C9">
            <w:pPr>
              <w:spacing w:before="6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Gastrointestinal endoscopy suggestive of oesophageal or stomach cancer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</w:t>
            </w:r>
            <w:r w:rsidRPr="00786E1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lease </w:t>
            </w:r>
            <w:r w:rsidRPr="009C3D5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include</w:t>
            </w:r>
            <w:r w:rsidRPr="00786E1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report</w:t>
            </w:r>
          </w:p>
          <w:p w14:paraId="77E2B70D" w14:textId="77777777" w:rsidR="009C3D5B" w:rsidRDefault="009C3D5B" w:rsidP="00D077C9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Dysphagia</w:t>
            </w:r>
          </w:p>
          <w:p w14:paraId="4F955C04" w14:textId="77777777" w:rsidR="009C3D5B" w:rsidRDefault="009C3D5B" w:rsidP="00D077C9">
            <w:pPr>
              <w:spacing w:before="20" w:after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bCs/>
                <w:sz w:val="21"/>
                <w:szCs w:val="21"/>
              </w:rPr>
              <w:t>Upper abdominal mass consistent with stomach cancer</w:t>
            </w:r>
          </w:p>
          <w:p w14:paraId="2FF7EDAE" w14:textId="77777777" w:rsidR="009C3D5B" w:rsidRPr="005D19E4" w:rsidRDefault="009C3D5B" w:rsidP="00D077C9">
            <w:pPr>
              <w:spacing w:before="20" w:after="20" w:line="276" w:lineRule="auto"/>
              <w:rPr>
                <w:rFonts w:cstheme="minorHAnsi"/>
                <w:b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751A55">
              <w:rPr>
                <w:rFonts w:cstheme="minorHAnsi"/>
                <w:b/>
                <w:sz w:val="21"/>
                <w:szCs w:val="21"/>
              </w:rPr>
              <w:t>Age ≥50 with</w:t>
            </w:r>
            <w:r w:rsidRPr="005D19E4">
              <w:rPr>
                <w:rFonts w:cstheme="minorHAnsi"/>
                <w:b/>
                <w:sz w:val="21"/>
                <w:szCs w:val="21"/>
              </w:rPr>
              <w:t xml:space="preserve"> weight loss AND any one of the following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(please record which)</w:t>
            </w:r>
            <w:r w:rsidRPr="005D19E4">
              <w:rPr>
                <w:rFonts w:cstheme="minorHAnsi"/>
                <w:b/>
                <w:sz w:val="21"/>
                <w:szCs w:val="21"/>
              </w:rPr>
              <w:t>:</w:t>
            </w:r>
          </w:p>
          <w:p w14:paraId="5565F916" w14:textId="77777777" w:rsidR="009C3D5B" w:rsidRPr="005D19E4" w:rsidRDefault="009C3D5B" w:rsidP="00D077C9">
            <w:pPr>
              <w:spacing w:before="20" w:after="180" w:line="276" w:lineRule="auto"/>
              <w:ind w:left="720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Reflux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973B51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Upper abdominal pain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Dyspepsia</w:t>
            </w:r>
          </w:p>
        </w:tc>
      </w:tr>
      <w:bookmarkStart w:id="5" w:name="_Hlk96079643"/>
      <w:bookmarkEnd w:id="4"/>
      <w:tr w:rsidR="009C3D5B" w:rsidRPr="008078BA" w14:paraId="140A4EC7" w14:textId="77777777" w:rsidTr="00D077C9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48456FE" w14:textId="77777777" w:rsidR="009C3D5B" w:rsidRPr="00ED68C1" w:rsidRDefault="009C3D5B" w:rsidP="00D077C9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Pr="00ED68C1">
              <w:rPr>
                <w:rFonts w:cs="Arial Narrow"/>
                <w:b/>
                <w:bCs/>
                <w:sz w:val="21"/>
                <w:szCs w:val="21"/>
              </w:rPr>
              <w:t>PANCREAS, LIVER, GALLBLADDER CANCER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9C3D5B" w:rsidRPr="007A5221" w14:paraId="7ED601B9" w14:textId="77777777" w:rsidTr="00D077C9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7CEF8C" w14:textId="77777777" w:rsidR="009C3D5B" w:rsidRPr="0005214C" w:rsidRDefault="009C3D5B" w:rsidP="00D077C9">
            <w:pPr>
              <w:spacing w:before="60" w:after="20" w:line="264" w:lineRule="auto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5214C">
              <w:rPr>
                <w:rFonts w:cstheme="minorHAnsi"/>
                <w:sz w:val="21"/>
                <w:szCs w:val="21"/>
              </w:rPr>
              <w:t>Abdominal CT/MRI/ultrasound scan suggestive of pancreatic, liver or gallbladder cancer</w:t>
            </w:r>
          </w:p>
          <w:p w14:paraId="55FEC418" w14:textId="77777777" w:rsidR="009C3D5B" w:rsidRPr="0046274C" w:rsidRDefault="009C3D5B" w:rsidP="00D077C9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Age ≥ 40 with jaundice</w:t>
            </w:r>
          </w:p>
          <w:p w14:paraId="29B5BEB0" w14:textId="77777777" w:rsidR="009C3D5B" w:rsidRPr="0046274C" w:rsidRDefault="009C3D5B" w:rsidP="00D077C9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liver</w:t>
            </w:r>
          </w:p>
          <w:p w14:paraId="3C6123FB" w14:textId="77777777" w:rsidR="009C3D5B" w:rsidRPr="0046274C" w:rsidRDefault="009C3D5B" w:rsidP="00D077C9">
            <w:pPr>
              <w:spacing w:before="20" w:after="1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gall bladder</w:t>
            </w:r>
          </w:p>
          <w:p w14:paraId="75AE16F1" w14:textId="77777777" w:rsidR="009C3D5B" w:rsidRPr="00786C51" w:rsidRDefault="009C3D5B" w:rsidP="00D077C9">
            <w:pPr>
              <w:spacing w:before="20" w:after="20" w:line="264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Age ≥50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with weight loss AND any one of the following (please record which): </w:t>
            </w:r>
          </w:p>
          <w:p w14:paraId="32B315AF" w14:textId="77777777" w:rsidR="009C3D5B" w:rsidRDefault="009C3D5B" w:rsidP="00D077C9">
            <w:pPr>
              <w:spacing w:before="20" w:after="2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Abdominal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Back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New onset / rapidly worsening diabetes  </w:t>
            </w:r>
          </w:p>
          <w:p w14:paraId="1B53B76A" w14:textId="77777777" w:rsidR="009C3D5B" w:rsidRDefault="009C3D5B" w:rsidP="00D077C9">
            <w:pPr>
              <w:spacing w:before="20" w:after="6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Diarrhoea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Vomiting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Nausea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Constipation</w:t>
            </w:r>
          </w:p>
          <w:p w14:paraId="75B01301" w14:textId="77777777" w:rsidR="009C3D5B" w:rsidRPr="00ED68C1" w:rsidRDefault="009C3D5B" w:rsidP="00D077C9">
            <w:pPr>
              <w:spacing w:before="20" w:after="180" w:line="264" w:lineRule="auto"/>
              <w:rPr>
                <w:rFonts w:cstheme="minorHAnsi"/>
                <w:b/>
                <w:bCs/>
                <w:i/>
                <w:iCs/>
                <w:sz w:val="21"/>
                <w:szCs w:val="21"/>
              </w:rPr>
            </w:pPr>
            <w:r w:rsidRPr="009C3D5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Consider arranging URGENT DIRECT ACCESS CT ABDOMEN / PANCREAS if patient meets criteria above.</w:t>
            </w:r>
          </w:p>
        </w:tc>
      </w:tr>
      <w:bookmarkEnd w:id="5"/>
      <w:tr w:rsidR="009C3D5B" w:rsidRPr="008078BA" w14:paraId="58A5C5F1" w14:textId="77777777" w:rsidTr="00D077C9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30D19DA" w14:textId="77777777" w:rsidR="009C3D5B" w:rsidRPr="00ED68C1" w:rsidRDefault="009C3D5B" w:rsidP="00D077C9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OTHER:</w:t>
            </w:r>
          </w:p>
        </w:tc>
      </w:tr>
      <w:bookmarkStart w:id="6" w:name="_Hlk107243190"/>
      <w:tr w:rsidR="009C3D5B" w:rsidRPr="00530ED6" w14:paraId="6D99FD7A" w14:textId="77777777" w:rsidTr="00D077C9">
        <w:trPr>
          <w:trHeight w:val="886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A7913B" w14:textId="77777777" w:rsidR="009C3D5B" w:rsidRPr="00491A37" w:rsidRDefault="009C3D5B" w:rsidP="00D077C9">
            <w:pPr>
              <w:spacing w:before="60"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A2A9F">
              <w:rPr>
                <w:rFonts w:cstheme="minorHAnsi"/>
                <w:bCs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 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14:paraId="397B66BE" w14:textId="77777777" w:rsidR="009C3D5B" w:rsidRPr="009C3D5B" w:rsidRDefault="009C3D5B" w:rsidP="00D077C9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9C3D5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4E21467D" w14:textId="77777777" w:rsidR="009C3D5B" w:rsidRPr="00D9764A" w:rsidRDefault="009C3D5B" w:rsidP="00D077C9">
            <w:pPr>
              <w:spacing w:before="20" w:after="180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</w:pPr>
            <w:r w:rsidRPr="009C3D5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Obtain Advice and Guidance from specialist           • Refer for non-urgent upper GI endoscopy</w:t>
            </w:r>
            <w:r w:rsidRPr="009C3D5B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 xml:space="preserve"> </w:t>
            </w:r>
            <w:r w:rsidRPr="009C3D5B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br/>
            </w:r>
            <w:r w:rsidRPr="009C3D5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Refer to local </w:t>
            </w:r>
            <w:hyperlink r:id="rId14" w:history="1">
              <w:r w:rsidRPr="009C3D5B">
                <w:rPr>
                  <w:rStyle w:val="Hyperlink"/>
                  <w:rFonts w:cstheme="minorHAnsi"/>
                  <w:i/>
                  <w:iCs/>
                  <w:color w:val="4472C4"/>
                  <w:sz w:val="21"/>
                  <w:szCs w:val="21"/>
                </w:rPr>
                <w:t>RD</w:t>
              </w:r>
              <w:bookmarkEnd w:id="6"/>
              <w:r w:rsidRPr="009C3D5B">
                <w:rPr>
                  <w:rStyle w:val="Hyperlink"/>
                  <w:rFonts w:cstheme="minorHAnsi"/>
                  <w:i/>
                  <w:iCs/>
                  <w:color w:val="4472C4"/>
                  <w:sz w:val="21"/>
                  <w:szCs w:val="21"/>
                </w:rPr>
                <w:t>C/NSS Service</w:t>
              </w:r>
            </w:hyperlink>
            <w:r w:rsidRPr="009C3D5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9C3D5B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 (link for more information)</w:t>
            </w:r>
          </w:p>
        </w:tc>
      </w:tr>
    </w:tbl>
    <w:p w14:paraId="479E29E1" w14:textId="77777777" w:rsidR="009C3D5B" w:rsidRPr="00ED68C1" w:rsidRDefault="009C3D5B" w:rsidP="009C3D5B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9C3D5B" w:rsidRPr="00B41D70" w14:paraId="0A45586E" w14:textId="77777777" w:rsidTr="00D077C9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9B9809F" w14:textId="77777777" w:rsidR="009C3D5B" w:rsidRPr="00AD7610" w:rsidRDefault="009C3D5B" w:rsidP="00D077C9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</w:pPr>
            <w:r w:rsidRPr="00674EBB"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>SUITABILITY FOR STRAIGHT TO TEST UPPER GI ENDOSCOPY/CT PATHWAY</w:t>
            </w:r>
            <w: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 xml:space="preserve">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ESSENTIAL </w:t>
            </w:r>
          </w:p>
          <w:p w14:paraId="7C880C1B" w14:textId="77777777" w:rsidR="009C3D5B" w:rsidRPr="00CF60A3" w:rsidRDefault="009C3D5B" w:rsidP="00D077C9">
            <w:pPr>
              <w:keepNext/>
              <w:keepLines/>
              <w:spacing w:after="60"/>
              <w:rPr>
                <w:rFonts w:ascii="Calibri" w:eastAsia="Times New Roman" w:hAnsi="Calibri" w:cs="Arial Narrow"/>
                <w:i/>
                <w:iCs/>
              </w:rPr>
            </w:pPr>
            <w:r w:rsidRPr="00CF60A3">
              <w:rPr>
                <w:rFonts w:ascii="Calibri" w:eastAsia="Times New Roman" w:hAnsi="Calibri" w:cs="Arial Narrow"/>
                <w:i/>
                <w:iCs/>
              </w:rPr>
              <w:t>Please note some areas may book patients directly to Trans Nasal endoscopy (</w:t>
            </w:r>
            <w:proofErr w:type="spellStart"/>
            <w:r w:rsidRPr="00CF60A3">
              <w:rPr>
                <w:rFonts w:ascii="Calibri" w:eastAsia="Times New Roman" w:hAnsi="Calibri" w:cs="Arial Narrow"/>
                <w:i/>
                <w:iCs/>
              </w:rPr>
              <w:t>unsedated</w:t>
            </w:r>
            <w:proofErr w:type="spellEnd"/>
            <w:r w:rsidRPr="00CF60A3">
              <w:rPr>
                <w:rFonts w:ascii="Calibri" w:eastAsia="Times New Roman" w:hAnsi="Calibri" w:cs="Arial Narrow"/>
                <w:i/>
                <w:iCs/>
              </w:rPr>
              <w:t>)</w:t>
            </w:r>
          </w:p>
        </w:tc>
      </w:tr>
      <w:tr w:rsidR="009C3D5B" w:rsidRPr="00530ED6" w14:paraId="4635C351" w14:textId="77777777" w:rsidTr="00D077C9">
        <w:tblPrEx>
          <w:jc w:val="left"/>
        </w:tblPrEx>
        <w:trPr>
          <w:trHeight w:val="488"/>
        </w:trPr>
        <w:tc>
          <w:tcPr>
            <w:tcW w:w="5000" w:type="pct"/>
            <w:gridSpan w:val="2"/>
          </w:tcPr>
          <w:p w14:paraId="215E27BD" w14:textId="77777777" w:rsidR="009C3D5B" w:rsidRDefault="009C3D5B" w:rsidP="00D077C9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786C51">
              <w:rPr>
                <w:rFonts w:cstheme="minorHAnsi"/>
                <w:b/>
                <w:bCs/>
                <w:sz w:val="21"/>
                <w:szCs w:val="21"/>
              </w:rPr>
              <w:t>R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enal function (within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3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proofErr w:type="gramStart"/>
            <w:r w:rsidRPr="00D770D7">
              <w:rPr>
                <w:rFonts w:cstheme="minorHAnsi"/>
                <w:b/>
                <w:bCs/>
                <w:sz w:val="21"/>
                <w:szCs w:val="21"/>
              </w:rPr>
              <w:t>months)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</w:t>
            </w:r>
            <w:proofErr w:type="gramEnd"/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342744D8" w14:textId="77777777" w:rsidR="009C3D5B" w:rsidRPr="00C508F5" w:rsidRDefault="009C3D5B" w:rsidP="00D077C9">
            <w:pPr>
              <w:spacing w:before="40" w:after="40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on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anticoagulant or antiplatelet agents (except </w:t>
            </w:r>
            <w:proofErr w:type="gramStart"/>
            <w:r w:rsidRPr="00D770D7">
              <w:rPr>
                <w:rFonts w:cstheme="minorHAnsi"/>
                <w:b/>
                <w:bCs/>
                <w:sz w:val="21"/>
                <w:szCs w:val="21"/>
              </w:rPr>
              <w:t>aspirin)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</w:t>
            </w:r>
            <w:proofErr w:type="gramEnd"/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6188DB5F" w14:textId="77777777" w:rsidR="009C3D5B" w:rsidRDefault="009C3D5B" w:rsidP="00D077C9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C70371">
              <w:rPr>
                <w:rFonts w:cstheme="minorHAnsi"/>
              </w:rPr>
              <w:t>Patient has had</w:t>
            </w:r>
            <w:r>
              <w:rPr>
                <w:rFonts w:cstheme="minorHAnsi"/>
                <w:b/>
                <w:bCs/>
              </w:rPr>
              <w:t xml:space="preserve"> previous nasal surgery, deviated septum or nasal polyps 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5A54C199" w14:textId="77777777" w:rsidR="009C3D5B" w:rsidRPr="00C508F5" w:rsidRDefault="009C3D5B" w:rsidP="00D077C9">
            <w:pPr>
              <w:spacing w:before="40" w:after="40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Previous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gastrointestinal investigations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(endoscopy/CT)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in last 12 months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proofErr w:type="gramStart"/>
            <w:r>
              <w:rPr>
                <w:rFonts w:cstheme="minorHAnsi"/>
                <w:sz w:val="21"/>
                <w:szCs w:val="21"/>
              </w:rPr>
              <w:t xml:space="preserve">No </w:t>
            </w:r>
            <w:r w:rsidRPr="00A600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</w:t>
            </w:r>
            <w:proofErr w:type="gramEnd"/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Yes pl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s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attach reports</w:t>
            </w:r>
          </w:p>
          <w:p w14:paraId="0093EE9E" w14:textId="77777777" w:rsidR="009C3D5B" w:rsidRPr="00C508F5" w:rsidRDefault="009C3D5B" w:rsidP="00D077C9">
            <w:pPr>
              <w:spacing w:before="40" w:after="18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>suitable for telephone triage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    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not suitable please include reasons in the box Sec 4 below</w:t>
            </w:r>
          </w:p>
        </w:tc>
      </w:tr>
      <w:tr w:rsidR="009C3D5B" w:rsidRPr="005D54BD" w14:paraId="7913B8BF" w14:textId="77777777" w:rsidTr="00D077C9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792E2CE" w14:textId="77777777" w:rsidR="009C3D5B" w:rsidRPr="004C6E35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C6E3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F142AA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895C3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9C3D5B" w:rsidRPr="004719D5" w14:paraId="0DD6918A" w14:textId="77777777" w:rsidTr="00D077C9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04A37545" w14:textId="77777777" w:rsidR="009C3D5B" w:rsidRPr="008A4056" w:rsidRDefault="009C3D5B" w:rsidP="00D077C9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WHO Performance status </w:t>
            </w:r>
          </w:p>
        </w:tc>
      </w:tr>
      <w:tr w:rsidR="009C3D5B" w:rsidRPr="00530ED6" w14:paraId="1426F562" w14:textId="77777777" w:rsidTr="00D077C9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A1AD2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6203D343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47CC9D9C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0FC75592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6D2A8B17" w14:textId="77777777" w:rsidR="009C3D5B" w:rsidRPr="00A97E73" w:rsidRDefault="009C3D5B" w:rsidP="00D077C9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9C3D5B" w:rsidRPr="00530ED6" w14:paraId="657CA150" w14:textId="77777777" w:rsidTr="00D077C9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5A0662D" w14:textId="649A78EC" w:rsidR="009C3D5B" w:rsidRPr="005A0C32" w:rsidRDefault="009C3D5B" w:rsidP="00D077C9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>-</w:t>
            </w:r>
            <w:r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9C3D5B" w:rsidRPr="00530ED6" w14:paraId="5B62471F" w14:textId="77777777" w:rsidTr="00D077C9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79457983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  <w:p w14:paraId="795395AA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16A19D5C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1E9CFA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1E78F266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5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20F7E2C9" w14:textId="77777777" w:rsidR="009C3D5B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60C4078B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9C3D5B" w:rsidRPr="00530ED6" w14:paraId="520E2B47" w14:textId="77777777" w:rsidTr="00D077C9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4F521E" w14:textId="77777777" w:rsidR="009C3D5B" w:rsidRPr="005A0C32" w:rsidRDefault="009C3D5B" w:rsidP="00D077C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8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</w:tbl>
    <w:p w14:paraId="049F2F98" w14:textId="77777777" w:rsidR="009C3D5B" w:rsidRDefault="009C3D5B" w:rsidP="009C3D5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C3D5B" w14:paraId="715A4867" w14:textId="77777777" w:rsidTr="00D077C9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69F183CD" w14:textId="77777777" w:rsidR="009C3D5B" w:rsidRPr="00D46506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05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9C3D5B" w14:paraId="0CF4B564" w14:textId="77777777" w:rsidTr="00D077C9">
        <w:tc>
          <w:tcPr>
            <w:tcW w:w="5000" w:type="pct"/>
          </w:tcPr>
          <w:p w14:paraId="2F989E11" w14:textId="77777777" w:rsidR="009C3D5B" w:rsidRPr="00B3745A" w:rsidRDefault="009C3D5B" w:rsidP="00D077C9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7092C508" w14:textId="77777777" w:rsidTr="00D077C9">
        <w:tc>
          <w:tcPr>
            <w:tcW w:w="5000" w:type="pct"/>
          </w:tcPr>
          <w:p w14:paraId="22DF6E2F" w14:textId="77777777" w:rsidR="009C3D5B" w:rsidRPr="00B3745A" w:rsidRDefault="009C3D5B" w:rsidP="00D077C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430668AD" w14:textId="77777777" w:rsidTr="00D077C9">
        <w:tc>
          <w:tcPr>
            <w:tcW w:w="5000" w:type="pct"/>
          </w:tcPr>
          <w:p w14:paraId="499DBA71" w14:textId="77777777" w:rsidR="009C3D5B" w:rsidRPr="00B3745A" w:rsidRDefault="009C3D5B" w:rsidP="00D077C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2DA459C6" w14:textId="77777777" w:rsidTr="00D077C9">
        <w:tc>
          <w:tcPr>
            <w:tcW w:w="5000" w:type="pct"/>
          </w:tcPr>
          <w:p w14:paraId="67EA96B4" w14:textId="77777777" w:rsidR="009C3D5B" w:rsidRPr="00B3745A" w:rsidRDefault="009C3D5B" w:rsidP="00D077C9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 xml:space="preserve">Anticoagulant status and reason: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59310ABC" w14:textId="77777777" w:rsidTr="00D077C9">
        <w:tc>
          <w:tcPr>
            <w:tcW w:w="5000" w:type="pct"/>
          </w:tcPr>
          <w:p w14:paraId="1514C75D" w14:textId="77777777" w:rsidR="009C3D5B" w:rsidRPr="00B3745A" w:rsidRDefault="009C3D5B" w:rsidP="00D077C9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:rsidRPr="0092755D" w14:paraId="38C647F6" w14:textId="77777777" w:rsidTr="00D077C9">
        <w:tc>
          <w:tcPr>
            <w:tcW w:w="5000" w:type="pct"/>
          </w:tcPr>
          <w:p w14:paraId="4975A0DE" w14:textId="77777777" w:rsidR="009C3D5B" w:rsidRDefault="009C3D5B" w:rsidP="00D077C9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40A944EE" w14:textId="77777777" w:rsidR="009C3D5B" w:rsidRPr="003942A6" w:rsidRDefault="009C3D5B" w:rsidP="00D077C9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9C3789E" w14:textId="77777777" w:rsidR="009C3D5B" w:rsidRDefault="009C3D5B" w:rsidP="009C3D5B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9C3D5B" w14:paraId="02CCF77C" w14:textId="77777777" w:rsidTr="00D077C9">
        <w:tc>
          <w:tcPr>
            <w:tcW w:w="5000" w:type="pct"/>
            <w:shd w:val="clear" w:color="auto" w:fill="E2E9F6"/>
          </w:tcPr>
          <w:p w14:paraId="4AF70D7B" w14:textId="77777777" w:rsidR="009C3D5B" w:rsidRPr="00F213BB" w:rsidRDefault="009C3D5B" w:rsidP="00D077C9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E51FDD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51FDD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9C3D5B" w14:paraId="6B093FBC" w14:textId="77777777" w:rsidTr="00D077C9">
        <w:tc>
          <w:tcPr>
            <w:tcW w:w="5000" w:type="pct"/>
            <w:shd w:val="clear" w:color="auto" w:fill="E2E9F6"/>
          </w:tcPr>
          <w:p w14:paraId="0C3F14AF" w14:textId="77777777" w:rsidR="009C3D5B" w:rsidRPr="004F1531" w:rsidRDefault="009C3D5B" w:rsidP="00D077C9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9C3D5B" w14:paraId="7450D802" w14:textId="77777777" w:rsidTr="00D077C9">
        <w:tc>
          <w:tcPr>
            <w:tcW w:w="5000" w:type="pct"/>
            <w:shd w:val="clear" w:color="auto" w:fill="E2E9F6"/>
          </w:tcPr>
          <w:p w14:paraId="5CDF0F0A" w14:textId="77777777" w:rsidR="009C3D5B" w:rsidRPr="00C643E8" w:rsidRDefault="009C3D5B" w:rsidP="00D077C9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281B38">
              <w:rPr>
                <w:rFonts w:cstheme="minorHAnsi"/>
                <w:sz w:val="21"/>
                <w:szCs w:val="21"/>
              </w:rPr>
              <w:t xml:space="preserve">The patient has been advised that the hospital care </w:t>
            </w:r>
            <w:r w:rsidRPr="00281B38">
              <w:rPr>
                <w:rFonts w:cstheme="minorHAnsi"/>
                <w:b/>
                <w:bCs/>
                <w:sz w:val="21"/>
                <w:szCs w:val="21"/>
              </w:rPr>
              <w:t>may contact them by telephone</w:t>
            </w:r>
          </w:p>
        </w:tc>
      </w:tr>
      <w:tr w:rsidR="009C3D5B" w14:paraId="11DD200B" w14:textId="77777777" w:rsidTr="00D077C9">
        <w:tc>
          <w:tcPr>
            <w:tcW w:w="5000" w:type="pct"/>
            <w:shd w:val="clear" w:color="auto" w:fill="E2E9F6"/>
          </w:tcPr>
          <w:p w14:paraId="5C7BBBB6" w14:textId="77777777" w:rsidR="009C3D5B" w:rsidRPr="000569C6" w:rsidRDefault="009C3D5B" w:rsidP="00D077C9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0569C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9C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0569C6">
              <w:rPr>
                <w:rFonts w:cstheme="minorHAnsi"/>
                <w:sz w:val="21"/>
                <w:szCs w:val="21"/>
              </w:rPr>
              <w:fldChar w:fldCharType="end"/>
            </w:r>
            <w:r w:rsidRPr="000569C6">
              <w:rPr>
                <w:rFonts w:cstheme="minorHAnsi"/>
                <w:sz w:val="21"/>
                <w:szCs w:val="21"/>
              </w:rPr>
              <w:t xml:space="preserve">   </w:t>
            </w:r>
            <w:r w:rsidRPr="000569C6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FE2AD96" wp14:editId="362A4409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AFDFD6" w14:textId="77777777" w:rsidR="009C3D5B" w:rsidRDefault="009C3D5B" w:rsidP="009C3D5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2AD96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55AFDFD6" w14:textId="77777777" w:rsidR="009C3D5B" w:rsidRDefault="009C3D5B" w:rsidP="009C3D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0569C6">
              <w:rPr>
                <w:sz w:val="21"/>
                <w:szCs w:val="21"/>
              </w:rPr>
              <w:t xml:space="preserve">atient added to the practice </w:t>
            </w:r>
            <w:r w:rsidRPr="000569C6">
              <w:rPr>
                <w:b/>
                <w:bCs/>
                <w:sz w:val="21"/>
                <w:szCs w:val="21"/>
              </w:rPr>
              <w:t>safety-netting system</w:t>
            </w:r>
            <w:r w:rsidRPr="000569C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B60BB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B230130" w14:textId="77777777" w:rsidR="009C3D5B" w:rsidRPr="00D77C93" w:rsidRDefault="009C3D5B" w:rsidP="009C3D5B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9C3D5B" w14:paraId="23145CB1" w14:textId="77777777" w:rsidTr="00D077C9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38F17B4F" w14:textId="77777777" w:rsidR="009C3D5B" w:rsidRPr="0004305D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9C3D5B" w14:paraId="29A10198" w14:textId="77777777" w:rsidTr="00D077C9">
        <w:tc>
          <w:tcPr>
            <w:tcW w:w="2706" w:type="pct"/>
          </w:tcPr>
          <w:p w14:paraId="5F34C7B8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06DEBA62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14:paraId="7C0DF6D9" w14:textId="77777777" w:rsidTr="00D077C9">
        <w:tc>
          <w:tcPr>
            <w:tcW w:w="2706" w:type="pct"/>
          </w:tcPr>
          <w:p w14:paraId="20C6DC58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9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  <w:tc>
          <w:tcPr>
            <w:tcW w:w="2294" w:type="pct"/>
          </w:tcPr>
          <w:p w14:paraId="07FFD152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14:paraId="119E50BD" w14:textId="77777777" w:rsidTr="00D077C9">
        <w:tc>
          <w:tcPr>
            <w:tcW w:w="2706" w:type="pct"/>
          </w:tcPr>
          <w:p w14:paraId="3EC3EEA6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DA72E0B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3D5B" w14:paraId="2C46C55B" w14:textId="77777777" w:rsidTr="00D077C9">
        <w:tc>
          <w:tcPr>
            <w:tcW w:w="2706" w:type="pct"/>
          </w:tcPr>
          <w:p w14:paraId="018C1624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63A0E62" w14:textId="77777777" w:rsidR="009C3D5B" w:rsidRPr="00E00A3F" w:rsidRDefault="009C3D5B" w:rsidP="00D077C9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320E0DE6" w14:textId="77777777" w:rsidR="009C3D5B" w:rsidRDefault="009C3D5B" w:rsidP="009C3D5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25"/>
        <w:gridCol w:w="4931"/>
      </w:tblGrid>
      <w:tr w:rsidR="009C3D5B" w14:paraId="5FBA4475" w14:textId="77777777" w:rsidTr="00D077C9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6038023A" w14:textId="77777777" w:rsidR="009C3D5B" w:rsidRPr="0004305D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9C3D5B" w:rsidRPr="00E00A3F" w14:paraId="5EE7BAEF" w14:textId="77777777" w:rsidTr="00D077C9">
        <w:tc>
          <w:tcPr>
            <w:tcW w:w="2642" w:type="pct"/>
          </w:tcPr>
          <w:p w14:paraId="07E13119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65253178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:rsidRPr="00E00A3F" w14:paraId="73919212" w14:textId="77777777" w:rsidTr="00D077C9">
        <w:tc>
          <w:tcPr>
            <w:tcW w:w="2642" w:type="pct"/>
          </w:tcPr>
          <w:p w14:paraId="7AFB43B4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58" w:type="pct"/>
          </w:tcPr>
          <w:p w14:paraId="14614B47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:rsidRPr="00E00A3F" w14:paraId="339E4756" w14:textId="77777777" w:rsidTr="00D077C9">
        <w:tc>
          <w:tcPr>
            <w:tcW w:w="2642" w:type="pct"/>
          </w:tcPr>
          <w:p w14:paraId="329DADFB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358" w:type="pct"/>
          </w:tcPr>
          <w:p w14:paraId="66285052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9C3D5B" w:rsidRPr="00E00A3F" w14:paraId="1D9EBC88" w14:textId="77777777" w:rsidTr="00D077C9">
        <w:tc>
          <w:tcPr>
            <w:tcW w:w="5000" w:type="pct"/>
            <w:gridSpan w:val="2"/>
          </w:tcPr>
          <w:p w14:paraId="5A237725" w14:textId="77777777" w:rsidR="009C3D5B" w:rsidRDefault="009C3D5B" w:rsidP="00D077C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3D5B" w:rsidRPr="00E00A3F" w14:paraId="2E38B99A" w14:textId="77777777" w:rsidTr="00D077C9">
        <w:tc>
          <w:tcPr>
            <w:tcW w:w="2642" w:type="pct"/>
          </w:tcPr>
          <w:p w14:paraId="6DB36B12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171F7E30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9C51EC">
              <w:rPr>
                <w:rFonts w:cstheme="minorHAnsi"/>
                <w:sz w:val="21"/>
                <w:szCs w:val="21"/>
              </w:rPr>
              <w:t>: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:rsidRPr="00E00A3F" w14:paraId="7B00932B" w14:textId="77777777" w:rsidTr="00D077C9">
        <w:tc>
          <w:tcPr>
            <w:tcW w:w="5000" w:type="pct"/>
            <w:gridSpan w:val="2"/>
          </w:tcPr>
          <w:p w14:paraId="51350B55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9C3D5B" w14:paraId="7EC0E20E" w14:textId="77777777" w:rsidTr="00D077C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01AC9E9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Pr="00663412">
              <w:rPr>
                <w:rFonts w:cstheme="minorHAnsi"/>
                <w:b/>
                <w:sz w:val="21"/>
                <w:szCs w:val="21"/>
              </w:rPr>
              <w:t>Work: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C3D5B" w14:paraId="39AEF785" w14:textId="77777777" w:rsidTr="00D077C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8AD414D" w14:textId="77777777" w:rsidR="009C3D5B" w:rsidRPr="009A5AEB" w:rsidRDefault="009C3D5B" w:rsidP="00D077C9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9C3D5B" w14:paraId="14EA75BF" w14:textId="77777777" w:rsidTr="00D077C9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085A8D46" w14:textId="77777777" w:rsidR="009C3D5B" w:rsidRPr="009A5AEB" w:rsidRDefault="009C3D5B" w:rsidP="00D077C9">
            <w:pPr>
              <w:rPr>
                <w:sz w:val="21"/>
                <w:szCs w:val="21"/>
              </w:rPr>
            </w:pPr>
          </w:p>
        </w:tc>
      </w:tr>
      <w:tr w:rsidR="009C3D5B" w14:paraId="6D9F56C1" w14:textId="77777777" w:rsidTr="00D077C9">
        <w:trPr>
          <w:trHeight w:val="330"/>
        </w:trPr>
        <w:tc>
          <w:tcPr>
            <w:tcW w:w="5000" w:type="pct"/>
            <w:gridSpan w:val="2"/>
          </w:tcPr>
          <w:p w14:paraId="01B3E686" w14:textId="77777777" w:rsidR="009C3D5B" w:rsidRPr="0019382D" w:rsidRDefault="009C3D5B" w:rsidP="00D077C9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9C3D5B" w14:paraId="7669042B" w14:textId="77777777" w:rsidTr="00D077C9">
        <w:tc>
          <w:tcPr>
            <w:tcW w:w="2642" w:type="pct"/>
          </w:tcPr>
          <w:p w14:paraId="14D00D2C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0C96207D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9C3D5B" w14:paraId="4B56F0E9" w14:textId="77777777" w:rsidTr="00D077C9">
        <w:tc>
          <w:tcPr>
            <w:tcW w:w="2642" w:type="pct"/>
          </w:tcPr>
          <w:p w14:paraId="35D1DEA2" w14:textId="77777777" w:rsidR="009C3D5B" w:rsidRPr="009A5AEB" w:rsidRDefault="009C3D5B" w:rsidP="00D077C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358" w:type="pct"/>
          </w:tcPr>
          <w:p w14:paraId="4F56ADD0" w14:textId="77777777" w:rsidR="009C3D5B" w:rsidRPr="009A5AEB" w:rsidRDefault="009C3D5B" w:rsidP="00D077C9">
            <w:pPr>
              <w:rPr>
                <w:sz w:val="21"/>
                <w:szCs w:val="21"/>
              </w:rPr>
            </w:pPr>
          </w:p>
        </w:tc>
      </w:tr>
    </w:tbl>
    <w:p w14:paraId="6164E725" w14:textId="77777777" w:rsidR="009C3D5B" w:rsidRDefault="009C3D5B" w:rsidP="009C3D5B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43"/>
        <w:gridCol w:w="13"/>
      </w:tblGrid>
      <w:tr w:rsidR="009C3D5B" w14:paraId="7E266DB1" w14:textId="77777777" w:rsidTr="00D077C9">
        <w:trPr>
          <w:gridAfter w:val="1"/>
          <w:wAfter w:w="6" w:type="pct"/>
          <w:trHeight w:val="529"/>
        </w:trPr>
        <w:tc>
          <w:tcPr>
            <w:tcW w:w="4994" w:type="pct"/>
            <w:shd w:val="clear" w:color="auto" w:fill="B4C6E7" w:themeFill="accent1" w:themeFillTint="66"/>
            <w:vAlign w:val="center"/>
          </w:tcPr>
          <w:p w14:paraId="770461BC" w14:textId="77777777" w:rsidR="009C3D5B" w:rsidRPr="0004305D" w:rsidRDefault="009C3D5B" w:rsidP="00D077C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4305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9C3D5B" w14:paraId="13CAEC33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234B1E02" w14:textId="77777777" w:rsidR="009C3D5B" w:rsidRPr="009C3D5B" w:rsidRDefault="009C3D5B" w:rsidP="00D077C9">
            <w:pPr>
              <w:rPr>
                <w:rFonts w:eastAsia="SimSun" w:cstheme="minorHAnsi"/>
                <w:b/>
                <w:bCs/>
                <w:color w:val="4472C4"/>
                <w:sz w:val="21"/>
                <w:szCs w:val="21"/>
              </w:rPr>
            </w:pPr>
            <w:r w:rsidRPr="009C3D5B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9C3D5B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9C3D5B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9C3D5B" w14:paraId="723B9C26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2E112CBF" w14:textId="77777777" w:rsidR="009C3D5B" w:rsidRDefault="009C3D5B" w:rsidP="00D077C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386E1580" w14:textId="087AB6FD" w:rsidR="009C3D5B" w:rsidRPr="00E32172" w:rsidRDefault="009C3D5B" w:rsidP="00D077C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9C3D5B" w14:paraId="787A1FE1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3E5F588B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6AD4958D" w14:textId="77777777" w:rsidR="009C3D5B" w:rsidRPr="004F1531" w:rsidRDefault="009C3D5B" w:rsidP="00D077C9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9C3D5B" w14:paraId="7C6FF5E7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0025FD0B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4C693DAD" w14:textId="77777777" w:rsidR="009C3D5B" w:rsidRPr="004F1531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9C3D5B" w14:paraId="1CD211B5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6E39A842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34F8EA3B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4C3EB5D2" w14:textId="77777777" w:rsidR="009C3D5B" w:rsidRPr="004F1531" w:rsidRDefault="009C3D5B" w:rsidP="00D077C9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3D5B" w14:paraId="16C26F65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41FE0D1E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3 years): 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4A4A12DC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3D5B" w14:paraId="457C7389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3C3837A1" w14:textId="77777777" w:rsidR="009C3D5B" w:rsidRDefault="009C3D5B" w:rsidP="00D077C9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12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3BAEF55" w14:textId="77777777" w:rsidR="009C3D5B" w:rsidRPr="004F1531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9C3D5B" w14:paraId="2ECA1E6D" w14:textId="77777777" w:rsidTr="00D077C9">
        <w:trPr>
          <w:gridAfter w:val="1"/>
          <w:wAfter w:w="6" w:type="pct"/>
        </w:trPr>
        <w:tc>
          <w:tcPr>
            <w:tcW w:w="4994" w:type="pct"/>
          </w:tcPr>
          <w:p w14:paraId="2E913118" w14:textId="77777777" w:rsidR="009C3D5B" w:rsidRDefault="009C3D5B" w:rsidP="00D077C9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proofErr w:type="gramStart"/>
            <w:r>
              <w:rPr>
                <w:rFonts w:eastAsia="Calibri" w:cstheme="minorHAnsi"/>
                <w:bCs/>
                <w:sz w:val="21"/>
                <w:szCs w:val="21"/>
              </w:rPr>
              <w:t>) :</w:t>
            </w:r>
            <w:proofErr w:type="gramEnd"/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13152F74" w14:textId="77777777" w:rsidR="009C3D5B" w:rsidRPr="004F1531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C3D5B" w14:paraId="2104D5CD" w14:textId="77777777" w:rsidTr="00D077C9">
        <w:trPr>
          <w:gridAfter w:val="1"/>
          <w:wAfter w:w="6" w:type="pct"/>
        </w:trPr>
        <w:tc>
          <w:tcPr>
            <w:tcW w:w="4994" w:type="pct"/>
            <w:hideMark/>
          </w:tcPr>
          <w:p w14:paraId="1AFE18A9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67680C00" w14:textId="77777777" w:rsidTr="00D077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DB1C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7049F81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9C3D5B" w14:paraId="3D078B4A" w14:textId="77777777" w:rsidTr="00D077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4AAC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4FBA66D3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9C3D5B" w14:paraId="7D535909" w14:textId="77777777" w:rsidTr="00D077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592B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2EA4A4CF" w14:textId="77777777" w:rsidR="009C3D5B" w:rsidRDefault="009C3D5B" w:rsidP="00D077C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9C3D5B" w14:paraId="654CB9BD" w14:textId="77777777" w:rsidTr="00D077C9">
        <w:trPr>
          <w:gridAfter w:val="1"/>
          <w:wAfter w:w="6" w:type="pct"/>
        </w:trPr>
        <w:tc>
          <w:tcPr>
            <w:tcW w:w="4994" w:type="pct"/>
            <w:hideMark/>
          </w:tcPr>
          <w:p w14:paraId="018BA52F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4D40C82D" w14:textId="77777777" w:rsidTr="00D077C9">
        <w:trPr>
          <w:gridAfter w:val="1"/>
          <w:wAfter w:w="6" w:type="pct"/>
        </w:trPr>
        <w:tc>
          <w:tcPr>
            <w:tcW w:w="4994" w:type="pct"/>
            <w:hideMark/>
          </w:tcPr>
          <w:p w14:paraId="4B7E744F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0C390F45" w14:textId="77777777" w:rsidTr="00D077C9">
        <w:trPr>
          <w:gridAfter w:val="1"/>
          <w:wAfter w:w="6" w:type="pct"/>
        </w:trPr>
        <w:tc>
          <w:tcPr>
            <w:tcW w:w="4994" w:type="pct"/>
            <w:hideMark/>
          </w:tcPr>
          <w:p w14:paraId="494C3925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3D5B" w14:paraId="485A897A" w14:textId="77777777" w:rsidTr="00D077C9">
        <w:trPr>
          <w:gridAfter w:val="1"/>
          <w:wAfter w:w="6" w:type="pct"/>
        </w:trPr>
        <w:tc>
          <w:tcPr>
            <w:tcW w:w="4994" w:type="pct"/>
            <w:hideMark/>
          </w:tcPr>
          <w:p w14:paraId="040B80D8" w14:textId="77777777" w:rsidR="009C3D5B" w:rsidRDefault="009C3D5B" w:rsidP="00D077C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458F133" w14:textId="77777777" w:rsidR="009C3D5B" w:rsidRDefault="009C3D5B" w:rsidP="009C3D5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9C3D5B" w14:paraId="0BBE217D" w14:textId="77777777" w:rsidTr="00D077C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32A103C" w14:textId="77777777" w:rsidR="009C3D5B" w:rsidRPr="00613DF5" w:rsidRDefault="009C3D5B" w:rsidP="00D077C9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2FBDBE6A" w14:textId="77777777" w:rsidR="009C3D5B" w:rsidRPr="00613DF5" w:rsidRDefault="009C3D5B" w:rsidP="00D077C9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8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1D3EC2A6" w14:textId="77777777" w:rsidR="009C3D5B" w:rsidRDefault="009C3D5B" w:rsidP="00D077C9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23901F58" w14:textId="77777777" w:rsidR="00574656" w:rsidRPr="009C3D5B" w:rsidRDefault="00574656" w:rsidP="009C3D5B"/>
    <w:sectPr w:rsidR="00574656" w:rsidRPr="009C3D5B" w:rsidSect="007F439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E6974" w14:textId="77777777" w:rsidR="00E57522" w:rsidRDefault="00E57522">
      <w:pPr>
        <w:spacing w:after="0" w:line="240" w:lineRule="auto"/>
      </w:pPr>
      <w:r>
        <w:separator/>
      </w:r>
    </w:p>
  </w:endnote>
  <w:endnote w:type="continuationSeparator" w:id="0">
    <w:p w14:paraId="3D91F6DC" w14:textId="77777777" w:rsidR="00E57522" w:rsidRDefault="00E5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0239" w14:textId="77777777" w:rsidR="00191050" w:rsidRDefault="00191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0E085" w14:textId="4D6566F1" w:rsidR="00574656" w:rsidRPr="00EC295F" w:rsidRDefault="009C3D5B" w:rsidP="007F4390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Pr="007F4390">
      <w:rPr>
        <w:sz w:val="18"/>
        <w:szCs w:val="18"/>
        <w:lang w:val="en-US"/>
      </w:rPr>
      <w:t>Suspected Upper GI</w:t>
    </w:r>
    <w:r>
      <w:rPr>
        <w:sz w:val="18"/>
        <w:szCs w:val="18"/>
        <w:lang w:val="en-US"/>
      </w:rPr>
      <w:t xml:space="preserve"> Cancer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191050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0131FA3B" w14:textId="77777777" w:rsidR="00574656" w:rsidRDefault="009C3D5B" w:rsidP="007F4390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7559477A" w14:textId="77777777" w:rsidR="00574656" w:rsidRPr="00EC295F" w:rsidRDefault="009C3D5B" w:rsidP="007F4390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7D180D4D" w14:textId="77777777" w:rsidR="00574656" w:rsidRPr="007F4390" w:rsidRDefault="00574656" w:rsidP="007F43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D1934" w14:textId="77777777" w:rsidR="00191050" w:rsidRDefault="00191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4100E" w14:textId="77777777" w:rsidR="00E57522" w:rsidRDefault="00E57522">
      <w:pPr>
        <w:spacing w:after="0" w:line="240" w:lineRule="auto"/>
      </w:pPr>
      <w:r>
        <w:separator/>
      </w:r>
    </w:p>
  </w:footnote>
  <w:footnote w:type="continuationSeparator" w:id="0">
    <w:p w14:paraId="7F28AC97" w14:textId="77777777" w:rsidR="00E57522" w:rsidRDefault="00E5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A92C" w14:textId="77777777" w:rsidR="00191050" w:rsidRDefault="00191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C3064" w14:textId="77777777" w:rsidR="00191050" w:rsidRDefault="001910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03C3F" w14:textId="77777777" w:rsidR="00191050" w:rsidRDefault="00191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C23C1EC0"/>
    <w:lvl w:ilvl="0" w:tplc="97344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937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5B"/>
    <w:rsid w:val="00191050"/>
    <w:rsid w:val="00222662"/>
    <w:rsid w:val="004631FA"/>
    <w:rsid w:val="00574656"/>
    <w:rsid w:val="006D251A"/>
    <w:rsid w:val="008801DE"/>
    <w:rsid w:val="009C3D5B"/>
    <w:rsid w:val="00D50392"/>
    <w:rsid w:val="00E57522"/>
    <w:rsid w:val="00E6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64B101"/>
  <w15:chartTrackingRefBased/>
  <w15:docId w15:val="{4409031F-91CB-4B09-8160-27D05C45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3D5B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9C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3D5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C3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D5B"/>
  </w:style>
  <w:style w:type="paragraph" w:styleId="Header">
    <w:name w:val="header"/>
    <w:basedOn w:val="Normal"/>
    <w:link w:val="HeaderChar"/>
    <w:uiPriority w:val="99"/>
    <w:unhideWhenUsed/>
    <w:rsid w:val="00191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upper-gi-cancer-clinical-guide/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2/11/Top-Tips-Suspected-Upper-GI-Cancer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transformationpartners.nhs.uk/wp-content/uploads/2022/11/Top-Tips-Suspected-Upper-GI-Cancer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formationpartners.nhs.uk/programmes/cancer/early-diagnosis/two-week-wait-referral-repository/suspected-cancer-referrals/rapid-diagnostic-centre-non-specific-symptoms-service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96F31-EFD6-4670-A220-AC0F1EA59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981A4-DD28-462E-8ABF-73A202454884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3.xml><?xml version="1.0" encoding="utf-8"?>
<ds:datastoreItem xmlns:ds="http://schemas.openxmlformats.org/officeDocument/2006/customXml" ds:itemID="{12054566-9B20-4791-A757-A27D756CA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1466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2024-06-18T13:16:00Z</dcterms:created>
  <dcterms:modified xsi:type="dcterms:W3CDTF">2024-08-07T09:22:00Z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