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30A72" w14:textId="77777777" w:rsidR="0045132A" w:rsidRDefault="00000000">
      <w:pPr>
        <w:pStyle w:val="Heading1"/>
        <w:rPr>
          <w:b/>
        </w:rPr>
      </w:pPr>
      <w:r>
        <w:rPr>
          <w:b/>
        </w:rPr>
        <w:t>Form F: Permanently opting (unceasing) back into screening</w:t>
      </w:r>
    </w:p>
    <w:p w14:paraId="29B49719" w14:textId="77777777" w:rsidR="0045132A" w:rsidRDefault="0045132A"/>
    <w:p w14:paraId="10157233" w14:textId="77777777" w:rsidR="0045132A" w:rsidRDefault="00000000">
      <w:pPr>
        <w:autoSpaceDE w:val="0"/>
        <w:rPr>
          <w:rFonts w:cs="Arial"/>
        </w:rPr>
      </w:pPr>
      <w:r>
        <w:rPr>
          <w:rFonts w:cs="Arial"/>
        </w:rPr>
        <w:t xml:space="preserve">The woman detailed below has been </w:t>
      </w:r>
      <w:proofErr w:type="spellStart"/>
      <w:r>
        <w:rPr>
          <w:rFonts w:cs="Arial"/>
        </w:rPr>
        <w:t>unceased</w:t>
      </w:r>
      <w:proofErr w:type="spellEnd"/>
      <w:r>
        <w:rPr>
          <w:rFonts w:cs="Arial"/>
        </w:rPr>
        <w:t xml:space="preserve"> and added back into the NHS breast screening programme.</w:t>
      </w:r>
    </w:p>
    <w:p w14:paraId="21CAD962" w14:textId="77777777" w:rsidR="0045132A" w:rsidRDefault="0045132A">
      <w:pPr>
        <w:rPr>
          <w:rFonts w:cs="Arial"/>
        </w:rPr>
      </w:pPr>
    </w:p>
    <w:p w14:paraId="7E0249AF" w14:textId="77777777" w:rsidR="0045132A" w:rsidRDefault="0045132A">
      <w:pPr>
        <w:rPr>
          <w:rFonts w:cs="Arial"/>
        </w:rPr>
      </w:pPr>
    </w:p>
    <w:tbl>
      <w:tblPr>
        <w:tblW w:w="8784" w:type="dxa"/>
        <w:tblCellMar>
          <w:left w:w="10" w:type="dxa"/>
          <w:right w:w="10" w:type="dxa"/>
        </w:tblCellMar>
        <w:tblLook w:val="04A0" w:firstRow="1" w:lastRow="0" w:firstColumn="1" w:lastColumn="0" w:noHBand="0" w:noVBand="1"/>
      </w:tblPr>
      <w:tblGrid>
        <w:gridCol w:w="2405"/>
        <w:gridCol w:w="2410"/>
        <w:gridCol w:w="2268"/>
        <w:gridCol w:w="1701"/>
      </w:tblGrid>
      <w:tr w:rsidR="0045132A" w14:paraId="515C4ABC" w14:textId="77777777">
        <w:tblPrEx>
          <w:tblCellMar>
            <w:top w:w="0" w:type="dxa"/>
            <w:bottom w:w="0" w:type="dxa"/>
          </w:tblCellMar>
        </w:tblPrEx>
        <w:trPr>
          <w:trHeight w:val="567"/>
          <w:tblHeader/>
        </w:trPr>
        <w:tc>
          <w:tcPr>
            <w:tcW w:w="240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8D1AA8C" w14:textId="77777777" w:rsidR="0045132A" w:rsidRDefault="00000000">
            <w:pPr>
              <w:rPr>
                <w:b/>
              </w:rPr>
            </w:pPr>
            <w:r>
              <w:rPr>
                <w:b/>
              </w:rPr>
              <w:t>NHS number</w:t>
            </w:r>
          </w:p>
        </w:tc>
        <w:tc>
          <w:tcPr>
            <w:tcW w:w="241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E888CF5" w14:textId="77777777" w:rsidR="0045132A" w:rsidRDefault="00000000">
            <w:pPr>
              <w:rPr>
                <w:b/>
              </w:rPr>
            </w:pPr>
            <w:r>
              <w:rPr>
                <w:b/>
              </w:rPr>
              <w:t>Surname</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37947383" w14:textId="77777777" w:rsidR="0045132A" w:rsidRDefault="00000000">
            <w:pPr>
              <w:rPr>
                <w:b/>
              </w:rPr>
            </w:pPr>
            <w:r>
              <w:rPr>
                <w:b/>
              </w:rPr>
              <w:t>Forename</w:t>
            </w:r>
          </w:p>
        </w:tc>
        <w:tc>
          <w:tcPr>
            <w:tcW w:w="1701"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552040A1" w14:textId="77777777" w:rsidR="0045132A" w:rsidRDefault="00000000">
            <w:pPr>
              <w:rPr>
                <w:b/>
              </w:rPr>
            </w:pPr>
            <w:r>
              <w:rPr>
                <w:b/>
              </w:rPr>
              <w:t>Date of Birth</w:t>
            </w:r>
          </w:p>
        </w:tc>
      </w:tr>
      <w:tr w:rsidR="0045132A" w14:paraId="5326E148" w14:textId="77777777">
        <w:tblPrEx>
          <w:tblCellMar>
            <w:top w:w="0" w:type="dxa"/>
            <w:bottom w:w="0" w:type="dxa"/>
          </w:tblCellMar>
        </w:tblPrEx>
        <w:trPr>
          <w:trHeight w:val="567"/>
          <w:tblHead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BFDDD" w14:textId="77777777" w:rsidR="0045132A" w:rsidRDefault="0045132A"/>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6F2E2" w14:textId="77777777" w:rsidR="0045132A" w:rsidRDefault="0045132A"/>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09BA5" w14:textId="77777777" w:rsidR="0045132A" w:rsidRDefault="0045132A"/>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FF716" w14:textId="77777777" w:rsidR="0045132A" w:rsidRDefault="0045132A"/>
        </w:tc>
      </w:tr>
    </w:tbl>
    <w:p w14:paraId="159D5C47" w14:textId="77777777" w:rsidR="0045132A" w:rsidRDefault="0045132A">
      <w:pPr>
        <w:rPr>
          <w:rFonts w:cs="Arial"/>
        </w:rPr>
      </w:pPr>
    </w:p>
    <w:p w14:paraId="50E9D075" w14:textId="77777777" w:rsidR="0045132A" w:rsidRDefault="00000000">
      <w:pPr>
        <w:rPr>
          <w:rFonts w:cs="Arial"/>
        </w:rPr>
      </w:pPr>
      <w:r>
        <w:rPr>
          <w:rFonts w:cs="Arial"/>
        </w:rPr>
        <w:t>The reason for this is:</w:t>
      </w:r>
    </w:p>
    <w:p w14:paraId="34EEE8FA" w14:textId="77777777" w:rsidR="0045132A" w:rsidRDefault="0045132A">
      <w:pPr>
        <w:rPr>
          <w:rFonts w:cs="Arial"/>
        </w:rPr>
      </w:pPr>
    </w:p>
    <w:tbl>
      <w:tblPr>
        <w:tblW w:w="8454" w:type="dxa"/>
        <w:tblInd w:w="562" w:type="dxa"/>
        <w:tblCellMar>
          <w:left w:w="10" w:type="dxa"/>
          <w:right w:w="10" w:type="dxa"/>
        </w:tblCellMar>
        <w:tblLook w:val="04A0" w:firstRow="1" w:lastRow="0" w:firstColumn="1" w:lastColumn="0" w:noHBand="0" w:noVBand="1"/>
      </w:tblPr>
      <w:tblGrid>
        <w:gridCol w:w="541"/>
        <w:gridCol w:w="310"/>
        <w:gridCol w:w="7603"/>
      </w:tblGrid>
      <w:tr w:rsidR="0045132A" w14:paraId="7560677D" w14:textId="77777777">
        <w:tblPrEx>
          <w:tblCellMar>
            <w:top w:w="0" w:type="dxa"/>
            <w:bottom w:w="0" w:type="dxa"/>
          </w:tblCellMar>
        </w:tblPrEx>
        <w:tc>
          <w:tcPr>
            <w:tcW w:w="541" w:type="dxa"/>
            <w:shd w:val="clear" w:color="auto" w:fill="auto"/>
            <w:tcMar>
              <w:top w:w="0" w:type="dxa"/>
              <w:left w:w="108" w:type="dxa"/>
              <w:bottom w:w="0" w:type="dxa"/>
              <w:right w:w="108" w:type="dxa"/>
            </w:tcMar>
          </w:tcPr>
          <w:p w14:paraId="4C6C9BCE" w14:textId="77777777" w:rsidR="0045132A" w:rsidRDefault="00000000">
            <w:r>
              <w:rPr>
                <w:rFonts w:ascii="MS Gothic" w:eastAsia="MS Gothic" w:hAnsi="MS Gothic"/>
              </w:rPr>
              <w:t>☐</w:t>
            </w:r>
          </w:p>
        </w:tc>
        <w:tc>
          <w:tcPr>
            <w:tcW w:w="310" w:type="dxa"/>
            <w:tcBorders>
              <w:right w:val="single" w:sz="4" w:space="0" w:color="000000"/>
            </w:tcBorders>
            <w:shd w:val="clear" w:color="auto" w:fill="auto"/>
            <w:tcMar>
              <w:top w:w="0" w:type="dxa"/>
              <w:left w:w="108" w:type="dxa"/>
              <w:bottom w:w="0" w:type="dxa"/>
              <w:right w:w="108" w:type="dxa"/>
            </w:tcMar>
          </w:tcPr>
          <w:p w14:paraId="7DA217A2" w14:textId="77777777" w:rsidR="0045132A" w:rsidRDefault="0045132A"/>
        </w:tc>
        <w:tc>
          <w:tcPr>
            <w:tcW w:w="7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18DF9" w14:textId="77777777" w:rsidR="0045132A" w:rsidRDefault="00000000">
            <w:r>
              <w:t>Patient choice</w:t>
            </w:r>
          </w:p>
        </w:tc>
      </w:tr>
      <w:tr w:rsidR="0045132A" w14:paraId="3B34E431" w14:textId="77777777">
        <w:tblPrEx>
          <w:tblCellMar>
            <w:top w:w="0" w:type="dxa"/>
            <w:bottom w:w="0" w:type="dxa"/>
          </w:tblCellMar>
        </w:tblPrEx>
        <w:tc>
          <w:tcPr>
            <w:tcW w:w="541" w:type="dxa"/>
            <w:shd w:val="clear" w:color="auto" w:fill="auto"/>
            <w:tcMar>
              <w:top w:w="0" w:type="dxa"/>
              <w:left w:w="108" w:type="dxa"/>
              <w:bottom w:w="0" w:type="dxa"/>
              <w:right w:w="108" w:type="dxa"/>
            </w:tcMar>
          </w:tcPr>
          <w:p w14:paraId="0E6F250B" w14:textId="77777777" w:rsidR="0045132A" w:rsidRDefault="0045132A"/>
        </w:tc>
        <w:tc>
          <w:tcPr>
            <w:tcW w:w="310" w:type="dxa"/>
            <w:shd w:val="clear" w:color="auto" w:fill="auto"/>
            <w:tcMar>
              <w:top w:w="0" w:type="dxa"/>
              <w:left w:w="108" w:type="dxa"/>
              <w:bottom w:w="0" w:type="dxa"/>
              <w:right w:w="108" w:type="dxa"/>
            </w:tcMar>
          </w:tcPr>
          <w:p w14:paraId="58ECC992" w14:textId="77777777" w:rsidR="0045132A" w:rsidRDefault="0045132A"/>
        </w:tc>
        <w:tc>
          <w:tcPr>
            <w:tcW w:w="7603" w:type="dxa"/>
            <w:tcBorders>
              <w:top w:val="single" w:sz="4" w:space="0" w:color="000000"/>
              <w:bottom w:val="single" w:sz="4" w:space="0" w:color="000000"/>
            </w:tcBorders>
            <w:shd w:val="clear" w:color="auto" w:fill="auto"/>
            <w:tcMar>
              <w:top w:w="0" w:type="dxa"/>
              <w:left w:w="108" w:type="dxa"/>
              <w:bottom w:w="0" w:type="dxa"/>
              <w:right w:w="108" w:type="dxa"/>
            </w:tcMar>
          </w:tcPr>
          <w:p w14:paraId="0EFDD72F" w14:textId="77777777" w:rsidR="0045132A" w:rsidRDefault="0045132A"/>
        </w:tc>
      </w:tr>
      <w:tr w:rsidR="0045132A" w14:paraId="175BFC15" w14:textId="77777777">
        <w:tblPrEx>
          <w:tblCellMar>
            <w:top w:w="0" w:type="dxa"/>
            <w:bottom w:w="0" w:type="dxa"/>
          </w:tblCellMar>
        </w:tblPrEx>
        <w:tc>
          <w:tcPr>
            <w:tcW w:w="541" w:type="dxa"/>
            <w:shd w:val="clear" w:color="auto" w:fill="auto"/>
            <w:tcMar>
              <w:top w:w="0" w:type="dxa"/>
              <w:left w:w="108" w:type="dxa"/>
              <w:bottom w:w="0" w:type="dxa"/>
              <w:right w:w="108" w:type="dxa"/>
            </w:tcMar>
          </w:tcPr>
          <w:p w14:paraId="7722F587" w14:textId="77777777" w:rsidR="0045132A" w:rsidRDefault="00000000">
            <w:r>
              <w:rPr>
                <w:rFonts w:ascii="MS Gothic" w:eastAsia="MS Gothic" w:hAnsi="MS Gothic"/>
              </w:rPr>
              <w:t>☐</w:t>
            </w:r>
          </w:p>
        </w:tc>
        <w:tc>
          <w:tcPr>
            <w:tcW w:w="310" w:type="dxa"/>
            <w:tcBorders>
              <w:right w:val="single" w:sz="4" w:space="0" w:color="000000"/>
            </w:tcBorders>
            <w:shd w:val="clear" w:color="auto" w:fill="auto"/>
            <w:tcMar>
              <w:top w:w="0" w:type="dxa"/>
              <w:left w:w="108" w:type="dxa"/>
              <w:bottom w:w="0" w:type="dxa"/>
              <w:right w:w="108" w:type="dxa"/>
            </w:tcMar>
          </w:tcPr>
          <w:p w14:paraId="1332320F" w14:textId="77777777" w:rsidR="0045132A" w:rsidRDefault="0045132A"/>
        </w:tc>
        <w:tc>
          <w:tcPr>
            <w:tcW w:w="7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203A" w14:textId="77777777" w:rsidR="0045132A" w:rsidRDefault="00000000">
            <w:r>
              <w:t>Insufficient evidence</w:t>
            </w:r>
          </w:p>
        </w:tc>
      </w:tr>
      <w:tr w:rsidR="0045132A" w14:paraId="42C9484C" w14:textId="77777777">
        <w:tblPrEx>
          <w:tblCellMar>
            <w:top w:w="0" w:type="dxa"/>
            <w:bottom w:w="0" w:type="dxa"/>
          </w:tblCellMar>
        </w:tblPrEx>
        <w:tc>
          <w:tcPr>
            <w:tcW w:w="541" w:type="dxa"/>
            <w:shd w:val="clear" w:color="auto" w:fill="auto"/>
            <w:tcMar>
              <w:top w:w="0" w:type="dxa"/>
              <w:left w:w="108" w:type="dxa"/>
              <w:bottom w:w="0" w:type="dxa"/>
              <w:right w:w="108" w:type="dxa"/>
            </w:tcMar>
          </w:tcPr>
          <w:p w14:paraId="3EE26F25" w14:textId="77777777" w:rsidR="0045132A" w:rsidRDefault="0045132A"/>
        </w:tc>
        <w:tc>
          <w:tcPr>
            <w:tcW w:w="310" w:type="dxa"/>
            <w:shd w:val="clear" w:color="auto" w:fill="auto"/>
            <w:tcMar>
              <w:top w:w="0" w:type="dxa"/>
              <w:left w:w="108" w:type="dxa"/>
              <w:bottom w:w="0" w:type="dxa"/>
              <w:right w:w="108" w:type="dxa"/>
            </w:tcMar>
          </w:tcPr>
          <w:p w14:paraId="0FCEBD27" w14:textId="77777777" w:rsidR="0045132A" w:rsidRDefault="0045132A"/>
        </w:tc>
        <w:tc>
          <w:tcPr>
            <w:tcW w:w="7603" w:type="dxa"/>
            <w:tcBorders>
              <w:top w:val="single" w:sz="4" w:space="0" w:color="000000"/>
              <w:bottom w:val="single" w:sz="4" w:space="0" w:color="000000"/>
            </w:tcBorders>
            <w:shd w:val="clear" w:color="auto" w:fill="auto"/>
            <w:tcMar>
              <w:top w:w="0" w:type="dxa"/>
              <w:left w:w="108" w:type="dxa"/>
              <w:bottom w:w="0" w:type="dxa"/>
              <w:right w:w="108" w:type="dxa"/>
            </w:tcMar>
          </w:tcPr>
          <w:p w14:paraId="093B4B6D" w14:textId="77777777" w:rsidR="0045132A" w:rsidRDefault="0045132A"/>
        </w:tc>
      </w:tr>
      <w:tr w:rsidR="0045132A" w14:paraId="0A6A5152" w14:textId="77777777">
        <w:tblPrEx>
          <w:tblCellMar>
            <w:top w:w="0" w:type="dxa"/>
            <w:bottom w:w="0" w:type="dxa"/>
          </w:tblCellMar>
        </w:tblPrEx>
        <w:tc>
          <w:tcPr>
            <w:tcW w:w="541" w:type="dxa"/>
            <w:shd w:val="clear" w:color="auto" w:fill="auto"/>
            <w:tcMar>
              <w:top w:w="0" w:type="dxa"/>
              <w:left w:w="108" w:type="dxa"/>
              <w:bottom w:w="0" w:type="dxa"/>
              <w:right w:w="108" w:type="dxa"/>
            </w:tcMar>
          </w:tcPr>
          <w:p w14:paraId="3EE77230" w14:textId="77777777" w:rsidR="0045132A" w:rsidRDefault="00000000">
            <w:r>
              <w:rPr>
                <w:rFonts w:ascii="MS Gothic" w:eastAsia="MS Gothic" w:hAnsi="MS Gothic"/>
              </w:rPr>
              <w:t>☐</w:t>
            </w:r>
          </w:p>
        </w:tc>
        <w:tc>
          <w:tcPr>
            <w:tcW w:w="310" w:type="dxa"/>
            <w:tcBorders>
              <w:right w:val="single" w:sz="4" w:space="0" w:color="000000"/>
            </w:tcBorders>
            <w:shd w:val="clear" w:color="auto" w:fill="auto"/>
            <w:tcMar>
              <w:top w:w="0" w:type="dxa"/>
              <w:left w:w="108" w:type="dxa"/>
              <w:bottom w:w="0" w:type="dxa"/>
              <w:right w:w="108" w:type="dxa"/>
            </w:tcMar>
          </w:tcPr>
          <w:p w14:paraId="50146877" w14:textId="77777777" w:rsidR="0045132A" w:rsidRDefault="0045132A"/>
        </w:tc>
        <w:tc>
          <w:tcPr>
            <w:tcW w:w="7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86C95" w14:textId="77777777" w:rsidR="0045132A" w:rsidRDefault="00000000">
            <w:r>
              <w:t>Ceased in error</w:t>
            </w:r>
          </w:p>
        </w:tc>
      </w:tr>
    </w:tbl>
    <w:p w14:paraId="2BBE6B51" w14:textId="77777777" w:rsidR="0045132A" w:rsidRDefault="0045132A">
      <w:pPr>
        <w:rPr>
          <w:rFonts w:cs="Arial"/>
        </w:rPr>
      </w:pPr>
    </w:p>
    <w:p w14:paraId="4327C291" w14:textId="77777777" w:rsidR="0045132A" w:rsidRDefault="00000000">
      <w:pPr>
        <w:rPr>
          <w:rFonts w:cs="Arial"/>
        </w:rPr>
      </w:pPr>
      <w:r>
        <w:rPr>
          <w:rFonts w:cs="Arial"/>
        </w:rPr>
        <w:t>If reason is insufficient evidence or ceased in error, was the woman last invited:</w:t>
      </w:r>
    </w:p>
    <w:p w14:paraId="675FFABB" w14:textId="77777777" w:rsidR="0045132A" w:rsidRDefault="0045132A">
      <w:pPr>
        <w:rPr>
          <w:rFonts w:cs="Arial"/>
        </w:rPr>
      </w:pPr>
    </w:p>
    <w:tbl>
      <w:tblPr>
        <w:tblW w:w="8454" w:type="dxa"/>
        <w:tblInd w:w="562" w:type="dxa"/>
        <w:tblCellMar>
          <w:left w:w="10" w:type="dxa"/>
          <w:right w:w="10" w:type="dxa"/>
        </w:tblCellMar>
        <w:tblLook w:val="04A0" w:firstRow="1" w:lastRow="0" w:firstColumn="1" w:lastColumn="0" w:noHBand="0" w:noVBand="1"/>
      </w:tblPr>
      <w:tblGrid>
        <w:gridCol w:w="541"/>
        <w:gridCol w:w="310"/>
        <w:gridCol w:w="7603"/>
      </w:tblGrid>
      <w:tr w:rsidR="0045132A" w14:paraId="48392B0C" w14:textId="77777777">
        <w:tblPrEx>
          <w:tblCellMar>
            <w:top w:w="0" w:type="dxa"/>
            <w:bottom w:w="0" w:type="dxa"/>
          </w:tblCellMar>
        </w:tblPrEx>
        <w:tc>
          <w:tcPr>
            <w:tcW w:w="541" w:type="dxa"/>
            <w:shd w:val="clear" w:color="auto" w:fill="auto"/>
            <w:tcMar>
              <w:top w:w="0" w:type="dxa"/>
              <w:left w:w="108" w:type="dxa"/>
              <w:bottom w:w="0" w:type="dxa"/>
              <w:right w:w="108" w:type="dxa"/>
            </w:tcMar>
          </w:tcPr>
          <w:p w14:paraId="6822D1C4" w14:textId="77777777" w:rsidR="0045132A" w:rsidRDefault="00000000">
            <w:r>
              <w:rPr>
                <w:rFonts w:ascii="MS Gothic" w:eastAsia="MS Gothic" w:hAnsi="MS Gothic"/>
              </w:rPr>
              <w:t>☐</w:t>
            </w:r>
          </w:p>
        </w:tc>
        <w:tc>
          <w:tcPr>
            <w:tcW w:w="310" w:type="dxa"/>
            <w:tcBorders>
              <w:right w:val="single" w:sz="4" w:space="0" w:color="000000"/>
            </w:tcBorders>
            <w:shd w:val="clear" w:color="auto" w:fill="auto"/>
            <w:tcMar>
              <w:top w:w="0" w:type="dxa"/>
              <w:left w:w="108" w:type="dxa"/>
              <w:bottom w:w="0" w:type="dxa"/>
              <w:right w:w="108" w:type="dxa"/>
            </w:tcMar>
          </w:tcPr>
          <w:p w14:paraId="1AD63362" w14:textId="77777777" w:rsidR="0045132A" w:rsidRDefault="0045132A"/>
        </w:tc>
        <w:tc>
          <w:tcPr>
            <w:tcW w:w="7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DEEA6" w14:textId="77777777" w:rsidR="0045132A" w:rsidRDefault="00000000">
            <w:r>
              <w:t>Less than or equal to 36 months ago</w:t>
            </w:r>
          </w:p>
        </w:tc>
      </w:tr>
      <w:tr w:rsidR="0045132A" w14:paraId="65CA4AD0" w14:textId="77777777">
        <w:tblPrEx>
          <w:tblCellMar>
            <w:top w:w="0" w:type="dxa"/>
            <w:bottom w:w="0" w:type="dxa"/>
          </w:tblCellMar>
        </w:tblPrEx>
        <w:tc>
          <w:tcPr>
            <w:tcW w:w="541" w:type="dxa"/>
            <w:shd w:val="clear" w:color="auto" w:fill="auto"/>
            <w:tcMar>
              <w:top w:w="0" w:type="dxa"/>
              <w:left w:w="108" w:type="dxa"/>
              <w:bottom w:w="0" w:type="dxa"/>
              <w:right w:w="108" w:type="dxa"/>
            </w:tcMar>
          </w:tcPr>
          <w:p w14:paraId="543555E8" w14:textId="77777777" w:rsidR="0045132A" w:rsidRDefault="0045132A"/>
        </w:tc>
        <w:tc>
          <w:tcPr>
            <w:tcW w:w="310" w:type="dxa"/>
            <w:shd w:val="clear" w:color="auto" w:fill="auto"/>
            <w:tcMar>
              <w:top w:w="0" w:type="dxa"/>
              <w:left w:w="108" w:type="dxa"/>
              <w:bottom w:w="0" w:type="dxa"/>
              <w:right w:w="108" w:type="dxa"/>
            </w:tcMar>
          </w:tcPr>
          <w:p w14:paraId="1D2D8A5D" w14:textId="77777777" w:rsidR="0045132A" w:rsidRDefault="0045132A"/>
        </w:tc>
        <w:tc>
          <w:tcPr>
            <w:tcW w:w="7603" w:type="dxa"/>
            <w:tcBorders>
              <w:top w:val="single" w:sz="4" w:space="0" w:color="000000"/>
              <w:bottom w:val="single" w:sz="4" w:space="0" w:color="000000"/>
            </w:tcBorders>
            <w:shd w:val="clear" w:color="auto" w:fill="auto"/>
            <w:tcMar>
              <w:top w:w="0" w:type="dxa"/>
              <w:left w:w="108" w:type="dxa"/>
              <w:bottom w:w="0" w:type="dxa"/>
              <w:right w:w="108" w:type="dxa"/>
            </w:tcMar>
          </w:tcPr>
          <w:p w14:paraId="7721C688" w14:textId="77777777" w:rsidR="0045132A" w:rsidRDefault="0045132A"/>
        </w:tc>
      </w:tr>
      <w:tr w:rsidR="0045132A" w14:paraId="5D1D89B8" w14:textId="77777777">
        <w:tblPrEx>
          <w:tblCellMar>
            <w:top w:w="0" w:type="dxa"/>
            <w:bottom w:w="0" w:type="dxa"/>
          </w:tblCellMar>
        </w:tblPrEx>
        <w:tc>
          <w:tcPr>
            <w:tcW w:w="541" w:type="dxa"/>
            <w:shd w:val="clear" w:color="auto" w:fill="auto"/>
            <w:tcMar>
              <w:top w:w="0" w:type="dxa"/>
              <w:left w:w="108" w:type="dxa"/>
              <w:bottom w:w="0" w:type="dxa"/>
              <w:right w:w="108" w:type="dxa"/>
            </w:tcMar>
          </w:tcPr>
          <w:p w14:paraId="1CA4EDB3" w14:textId="77777777" w:rsidR="0045132A" w:rsidRDefault="00000000">
            <w:r>
              <w:rPr>
                <w:rFonts w:ascii="MS Gothic" w:eastAsia="MS Gothic" w:hAnsi="MS Gothic"/>
              </w:rPr>
              <w:t>☐</w:t>
            </w:r>
          </w:p>
        </w:tc>
        <w:tc>
          <w:tcPr>
            <w:tcW w:w="310" w:type="dxa"/>
            <w:tcBorders>
              <w:right w:val="single" w:sz="4" w:space="0" w:color="000000"/>
            </w:tcBorders>
            <w:shd w:val="clear" w:color="auto" w:fill="auto"/>
            <w:tcMar>
              <w:top w:w="0" w:type="dxa"/>
              <w:left w:w="108" w:type="dxa"/>
              <w:bottom w:w="0" w:type="dxa"/>
              <w:right w:w="108" w:type="dxa"/>
            </w:tcMar>
          </w:tcPr>
          <w:p w14:paraId="7E3FA139" w14:textId="77777777" w:rsidR="0045132A" w:rsidRDefault="0045132A"/>
        </w:tc>
        <w:tc>
          <w:tcPr>
            <w:tcW w:w="7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068F" w14:textId="77777777" w:rsidR="0045132A" w:rsidRDefault="00000000">
            <w:r>
              <w:t>More than 36 months ago</w:t>
            </w:r>
          </w:p>
        </w:tc>
      </w:tr>
    </w:tbl>
    <w:p w14:paraId="513935A7" w14:textId="77777777" w:rsidR="0045132A" w:rsidRDefault="0045132A">
      <w:pPr>
        <w:rPr>
          <w:rFonts w:cs="Arial"/>
        </w:rPr>
      </w:pPr>
    </w:p>
    <w:p w14:paraId="1ACC3165" w14:textId="77777777" w:rsidR="0045132A" w:rsidRDefault="00000000">
      <w:r>
        <w:rPr>
          <w:rFonts w:cs="Arial"/>
        </w:rPr>
        <w:t xml:space="preserve">Where more than 36 months ago, and the woman is still of eligible screening age, an invitation for screening should be sent. Consideration should be given as to whether this is a screening incident and requires reporting under the </w:t>
      </w:r>
      <w:hyperlink r:id="rId6" w:history="1">
        <w:r>
          <w:rPr>
            <w:rStyle w:val="Hyperlink"/>
          </w:rPr>
          <w:t>Managing screening incidents guidance</w:t>
        </w:r>
      </w:hyperlink>
      <w:r>
        <w:t>.</w:t>
      </w:r>
    </w:p>
    <w:p w14:paraId="268FAE7C" w14:textId="77777777" w:rsidR="0045132A" w:rsidRDefault="0045132A">
      <w:pPr>
        <w:rPr>
          <w:rFonts w:cs="Arial"/>
        </w:rPr>
      </w:pPr>
    </w:p>
    <w:p w14:paraId="712586C3" w14:textId="77777777" w:rsidR="0045132A" w:rsidRDefault="00000000">
      <w:r>
        <w:t>Action completed by:</w:t>
      </w:r>
    </w:p>
    <w:p w14:paraId="47AFDE20" w14:textId="77777777" w:rsidR="0045132A" w:rsidRDefault="0045132A"/>
    <w:p w14:paraId="40E9520F" w14:textId="77777777" w:rsidR="0045132A" w:rsidRDefault="00000000">
      <w:r>
        <w:t>Signature ___________________________________________________________</w:t>
      </w:r>
    </w:p>
    <w:p w14:paraId="51FDDA85" w14:textId="77777777" w:rsidR="0045132A" w:rsidRDefault="0045132A"/>
    <w:p w14:paraId="12B50EB0" w14:textId="77777777" w:rsidR="0045132A" w:rsidRDefault="00000000">
      <w:r>
        <w:t>Printed name: _______________________________________________________</w:t>
      </w:r>
    </w:p>
    <w:p w14:paraId="47013EC5" w14:textId="77777777" w:rsidR="0045132A" w:rsidRDefault="0045132A"/>
    <w:p w14:paraId="15D1D453" w14:textId="77777777" w:rsidR="0045132A" w:rsidRDefault="00000000">
      <w:r>
        <w:t>Job title: ____________________________________________________________</w:t>
      </w:r>
    </w:p>
    <w:p w14:paraId="2DCB35F1" w14:textId="77777777" w:rsidR="0045132A" w:rsidRDefault="0045132A"/>
    <w:p w14:paraId="67E12475" w14:textId="77777777" w:rsidR="0045132A" w:rsidRDefault="00000000">
      <w:r>
        <w:t>Date: ______________________________________________________________</w:t>
      </w:r>
    </w:p>
    <w:sectPr w:rsidR="0045132A">
      <w:headerReference w:type="default" r:id="rId7"/>
      <w:footerReference w:type="default" r:id="rId8"/>
      <w:headerReference w:type="first" r:id="rId9"/>
      <w:footerReference w:type="first" r:id="rId10"/>
      <w:pgSz w:w="11906" w:h="16838"/>
      <w:pgMar w:top="892" w:right="1021" w:bottom="1134" w:left="1021" w:header="141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BDDCE" w14:textId="77777777" w:rsidR="009D2358" w:rsidRDefault="009D2358">
      <w:pPr>
        <w:spacing w:line="240" w:lineRule="auto"/>
      </w:pPr>
      <w:r>
        <w:separator/>
      </w:r>
    </w:p>
  </w:endnote>
  <w:endnote w:type="continuationSeparator" w:id="0">
    <w:p w14:paraId="21B8517E" w14:textId="77777777" w:rsidR="009D2358" w:rsidRDefault="009D2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0684" w14:textId="77777777" w:rsidR="00000000" w:rsidRDefault="00000000">
    <w:pPr>
      <w:pStyle w:val="Footer"/>
      <w:jc w:val="center"/>
    </w:pP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47ED2" w14:textId="77777777" w:rsidR="00000000" w:rsidRDefault="00000000">
    <w:pPr>
      <w:pStyle w:val="Footer"/>
    </w:pPr>
    <w:r>
      <w:rPr>
        <w:rFonts w:cs="Arial"/>
        <w:b/>
      </w:rPr>
      <w:t>Form F</w:t>
    </w:r>
    <w:r>
      <w:rPr>
        <w:rFonts w:cs="Arial"/>
        <w:b/>
      </w:rPr>
      <w:tab/>
    </w:r>
    <w:r>
      <w:rPr>
        <w:rFonts w:cs="Arial"/>
        <w:b/>
      </w:rPr>
      <w:tab/>
      <w:t xml:space="preserve">Version: </w:t>
    </w:r>
    <w:r>
      <w:rPr>
        <w:rFonts w:cs="Arial"/>
      </w:rPr>
      <w:t>V02.00</w:t>
    </w:r>
    <w:r>
      <w:rPr>
        <w:rFonts w:cs="Arial"/>
        <w:b/>
      </w:rPr>
      <w:t xml:space="preserve">  </w:t>
    </w:r>
  </w:p>
  <w:p w14:paraId="18222D09" w14:textId="77777777" w:rsidR="00000000" w:rsidRDefault="00000000">
    <w:pPr>
      <w:pStyle w:val="Footer"/>
    </w:pPr>
    <w:r>
      <w:rPr>
        <w:rFonts w:cs="Arial"/>
        <w:b/>
      </w:rPr>
      <w:t>Issue date: 27/07/2022</w:t>
    </w:r>
    <w:r>
      <w:rPr>
        <w:rFonts w:cs="Arial"/>
        <w:b/>
      </w:rPr>
      <w:tab/>
    </w:r>
    <w:r>
      <w:rPr>
        <w:rFonts w:cs="Arial"/>
        <w:b/>
      </w:rPr>
      <w:tab/>
    </w:r>
    <w:r>
      <w:rPr>
        <w:rFonts w:cs="Arial"/>
        <w:b/>
        <w:sz w:val="20"/>
        <w:szCs w:val="20"/>
      </w:rPr>
      <w:t xml:space="preserve">Page </w:t>
    </w:r>
    <w:r>
      <w:rPr>
        <w:b/>
        <w:bCs/>
        <w:sz w:val="20"/>
        <w:szCs w:val="20"/>
      </w:rPr>
      <w:fldChar w:fldCharType="begin"/>
    </w:r>
    <w:r>
      <w:rPr>
        <w:b/>
        <w:bCs/>
        <w:sz w:val="20"/>
        <w:szCs w:val="20"/>
      </w:rPr>
      <w:instrText xml:space="preserve"> PAGE \* ARABIC </w:instrText>
    </w:r>
    <w:r>
      <w:rPr>
        <w:b/>
        <w:bCs/>
        <w:sz w:val="20"/>
        <w:szCs w:val="20"/>
      </w:rPr>
      <w:fldChar w:fldCharType="separate"/>
    </w:r>
    <w:r>
      <w:rPr>
        <w:b/>
        <w:bCs/>
        <w:sz w:val="20"/>
        <w:szCs w:val="20"/>
      </w:rPr>
      <w:t>1</w:t>
    </w:r>
    <w:r>
      <w:rPr>
        <w:b/>
        <w:bCs/>
        <w:sz w:val="20"/>
        <w:szCs w:val="20"/>
      </w:rPr>
      <w:fldChar w:fldCharType="end"/>
    </w:r>
    <w:r>
      <w:rPr>
        <w:rFonts w:cs="Arial"/>
        <w:b/>
        <w:sz w:val="20"/>
        <w:szCs w:val="20"/>
      </w:rPr>
      <w:t xml:space="preserve"> of </w:t>
    </w:r>
    <w:r>
      <w:rPr>
        <w:b/>
        <w:bCs/>
        <w:sz w:val="20"/>
        <w:szCs w:val="20"/>
      </w:rPr>
      <w:fldChar w:fldCharType="begin"/>
    </w:r>
    <w:r>
      <w:rPr>
        <w:b/>
        <w:bCs/>
        <w:sz w:val="20"/>
        <w:szCs w:val="20"/>
      </w:rPr>
      <w:instrText xml:space="preserve"> NUMPAGES \* ARABIC </w:instrText>
    </w:r>
    <w:r>
      <w:rPr>
        <w:b/>
        <w:bCs/>
        <w:sz w:val="20"/>
        <w:szCs w:val="20"/>
      </w:rPr>
      <w:fldChar w:fldCharType="separate"/>
    </w:r>
    <w:r>
      <w:rPr>
        <w:b/>
        <w:bCs/>
        <w:sz w:val="20"/>
        <w:szCs w:val="20"/>
      </w:rPr>
      <w:t>1</w:t>
    </w:r>
    <w:r>
      <w:rPr>
        <w:b/>
        <w:bCs/>
        <w:sz w:val="20"/>
        <w:szCs w:val="20"/>
      </w:rPr>
      <w:fldChar w:fldCharType="end"/>
    </w:r>
  </w:p>
  <w:p w14:paraId="72267793" w14:textId="77777777" w:rsidR="00000000" w:rsidRDefault="00000000">
    <w:pPr>
      <w:pStyle w:val="Footer"/>
      <w:tabs>
        <w:tab w:val="clear" w:pos="4513"/>
        <w:tab w:val="clear" w:pos="9026"/>
        <w:tab w:val="center" w:pos="4932"/>
        <w:tab w:val="right" w:pos="9864"/>
      </w:tabs>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D3D0B" w14:textId="77777777" w:rsidR="009D2358" w:rsidRDefault="009D2358">
      <w:pPr>
        <w:spacing w:line="240" w:lineRule="auto"/>
      </w:pPr>
      <w:r>
        <w:rPr>
          <w:color w:val="000000"/>
        </w:rPr>
        <w:separator/>
      </w:r>
    </w:p>
  </w:footnote>
  <w:footnote w:type="continuationSeparator" w:id="0">
    <w:p w14:paraId="2BD5E630" w14:textId="77777777" w:rsidR="009D2358" w:rsidRDefault="009D23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C2C6B"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E45D4" w14:textId="77777777" w:rsidR="00000000" w:rsidRDefault="00000000">
    <w:pPr>
      <w:pStyle w:val="Header"/>
    </w:pPr>
    <w:r>
      <w:rPr>
        <w:noProof/>
      </w:rPr>
      <w:drawing>
        <wp:anchor distT="0" distB="0" distL="114300" distR="114300" simplePos="0" relativeHeight="251659264" behindDoc="0" locked="0" layoutInCell="1" allowOverlap="1" wp14:anchorId="71CA0096" wp14:editId="6D85729A">
          <wp:simplePos x="0" y="0"/>
          <wp:positionH relativeFrom="margin">
            <wp:align>right</wp:align>
          </wp:positionH>
          <wp:positionV relativeFrom="paragraph">
            <wp:posOffset>-642622</wp:posOffset>
          </wp:positionV>
          <wp:extent cx="956947" cy="719459"/>
          <wp:effectExtent l="0" t="0" r="0" b="4441"/>
          <wp:wrapTight wrapText="bothSides">
            <wp:wrapPolygon edited="0">
              <wp:start x="0" y="0"/>
              <wp:lineTo x="0" y="21161"/>
              <wp:lineTo x="21070" y="21161"/>
              <wp:lineTo x="21070" y="0"/>
              <wp:lineTo x="0" y="0"/>
            </wp:wrapPolygon>
          </wp:wrapTight>
          <wp:docPr id="120194401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56947" cy="719459"/>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5132A"/>
    <w:rsid w:val="002B1A70"/>
    <w:rsid w:val="0045132A"/>
    <w:rsid w:val="008B6E07"/>
    <w:rsid w:val="009D2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8062"/>
  <w15:docId w15:val="{EE534929-AA19-4B50-A498-D6E4DDE7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20" w:lineRule="exact"/>
    </w:pPr>
    <w:rPr>
      <w:rFonts w:ascii="Arial" w:hAnsi="Arial"/>
      <w:sz w:val="24"/>
      <w:szCs w:val="24"/>
      <w:lang w:eastAsia="en-US"/>
    </w:rPr>
  </w:style>
  <w:style w:type="paragraph" w:styleId="Heading1">
    <w:name w:val="heading 1"/>
    <w:basedOn w:val="Normal"/>
    <w:next w:val="Normal"/>
    <w:uiPriority w:val="9"/>
    <w:qFormat/>
    <w:pPr>
      <w:keepNext/>
      <w:spacing w:before="240" w:after="60" w:line="240" w:lineRule="auto"/>
      <w:outlineLvl w:val="0"/>
    </w:pPr>
    <w:rPr>
      <w:rFonts w:eastAsia="Times New Roman"/>
      <w:bCs/>
      <w:kern w:val="3"/>
      <w:sz w:val="40"/>
      <w:szCs w:val="32"/>
    </w:rPr>
  </w:style>
  <w:style w:type="paragraph" w:styleId="Heading2">
    <w:name w:val="heading 2"/>
    <w:basedOn w:val="Normal"/>
    <w:next w:val="Normal"/>
    <w:uiPriority w:val="9"/>
    <w:semiHidden/>
    <w:unhideWhenUsed/>
    <w:qFormat/>
    <w:pPr>
      <w:keepNext/>
      <w:keepLines/>
      <w:spacing w:before="200" w:line="240" w:lineRule="auto"/>
      <w:outlineLvl w:val="1"/>
    </w:pPr>
    <w:rPr>
      <w:rFonts w:eastAsia="Times New Roman"/>
      <w:b/>
      <w:bCs/>
      <w:color w:val="000000"/>
      <w:sz w:val="26"/>
      <w:szCs w:val="26"/>
    </w:rPr>
  </w:style>
  <w:style w:type="paragraph" w:styleId="Heading3">
    <w:name w:val="heading 3"/>
    <w:basedOn w:val="Normal"/>
    <w:next w:val="Normal"/>
    <w:uiPriority w:val="9"/>
    <w:semiHidden/>
    <w:unhideWhenUsed/>
    <w:qFormat/>
    <w:pPr>
      <w:keepNext/>
      <w:keepLines/>
      <w:spacing w:before="200" w:line="240" w:lineRule="auto"/>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eastAsia="Times New Roman" w:hAnsi="Arial"/>
      <w:bCs/>
      <w:kern w:val="3"/>
      <w:sz w:val="40"/>
      <w:szCs w:val="32"/>
      <w:lang w:eastAsia="en-US"/>
    </w:rPr>
  </w:style>
  <w:style w:type="character" w:customStyle="1" w:styleId="Heading2Char">
    <w:name w:val="Heading 2 Char"/>
    <w:rPr>
      <w:rFonts w:ascii="Arial" w:eastAsia="Times New Roman" w:hAnsi="Arial"/>
      <w:b/>
      <w:bCs/>
      <w:color w:val="000000"/>
      <w:sz w:val="26"/>
      <w:szCs w:val="26"/>
      <w:lang w:eastAsia="en-US"/>
    </w:rPr>
  </w:style>
  <w:style w:type="character" w:customStyle="1" w:styleId="Heading3Char">
    <w:name w:val="Heading 3 Char"/>
    <w:rPr>
      <w:rFonts w:ascii="Arial" w:eastAsia="Times New Roman" w:hAnsi="Arial"/>
      <w:b/>
      <w:bCs/>
      <w:sz w:val="24"/>
      <w:szCs w:val="24"/>
      <w:lang w:eastAsia="en-US"/>
    </w:rPr>
  </w:style>
  <w:style w:type="paragraph" w:styleId="Header">
    <w:name w:val="header"/>
    <w:basedOn w:val="Normal"/>
    <w:pPr>
      <w:spacing w:line="200" w:lineRule="exact"/>
    </w:pPr>
    <w:rPr>
      <w:sz w:val="16"/>
      <w:szCs w:val="16"/>
    </w:rPr>
  </w:style>
  <w:style w:type="character" w:customStyle="1" w:styleId="HeaderChar">
    <w:name w:val="Header Char"/>
    <w:rPr>
      <w:rFonts w:ascii="Arial" w:eastAsia="Times New Roman" w:hAnsi="Arial" w:cs="Times New Roman"/>
      <w:sz w:val="16"/>
    </w:rPr>
  </w:style>
  <w:style w:type="paragraph" w:styleId="Footer">
    <w:name w:val="footer"/>
    <w:basedOn w:val="Normal"/>
    <w:pPr>
      <w:tabs>
        <w:tab w:val="center" w:pos="4513"/>
        <w:tab w:val="right" w:pos="9026"/>
      </w:tabs>
      <w:spacing w:line="240" w:lineRule="auto"/>
    </w:pPr>
  </w:style>
  <w:style w:type="character" w:customStyle="1" w:styleId="FooterChar">
    <w:name w:val="Footer Char"/>
    <w:rPr>
      <w:rFonts w:ascii="Arial" w:eastAsia="Times New Roman" w:hAnsi="Arial" w:cs="Times New Roman"/>
      <w:sz w:val="20"/>
      <w:lang w:val="en-US"/>
    </w:rPr>
  </w:style>
  <w:style w:type="paragraph" w:styleId="BalloonText">
    <w:name w:val="Balloon Text"/>
    <w:basedOn w:val="Normal"/>
    <w:pPr>
      <w:spacing w:line="240" w:lineRule="auto"/>
    </w:pPr>
    <w:rPr>
      <w:rFonts w:ascii="Tahoma" w:hAnsi="Tahoma" w:cs="Tahoma"/>
      <w:sz w:val="16"/>
      <w:szCs w:val="16"/>
    </w:rPr>
  </w:style>
  <w:style w:type="character" w:customStyle="1" w:styleId="BalloonTextChar">
    <w:name w:val="Balloon Text Char"/>
    <w:rPr>
      <w:rFonts w:ascii="Tahoma" w:eastAsia="Times New Roman" w:hAnsi="Tahoma" w:cs="Tahoma"/>
      <w:sz w:val="16"/>
      <w:lang w:val="en-US"/>
    </w:rPr>
  </w:style>
  <w:style w:type="paragraph" w:styleId="Title">
    <w:name w:val="Title"/>
    <w:basedOn w:val="Normal"/>
    <w:next w:val="Normal"/>
    <w:uiPriority w:val="10"/>
    <w:qFormat/>
    <w:pPr>
      <w:pBdr>
        <w:bottom w:val="single" w:sz="8" w:space="4" w:color="4F81BD"/>
      </w:pBdr>
      <w:spacing w:after="300" w:line="240" w:lineRule="auto"/>
      <w:contextualSpacing/>
    </w:pPr>
    <w:rPr>
      <w:rFonts w:eastAsia="Times New Roman"/>
      <w:color w:val="000000"/>
      <w:spacing w:val="5"/>
      <w:kern w:val="3"/>
      <w:sz w:val="52"/>
      <w:szCs w:val="52"/>
    </w:rPr>
  </w:style>
  <w:style w:type="character" w:customStyle="1" w:styleId="TitleChar">
    <w:name w:val="Title Char"/>
    <w:rPr>
      <w:rFonts w:ascii="Arial" w:hAnsi="Arial" w:cs="Times New Roman"/>
      <w:color w:val="000000"/>
      <w:spacing w:val="5"/>
      <w:kern w:val="3"/>
      <w:sz w:val="52"/>
    </w:rPr>
  </w:style>
  <w:style w:type="paragraph" w:styleId="Subtitle">
    <w:name w:val="Subtitle"/>
    <w:basedOn w:val="Normal"/>
    <w:next w:val="Normal"/>
    <w:uiPriority w:val="11"/>
    <w:qFormat/>
    <w:rPr>
      <w:rFonts w:eastAsia="Times New Roman"/>
      <w:i/>
      <w:iCs/>
      <w:spacing w:val="15"/>
    </w:rPr>
  </w:style>
  <w:style w:type="character" w:customStyle="1" w:styleId="SubtitleChar">
    <w:name w:val="Subtitle Char"/>
    <w:rPr>
      <w:rFonts w:ascii="Arial" w:hAnsi="Arial" w:cs="Times New Roman"/>
      <w:i/>
      <w:iCs/>
      <w:spacing w:val="15"/>
      <w:sz w:val="24"/>
    </w:rPr>
  </w:style>
  <w:style w:type="character" w:styleId="SubtleEmphasis">
    <w:name w:val="Subtle Emphasis"/>
    <w:rPr>
      <w:rFonts w:ascii="Arial" w:hAnsi="Arial" w:cs="Times New Roman"/>
      <w:i/>
      <w:iCs/>
      <w:color w:val="7F7F7F"/>
    </w:rPr>
  </w:style>
  <w:style w:type="character" w:styleId="Emphasis">
    <w:name w:val="Emphasis"/>
    <w:rPr>
      <w:rFonts w:ascii="Arial" w:hAnsi="Arial" w:cs="Times New Roman"/>
      <w:i/>
      <w:iCs/>
    </w:rPr>
  </w:style>
  <w:style w:type="character" w:styleId="IntenseEmphasis">
    <w:name w:val="Intense Emphasis"/>
    <w:rPr>
      <w:rFonts w:cs="Times New Roman"/>
      <w:b/>
      <w:bCs/>
      <w:i/>
      <w:iCs/>
      <w:color w:val="auto"/>
    </w:rPr>
  </w:style>
  <w:style w:type="character" w:styleId="SubtleReference">
    <w:name w:val="Subtle Reference"/>
    <w:rPr>
      <w:rFonts w:ascii="Arial" w:hAnsi="Arial" w:cs="Times New Roman"/>
      <w:smallCaps/>
      <w:color w:val="C0504D"/>
      <w:u w:val="single"/>
    </w:rPr>
  </w:style>
  <w:style w:type="character" w:styleId="BookTitle">
    <w:name w:val="Book Title"/>
    <w:rPr>
      <w:rFonts w:ascii="Arial" w:hAnsi="Arial" w:cs="Times New Roman"/>
      <w:b/>
      <w:bCs/>
      <w:smallCaps/>
      <w:spacing w:val="5"/>
    </w:rPr>
  </w:style>
  <w:style w:type="paragraph" w:styleId="NoSpacing">
    <w:name w:val="No Spacing"/>
    <w:pPr>
      <w:suppressAutoHyphens/>
    </w:pPr>
    <w:rPr>
      <w:rFonts w:ascii="Arial" w:hAnsi="Arial"/>
      <w:sz w:val="24"/>
      <w:szCs w:val="24"/>
      <w:lang w:eastAsia="en-US"/>
    </w:rPr>
  </w:style>
  <w:style w:type="paragraph" w:styleId="ListParagraph">
    <w:name w:val="List Paragraph"/>
    <w:basedOn w:val="Normal"/>
    <w:pPr>
      <w:ind w:left="720"/>
      <w:contextualSpacing/>
    </w:pPr>
  </w:style>
  <w:style w:type="character" w:styleId="PlaceholderText">
    <w:name w:val="Placeholder Text"/>
    <w:basedOn w:val="DefaultParagraphFont"/>
    <w:rPr>
      <w:color w:val="808080"/>
    </w:rPr>
  </w:style>
  <w:style w:type="character" w:styleId="Hyperlink">
    <w:name w:val="Hyperlink"/>
    <w:rPr>
      <w:color w:val="98002E"/>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managing-safety-incidents-in-nhs-screening-programm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CT_plain-document_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CT_plain-document_template</Template>
  <TotalTime>0</TotalTime>
  <Pages>1</Pages>
  <Words>172</Words>
  <Characters>986</Characters>
  <Application>Microsoft Office Word</Application>
  <DocSecurity>0</DocSecurity>
  <Lines>8</Lines>
  <Paragraphs>2</Paragraphs>
  <ScaleCrop>false</ScaleCrop>
  <Company>NHS</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dc:title>
  <dc:subject/>
  <dc:creator>Jacqui Cookson</dc:creator>
  <dc:description/>
  <cp:lastModifiedBy>CANN, James (NHS ENGLAND - X24)</cp:lastModifiedBy>
  <cp:revision>2</cp:revision>
  <dcterms:created xsi:type="dcterms:W3CDTF">2025-03-31T15:19:00Z</dcterms:created>
  <dcterms:modified xsi:type="dcterms:W3CDTF">2025-03-31T15:19:00Z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0x010100DA13213D4CBC3C4FB699C96C4B5E329D001FC3F0F38E2D9E4B999FEFF27B8B5113</vt:lpwstr>
  </property>
  <property fmtid="{D5CDD505-2E9C-101B-9397-08002B2CF9AE}" pid="3" name="_dlc_DocIdItemGuid">
    <vt:lpwstr>69c75cd2-3838-4104-87b1-769172bba4d8</vt:lpwstr>
  </property>
</Properties>
</file>