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10780H"/>
    <w:bookmarkStart w:id="1" w:name="_MacBuGuideStaticData_5547H"/>
    <w:p w14:paraId="2AEB592B" w14:textId="05CDA1D1" w:rsidR="00FE0BB0" w:rsidRPr="00EA64E4" w:rsidRDefault="00BC1E80" w:rsidP="00FE0BB0">
      <w:pPr>
        <w:rPr>
          <w:b/>
          <w:sz w:val="32"/>
          <w:szCs w:val="32"/>
        </w:rPr>
      </w:pPr>
      <w:r w:rsidRPr="00EA64E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D27A72" wp14:editId="025A261E">
                <wp:simplePos x="0" y="0"/>
                <wp:positionH relativeFrom="page">
                  <wp:posOffset>400050</wp:posOffset>
                </wp:positionH>
                <wp:positionV relativeFrom="page">
                  <wp:posOffset>3124200</wp:posOffset>
                </wp:positionV>
                <wp:extent cx="6638925" cy="3587115"/>
                <wp:effectExtent l="0" t="0" r="0" b="0"/>
                <wp:wrapThrough wrapText="bothSides">
                  <wp:wrapPolygon edited="0">
                    <wp:start x="124" y="0"/>
                    <wp:lineTo x="124" y="21451"/>
                    <wp:lineTo x="21383" y="21451"/>
                    <wp:lineTo x="21383" y="0"/>
                    <wp:lineTo x="124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358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7F92" w14:textId="407DEB92" w:rsidR="00EA64E4" w:rsidRPr="00EA64E4" w:rsidRDefault="00EA64E4" w:rsidP="00EA64E4">
                            <w:pPr>
                              <w:pStyle w:val="Title"/>
                              <w:rPr>
                                <w:sz w:val="76"/>
                                <w:szCs w:val="76"/>
                              </w:rPr>
                            </w:pPr>
                            <w:r w:rsidRPr="00EA64E4">
                              <w:rPr>
                                <w:sz w:val="76"/>
                                <w:szCs w:val="76"/>
                              </w:rPr>
                              <w:t>Children &amp; Young Person’s</w:t>
                            </w:r>
                          </w:p>
                          <w:p w14:paraId="098DB9D2" w14:textId="57750B76" w:rsidR="004E2398" w:rsidRDefault="00EA64E4" w:rsidP="00EA64E4">
                            <w:pPr>
                              <w:pStyle w:val="Title"/>
                              <w:rPr>
                                <w:sz w:val="76"/>
                                <w:szCs w:val="76"/>
                              </w:rPr>
                            </w:pPr>
                            <w:r w:rsidRPr="00EA64E4">
                              <w:rPr>
                                <w:sz w:val="76"/>
                                <w:szCs w:val="76"/>
                              </w:rPr>
                              <w:t xml:space="preserve">Mental Health Service </w:t>
                            </w:r>
                            <w:r>
                              <w:rPr>
                                <w:sz w:val="76"/>
                                <w:szCs w:val="76"/>
                              </w:rPr>
                              <w:t xml:space="preserve">Information </w:t>
                            </w:r>
                            <w:r w:rsidRPr="00EA64E4">
                              <w:rPr>
                                <w:sz w:val="76"/>
                                <w:szCs w:val="76"/>
                              </w:rPr>
                              <w:t>Passport</w:t>
                            </w:r>
                          </w:p>
                          <w:p w14:paraId="6B515127" w14:textId="77777777" w:rsidR="00C8442A" w:rsidRDefault="00C8442A" w:rsidP="00C8442A"/>
                          <w:p w14:paraId="29A339C2" w14:textId="77777777" w:rsidR="00C8442A" w:rsidRDefault="00C8442A" w:rsidP="00C8442A"/>
                          <w:p w14:paraId="4318C418" w14:textId="77777777" w:rsidR="00C8442A" w:rsidRDefault="00C8442A" w:rsidP="00C8442A">
                            <w:pPr>
                              <w:pStyle w:val="Title"/>
                              <w:rPr>
                                <w:sz w:val="48"/>
                              </w:rPr>
                            </w:pPr>
                          </w:p>
                          <w:p w14:paraId="75EB933A" w14:textId="697C0A69" w:rsidR="00C8442A" w:rsidRPr="00C8442A" w:rsidRDefault="00C8442A" w:rsidP="00C8442A">
                            <w:pPr>
                              <w:pStyle w:val="Title"/>
                              <w:rPr>
                                <w:sz w:val="48"/>
                              </w:rPr>
                            </w:pPr>
                            <w:r w:rsidRPr="00C8442A">
                              <w:rPr>
                                <w:sz w:val="48"/>
                              </w:rPr>
                              <w:t>Template for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.5pt;margin-top:246pt;width:522.75pt;height:2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5EqAIAAKQFAAAOAAAAZHJzL2Uyb0RvYy54bWysVG1vmzAQ/j5p/8Hyd8pLgQAqqdoQpknd&#10;i9TuBzhggjWwme0Eumn/fWeTpGmrSdM2PiDbd37unnvO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" filled="f" stroked="f">
                <v:path arrowok="t"/>
                <v:textbox>
                  <w:txbxContent>
                    <w:p w14:paraId="7DF57F92" w14:textId="407DEB92" w:rsidR="00EA64E4" w:rsidRPr="00EA64E4" w:rsidRDefault="00EA64E4" w:rsidP="00EA64E4">
                      <w:pPr>
                        <w:pStyle w:val="Title"/>
                        <w:rPr>
                          <w:sz w:val="76"/>
                          <w:szCs w:val="76"/>
                        </w:rPr>
                      </w:pPr>
                      <w:r w:rsidRPr="00EA64E4">
                        <w:rPr>
                          <w:sz w:val="76"/>
                          <w:szCs w:val="76"/>
                        </w:rPr>
                        <w:t>Children &amp; Young Person’s</w:t>
                      </w:r>
                    </w:p>
                    <w:p w14:paraId="098DB9D2" w14:textId="57750B76" w:rsidR="004E2398" w:rsidRDefault="00EA64E4" w:rsidP="00EA64E4">
                      <w:pPr>
                        <w:pStyle w:val="Title"/>
                        <w:rPr>
                          <w:sz w:val="76"/>
                          <w:szCs w:val="76"/>
                        </w:rPr>
                      </w:pPr>
                      <w:r w:rsidRPr="00EA64E4">
                        <w:rPr>
                          <w:sz w:val="76"/>
                          <w:szCs w:val="76"/>
                        </w:rPr>
                        <w:t xml:space="preserve">Mental Health Service </w:t>
                      </w:r>
                      <w:r>
                        <w:rPr>
                          <w:sz w:val="76"/>
                          <w:szCs w:val="76"/>
                        </w:rPr>
                        <w:t xml:space="preserve">Information </w:t>
                      </w:r>
                      <w:r w:rsidRPr="00EA64E4">
                        <w:rPr>
                          <w:sz w:val="76"/>
                          <w:szCs w:val="76"/>
                        </w:rPr>
                        <w:t>Passport</w:t>
                      </w:r>
                    </w:p>
                    <w:p w14:paraId="6B515127" w14:textId="77777777" w:rsidR="00C8442A" w:rsidRDefault="00C8442A" w:rsidP="00C8442A"/>
                    <w:p w14:paraId="29A339C2" w14:textId="77777777" w:rsidR="00C8442A" w:rsidRDefault="00C8442A" w:rsidP="00C8442A"/>
                    <w:p w14:paraId="4318C418" w14:textId="77777777" w:rsidR="00C8442A" w:rsidRDefault="00C8442A" w:rsidP="00C8442A">
                      <w:pPr>
                        <w:pStyle w:val="Title"/>
                        <w:rPr>
                          <w:sz w:val="48"/>
                        </w:rPr>
                      </w:pPr>
                    </w:p>
                    <w:p w14:paraId="75EB933A" w14:textId="697C0A69" w:rsidR="00C8442A" w:rsidRPr="00C8442A" w:rsidRDefault="00C8442A" w:rsidP="00C8442A">
                      <w:pPr>
                        <w:pStyle w:val="Title"/>
                        <w:rPr>
                          <w:sz w:val="48"/>
                        </w:rPr>
                      </w:pPr>
                      <w:r w:rsidRPr="00C8442A">
                        <w:rPr>
                          <w:sz w:val="48"/>
                        </w:rPr>
                        <w:t>Template for Use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A64E4">
        <w:rPr>
          <w:noProof/>
          <w:color w:val="FF0000"/>
          <w:lang w:eastAsia="en-GB"/>
        </w:rPr>
        <w:drawing>
          <wp:anchor distT="0" distB="0" distL="114300" distR="114300" simplePos="0" relativeHeight="251659776" behindDoc="0" locked="0" layoutInCell="1" allowOverlap="1" wp14:anchorId="6CD9D04D" wp14:editId="6B7C4AFA">
            <wp:simplePos x="0" y="0"/>
            <wp:positionH relativeFrom="page">
              <wp:posOffset>5062855</wp:posOffset>
            </wp:positionH>
            <wp:positionV relativeFrom="page">
              <wp:posOffset>8293735</wp:posOffset>
            </wp:positionV>
            <wp:extent cx="1971675" cy="1929130"/>
            <wp:effectExtent l="0" t="0" r="9525" b="0"/>
            <wp:wrapTight wrapText="bothSides">
              <wp:wrapPolygon edited="0">
                <wp:start x="16487" y="0"/>
                <wp:lineTo x="11687" y="6826"/>
                <wp:lineTo x="2504" y="10025"/>
                <wp:lineTo x="209" y="13651"/>
                <wp:lineTo x="0" y="14504"/>
                <wp:lineTo x="0" y="15357"/>
                <wp:lineTo x="8348" y="21330"/>
                <wp:lineTo x="9600" y="21330"/>
                <wp:lineTo x="21496" y="3839"/>
                <wp:lineTo x="21496" y="2773"/>
                <wp:lineTo x="17739" y="0"/>
                <wp:lineTo x="16487" y="0"/>
              </wp:wrapPolygon>
            </wp:wrapTight>
            <wp:docPr id="8" name="Picture 7" title="NHS England icon - pink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74B" w:rsidRPr="00EA64E4">
        <w:rPr>
          <w:noProof/>
          <w:color w:val="FF0000"/>
          <w:lang w:eastAsia="en-GB"/>
        </w:rPr>
        <w:drawing>
          <wp:anchor distT="0" distB="0" distL="114300" distR="114300" simplePos="0" relativeHeight="251656704" behindDoc="0" locked="0" layoutInCell="1" allowOverlap="1" wp14:anchorId="3962E5D3" wp14:editId="607E68D1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 w:rsidRPr="00EA64E4">
        <w:rPr>
          <w:color w:val="FF0000"/>
        </w:rPr>
        <w:br w:type="page"/>
      </w:r>
      <w:bookmarkEnd w:id="0"/>
      <w:bookmarkEnd w:id="1"/>
    </w:p>
    <w:p w14:paraId="74B7E928" w14:textId="1AD8AF02" w:rsidR="00EA64E4" w:rsidRPr="00EA64E4" w:rsidRDefault="00EA64E4" w:rsidP="00EA64E4">
      <w:pPr>
        <w:rPr>
          <w:b/>
          <w:sz w:val="32"/>
          <w:szCs w:val="32"/>
        </w:rPr>
      </w:pPr>
      <w:r w:rsidRPr="00EA64E4">
        <w:rPr>
          <w:b/>
          <w:sz w:val="32"/>
          <w:szCs w:val="32"/>
        </w:rPr>
        <w:lastRenderedPageBreak/>
        <w:t>Children &amp; Young Person’s</w:t>
      </w:r>
    </w:p>
    <w:p w14:paraId="7A146340" w14:textId="4E789EF0" w:rsidR="00103EE7" w:rsidRPr="00AD18FA" w:rsidRDefault="00EA64E4" w:rsidP="00EA64E4">
      <w:pPr>
        <w:rPr>
          <w:b/>
          <w:sz w:val="32"/>
          <w:szCs w:val="32"/>
        </w:rPr>
      </w:pPr>
      <w:r w:rsidRPr="00EA64E4">
        <w:rPr>
          <w:b/>
          <w:sz w:val="32"/>
          <w:szCs w:val="32"/>
        </w:rPr>
        <w:t>Mental Health Service Information Passport</w:t>
      </w:r>
    </w:p>
    <w:p w14:paraId="7B3088C1" w14:textId="77777777" w:rsidR="00103EE7" w:rsidRPr="00AD18FA" w:rsidRDefault="00103EE7" w:rsidP="00103EE7"/>
    <w:p w14:paraId="0FFB53B8" w14:textId="471B4E5A" w:rsidR="00103EE7" w:rsidRPr="00E52ACB" w:rsidRDefault="00EA64E4" w:rsidP="00103EE7">
      <w:pPr>
        <w:rPr>
          <w:b/>
          <w:color w:val="A00054" w:themeColor="accent2"/>
          <w:sz w:val="28"/>
          <w:szCs w:val="28"/>
        </w:rPr>
      </w:pPr>
      <w:r>
        <w:rPr>
          <w:b/>
          <w:sz w:val="28"/>
          <w:szCs w:val="28"/>
        </w:rPr>
        <w:t>Template for use</w:t>
      </w:r>
    </w:p>
    <w:p w14:paraId="37C77A35" w14:textId="77777777" w:rsidR="00103EE7" w:rsidRDefault="00103EE7" w:rsidP="00103EE7"/>
    <w:p w14:paraId="7AA81E37" w14:textId="66591C7E" w:rsidR="00103EE7" w:rsidRDefault="00103EE7" w:rsidP="00103EE7">
      <w:r>
        <w:t>Version number:</w:t>
      </w:r>
      <w:r w:rsidR="001B5E71">
        <w:t xml:space="preserve"> </w:t>
      </w:r>
      <w:r w:rsidR="00EA64E4">
        <w:t>1.0</w:t>
      </w:r>
    </w:p>
    <w:p w14:paraId="1E9C1174" w14:textId="77777777" w:rsidR="00103EE7" w:rsidRDefault="00103EE7" w:rsidP="00103EE7"/>
    <w:p w14:paraId="64565127" w14:textId="38D8F820" w:rsidR="00103EE7" w:rsidRDefault="00103EE7" w:rsidP="00103EE7">
      <w:r>
        <w:t>First published:</w:t>
      </w:r>
      <w:r w:rsidR="00EA64E4">
        <w:t xml:space="preserve">  </w:t>
      </w:r>
      <w:r w:rsidR="001B5E71">
        <w:t>October 2015</w:t>
      </w:r>
    </w:p>
    <w:p w14:paraId="5E741FFB" w14:textId="3E85FEA0" w:rsidR="00103EE7" w:rsidRDefault="00EA64E4" w:rsidP="00103EE7">
      <w:r>
        <w:t xml:space="preserve"> </w:t>
      </w:r>
    </w:p>
    <w:p w14:paraId="72079797" w14:textId="6EB1C3A3" w:rsidR="0094253A" w:rsidRDefault="00103EE7" w:rsidP="00103EE7">
      <w:r>
        <w:t>Prepared by:</w:t>
      </w:r>
      <w:r w:rsidR="00EA64E4">
        <w:t xml:space="preserve"> NHS England in collaboration with </w:t>
      </w:r>
      <w:r w:rsidR="008848E0">
        <w:t xml:space="preserve">national participation partners </w:t>
      </w:r>
      <w:r w:rsidR="00EA64E4">
        <w:t>GIFT</w:t>
      </w:r>
      <w:r w:rsidR="008848E0">
        <w:t xml:space="preserve"> for children and young people, </w:t>
      </w:r>
      <w:r w:rsidR="00EA64E4">
        <w:t xml:space="preserve">and YoungMinds </w:t>
      </w:r>
      <w:r w:rsidR="008848E0">
        <w:t xml:space="preserve">for </w:t>
      </w:r>
      <w:r w:rsidR="00EA64E4">
        <w:t>par</w:t>
      </w:r>
      <w:r w:rsidR="00F43A18">
        <w:t xml:space="preserve">ents and </w:t>
      </w:r>
      <w:r w:rsidR="008848E0">
        <w:t>carers</w:t>
      </w:r>
    </w:p>
    <w:p w14:paraId="38B8BED5" w14:textId="227DC47A" w:rsidR="0094253A" w:rsidRDefault="0094253A" w:rsidP="00103EE7"/>
    <w:p w14:paraId="1A08D839" w14:textId="05129B0F" w:rsidR="0094253A" w:rsidRDefault="00EA64E4" w:rsidP="0094253A">
      <w:r>
        <w:t>Classification: OFFICIAL</w:t>
      </w:r>
    </w:p>
    <w:p w14:paraId="2E7213C8" w14:textId="77777777" w:rsidR="00EA64E4" w:rsidRDefault="00EA64E4" w:rsidP="00DD28B9">
      <w:pPr>
        <w:spacing w:after="200" w:line="276" w:lineRule="auto"/>
        <w:rPr>
          <w:rFonts w:eastAsia="Calibri" w:cs="Arial"/>
          <w:bCs w:val="0"/>
          <w:sz w:val="22"/>
          <w:szCs w:val="22"/>
        </w:rPr>
      </w:pPr>
    </w:p>
    <w:p w14:paraId="518861F7" w14:textId="77777777" w:rsidR="00DD28B9" w:rsidRPr="00FE0BB0" w:rsidRDefault="00DD28B9" w:rsidP="00DD28B9">
      <w:pPr>
        <w:spacing w:after="200" w:line="276" w:lineRule="auto"/>
        <w:rPr>
          <w:rFonts w:eastAsia="Calibri" w:cs="Arial"/>
          <w:bCs w:val="0"/>
          <w:i/>
          <w:iCs/>
          <w:szCs w:val="22"/>
        </w:rPr>
      </w:pPr>
      <w:r w:rsidRPr="00FE0BB0">
        <w:rPr>
          <w:rFonts w:eastAsia="Calibri" w:cs="Arial"/>
          <w:bCs w:val="0"/>
          <w:szCs w:val="22"/>
        </w:rPr>
        <w:t xml:space="preserve">The National Health Service Commissioning Board was established on </w:t>
      </w:r>
      <w:r w:rsidRPr="00FE0BB0">
        <w:rPr>
          <w:rFonts w:eastAsia="Calibri" w:cs="Arial"/>
          <w:bCs w:val="0"/>
          <w:iCs/>
          <w:szCs w:val="22"/>
        </w:rPr>
        <w:t>1 October 2012 as an executive non-departmental public body. Since 1 April 2013, the National Health Service Commissioning Board has used the name NHS England for operational purposes</w:t>
      </w:r>
      <w:r w:rsidRPr="00FE0BB0">
        <w:rPr>
          <w:rFonts w:eastAsia="Calibri" w:cs="Arial"/>
          <w:bCs w:val="0"/>
          <w:i/>
          <w:iCs/>
          <w:szCs w:val="22"/>
        </w:rPr>
        <w:t xml:space="preserve">. </w:t>
      </w:r>
    </w:p>
    <w:p w14:paraId="5D048FB4" w14:textId="77777777" w:rsidR="006A2EF9" w:rsidRPr="00FE0BB0" w:rsidRDefault="006A2EF9" w:rsidP="00103EE7">
      <w:pPr>
        <w:rPr>
          <w:szCs w:val="22"/>
        </w:rPr>
      </w:pPr>
    </w:p>
    <w:p w14:paraId="1309C8C8" w14:textId="02A0359A" w:rsidR="006A2EF9" w:rsidRPr="00FE0BB0" w:rsidRDefault="006A2EF9" w:rsidP="006A2EF9">
      <w:pPr>
        <w:spacing w:line="276" w:lineRule="auto"/>
        <w:rPr>
          <w:rFonts w:eastAsia="Calibri" w:cs="Arial"/>
          <w:bCs w:val="0"/>
          <w:iCs/>
          <w:szCs w:val="22"/>
        </w:rPr>
      </w:pPr>
      <w:r w:rsidRPr="00FE0BB0">
        <w:rPr>
          <w:rFonts w:eastAsia="Calibri" w:cs="Arial"/>
          <w:bCs w:val="0"/>
          <w:iCs/>
          <w:szCs w:val="22"/>
        </w:rPr>
        <w:t>Th</w:t>
      </w:r>
      <w:r w:rsidR="00053ADD">
        <w:rPr>
          <w:rFonts w:eastAsia="Calibri" w:cs="Arial"/>
          <w:bCs w:val="0"/>
          <w:iCs/>
          <w:szCs w:val="22"/>
        </w:rPr>
        <w:t>is</w:t>
      </w:r>
      <w:r w:rsidRPr="00FE0BB0">
        <w:rPr>
          <w:rFonts w:eastAsia="Calibri" w:cs="Arial"/>
          <w:bCs w:val="0"/>
          <w:iCs/>
          <w:szCs w:val="22"/>
        </w:rPr>
        <w:t xml:space="preserve"> template is </w:t>
      </w:r>
      <w:r w:rsidR="00053ADD">
        <w:rPr>
          <w:rFonts w:eastAsia="Calibri" w:cs="Arial"/>
          <w:bCs w:val="0"/>
          <w:iCs/>
          <w:szCs w:val="22"/>
        </w:rPr>
        <w:t xml:space="preserve">in a Microsoft </w:t>
      </w:r>
      <w:r w:rsidRPr="00FE0BB0">
        <w:rPr>
          <w:rFonts w:eastAsia="Calibri" w:cs="Arial"/>
          <w:bCs w:val="0"/>
          <w:iCs/>
          <w:szCs w:val="22"/>
        </w:rPr>
        <w:t xml:space="preserve">Word </w:t>
      </w:r>
      <w:r w:rsidR="00053ADD">
        <w:rPr>
          <w:rFonts w:eastAsia="Calibri" w:cs="Arial"/>
          <w:bCs w:val="0"/>
          <w:iCs/>
          <w:szCs w:val="22"/>
        </w:rPr>
        <w:t xml:space="preserve">format </w:t>
      </w:r>
      <w:r w:rsidRPr="00FE0BB0">
        <w:rPr>
          <w:rFonts w:eastAsia="Calibri" w:cs="Arial"/>
          <w:bCs w:val="0"/>
          <w:iCs/>
          <w:szCs w:val="22"/>
        </w:rPr>
        <w:t>so it can be edited when developing information passports for use. Once changes have been made, the passport should be attributed to the service and client, not NHS England overall.  </w:t>
      </w:r>
      <w:bookmarkStart w:id="2" w:name="_GoBack"/>
      <w:bookmarkEnd w:id="2"/>
    </w:p>
    <w:p w14:paraId="307555EC" w14:textId="77777777" w:rsidR="001264F6" w:rsidRPr="006A2EF9" w:rsidRDefault="001264F6" w:rsidP="00103EE7">
      <w:pPr>
        <w:rPr>
          <w:rFonts w:eastAsia="Calibri" w:cs="Arial"/>
          <w:bCs w:val="0"/>
          <w:iCs/>
          <w:sz w:val="22"/>
          <w:szCs w:val="22"/>
        </w:rPr>
      </w:pPr>
      <w:r w:rsidRPr="006A2EF9">
        <w:rPr>
          <w:rFonts w:eastAsia="Calibri" w:cs="Arial"/>
          <w:bCs w:val="0"/>
          <w:iCs/>
          <w:sz w:val="22"/>
          <w:szCs w:val="22"/>
        </w:rPr>
        <w:br w:type="page"/>
      </w:r>
    </w:p>
    <w:p w14:paraId="462C6289" w14:textId="77777777" w:rsidR="00EA64E4" w:rsidRPr="00CD561C" w:rsidRDefault="00EA64E4" w:rsidP="00EA64E4">
      <w:pPr>
        <w:pStyle w:val="Style1"/>
        <w:spacing w:after="0"/>
        <w:ind w:left="432"/>
        <w:jc w:val="center"/>
      </w:pPr>
      <w:r w:rsidRPr="00CD561C">
        <w:lastRenderedPageBreak/>
        <w:t>Children and Young Person’s</w:t>
      </w:r>
    </w:p>
    <w:p w14:paraId="2FCD050D" w14:textId="77777777" w:rsidR="00EA64E4" w:rsidRPr="00CD561C" w:rsidRDefault="00EA64E4" w:rsidP="00EA64E4">
      <w:pPr>
        <w:pStyle w:val="Style1"/>
        <w:spacing w:after="0"/>
        <w:ind w:left="432"/>
        <w:jc w:val="center"/>
      </w:pPr>
      <w:r w:rsidRPr="00CD561C">
        <w:t>Mental Health Service Passport</w:t>
      </w:r>
    </w:p>
    <w:p w14:paraId="6747910C" w14:textId="77777777" w:rsidR="00EA64E4" w:rsidRPr="00B47211" w:rsidRDefault="00EA64E4" w:rsidP="00EA64E4">
      <w:pPr>
        <w:pStyle w:val="Style1"/>
        <w:spacing w:after="0"/>
        <w:ind w:left="432"/>
        <w:jc w:val="center"/>
        <w:rPr>
          <w:smallCaps/>
          <w:sz w:val="20"/>
        </w:rPr>
      </w:pPr>
    </w:p>
    <w:p w14:paraId="69A67FC2" w14:textId="2206A704" w:rsidR="00382321" w:rsidRPr="000D0460" w:rsidRDefault="00EA64E4" w:rsidP="00382321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The aim of this </w:t>
      </w:r>
      <w:r w:rsidRPr="00E52622">
        <w:rPr>
          <w:rFonts w:cs="Arial"/>
          <w:sz w:val="22"/>
          <w:szCs w:val="22"/>
        </w:rPr>
        <w:t>passport is to</w:t>
      </w:r>
      <w:r w:rsidR="00ED6F21" w:rsidRPr="00E52622">
        <w:rPr>
          <w:rFonts w:cs="Arial"/>
          <w:sz w:val="22"/>
          <w:szCs w:val="22"/>
        </w:rPr>
        <w:t xml:space="preserve"> help </w:t>
      </w:r>
      <w:r w:rsidR="00ED6F21" w:rsidRPr="00E52622">
        <w:rPr>
          <w:rFonts w:cs="Arial"/>
          <w:b/>
          <w:sz w:val="22"/>
          <w:szCs w:val="22"/>
        </w:rPr>
        <w:t>the service user</w:t>
      </w:r>
      <w:r w:rsidR="00ED6F21" w:rsidRPr="00E52622">
        <w:rPr>
          <w:rFonts w:cs="Arial"/>
          <w:sz w:val="22"/>
          <w:szCs w:val="22"/>
        </w:rPr>
        <w:t xml:space="preserve"> to own and communicate their story when moving between different services.  The passport </w:t>
      </w:r>
      <w:r w:rsidRPr="00E52622">
        <w:rPr>
          <w:rFonts w:cs="Arial"/>
          <w:sz w:val="22"/>
          <w:szCs w:val="22"/>
        </w:rPr>
        <w:t>provide</w:t>
      </w:r>
      <w:r w:rsidR="00ED6F21" w:rsidRPr="00E52622">
        <w:rPr>
          <w:rFonts w:cs="Arial"/>
          <w:sz w:val="22"/>
          <w:szCs w:val="22"/>
        </w:rPr>
        <w:t>s</w:t>
      </w:r>
      <w:r w:rsidRPr="00E52622">
        <w:rPr>
          <w:rFonts w:cs="Arial"/>
          <w:sz w:val="22"/>
          <w:szCs w:val="22"/>
        </w:rPr>
        <w:t xml:space="preserve"> a summary of </w:t>
      </w:r>
      <w:r w:rsidRPr="00E52622">
        <w:rPr>
          <w:rFonts w:cs="Arial"/>
          <w:b/>
          <w:sz w:val="22"/>
          <w:szCs w:val="22"/>
        </w:rPr>
        <w:t xml:space="preserve">the service user’s </w:t>
      </w:r>
      <w:r w:rsidRPr="00E52622">
        <w:rPr>
          <w:rFonts w:cs="Arial"/>
          <w:sz w:val="22"/>
          <w:szCs w:val="22"/>
        </w:rPr>
        <w:t xml:space="preserve">time with </w:t>
      </w:r>
      <w:r w:rsidRPr="00E52622">
        <w:rPr>
          <w:rFonts w:cs="Arial"/>
          <w:b/>
          <w:sz w:val="22"/>
          <w:szCs w:val="22"/>
        </w:rPr>
        <w:t xml:space="preserve">the </w:t>
      </w:r>
      <w:r w:rsidR="008B7038" w:rsidRPr="00E52622">
        <w:rPr>
          <w:rFonts w:cs="Arial"/>
          <w:b/>
          <w:sz w:val="22"/>
          <w:szCs w:val="22"/>
        </w:rPr>
        <w:t>practitioner</w:t>
      </w:r>
      <w:r w:rsidRPr="00E52622">
        <w:rPr>
          <w:rFonts w:cs="Arial"/>
          <w:sz w:val="22"/>
          <w:szCs w:val="22"/>
        </w:rPr>
        <w:t xml:space="preserve"> in </w:t>
      </w:r>
      <w:r w:rsidRPr="00E52622">
        <w:rPr>
          <w:rFonts w:cs="Arial"/>
          <w:b/>
          <w:sz w:val="22"/>
          <w:szCs w:val="22"/>
        </w:rPr>
        <w:t>ZZZ</w:t>
      </w:r>
      <w:r w:rsidRPr="00E52622">
        <w:rPr>
          <w:rFonts w:cs="Arial"/>
          <w:sz w:val="22"/>
          <w:szCs w:val="22"/>
        </w:rPr>
        <w:t xml:space="preserve"> service, for the information will be owned by </w:t>
      </w:r>
      <w:r w:rsidRPr="00E52622">
        <w:rPr>
          <w:rFonts w:cs="Arial"/>
          <w:b/>
          <w:sz w:val="22"/>
          <w:szCs w:val="22"/>
        </w:rPr>
        <w:t>XXX</w:t>
      </w:r>
      <w:r w:rsidRPr="00E52622">
        <w:rPr>
          <w:rFonts w:cs="Arial"/>
          <w:sz w:val="22"/>
          <w:szCs w:val="22"/>
        </w:rPr>
        <w:t>, and for it</w:t>
      </w:r>
      <w:r w:rsidR="009259DF" w:rsidRPr="00E52622">
        <w:rPr>
          <w:rFonts w:cs="Arial"/>
          <w:sz w:val="22"/>
          <w:szCs w:val="22"/>
        </w:rPr>
        <w:t xml:space="preserve"> to</w:t>
      </w:r>
      <w:r w:rsidRPr="00E52622">
        <w:rPr>
          <w:rFonts w:cs="Arial"/>
          <w:sz w:val="22"/>
          <w:szCs w:val="22"/>
        </w:rPr>
        <w:t xml:space="preserve"> be</w:t>
      </w:r>
      <w:r w:rsidR="009259DF" w:rsidRPr="00E52622">
        <w:rPr>
          <w:rFonts w:cs="Arial"/>
          <w:sz w:val="22"/>
          <w:szCs w:val="22"/>
        </w:rPr>
        <w:t xml:space="preserve"> </w:t>
      </w:r>
      <w:r w:rsidRPr="00E52622">
        <w:rPr>
          <w:rFonts w:cs="Arial"/>
          <w:sz w:val="22"/>
          <w:szCs w:val="22"/>
        </w:rPr>
        <w:t>shared with any future services</w:t>
      </w:r>
      <w:r w:rsidR="00382321" w:rsidRPr="00E52622">
        <w:rPr>
          <w:rStyle w:val="FootnoteReference"/>
          <w:rFonts w:cs="Arial"/>
          <w:sz w:val="22"/>
          <w:szCs w:val="22"/>
        </w:rPr>
        <w:footnoteReference w:id="1"/>
      </w:r>
      <w:r w:rsidRPr="00E52622">
        <w:rPr>
          <w:rFonts w:cs="Arial"/>
          <w:sz w:val="22"/>
          <w:szCs w:val="22"/>
        </w:rPr>
        <w:t xml:space="preserve"> if </w:t>
      </w:r>
      <w:r w:rsidRPr="00E52622">
        <w:rPr>
          <w:rFonts w:cs="Arial"/>
          <w:b/>
          <w:sz w:val="22"/>
          <w:szCs w:val="22"/>
        </w:rPr>
        <w:t>the service user</w:t>
      </w:r>
      <w:r w:rsidRPr="00E52622">
        <w:rPr>
          <w:rFonts w:cs="Arial"/>
          <w:sz w:val="22"/>
          <w:szCs w:val="22"/>
        </w:rPr>
        <w:t xml:space="preserve"> wishes.</w:t>
      </w:r>
      <w:r w:rsidRPr="00E52622">
        <w:rPr>
          <w:rStyle w:val="FootnoteReference"/>
          <w:rFonts w:cs="Arial"/>
          <w:sz w:val="22"/>
          <w:szCs w:val="22"/>
        </w:rPr>
        <w:footnoteReference w:id="2"/>
      </w:r>
      <w:r w:rsidRPr="00E52622">
        <w:rPr>
          <w:rFonts w:cs="Arial"/>
          <w:sz w:val="22"/>
          <w:szCs w:val="22"/>
        </w:rPr>
        <w:t xml:space="preserve"> This passport must be created by </w:t>
      </w:r>
      <w:r w:rsidRPr="00E52622">
        <w:rPr>
          <w:rFonts w:cs="Arial"/>
          <w:b/>
          <w:sz w:val="22"/>
          <w:szCs w:val="22"/>
        </w:rPr>
        <w:t>the service user</w:t>
      </w:r>
      <w:r w:rsidRPr="00E52622">
        <w:rPr>
          <w:rFonts w:cs="Arial"/>
          <w:sz w:val="22"/>
          <w:szCs w:val="22"/>
        </w:rPr>
        <w:t xml:space="preserve"> </w:t>
      </w:r>
      <w:r w:rsidR="009259DF" w:rsidRPr="00E52622">
        <w:rPr>
          <w:rFonts w:cs="Arial"/>
          <w:sz w:val="22"/>
          <w:szCs w:val="22"/>
        </w:rPr>
        <w:t>with the support of</w:t>
      </w:r>
      <w:r w:rsidRPr="00E52622">
        <w:rPr>
          <w:rFonts w:cs="Arial"/>
          <w:sz w:val="22"/>
          <w:szCs w:val="22"/>
        </w:rPr>
        <w:t xml:space="preserve"> </w:t>
      </w:r>
      <w:r w:rsidRPr="00E52622">
        <w:rPr>
          <w:rFonts w:cs="Arial"/>
          <w:b/>
          <w:sz w:val="22"/>
          <w:szCs w:val="22"/>
        </w:rPr>
        <w:t xml:space="preserve">the </w:t>
      </w:r>
      <w:r w:rsidR="008B7038" w:rsidRPr="00E52622">
        <w:rPr>
          <w:rFonts w:cs="Arial"/>
          <w:b/>
          <w:sz w:val="22"/>
          <w:szCs w:val="22"/>
        </w:rPr>
        <w:t>practitioner</w:t>
      </w:r>
      <w:r w:rsidRPr="00E52622">
        <w:rPr>
          <w:rFonts w:cs="Arial"/>
          <w:sz w:val="22"/>
          <w:szCs w:val="22"/>
        </w:rPr>
        <w:t xml:space="preserve">. </w:t>
      </w:r>
      <w:r w:rsidRPr="00E52622">
        <w:rPr>
          <w:rFonts w:cs="Arial"/>
          <w:b/>
          <w:sz w:val="22"/>
          <w:szCs w:val="22"/>
        </w:rPr>
        <w:t xml:space="preserve">The </w:t>
      </w:r>
      <w:r w:rsidR="008B7038" w:rsidRPr="00E52622">
        <w:rPr>
          <w:rFonts w:cs="Arial"/>
          <w:b/>
          <w:sz w:val="22"/>
          <w:szCs w:val="22"/>
        </w:rPr>
        <w:t>practitioner</w:t>
      </w:r>
      <w:r w:rsidRPr="00E52622">
        <w:rPr>
          <w:rFonts w:cs="Arial"/>
          <w:sz w:val="22"/>
          <w:szCs w:val="22"/>
        </w:rPr>
        <w:t xml:space="preserve"> should brief </w:t>
      </w:r>
      <w:r w:rsidRPr="00E52622">
        <w:rPr>
          <w:rFonts w:cs="Arial"/>
          <w:b/>
          <w:sz w:val="22"/>
          <w:szCs w:val="22"/>
        </w:rPr>
        <w:t>the service user</w:t>
      </w:r>
      <w:r w:rsidRPr="00E52622">
        <w:rPr>
          <w:rFonts w:cs="Arial"/>
          <w:sz w:val="22"/>
          <w:szCs w:val="22"/>
        </w:rPr>
        <w:t xml:space="preserve"> on interim support available when issuing this passport.</w:t>
      </w:r>
      <w:r w:rsidR="00DB485B" w:rsidRPr="00E52622">
        <w:rPr>
          <w:rFonts w:cs="Arial"/>
          <w:sz w:val="22"/>
          <w:szCs w:val="22"/>
        </w:rPr>
        <w:t xml:space="preserve"> </w:t>
      </w:r>
      <w:r w:rsidR="00382321" w:rsidRPr="00E52622">
        <w:rPr>
          <w:rFonts w:cs="Arial"/>
          <w:sz w:val="22"/>
          <w:szCs w:val="22"/>
        </w:rPr>
        <w:t xml:space="preserve">The practitioner and </w:t>
      </w:r>
      <w:r w:rsidR="000D0460" w:rsidRPr="00E52622">
        <w:rPr>
          <w:rFonts w:cs="Arial"/>
          <w:sz w:val="22"/>
          <w:szCs w:val="22"/>
        </w:rPr>
        <w:t>service user</w:t>
      </w:r>
      <w:r w:rsidR="00382321" w:rsidRPr="00E52622">
        <w:rPr>
          <w:rFonts w:cs="Arial"/>
          <w:sz w:val="22"/>
          <w:szCs w:val="22"/>
        </w:rPr>
        <w:t xml:space="preserve"> should ensure that any clinical information is also within the patient record, and that</w:t>
      </w:r>
      <w:r w:rsidR="003E1290" w:rsidRPr="00E52622">
        <w:rPr>
          <w:rFonts w:cs="Arial"/>
          <w:sz w:val="22"/>
          <w:szCs w:val="22"/>
        </w:rPr>
        <w:t xml:space="preserve"> any </w:t>
      </w:r>
      <w:r w:rsidR="00382321" w:rsidRPr="00E52622">
        <w:rPr>
          <w:rFonts w:cs="Arial"/>
          <w:sz w:val="22"/>
          <w:szCs w:val="22"/>
        </w:rPr>
        <w:t xml:space="preserve">extra details on personal preferences will be </w:t>
      </w:r>
      <w:r w:rsidR="003E1290" w:rsidRPr="00E52622">
        <w:rPr>
          <w:rFonts w:cs="Arial"/>
          <w:sz w:val="22"/>
          <w:szCs w:val="22"/>
        </w:rPr>
        <w:t>clearly shown</w:t>
      </w:r>
      <w:r w:rsidR="00382321" w:rsidRPr="00E52622">
        <w:rPr>
          <w:rFonts w:cs="Arial"/>
          <w:sz w:val="22"/>
          <w:szCs w:val="22"/>
        </w:rPr>
        <w:t xml:space="preserve">. </w:t>
      </w:r>
    </w:p>
    <w:p w14:paraId="0009B664" w14:textId="77777777" w:rsidR="002543AA" w:rsidRPr="000D0460" w:rsidRDefault="002543AA" w:rsidP="00EA64E4">
      <w:pPr>
        <w:rPr>
          <w:rFonts w:cs="Arial"/>
          <w:sz w:val="22"/>
          <w:szCs w:val="22"/>
        </w:rPr>
      </w:pPr>
    </w:p>
    <w:p w14:paraId="694462A3" w14:textId="71EAF498" w:rsidR="00EA64E4" w:rsidRPr="000D0460" w:rsidRDefault="00EA64E4" w:rsidP="00EA64E4">
      <w:pPr>
        <w:rPr>
          <w:rFonts w:cs="Arial"/>
          <w:b/>
          <w:sz w:val="22"/>
          <w:szCs w:val="22"/>
        </w:rPr>
      </w:pPr>
      <w:r w:rsidRPr="000D0460">
        <w:rPr>
          <w:rFonts w:cs="Arial"/>
          <w:b/>
          <w:sz w:val="22"/>
          <w:szCs w:val="22"/>
        </w:rPr>
        <w:t xml:space="preserve">Please see the </w:t>
      </w:r>
      <w:hyperlink r:id="rId15" w:history="1">
        <w:r w:rsidRPr="000D0460">
          <w:rPr>
            <w:rStyle w:val="Hyperlink"/>
            <w:rFonts w:cs="Arial"/>
            <w:b/>
            <w:sz w:val="22"/>
            <w:szCs w:val="22"/>
          </w:rPr>
          <w:t>guidance</w:t>
        </w:r>
      </w:hyperlink>
      <w:r w:rsidRPr="000D0460">
        <w:rPr>
          <w:rFonts w:cs="Arial"/>
          <w:b/>
          <w:sz w:val="22"/>
          <w:szCs w:val="22"/>
        </w:rPr>
        <w:t xml:space="preserve"> available on how to fill out this passport.</w:t>
      </w:r>
      <w:r w:rsidRPr="000D0460">
        <w:rPr>
          <w:rStyle w:val="FootnoteReference"/>
          <w:rFonts w:cs="Arial"/>
          <w:b/>
          <w:sz w:val="22"/>
          <w:szCs w:val="22"/>
        </w:rPr>
        <w:footnoteReference w:id="3"/>
      </w:r>
      <w:r w:rsidR="00DB485B" w:rsidRPr="000D0460">
        <w:rPr>
          <w:rStyle w:val="FootnoteReference"/>
          <w:rFonts w:cs="Arial"/>
          <w:b/>
          <w:sz w:val="22"/>
          <w:szCs w:val="22"/>
        </w:rPr>
        <w:footnoteReference w:id="4"/>
      </w:r>
      <w:r w:rsidRPr="000D0460">
        <w:rPr>
          <w:rFonts w:cs="Arial"/>
          <w:b/>
          <w:sz w:val="22"/>
          <w:szCs w:val="22"/>
        </w:rPr>
        <w:t xml:space="preserve"> There are also two filled in examples, </w:t>
      </w:r>
      <w:hyperlink r:id="rId16" w:history="1">
        <w:r w:rsidRPr="000A6C1E">
          <w:rPr>
            <w:rStyle w:val="Hyperlink"/>
            <w:rFonts w:cs="Arial"/>
            <w:b/>
            <w:sz w:val="22"/>
            <w:szCs w:val="22"/>
          </w:rPr>
          <w:t>one for a young person</w:t>
        </w:r>
      </w:hyperlink>
      <w:r w:rsidR="000A6C1E">
        <w:rPr>
          <w:rFonts w:cs="Arial"/>
          <w:b/>
          <w:sz w:val="22"/>
          <w:szCs w:val="22"/>
        </w:rPr>
        <w:t xml:space="preserve">, </w:t>
      </w:r>
      <w:hyperlink r:id="rId17" w:history="1">
        <w:r w:rsidR="000A6C1E" w:rsidRPr="000A6C1E">
          <w:rPr>
            <w:rStyle w:val="Hyperlink"/>
            <w:rFonts w:cs="Arial"/>
            <w:b/>
            <w:sz w:val="22"/>
            <w:szCs w:val="22"/>
          </w:rPr>
          <w:t>one forensic</w:t>
        </w:r>
      </w:hyperlink>
      <w:r w:rsidR="000A6C1E">
        <w:rPr>
          <w:rFonts w:cs="Arial"/>
          <w:b/>
          <w:sz w:val="22"/>
          <w:szCs w:val="22"/>
        </w:rPr>
        <w:t>,</w:t>
      </w:r>
      <w:r w:rsidRPr="000D0460">
        <w:rPr>
          <w:rFonts w:cs="Arial"/>
          <w:b/>
          <w:sz w:val="22"/>
          <w:szCs w:val="22"/>
        </w:rPr>
        <w:t xml:space="preserve"> and </w:t>
      </w:r>
      <w:hyperlink r:id="rId18" w:history="1">
        <w:r w:rsidRPr="000A6C1E">
          <w:rPr>
            <w:rStyle w:val="Hyperlink"/>
            <w:rFonts w:cs="Arial"/>
            <w:b/>
            <w:sz w:val="22"/>
            <w:szCs w:val="22"/>
          </w:rPr>
          <w:t>one for a younger child with parent/carer</w:t>
        </w:r>
      </w:hyperlink>
      <w:r w:rsidRPr="000D0460">
        <w:rPr>
          <w:rFonts w:cs="Arial"/>
          <w:b/>
          <w:sz w:val="22"/>
          <w:szCs w:val="22"/>
        </w:rPr>
        <w:t xml:space="preserve"> input.</w:t>
      </w:r>
    </w:p>
    <w:p w14:paraId="4083BEC2" w14:textId="77777777" w:rsidR="00B47211" w:rsidRPr="000D0460" w:rsidRDefault="00B47211" w:rsidP="00EA64E4">
      <w:pPr>
        <w:rPr>
          <w:rFonts w:cs="Arial"/>
          <w:b/>
          <w:sz w:val="22"/>
          <w:szCs w:val="22"/>
        </w:rPr>
      </w:pPr>
    </w:p>
    <w:p w14:paraId="0144E89F" w14:textId="5765C440" w:rsidR="00C8442A" w:rsidRPr="000D0460" w:rsidRDefault="00C8442A" w:rsidP="00EA64E4">
      <w:pPr>
        <w:rPr>
          <w:rFonts w:cs="Arial"/>
          <w:b/>
          <w:sz w:val="22"/>
          <w:szCs w:val="22"/>
        </w:rPr>
      </w:pPr>
      <w:r w:rsidRPr="000D0460">
        <w:rPr>
          <w:rFonts w:cs="Arial"/>
          <w:b/>
          <w:sz w:val="22"/>
          <w:szCs w:val="22"/>
        </w:rPr>
        <w:t>Private and Confidential</w:t>
      </w:r>
    </w:p>
    <w:p w14:paraId="1B4CAAB7" w14:textId="77777777" w:rsidR="00B47211" w:rsidRPr="000D0460" w:rsidRDefault="00B47211" w:rsidP="00EA64E4">
      <w:pPr>
        <w:rPr>
          <w:rFonts w:cs="Arial"/>
          <w:sz w:val="22"/>
          <w:szCs w:val="22"/>
        </w:rPr>
      </w:pPr>
    </w:p>
    <w:p w14:paraId="431D1184" w14:textId="6565F041" w:rsidR="00EA64E4" w:rsidRPr="000D0460" w:rsidRDefault="000D0460" w:rsidP="00EA64E4">
      <w:pPr>
        <w:rPr>
          <w:rFonts w:cs="Arial"/>
          <w:b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Service User </w:t>
      </w:r>
      <w:r w:rsidR="00EA64E4" w:rsidRPr="000D0460">
        <w:rPr>
          <w:rFonts w:cs="Arial"/>
          <w:sz w:val="22"/>
          <w:szCs w:val="22"/>
        </w:rPr>
        <w:t xml:space="preserve">Name: </w:t>
      </w:r>
      <w:r w:rsidR="00EA64E4" w:rsidRPr="000D0460">
        <w:rPr>
          <w:rFonts w:cs="Arial"/>
          <w:b/>
          <w:sz w:val="22"/>
          <w:szCs w:val="22"/>
        </w:rPr>
        <w:t>XXX</w:t>
      </w:r>
    </w:p>
    <w:p w14:paraId="4D35BC36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>D.O.B</w:t>
      </w:r>
    </w:p>
    <w:p w14:paraId="2182337E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>Client NHS number:</w:t>
      </w:r>
    </w:p>
    <w:p w14:paraId="1AFE3461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Address: </w:t>
      </w:r>
    </w:p>
    <w:p w14:paraId="252C2B48" w14:textId="64EE0BEF" w:rsidR="00EA64E4" w:rsidRPr="000D0460" w:rsidRDefault="00B47211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>Alternate</w:t>
      </w:r>
      <w:r w:rsidR="00EA64E4" w:rsidRPr="000D0460">
        <w:rPr>
          <w:rFonts w:cs="Arial"/>
          <w:sz w:val="22"/>
          <w:szCs w:val="22"/>
        </w:rPr>
        <w:t xml:space="preserve"> Address (for example university address with term dates):</w:t>
      </w:r>
    </w:p>
    <w:p w14:paraId="2A852BEB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>Date discharged from Service:</w:t>
      </w:r>
    </w:p>
    <w:p w14:paraId="51F2AA24" w14:textId="77777777" w:rsidR="00EA64E4" w:rsidRPr="000D0460" w:rsidRDefault="00EA64E4" w:rsidP="00EA64E4">
      <w:pPr>
        <w:rPr>
          <w:rFonts w:cs="Arial"/>
          <w:sz w:val="22"/>
          <w:szCs w:val="22"/>
        </w:rPr>
      </w:pPr>
    </w:p>
    <w:p w14:paraId="657603C3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Name of therapist: </w:t>
      </w:r>
      <w:r w:rsidRPr="000D0460">
        <w:rPr>
          <w:rFonts w:cs="Arial"/>
          <w:b/>
          <w:sz w:val="22"/>
          <w:szCs w:val="22"/>
        </w:rPr>
        <w:t>YYY</w:t>
      </w:r>
    </w:p>
    <w:p w14:paraId="7B7B4420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Name of Service: </w:t>
      </w:r>
      <w:r w:rsidRPr="000D0460">
        <w:rPr>
          <w:rFonts w:cs="Arial"/>
          <w:b/>
          <w:sz w:val="22"/>
          <w:szCs w:val="22"/>
        </w:rPr>
        <w:t>ZZZ</w:t>
      </w:r>
    </w:p>
    <w:p w14:paraId="42F17C3B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Contact information: </w:t>
      </w:r>
    </w:p>
    <w:p w14:paraId="4537BFF8" w14:textId="77777777" w:rsidR="00EA64E4" w:rsidRPr="000D0460" w:rsidRDefault="00EA64E4" w:rsidP="00EA64E4">
      <w:pPr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647"/>
      </w:tblGrid>
      <w:tr w:rsidR="00EA64E4" w:rsidRPr="000D0460" w14:paraId="24594984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 w:themeFill="text2"/>
          </w:tcPr>
          <w:p w14:paraId="5A5B4821" w14:textId="77777777" w:rsidR="00EA64E4" w:rsidRPr="000D0460" w:rsidRDefault="00EA64E4" w:rsidP="001C72D6">
            <w:pPr>
              <w:rPr>
                <w:rFonts w:cs="Arial"/>
                <w:b/>
                <w:color w:val="FFFFFF" w:themeColor="background2"/>
                <w:sz w:val="22"/>
                <w:szCs w:val="22"/>
              </w:rPr>
            </w:pPr>
            <w:r w:rsidRPr="000D0460">
              <w:rPr>
                <w:rFonts w:cs="Arial"/>
                <w:b/>
                <w:color w:val="FFFFFF" w:themeColor="background2"/>
                <w:sz w:val="22"/>
                <w:szCs w:val="22"/>
              </w:rPr>
              <w:t>Title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 w:themeFill="text2"/>
          </w:tcPr>
          <w:p w14:paraId="7AEAFF83" w14:textId="77777777" w:rsidR="00EA64E4" w:rsidRPr="000D0460" w:rsidRDefault="00EA64E4" w:rsidP="001C72D6">
            <w:pPr>
              <w:rPr>
                <w:rFonts w:cs="Arial"/>
                <w:b/>
                <w:i/>
                <w:color w:val="FFFFFF" w:themeColor="background2"/>
                <w:sz w:val="22"/>
                <w:szCs w:val="22"/>
              </w:rPr>
            </w:pPr>
            <w:r w:rsidRPr="000D0460">
              <w:rPr>
                <w:rFonts w:cs="Arial"/>
                <w:b/>
                <w:color w:val="FFFFFF" w:themeColor="background2"/>
                <w:sz w:val="22"/>
                <w:szCs w:val="22"/>
              </w:rPr>
              <w:t>Guidance</w:t>
            </w:r>
            <w:r w:rsidRPr="000D0460">
              <w:rPr>
                <w:rStyle w:val="FootnoteReference"/>
                <w:rFonts w:cs="Arial"/>
                <w:b/>
                <w:color w:val="FFFFFF" w:themeColor="background2"/>
                <w:sz w:val="22"/>
                <w:szCs w:val="22"/>
              </w:rPr>
              <w:footnoteReference w:id="5"/>
            </w:r>
            <w:r w:rsidRPr="000D0460">
              <w:rPr>
                <w:rFonts w:cs="Arial"/>
                <w:b/>
                <w:color w:val="FFFFFF" w:themeColor="background2"/>
                <w:sz w:val="22"/>
                <w:szCs w:val="22"/>
              </w:rPr>
              <w:t xml:space="preserve"> </w:t>
            </w:r>
          </w:p>
        </w:tc>
      </w:tr>
      <w:tr w:rsidR="00EA64E4" w:rsidRPr="000D0460" w14:paraId="2D4FBC1F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96C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About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E1D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Statement about self which can include positive protective factors (hobbies etc.), wider life goals (e.g. beyond therapy)</w:t>
            </w:r>
          </w:p>
        </w:tc>
      </w:tr>
      <w:tr w:rsidR="00EA64E4" w:rsidRPr="000D0460" w14:paraId="30C93734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614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Main statement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EC8" w14:textId="5B5268CC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 &amp; </w:t>
            </w:r>
            <w:r w:rsidRPr="000D0460">
              <w:rPr>
                <w:rFonts w:cs="Arial"/>
                <w:b/>
                <w:sz w:val="22"/>
                <w:szCs w:val="22"/>
              </w:rPr>
              <w:t>YYY</w:t>
            </w:r>
            <w:r w:rsidRPr="000D0460">
              <w:rPr>
                <w:rFonts w:cs="Arial"/>
                <w:sz w:val="22"/>
                <w:szCs w:val="22"/>
              </w:rPr>
              <w:t xml:space="preserve"> to write a </w:t>
            </w:r>
            <w:r w:rsidRPr="00E52622">
              <w:rPr>
                <w:rFonts w:cs="Arial"/>
                <w:sz w:val="22"/>
                <w:szCs w:val="22"/>
              </w:rPr>
              <w:t xml:space="preserve">statement </w:t>
            </w:r>
            <w:r w:rsidR="001916DF" w:rsidRPr="00E52622">
              <w:rPr>
                <w:rFonts w:cs="Arial"/>
                <w:sz w:val="22"/>
                <w:szCs w:val="22"/>
              </w:rPr>
              <w:t>together</w:t>
            </w:r>
            <w:r w:rsidRPr="00E52622">
              <w:rPr>
                <w:rFonts w:cs="Arial"/>
                <w:sz w:val="22"/>
                <w:szCs w:val="22"/>
              </w:rPr>
              <w:t xml:space="preserve"> of what</w:t>
            </w:r>
            <w:r w:rsidRPr="000D0460">
              <w:rPr>
                <w:rFonts w:cs="Arial"/>
                <w:sz w:val="22"/>
                <w:szCs w:val="22"/>
              </w:rPr>
              <w:t xml:space="preserve"> they perceive to be the main issues they have worked on/would like to work on</w:t>
            </w:r>
            <w:r w:rsidR="00FE0BB0" w:rsidRPr="000D0460">
              <w:rPr>
                <w:rFonts w:cs="Arial"/>
                <w:sz w:val="22"/>
                <w:szCs w:val="22"/>
              </w:rPr>
              <w:t xml:space="preserve"> with services/</w:t>
            </w:r>
            <w:r w:rsidRPr="000D0460">
              <w:rPr>
                <w:rFonts w:cs="Arial"/>
                <w:sz w:val="22"/>
                <w:szCs w:val="22"/>
              </w:rPr>
              <w:t>in a therapeutic setting</w:t>
            </w:r>
          </w:p>
          <w:p w14:paraId="1CCE7F9E" w14:textId="77777777" w:rsidR="00EA64E4" w:rsidRPr="000D0460" w:rsidRDefault="00EA64E4" w:rsidP="00EA64E4">
            <w:pPr>
              <w:pStyle w:val="ListParagraph"/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What has been achieved? </w:t>
            </w:r>
          </w:p>
          <w:p w14:paraId="39028586" w14:textId="77777777" w:rsidR="00EA64E4" w:rsidRPr="000D0460" w:rsidRDefault="00EA64E4" w:rsidP="00EA64E4">
            <w:pPr>
              <w:pStyle w:val="ListParagraph"/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What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 would still like to work on now or in the future?</w:t>
            </w:r>
          </w:p>
        </w:tc>
      </w:tr>
      <w:tr w:rsidR="00EA64E4" w:rsidRPr="000D0460" w14:paraId="52CFF055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9158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History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36F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Key events </w:t>
            </w:r>
          </w:p>
          <w:p w14:paraId="2C439AB1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38924B52" w14:textId="0971E55E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Diagnosis</w:t>
            </w:r>
            <w:r w:rsidR="00F04B76" w:rsidRPr="000D0460">
              <w:rPr>
                <w:rFonts w:cs="Arial"/>
                <w:sz w:val="22"/>
                <w:szCs w:val="22"/>
              </w:rPr>
              <w:t>/issue</w:t>
            </w:r>
            <w:r w:rsidRPr="000D0460">
              <w:rPr>
                <w:rFonts w:cs="Arial"/>
                <w:sz w:val="22"/>
                <w:szCs w:val="22"/>
              </w:rPr>
              <w:t>:</w:t>
            </w:r>
          </w:p>
          <w:p w14:paraId="5F606C84" w14:textId="77777777" w:rsidR="00EA64E4" w:rsidRPr="000D0460" w:rsidRDefault="00EA64E4" w:rsidP="00EA64E4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What has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 been diagnosed with? </w:t>
            </w:r>
          </w:p>
          <w:p w14:paraId="112FFB18" w14:textId="77777777" w:rsidR="00EA64E4" w:rsidRPr="000D0460" w:rsidRDefault="00EA64E4" w:rsidP="00EA64E4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Is this agreed with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? </w:t>
            </w:r>
          </w:p>
          <w:p w14:paraId="78C073D9" w14:textId="77777777" w:rsidR="00EA64E4" w:rsidRPr="000D0460" w:rsidRDefault="00EA64E4" w:rsidP="00EA64E4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When was this diagnosis made (date/age)?</w:t>
            </w:r>
          </w:p>
          <w:p w14:paraId="0A294B83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6D42A7D8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lastRenderedPageBreak/>
              <w:t>Presentation:</w:t>
            </w:r>
          </w:p>
          <w:p w14:paraId="312DFFB5" w14:textId="77777777" w:rsidR="00EA64E4" w:rsidRPr="000D0460" w:rsidRDefault="00EA64E4" w:rsidP="00EA64E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Symptoms /difficulties</w:t>
            </w:r>
          </w:p>
          <w:p w14:paraId="4CB78E82" w14:textId="7B0FCAB2" w:rsidR="00EA64E4" w:rsidRPr="000D0460" w:rsidRDefault="00EA64E4" w:rsidP="00EA64E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Other influencing factors (e.g. home life</w:t>
            </w:r>
            <w:r w:rsidR="000D0460">
              <w:rPr>
                <w:rFonts w:cs="Arial"/>
                <w:sz w:val="22"/>
                <w:szCs w:val="22"/>
              </w:rPr>
              <w:t>)</w:t>
            </w:r>
            <w:r w:rsidR="000D0460" w:rsidRPr="000D0460">
              <w:rPr>
                <w:rStyle w:val="FootnoteReference"/>
                <w:rFonts w:cs="Arial"/>
                <w:sz w:val="22"/>
                <w:szCs w:val="22"/>
              </w:rPr>
              <w:footnoteReference w:id="6"/>
            </w:r>
            <w:r w:rsidRPr="000D0460">
              <w:rPr>
                <w:rFonts w:cs="Arial"/>
                <w:sz w:val="22"/>
                <w:szCs w:val="22"/>
              </w:rPr>
              <w:t xml:space="preserve"> </w:t>
            </w:r>
          </w:p>
          <w:p w14:paraId="2AF5829B" w14:textId="27A0495B" w:rsidR="00FE0BB0" w:rsidRPr="000D0460" w:rsidRDefault="00FE0BB0" w:rsidP="00EA64E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Strengths or mediating factors</w:t>
            </w:r>
          </w:p>
          <w:p w14:paraId="38E2DD34" w14:textId="77777777" w:rsidR="00EA64E4" w:rsidRPr="000D0460" w:rsidRDefault="00EA64E4" w:rsidP="00EA64E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Has there been any risk to self or others?</w:t>
            </w:r>
          </w:p>
          <w:p w14:paraId="724CF4C5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0D572474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Current medication</w:t>
            </w:r>
          </w:p>
          <w:p w14:paraId="631E256B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168E6B51" w14:textId="722F0E4F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Other services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 has had contact with whilst seeing </w:t>
            </w:r>
            <w:r w:rsidRPr="000D0460">
              <w:rPr>
                <w:rFonts w:cs="Arial"/>
                <w:b/>
                <w:sz w:val="22"/>
                <w:szCs w:val="22"/>
              </w:rPr>
              <w:t>YYY</w:t>
            </w:r>
            <w:r w:rsidR="006B235F" w:rsidRPr="000D046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B235F" w:rsidRPr="000D0460">
              <w:rPr>
                <w:rFonts w:cs="Arial"/>
                <w:sz w:val="22"/>
                <w:szCs w:val="22"/>
              </w:rPr>
              <w:t>including other teams (e.g. Youth Offending Teams), or residential placements (e.g. inpatient or detention)</w:t>
            </w:r>
          </w:p>
          <w:p w14:paraId="1244DBD2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70B7B60C" w14:textId="5189CCA6" w:rsidR="008A5567" w:rsidRPr="000D0460" w:rsidRDefault="00EA64E4" w:rsidP="00ED6F21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Reason for discharge</w:t>
            </w:r>
          </w:p>
        </w:tc>
      </w:tr>
      <w:tr w:rsidR="00EA64E4" w:rsidRPr="000D0460" w14:paraId="39701CF2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BE08" w14:textId="17641F6A" w:rsidR="00EA64E4" w:rsidRPr="000D0460" w:rsidRDefault="00FE0BB0" w:rsidP="00FE0BB0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lastRenderedPageBreak/>
              <w:t>Clinical Involvement H</w:t>
            </w:r>
            <w:r w:rsidR="00EA64E4" w:rsidRPr="000D0460">
              <w:rPr>
                <w:rFonts w:cs="Arial"/>
                <w:sz w:val="22"/>
                <w:szCs w:val="22"/>
              </w:rPr>
              <w:t>istory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184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What therapeutic intervention(s) have </w:t>
            </w:r>
            <w:r w:rsidRPr="000D0460">
              <w:rPr>
                <w:rFonts w:cs="Arial"/>
                <w:b/>
                <w:sz w:val="22"/>
                <w:szCs w:val="22"/>
              </w:rPr>
              <w:t xml:space="preserve">YYY </w:t>
            </w:r>
            <w:r w:rsidRPr="000D0460">
              <w:rPr>
                <w:rFonts w:cs="Arial"/>
                <w:sz w:val="22"/>
                <w:szCs w:val="22"/>
              </w:rPr>
              <w:t xml:space="preserve">used with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? </w:t>
            </w:r>
          </w:p>
          <w:p w14:paraId="1D7EAA0C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76217006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Did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 find this/these helpful or unhelpful? </w:t>
            </w:r>
          </w:p>
          <w:p w14:paraId="7BD385AB" w14:textId="77777777" w:rsidR="00EA64E4" w:rsidRPr="000D0460" w:rsidRDefault="00EA64E4" w:rsidP="00EA64E4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If helpful – why? Name specific elements</w:t>
            </w:r>
          </w:p>
          <w:p w14:paraId="7CBBFC1C" w14:textId="77777777" w:rsidR="00EA64E4" w:rsidRPr="000D0460" w:rsidRDefault="00EA64E4" w:rsidP="00EA64E4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If unhelpful – why? Name specific elements </w:t>
            </w:r>
          </w:p>
          <w:p w14:paraId="52C3BC46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3A1ABE3E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What therapy have they received previously?  Was this successful/unsuccessful and </w:t>
            </w:r>
            <w:proofErr w:type="gramStart"/>
            <w:r w:rsidRPr="000D0460">
              <w:rPr>
                <w:rFonts w:cs="Arial"/>
                <w:sz w:val="22"/>
                <w:szCs w:val="22"/>
              </w:rPr>
              <w:t>why</w:t>
            </w:r>
            <w:r w:rsidRPr="000D0460">
              <w:rPr>
                <w:rFonts w:cs="Arial"/>
                <w:i/>
                <w:sz w:val="22"/>
                <w:szCs w:val="22"/>
              </w:rPr>
              <w:t>(</w:t>
            </w:r>
            <w:proofErr w:type="gramEnd"/>
            <w:r w:rsidRPr="000D0460">
              <w:rPr>
                <w:rFonts w:cs="Arial"/>
                <w:i/>
                <w:sz w:val="22"/>
                <w:szCs w:val="22"/>
              </w:rPr>
              <w:t>as above)</w:t>
            </w:r>
            <w:r w:rsidRPr="000D0460">
              <w:rPr>
                <w:rFonts w:cs="Arial"/>
                <w:sz w:val="22"/>
                <w:szCs w:val="22"/>
              </w:rPr>
              <w:t>?</w:t>
            </w:r>
          </w:p>
          <w:p w14:paraId="2F01312F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5BC897B0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What does </w:t>
            </w:r>
            <w:r w:rsidRPr="000D0460">
              <w:rPr>
                <w:rFonts w:cs="Arial"/>
                <w:b/>
                <w:sz w:val="22"/>
                <w:szCs w:val="22"/>
              </w:rPr>
              <w:t>YYY</w:t>
            </w:r>
            <w:r w:rsidRPr="000D0460">
              <w:rPr>
                <w:rFonts w:cs="Arial"/>
                <w:sz w:val="22"/>
                <w:szCs w:val="22"/>
              </w:rPr>
              <w:t xml:space="preserve"> suggest is most helpful therapeutic intervention when working with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? </w:t>
            </w:r>
          </w:p>
        </w:tc>
      </w:tr>
      <w:tr w:rsidR="00EA64E4" w:rsidRPr="000D0460" w14:paraId="17599B21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9DF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Specific Needs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DE35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Appointments: </w:t>
            </w:r>
          </w:p>
          <w:p w14:paraId="611C4196" w14:textId="77777777" w:rsidR="00EA64E4" w:rsidRPr="000D0460" w:rsidRDefault="00EA64E4" w:rsidP="00EA64E4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Preferred appointment times (after school/college)</w:t>
            </w:r>
          </w:p>
          <w:p w14:paraId="140D0963" w14:textId="77777777" w:rsidR="00EA64E4" w:rsidRPr="000D0460" w:rsidRDefault="00EA64E4" w:rsidP="00EA64E4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Preferred venues (in/out of clinics)</w:t>
            </w:r>
          </w:p>
          <w:p w14:paraId="66878012" w14:textId="77777777" w:rsidR="00FE0BB0" w:rsidRPr="000D0460" w:rsidRDefault="00FE0BB0" w:rsidP="00FE0BB0">
            <w:pPr>
              <w:rPr>
                <w:rFonts w:cs="Arial"/>
                <w:sz w:val="22"/>
                <w:szCs w:val="22"/>
              </w:rPr>
            </w:pPr>
          </w:p>
          <w:p w14:paraId="5A80A6CA" w14:textId="148B78B0" w:rsidR="008A5567" w:rsidRPr="000D0460" w:rsidRDefault="008A5567" w:rsidP="00FE0BB0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Management of risk</w:t>
            </w:r>
          </w:p>
          <w:p w14:paraId="532DD209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1FDF9084" w14:textId="033F6F2A" w:rsidR="00EA64E4" w:rsidRPr="000D0460" w:rsidRDefault="008B7038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Practitioner</w:t>
            </w:r>
            <w:r w:rsidR="00EA64E4" w:rsidRPr="000D0460">
              <w:rPr>
                <w:rFonts w:cs="Arial"/>
                <w:sz w:val="22"/>
                <w:szCs w:val="22"/>
              </w:rPr>
              <w:t xml:space="preserve"> preferences(female only)</w:t>
            </w:r>
          </w:p>
          <w:p w14:paraId="5EB7EB59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</w:p>
          <w:p w14:paraId="5391B1AA" w14:textId="6E99A680" w:rsidR="00EA64E4" w:rsidRPr="000D0460" w:rsidRDefault="00EA64E4" w:rsidP="00E904BD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Engagement barriers (DNAs; trust issues)</w:t>
            </w:r>
          </w:p>
        </w:tc>
      </w:tr>
      <w:tr w:rsidR="00EA64E4" w:rsidRPr="000D0460" w14:paraId="52E14192" w14:textId="77777777" w:rsidTr="008B70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08B1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Proposed / suggested support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7FC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What specific referrals are to be made?</w:t>
            </w:r>
          </w:p>
          <w:p w14:paraId="1F4E4FC6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69BD07C9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 xml:space="preserve">Which therapeutic intervention would suit </w:t>
            </w:r>
            <w:r w:rsidRPr="000D0460">
              <w:rPr>
                <w:rFonts w:cs="Arial"/>
                <w:b/>
                <w:sz w:val="22"/>
                <w:szCs w:val="22"/>
              </w:rPr>
              <w:t>XXX</w:t>
            </w:r>
            <w:r w:rsidRPr="000D0460">
              <w:rPr>
                <w:rFonts w:cs="Arial"/>
                <w:sz w:val="22"/>
                <w:szCs w:val="22"/>
              </w:rPr>
              <w:t xml:space="preserve"> needs and why?</w:t>
            </w:r>
          </w:p>
          <w:p w14:paraId="1A57285D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13E090AD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Suggested interim support from charities/ other support services</w:t>
            </w:r>
          </w:p>
          <w:p w14:paraId="1CB42B90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2873DE74" w14:textId="2B861860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Suggested support required when transitioning to and from residential placements e.g. inpatient or detention</w:t>
            </w:r>
          </w:p>
          <w:p w14:paraId="46F7FA7F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291AEA7B" w14:textId="30135285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E52622">
              <w:rPr>
                <w:rFonts w:cs="Arial"/>
                <w:sz w:val="22"/>
                <w:szCs w:val="22"/>
              </w:rPr>
              <w:t xml:space="preserve">How </w:t>
            </w:r>
            <w:r w:rsidRPr="00E52622">
              <w:rPr>
                <w:rFonts w:cs="Arial"/>
                <w:b/>
                <w:sz w:val="22"/>
                <w:szCs w:val="22"/>
              </w:rPr>
              <w:t>XXX</w:t>
            </w:r>
            <w:r w:rsidRPr="00E52622">
              <w:rPr>
                <w:rFonts w:cs="Arial"/>
                <w:sz w:val="22"/>
                <w:szCs w:val="22"/>
              </w:rPr>
              <w:t xml:space="preserve"> would like their parent/</w:t>
            </w:r>
            <w:r w:rsidR="008A5159" w:rsidRPr="00E52622">
              <w:rPr>
                <w:rFonts w:cs="Arial"/>
                <w:sz w:val="22"/>
                <w:szCs w:val="22"/>
              </w:rPr>
              <w:t>carer/</w:t>
            </w:r>
            <w:r w:rsidRPr="00E52622">
              <w:rPr>
                <w:rFonts w:cs="Arial"/>
                <w:sz w:val="22"/>
                <w:szCs w:val="22"/>
              </w:rPr>
              <w:t>family to be involved</w:t>
            </w:r>
            <w:r w:rsidR="00526F7F" w:rsidRPr="00E52622">
              <w:rPr>
                <w:rStyle w:val="FootnoteReference"/>
                <w:rFonts w:cs="Arial"/>
                <w:sz w:val="22"/>
                <w:szCs w:val="22"/>
              </w:rPr>
              <w:footnoteReference w:id="7"/>
            </w:r>
          </w:p>
          <w:p w14:paraId="3251A30B" w14:textId="77777777" w:rsidR="006B235F" w:rsidRPr="000D0460" w:rsidRDefault="006B235F" w:rsidP="001C72D6">
            <w:pPr>
              <w:rPr>
                <w:rFonts w:cs="Arial"/>
                <w:sz w:val="22"/>
                <w:szCs w:val="22"/>
              </w:rPr>
            </w:pPr>
          </w:p>
          <w:p w14:paraId="08A23BEA" w14:textId="77777777" w:rsidR="00EA64E4" w:rsidRPr="000D0460" w:rsidRDefault="00EA64E4" w:rsidP="001C72D6">
            <w:pPr>
              <w:rPr>
                <w:rFonts w:cs="Arial"/>
                <w:sz w:val="22"/>
                <w:szCs w:val="22"/>
              </w:rPr>
            </w:pPr>
            <w:r w:rsidRPr="000D0460">
              <w:rPr>
                <w:rFonts w:cs="Arial"/>
                <w:sz w:val="22"/>
                <w:szCs w:val="22"/>
              </w:rPr>
              <w:t>Any additional comments</w:t>
            </w:r>
          </w:p>
        </w:tc>
      </w:tr>
    </w:tbl>
    <w:p w14:paraId="100B0325" w14:textId="77777777" w:rsidR="00EA64E4" w:rsidRPr="000D0460" w:rsidRDefault="00EA64E4" w:rsidP="00EA64E4">
      <w:pPr>
        <w:rPr>
          <w:rFonts w:cs="Arial"/>
          <w:sz w:val="22"/>
          <w:szCs w:val="22"/>
        </w:rPr>
      </w:pPr>
    </w:p>
    <w:p w14:paraId="1F08D137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b/>
          <w:sz w:val="22"/>
          <w:szCs w:val="22"/>
        </w:rPr>
        <w:t>XXX</w:t>
      </w:r>
      <w:r w:rsidRPr="000D0460">
        <w:rPr>
          <w:rFonts w:cs="Arial"/>
          <w:sz w:val="22"/>
          <w:szCs w:val="22"/>
        </w:rPr>
        <w:t xml:space="preserve"> Signed: </w:t>
      </w:r>
    </w:p>
    <w:p w14:paraId="304EEC65" w14:textId="77777777" w:rsidR="00EA64E4" w:rsidRPr="000D0460" w:rsidRDefault="00EA64E4" w:rsidP="00EA64E4">
      <w:pPr>
        <w:rPr>
          <w:rFonts w:cs="Arial"/>
          <w:sz w:val="22"/>
          <w:szCs w:val="22"/>
        </w:rPr>
      </w:pPr>
      <w:r w:rsidRPr="000D0460">
        <w:rPr>
          <w:rFonts w:cs="Arial"/>
          <w:b/>
          <w:sz w:val="22"/>
          <w:szCs w:val="22"/>
        </w:rPr>
        <w:t>YYY</w:t>
      </w:r>
      <w:r w:rsidRPr="000D0460">
        <w:rPr>
          <w:rFonts w:cs="Arial"/>
          <w:sz w:val="22"/>
          <w:szCs w:val="22"/>
        </w:rPr>
        <w:t xml:space="preserve"> Signed: </w:t>
      </w:r>
    </w:p>
    <w:p w14:paraId="42014047" w14:textId="78E52950" w:rsidR="00103EE7" w:rsidRPr="000D0460" w:rsidRDefault="00EA64E4" w:rsidP="00103EE7">
      <w:pPr>
        <w:rPr>
          <w:rFonts w:cs="Arial"/>
          <w:sz w:val="22"/>
          <w:szCs w:val="22"/>
        </w:rPr>
      </w:pPr>
      <w:r w:rsidRPr="000D0460">
        <w:rPr>
          <w:rFonts w:cs="Arial"/>
          <w:sz w:val="22"/>
          <w:szCs w:val="22"/>
        </w:rPr>
        <w:t xml:space="preserve">Date Passport Issued: </w:t>
      </w:r>
    </w:p>
    <w:sectPr w:rsidR="00103EE7" w:rsidRPr="000D0460" w:rsidSect="008B7038">
      <w:headerReference w:type="default" r:id="rId19"/>
      <w:footerReference w:type="even" r:id="rId20"/>
      <w:footerReference w:type="default" r:id="rId21"/>
      <w:pgSz w:w="11900" w:h="16840"/>
      <w:pgMar w:top="1135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4921D" w14:textId="77777777" w:rsidR="002D74F3" w:rsidRDefault="002D74F3" w:rsidP="00A716D1">
      <w:r>
        <w:separator/>
      </w:r>
    </w:p>
  </w:endnote>
  <w:endnote w:type="continuationSeparator" w:id="0">
    <w:p w14:paraId="1113748A" w14:textId="77777777" w:rsidR="002D74F3" w:rsidRDefault="002D74F3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053ADD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18960" w14:textId="77777777" w:rsidR="002D74F3" w:rsidRDefault="002D74F3" w:rsidP="00A716D1">
      <w:r>
        <w:separator/>
      </w:r>
    </w:p>
  </w:footnote>
  <w:footnote w:type="continuationSeparator" w:id="0">
    <w:p w14:paraId="0C1B38C1" w14:textId="77777777" w:rsidR="002D74F3" w:rsidRDefault="002D74F3" w:rsidP="00A716D1">
      <w:r>
        <w:continuationSeparator/>
      </w:r>
    </w:p>
  </w:footnote>
  <w:footnote w:id="1">
    <w:p w14:paraId="0C54008F" w14:textId="24BC9583" w:rsidR="00382321" w:rsidRPr="00E52622" w:rsidRDefault="00382321">
      <w:pPr>
        <w:pStyle w:val="FootnoteText"/>
        <w:rPr>
          <w:rFonts w:ascii="Arial" w:hAnsi="Arial" w:cs="Arial"/>
        </w:rPr>
      </w:pPr>
      <w:r w:rsidRPr="00382321">
        <w:rPr>
          <w:rStyle w:val="FootnoteReference"/>
          <w:rFonts w:ascii="Arial" w:hAnsi="Arial" w:cs="Arial"/>
        </w:rPr>
        <w:footnoteRef/>
      </w:r>
      <w:r w:rsidRPr="00382321">
        <w:rPr>
          <w:rFonts w:ascii="Arial" w:hAnsi="Arial" w:cs="Arial"/>
        </w:rPr>
        <w:t xml:space="preserve"> </w:t>
      </w:r>
      <w:r w:rsidRPr="00E52622">
        <w:rPr>
          <w:rFonts w:ascii="Arial" w:hAnsi="Arial" w:cs="Arial"/>
        </w:rPr>
        <w:t xml:space="preserve">Practitioners receiving this passport should also seek </w:t>
      </w:r>
      <w:r w:rsidR="003E1290" w:rsidRPr="00E52622">
        <w:rPr>
          <w:rFonts w:ascii="Arial" w:hAnsi="Arial" w:cs="Arial"/>
        </w:rPr>
        <w:t xml:space="preserve">appropriate access to the </w:t>
      </w:r>
      <w:r w:rsidRPr="00E52622">
        <w:rPr>
          <w:rFonts w:ascii="Arial" w:hAnsi="Arial" w:cs="Arial"/>
        </w:rPr>
        <w:t>client’s record</w:t>
      </w:r>
      <w:r w:rsidR="003E1290" w:rsidRPr="00E52622">
        <w:rPr>
          <w:rFonts w:ascii="Arial" w:hAnsi="Arial" w:cs="Arial"/>
        </w:rPr>
        <w:t>s</w:t>
      </w:r>
      <w:r w:rsidRPr="00E52622">
        <w:rPr>
          <w:rFonts w:ascii="Arial" w:hAnsi="Arial" w:cs="Arial"/>
        </w:rPr>
        <w:t xml:space="preserve"> from previous services.</w:t>
      </w:r>
    </w:p>
  </w:footnote>
  <w:footnote w:id="2">
    <w:p w14:paraId="085E4EB4" w14:textId="77777777" w:rsidR="00EA64E4" w:rsidRPr="00E52622" w:rsidRDefault="00EA64E4" w:rsidP="00EA64E4">
      <w:pPr>
        <w:rPr>
          <w:rFonts w:cs="Arial"/>
          <w:sz w:val="20"/>
          <w:szCs w:val="22"/>
        </w:rPr>
      </w:pPr>
      <w:r w:rsidRPr="00E52622">
        <w:rPr>
          <w:rStyle w:val="FootnoteReference"/>
          <w:rFonts w:cs="Arial"/>
          <w:sz w:val="20"/>
          <w:szCs w:val="22"/>
        </w:rPr>
        <w:footnoteRef/>
      </w:r>
      <w:r w:rsidRPr="00E52622">
        <w:rPr>
          <w:rFonts w:cs="Arial"/>
          <w:sz w:val="20"/>
          <w:szCs w:val="22"/>
        </w:rPr>
        <w:t xml:space="preserve"> This passport template is for guidance only. Its layout and content is flexible to the preferences of those completing it. </w:t>
      </w:r>
    </w:p>
  </w:footnote>
  <w:footnote w:id="3">
    <w:p w14:paraId="1E876B0A" w14:textId="7BCBA52C" w:rsidR="00EA64E4" w:rsidRPr="00E52622" w:rsidRDefault="00EA64E4" w:rsidP="00C8442A">
      <w:pPr>
        <w:pStyle w:val="FootnoteText"/>
        <w:rPr>
          <w:rFonts w:ascii="Arial" w:hAnsi="Arial" w:cs="Arial"/>
          <w:szCs w:val="22"/>
        </w:rPr>
      </w:pPr>
      <w:r w:rsidRPr="00E52622">
        <w:rPr>
          <w:rStyle w:val="FootnoteReference"/>
          <w:rFonts w:ascii="Arial" w:hAnsi="Arial" w:cs="Arial"/>
          <w:szCs w:val="22"/>
        </w:rPr>
        <w:footnoteRef/>
      </w:r>
      <w:r w:rsidR="00C8442A" w:rsidRPr="00E52622">
        <w:rPr>
          <w:rFonts w:ascii="Arial" w:hAnsi="Arial" w:cs="Arial"/>
          <w:szCs w:val="22"/>
        </w:rPr>
        <w:t xml:space="preserve"> </w:t>
      </w:r>
      <w:r w:rsidR="008B7038" w:rsidRPr="00E52622">
        <w:rPr>
          <w:rFonts w:ascii="Arial" w:hAnsi="Arial" w:cs="Arial"/>
          <w:szCs w:val="22"/>
        </w:rPr>
        <w:t>The completion of this template should be in line with</w:t>
      </w:r>
      <w:r w:rsidR="000D0460" w:rsidRPr="00E52622">
        <w:rPr>
          <w:rFonts w:ascii="Arial" w:hAnsi="Arial" w:cs="Arial"/>
          <w:szCs w:val="22"/>
        </w:rPr>
        <w:t xml:space="preserve"> the practitioner’s</w:t>
      </w:r>
      <w:r w:rsidR="008B7038" w:rsidRPr="00E52622">
        <w:rPr>
          <w:rFonts w:ascii="Arial" w:hAnsi="Arial" w:cs="Arial"/>
          <w:szCs w:val="22"/>
        </w:rPr>
        <w:t xml:space="preserve"> clinical</w:t>
      </w:r>
      <w:r w:rsidR="000D0460" w:rsidRPr="00E52622">
        <w:rPr>
          <w:rFonts w:ascii="Arial" w:hAnsi="Arial" w:cs="Arial"/>
          <w:szCs w:val="22"/>
        </w:rPr>
        <w:t xml:space="preserve"> and professional</w:t>
      </w:r>
      <w:r w:rsidR="008B7038" w:rsidRPr="00E52622">
        <w:rPr>
          <w:rFonts w:ascii="Arial" w:hAnsi="Arial" w:cs="Arial"/>
          <w:szCs w:val="22"/>
        </w:rPr>
        <w:t xml:space="preserve"> judgement,</w:t>
      </w:r>
      <w:r w:rsidR="000D0460" w:rsidRPr="00E52622">
        <w:rPr>
          <w:rFonts w:ascii="Arial" w:hAnsi="Arial" w:cs="Arial"/>
          <w:szCs w:val="22"/>
        </w:rPr>
        <w:t xml:space="preserve"> </w:t>
      </w:r>
      <w:r w:rsidR="008B7038" w:rsidRPr="00E52622">
        <w:rPr>
          <w:rFonts w:ascii="Arial" w:hAnsi="Arial" w:cs="Arial"/>
          <w:szCs w:val="22"/>
        </w:rPr>
        <w:t xml:space="preserve">legal requirements and </w:t>
      </w:r>
      <w:hyperlink r:id="rId1" w:history="1">
        <w:r w:rsidR="008B7038" w:rsidRPr="00E52622">
          <w:rPr>
            <w:rStyle w:val="Hyperlink"/>
            <w:rFonts w:ascii="Arial" w:hAnsi="Arial" w:cs="Arial"/>
            <w:color w:val="auto"/>
            <w:szCs w:val="22"/>
          </w:rPr>
          <w:t>guidelines on consent, capacity, competence</w:t>
        </w:r>
      </w:hyperlink>
      <w:r w:rsidR="008B7038" w:rsidRPr="00E52622">
        <w:rPr>
          <w:rFonts w:ascii="Arial" w:hAnsi="Arial" w:cs="Arial"/>
          <w:szCs w:val="22"/>
        </w:rPr>
        <w:t xml:space="preserve"> and</w:t>
      </w:r>
      <w:r w:rsidR="00382321" w:rsidRPr="00E52622">
        <w:rPr>
          <w:rFonts w:ascii="Arial" w:hAnsi="Arial" w:cs="Arial"/>
          <w:szCs w:val="22"/>
        </w:rPr>
        <w:t xml:space="preserve"> the</w:t>
      </w:r>
      <w:r w:rsidR="008B7038" w:rsidRPr="00E52622">
        <w:rPr>
          <w:rFonts w:ascii="Arial" w:hAnsi="Arial" w:cs="Arial"/>
          <w:szCs w:val="22"/>
        </w:rPr>
        <w:t xml:space="preserve"> </w:t>
      </w:r>
      <w:hyperlink r:id="rId2" w:history="1">
        <w:r w:rsidR="00382321" w:rsidRPr="00E52622">
          <w:rPr>
            <w:rStyle w:val="Hyperlink"/>
            <w:rFonts w:ascii="Arial" w:hAnsi="Arial" w:cs="Arial"/>
            <w:color w:val="auto"/>
            <w:szCs w:val="22"/>
          </w:rPr>
          <w:t>Mental Health Act Code of Practice</w:t>
        </w:r>
      </w:hyperlink>
      <w:r w:rsidR="000D0460" w:rsidRPr="00E52622">
        <w:rPr>
          <w:rFonts w:ascii="Arial" w:hAnsi="Arial" w:cs="Arial"/>
          <w:szCs w:val="22"/>
        </w:rPr>
        <w:t xml:space="preserve">. This covers the inclusion of information regarding third parties. </w:t>
      </w:r>
      <w:r w:rsidR="008B7038" w:rsidRPr="00E52622">
        <w:rPr>
          <w:rFonts w:ascii="Arial" w:hAnsi="Arial" w:cs="Arial"/>
          <w:sz w:val="18"/>
          <w:szCs w:val="22"/>
        </w:rPr>
        <w:t xml:space="preserve"> </w:t>
      </w:r>
    </w:p>
  </w:footnote>
  <w:footnote w:id="4">
    <w:p w14:paraId="227F4D1E" w14:textId="1593A75B" w:rsidR="00DB485B" w:rsidRPr="00E52622" w:rsidRDefault="00DB485B">
      <w:pPr>
        <w:pStyle w:val="FootnoteText"/>
        <w:rPr>
          <w:rFonts w:ascii="Arial" w:hAnsi="Arial" w:cs="Arial"/>
          <w:szCs w:val="22"/>
        </w:rPr>
      </w:pPr>
      <w:r w:rsidRPr="00E52622">
        <w:rPr>
          <w:rStyle w:val="FootnoteReference"/>
          <w:rFonts w:ascii="Arial" w:hAnsi="Arial" w:cs="Arial"/>
          <w:szCs w:val="22"/>
        </w:rPr>
        <w:footnoteRef/>
      </w:r>
      <w:r w:rsidRPr="00E52622">
        <w:rPr>
          <w:rFonts w:ascii="Arial" w:hAnsi="Arial" w:cs="Arial"/>
          <w:szCs w:val="22"/>
        </w:rPr>
        <w:t xml:space="preserve"> </w:t>
      </w:r>
      <w:r w:rsidR="008B7038" w:rsidRPr="00E52622">
        <w:rPr>
          <w:rFonts w:ascii="Arial" w:eastAsia="Times New Roman" w:hAnsi="Arial" w:cs="Arial"/>
          <w:bCs/>
          <w:szCs w:val="22"/>
        </w:rPr>
        <w:t>The template must be used with due regard to equalities and health inequalities as cited under the Equality Act 2010</w:t>
      </w:r>
      <w:r w:rsidR="008B7038" w:rsidRPr="00E52622">
        <w:rPr>
          <w:rFonts w:ascii="Arial" w:hAnsi="Arial" w:cs="Arial"/>
          <w:szCs w:val="22"/>
        </w:rPr>
        <w:t xml:space="preserve">  </w:t>
      </w:r>
    </w:p>
  </w:footnote>
  <w:footnote w:id="5">
    <w:p w14:paraId="1A2FFC3C" w14:textId="69C689E5" w:rsidR="00EA64E4" w:rsidRDefault="00EA64E4" w:rsidP="00EA64E4">
      <w:pPr>
        <w:pStyle w:val="FootnoteText"/>
      </w:pPr>
      <w:r w:rsidRPr="00E52622">
        <w:rPr>
          <w:rStyle w:val="FootnoteReference"/>
          <w:rFonts w:ascii="Arial" w:hAnsi="Arial" w:cs="Arial"/>
          <w:szCs w:val="22"/>
        </w:rPr>
        <w:footnoteRef/>
      </w:r>
      <w:r w:rsidRPr="00E52622">
        <w:rPr>
          <w:rFonts w:ascii="Arial" w:hAnsi="Arial" w:cs="Arial"/>
          <w:szCs w:val="22"/>
        </w:rPr>
        <w:t xml:space="preserve"> The suggestions in the table are not </w:t>
      </w:r>
      <w:proofErr w:type="gramStart"/>
      <w:r w:rsidRPr="00E52622">
        <w:rPr>
          <w:rFonts w:ascii="Arial" w:hAnsi="Arial" w:cs="Arial"/>
          <w:szCs w:val="22"/>
        </w:rPr>
        <w:t>exhaustive,</w:t>
      </w:r>
      <w:proofErr w:type="gramEnd"/>
      <w:r w:rsidRPr="00E52622">
        <w:rPr>
          <w:rFonts w:ascii="Arial" w:hAnsi="Arial" w:cs="Arial"/>
          <w:szCs w:val="22"/>
        </w:rPr>
        <w:t xml:space="preserve"> please add/amend</w:t>
      </w:r>
      <w:r w:rsidRPr="00B47211">
        <w:rPr>
          <w:rFonts w:ascii="Arial" w:hAnsi="Arial" w:cs="Arial"/>
          <w:szCs w:val="22"/>
        </w:rPr>
        <w:t xml:space="preserve"> where necessary and appropriate</w:t>
      </w:r>
      <w:r w:rsidR="00DB485B" w:rsidRPr="00B47211">
        <w:rPr>
          <w:rFonts w:ascii="Arial" w:hAnsi="Arial" w:cs="Arial"/>
          <w:szCs w:val="22"/>
        </w:rPr>
        <w:t xml:space="preserve">.  </w:t>
      </w:r>
    </w:p>
  </w:footnote>
  <w:footnote w:id="6">
    <w:p w14:paraId="1802B6E7" w14:textId="690CA0D2" w:rsidR="000D0460" w:rsidRPr="00E52622" w:rsidRDefault="000D046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E52622">
        <w:rPr>
          <w:rFonts w:ascii="Arial" w:hAnsi="Arial" w:cs="Arial"/>
        </w:rPr>
        <w:t xml:space="preserve">Practitioners should exercise their professional judgement </w:t>
      </w:r>
      <w:r w:rsidR="001916DF" w:rsidRPr="00E52622">
        <w:rPr>
          <w:rFonts w:ascii="Arial" w:hAnsi="Arial" w:cs="Arial"/>
        </w:rPr>
        <w:t xml:space="preserve">on </w:t>
      </w:r>
      <w:r w:rsidR="00FE34A8" w:rsidRPr="00E52622">
        <w:rPr>
          <w:rFonts w:ascii="Arial" w:hAnsi="Arial" w:cs="Arial"/>
        </w:rPr>
        <w:t xml:space="preserve">any </w:t>
      </w:r>
      <w:r w:rsidRPr="00E52622">
        <w:rPr>
          <w:rFonts w:ascii="Arial" w:hAnsi="Arial" w:cs="Arial"/>
        </w:rPr>
        <w:t>information included regarding third parties</w:t>
      </w:r>
    </w:p>
  </w:footnote>
  <w:footnote w:id="7">
    <w:p w14:paraId="70E38163" w14:textId="71C07876" w:rsidR="00526F7F" w:rsidRPr="000D0460" w:rsidRDefault="00526F7F">
      <w:pPr>
        <w:pStyle w:val="FootnoteText"/>
      </w:pPr>
      <w:r w:rsidRPr="00E52622">
        <w:rPr>
          <w:rStyle w:val="FootnoteReference"/>
        </w:rPr>
        <w:footnoteRef/>
      </w:r>
      <w:r w:rsidRPr="00E52622">
        <w:rPr>
          <w:rFonts w:ascii="Arial" w:hAnsi="Arial" w:cs="Arial"/>
        </w:rPr>
        <w:t xml:space="preserve"> Due regard should be given to </w:t>
      </w:r>
      <w:r w:rsidR="00ED6F21" w:rsidRPr="00E52622">
        <w:rPr>
          <w:rFonts w:ascii="Arial" w:hAnsi="Arial" w:cs="Arial"/>
        </w:rPr>
        <w:t>Fraser guidelines (</w:t>
      </w:r>
      <w:hyperlink r:id="rId3" w:history="1">
        <w:r w:rsidR="00ED6F21" w:rsidRPr="00E52622">
          <w:rPr>
            <w:rStyle w:val="Hyperlink"/>
            <w:rFonts w:ascii="Arial" w:hAnsi="Arial" w:cs="Arial"/>
          </w:rPr>
          <w:t>MHA</w:t>
        </w:r>
      </w:hyperlink>
      <w:r w:rsidR="000D0460" w:rsidRPr="00E52622">
        <w:rPr>
          <w:rFonts w:ascii="Arial" w:hAnsi="Arial" w:cs="Arial"/>
        </w:rPr>
        <w:t>, p.176</w:t>
      </w:r>
      <w:r w:rsidR="00ED6F21" w:rsidRPr="00E52622">
        <w:rPr>
          <w:rFonts w:ascii="Arial" w:hAnsi="Arial" w:cs="Arial"/>
        </w:rPr>
        <w:t>)</w:t>
      </w:r>
      <w:r w:rsidRPr="00E52622">
        <w:rPr>
          <w:rFonts w:ascii="Arial" w:hAnsi="Arial" w:cs="Arial"/>
        </w:rPr>
        <w:t xml:space="preserve">. If </w:t>
      </w:r>
      <w:r w:rsidR="005D1CC9" w:rsidRPr="00E52622">
        <w:rPr>
          <w:rFonts w:ascii="Arial" w:hAnsi="Arial" w:cs="Arial"/>
        </w:rPr>
        <w:t xml:space="preserve">a competent </w:t>
      </w:r>
      <w:r w:rsidRPr="00E52622">
        <w:rPr>
          <w:rFonts w:ascii="Arial" w:hAnsi="Arial" w:cs="Arial"/>
        </w:rPr>
        <w:t>service user</w:t>
      </w:r>
      <w:r w:rsidR="00FE34A8" w:rsidRPr="00E52622">
        <w:rPr>
          <w:rFonts w:ascii="Arial" w:hAnsi="Arial" w:cs="Arial"/>
        </w:rPr>
        <w:t>’</w:t>
      </w:r>
      <w:r w:rsidRPr="00E52622">
        <w:rPr>
          <w:rFonts w:ascii="Arial" w:hAnsi="Arial" w:cs="Arial"/>
        </w:rPr>
        <w:t>s preference is for parents/carers</w:t>
      </w:r>
      <w:r w:rsidR="000D0460" w:rsidRPr="00E52622">
        <w:rPr>
          <w:rFonts w:ascii="Arial" w:hAnsi="Arial" w:cs="Arial"/>
        </w:rPr>
        <w:t xml:space="preserve"> </w:t>
      </w:r>
      <w:r w:rsidRPr="00E52622">
        <w:rPr>
          <w:rFonts w:ascii="Arial" w:hAnsi="Arial" w:cs="Arial"/>
        </w:rPr>
        <w:t>not to be involved or know about the passport</w:t>
      </w:r>
      <w:r w:rsidR="00ED6F21" w:rsidRPr="00E52622">
        <w:rPr>
          <w:rFonts w:ascii="Arial" w:hAnsi="Arial" w:cs="Arial"/>
        </w:rPr>
        <w:t xml:space="preserve">, it </w:t>
      </w:r>
      <w:r w:rsidRPr="00E52622">
        <w:rPr>
          <w:rFonts w:ascii="Arial" w:hAnsi="Arial" w:cs="Arial"/>
        </w:rPr>
        <w:t>would have to be an essential part of care or treatment</w:t>
      </w:r>
      <w:r w:rsidR="005D1CC9" w:rsidRPr="00E52622">
        <w:rPr>
          <w:rFonts w:ascii="Arial" w:hAnsi="Arial" w:cs="Arial"/>
        </w:rPr>
        <w:t xml:space="preserve"> </w:t>
      </w:r>
      <w:r w:rsidR="003E1290" w:rsidRPr="00E52622">
        <w:rPr>
          <w:rFonts w:ascii="Arial" w:hAnsi="Arial" w:cs="Arial"/>
        </w:rPr>
        <w:t xml:space="preserve">that </w:t>
      </w:r>
      <w:r w:rsidR="005D1CC9" w:rsidRPr="00E52622">
        <w:rPr>
          <w:rFonts w:ascii="Arial" w:hAnsi="Arial" w:cs="Arial"/>
        </w:rPr>
        <w:t>the service user’s</w:t>
      </w:r>
      <w:r w:rsidR="005D1CC9">
        <w:rPr>
          <w:rFonts w:ascii="Arial" w:hAnsi="Arial" w:cs="Arial"/>
        </w:rPr>
        <w:t xml:space="preserve"> wellbeing depends on</w:t>
      </w:r>
      <w:r w:rsidR="000D046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9834" w14:textId="77777777" w:rsidR="001B5E71" w:rsidRDefault="001B5E71">
    <w:pPr>
      <w:pStyle w:val="Header"/>
    </w:pPr>
    <w:r>
      <w:tab/>
    </w:r>
    <w:r>
      <w:tab/>
    </w:r>
  </w:p>
  <w:p w14:paraId="1FDA1C54" w14:textId="5996AE81" w:rsidR="001B5E71" w:rsidRPr="001B5E71" w:rsidRDefault="001B5E71">
    <w:pPr>
      <w:pStyle w:val="Header"/>
      <w:rPr>
        <w:sz w:val="20"/>
      </w:rPr>
    </w:pPr>
    <w:r w:rsidRPr="001B5E71">
      <w:rPr>
        <w:sz w:val="20"/>
      </w:rPr>
      <w:t>Gateway Publication Ref</w:t>
    </w:r>
    <w:r>
      <w:rPr>
        <w:sz w:val="20"/>
      </w:rPr>
      <w:t xml:space="preserve">: </w:t>
    </w:r>
    <w:r w:rsidRPr="001B5E71">
      <w:rPr>
        <w:bCs w:val="0"/>
        <w:sz w:val="20"/>
      </w:rPr>
      <w:t>03953</w:t>
    </w: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63E7C674" w:rsidR="0094253A" w:rsidRDefault="00EA64E4" w:rsidP="0094253A">
        <w:pPr>
          <w:pStyle w:val="Header"/>
          <w:jc w:val="center"/>
        </w:pPr>
        <w:r>
          <w:t>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122350"/>
    <w:multiLevelType w:val="hybridMultilevel"/>
    <w:tmpl w:val="DABE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3801090"/>
    <w:multiLevelType w:val="hybridMultilevel"/>
    <w:tmpl w:val="2E0E4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843F8"/>
    <w:multiLevelType w:val="hybridMultilevel"/>
    <w:tmpl w:val="8FC2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41209"/>
    <w:multiLevelType w:val="hybridMultilevel"/>
    <w:tmpl w:val="AC62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77C27"/>
    <w:multiLevelType w:val="hybridMultilevel"/>
    <w:tmpl w:val="7F5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7"/>
  </w:num>
  <w:num w:numId="5">
    <w:abstractNumId w:val="35"/>
  </w:num>
  <w:num w:numId="6">
    <w:abstractNumId w:val="38"/>
  </w:num>
  <w:num w:numId="7">
    <w:abstractNumId w:val="23"/>
  </w:num>
  <w:num w:numId="8">
    <w:abstractNumId w:val="30"/>
  </w:num>
  <w:num w:numId="9">
    <w:abstractNumId w:val="29"/>
  </w:num>
  <w:num w:numId="10">
    <w:abstractNumId w:val="31"/>
  </w:num>
  <w:num w:numId="11">
    <w:abstractNumId w:val="17"/>
  </w:num>
  <w:num w:numId="12">
    <w:abstractNumId w:val="20"/>
  </w:num>
  <w:num w:numId="13">
    <w:abstractNumId w:val="14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4"/>
  </w:num>
  <w:num w:numId="29">
    <w:abstractNumId w:val="10"/>
  </w:num>
  <w:num w:numId="30">
    <w:abstractNumId w:val="22"/>
  </w:num>
  <w:num w:numId="31">
    <w:abstractNumId w:val="15"/>
  </w:num>
  <w:num w:numId="32">
    <w:abstractNumId w:val="39"/>
  </w:num>
  <w:num w:numId="33">
    <w:abstractNumId w:val="19"/>
  </w:num>
  <w:num w:numId="34">
    <w:abstractNumId w:val="13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3"/>
  </w:num>
  <w:num w:numId="40">
    <w:abstractNumId w:val="32"/>
  </w:num>
  <w:num w:numId="41">
    <w:abstractNumId w:val="3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3ADD"/>
    <w:rsid w:val="00055930"/>
    <w:rsid w:val="000A6C1E"/>
    <w:rsid w:val="000D0460"/>
    <w:rsid w:val="00102A99"/>
    <w:rsid w:val="00103EE7"/>
    <w:rsid w:val="001264F6"/>
    <w:rsid w:val="00152FB6"/>
    <w:rsid w:val="00160B5F"/>
    <w:rsid w:val="00174767"/>
    <w:rsid w:val="001916DF"/>
    <w:rsid w:val="001A3439"/>
    <w:rsid w:val="001B5E71"/>
    <w:rsid w:val="001E477C"/>
    <w:rsid w:val="00222A7E"/>
    <w:rsid w:val="002543AA"/>
    <w:rsid w:val="0025692A"/>
    <w:rsid w:val="00284A63"/>
    <w:rsid w:val="002A0C8D"/>
    <w:rsid w:val="002C542F"/>
    <w:rsid w:val="002D10DE"/>
    <w:rsid w:val="002D74F3"/>
    <w:rsid w:val="002E4212"/>
    <w:rsid w:val="002F1CD2"/>
    <w:rsid w:val="0033567E"/>
    <w:rsid w:val="003357B2"/>
    <w:rsid w:val="0034124D"/>
    <w:rsid w:val="00344C9D"/>
    <w:rsid w:val="00346F2C"/>
    <w:rsid w:val="00356284"/>
    <w:rsid w:val="00382321"/>
    <w:rsid w:val="00397E3E"/>
    <w:rsid w:val="003A13D3"/>
    <w:rsid w:val="003B2D5D"/>
    <w:rsid w:val="003B511C"/>
    <w:rsid w:val="003E1290"/>
    <w:rsid w:val="003E1C1F"/>
    <w:rsid w:val="003F4F0A"/>
    <w:rsid w:val="004246DA"/>
    <w:rsid w:val="004409E2"/>
    <w:rsid w:val="004704A2"/>
    <w:rsid w:val="004836A9"/>
    <w:rsid w:val="004863FB"/>
    <w:rsid w:val="004E2398"/>
    <w:rsid w:val="005045B3"/>
    <w:rsid w:val="00521BFB"/>
    <w:rsid w:val="00526F7F"/>
    <w:rsid w:val="005629D1"/>
    <w:rsid w:val="005A3C31"/>
    <w:rsid w:val="005A4CC8"/>
    <w:rsid w:val="005B26D6"/>
    <w:rsid w:val="005B40B1"/>
    <w:rsid w:val="005B77AD"/>
    <w:rsid w:val="005D1CC9"/>
    <w:rsid w:val="005D6B38"/>
    <w:rsid w:val="005E65DC"/>
    <w:rsid w:val="006062D5"/>
    <w:rsid w:val="00667E6C"/>
    <w:rsid w:val="0069518C"/>
    <w:rsid w:val="006A0B73"/>
    <w:rsid w:val="006A2EF9"/>
    <w:rsid w:val="006B235F"/>
    <w:rsid w:val="006B48F1"/>
    <w:rsid w:val="006C5902"/>
    <w:rsid w:val="006D4362"/>
    <w:rsid w:val="006F595D"/>
    <w:rsid w:val="006F6EE6"/>
    <w:rsid w:val="0071074D"/>
    <w:rsid w:val="00741547"/>
    <w:rsid w:val="00771EC4"/>
    <w:rsid w:val="00785EED"/>
    <w:rsid w:val="007E08F7"/>
    <w:rsid w:val="007E0C78"/>
    <w:rsid w:val="00821E02"/>
    <w:rsid w:val="00826F22"/>
    <w:rsid w:val="0085549A"/>
    <w:rsid w:val="008848E0"/>
    <w:rsid w:val="00894880"/>
    <w:rsid w:val="008A4B40"/>
    <w:rsid w:val="008A5159"/>
    <w:rsid w:val="008A5567"/>
    <w:rsid w:val="008B7038"/>
    <w:rsid w:val="008B71E5"/>
    <w:rsid w:val="008C174F"/>
    <w:rsid w:val="008D1D3C"/>
    <w:rsid w:val="008E2DD2"/>
    <w:rsid w:val="008F02AD"/>
    <w:rsid w:val="0090040F"/>
    <w:rsid w:val="00902CBB"/>
    <w:rsid w:val="00916447"/>
    <w:rsid w:val="009259DF"/>
    <w:rsid w:val="0094253A"/>
    <w:rsid w:val="00947CBB"/>
    <w:rsid w:val="00955EFA"/>
    <w:rsid w:val="00990557"/>
    <w:rsid w:val="00997AC3"/>
    <w:rsid w:val="009A3546"/>
    <w:rsid w:val="009C3A3D"/>
    <w:rsid w:val="009C4BCA"/>
    <w:rsid w:val="009D0885"/>
    <w:rsid w:val="009D7A81"/>
    <w:rsid w:val="009F4B35"/>
    <w:rsid w:val="00A02786"/>
    <w:rsid w:val="00A202A2"/>
    <w:rsid w:val="00A2093B"/>
    <w:rsid w:val="00A4250E"/>
    <w:rsid w:val="00A55267"/>
    <w:rsid w:val="00A716D1"/>
    <w:rsid w:val="00A71B20"/>
    <w:rsid w:val="00A82CE4"/>
    <w:rsid w:val="00A8503C"/>
    <w:rsid w:val="00AB549D"/>
    <w:rsid w:val="00AE0D75"/>
    <w:rsid w:val="00AE125A"/>
    <w:rsid w:val="00AE3334"/>
    <w:rsid w:val="00B429DF"/>
    <w:rsid w:val="00B47211"/>
    <w:rsid w:val="00B51CDD"/>
    <w:rsid w:val="00B875DD"/>
    <w:rsid w:val="00B961B8"/>
    <w:rsid w:val="00BA1EF6"/>
    <w:rsid w:val="00BC1E80"/>
    <w:rsid w:val="00BD0523"/>
    <w:rsid w:val="00BF4DE0"/>
    <w:rsid w:val="00C16200"/>
    <w:rsid w:val="00C35256"/>
    <w:rsid w:val="00C417F6"/>
    <w:rsid w:val="00C8442A"/>
    <w:rsid w:val="00C94F2C"/>
    <w:rsid w:val="00C953C8"/>
    <w:rsid w:val="00CA236E"/>
    <w:rsid w:val="00CB6D32"/>
    <w:rsid w:val="00CD478E"/>
    <w:rsid w:val="00CE2F07"/>
    <w:rsid w:val="00CE3904"/>
    <w:rsid w:val="00D04A3A"/>
    <w:rsid w:val="00D44E00"/>
    <w:rsid w:val="00D665FD"/>
    <w:rsid w:val="00D81711"/>
    <w:rsid w:val="00D86A05"/>
    <w:rsid w:val="00D9536A"/>
    <w:rsid w:val="00DA2AB7"/>
    <w:rsid w:val="00DB485B"/>
    <w:rsid w:val="00DD28B9"/>
    <w:rsid w:val="00E01309"/>
    <w:rsid w:val="00E033C2"/>
    <w:rsid w:val="00E3236C"/>
    <w:rsid w:val="00E52622"/>
    <w:rsid w:val="00E52ACB"/>
    <w:rsid w:val="00E72C89"/>
    <w:rsid w:val="00E904BD"/>
    <w:rsid w:val="00E9155B"/>
    <w:rsid w:val="00EA64E4"/>
    <w:rsid w:val="00EB549C"/>
    <w:rsid w:val="00ED6F21"/>
    <w:rsid w:val="00EE4DEC"/>
    <w:rsid w:val="00F03BAB"/>
    <w:rsid w:val="00F04B76"/>
    <w:rsid w:val="00F119E7"/>
    <w:rsid w:val="00F11B7F"/>
    <w:rsid w:val="00F43A18"/>
    <w:rsid w:val="00F76189"/>
    <w:rsid w:val="00F775D6"/>
    <w:rsid w:val="00F901B9"/>
    <w:rsid w:val="00F91DA8"/>
    <w:rsid w:val="00FA7FDE"/>
    <w:rsid w:val="00FB587A"/>
    <w:rsid w:val="00FE0BB0"/>
    <w:rsid w:val="00FE34A8"/>
    <w:rsid w:val="00FE464E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A64E4"/>
    <w:rPr>
      <w:rFonts w:asciiTheme="minorHAnsi" w:eastAsiaTheme="minorEastAsia" w:hAnsiTheme="minorHAns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64E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64E4"/>
    <w:rPr>
      <w:vertAlign w:val="superscript"/>
    </w:rPr>
  </w:style>
  <w:style w:type="paragraph" w:customStyle="1" w:styleId="Style1">
    <w:name w:val="Style1"/>
    <w:basedOn w:val="Heading1"/>
    <w:link w:val="Style1Char"/>
    <w:qFormat/>
    <w:rsid w:val="00EA64E4"/>
    <w:pPr>
      <w:numPr>
        <w:numId w:val="0"/>
      </w:numPr>
      <w:spacing w:after="200" w:line="276" w:lineRule="auto"/>
      <w:ind w:left="2592" w:hanging="432"/>
    </w:pPr>
    <w:rPr>
      <w:rFonts w:eastAsiaTheme="majorEastAsia"/>
      <w:bCs w:val="0"/>
    </w:rPr>
  </w:style>
  <w:style w:type="character" w:customStyle="1" w:styleId="Style1Char">
    <w:name w:val="Style1 Char"/>
    <w:basedOn w:val="Heading1Char"/>
    <w:link w:val="Style1"/>
    <w:rsid w:val="00EA64E4"/>
    <w:rPr>
      <w:rFonts w:eastAsiaTheme="majorEastAsia" w:cs="Arial"/>
      <w:b/>
      <w:bCs w:val="0"/>
      <w:color w:val="0072C6"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2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D6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D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D6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A64E4"/>
    <w:rPr>
      <w:rFonts w:asciiTheme="minorHAnsi" w:eastAsiaTheme="minorEastAsia" w:hAnsiTheme="minorHAnsi" w:cstheme="minorBidi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64E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64E4"/>
    <w:rPr>
      <w:vertAlign w:val="superscript"/>
    </w:rPr>
  </w:style>
  <w:style w:type="paragraph" w:customStyle="1" w:styleId="Style1">
    <w:name w:val="Style1"/>
    <w:basedOn w:val="Heading1"/>
    <w:link w:val="Style1Char"/>
    <w:qFormat/>
    <w:rsid w:val="00EA64E4"/>
    <w:pPr>
      <w:numPr>
        <w:numId w:val="0"/>
      </w:numPr>
      <w:spacing w:after="200" w:line="276" w:lineRule="auto"/>
      <w:ind w:left="2592" w:hanging="432"/>
    </w:pPr>
    <w:rPr>
      <w:rFonts w:eastAsiaTheme="majorEastAsia"/>
      <w:bCs w:val="0"/>
    </w:rPr>
  </w:style>
  <w:style w:type="character" w:customStyle="1" w:styleId="Style1Char">
    <w:name w:val="Style1 Char"/>
    <w:basedOn w:val="Heading1Char"/>
    <w:link w:val="Style1"/>
    <w:rsid w:val="00EA64E4"/>
    <w:rPr>
      <w:rFonts w:eastAsiaTheme="majorEastAsia" w:cs="Arial"/>
      <w:b/>
      <w:bCs w:val="0"/>
      <w:color w:val="0072C6"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2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D6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D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D6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england.nhs.uk/mentalhealth/wp-content/uploads/sites/29/2015/10/cyp-info-passport-child-exampl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england.nhs.uk/mentalhealth/wp-content/uploads/sites/29/2015/10/cyp-info-passport-forensic-examp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gland.nhs.uk/mentalhealth/wp-content/uploads/sites/29/2015/10/cyp-info-passport-yp-exampl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pUe3-SCaxls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uploads/system/uploads/attachment_data/file/435512/MHA_Code_of_Practice.PDF" TargetMode="External"/><Relationship Id="rId2" Type="http://schemas.openxmlformats.org/officeDocument/2006/relationships/hyperlink" Target="https://www.gov.uk/government/uploads/system/uploads/attachment_data/file/435512/MHA_Code_of_Practice.PDF" TargetMode="External"/><Relationship Id="rId1" Type="http://schemas.openxmlformats.org/officeDocument/2006/relationships/hyperlink" Target="https://www.gov.uk/government/uploads/system/uploads/attachment_data/file/138296/dh_103653__1_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K57F673QWXRZ-1374-174</_dlc_DocId>
    <_dlc_DocIdUrl xmlns="cccaf3ac-2de9-44d4-aa31-54302fceb5f7">
      <Url>https://nhsengland.sharepoint.com/TeamCentre/VisionandValues/_layouts/15/DocIdRedir.aspx?ID=K57F673QWXRZ-1374-174</Url>
      <Description>K57F673QWXRZ-1374-174</Description>
    </_dlc_DocIdUrl>
    <SharedWithUsers xmlns="11cf67b4-8be8-4203-926d-b1451d6a3644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3" ma:contentTypeDescription="Create a new document." ma:contentTypeScope="" ma:versionID="336beb657af697ccb7cd3698a395659c">
  <xsd:schema xmlns:xsd="http://www.w3.org/2001/XMLSchema" xmlns:xs="http://www.w3.org/2001/XMLSchema" xmlns:p="http://schemas.microsoft.com/office/2006/metadata/properties" xmlns:ns2="cccaf3ac-2de9-44d4-aa31-54302fceb5f7" xmlns:ns3="11cf67b4-8be8-4203-926d-b1451d6a3644" xmlns:ns4="51367701-27c8-403e-a234-85855c5cd73e" targetNamespace="http://schemas.microsoft.com/office/2006/metadata/properties" ma:root="true" ma:fieldsID="f33f85b10908cfdee7124297107ba943" ns2:_="" ns3:_="" ns4:_="">
    <xsd:import namespace="cccaf3ac-2de9-44d4-aa31-54302fceb5f7"/>
    <xsd:import namespace="11cf67b4-8be8-4203-926d-b1451d6a3644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14CD2D-5450-4750-819A-8CC335F93B4D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1367701-27c8-403e-a234-85855c5cd73e"/>
    <ds:schemaRef ds:uri="11cf67b4-8be8-4203-926d-b1451d6a3644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78A193D8-F9C8-4A93-906E-B1CA050B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11cf67b4-8be8-4203-926d-b1451d6a3644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19EFFE-09CC-4843-B9C0-D4494E0F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7 - no photo</vt:lpstr>
    </vt:vector>
  </TitlesOfParts>
  <Company>Smith &amp; Milton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7 - no photo</dc:title>
  <dc:creator>Sarah Hunter</dc:creator>
  <cp:lastModifiedBy>Faye Henney</cp:lastModifiedBy>
  <cp:revision>6</cp:revision>
  <cp:lastPrinted>2014-04-10T08:13:00Z</cp:lastPrinted>
  <dcterms:created xsi:type="dcterms:W3CDTF">2015-09-28T14:22:00Z</dcterms:created>
  <dcterms:modified xsi:type="dcterms:W3CDTF">2015-10-08T13:34:00Z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b11b18da-9b7d-4ea2-a4a2-a30cfa49a9af</vt:lpwstr>
  </property>
</Properties>
</file>