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72A65" w14:textId="7C36355D" w:rsidR="00E10D76" w:rsidRPr="00E10D76" w:rsidRDefault="00632B9E" w:rsidP="00632B9E">
      <w:pPr>
        <w:jc w:val="center"/>
        <w:rPr>
          <w:noProof/>
        </w:rPr>
      </w:pPr>
      <w:r>
        <w:rPr>
          <w:noProof/>
        </w:rPr>
        <w:drawing>
          <wp:inline distT="0" distB="0" distL="0" distR="0" wp14:anchorId="40178EDF" wp14:editId="05543799">
            <wp:extent cx="5485492" cy="3113609"/>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1887" b="12972"/>
                    <a:stretch/>
                  </pic:blipFill>
                  <pic:spPr bwMode="auto">
                    <a:xfrm>
                      <a:off x="0" y="0"/>
                      <a:ext cx="5486400" cy="3114125"/>
                    </a:xfrm>
                    <a:prstGeom prst="rect">
                      <a:avLst/>
                    </a:prstGeom>
                    <a:noFill/>
                    <a:ln>
                      <a:noFill/>
                    </a:ln>
                    <a:extLst>
                      <a:ext uri="{53640926-AAD7-44D8-BBD7-CCE9431645EC}">
                        <a14:shadowObscured xmlns:a14="http://schemas.microsoft.com/office/drawing/2010/main"/>
                      </a:ext>
                    </a:extLst>
                  </pic:spPr>
                </pic:pic>
              </a:graphicData>
            </a:graphic>
          </wp:inline>
        </w:drawing>
      </w:r>
    </w:p>
    <w:p w14:paraId="7D050DEB" w14:textId="29E58E4C" w:rsidR="004C4079" w:rsidRDefault="00632B9E" w:rsidP="00B039F0">
      <w:pPr>
        <w:rPr>
          <w:rFonts w:ascii="Arial" w:hAnsi="Arial" w:cs="Arial"/>
          <w:b/>
          <w:color w:val="0070C0"/>
          <w:sz w:val="28"/>
        </w:rPr>
      </w:pPr>
      <w:r w:rsidRPr="00632B9E">
        <w:rPr>
          <w:rFonts w:ascii="Arial" w:hAnsi="Arial" w:cs="Arial"/>
          <w:b/>
          <w:color w:val="0070C0"/>
          <w:sz w:val="28"/>
        </w:rPr>
        <w:t>Toolkit 4 – Safe</w:t>
      </w:r>
      <w:r w:rsidR="0001735B">
        <w:rPr>
          <w:rFonts w:ascii="Arial" w:hAnsi="Arial" w:cs="Arial"/>
          <w:b/>
          <w:color w:val="0070C0"/>
          <w:sz w:val="28"/>
        </w:rPr>
        <w:t>, health</w:t>
      </w:r>
      <w:r w:rsidR="007D4235">
        <w:rPr>
          <w:rFonts w:ascii="Arial" w:hAnsi="Arial" w:cs="Arial"/>
          <w:b/>
          <w:color w:val="0070C0"/>
          <w:sz w:val="28"/>
        </w:rPr>
        <w:t>y</w:t>
      </w:r>
      <w:r w:rsidR="0001735B">
        <w:rPr>
          <w:rFonts w:ascii="Arial" w:hAnsi="Arial" w:cs="Arial"/>
          <w:b/>
          <w:color w:val="0070C0"/>
          <w:sz w:val="28"/>
        </w:rPr>
        <w:t xml:space="preserve"> and happy </w:t>
      </w:r>
      <w:r w:rsidRPr="00632B9E">
        <w:rPr>
          <w:rFonts w:ascii="Arial" w:hAnsi="Arial" w:cs="Arial"/>
          <w:b/>
          <w:color w:val="0070C0"/>
          <w:sz w:val="28"/>
        </w:rPr>
        <w:t>weaning</w:t>
      </w:r>
    </w:p>
    <w:p w14:paraId="3E58E034" w14:textId="4F7CACFC" w:rsidR="00632B9E" w:rsidRPr="00632B9E" w:rsidRDefault="00632B9E" w:rsidP="00B039F0">
      <w:pPr>
        <w:rPr>
          <w:rFonts w:ascii="Arial" w:hAnsi="Arial" w:cs="Arial"/>
        </w:rPr>
      </w:pPr>
      <w:r>
        <w:rPr>
          <w:rFonts w:ascii="Arial" w:hAnsi="Arial" w:cs="Arial"/>
        </w:rPr>
        <w:t xml:space="preserve">In this document you’ll find a host of materials designed to help you support </w:t>
      </w:r>
      <w:r>
        <w:rPr>
          <w:rFonts w:ascii="Arial" w:hAnsi="Arial" w:cs="Arial"/>
          <w:i/>
        </w:rPr>
        <w:t xml:space="preserve">A Little Trip </w:t>
      </w:r>
      <w:proofErr w:type="gramStart"/>
      <w:r>
        <w:rPr>
          <w:rFonts w:ascii="Arial" w:hAnsi="Arial" w:cs="Arial"/>
          <w:i/>
        </w:rPr>
        <w:t>To</w:t>
      </w:r>
      <w:proofErr w:type="gramEnd"/>
      <w:r>
        <w:rPr>
          <w:rFonts w:ascii="Arial" w:hAnsi="Arial" w:cs="Arial"/>
          <w:i/>
        </w:rPr>
        <w:t xml:space="preserve"> The Dentist</w:t>
      </w:r>
      <w:r>
        <w:rPr>
          <w:rFonts w:ascii="Arial" w:hAnsi="Arial" w:cs="Arial"/>
        </w:rPr>
        <w:t xml:space="preserve">, a children’s oral health campaign developed by </w:t>
      </w:r>
      <w:r w:rsidR="007A11EB">
        <w:rPr>
          <w:rFonts w:ascii="Arial" w:hAnsi="Arial" w:cs="Arial"/>
        </w:rPr>
        <w:t>NHS England and NHS Improvement - Midlands, in partnership with Public Health England.</w:t>
      </w:r>
    </w:p>
    <w:p w14:paraId="0BBBE228" w14:textId="51684CD2" w:rsidR="007A11EB" w:rsidRDefault="003D170C" w:rsidP="007A11EB">
      <w:pPr>
        <w:rPr>
          <w:rFonts w:ascii="Arial" w:hAnsi="Arial" w:cs="Arial"/>
        </w:rPr>
      </w:pPr>
      <w:r>
        <w:rPr>
          <w:rFonts w:ascii="Arial" w:hAnsi="Arial" w:cs="Arial"/>
        </w:rPr>
        <w:t>We need you to share</w:t>
      </w:r>
      <w:r w:rsidR="007A11EB">
        <w:rPr>
          <w:rFonts w:ascii="Arial" w:hAnsi="Arial" w:cs="Arial"/>
        </w:rPr>
        <w:t xml:space="preserve"> these important messages </w:t>
      </w:r>
      <w:r>
        <w:rPr>
          <w:rFonts w:ascii="Arial" w:hAnsi="Arial" w:cs="Arial"/>
        </w:rPr>
        <w:t>with</w:t>
      </w:r>
      <w:r w:rsidR="007A11EB">
        <w:rPr>
          <w:rFonts w:ascii="Arial" w:hAnsi="Arial" w:cs="Arial"/>
        </w:rPr>
        <w:t xml:space="preserve"> staff, patients</w:t>
      </w:r>
      <w:r w:rsidR="004E11D2">
        <w:rPr>
          <w:rFonts w:ascii="Arial" w:hAnsi="Arial" w:cs="Arial"/>
        </w:rPr>
        <w:t xml:space="preserve">, </w:t>
      </w:r>
      <w:r w:rsidR="007A11EB">
        <w:rPr>
          <w:rFonts w:ascii="Arial" w:hAnsi="Arial" w:cs="Arial"/>
        </w:rPr>
        <w:t xml:space="preserve">families and other key stakeholders, so please do adapt and use any resources as you see fit. </w:t>
      </w:r>
    </w:p>
    <w:p w14:paraId="081738C2" w14:textId="41DFDD51" w:rsidR="006278D2" w:rsidRDefault="007A11EB" w:rsidP="007A11EB">
      <w:pPr>
        <w:rPr>
          <w:rFonts w:ascii="Arial" w:hAnsi="Arial" w:cs="Arial"/>
        </w:rPr>
      </w:pPr>
      <w:r>
        <w:rPr>
          <w:rFonts w:ascii="Arial" w:hAnsi="Arial" w:cs="Arial"/>
        </w:rPr>
        <w:t xml:space="preserve">We would also encourage you to share this information with other organisations or teams who you think might want to deliver </w:t>
      </w:r>
      <w:r>
        <w:rPr>
          <w:rFonts w:ascii="Arial" w:hAnsi="Arial" w:cs="Arial"/>
          <w:i/>
        </w:rPr>
        <w:t xml:space="preserve">A Little Trip </w:t>
      </w:r>
      <w:proofErr w:type="gramStart"/>
      <w:r>
        <w:rPr>
          <w:rFonts w:ascii="Arial" w:hAnsi="Arial" w:cs="Arial"/>
          <w:i/>
        </w:rPr>
        <w:t>To</w:t>
      </w:r>
      <w:proofErr w:type="gramEnd"/>
      <w:r>
        <w:rPr>
          <w:rFonts w:ascii="Arial" w:hAnsi="Arial" w:cs="Arial"/>
          <w:i/>
        </w:rPr>
        <w:t xml:space="preserve"> The Dentist</w:t>
      </w:r>
      <w:r>
        <w:rPr>
          <w:rFonts w:ascii="Arial" w:hAnsi="Arial" w:cs="Arial"/>
        </w:rPr>
        <w:t xml:space="preserve"> in their area too.</w:t>
      </w:r>
    </w:p>
    <w:p w14:paraId="7DE91961" w14:textId="77D77B9F" w:rsidR="006278D2" w:rsidRDefault="007D6203" w:rsidP="00053293">
      <w:pPr>
        <w:rPr>
          <w:rFonts w:ascii="Arial" w:hAnsi="Arial" w:cs="Arial"/>
          <w:b/>
        </w:rPr>
      </w:pPr>
      <w:r>
        <w:rPr>
          <w:rFonts w:ascii="Arial" w:hAnsi="Arial" w:cs="Arial"/>
          <w:b/>
        </w:rPr>
        <w:t>July’s theme</w:t>
      </w:r>
    </w:p>
    <w:p w14:paraId="7717177E" w14:textId="4AD60DD4" w:rsidR="00A52C8D" w:rsidRDefault="007D6203" w:rsidP="00F465AF">
      <w:pPr>
        <w:rPr>
          <w:rFonts w:ascii="Arial" w:hAnsi="Arial" w:cs="Arial"/>
        </w:rPr>
      </w:pPr>
      <w:r>
        <w:rPr>
          <w:rFonts w:ascii="Arial" w:hAnsi="Arial" w:cs="Arial"/>
        </w:rPr>
        <w:t>Each month our campaign takes on a new theme</w:t>
      </w:r>
      <w:r w:rsidR="00A52C8D">
        <w:rPr>
          <w:rFonts w:ascii="Arial" w:hAnsi="Arial" w:cs="Arial"/>
        </w:rPr>
        <w:t xml:space="preserve"> which runs alongside the core messaging </w:t>
      </w:r>
      <w:r w:rsidR="00446894">
        <w:rPr>
          <w:rFonts w:ascii="Arial" w:hAnsi="Arial" w:cs="Arial"/>
        </w:rPr>
        <w:t xml:space="preserve">around </w:t>
      </w:r>
      <w:r w:rsidR="00A52C8D">
        <w:rPr>
          <w:rFonts w:ascii="Arial" w:hAnsi="Arial" w:cs="Arial"/>
        </w:rPr>
        <w:t xml:space="preserve">the importance of babies taking a little trip to the dentist even before their </w:t>
      </w:r>
      <w:r w:rsidR="004E11D2">
        <w:rPr>
          <w:rFonts w:ascii="Arial" w:hAnsi="Arial" w:cs="Arial"/>
        </w:rPr>
        <w:t xml:space="preserve">first </w:t>
      </w:r>
      <w:r w:rsidR="00A52C8D">
        <w:rPr>
          <w:rFonts w:ascii="Arial" w:hAnsi="Arial" w:cs="Arial"/>
        </w:rPr>
        <w:t xml:space="preserve">teeth come through. </w:t>
      </w:r>
      <w:r w:rsidR="003D170C">
        <w:rPr>
          <w:rFonts w:ascii="Arial" w:hAnsi="Arial" w:cs="Arial"/>
        </w:rPr>
        <w:t xml:space="preserve"> </w:t>
      </w:r>
      <w:r w:rsidR="00A52C8D">
        <w:rPr>
          <w:rFonts w:ascii="Arial" w:hAnsi="Arial" w:cs="Arial"/>
        </w:rPr>
        <w:t xml:space="preserve">Past themes have included sugar and oral health during pregnancy. </w:t>
      </w:r>
    </w:p>
    <w:p w14:paraId="727F9333" w14:textId="7CE15B1A" w:rsidR="00A52C8D" w:rsidRDefault="00A52C8D" w:rsidP="00A52C8D">
      <w:pPr>
        <w:rPr>
          <w:rFonts w:ascii="Arial" w:hAnsi="Arial" w:cs="Arial"/>
        </w:rPr>
      </w:pPr>
      <w:r>
        <w:rPr>
          <w:rFonts w:ascii="Arial" w:hAnsi="Arial" w:cs="Arial"/>
        </w:rPr>
        <w:t>This month we’re focusing on safe</w:t>
      </w:r>
      <w:r w:rsidR="0001735B">
        <w:rPr>
          <w:rFonts w:ascii="Arial" w:hAnsi="Arial" w:cs="Arial"/>
        </w:rPr>
        <w:t>, healthy</w:t>
      </w:r>
      <w:r>
        <w:rPr>
          <w:rFonts w:ascii="Arial" w:hAnsi="Arial" w:cs="Arial"/>
        </w:rPr>
        <w:t xml:space="preserve"> and happy weaning and the relationship </w:t>
      </w:r>
      <w:r w:rsidR="00AC3514">
        <w:rPr>
          <w:rFonts w:ascii="Arial" w:hAnsi="Arial" w:cs="Arial"/>
        </w:rPr>
        <w:t>this has</w:t>
      </w:r>
      <w:r>
        <w:rPr>
          <w:rFonts w:ascii="Arial" w:hAnsi="Arial" w:cs="Arial"/>
        </w:rPr>
        <w:t xml:space="preserve"> with good oral health. </w:t>
      </w:r>
      <w:r w:rsidR="003D170C">
        <w:rPr>
          <w:rFonts w:ascii="Arial" w:hAnsi="Arial" w:cs="Arial"/>
        </w:rPr>
        <w:t xml:space="preserve"> </w:t>
      </w:r>
      <w:r w:rsidR="00AC3514">
        <w:rPr>
          <w:rFonts w:ascii="Arial" w:hAnsi="Arial" w:cs="Arial"/>
        </w:rPr>
        <w:t xml:space="preserve">Weaning </w:t>
      </w:r>
      <w:r w:rsidR="00D67C1A">
        <w:rPr>
          <w:rFonts w:ascii="Arial" w:hAnsi="Arial" w:cs="Arial"/>
        </w:rPr>
        <w:t xml:space="preserve">(sometimes called </w:t>
      </w:r>
      <w:r w:rsidR="00766EA2">
        <w:rPr>
          <w:rFonts w:ascii="Arial" w:hAnsi="Arial" w:cs="Arial"/>
        </w:rPr>
        <w:t>c</w:t>
      </w:r>
      <w:r w:rsidR="00D67C1A">
        <w:rPr>
          <w:rFonts w:ascii="Arial" w:hAnsi="Arial" w:cs="Arial"/>
        </w:rPr>
        <w:t xml:space="preserve">omplementary </w:t>
      </w:r>
      <w:r w:rsidR="00766EA2">
        <w:rPr>
          <w:rFonts w:ascii="Arial" w:hAnsi="Arial" w:cs="Arial"/>
        </w:rPr>
        <w:t>f</w:t>
      </w:r>
      <w:r w:rsidR="00D67C1A">
        <w:rPr>
          <w:rFonts w:ascii="Arial" w:hAnsi="Arial" w:cs="Arial"/>
        </w:rPr>
        <w:t xml:space="preserve">eeding) </w:t>
      </w:r>
      <w:r w:rsidR="00AC3514">
        <w:rPr>
          <w:rFonts w:ascii="Arial" w:hAnsi="Arial" w:cs="Arial"/>
        </w:rPr>
        <w:t xml:space="preserve">is when babies are first introduced to solid foods and </w:t>
      </w:r>
      <w:r w:rsidR="003D170C">
        <w:rPr>
          <w:rFonts w:ascii="Arial" w:hAnsi="Arial" w:cs="Arial"/>
        </w:rPr>
        <w:t>usually starts at</w:t>
      </w:r>
      <w:r w:rsidR="00AC3514">
        <w:rPr>
          <w:rFonts w:ascii="Arial" w:hAnsi="Arial" w:cs="Arial"/>
        </w:rPr>
        <w:t xml:space="preserve"> around six months old. </w:t>
      </w:r>
    </w:p>
    <w:p w14:paraId="2C76C767" w14:textId="44077A65" w:rsidR="00446894" w:rsidRDefault="00446894" w:rsidP="00053293">
      <w:pPr>
        <w:rPr>
          <w:rFonts w:ascii="Arial" w:hAnsi="Arial" w:cs="Arial"/>
        </w:rPr>
      </w:pPr>
      <w:r>
        <w:rPr>
          <w:rFonts w:ascii="Arial" w:hAnsi="Arial" w:cs="Arial"/>
        </w:rPr>
        <w:t xml:space="preserve">At the beginning, how much a baby eats is less important than getting them used to the idea of eating. </w:t>
      </w:r>
      <w:r w:rsidR="003D170C">
        <w:rPr>
          <w:rFonts w:ascii="Arial" w:hAnsi="Arial" w:cs="Arial"/>
        </w:rPr>
        <w:t xml:space="preserve"> </w:t>
      </w:r>
      <w:r>
        <w:rPr>
          <w:rFonts w:ascii="Arial" w:hAnsi="Arial" w:cs="Arial"/>
        </w:rPr>
        <w:t>Giving them a variety of foods alongside breast o</w:t>
      </w:r>
      <w:r w:rsidR="00205C8E">
        <w:rPr>
          <w:rFonts w:ascii="Arial" w:hAnsi="Arial" w:cs="Arial"/>
        </w:rPr>
        <w:t>r</w:t>
      </w:r>
      <w:r>
        <w:rPr>
          <w:rFonts w:ascii="Arial" w:hAnsi="Arial" w:cs="Arial"/>
        </w:rPr>
        <w:t xml:space="preserve"> formula milk, which provides most of the nutrients they’ll need, will help set them up for a lifetime of healthier eating, which will mean better general health and a reduced risk of tooth decay.</w:t>
      </w:r>
    </w:p>
    <w:p w14:paraId="1A399CD9" w14:textId="45F3F06C" w:rsidR="00446894" w:rsidRDefault="00446894" w:rsidP="00053293">
      <w:pPr>
        <w:rPr>
          <w:rFonts w:ascii="Arial" w:hAnsi="Arial" w:cs="Arial"/>
        </w:rPr>
      </w:pPr>
    </w:p>
    <w:p w14:paraId="3A5B4969" w14:textId="77777777" w:rsidR="004C4079" w:rsidRDefault="004C4079" w:rsidP="00053293">
      <w:pPr>
        <w:rPr>
          <w:rFonts w:ascii="Arial" w:hAnsi="Arial" w:cs="Arial"/>
        </w:rPr>
      </w:pPr>
    </w:p>
    <w:p w14:paraId="104915BF" w14:textId="77777777" w:rsidR="003D170C" w:rsidRDefault="003D170C">
      <w:pPr>
        <w:rPr>
          <w:rFonts w:ascii="Arial" w:hAnsi="Arial" w:cs="Arial"/>
          <w:b/>
        </w:rPr>
      </w:pPr>
      <w:r>
        <w:rPr>
          <w:rFonts w:ascii="Arial" w:hAnsi="Arial" w:cs="Arial"/>
          <w:b/>
        </w:rPr>
        <w:br w:type="page"/>
      </w:r>
    </w:p>
    <w:p w14:paraId="15AC933A" w14:textId="07818E9F" w:rsidR="009C69A3" w:rsidRDefault="009C69A3" w:rsidP="00053293">
      <w:pPr>
        <w:rPr>
          <w:rFonts w:ascii="Arial" w:hAnsi="Arial" w:cs="Arial"/>
          <w:b/>
        </w:rPr>
      </w:pPr>
      <w:r>
        <w:rPr>
          <w:rFonts w:ascii="Arial" w:hAnsi="Arial" w:cs="Arial"/>
          <w:b/>
        </w:rPr>
        <w:lastRenderedPageBreak/>
        <w:t>Statistics</w:t>
      </w:r>
    </w:p>
    <w:p w14:paraId="1898D464" w14:textId="137B8CD7" w:rsidR="00514A93" w:rsidRDefault="00514A93" w:rsidP="00B746D7">
      <w:pPr>
        <w:pStyle w:val="ListParagraph"/>
        <w:numPr>
          <w:ilvl w:val="0"/>
          <w:numId w:val="7"/>
        </w:numPr>
        <w:rPr>
          <w:rFonts w:ascii="Arial" w:hAnsi="Arial" w:cs="Arial"/>
        </w:rPr>
      </w:pPr>
      <w:r>
        <w:rPr>
          <w:rFonts w:ascii="Arial" w:hAnsi="Arial" w:cs="Arial"/>
        </w:rPr>
        <w:t xml:space="preserve">Children </w:t>
      </w:r>
      <w:r w:rsidR="000A0E71">
        <w:rPr>
          <w:rFonts w:ascii="Arial" w:hAnsi="Arial" w:cs="Arial"/>
        </w:rPr>
        <w:t>are consuming on average two to three times more than the recommended amount of sugar</w:t>
      </w:r>
    </w:p>
    <w:p w14:paraId="09BF8D44" w14:textId="77777777" w:rsidR="009C69A3" w:rsidRDefault="009C69A3" w:rsidP="00B746D7">
      <w:pPr>
        <w:pStyle w:val="ListParagraph"/>
        <w:numPr>
          <w:ilvl w:val="0"/>
          <w:numId w:val="7"/>
        </w:numPr>
        <w:rPr>
          <w:rFonts w:ascii="Arial" w:hAnsi="Arial" w:cs="Arial"/>
        </w:rPr>
      </w:pPr>
      <w:r>
        <w:rPr>
          <w:rFonts w:ascii="Arial" w:hAnsi="Arial" w:cs="Arial"/>
        </w:rPr>
        <w:t>Across England, only around 21% of children under two have had their teeth checked by an NHS dentist</w:t>
      </w:r>
      <w:r w:rsidR="00B746D7">
        <w:rPr>
          <w:rFonts w:ascii="Arial" w:hAnsi="Arial" w:cs="Arial"/>
        </w:rPr>
        <w:t xml:space="preserve"> – with many areas in the West Midlands much lower</w:t>
      </w:r>
    </w:p>
    <w:p w14:paraId="149B158A" w14:textId="77777777" w:rsidR="00B746D7" w:rsidRDefault="00B746D7" w:rsidP="00B746D7">
      <w:pPr>
        <w:pStyle w:val="ListParagraph"/>
        <w:numPr>
          <w:ilvl w:val="0"/>
          <w:numId w:val="7"/>
        </w:numPr>
        <w:rPr>
          <w:rFonts w:ascii="Arial" w:hAnsi="Arial" w:cs="Arial"/>
        </w:rPr>
      </w:pPr>
      <w:r>
        <w:rPr>
          <w:rFonts w:ascii="Arial" w:hAnsi="Arial" w:cs="Arial"/>
        </w:rPr>
        <w:t>A quarter of five-year-olds have already experienced some level of tooth decay, with an average of three or four teeth affected</w:t>
      </w:r>
    </w:p>
    <w:p w14:paraId="1C960C94" w14:textId="77777777" w:rsidR="00B746D7" w:rsidRDefault="00B746D7" w:rsidP="00B746D7">
      <w:pPr>
        <w:pStyle w:val="ListParagraph"/>
        <w:numPr>
          <w:ilvl w:val="0"/>
          <w:numId w:val="7"/>
        </w:numPr>
        <w:rPr>
          <w:rFonts w:ascii="Arial" w:hAnsi="Arial" w:cs="Arial"/>
        </w:rPr>
      </w:pPr>
      <w:r>
        <w:rPr>
          <w:rFonts w:ascii="Arial" w:hAnsi="Arial" w:cs="Arial"/>
        </w:rPr>
        <w:t>It’s estimated that around 12% of children in England may have decay in their teeth by as early as three-years-old</w:t>
      </w:r>
    </w:p>
    <w:p w14:paraId="436D3B25" w14:textId="77777777" w:rsidR="00B746D7" w:rsidRDefault="00B746D7" w:rsidP="00B746D7">
      <w:pPr>
        <w:pStyle w:val="ListParagraph"/>
        <w:numPr>
          <w:ilvl w:val="0"/>
          <w:numId w:val="7"/>
        </w:numPr>
        <w:rPr>
          <w:rFonts w:ascii="Arial" w:hAnsi="Arial" w:cs="Arial"/>
        </w:rPr>
      </w:pPr>
      <w:r>
        <w:rPr>
          <w:rFonts w:ascii="Arial" w:hAnsi="Arial" w:cs="Arial"/>
        </w:rPr>
        <w:t>A child in England has a rotten tooth removed in hospital every 10 minutes</w:t>
      </w:r>
    </w:p>
    <w:p w14:paraId="5082C8D1" w14:textId="77777777" w:rsidR="00E8772A" w:rsidRPr="00E8772A" w:rsidRDefault="00DF39A9" w:rsidP="00E8772A">
      <w:pPr>
        <w:pStyle w:val="ListParagraph"/>
        <w:numPr>
          <w:ilvl w:val="0"/>
          <w:numId w:val="7"/>
        </w:numPr>
        <w:rPr>
          <w:rFonts w:ascii="Arial" w:hAnsi="Arial" w:cs="Arial"/>
        </w:rPr>
      </w:pPr>
      <w:hyperlink r:id="rId9" w:history="1">
        <w:r w:rsidR="00B746D7" w:rsidRPr="00B746D7">
          <w:rPr>
            <w:rStyle w:val="Hyperlink"/>
            <w:rFonts w:ascii="Arial" w:hAnsi="Arial" w:cs="Arial"/>
          </w:rPr>
          <w:t>A recent study by the University of Birmingham</w:t>
        </w:r>
      </w:hyperlink>
      <w:r w:rsidR="00B746D7">
        <w:rPr>
          <w:rFonts w:ascii="Arial" w:hAnsi="Arial" w:cs="Arial"/>
        </w:rPr>
        <w:t xml:space="preserve"> shows that only 3% of children in England have visited the dentist before their first birthday.</w:t>
      </w:r>
    </w:p>
    <w:p w14:paraId="445ED39D" w14:textId="77777777" w:rsidR="00B746D7" w:rsidRDefault="00B746D7" w:rsidP="00484FB8">
      <w:pPr>
        <w:rPr>
          <w:rFonts w:ascii="Arial" w:hAnsi="Arial" w:cs="Arial"/>
          <w:b/>
        </w:rPr>
      </w:pPr>
      <w:r>
        <w:rPr>
          <w:rFonts w:ascii="Arial" w:hAnsi="Arial" w:cs="Arial"/>
          <w:b/>
        </w:rPr>
        <w:t>How you can help</w:t>
      </w:r>
    </w:p>
    <w:p w14:paraId="04E91823" w14:textId="6DEF4AA2" w:rsidR="003F7178" w:rsidRDefault="006866AC" w:rsidP="00484FB8">
      <w:pPr>
        <w:rPr>
          <w:rFonts w:ascii="Arial" w:hAnsi="Arial" w:cs="Arial"/>
        </w:rPr>
      </w:pPr>
      <w:r>
        <w:rPr>
          <w:rFonts w:ascii="Arial" w:hAnsi="Arial" w:cs="Arial"/>
        </w:rPr>
        <w:t xml:space="preserve">These resources provide lots of ways for you to support </w:t>
      </w:r>
      <w:r>
        <w:rPr>
          <w:rFonts w:ascii="Arial" w:hAnsi="Arial" w:cs="Arial"/>
          <w:i/>
        </w:rPr>
        <w:t xml:space="preserve">A Little Trip </w:t>
      </w:r>
      <w:proofErr w:type="gramStart"/>
      <w:r>
        <w:rPr>
          <w:rFonts w:ascii="Arial" w:hAnsi="Arial" w:cs="Arial"/>
          <w:i/>
        </w:rPr>
        <w:t>To</w:t>
      </w:r>
      <w:proofErr w:type="gramEnd"/>
      <w:r>
        <w:rPr>
          <w:rFonts w:ascii="Arial" w:hAnsi="Arial" w:cs="Arial"/>
          <w:i/>
        </w:rPr>
        <w:t xml:space="preserve"> The Dentist </w:t>
      </w:r>
      <w:r>
        <w:rPr>
          <w:rFonts w:ascii="Arial" w:hAnsi="Arial" w:cs="Arial"/>
        </w:rPr>
        <w:t xml:space="preserve">in your area. </w:t>
      </w:r>
      <w:r w:rsidR="003D170C">
        <w:rPr>
          <w:rFonts w:ascii="Arial" w:hAnsi="Arial" w:cs="Arial"/>
        </w:rPr>
        <w:t xml:space="preserve"> </w:t>
      </w:r>
      <w:r w:rsidR="006B732B">
        <w:rPr>
          <w:rFonts w:ascii="Arial" w:hAnsi="Arial" w:cs="Arial"/>
        </w:rPr>
        <w:t>You are also encouraged to adapt materials for your own use as you wish.</w:t>
      </w:r>
    </w:p>
    <w:p w14:paraId="5A019D91" w14:textId="176C267D" w:rsidR="006B732B" w:rsidRDefault="006B732B" w:rsidP="00484FB8">
      <w:pPr>
        <w:rPr>
          <w:rFonts w:ascii="Arial" w:hAnsi="Arial" w:cs="Arial"/>
        </w:rPr>
      </w:pPr>
      <w:r>
        <w:rPr>
          <w:rFonts w:ascii="Arial" w:hAnsi="Arial" w:cs="Arial"/>
        </w:rPr>
        <w:t>Included in this toolkit:</w:t>
      </w:r>
    </w:p>
    <w:p w14:paraId="2B0D553D" w14:textId="1CB444CF" w:rsidR="006B732B" w:rsidRDefault="006B732B" w:rsidP="006B732B">
      <w:pPr>
        <w:pStyle w:val="ListParagraph"/>
        <w:numPr>
          <w:ilvl w:val="0"/>
          <w:numId w:val="11"/>
        </w:numPr>
        <w:rPr>
          <w:rFonts w:ascii="Arial" w:hAnsi="Arial" w:cs="Arial"/>
        </w:rPr>
      </w:pPr>
      <w:r>
        <w:rPr>
          <w:rFonts w:ascii="Arial" w:hAnsi="Arial" w:cs="Arial"/>
          <w:b/>
        </w:rPr>
        <w:t>Social media content</w:t>
      </w:r>
      <w:r>
        <w:rPr>
          <w:rFonts w:ascii="Arial" w:hAnsi="Arial" w:cs="Arial"/>
        </w:rPr>
        <w:t xml:space="preserve"> – for use on your personal or organisation’s social media channels</w:t>
      </w:r>
    </w:p>
    <w:p w14:paraId="39B77524" w14:textId="4404E359" w:rsidR="006B732B" w:rsidRPr="00EA675E" w:rsidRDefault="006B732B" w:rsidP="00EA675E">
      <w:pPr>
        <w:pStyle w:val="ListParagraph"/>
        <w:numPr>
          <w:ilvl w:val="0"/>
          <w:numId w:val="11"/>
        </w:numPr>
        <w:rPr>
          <w:rFonts w:ascii="Arial" w:hAnsi="Arial" w:cs="Arial"/>
        </w:rPr>
      </w:pPr>
      <w:r>
        <w:rPr>
          <w:rFonts w:ascii="Arial" w:hAnsi="Arial" w:cs="Arial"/>
          <w:b/>
        </w:rPr>
        <w:t>Newsletter / website articles</w:t>
      </w:r>
      <w:r>
        <w:rPr>
          <w:rFonts w:ascii="Arial" w:hAnsi="Arial" w:cs="Arial"/>
        </w:rPr>
        <w:t xml:space="preserve"> – to share via your internal communications channels or on your corporate websites. These can also be adapted for blog posts or longer social media posts</w:t>
      </w:r>
    </w:p>
    <w:p w14:paraId="3E231C73" w14:textId="297D4F7B" w:rsidR="006B732B" w:rsidRDefault="006B732B" w:rsidP="006B732B">
      <w:pPr>
        <w:pStyle w:val="ListParagraph"/>
        <w:numPr>
          <w:ilvl w:val="0"/>
          <w:numId w:val="11"/>
        </w:numPr>
        <w:rPr>
          <w:rFonts w:ascii="Arial" w:hAnsi="Arial" w:cs="Arial"/>
        </w:rPr>
      </w:pPr>
      <w:r>
        <w:rPr>
          <w:rFonts w:ascii="Arial" w:hAnsi="Arial" w:cs="Arial"/>
          <w:b/>
        </w:rPr>
        <w:t>Accompanying resources</w:t>
      </w:r>
      <w:r>
        <w:rPr>
          <w:rFonts w:ascii="Arial" w:hAnsi="Arial" w:cs="Arial"/>
        </w:rPr>
        <w:t xml:space="preserve"> – you’ll find a host of accompanying resources available to you too, including photos to go alongside your communications, graphics, posters, email footers and more</w:t>
      </w:r>
    </w:p>
    <w:p w14:paraId="2C7DCE54" w14:textId="1D1A713D" w:rsidR="006B732B" w:rsidRPr="006B732B" w:rsidRDefault="006B732B" w:rsidP="006B732B">
      <w:pPr>
        <w:pStyle w:val="ListParagraph"/>
        <w:numPr>
          <w:ilvl w:val="0"/>
          <w:numId w:val="11"/>
        </w:numPr>
        <w:rPr>
          <w:rFonts w:ascii="Arial" w:hAnsi="Arial" w:cs="Arial"/>
        </w:rPr>
      </w:pPr>
      <w:r>
        <w:rPr>
          <w:rFonts w:ascii="Arial" w:hAnsi="Arial" w:cs="Arial"/>
          <w:b/>
        </w:rPr>
        <w:t>Useful links</w:t>
      </w:r>
      <w:r>
        <w:rPr>
          <w:rFonts w:ascii="Arial" w:hAnsi="Arial" w:cs="Arial"/>
        </w:rPr>
        <w:t xml:space="preserve"> – again, to accompany your communications you can use any of the useful links we have provided at the end of the toolkit. This includes videos, sources of further information and much more</w:t>
      </w:r>
    </w:p>
    <w:p w14:paraId="1AD6C1C8" w14:textId="77777777" w:rsidR="00514A93" w:rsidRPr="00514A93" w:rsidRDefault="00514A93" w:rsidP="00514A93">
      <w:pPr>
        <w:rPr>
          <w:rFonts w:ascii="Arial" w:hAnsi="Arial" w:cs="Arial"/>
        </w:rPr>
      </w:pPr>
      <w:r>
        <w:rPr>
          <w:rFonts w:ascii="Arial" w:hAnsi="Arial" w:cs="Arial"/>
        </w:rPr>
        <w:t>If you are from a dental practice, you can also use this toolkit to promote the availability of free NHS appointments for babies and children at your surgery.</w:t>
      </w:r>
    </w:p>
    <w:p w14:paraId="3BD4CB01" w14:textId="77777777" w:rsidR="00E93D8A" w:rsidRDefault="00E93D8A" w:rsidP="000F526C">
      <w:pPr>
        <w:rPr>
          <w:rFonts w:ascii="Arial" w:hAnsi="Arial" w:cs="Arial"/>
          <w:b/>
          <w:sz w:val="28"/>
        </w:rPr>
      </w:pPr>
    </w:p>
    <w:p w14:paraId="6D7CCBCA" w14:textId="0A92B569" w:rsidR="00B34A0C" w:rsidRDefault="00B34A0C" w:rsidP="000F526C">
      <w:pPr>
        <w:rPr>
          <w:rFonts w:ascii="Arial" w:hAnsi="Arial" w:cs="Arial"/>
          <w:b/>
          <w:sz w:val="28"/>
        </w:rPr>
      </w:pPr>
    </w:p>
    <w:p w14:paraId="39463C16" w14:textId="567BE1A5" w:rsidR="00EA675E" w:rsidRDefault="00EA675E" w:rsidP="000F526C">
      <w:pPr>
        <w:rPr>
          <w:rFonts w:ascii="Arial" w:hAnsi="Arial" w:cs="Arial"/>
          <w:b/>
          <w:sz w:val="28"/>
        </w:rPr>
      </w:pPr>
    </w:p>
    <w:p w14:paraId="698C65FC" w14:textId="77777777" w:rsidR="00EA675E" w:rsidRDefault="00EA675E" w:rsidP="000F526C">
      <w:pPr>
        <w:rPr>
          <w:rFonts w:ascii="Arial" w:hAnsi="Arial" w:cs="Arial"/>
          <w:b/>
          <w:sz w:val="28"/>
        </w:rPr>
      </w:pPr>
    </w:p>
    <w:p w14:paraId="67A2E9D5" w14:textId="5B1C0361" w:rsidR="00B34A0C" w:rsidRDefault="00B34A0C" w:rsidP="000F526C">
      <w:pPr>
        <w:rPr>
          <w:rFonts w:ascii="Arial" w:hAnsi="Arial" w:cs="Arial"/>
          <w:b/>
          <w:sz w:val="28"/>
        </w:rPr>
      </w:pPr>
    </w:p>
    <w:p w14:paraId="5CBA8FF4" w14:textId="77777777" w:rsidR="004C4079" w:rsidRDefault="004C4079" w:rsidP="000F526C">
      <w:pPr>
        <w:rPr>
          <w:rFonts w:ascii="Arial" w:hAnsi="Arial" w:cs="Arial"/>
          <w:b/>
          <w:sz w:val="28"/>
        </w:rPr>
      </w:pPr>
    </w:p>
    <w:p w14:paraId="6FF18E7B" w14:textId="77777777" w:rsidR="00B34A0C" w:rsidRDefault="00B34A0C" w:rsidP="000F526C">
      <w:pPr>
        <w:rPr>
          <w:rFonts w:ascii="Arial" w:hAnsi="Arial" w:cs="Arial"/>
          <w:b/>
          <w:sz w:val="28"/>
        </w:rPr>
      </w:pPr>
    </w:p>
    <w:p w14:paraId="4AB47E13" w14:textId="77777777" w:rsidR="002E794A" w:rsidRDefault="005C6A4E" w:rsidP="000F526C">
      <w:pPr>
        <w:rPr>
          <w:rFonts w:ascii="Arial" w:hAnsi="Arial" w:cs="Arial"/>
          <w:b/>
        </w:rPr>
      </w:pPr>
      <w:r w:rsidRPr="005C6A4E">
        <w:rPr>
          <w:rFonts w:ascii="Arial" w:hAnsi="Arial" w:cs="Arial"/>
          <w:b/>
          <w:sz w:val="28"/>
        </w:rPr>
        <w:lastRenderedPageBreak/>
        <w:t>Social media content</w:t>
      </w:r>
    </w:p>
    <w:p w14:paraId="09557094" w14:textId="4AE02773" w:rsidR="005C6A4E" w:rsidRDefault="005C6A4E" w:rsidP="000F526C">
      <w:pPr>
        <w:rPr>
          <w:rFonts w:ascii="Arial" w:hAnsi="Arial" w:cs="Arial"/>
          <w:i/>
        </w:rPr>
      </w:pPr>
      <w:r>
        <w:rPr>
          <w:rFonts w:ascii="Arial" w:hAnsi="Arial" w:cs="Arial"/>
          <w:i/>
        </w:rPr>
        <w:t>Below you will find content for use on Twitter and Facebook channels. Please feel free to adapt and amend as required for your audience, or simply copy and paste the below on to your pages. You may also use the following as inspiration to create your own content.</w:t>
      </w:r>
    </w:p>
    <w:p w14:paraId="2DCC90CB" w14:textId="77777777" w:rsidR="005C6A4E" w:rsidRDefault="005C6A4E" w:rsidP="000F526C">
      <w:pPr>
        <w:rPr>
          <w:rFonts w:ascii="Arial" w:hAnsi="Arial" w:cs="Arial"/>
          <w:i/>
        </w:rPr>
      </w:pPr>
      <w:r>
        <w:rPr>
          <w:rFonts w:ascii="Arial" w:hAnsi="Arial" w:cs="Arial"/>
          <w:i/>
        </w:rPr>
        <w:t>Note: please use photographs you have appropriate consent for, or use the images supplied alongside this toolkit.</w:t>
      </w:r>
    </w:p>
    <w:p w14:paraId="1BDB89F9" w14:textId="2D78C77F" w:rsidR="005C6A4E" w:rsidRDefault="005C6A4E" w:rsidP="000F526C">
      <w:pPr>
        <w:rPr>
          <w:rFonts w:ascii="Arial" w:hAnsi="Arial" w:cs="Arial"/>
          <w:b/>
        </w:rPr>
      </w:pPr>
      <w:r>
        <w:rPr>
          <w:rFonts w:ascii="Arial" w:hAnsi="Arial" w:cs="Arial"/>
          <w:b/>
        </w:rPr>
        <w:t>Tweet pack</w:t>
      </w:r>
    </w:p>
    <w:tbl>
      <w:tblPr>
        <w:tblStyle w:val="TableGrid"/>
        <w:tblW w:w="10490" w:type="dxa"/>
        <w:tblInd w:w="-714" w:type="dxa"/>
        <w:tblLook w:val="04A0" w:firstRow="1" w:lastRow="0" w:firstColumn="1" w:lastColumn="0" w:noHBand="0" w:noVBand="1"/>
      </w:tblPr>
      <w:tblGrid>
        <w:gridCol w:w="6521"/>
        <w:gridCol w:w="3969"/>
      </w:tblGrid>
      <w:tr w:rsidR="0019588A" w14:paraId="3F1FF781" w14:textId="77777777" w:rsidTr="003D170C">
        <w:trPr>
          <w:cantSplit/>
          <w:tblHeader/>
        </w:trPr>
        <w:tc>
          <w:tcPr>
            <w:tcW w:w="6521" w:type="dxa"/>
          </w:tcPr>
          <w:p w14:paraId="541AE545" w14:textId="5DCAC2B2" w:rsidR="00E923B0" w:rsidRPr="00E923B0" w:rsidRDefault="00E923B0" w:rsidP="000F526C">
            <w:pPr>
              <w:rPr>
                <w:rFonts w:ascii="Arial" w:hAnsi="Arial" w:cs="Arial"/>
                <w:b/>
              </w:rPr>
            </w:pPr>
            <w:r w:rsidRPr="00E923B0">
              <w:rPr>
                <w:rFonts w:ascii="Arial" w:hAnsi="Arial" w:cs="Arial"/>
                <w:b/>
              </w:rPr>
              <w:t>Tweet</w:t>
            </w:r>
          </w:p>
        </w:tc>
        <w:tc>
          <w:tcPr>
            <w:tcW w:w="3969" w:type="dxa"/>
          </w:tcPr>
          <w:p w14:paraId="26DA67C0" w14:textId="46E03851" w:rsidR="00E923B0" w:rsidRPr="00E923B0" w:rsidRDefault="00E923B0" w:rsidP="000F526C">
            <w:pPr>
              <w:rPr>
                <w:rFonts w:ascii="Arial" w:hAnsi="Arial" w:cs="Arial"/>
                <w:b/>
              </w:rPr>
            </w:pPr>
            <w:r w:rsidRPr="00E923B0">
              <w:rPr>
                <w:rFonts w:ascii="Arial" w:hAnsi="Arial" w:cs="Arial"/>
                <w:b/>
              </w:rPr>
              <w:t>Image</w:t>
            </w:r>
          </w:p>
        </w:tc>
      </w:tr>
      <w:tr w:rsidR="0019588A" w14:paraId="248DA3F4" w14:textId="77777777" w:rsidTr="003D170C">
        <w:trPr>
          <w:cantSplit/>
        </w:trPr>
        <w:tc>
          <w:tcPr>
            <w:tcW w:w="6521" w:type="dxa"/>
          </w:tcPr>
          <w:p w14:paraId="4866D4F2" w14:textId="01F5B907" w:rsidR="00E923B0" w:rsidRDefault="00E923B0" w:rsidP="000F526C">
            <w:pPr>
              <w:rPr>
                <w:rFonts w:ascii="Arial" w:hAnsi="Arial" w:cs="Arial"/>
              </w:rPr>
            </w:pPr>
            <w:r>
              <w:rPr>
                <w:rFonts w:ascii="Arial" w:hAnsi="Arial" w:cs="Arial"/>
              </w:rPr>
              <w:t>Safe</w:t>
            </w:r>
            <w:r w:rsidR="0001735B">
              <w:rPr>
                <w:rFonts w:ascii="Arial" w:hAnsi="Arial" w:cs="Arial"/>
              </w:rPr>
              <w:t>, healthy</w:t>
            </w:r>
            <w:r>
              <w:rPr>
                <w:rFonts w:ascii="Arial" w:hAnsi="Arial" w:cs="Arial"/>
              </w:rPr>
              <w:t xml:space="preserve"> </w:t>
            </w:r>
            <w:r w:rsidR="0068528B">
              <w:rPr>
                <w:rFonts w:ascii="Arial" w:hAnsi="Arial" w:cs="Arial"/>
              </w:rPr>
              <w:t>&amp;</w:t>
            </w:r>
            <w:r>
              <w:rPr>
                <w:rFonts w:ascii="Arial" w:hAnsi="Arial" w:cs="Arial"/>
              </w:rPr>
              <w:t xml:space="preserve"> happy weaning is one of the first stepping stones towards good oral health, alongside #</w:t>
            </w:r>
            <w:proofErr w:type="spellStart"/>
            <w:r>
              <w:rPr>
                <w:rFonts w:ascii="Arial" w:hAnsi="Arial" w:cs="Arial"/>
              </w:rPr>
              <w:t>ALittleTripToTheDentist</w:t>
            </w:r>
            <w:proofErr w:type="spellEnd"/>
            <w:r>
              <w:rPr>
                <w:rFonts w:ascii="Arial" w:hAnsi="Arial" w:cs="Arial"/>
              </w:rPr>
              <w:t xml:space="preserve"> before first teeth come through. </w:t>
            </w:r>
            <w:r w:rsidR="0068528B">
              <w:rPr>
                <w:rFonts w:ascii="Arial" w:hAnsi="Arial" w:cs="Arial"/>
              </w:rPr>
              <w:t>Get</w:t>
            </w:r>
            <w:r>
              <w:rPr>
                <w:rFonts w:ascii="Arial" w:hAnsi="Arial" w:cs="Arial"/>
              </w:rPr>
              <w:t xml:space="preserve"> helpful advice on how to wean: </w:t>
            </w:r>
            <w:hyperlink r:id="rId10" w:history="1">
              <w:r w:rsidRPr="005E43C4">
                <w:rPr>
                  <w:rStyle w:val="Hyperlink"/>
                  <w:rFonts w:ascii="Arial" w:hAnsi="Arial" w:cs="Arial"/>
                </w:rPr>
                <w:t>https://www.nhs.uk/conditions/pregnancy-and-baby/solid-foods-weaning/</w:t>
              </w:r>
            </w:hyperlink>
            <w:r>
              <w:rPr>
                <w:rFonts w:ascii="Arial" w:hAnsi="Arial" w:cs="Arial"/>
              </w:rPr>
              <w:t xml:space="preserve"> </w:t>
            </w:r>
            <w:r w:rsidR="0068528B">
              <w:rPr>
                <w:rFonts w:ascii="Arial" w:hAnsi="Arial" w:cs="Arial"/>
              </w:rPr>
              <w:t>@NHSMidlands</w:t>
            </w:r>
          </w:p>
        </w:tc>
        <w:tc>
          <w:tcPr>
            <w:tcW w:w="3969" w:type="dxa"/>
          </w:tcPr>
          <w:p w14:paraId="2C0433E3" w14:textId="428E61B5" w:rsidR="00E923B0" w:rsidRDefault="0019588A" w:rsidP="000F526C">
            <w:pPr>
              <w:rPr>
                <w:rFonts w:ascii="Arial" w:hAnsi="Arial" w:cs="Arial"/>
              </w:rPr>
            </w:pPr>
            <w:r>
              <w:rPr>
                <w:noProof/>
              </w:rPr>
              <w:drawing>
                <wp:inline distT="0" distB="0" distL="0" distR="0" wp14:anchorId="2406708F" wp14:editId="197C6375">
                  <wp:extent cx="1405009" cy="93815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9077" cy="947543"/>
                          </a:xfrm>
                          <a:prstGeom prst="rect">
                            <a:avLst/>
                          </a:prstGeom>
                          <a:noFill/>
                          <a:ln>
                            <a:noFill/>
                          </a:ln>
                        </pic:spPr>
                      </pic:pic>
                    </a:graphicData>
                  </a:graphic>
                </wp:inline>
              </w:drawing>
            </w:r>
          </w:p>
        </w:tc>
      </w:tr>
      <w:tr w:rsidR="0019588A" w14:paraId="0289C97A" w14:textId="77777777" w:rsidTr="003D170C">
        <w:trPr>
          <w:cantSplit/>
        </w:trPr>
        <w:tc>
          <w:tcPr>
            <w:tcW w:w="6521" w:type="dxa"/>
          </w:tcPr>
          <w:p w14:paraId="68D77D70" w14:textId="6AC1CDDE" w:rsidR="00E923B0" w:rsidRDefault="00E923B0" w:rsidP="000F526C">
            <w:pPr>
              <w:rPr>
                <w:rFonts w:ascii="Arial" w:hAnsi="Arial" w:cs="Arial"/>
              </w:rPr>
            </w:pPr>
            <w:r>
              <w:rPr>
                <w:rFonts w:ascii="Arial" w:hAnsi="Arial" w:cs="Arial"/>
              </w:rPr>
              <w:t>Stick to single vegetables and fruits when you first begin weaning your baby. Don’t add sugar or give them sugary foods as it can cause tooth decay. You can get more advice on how best to take care of your baby’s mouth by taking #</w:t>
            </w:r>
            <w:proofErr w:type="spellStart"/>
            <w:r>
              <w:rPr>
                <w:rFonts w:ascii="Arial" w:hAnsi="Arial" w:cs="Arial"/>
              </w:rPr>
              <w:t>ALittleTripToTheDentist</w:t>
            </w:r>
            <w:proofErr w:type="spellEnd"/>
            <w:r>
              <w:rPr>
                <w:rFonts w:ascii="Arial" w:hAnsi="Arial" w:cs="Arial"/>
              </w:rPr>
              <w:t>.</w:t>
            </w:r>
            <w:r w:rsidR="0068528B">
              <w:rPr>
                <w:rFonts w:ascii="Arial" w:hAnsi="Arial" w:cs="Arial"/>
              </w:rPr>
              <w:t xml:space="preserve"> @NHSMidlands</w:t>
            </w:r>
          </w:p>
        </w:tc>
        <w:tc>
          <w:tcPr>
            <w:tcW w:w="3969" w:type="dxa"/>
          </w:tcPr>
          <w:p w14:paraId="2DF41B90" w14:textId="3EA2ED7D" w:rsidR="00E923B0" w:rsidRDefault="0019588A" w:rsidP="000F526C">
            <w:pPr>
              <w:rPr>
                <w:rFonts w:ascii="Arial" w:hAnsi="Arial" w:cs="Arial"/>
              </w:rPr>
            </w:pPr>
            <w:r>
              <w:rPr>
                <w:noProof/>
              </w:rPr>
              <w:drawing>
                <wp:inline distT="0" distB="0" distL="0" distR="0" wp14:anchorId="0B7DA689" wp14:editId="6E6A8C3D">
                  <wp:extent cx="1387435" cy="926416"/>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1087" cy="948886"/>
                          </a:xfrm>
                          <a:prstGeom prst="rect">
                            <a:avLst/>
                          </a:prstGeom>
                          <a:noFill/>
                          <a:ln>
                            <a:noFill/>
                          </a:ln>
                        </pic:spPr>
                      </pic:pic>
                    </a:graphicData>
                  </a:graphic>
                </wp:inline>
              </w:drawing>
            </w:r>
          </w:p>
        </w:tc>
      </w:tr>
      <w:tr w:rsidR="0019588A" w14:paraId="69F3F1C7" w14:textId="77777777" w:rsidTr="003D170C">
        <w:trPr>
          <w:cantSplit/>
        </w:trPr>
        <w:tc>
          <w:tcPr>
            <w:tcW w:w="6521" w:type="dxa"/>
          </w:tcPr>
          <w:p w14:paraId="7B02F8A0" w14:textId="6C75AAF9" w:rsidR="00E923B0" w:rsidRDefault="00E923B0" w:rsidP="000F526C">
            <w:pPr>
              <w:rPr>
                <w:rFonts w:ascii="Arial" w:hAnsi="Arial" w:cs="Arial"/>
              </w:rPr>
            </w:pPr>
            <w:r>
              <w:rPr>
                <w:rFonts w:ascii="Arial" w:hAnsi="Arial" w:cs="Arial"/>
              </w:rPr>
              <w:t xml:space="preserve">When weaning your baby, it can be tempting to sweeten the deal by adding sugar or honey. </w:t>
            </w:r>
            <w:bookmarkStart w:id="0" w:name="_Hlk14187782"/>
            <w:r>
              <w:rPr>
                <w:rFonts w:ascii="Arial" w:hAnsi="Arial" w:cs="Arial"/>
              </w:rPr>
              <w:t xml:space="preserve">Babies don’t need sugar so giving it to them increases their risk of tooth decay. Honey also contains bacteria which can make babies seriously ill. </w:t>
            </w:r>
            <w:bookmarkEnd w:id="0"/>
            <w:r>
              <w:rPr>
                <w:rFonts w:ascii="Arial" w:hAnsi="Arial" w:cs="Arial"/>
              </w:rPr>
              <w:t>#</w:t>
            </w:r>
            <w:proofErr w:type="spellStart"/>
            <w:r>
              <w:rPr>
                <w:rFonts w:ascii="Arial" w:hAnsi="Arial" w:cs="Arial"/>
              </w:rPr>
              <w:t>ALittleTripToTheDentist</w:t>
            </w:r>
            <w:proofErr w:type="spellEnd"/>
            <w:r w:rsidR="0068528B">
              <w:rPr>
                <w:rFonts w:ascii="Arial" w:hAnsi="Arial" w:cs="Arial"/>
              </w:rPr>
              <w:t xml:space="preserve"> @NHSMidlands</w:t>
            </w:r>
          </w:p>
        </w:tc>
        <w:tc>
          <w:tcPr>
            <w:tcW w:w="3969" w:type="dxa"/>
          </w:tcPr>
          <w:p w14:paraId="3C0911E1" w14:textId="6500A048" w:rsidR="00E923B0" w:rsidRDefault="0019588A" w:rsidP="000F526C">
            <w:pPr>
              <w:rPr>
                <w:rFonts w:ascii="Arial" w:hAnsi="Arial" w:cs="Arial"/>
              </w:rPr>
            </w:pPr>
            <w:r>
              <w:rPr>
                <w:noProof/>
              </w:rPr>
              <w:drawing>
                <wp:inline distT="0" distB="0" distL="0" distR="0" wp14:anchorId="6411D2FB" wp14:editId="1AD7C572">
                  <wp:extent cx="1387435" cy="926416"/>
                  <wp:effectExtent l="0" t="0" r="381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1087" cy="948886"/>
                          </a:xfrm>
                          <a:prstGeom prst="rect">
                            <a:avLst/>
                          </a:prstGeom>
                          <a:noFill/>
                          <a:ln>
                            <a:noFill/>
                          </a:ln>
                        </pic:spPr>
                      </pic:pic>
                    </a:graphicData>
                  </a:graphic>
                </wp:inline>
              </w:drawing>
            </w:r>
          </w:p>
        </w:tc>
      </w:tr>
      <w:tr w:rsidR="0019588A" w14:paraId="4D63CDE0" w14:textId="77777777" w:rsidTr="003D170C">
        <w:trPr>
          <w:cantSplit/>
        </w:trPr>
        <w:tc>
          <w:tcPr>
            <w:tcW w:w="6521" w:type="dxa"/>
          </w:tcPr>
          <w:p w14:paraId="4E8F5275" w14:textId="205A8337" w:rsidR="00E923B0" w:rsidRDefault="00E923B0" w:rsidP="000F526C">
            <w:pPr>
              <w:rPr>
                <w:rFonts w:ascii="Arial" w:hAnsi="Arial" w:cs="Arial"/>
              </w:rPr>
            </w:pPr>
            <w:r>
              <w:rPr>
                <w:rFonts w:ascii="Arial" w:hAnsi="Arial" w:cs="Arial"/>
              </w:rPr>
              <w:t>When you start introducing solid foods to your</w:t>
            </w:r>
            <w:r w:rsidR="004E11D2">
              <w:rPr>
                <w:rFonts w:ascii="Arial" w:hAnsi="Arial" w:cs="Arial"/>
              </w:rPr>
              <w:t xml:space="preserve"> baby</w:t>
            </w:r>
            <w:r>
              <w:rPr>
                <w:rFonts w:ascii="Arial" w:hAnsi="Arial" w:cs="Arial"/>
              </w:rPr>
              <w:t>, avoid adding sugar to foods to keep their new teeth healthy. Take #</w:t>
            </w:r>
            <w:proofErr w:type="spellStart"/>
            <w:r>
              <w:rPr>
                <w:rFonts w:ascii="Arial" w:hAnsi="Arial" w:cs="Arial"/>
              </w:rPr>
              <w:t>ALittleTripToTheDentist</w:t>
            </w:r>
            <w:proofErr w:type="spellEnd"/>
            <w:r>
              <w:rPr>
                <w:rFonts w:ascii="Arial" w:hAnsi="Arial" w:cs="Arial"/>
              </w:rPr>
              <w:t xml:space="preserve"> </w:t>
            </w:r>
            <w:r w:rsidR="001C039E">
              <w:rPr>
                <w:rFonts w:ascii="Arial" w:hAnsi="Arial" w:cs="Arial"/>
              </w:rPr>
              <w:t xml:space="preserve">even </w:t>
            </w:r>
            <w:r>
              <w:rPr>
                <w:rFonts w:ascii="Arial" w:hAnsi="Arial" w:cs="Arial"/>
              </w:rPr>
              <w:t xml:space="preserve">before </w:t>
            </w:r>
            <w:r w:rsidR="001C039E">
              <w:rPr>
                <w:rFonts w:ascii="Arial" w:hAnsi="Arial" w:cs="Arial"/>
              </w:rPr>
              <w:t>teeth</w:t>
            </w:r>
            <w:r>
              <w:rPr>
                <w:rFonts w:ascii="Arial" w:hAnsi="Arial" w:cs="Arial"/>
              </w:rPr>
              <w:t xml:space="preserve"> come through to get them used to regular check-ups. Find a local NHS dentist: </w:t>
            </w:r>
            <w:hyperlink r:id="rId13" w:history="1">
              <w:r w:rsidRPr="005E43C4">
                <w:rPr>
                  <w:rStyle w:val="Hyperlink"/>
                  <w:rFonts w:ascii="Arial" w:hAnsi="Arial" w:cs="Arial"/>
                </w:rPr>
                <w:t>www.nhs.uk/service-search</w:t>
              </w:r>
            </w:hyperlink>
            <w:r>
              <w:rPr>
                <w:rFonts w:ascii="Arial" w:hAnsi="Arial" w:cs="Arial"/>
              </w:rPr>
              <w:t xml:space="preserve"> </w:t>
            </w:r>
            <w:r w:rsidR="0068528B">
              <w:rPr>
                <w:rFonts w:ascii="Arial" w:hAnsi="Arial" w:cs="Arial"/>
              </w:rPr>
              <w:t>@NHSMidlands</w:t>
            </w:r>
          </w:p>
        </w:tc>
        <w:tc>
          <w:tcPr>
            <w:tcW w:w="3969" w:type="dxa"/>
          </w:tcPr>
          <w:p w14:paraId="6B5B334F" w14:textId="481503AA" w:rsidR="00E923B0" w:rsidRDefault="0019588A" w:rsidP="000F526C">
            <w:pPr>
              <w:rPr>
                <w:rFonts w:ascii="Arial" w:hAnsi="Arial" w:cs="Arial"/>
              </w:rPr>
            </w:pPr>
            <w:r>
              <w:rPr>
                <w:noProof/>
              </w:rPr>
              <w:drawing>
                <wp:inline distT="0" distB="0" distL="0" distR="0" wp14:anchorId="693A72E9" wp14:editId="025752E7">
                  <wp:extent cx="1331810" cy="1116280"/>
                  <wp:effectExtent l="0" t="0" r="190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1669" cy="1124543"/>
                          </a:xfrm>
                          <a:prstGeom prst="rect">
                            <a:avLst/>
                          </a:prstGeom>
                          <a:noFill/>
                          <a:ln>
                            <a:noFill/>
                          </a:ln>
                        </pic:spPr>
                      </pic:pic>
                    </a:graphicData>
                  </a:graphic>
                </wp:inline>
              </w:drawing>
            </w:r>
          </w:p>
        </w:tc>
      </w:tr>
      <w:tr w:rsidR="0019588A" w14:paraId="22A48293" w14:textId="77777777" w:rsidTr="003D170C">
        <w:trPr>
          <w:cantSplit/>
        </w:trPr>
        <w:tc>
          <w:tcPr>
            <w:tcW w:w="6521" w:type="dxa"/>
          </w:tcPr>
          <w:p w14:paraId="08DDDC0D" w14:textId="4B68A17B" w:rsidR="00E923B0" w:rsidRDefault="00E923B0" w:rsidP="000F526C">
            <w:pPr>
              <w:rPr>
                <w:rFonts w:ascii="Arial" w:hAnsi="Arial" w:cs="Arial"/>
              </w:rPr>
            </w:pPr>
            <w:r>
              <w:rPr>
                <w:rFonts w:ascii="Arial" w:hAnsi="Arial" w:cs="Arial"/>
              </w:rPr>
              <w:t>Protecting your baby’s teeth starts before they have them. Never offer anything but milk or water in a bottle, introduce a free-flowing cup from 6 m</w:t>
            </w:r>
            <w:r w:rsidR="004E11D2">
              <w:rPr>
                <w:rFonts w:ascii="Arial" w:hAnsi="Arial" w:cs="Arial"/>
              </w:rPr>
              <w:t>o</w:t>
            </w:r>
            <w:r>
              <w:rPr>
                <w:rFonts w:ascii="Arial" w:hAnsi="Arial" w:cs="Arial"/>
              </w:rPr>
              <w:t>nths and don’t dip dummies in anything sweet or sugary. Get more advice with #</w:t>
            </w:r>
            <w:proofErr w:type="spellStart"/>
            <w:r>
              <w:rPr>
                <w:rFonts w:ascii="Arial" w:hAnsi="Arial" w:cs="Arial"/>
              </w:rPr>
              <w:t>ALittleTripToTheDentist</w:t>
            </w:r>
            <w:proofErr w:type="spellEnd"/>
            <w:r w:rsidR="0068528B">
              <w:rPr>
                <w:rFonts w:ascii="Arial" w:hAnsi="Arial" w:cs="Arial"/>
              </w:rPr>
              <w:t xml:space="preserve"> @NHSMidlands</w:t>
            </w:r>
          </w:p>
        </w:tc>
        <w:tc>
          <w:tcPr>
            <w:tcW w:w="3969" w:type="dxa"/>
          </w:tcPr>
          <w:p w14:paraId="424F91C0" w14:textId="1CBEEA52" w:rsidR="00E923B0" w:rsidRDefault="0019588A" w:rsidP="000F526C">
            <w:pPr>
              <w:rPr>
                <w:rFonts w:ascii="Arial" w:hAnsi="Arial" w:cs="Arial"/>
              </w:rPr>
            </w:pPr>
            <w:r>
              <w:rPr>
                <w:noProof/>
              </w:rPr>
              <w:drawing>
                <wp:inline distT="0" distB="0" distL="0" distR="0" wp14:anchorId="63301E82" wp14:editId="480F4F72">
                  <wp:extent cx="1210812" cy="805696"/>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0004" cy="838429"/>
                          </a:xfrm>
                          <a:prstGeom prst="rect">
                            <a:avLst/>
                          </a:prstGeom>
                          <a:noFill/>
                          <a:ln>
                            <a:noFill/>
                          </a:ln>
                        </pic:spPr>
                      </pic:pic>
                    </a:graphicData>
                  </a:graphic>
                </wp:inline>
              </w:drawing>
            </w:r>
          </w:p>
        </w:tc>
      </w:tr>
      <w:tr w:rsidR="0019588A" w14:paraId="32D55B07" w14:textId="77777777" w:rsidTr="003D170C">
        <w:trPr>
          <w:cantSplit/>
        </w:trPr>
        <w:tc>
          <w:tcPr>
            <w:tcW w:w="6521" w:type="dxa"/>
          </w:tcPr>
          <w:p w14:paraId="0862C033" w14:textId="10AF0EA9" w:rsidR="00E923B0" w:rsidRDefault="00E923B0" w:rsidP="00E923B0">
            <w:pPr>
              <w:rPr>
                <w:rFonts w:ascii="Arial" w:hAnsi="Arial" w:cs="Arial"/>
              </w:rPr>
            </w:pPr>
            <w:r>
              <w:rPr>
                <w:rFonts w:ascii="Arial" w:hAnsi="Arial" w:cs="Arial"/>
              </w:rPr>
              <w:t>If a baby sucks drinks from a bottle teat or spout, it means the drink spends more time in contact with their teeth which can lead to dental problems. Introduce free-flow cups as soon as possible to reduce the risk of tooth decay. #</w:t>
            </w:r>
            <w:proofErr w:type="spellStart"/>
            <w:r>
              <w:rPr>
                <w:rFonts w:ascii="Arial" w:hAnsi="Arial" w:cs="Arial"/>
              </w:rPr>
              <w:t>ALittleTripToTheDentist</w:t>
            </w:r>
            <w:proofErr w:type="spellEnd"/>
            <w:r w:rsidR="0068528B">
              <w:rPr>
                <w:rFonts w:ascii="Arial" w:hAnsi="Arial" w:cs="Arial"/>
              </w:rPr>
              <w:t xml:space="preserve"> @NHSMidlands</w:t>
            </w:r>
          </w:p>
        </w:tc>
        <w:tc>
          <w:tcPr>
            <w:tcW w:w="3969" w:type="dxa"/>
          </w:tcPr>
          <w:p w14:paraId="4F7411A2" w14:textId="30B756C5" w:rsidR="00E923B0" w:rsidRDefault="0019588A" w:rsidP="000F526C">
            <w:pPr>
              <w:rPr>
                <w:rFonts w:ascii="Arial" w:hAnsi="Arial" w:cs="Arial"/>
              </w:rPr>
            </w:pPr>
            <w:r>
              <w:rPr>
                <w:noProof/>
              </w:rPr>
              <w:drawing>
                <wp:inline distT="0" distB="0" distL="0" distR="0" wp14:anchorId="3C66557D" wp14:editId="0488A0DB">
                  <wp:extent cx="1210812" cy="805696"/>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0004" cy="838429"/>
                          </a:xfrm>
                          <a:prstGeom prst="rect">
                            <a:avLst/>
                          </a:prstGeom>
                          <a:noFill/>
                          <a:ln>
                            <a:noFill/>
                          </a:ln>
                        </pic:spPr>
                      </pic:pic>
                    </a:graphicData>
                  </a:graphic>
                </wp:inline>
              </w:drawing>
            </w:r>
          </w:p>
        </w:tc>
      </w:tr>
      <w:tr w:rsidR="0019588A" w14:paraId="284B6337" w14:textId="77777777" w:rsidTr="003D170C">
        <w:trPr>
          <w:cantSplit/>
        </w:trPr>
        <w:tc>
          <w:tcPr>
            <w:tcW w:w="6521" w:type="dxa"/>
          </w:tcPr>
          <w:p w14:paraId="18FCCC27" w14:textId="4BD2A2F1" w:rsidR="00E923B0" w:rsidRDefault="00E923B0" w:rsidP="00E923B0">
            <w:pPr>
              <w:rPr>
                <w:rFonts w:ascii="Arial" w:hAnsi="Arial" w:cs="Arial"/>
              </w:rPr>
            </w:pPr>
            <w:r>
              <w:rPr>
                <w:rFonts w:ascii="Arial" w:hAnsi="Arial" w:cs="Arial"/>
              </w:rPr>
              <w:t xml:space="preserve">Instead of using pre-made food to wean your baby, try making it yourself. It’s easier than you </w:t>
            </w:r>
            <w:proofErr w:type="gramStart"/>
            <w:r>
              <w:rPr>
                <w:rFonts w:ascii="Arial" w:hAnsi="Arial" w:cs="Arial"/>
              </w:rPr>
              <w:t>think</w:t>
            </w:r>
            <w:proofErr w:type="gramEnd"/>
            <w:r>
              <w:rPr>
                <w:rFonts w:ascii="Arial" w:hAnsi="Arial" w:cs="Arial"/>
              </w:rPr>
              <w:t xml:space="preserve"> and you know exactly </w:t>
            </w:r>
            <w:r w:rsidR="0068528B">
              <w:rPr>
                <w:rFonts w:ascii="Arial" w:hAnsi="Arial" w:cs="Arial"/>
              </w:rPr>
              <w:t>what’s in it</w:t>
            </w:r>
            <w:r>
              <w:rPr>
                <w:rFonts w:ascii="Arial" w:hAnsi="Arial" w:cs="Arial"/>
              </w:rPr>
              <w:t xml:space="preserve">. If you </w:t>
            </w:r>
            <w:proofErr w:type="gramStart"/>
            <w:r>
              <w:rPr>
                <w:rFonts w:ascii="Arial" w:hAnsi="Arial" w:cs="Arial"/>
              </w:rPr>
              <w:t>have to</w:t>
            </w:r>
            <w:proofErr w:type="gramEnd"/>
            <w:r>
              <w:rPr>
                <w:rFonts w:ascii="Arial" w:hAnsi="Arial" w:cs="Arial"/>
              </w:rPr>
              <w:t xml:space="preserve"> use ready-made food, check labels carefully and avoid those high in sugar. #</w:t>
            </w:r>
            <w:proofErr w:type="spellStart"/>
            <w:r>
              <w:rPr>
                <w:rFonts w:ascii="Arial" w:hAnsi="Arial" w:cs="Arial"/>
              </w:rPr>
              <w:t>ALittleTripToTheDentist</w:t>
            </w:r>
            <w:proofErr w:type="spellEnd"/>
            <w:r w:rsidR="0068528B">
              <w:rPr>
                <w:rFonts w:ascii="Arial" w:hAnsi="Arial" w:cs="Arial"/>
              </w:rPr>
              <w:t xml:space="preserve"> @NHSMidlands</w:t>
            </w:r>
          </w:p>
        </w:tc>
        <w:tc>
          <w:tcPr>
            <w:tcW w:w="3969" w:type="dxa"/>
          </w:tcPr>
          <w:p w14:paraId="3530B2E2" w14:textId="38A3B18C" w:rsidR="00E923B0" w:rsidRDefault="0019588A" w:rsidP="000F526C">
            <w:pPr>
              <w:rPr>
                <w:rFonts w:ascii="Arial" w:hAnsi="Arial" w:cs="Arial"/>
              </w:rPr>
            </w:pPr>
            <w:r>
              <w:rPr>
                <w:noProof/>
              </w:rPr>
              <w:drawing>
                <wp:inline distT="0" distB="0" distL="0" distR="0" wp14:anchorId="7ADF175B" wp14:editId="5B8FF38B">
                  <wp:extent cx="1392295" cy="1044319"/>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0297" cy="1050321"/>
                          </a:xfrm>
                          <a:prstGeom prst="rect">
                            <a:avLst/>
                          </a:prstGeom>
                          <a:noFill/>
                          <a:ln>
                            <a:noFill/>
                          </a:ln>
                        </pic:spPr>
                      </pic:pic>
                    </a:graphicData>
                  </a:graphic>
                </wp:inline>
              </w:drawing>
            </w:r>
          </w:p>
        </w:tc>
      </w:tr>
      <w:tr w:rsidR="0019588A" w14:paraId="7537E24E" w14:textId="77777777" w:rsidTr="003D170C">
        <w:trPr>
          <w:cantSplit/>
        </w:trPr>
        <w:tc>
          <w:tcPr>
            <w:tcW w:w="6521" w:type="dxa"/>
          </w:tcPr>
          <w:p w14:paraId="41DEC0E7" w14:textId="741FD694" w:rsidR="00E923B0" w:rsidRDefault="003B644C" w:rsidP="00E923B0">
            <w:pPr>
              <w:rPr>
                <w:rFonts w:ascii="Arial" w:hAnsi="Arial" w:cs="Arial"/>
              </w:rPr>
            </w:pPr>
            <w:r>
              <w:rPr>
                <w:rFonts w:ascii="Arial" w:hAnsi="Arial" w:cs="Arial"/>
              </w:rPr>
              <w:lastRenderedPageBreak/>
              <w:t xml:space="preserve">It can be confusing knowing when and how to start introducing solid foods to your baby. Start4Life is there to guide you through the healthy weaning journey. </w:t>
            </w:r>
            <w:proofErr w:type="gramStart"/>
            <w:r>
              <w:rPr>
                <w:rFonts w:ascii="Arial" w:hAnsi="Arial" w:cs="Arial"/>
              </w:rPr>
              <w:t>Take a look</w:t>
            </w:r>
            <w:proofErr w:type="gramEnd"/>
            <w:r>
              <w:rPr>
                <w:rFonts w:ascii="Arial" w:hAnsi="Arial" w:cs="Arial"/>
              </w:rPr>
              <w:t xml:space="preserve">: </w:t>
            </w:r>
            <w:hyperlink r:id="rId17" w:history="1">
              <w:r w:rsidRPr="00FA734B">
                <w:rPr>
                  <w:rStyle w:val="Hyperlink"/>
                  <w:rFonts w:ascii="Arial" w:hAnsi="Arial" w:cs="Arial"/>
                </w:rPr>
                <w:t>https://www.nhs.uk/start4life/weaning</w:t>
              </w:r>
            </w:hyperlink>
            <w:r>
              <w:rPr>
                <w:rFonts w:ascii="Arial" w:hAnsi="Arial" w:cs="Arial"/>
              </w:rPr>
              <w:t xml:space="preserve"> #</w:t>
            </w:r>
            <w:proofErr w:type="spellStart"/>
            <w:r>
              <w:rPr>
                <w:rFonts w:ascii="Arial" w:hAnsi="Arial" w:cs="Arial"/>
              </w:rPr>
              <w:t>ALittleTripToTheDentist</w:t>
            </w:r>
            <w:proofErr w:type="spellEnd"/>
            <w:r>
              <w:rPr>
                <w:rFonts w:ascii="Arial" w:hAnsi="Arial" w:cs="Arial"/>
              </w:rPr>
              <w:t xml:space="preserve"> </w:t>
            </w:r>
            <w:r w:rsidR="0068528B">
              <w:rPr>
                <w:rFonts w:ascii="Arial" w:hAnsi="Arial" w:cs="Arial"/>
              </w:rPr>
              <w:t>@NHSMidlands</w:t>
            </w:r>
          </w:p>
        </w:tc>
        <w:tc>
          <w:tcPr>
            <w:tcW w:w="3969" w:type="dxa"/>
          </w:tcPr>
          <w:p w14:paraId="199B4878" w14:textId="7D1E2CA9" w:rsidR="00E923B0" w:rsidRDefault="0019588A" w:rsidP="000F526C">
            <w:pPr>
              <w:rPr>
                <w:rFonts w:ascii="Arial" w:hAnsi="Arial" w:cs="Arial"/>
              </w:rPr>
            </w:pPr>
            <w:r>
              <w:rPr>
                <w:noProof/>
              </w:rPr>
              <w:drawing>
                <wp:inline distT="0" distB="0" distL="0" distR="0" wp14:anchorId="09A437C6" wp14:editId="7BFC5B73">
                  <wp:extent cx="1405009" cy="93815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9077" cy="947543"/>
                          </a:xfrm>
                          <a:prstGeom prst="rect">
                            <a:avLst/>
                          </a:prstGeom>
                          <a:noFill/>
                          <a:ln>
                            <a:noFill/>
                          </a:ln>
                        </pic:spPr>
                      </pic:pic>
                    </a:graphicData>
                  </a:graphic>
                </wp:inline>
              </w:drawing>
            </w:r>
          </w:p>
        </w:tc>
      </w:tr>
      <w:tr w:rsidR="0019588A" w14:paraId="75A70ADA" w14:textId="77777777" w:rsidTr="003D170C">
        <w:trPr>
          <w:cantSplit/>
        </w:trPr>
        <w:tc>
          <w:tcPr>
            <w:tcW w:w="6521" w:type="dxa"/>
          </w:tcPr>
          <w:p w14:paraId="371E8225" w14:textId="0477D38C" w:rsidR="0078155A" w:rsidRDefault="0078155A" w:rsidP="00E923B0">
            <w:pPr>
              <w:rPr>
                <w:rFonts w:ascii="Arial" w:hAnsi="Arial" w:cs="Arial"/>
              </w:rPr>
            </w:pPr>
            <w:r>
              <w:rPr>
                <w:rFonts w:ascii="Arial" w:hAnsi="Arial" w:cs="Arial"/>
              </w:rPr>
              <w:t>A child in England has a rotten tooth removed in hospital every 10 minutes. This decay can largely be prevented simply by taking #</w:t>
            </w:r>
            <w:proofErr w:type="spellStart"/>
            <w:r>
              <w:rPr>
                <w:rFonts w:ascii="Arial" w:hAnsi="Arial" w:cs="Arial"/>
              </w:rPr>
              <w:t>ALittleTripToTheDentist</w:t>
            </w:r>
            <w:proofErr w:type="spellEnd"/>
            <w:r>
              <w:rPr>
                <w:rFonts w:ascii="Arial" w:hAnsi="Arial" w:cs="Arial"/>
              </w:rPr>
              <w:t xml:space="preserve"> regularly and even before teeth come through. Find a local NHS dentist: </w:t>
            </w:r>
            <w:hyperlink r:id="rId18" w:history="1">
              <w:r w:rsidRPr="00FA734B">
                <w:rPr>
                  <w:rStyle w:val="Hyperlink"/>
                  <w:rFonts w:ascii="Arial" w:hAnsi="Arial" w:cs="Arial"/>
                </w:rPr>
                <w:t>www.nhs.uk/service-search</w:t>
              </w:r>
            </w:hyperlink>
            <w:r>
              <w:rPr>
                <w:rFonts w:ascii="Arial" w:hAnsi="Arial" w:cs="Arial"/>
              </w:rPr>
              <w:t xml:space="preserve"> </w:t>
            </w:r>
            <w:r w:rsidR="0068528B">
              <w:rPr>
                <w:rFonts w:ascii="Arial" w:hAnsi="Arial" w:cs="Arial"/>
              </w:rPr>
              <w:t>@NHSMidlands</w:t>
            </w:r>
          </w:p>
        </w:tc>
        <w:tc>
          <w:tcPr>
            <w:tcW w:w="3969" w:type="dxa"/>
          </w:tcPr>
          <w:p w14:paraId="28739850" w14:textId="01AE2812" w:rsidR="0078155A" w:rsidRDefault="0019588A" w:rsidP="000F526C">
            <w:pPr>
              <w:rPr>
                <w:rFonts w:ascii="Arial" w:hAnsi="Arial" w:cs="Arial"/>
              </w:rPr>
            </w:pPr>
            <w:r>
              <w:rPr>
                <w:noProof/>
              </w:rPr>
              <w:drawing>
                <wp:inline distT="0" distB="0" distL="0" distR="0" wp14:anchorId="2342EDF4" wp14:editId="09E94F6B">
                  <wp:extent cx="1589428" cy="795646"/>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6496" cy="824213"/>
                          </a:xfrm>
                          <a:prstGeom prst="rect">
                            <a:avLst/>
                          </a:prstGeom>
                          <a:noFill/>
                          <a:ln>
                            <a:noFill/>
                          </a:ln>
                        </pic:spPr>
                      </pic:pic>
                    </a:graphicData>
                  </a:graphic>
                </wp:inline>
              </w:drawing>
            </w:r>
          </w:p>
        </w:tc>
      </w:tr>
      <w:tr w:rsidR="0019588A" w14:paraId="16449374" w14:textId="77777777" w:rsidTr="003D170C">
        <w:trPr>
          <w:cantSplit/>
        </w:trPr>
        <w:tc>
          <w:tcPr>
            <w:tcW w:w="6521" w:type="dxa"/>
          </w:tcPr>
          <w:p w14:paraId="73370729" w14:textId="0E3E814A" w:rsidR="0078155A" w:rsidRDefault="00672478" w:rsidP="00E923B0">
            <w:pPr>
              <w:rPr>
                <w:rFonts w:ascii="Arial" w:hAnsi="Arial" w:cs="Arial"/>
              </w:rPr>
            </w:pPr>
            <w:r>
              <w:rPr>
                <w:rFonts w:ascii="Arial" w:hAnsi="Arial" w:cs="Arial"/>
              </w:rPr>
              <w:t>Less than 1 in 5 under 2s have taken #</w:t>
            </w:r>
            <w:proofErr w:type="spellStart"/>
            <w:r>
              <w:rPr>
                <w:rFonts w:ascii="Arial" w:hAnsi="Arial" w:cs="Arial"/>
              </w:rPr>
              <w:t>ALittleTripToTheDentist</w:t>
            </w:r>
            <w:proofErr w:type="spellEnd"/>
            <w:r>
              <w:rPr>
                <w:rFonts w:ascii="Arial" w:hAnsi="Arial" w:cs="Arial"/>
              </w:rPr>
              <w:t xml:space="preserve">, with even less having visited before </w:t>
            </w:r>
            <w:r w:rsidR="0068528B">
              <w:rPr>
                <w:rFonts w:ascii="Arial" w:hAnsi="Arial" w:cs="Arial"/>
              </w:rPr>
              <w:t>1</w:t>
            </w:r>
            <w:r>
              <w:rPr>
                <w:rFonts w:ascii="Arial" w:hAnsi="Arial" w:cs="Arial"/>
              </w:rPr>
              <w:t xml:space="preserve">. Early visits are vital in helping babies get used to the sights, sounds and smells of a practice. Find a local NHS dentist: </w:t>
            </w:r>
            <w:hyperlink r:id="rId20" w:history="1">
              <w:r w:rsidRPr="00FA734B">
                <w:rPr>
                  <w:rStyle w:val="Hyperlink"/>
                  <w:rFonts w:ascii="Arial" w:hAnsi="Arial" w:cs="Arial"/>
                </w:rPr>
                <w:t>www.nhs.uk/service-search</w:t>
              </w:r>
            </w:hyperlink>
            <w:r>
              <w:rPr>
                <w:rFonts w:ascii="Arial" w:hAnsi="Arial" w:cs="Arial"/>
              </w:rPr>
              <w:t xml:space="preserve"> </w:t>
            </w:r>
            <w:r w:rsidR="0068528B">
              <w:rPr>
                <w:rFonts w:ascii="Arial" w:hAnsi="Arial" w:cs="Arial"/>
              </w:rPr>
              <w:t>@NHSMidlands</w:t>
            </w:r>
          </w:p>
        </w:tc>
        <w:tc>
          <w:tcPr>
            <w:tcW w:w="3969" w:type="dxa"/>
          </w:tcPr>
          <w:p w14:paraId="211AA54F" w14:textId="3829DC53" w:rsidR="0078155A" w:rsidRDefault="0019588A" w:rsidP="000F526C">
            <w:pPr>
              <w:rPr>
                <w:rFonts w:ascii="Arial" w:hAnsi="Arial" w:cs="Arial"/>
              </w:rPr>
            </w:pPr>
            <w:r>
              <w:rPr>
                <w:noProof/>
              </w:rPr>
              <w:drawing>
                <wp:inline distT="0" distB="0" distL="0" distR="0" wp14:anchorId="38F62BCD" wp14:editId="56FB3488">
                  <wp:extent cx="1376673" cy="932803"/>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3665" cy="944317"/>
                          </a:xfrm>
                          <a:prstGeom prst="rect">
                            <a:avLst/>
                          </a:prstGeom>
                          <a:noFill/>
                          <a:ln>
                            <a:noFill/>
                          </a:ln>
                        </pic:spPr>
                      </pic:pic>
                    </a:graphicData>
                  </a:graphic>
                </wp:inline>
              </w:drawing>
            </w:r>
          </w:p>
        </w:tc>
      </w:tr>
      <w:tr w:rsidR="0019588A" w14:paraId="3B8A6252" w14:textId="77777777" w:rsidTr="003D170C">
        <w:trPr>
          <w:cantSplit/>
        </w:trPr>
        <w:tc>
          <w:tcPr>
            <w:tcW w:w="6521" w:type="dxa"/>
          </w:tcPr>
          <w:p w14:paraId="4E2EAA8F" w14:textId="755EDF3B" w:rsidR="00074949" w:rsidRDefault="00074949" w:rsidP="00E923B0">
            <w:pPr>
              <w:rPr>
                <w:rFonts w:ascii="Arial" w:hAnsi="Arial" w:cs="Arial"/>
              </w:rPr>
            </w:pPr>
            <w:r>
              <w:rPr>
                <w:rFonts w:ascii="Arial" w:hAnsi="Arial" w:cs="Arial"/>
              </w:rPr>
              <w:t>Babies don’t need teeth to take #</w:t>
            </w:r>
            <w:proofErr w:type="spellStart"/>
            <w:r>
              <w:rPr>
                <w:rFonts w:ascii="Arial" w:hAnsi="Arial" w:cs="Arial"/>
              </w:rPr>
              <w:t>ALittleTripToTheDentist</w:t>
            </w:r>
            <w:proofErr w:type="spellEnd"/>
            <w:r w:rsidR="00343688">
              <w:rPr>
                <w:rFonts w:ascii="Arial" w:hAnsi="Arial" w:cs="Arial"/>
              </w:rPr>
              <w:t xml:space="preserve">. Early visits give parents the opportunity to get useful advice on how best to care for their baby’s mouth and helps them get used to check-ups. Find a local NHS dentist: </w:t>
            </w:r>
            <w:hyperlink r:id="rId22" w:history="1">
              <w:r w:rsidR="00343688" w:rsidRPr="00FA734B">
                <w:rPr>
                  <w:rStyle w:val="Hyperlink"/>
                  <w:rFonts w:ascii="Arial" w:hAnsi="Arial" w:cs="Arial"/>
                </w:rPr>
                <w:t>www.nhs.uk/service-search</w:t>
              </w:r>
            </w:hyperlink>
            <w:r w:rsidR="0068528B">
              <w:rPr>
                <w:rStyle w:val="Hyperlink"/>
                <w:rFonts w:ascii="Arial" w:hAnsi="Arial" w:cs="Arial"/>
              </w:rPr>
              <w:t xml:space="preserve"> </w:t>
            </w:r>
            <w:r w:rsidR="0068528B">
              <w:rPr>
                <w:rFonts w:ascii="Arial" w:hAnsi="Arial" w:cs="Arial"/>
              </w:rPr>
              <w:t>@NHSMidlands</w:t>
            </w:r>
            <w:r w:rsidR="00343688">
              <w:rPr>
                <w:rFonts w:ascii="Arial" w:hAnsi="Arial" w:cs="Arial"/>
              </w:rPr>
              <w:t xml:space="preserve"> </w:t>
            </w:r>
          </w:p>
        </w:tc>
        <w:tc>
          <w:tcPr>
            <w:tcW w:w="3969" w:type="dxa"/>
          </w:tcPr>
          <w:p w14:paraId="6F5218B2" w14:textId="483A5242" w:rsidR="00074949" w:rsidRDefault="0019588A" w:rsidP="000F526C">
            <w:pPr>
              <w:rPr>
                <w:rFonts w:ascii="Arial" w:hAnsi="Arial" w:cs="Arial"/>
              </w:rPr>
            </w:pPr>
            <w:r>
              <w:rPr>
                <w:noProof/>
              </w:rPr>
              <w:drawing>
                <wp:inline distT="0" distB="0" distL="0" distR="0" wp14:anchorId="43109451" wp14:editId="5E329B81">
                  <wp:extent cx="1530353" cy="7660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3179" cy="802530"/>
                          </a:xfrm>
                          <a:prstGeom prst="rect">
                            <a:avLst/>
                          </a:prstGeom>
                          <a:noFill/>
                          <a:ln>
                            <a:noFill/>
                          </a:ln>
                        </pic:spPr>
                      </pic:pic>
                    </a:graphicData>
                  </a:graphic>
                </wp:inline>
              </w:drawing>
            </w:r>
          </w:p>
        </w:tc>
      </w:tr>
      <w:tr w:rsidR="0019588A" w14:paraId="15B3A4C1" w14:textId="77777777" w:rsidTr="003D170C">
        <w:trPr>
          <w:cantSplit/>
        </w:trPr>
        <w:tc>
          <w:tcPr>
            <w:tcW w:w="6521" w:type="dxa"/>
          </w:tcPr>
          <w:p w14:paraId="2E7A500C" w14:textId="40A32D9E" w:rsidR="00343688" w:rsidRDefault="00343688" w:rsidP="00E923B0">
            <w:pPr>
              <w:rPr>
                <w:rFonts w:ascii="Arial" w:hAnsi="Arial" w:cs="Arial"/>
              </w:rPr>
            </w:pPr>
            <w:r>
              <w:rPr>
                <w:rFonts w:ascii="Arial" w:hAnsi="Arial" w:cs="Arial"/>
              </w:rPr>
              <w:t xml:space="preserve">When weaning your baby, they may make </w:t>
            </w:r>
            <w:r w:rsidR="00D304A7">
              <w:rPr>
                <w:rFonts w:ascii="Arial" w:hAnsi="Arial" w:cs="Arial"/>
              </w:rPr>
              <w:t xml:space="preserve">a </w:t>
            </w:r>
            <w:r>
              <w:rPr>
                <w:rFonts w:ascii="Arial" w:hAnsi="Arial" w:cs="Arial"/>
              </w:rPr>
              <w:t xml:space="preserve">funny face </w:t>
            </w:r>
            <w:r w:rsidR="00B50419">
              <w:rPr>
                <w:rFonts w:ascii="Arial" w:hAnsi="Arial" w:cs="Arial"/>
              </w:rPr>
              <w:t>but that doesn’t mean they don’t like it. They’re just getting used to new tastes and textures. It can take 10 tries or more for them to get used to new foods.</w:t>
            </w:r>
            <w:r w:rsidR="00D304A7">
              <w:rPr>
                <w:rFonts w:ascii="Arial" w:hAnsi="Arial" w:cs="Arial"/>
              </w:rPr>
              <w:t xml:space="preserve"> </w:t>
            </w:r>
            <w:r w:rsidR="00B50419">
              <w:rPr>
                <w:rFonts w:ascii="Arial" w:hAnsi="Arial" w:cs="Arial"/>
              </w:rPr>
              <w:t xml:space="preserve"> #</w:t>
            </w:r>
            <w:proofErr w:type="spellStart"/>
            <w:r w:rsidR="00B50419">
              <w:rPr>
                <w:rFonts w:ascii="Arial" w:hAnsi="Arial" w:cs="Arial"/>
              </w:rPr>
              <w:t>ALittleTripToTheDentist</w:t>
            </w:r>
            <w:proofErr w:type="spellEnd"/>
            <w:r w:rsidR="0068528B">
              <w:rPr>
                <w:rFonts w:ascii="Arial" w:hAnsi="Arial" w:cs="Arial"/>
              </w:rPr>
              <w:t xml:space="preserve"> @NHSMidlands</w:t>
            </w:r>
          </w:p>
        </w:tc>
        <w:tc>
          <w:tcPr>
            <w:tcW w:w="3969" w:type="dxa"/>
          </w:tcPr>
          <w:p w14:paraId="255DAC9C" w14:textId="714B3F45" w:rsidR="00343688" w:rsidRDefault="0019588A" w:rsidP="000F526C">
            <w:pPr>
              <w:rPr>
                <w:rFonts w:ascii="Arial" w:hAnsi="Arial" w:cs="Arial"/>
              </w:rPr>
            </w:pPr>
            <w:r>
              <w:rPr>
                <w:noProof/>
              </w:rPr>
              <w:drawing>
                <wp:inline distT="0" distB="0" distL="0" distR="0" wp14:anchorId="76DC2016" wp14:editId="7D8D0C98">
                  <wp:extent cx="1745269" cy="873657"/>
                  <wp:effectExtent l="0" t="0" r="762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6210" cy="889145"/>
                          </a:xfrm>
                          <a:prstGeom prst="rect">
                            <a:avLst/>
                          </a:prstGeom>
                          <a:noFill/>
                          <a:ln>
                            <a:noFill/>
                          </a:ln>
                        </pic:spPr>
                      </pic:pic>
                    </a:graphicData>
                  </a:graphic>
                </wp:inline>
              </w:drawing>
            </w:r>
          </w:p>
        </w:tc>
      </w:tr>
      <w:tr w:rsidR="0019588A" w14:paraId="2490E7FA" w14:textId="77777777" w:rsidTr="003D170C">
        <w:trPr>
          <w:cantSplit/>
        </w:trPr>
        <w:tc>
          <w:tcPr>
            <w:tcW w:w="6521" w:type="dxa"/>
          </w:tcPr>
          <w:p w14:paraId="5E98862A" w14:textId="2F436FC1" w:rsidR="00B50419" w:rsidRDefault="00B50419" w:rsidP="00E923B0">
            <w:pPr>
              <w:rPr>
                <w:rFonts w:ascii="Arial" w:hAnsi="Arial" w:cs="Arial"/>
              </w:rPr>
            </w:pPr>
            <w:r>
              <w:rPr>
                <w:rFonts w:ascii="Arial" w:hAnsi="Arial" w:cs="Arial"/>
              </w:rPr>
              <w:t>Encourage your baby to sip from a cup with their meals instead of a bottle. Open or free-flow cups without a teat help your baby learn to sip and is better for their teeth. #</w:t>
            </w:r>
            <w:proofErr w:type="spellStart"/>
            <w:r>
              <w:rPr>
                <w:rFonts w:ascii="Arial" w:hAnsi="Arial" w:cs="Arial"/>
              </w:rPr>
              <w:t>ALittleTripToTheDentist</w:t>
            </w:r>
            <w:proofErr w:type="spellEnd"/>
            <w:r w:rsidR="0068528B">
              <w:rPr>
                <w:rFonts w:ascii="Arial" w:hAnsi="Arial" w:cs="Arial"/>
              </w:rPr>
              <w:t xml:space="preserve"> @NHSMidlands</w:t>
            </w:r>
          </w:p>
        </w:tc>
        <w:tc>
          <w:tcPr>
            <w:tcW w:w="3969" w:type="dxa"/>
          </w:tcPr>
          <w:p w14:paraId="1C5FDC3E" w14:textId="1FA8F76E" w:rsidR="00B50419" w:rsidRDefault="0019588A" w:rsidP="000F526C">
            <w:pPr>
              <w:rPr>
                <w:rFonts w:ascii="Arial" w:hAnsi="Arial" w:cs="Arial"/>
              </w:rPr>
            </w:pPr>
            <w:r>
              <w:rPr>
                <w:noProof/>
              </w:rPr>
              <w:drawing>
                <wp:inline distT="0" distB="0" distL="0" distR="0" wp14:anchorId="26904047" wp14:editId="19E25A54">
                  <wp:extent cx="1210812" cy="805696"/>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0004" cy="838429"/>
                          </a:xfrm>
                          <a:prstGeom prst="rect">
                            <a:avLst/>
                          </a:prstGeom>
                          <a:noFill/>
                          <a:ln>
                            <a:noFill/>
                          </a:ln>
                        </pic:spPr>
                      </pic:pic>
                    </a:graphicData>
                  </a:graphic>
                </wp:inline>
              </w:drawing>
            </w:r>
          </w:p>
        </w:tc>
      </w:tr>
      <w:tr w:rsidR="0019588A" w14:paraId="36E27A5C" w14:textId="77777777" w:rsidTr="003D170C">
        <w:trPr>
          <w:cantSplit/>
        </w:trPr>
        <w:tc>
          <w:tcPr>
            <w:tcW w:w="6521" w:type="dxa"/>
          </w:tcPr>
          <w:p w14:paraId="4C9B1B46" w14:textId="6227FE52" w:rsidR="0011126D" w:rsidRDefault="0011126D" w:rsidP="00E923B0">
            <w:pPr>
              <w:rPr>
                <w:rFonts w:ascii="Arial" w:hAnsi="Arial" w:cs="Arial"/>
              </w:rPr>
            </w:pPr>
            <w:r>
              <w:rPr>
                <w:rFonts w:ascii="Arial" w:hAnsi="Arial" w:cs="Arial"/>
              </w:rPr>
              <w:t xml:space="preserve">When you are weaning your baby don’t forget their </w:t>
            </w:r>
            <w:r w:rsidR="002834EF">
              <w:rPr>
                <w:rFonts w:ascii="Arial" w:hAnsi="Arial" w:cs="Arial"/>
              </w:rPr>
              <w:t>daily vitamin A, C and D supplements</w:t>
            </w:r>
            <w:r w:rsidR="00D304A7">
              <w:rPr>
                <w:rFonts w:ascii="Arial" w:hAnsi="Arial" w:cs="Arial"/>
              </w:rPr>
              <w:t xml:space="preserve">. Find out more </w:t>
            </w:r>
            <w:r w:rsidR="002834EF">
              <w:rPr>
                <w:rFonts w:ascii="Arial" w:hAnsi="Arial" w:cs="Arial"/>
              </w:rPr>
              <w:t xml:space="preserve">on the Start4Life website, including useful information on caring for your baby’s mouth. </w:t>
            </w:r>
            <w:hyperlink r:id="rId25" w:history="1">
              <w:r w:rsidR="002834EF" w:rsidRPr="00B04F4B">
                <w:rPr>
                  <w:rStyle w:val="Hyperlink"/>
                  <w:rFonts w:ascii="Arial" w:hAnsi="Arial" w:cs="Arial"/>
                </w:rPr>
                <w:t>https://www.nhs.uk/start4life/baby/baby-vitamins/</w:t>
              </w:r>
            </w:hyperlink>
            <w:r w:rsidR="002834EF">
              <w:rPr>
                <w:rFonts w:ascii="Arial" w:hAnsi="Arial" w:cs="Arial"/>
              </w:rPr>
              <w:t xml:space="preserve"> #</w:t>
            </w:r>
            <w:proofErr w:type="spellStart"/>
            <w:r w:rsidR="002834EF">
              <w:rPr>
                <w:rFonts w:ascii="Arial" w:hAnsi="Arial" w:cs="Arial"/>
              </w:rPr>
              <w:t>ALittleTripToTheDentist</w:t>
            </w:r>
            <w:proofErr w:type="spellEnd"/>
            <w:r w:rsidR="002834EF">
              <w:rPr>
                <w:rFonts w:ascii="Arial" w:hAnsi="Arial" w:cs="Arial"/>
              </w:rPr>
              <w:t xml:space="preserve"> </w:t>
            </w:r>
            <w:r w:rsidR="0068528B">
              <w:rPr>
                <w:rFonts w:ascii="Arial" w:hAnsi="Arial" w:cs="Arial"/>
              </w:rPr>
              <w:t>@NHSMidlands</w:t>
            </w:r>
          </w:p>
        </w:tc>
        <w:tc>
          <w:tcPr>
            <w:tcW w:w="3969" w:type="dxa"/>
          </w:tcPr>
          <w:p w14:paraId="7572242B" w14:textId="1B4D57A5" w:rsidR="00B50419" w:rsidRDefault="0019588A" w:rsidP="000F526C">
            <w:pPr>
              <w:rPr>
                <w:rFonts w:ascii="Arial" w:hAnsi="Arial" w:cs="Arial"/>
              </w:rPr>
            </w:pPr>
            <w:r>
              <w:rPr>
                <w:noProof/>
              </w:rPr>
              <w:drawing>
                <wp:inline distT="0" distB="0" distL="0" distR="0" wp14:anchorId="01281B01" wp14:editId="7AA0A278">
                  <wp:extent cx="1405009" cy="93815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9077" cy="947543"/>
                          </a:xfrm>
                          <a:prstGeom prst="rect">
                            <a:avLst/>
                          </a:prstGeom>
                          <a:noFill/>
                          <a:ln>
                            <a:noFill/>
                          </a:ln>
                        </pic:spPr>
                      </pic:pic>
                    </a:graphicData>
                  </a:graphic>
                </wp:inline>
              </w:drawing>
            </w:r>
          </w:p>
        </w:tc>
      </w:tr>
      <w:tr w:rsidR="0019588A" w14:paraId="2A7D712C" w14:textId="77777777" w:rsidTr="003D170C">
        <w:trPr>
          <w:cantSplit/>
        </w:trPr>
        <w:tc>
          <w:tcPr>
            <w:tcW w:w="6521" w:type="dxa"/>
          </w:tcPr>
          <w:p w14:paraId="611E9A5C" w14:textId="77E443AF" w:rsidR="00B50419" w:rsidRDefault="00B50419" w:rsidP="00E923B0">
            <w:pPr>
              <w:rPr>
                <w:rFonts w:ascii="Arial" w:hAnsi="Arial" w:cs="Arial"/>
              </w:rPr>
            </w:pPr>
            <w:r>
              <w:rPr>
                <w:rFonts w:ascii="Arial" w:hAnsi="Arial" w:cs="Arial"/>
              </w:rPr>
              <w:t xml:space="preserve">It’s estimated </w:t>
            </w:r>
            <w:r w:rsidR="0038150C">
              <w:rPr>
                <w:rFonts w:ascii="Arial" w:hAnsi="Arial" w:cs="Arial"/>
              </w:rPr>
              <w:t>that around 12% of children have some tooth decay by as early as 3 yrs. #</w:t>
            </w:r>
            <w:proofErr w:type="spellStart"/>
            <w:r w:rsidR="0038150C">
              <w:rPr>
                <w:rFonts w:ascii="Arial" w:hAnsi="Arial" w:cs="Arial"/>
              </w:rPr>
              <w:t>ALittleTripToTheDentist</w:t>
            </w:r>
            <w:proofErr w:type="spellEnd"/>
            <w:r w:rsidR="0038150C">
              <w:rPr>
                <w:rFonts w:ascii="Arial" w:hAnsi="Arial" w:cs="Arial"/>
              </w:rPr>
              <w:t xml:space="preserve"> regularly and before teeth come through can help spot issues before they have chance to get worse. Find a local NHS dentist: </w:t>
            </w:r>
            <w:hyperlink r:id="rId26" w:history="1">
              <w:r w:rsidR="0068528B" w:rsidRPr="0039200B">
                <w:rPr>
                  <w:rStyle w:val="Hyperlink"/>
                  <w:rFonts w:ascii="Arial" w:hAnsi="Arial" w:cs="Arial"/>
                </w:rPr>
                <w:t>www.nhs.uk/service-search</w:t>
              </w:r>
            </w:hyperlink>
            <w:r w:rsidR="0068528B">
              <w:rPr>
                <w:rFonts w:ascii="Arial" w:hAnsi="Arial" w:cs="Arial"/>
              </w:rPr>
              <w:t xml:space="preserve"> @NHSMidlands</w:t>
            </w:r>
          </w:p>
        </w:tc>
        <w:tc>
          <w:tcPr>
            <w:tcW w:w="3969" w:type="dxa"/>
          </w:tcPr>
          <w:p w14:paraId="6E14AEA9" w14:textId="3F0F90C7" w:rsidR="00B50419" w:rsidRDefault="0019588A" w:rsidP="000F526C">
            <w:pPr>
              <w:rPr>
                <w:rFonts w:ascii="Arial" w:hAnsi="Arial" w:cs="Arial"/>
              </w:rPr>
            </w:pPr>
            <w:r>
              <w:rPr>
                <w:noProof/>
              </w:rPr>
              <w:drawing>
                <wp:inline distT="0" distB="0" distL="0" distR="0" wp14:anchorId="1D185B95" wp14:editId="408EAB87">
                  <wp:extent cx="1376673" cy="932803"/>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3665" cy="944317"/>
                          </a:xfrm>
                          <a:prstGeom prst="rect">
                            <a:avLst/>
                          </a:prstGeom>
                          <a:noFill/>
                          <a:ln>
                            <a:noFill/>
                          </a:ln>
                        </pic:spPr>
                      </pic:pic>
                    </a:graphicData>
                  </a:graphic>
                </wp:inline>
              </w:drawing>
            </w:r>
          </w:p>
        </w:tc>
      </w:tr>
      <w:tr w:rsidR="0019588A" w14:paraId="107F7B0B" w14:textId="77777777" w:rsidTr="003D170C">
        <w:trPr>
          <w:cantSplit/>
        </w:trPr>
        <w:tc>
          <w:tcPr>
            <w:tcW w:w="6521" w:type="dxa"/>
          </w:tcPr>
          <w:p w14:paraId="0DB92CAF" w14:textId="18DCBE6B" w:rsidR="0019588A" w:rsidRDefault="0019588A" w:rsidP="00E923B0">
            <w:pPr>
              <w:rPr>
                <w:rFonts w:ascii="Arial" w:hAnsi="Arial" w:cs="Arial"/>
              </w:rPr>
            </w:pPr>
            <w:r>
              <w:rPr>
                <w:rFonts w:ascii="Arial" w:hAnsi="Arial" w:cs="Arial"/>
              </w:rPr>
              <w:t>The messier the better when it comes to weaning your baby. Playing with, touching and tasting food gets them used to new textures and flavours. Take #</w:t>
            </w:r>
            <w:proofErr w:type="spellStart"/>
            <w:r>
              <w:rPr>
                <w:rFonts w:ascii="Arial" w:hAnsi="Arial" w:cs="Arial"/>
              </w:rPr>
              <w:t>ALittleTripToTheDentist</w:t>
            </w:r>
            <w:proofErr w:type="spellEnd"/>
            <w:r>
              <w:rPr>
                <w:rFonts w:ascii="Arial" w:hAnsi="Arial" w:cs="Arial"/>
              </w:rPr>
              <w:t xml:space="preserve"> with your little one for more advice on healthy weaning and preventing tooth decay.</w:t>
            </w:r>
            <w:r w:rsidR="0068528B">
              <w:rPr>
                <w:rFonts w:ascii="Arial" w:hAnsi="Arial" w:cs="Arial"/>
              </w:rPr>
              <w:t xml:space="preserve"> @NHSMidlands</w:t>
            </w:r>
          </w:p>
        </w:tc>
        <w:tc>
          <w:tcPr>
            <w:tcW w:w="3969" w:type="dxa"/>
          </w:tcPr>
          <w:p w14:paraId="13F3F15F" w14:textId="307C532B" w:rsidR="0019588A" w:rsidRDefault="0019588A" w:rsidP="000F526C">
            <w:pPr>
              <w:rPr>
                <w:noProof/>
              </w:rPr>
            </w:pPr>
            <w:r>
              <w:rPr>
                <w:noProof/>
              </w:rPr>
              <w:drawing>
                <wp:inline distT="0" distB="0" distL="0" distR="0" wp14:anchorId="2EA6AD8D" wp14:editId="574786AC">
                  <wp:extent cx="1175195" cy="1175195"/>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4654" cy="1194654"/>
                          </a:xfrm>
                          <a:prstGeom prst="rect">
                            <a:avLst/>
                          </a:prstGeom>
                          <a:noFill/>
                          <a:ln>
                            <a:noFill/>
                          </a:ln>
                        </pic:spPr>
                      </pic:pic>
                    </a:graphicData>
                  </a:graphic>
                </wp:inline>
              </w:drawing>
            </w:r>
          </w:p>
        </w:tc>
      </w:tr>
    </w:tbl>
    <w:p w14:paraId="60F9A3DA" w14:textId="2522134A" w:rsidR="003B33EC" w:rsidRDefault="003B33EC" w:rsidP="000F526C">
      <w:pPr>
        <w:rPr>
          <w:rFonts w:ascii="Arial" w:hAnsi="Arial" w:cs="Arial"/>
          <w:b/>
        </w:rPr>
      </w:pPr>
    </w:p>
    <w:p w14:paraId="34D0DCFC" w14:textId="55C3331F" w:rsidR="00A4320C" w:rsidRDefault="00A4320C" w:rsidP="000F526C">
      <w:pPr>
        <w:rPr>
          <w:rFonts w:ascii="Arial" w:hAnsi="Arial" w:cs="Arial"/>
          <w:b/>
        </w:rPr>
      </w:pPr>
      <w:r>
        <w:rPr>
          <w:rFonts w:ascii="Arial" w:hAnsi="Arial" w:cs="Arial"/>
          <w:b/>
        </w:rPr>
        <w:lastRenderedPageBreak/>
        <w:t>Facebook posts</w:t>
      </w:r>
    </w:p>
    <w:p w14:paraId="4BBA8663" w14:textId="77777777" w:rsidR="007D3D7A" w:rsidRDefault="00096164" w:rsidP="003D170C">
      <w:pPr>
        <w:spacing w:line="240" w:lineRule="auto"/>
        <w:rPr>
          <w:rFonts w:ascii="Arial" w:hAnsi="Arial" w:cs="Arial"/>
          <w:u w:val="single"/>
        </w:rPr>
      </w:pPr>
      <w:r w:rsidRPr="00096164">
        <w:rPr>
          <w:rFonts w:ascii="Arial" w:hAnsi="Arial" w:cs="Arial"/>
          <w:u w:val="single"/>
        </w:rPr>
        <w:t>Post one</w:t>
      </w:r>
    </w:p>
    <w:p w14:paraId="535A1904" w14:textId="1835A41A" w:rsidR="00BA6090" w:rsidRPr="00BA6090" w:rsidRDefault="00BA6090" w:rsidP="003D170C">
      <w:pPr>
        <w:spacing w:line="240" w:lineRule="auto"/>
        <w:rPr>
          <w:rFonts w:ascii="Arial" w:hAnsi="Arial" w:cs="Arial"/>
        </w:rPr>
      </w:pPr>
      <w:r>
        <w:rPr>
          <w:rFonts w:ascii="Arial" w:hAnsi="Arial" w:cs="Arial"/>
        </w:rPr>
        <w:t xml:space="preserve">When you first start weaning your baby at around six months old, they only need a small amount of solid food, once a day and at a time that suits you both. </w:t>
      </w:r>
      <w:r w:rsidR="003D170C">
        <w:rPr>
          <w:rFonts w:ascii="Arial" w:hAnsi="Arial" w:cs="Arial"/>
        </w:rPr>
        <w:t xml:space="preserve"> </w:t>
      </w:r>
      <w:r>
        <w:rPr>
          <w:rFonts w:ascii="Arial" w:hAnsi="Arial" w:cs="Arial"/>
        </w:rPr>
        <w:t xml:space="preserve">You can start with single vegetables and fruits, making sure any cooked food has cooled right down before you give it to them. </w:t>
      </w:r>
      <w:r w:rsidR="003D170C">
        <w:rPr>
          <w:rFonts w:ascii="Arial" w:hAnsi="Arial" w:cs="Arial"/>
        </w:rPr>
        <w:t xml:space="preserve"> </w:t>
      </w:r>
      <w:r>
        <w:rPr>
          <w:rFonts w:ascii="Arial" w:hAnsi="Arial" w:cs="Arial"/>
        </w:rPr>
        <w:t xml:space="preserve">Include vegetables that aren’t so sweet, such as broccoli or cauliflower to get them used to a range of tastes. Remember, babies don’t need sugar added to their food as it can cause tooth decay and other health </w:t>
      </w:r>
      <w:r w:rsidR="009B55EA">
        <w:rPr>
          <w:rFonts w:ascii="Arial" w:hAnsi="Arial" w:cs="Arial"/>
        </w:rPr>
        <w:t>problems and</w:t>
      </w:r>
      <w:r>
        <w:rPr>
          <w:rFonts w:ascii="Arial" w:hAnsi="Arial" w:cs="Arial"/>
        </w:rPr>
        <w:t xml:space="preserve"> </w:t>
      </w:r>
      <w:r w:rsidR="0072584F">
        <w:rPr>
          <w:rFonts w:ascii="Arial" w:hAnsi="Arial" w:cs="Arial"/>
        </w:rPr>
        <w:t>w</w:t>
      </w:r>
      <w:r w:rsidR="006B7137">
        <w:rPr>
          <w:rFonts w:ascii="Arial" w:hAnsi="Arial" w:cs="Arial"/>
        </w:rPr>
        <w:t>atch out for hidden salt (sodium) and sugar in processed food</w:t>
      </w:r>
      <w:r w:rsidR="0072584F">
        <w:rPr>
          <w:rFonts w:ascii="Arial" w:hAnsi="Arial" w:cs="Arial"/>
        </w:rPr>
        <w:t>.</w:t>
      </w:r>
      <w:r>
        <w:rPr>
          <w:rFonts w:ascii="Arial" w:hAnsi="Arial" w:cs="Arial"/>
        </w:rPr>
        <w:t xml:space="preserve"> #</w:t>
      </w:r>
      <w:proofErr w:type="spellStart"/>
      <w:r>
        <w:rPr>
          <w:rFonts w:ascii="Arial" w:hAnsi="Arial" w:cs="Arial"/>
        </w:rPr>
        <w:t>ALittleTripToTheDentist</w:t>
      </w:r>
      <w:proofErr w:type="spellEnd"/>
      <w:r>
        <w:rPr>
          <w:rFonts w:ascii="Arial" w:hAnsi="Arial" w:cs="Arial"/>
        </w:rPr>
        <w:t xml:space="preserve"> can help you learn more about how best to care for your baby’s mouth. Find out more about weaning: </w:t>
      </w:r>
      <w:hyperlink r:id="rId28" w:history="1">
        <w:r w:rsidRPr="00FA734B">
          <w:rPr>
            <w:rStyle w:val="Hyperlink"/>
            <w:rFonts w:ascii="Arial" w:hAnsi="Arial" w:cs="Arial"/>
          </w:rPr>
          <w:t>https://www.nhs.uk/start4life/weaning</w:t>
        </w:r>
      </w:hyperlink>
      <w:r>
        <w:rPr>
          <w:rFonts w:ascii="Arial" w:hAnsi="Arial" w:cs="Arial"/>
        </w:rPr>
        <w:t xml:space="preserve"> </w:t>
      </w:r>
    </w:p>
    <w:p w14:paraId="3794F6FB" w14:textId="2EA6E2DE" w:rsidR="00B16B46" w:rsidRDefault="00B16B46" w:rsidP="003D170C">
      <w:pPr>
        <w:spacing w:line="240" w:lineRule="auto"/>
        <w:rPr>
          <w:rFonts w:ascii="Arial" w:hAnsi="Arial" w:cs="Arial"/>
          <w:u w:val="single"/>
        </w:rPr>
      </w:pPr>
      <w:r>
        <w:rPr>
          <w:rFonts w:ascii="Arial" w:hAnsi="Arial" w:cs="Arial"/>
          <w:u w:val="single"/>
        </w:rPr>
        <w:t>Post two</w:t>
      </w:r>
    </w:p>
    <w:p w14:paraId="68D3BA6C" w14:textId="7BA10B22" w:rsidR="00B16B46" w:rsidRDefault="00BA6090" w:rsidP="003D170C">
      <w:pPr>
        <w:spacing w:line="240" w:lineRule="auto"/>
        <w:rPr>
          <w:rFonts w:ascii="Arial" w:hAnsi="Arial" w:cs="Arial"/>
        </w:rPr>
      </w:pPr>
      <w:r>
        <w:rPr>
          <w:rFonts w:ascii="Arial" w:hAnsi="Arial" w:cs="Arial"/>
        </w:rPr>
        <w:t xml:space="preserve">Weaning has a close relationship with oral health, so it’s important you think about your baby’s teeth when giving them solid foods. </w:t>
      </w:r>
      <w:r w:rsidR="003D170C">
        <w:rPr>
          <w:rFonts w:ascii="Arial" w:hAnsi="Arial" w:cs="Arial"/>
        </w:rPr>
        <w:t xml:space="preserve"> </w:t>
      </w:r>
      <w:r>
        <w:rPr>
          <w:rFonts w:ascii="Arial" w:hAnsi="Arial" w:cs="Arial"/>
        </w:rPr>
        <w:t xml:space="preserve">It can be tempting to try and sweeten fruits or </w:t>
      </w:r>
      <w:r w:rsidR="00EF1638">
        <w:rPr>
          <w:rFonts w:ascii="Arial" w:hAnsi="Arial" w:cs="Arial"/>
        </w:rPr>
        <w:t>vegetables with sugar, but this can cause tooth decay and other health problems</w:t>
      </w:r>
      <w:r w:rsidR="00C7443F">
        <w:rPr>
          <w:rFonts w:ascii="Arial" w:hAnsi="Arial" w:cs="Arial"/>
        </w:rPr>
        <w:t xml:space="preserve">. Keeping foods sour helps babies get used to a range of tastes. </w:t>
      </w:r>
      <w:r w:rsidR="00FD0F3E" w:rsidRPr="00FD0F3E">
        <w:rPr>
          <w:rFonts w:ascii="Arial" w:hAnsi="Arial" w:cs="Arial"/>
        </w:rPr>
        <w:t xml:space="preserve">Babies don’t need sugar so giving it to them increases their risk of tooth decay. Honey also contains bacteria which can make babies seriously ill. </w:t>
      </w:r>
      <w:r w:rsidR="00EF1638">
        <w:rPr>
          <w:rFonts w:ascii="Arial" w:hAnsi="Arial" w:cs="Arial"/>
        </w:rPr>
        <w:t>You can get more advice on how to care for your little one’s mouth by taking #</w:t>
      </w:r>
      <w:proofErr w:type="spellStart"/>
      <w:r w:rsidR="00EF1638">
        <w:rPr>
          <w:rFonts w:ascii="Arial" w:hAnsi="Arial" w:cs="Arial"/>
        </w:rPr>
        <w:t>ALittleTripToTheDentist</w:t>
      </w:r>
      <w:proofErr w:type="spellEnd"/>
      <w:r w:rsidR="00EF1638">
        <w:rPr>
          <w:rFonts w:ascii="Arial" w:hAnsi="Arial" w:cs="Arial"/>
        </w:rPr>
        <w:t xml:space="preserve">. Find one local to you: </w:t>
      </w:r>
      <w:hyperlink r:id="rId29" w:history="1">
        <w:r w:rsidR="00EF1638" w:rsidRPr="00FA734B">
          <w:rPr>
            <w:rStyle w:val="Hyperlink"/>
            <w:rFonts w:ascii="Arial" w:hAnsi="Arial" w:cs="Arial"/>
          </w:rPr>
          <w:t>www.nhs.uk/service-search</w:t>
        </w:r>
      </w:hyperlink>
      <w:r w:rsidR="00EF1638">
        <w:rPr>
          <w:rFonts w:ascii="Arial" w:hAnsi="Arial" w:cs="Arial"/>
        </w:rPr>
        <w:t xml:space="preserve"> </w:t>
      </w:r>
    </w:p>
    <w:p w14:paraId="1DA3A6C4" w14:textId="77777777" w:rsidR="003344E6" w:rsidRDefault="003344E6" w:rsidP="003D170C">
      <w:pPr>
        <w:spacing w:line="240" w:lineRule="auto"/>
        <w:rPr>
          <w:rFonts w:ascii="Arial" w:hAnsi="Arial" w:cs="Arial"/>
          <w:u w:val="single"/>
        </w:rPr>
      </w:pPr>
      <w:r>
        <w:rPr>
          <w:rFonts w:ascii="Arial" w:hAnsi="Arial" w:cs="Arial"/>
          <w:u w:val="single"/>
        </w:rPr>
        <w:t>Post three</w:t>
      </w:r>
    </w:p>
    <w:p w14:paraId="2A416567" w14:textId="003F8EC0" w:rsidR="003344E6" w:rsidRDefault="00EF1638" w:rsidP="003D170C">
      <w:pPr>
        <w:spacing w:line="240" w:lineRule="auto"/>
        <w:rPr>
          <w:rFonts w:ascii="Arial" w:hAnsi="Arial" w:cs="Arial"/>
        </w:rPr>
      </w:pPr>
      <w:r>
        <w:rPr>
          <w:rFonts w:ascii="Arial" w:hAnsi="Arial" w:cs="Arial"/>
        </w:rPr>
        <w:t>Up to six months, a baby just needs breast milk or an appropriate first infant formula milk.</w:t>
      </w:r>
      <w:r w:rsidR="003D170C">
        <w:rPr>
          <w:rFonts w:ascii="Arial" w:hAnsi="Arial" w:cs="Arial"/>
        </w:rPr>
        <w:t xml:space="preserve"> </w:t>
      </w:r>
      <w:r>
        <w:rPr>
          <w:rFonts w:ascii="Arial" w:hAnsi="Arial" w:cs="Arial"/>
        </w:rPr>
        <w:t xml:space="preserve"> It’s at around the six</w:t>
      </w:r>
      <w:r w:rsidR="003D170C">
        <w:rPr>
          <w:rFonts w:ascii="Arial" w:hAnsi="Arial" w:cs="Arial"/>
        </w:rPr>
        <w:t>-</w:t>
      </w:r>
      <w:r>
        <w:rPr>
          <w:rFonts w:ascii="Arial" w:hAnsi="Arial" w:cs="Arial"/>
        </w:rPr>
        <w:t xml:space="preserve">month mark that they are likely to show signs that they are ready for solids alongside their usual feed. </w:t>
      </w:r>
      <w:r w:rsidR="003D170C">
        <w:rPr>
          <w:rFonts w:ascii="Arial" w:hAnsi="Arial" w:cs="Arial"/>
        </w:rPr>
        <w:t xml:space="preserve"> </w:t>
      </w:r>
      <w:r>
        <w:rPr>
          <w:rFonts w:ascii="Arial" w:hAnsi="Arial" w:cs="Arial"/>
        </w:rPr>
        <w:t xml:space="preserve">These signs include sitting up and holding their head steady, picking up food or objects and moving them to their mouth, and swallowing. </w:t>
      </w:r>
      <w:r w:rsidR="003D170C">
        <w:rPr>
          <w:rFonts w:ascii="Arial" w:hAnsi="Arial" w:cs="Arial"/>
        </w:rPr>
        <w:t xml:space="preserve"> </w:t>
      </w:r>
      <w:r>
        <w:rPr>
          <w:rFonts w:ascii="Arial" w:hAnsi="Arial" w:cs="Arial"/>
        </w:rPr>
        <w:t xml:space="preserve">Make sure when you do start weaning that you avoid sugary foods and drinks as they can damage their developing teeth. </w:t>
      </w:r>
      <w:r w:rsidR="003D170C">
        <w:rPr>
          <w:rFonts w:ascii="Arial" w:hAnsi="Arial" w:cs="Arial"/>
        </w:rPr>
        <w:t xml:space="preserve"> </w:t>
      </w:r>
      <w:r>
        <w:rPr>
          <w:rFonts w:ascii="Arial" w:hAnsi="Arial" w:cs="Arial"/>
        </w:rPr>
        <w:t>Take #</w:t>
      </w:r>
      <w:proofErr w:type="spellStart"/>
      <w:r>
        <w:rPr>
          <w:rFonts w:ascii="Arial" w:hAnsi="Arial" w:cs="Arial"/>
        </w:rPr>
        <w:t>ALittleTripToTheDentist</w:t>
      </w:r>
      <w:proofErr w:type="spellEnd"/>
      <w:r>
        <w:rPr>
          <w:rFonts w:ascii="Arial" w:hAnsi="Arial" w:cs="Arial"/>
        </w:rPr>
        <w:t xml:space="preserve"> even before their teeth develop to get useful advice on how best to care for their mouths. Find out more about safe weaning: </w:t>
      </w:r>
      <w:hyperlink r:id="rId30" w:history="1">
        <w:r w:rsidRPr="00FA734B">
          <w:rPr>
            <w:rStyle w:val="Hyperlink"/>
            <w:rFonts w:ascii="Arial" w:hAnsi="Arial" w:cs="Arial"/>
          </w:rPr>
          <w:t>https://www.nhs.uk/start4life/weaning</w:t>
        </w:r>
      </w:hyperlink>
      <w:r>
        <w:rPr>
          <w:rFonts w:ascii="Arial" w:hAnsi="Arial" w:cs="Arial"/>
        </w:rPr>
        <w:t xml:space="preserve"> </w:t>
      </w:r>
    </w:p>
    <w:p w14:paraId="29DBDCBD" w14:textId="77777777" w:rsidR="00E61D5B" w:rsidRDefault="00E61D5B" w:rsidP="003D170C">
      <w:pPr>
        <w:spacing w:line="240" w:lineRule="auto"/>
        <w:rPr>
          <w:rFonts w:ascii="Arial" w:hAnsi="Arial" w:cs="Arial"/>
          <w:u w:val="single"/>
        </w:rPr>
      </w:pPr>
      <w:r>
        <w:rPr>
          <w:rFonts w:ascii="Arial" w:hAnsi="Arial" w:cs="Arial"/>
          <w:u w:val="single"/>
        </w:rPr>
        <w:t>Post four</w:t>
      </w:r>
    </w:p>
    <w:p w14:paraId="72AFFA9A" w14:textId="2E2714C9" w:rsidR="00E61D5B" w:rsidRDefault="00EF1638" w:rsidP="003D170C">
      <w:pPr>
        <w:spacing w:line="240" w:lineRule="auto"/>
        <w:rPr>
          <w:rFonts w:ascii="Arial" w:hAnsi="Arial" w:cs="Arial"/>
        </w:rPr>
      </w:pPr>
      <w:r>
        <w:rPr>
          <w:rFonts w:ascii="Arial" w:hAnsi="Arial" w:cs="Arial"/>
        </w:rPr>
        <w:t xml:space="preserve">When giving your little one solid food, you can offer them sips of water from an open or free-flow cup. </w:t>
      </w:r>
      <w:r w:rsidR="003D170C">
        <w:rPr>
          <w:rFonts w:ascii="Arial" w:hAnsi="Arial" w:cs="Arial"/>
        </w:rPr>
        <w:t xml:space="preserve"> </w:t>
      </w:r>
      <w:r>
        <w:rPr>
          <w:rFonts w:ascii="Arial" w:hAnsi="Arial" w:cs="Arial"/>
        </w:rPr>
        <w:t>Using a cup without a teat will help them learn how to sip and is better for your baby’s teeth, as liquid flows slowly through a teat which means it will be in contact with them for longer. If they are younger than six months, it’s important to sterilise the water by boiling it first then letting it cool right down.</w:t>
      </w:r>
      <w:r w:rsidR="003D170C">
        <w:rPr>
          <w:rFonts w:ascii="Arial" w:hAnsi="Arial" w:cs="Arial"/>
        </w:rPr>
        <w:t xml:space="preserve"> </w:t>
      </w:r>
      <w:r>
        <w:rPr>
          <w:rFonts w:ascii="Arial" w:hAnsi="Arial" w:cs="Arial"/>
        </w:rPr>
        <w:t xml:space="preserve"> Sweet drinks like squash, fizzy drinks, milkshakes and fruit juice often have lots of sugar, so avoid these to help prevent tooth decay – even baby and toddler drinks </w:t>
      </w:r>
      <w:r w:rsidR="006B7137">
        <w:rPr>
          <w:rFonts w:ascii="Arial" w:hAnsi="Arial" w:cs="Arial"/>
        </w:rPr>
        <w:t>can contain sugar</w:t>
      </w:r>
      <w:r>
        <w:rPr>
          <w:rFonts w:ascii="Arial" w:hAnsi="Arial" w:cs="Arial"/>
        </w:rPr>
        <w:t>. Take #</w:t>
      </w:r>
      <w:proofErr w:type="spellStart"/>
      <w:r>
        <w:rPr>
          <w:rFonts w:ascii="Arial" w:hAnsi="Arial" w:cs="Arial"/>
        </w:rPr>
        <w:t>ALittleTripToTheDentist</w:t>
      </w:r>
      <w:proofErr w:type="spellEnd"/>
      <w:r>
        <w:rPr>
          <w:rFonts w:ascii="Arial" w:hAnsi="Arial" w:cs="Arial"/>
        </w:rPr>
        <w:t xml:space="preserve"> for more advice on caring for gums, teeth and mouths.</w:t>
      </w:r>
      <w:r w:rsidR="00D900E1">
        <w:rPr>
          <w:rFonts w:ascii="Arial" w:hAnsi="Arial" w:cs="Arial"/>
        </w:rPr>
        <w:t xml:space="preserve"> </w:t>
      </w:r>
    </w:p>
    <w:p w14:paraId="642DCBC5" w14:textId="77777777" w:rsidR="00D900E1" w:rsidRDefault="00D900E1" w:rsidP="003D170C">
      <w:pPr>
        <w:spacing w:line="240" w:lineRule="auto"/>
        <w:rPr>
          <w:rFonts w:ascii="Arial" w:hAnsi="Arial" w:cs="Arial"/>
          <w:u w:val="single"/>
        </w:rPr>
      </w:pPr>
      <w:r>
        <w:rPr>
          <w:rFonts w:ascii="Arial" w:hAnsi="Arial" w:cs="Arial"/>
          <w:u w:val="single"/>
        </w:rPr>
        <w:t>Post five</w:t>
      </w:r>
    </w:p>
    <w:p w14:paraId="4BEF3F13" w14:textId="2C551C0B" w:rsidR="00D900E1" w:rsidRPr="00D900E1" w:rsidRDefault="00921157" w:rsidP="003D170C">
      <w:pPr>
        <w:spacing w:line="240" w:lineRule="auto"/>
        <w:rPr>
          <w:rFonts w:ascii="Arial" w:hAnsi="Arial" w:cs="Arial"/>
        </w:rPr>
      </w:pPr>
      <w:r>
        <w:rPr>
          <w:rFonts w:ascii="Arial" w:hAnsi="Arial" w:cs="Arial"/>
        </w:rPr>
        <w:t>#</w:t>
      </w:r>
      <w:proofErr w:type="spellStart"/>
      <w:r>
        <w:rPr>
          <w:rFonts w:ascii="Arial" w:hAnsi="Arial" w:cs="Arial"/>
        </w:rPr>
        <w:t>ALittleTripToTheDentist</w:t>
      </w:r>
      <w:proofErr w:type="spellEnd"/>
      <w:r>
        <w:rPr>
          <w:rFonts w:ascii="Arial" w:hAnsi="Arial" w:cs="Arial"/>
        </w:rPr>
        <w:t xml:space="preserve"> regularly with your baby even before their teeth come through is vital in starting healthy routines early. Not only can they double check everything is developing as it should be and keep an eye</w:t>
      </w:r>
      <w:r w:rsidR="002615C3">
        <w:rPr>
          <w:rFonts w:ascii="Arial" w:hAnsi="Arial" w:cs="Arial"/>
        </w:rPr>
        <w:t xml:space="preserve"> </w:t>
      </w:r>
      <w:r>
        <w:rPr>
          <w:rFonts w:ascii="Arial" w:hAnsi="Arial" w:cs="Arial"/>
        </w:rPr>
        <w:t xml:space="preserve">out for any issues, but it gets babies used to the sights, sounds and smells of a practice making later appointments much smoother. </w:t>
      </w:r>
      <w:r w:rsidR="003D170C">
        <w:rPr>
          <w:rFonts w:ascii="Arial" w:hAnsi="Arial" w:cs="Arial"/>
        </w:rPr>
        <w:t xml:space="preserve"> </w:t>
      </w:r>
      <w:r>
        <w:rPr>
          <w:rFonts w:ascii="Arial" w:hAnsi="Arial" w:cs="Arial"/>
        </w:rPr>
        <w:t xml:space="preserve">It’s very unlikely they will need treatment and often a dentist might not even get to look in their mouth, but it’s still a good opportunity to get advice and ask any questions you might have. Find a local NHS dentist: </w:t>
      </w:r>
      <w:hyperlink r:id="rId31" w:history="1">
        <w:r w:rsidRPr="00FA734B">
          <w:rPr>
            <w:rStyle w:val="Hyperlink"/>
            <w:rFonts w:ascii="Arial" w:hAnsi="Arial" w:cs="Arial"/>
          </w:rPr>
          <w:t>www.nhs.uk/service-search</w:t>
        </w:r>
      </w:hyperlink>
      <w:r>
        <w:rPr>
          <w:rFonts w:ascii="Arial" w:hAnsi="Arial" w:cs="Arial"/>
        </w:rPr>
        <w:t xml:space="preserve"> </w:t>
      </w:r>
    </w:p>
    <w:p w14:paraId="28BB09AB" w14:textId="77777777" w:rsidR="00937168" w:rsidRDefault="00937168">
      <w:pPr>
        <w:rPr>
          <w:rFonts w:ascii="Arial" w:hAnsi="Arial" w:cs="Arial"/>
          <w:b/>
          <w:sz w:val="28"/>
        </w:rPr>
      </w:pPr>
      <w:r>
        <w:rPr>
          <w:rFonts w:ascii="Arial" w:hAnsi="Arial" w:cs="Arial"/>
          <w:b/>
          <w:sz w:val="28"/>
        </w:rPr>
        <w:br w:type="page"/>
      </w:r>
    </w:p>
    <w:p w14:paraId="1F3BB8E4" w14:textId="0E09CAF0" w:rsidR="00EA675E" w:rsidRDefault="00EA675E" w:rsidP="00EA675E">
      <w:pPr>
        <w:rPr>
          <w:rFonts w:ascii="Arial" w:hAnsi="Arial" w:cs="Arial"/>
          <w:b/>
        </w:rPr>
      </w:pPr>
      <w:r>
        <w:rPr>
          <w:rFonts w:ascii="Arial" w:hAnsi="Arial" w:cs="Arial"/>
          <w:b/>
          <w:sz w:val="28"/>
        </w:rPr>
        <w:lastRenderedPageBreak/>
        <w:t>Sharing with local media</w:t>
      </w:r>
    </w:p>
    <w:p w14:paraId="2F4AAC0A" w14:textId="26B8B946" w:rsidR="00A84C2F" w:rsidRDefault="00EA675E" w:rsidP="00EA675E">
      <w:pPr>
        <w:rPr>
          <w:rFonts w:ascii="Arial" w:hAnsi="Arial" w:cs="Arial"/>
          <w:i/>
        </w:rPr>
      </w:pPr>
      <w:r>
        <w:rPr>
          <w:rFonts w:ascii="Arial" w:hAnsi="Arial" w:cs="Arial"/>
          <w:i/>
        </w:rPr>
        <w:t xml:space="preserve">If you’re interested in speaking to your local media about the work you’re doing around children’s oral health, make sure you let us know by emailing </w:t>
      </w:r>
      <w:hyperlink r:id="rId32" w:history="1">
        <w:r w:rsidRPr="001358F4">
          <w:rPr>
            <w:rStyle w:val="Hyperlink"/>
            <w:rFonts w:ascii="Arial" w:hAnsi="Arial" w:cs="Arial"/>
            <w:i/>
          </w:rPr>
          <w:t>england.memedia@nhs.net</w:t>
        </w:r>
      </w:hyperlink>
      <w:r>
        <w:rPr>
          <w:rFonts w:ascii="Arial" w:hAnsi="Arial" w:cs="Arial"/>
          <w:i/>
        </w:rPr>
        <w:t>. We’re keen to work with you to get the story out there and can help you write a press release, contact newspapers or broadcasters near you and shape your story. You can also speak to your organisation’s communications team for further advice.</w:t>
      </w:r>
    </w:p>
    <w:p w14:paraId="17A88CA5" w14:textId="77777777" w:rsidR="004C4079" w:rsidRDefault="004C4079" w:rsidP="00EA675E">
      <w:pPr>
        <w:rPr>
          <w:rFonts w:ascii="Arial" w:hAnsi="Arial" w:cs="Arial"/>
          <w:i/>
        </w:rPr>
      </w:pPr>
    </w:p>
    <w:p w14:paraId="59BF5192" w14:textId="77777777" w:rsidR="00365EBE" w:rsidRDefault="00365EBE" w:rsidP="00365EBE">
      <w:pPr>
        <w:rPr>
          <w:rFonts w:ascii="Arial" w:hAnsi="Arial" w:cs="Arial"/>
          <w:b/>
        </w:rPr>
      </w:pPr>
      <w:r>
        <w:rPr>
          <w:rFonts w:ascii="Arial" w:hAnsi="Arial" w:cs="Arial"/>
          <w:b/>
          <w:sz w:val="28"/>
        </w:rPr>
        <w:t>Website / newsletter article</w:t>
      </w:r>
      <w:r w:rsidR="00A27330">
        <w:rPr>
          <w:rFonts w:ascii="Arial" w:hAnsi="Arial" w:cs="Arial"/>
          <w:b/>
          <w:sz w:val="28"/>
        </w:rPr>
        <w:t>s</w:t>
      </w:r>
    </w:p>
    <w:p w14:paraId="3B9EF87C" w14:textId="77777777" w:rsidR="00C91402" w:rsidRDefault="00C91402" w:rsidP="00F22E68">
      <w:pPr>
        <w:rPr>
          <w:rFonts w:ascii="Arial" w:hAnsi="Arial" w:cs="Arial"/>
          <w:b/>
        </w:rPr>
      </w:pPr>
      <w:r>
        <w:rPr>
          <w:rFonts w:ascii="Arial" w:hAnsi="Arial" w:cs="Arial"/>
          <w:b/>
        </w:rPr>
        <w:t>Intranet / internal newsletters</w:t>
      </w:r>
    </w:p>
    <w:p w14:paraId="2B790D50" w14:textId="19D31E51" w:rsidR="00C91402" w:rsidRPr="00C91402" w:rsidRDefault="00C91402" w:rsidP="00F22E68">
      <w:pPr>
        <w:rPr>
          <w:rFonts w:ascii="Arial" w:hAnsi="Arial" w:cs="Arial"/>
          <w:i/>
        </w:rPr>
      </w:pPr>
      <w:r>
        <w:rPr>
          <w:rFonts w:ascii="Arial" w:hAnsi="Arial" w:cs="Arial"/>
          <w:i/>
        </w:rPr>
        <w:t>The following article can be uploaded to intranets or shared via internal newsletters. Its aim is to get healthcare professionals thinking about oral health and healthy weaning when working with families. Feel free to adapt and amend as appropriate for your audiences.</w:t>
      </w:r>
    </w:p>
    <w:p w14:paraId="5D88E298" w14:textId="0A99059D" w:rsidR="0096683A" w:rsidRDefault="0096683A" w:rsidP="00F22E68">
      <w:pPr>
        <w:rPr>
          <w:rFonts w:ascii="Arial" w:hAnsi="Arial" w:cs="Arial"/>
        </w:rPr>
      </w:pPr>
      <w:r>
        <w:rPr>
          <w:rFonts w:ascii="Arial" w:hAnsi="Arial" w:cs="Arial"/>
        </w:rPr>
        <w:t xml:space="preserve">Healthy weaning is closely linked with good oral health, so </w:t>
      </w:r>
      <w:proofErr w:type="gramStart"/>
      <w:r>
        <w:rPr>
          <w:rFonts w:ascii="Arial" w:hAnsi="Arial" w:cs="Arial"/>
        </w:rPr>
        <w:t>it’s</w:t>
      </w:r>
      <w:proofErr w:type="gramEnd"/>
      <w:r>
        <w:rPr>
          <w:rFonts w:ascii="Arial" w:hAnsi="Arial" w:cs="Arial"/>
        </w:rPr>
        <w:t xml:space="preserve"> important parents understand how to get the </w:t>
      </w:r>
      <w:r w:rsidR="00941ABF">
        <w:rPr>
          <w:rFonts w:ascii="Arial" w:hAnsi="Arial" w:cs="Arial"/>
        </w:rPr>
        <w:t>most</w:t>
      </w:r>
      <w:r>
        <w:rPr>
          <w:rFonts w:ascii="Arial" w:hAnsi="Arial" w:cs="Arial"/>
        </w:rPr>
        <w:t xml:space="preserve"> from introducing their baby to solid foods</w:t>
      </w:r>
      <w:r w:rsidR="001B3334">
        <w:rPr>
          <w:rFonts w:ascii="Arial" w:hAnsi="Arial" w:cs="Arial"/>
        </w:rPr>
        <w:t>, to protect their developing teeth.</w:t>
      </w:r>
    </w:p>
    <w:p w14:paraId="6F478441" w14:textId="11F30182" w:rsidR="0036555C" w:rsidRDefault="0096683A" w:rsidP="00F22E68">
      <w:pPr>
        <w:rPr>
          <w:rFonts w:ascii="Arial" w:hAnsi="Arial" w:cs="Arial"/>
        </w:rPr>
      </w:pPr>
      <w:r>
        <w:rPr>
          <w:rFonts w:ascii="Arial" w:hAnsi="Arial" w:cs="Arial"/>
        </w:rPr>
        <w:t>The transition to solids can be a tricky and</w:t>
      </w:r>
      <w:r w:rsidR="001B3334">
        <w:rPr>
          <w:rFonts w:ascii="Arial" w:hAnsi="Arial" w:cs="Arial"/>
        </w:rPr>
        <w:t xml:space="preserve"> sometimes confusing for families, </w:t>
      </w:r>
      <w:r w:rsidR="0036555C">
        <w:rPr>
          <w:rFonts w:ascii="Arial" w:hAnsi="Arial" w:cs="Arial"/>
        </w:rPr>
        <w:t>but there are a host of useful NHS guides and tips out there to help them through their weaning journeys.</w:t>
      </w:r>
      <w:r w:rsidR="00352332">
        <w:rPr>
          <w:rFonts w:ascii="Arial" w:hAnsi="Arial" w:cs="Arial"/>
        </w:rPr>
        <w:t xml:space="preserve"> </w:t>
      </w:r>
      <w:r w:rsidR="0036555C">
        <w:rPr>
          <w:rFonts w:ascii="Arial" w:hAnsi="Arial" w:cs="Arial"/>
        </w:rPr>
        <w:t xml:space="preserve">It’s important health professionals also get familiar with this information to help parents along the way too. </w:t>
      </w:r>
    </w:p>
    <w:p w14:paraId="322F7DB3" w14:textId="63D73414" w:rsidR="0036555C" w:rsidRDefault="00352332" w:rsidP="00F22E68">
      <w:pPr>
        <w:rPr>
          <w:rFonts w:ascii="Arial" w:hAnsi="Arial" w:cs="Arial"/>
        </w:rPr>
      </w:pPr>
      <w:r>
        <w:rPr>
          <w:rFonts w:ascii="Arial" w:hAnsi="Arial" w:cs="Arial"/>
        </w:rPr>
        <w:t xml:space="preserve">One of the most important things to remember is that babies don’t need salt or sugar added to their food. Salty foods aren’t good for kidneys and sugar can cause tooth decay. To begin with, </w:t>
      </w:r>
      <w:r w:rsidR="00FD0F3E">
        <w:rPr>
          <w:rFonts w:ascii="Arial" w:hAnsi="Arial" w:cs="Arial"/>
        </w:rPr>
        <w:t>babies</w:t>
      </w:r>
      <w:r>
        <w:rPr>
          <w:rFonts w:ascii="Arial" w:hAnsi="Arial" w:cs="Arial"/>
        </w:rPr>
        <w:t xml:space="preserve"> should be introduced to single vegetables and fruits, including those which aren’t so sweet to ensure they get used to a range of flavours</w:t>
      </w:r>
      <w:r w:rsidR="0046534B">
        <w:rPr>
          <w:rFonts w:ascii="Arial" w:hAnsi="Arial" w:cs="Arial"/>
        </w:rPr>
        <w:t xml:space="preserve"> and textures</w:t>
      </w:r>
      <w:r>
        <w:rPr>
          <w:rFonts w:ascii="Arial" w:hAnsi="Arial" w:cs="Arial"/>
        </w:rPr>
        <w:t>.</w:t>
      </w:r>
    </w:p>
    <w:p w14:paraId="7A5E55E8" w14:textId="2862B663" w:rsidR="00352332" w:rsidRDefault="00352332" w:rsidP="00F22E68">
      <w:pPr>
        <w:rPr>
          <w:rFonts w:ascii="Arial" w:hAnsi="Arial" w:cs="Arial"/>
        </w:rPr>
      </w:pPr>
      <w:r>
        <w:rPr>
          <w:rFonts w:ascii="Arial" w:hAnsi="Arial" w:cs="Arial"/>
        </w:rPr>
        <w:t xml:space="preserve">Where a baby might be struggling with sour or more plain flavours, parents can try mixing in sweeter fruits such as bananas to help make it more palatable. </w:t>
      </w:r>
    </w:p>
    <w:p w14:paraId="6DFBAD6F" w14:textId="1C291C92" w:rsidR="00352332" w:rsidRDefault="00352332" w:rsidP="00F22E68">
      <w:pPr>
        <w:rPr>
          <w:rFonts w:ascii="Arial" w:hAnsi="Arial" w:cs="Arial"/>
        </w:rPr>
      </w:pPr>
      <w:r>
        <w:rPr>
          <w:rFonts w:ascii="Arial" w:hAnsi="Arial" w:cs="Arial"/>
        </w:rPr>
        <w:t xml:space="preserve">An open or free-flow cup should also be introduced at the earliest opportunity, as drinking through a teat means liquid flows more slowly and is in contact with teeth for longer </w:t>
      </w:r>
      <w:r w:rsidR="009E3B2E">
        <w:rPr>
          <w:rFonts w:ascii="Arial" w:hAnsi="Arial" w:cs="Arial"/>
        </w:rPr>
        <w:t>- plus</w:t>
      </w:r>
      <w:r>
        <w:rPr>
          <w:rFonts w:ascii="Arial" w:hAnsi="Arial" w:cs="Arial"/>
        </w:rPr>
        <w:t xml:space="preserve"> the muscles developed during sipping are the same ones used for talking.</w:t>
      </w:r>
    </w:p>
    <w:p w14:paraId="211A282A" w14:textId="5E37B870" w:rsidR="00352332" w:rsidRDefault="00352332" w:rsidP="00F22E68">
      <w:pPr>
        <w:rPr>
          <w:rFonts w:ascii="Arial" w:hAnsi="Arial" w:cs="Arial"/>
        </w:rPr>
      </w:pPr>
      <w:r>
        <w:rPr>
          <w:rFonts w:ascii="Arial" w:hAnsi="Arial" w:cs="Arial"/>
        </w:rPr>
        <w:t xml:space="preserve">Taking a little trip to the dentist, even before babies’ </w:t>
      </w:r>
      <w:r w:rsidR="00DF39A9">
        <w:rPr>
          <w:rFonts w:ascii="Arial" w:hAnsi="Arial" w:cs="Arial"/>
        </w:rPr>
        <w:t xml:space="preserve">first </w:t>
      </w:r>
      <w:r>
        <w:rPr>
          <w:rFonts w:ascii="Arial" w:hAnsi="Arial" w:cs="Arial"/>
        </w:rPr>
        <w:t xml:space="preserve">teeth come through, is also vital in developing positive oral health routines and protecting from </w:t>
      </w:r>
      <w:r w:rsidR="00DF39A9">
        <w:rPr>
          <w:rFonts w:ascii="Arial" w:hAnsi="Arial" w:cs="Arial"/>
        </w:rPr>
        <w:t xml:space="preserve">tooth </w:t>
      </w:r>
      <w:r>
        <w:rPr>
          <w:rFonts w:ascii="Arial" w:hAnsi="Arial" w:cs="Arial"/>
        </w:rPr>
        <w:t>decay. Do encourage any families you might be working with to get registered and to visit regularly.</w:t>
      </w:r>
    </w:p>
    <w:p w14:paraId="5C296021" w14:textId="1CF1F32E" w:rsidR="00352332" w:rsidRDefault="00352332" w:rsidP="00F22E68">
      <w:pPr>
        <w:rPr>
          <w:rFonts w:ascii="Arial" w:hAnsi="Arial" w:cs="Arial"/>
        </w:rPr>
      </w:pPr>
      <w:r>
        <w:rPr>
          <w:rFonts w:ascii="Arial" w:hAnsi="Arial" w:cs="Arial"/>
        </w:rPr>
        <w:t xml:space="preserve">You can find more information on weaning on the </w:t>
      </w:r>
      <w:hyperlink r:id="rId33" w:history="1">
        <w:r w:rsidRPr="00352332">
          <w:rPr>
            <w:rStyle w:val="Hyperlink"/>
            <w:rFonts w:ascii="Arial" w:hAnsi="Arial" w:cs="Arial"/>
          </w:rPr>
          <w:t>NHS website</w:t>
        </w:r>
      </w:hyperlink>
      <w:r>
        <w:rPr>
          <w:rFonts w:ascii="Arial" w:hAnsi="Arial" w:cs="Arial"/>
        </w:rPr>
        <w:t xml:space="preserve">. You can also </w:t>
      </w:r>
      <w:hyperlink r:id="rId34" w:history="1">
        <w:r w:rsidRPr="00352332">
          <w:rPr>
            <w:rStyle w:val="Hyperlink"/>
            <w:rFonts w:ascii="Arial" w:hAnsi="Arial" w:cs="Arial"/>
          </w:rPr>
          <w:t>go online</w:t>
        </w:r>
      </w:hyperlink>
      <w:r>
        <w:rPr>
          <w:rFonts w:ascii="Arial" w:hAnsi="Arial" w:cs="Arial"/>
        </w:rPr>
        <w:t xml:space="preserve"> for</w:t>
      </w:r>
      <w:r w:rsidR="00C91402">
        <w:rPr>
          <w:rFonts w:ascii="Arial" w:hAnsi="Arial" w:cs="Arial"/>
        </w:rPr>
        <w:t xml:space="preserve"> </w:t>
      </w:r>
      <w:r>
        <w:rPr>
          <w:rFonts w:ascii="Arial" w:hAnsi="Arial" w:cs="Arial"/>
        </w:rPr>
        <w:t>resources dedicated to early trips to the dentist which you can use to spread the word in your area.</w:t>
      </w:r>
    </w:p>
    <w:p w14:paraId="090AE9AE" w14:textId="744064B9" w:rsidR="009E3B2E" w:rsidRPr="00937168" w:rsidRDefault="00937168" w:rsidP="00F22E68">
      <w:pPr>
        <w:rPr>
          <w:rFonts w:ascii="Arial" w:hAnsi="Arial" w:cs="Arial"/>
          <w:b/>
        </w:rPr>
      </w:pPr>
      <w:r w:rsidRPr="00937168">
        <w:rPr>
          <w:rFonts w:ascii="Arial" w:hAnsi="Arial" w:cs="Arial"/>
          <w:b/>
        </w:rPr>
        <w:t>ENDS</w:t>
      </w:r>
    </w:p>
    <w:p w14:paraId="39762241" w14:textId="040CF3EE" w:rsidR="009E3B2E" w:rsidRDefault="009E3B2E" w:rsidP="00F22E68">
      <w:pPr>
        <w:rPr>
          <w:rFonts w:ascii="Arial" w:hAnsi="Arial" w:cs="Arial"/>
        </w:rPr>
      </w:pPr>
    </w:p>
    <w:p w14:paraId="7FF6B38B" w14:textId="77777777" w:rsidR="009E3B2E" w:rsidRDefault="009E3B2E" w:rsidP="00F22E68">
      <w:pPr>
        <w:rPr>
          <w:rFonts w:ascii="Arial" w:hAnsi="Arial" w:cs="Arial"/>
        </w:rPr>
      </w:pPr>
    </w:p>
    <w:p w14:paraId="00B8402B" w14:textId="5CAF9259" w:rsidR="00C91402" w:rsidRDefault="00C91402" w:rsidP="00F22E68">
      <w:pPr>
        <w:rPr>
          <w:rFonts w:ascii="Arial" w:hAnsi="Arial" w:cs="Arial"/>
          <w:b/>
        </w:rPr>
      </w:pPr>
      <w:r>
        <w:rPr>
          <w:rFonts w:ascii="Arial" w:hAnsi="Arial" w:cs="Arial"/>
          <w:b/>
        </w:rPr>
        <w:lastRenderedPageBreak/>
        <w:t>Website / external newsletters</w:t>
      </w:r>
    </w:p>
    <w:p w14:paraId="568E5059" w14:textId="7BFE051D" w:rsidR="00C91402" w:rsidRDefault="00C91402" w:rsidP="00F22E68">
      <w:pPr>
        <w:rPr>
          <w:rFonts w:ascii="Arial" w:hAnsi="Arial" w:cs="Arial"/>
          <w:i/>
        </w:rPr>
      </w:pPr>
      <w:r>
        <w:rPr>
          <w:rFonts w:ascii="Arial" w:hAnsi="Arial" w:cs="Arial"/>
          <w:i/>
        </w:rPr>
        <w:t>This can be added to your corporate websites or included in external newsletters to show your organisation is supporting the campaign. It is aimed at patients and families, encouraging them to think about oral health and healthy weaning early. You are welcome to adapt and amend as appropriate for your audiences.</w:t>
      </w:r>
    </w:p>
    <w:p w14:paraId="5B171E7F" w14:textId="53706A49" w:rsidR="00C91402" w:rsidRDefault="004C4079" w:rsidP="00F22E68">
      <w:pPr>
        <w:rPr>
          <w:rFonts w:ascii="Arial" w:hAnsi="Arial" w:cs="Arial"/>
        </w:rPr>
      </w:pPr>
      <w:r>
        <w:rPr>
          <w:rFonts w:ascii="Arial" w:hAnsi="Arial" w:cs="Arial"/>
        </w:rPr>
        <w:t xml:space="preserve">Did you know tooth decay can start as soon as your baby’s first tooth starts to come through? That’s why it’s </w:t>
      </w:r>
      <w:proofErr w:type="gramStart"/>
      <w:r>
        <w:rPr>
          <w:rFonts w:ascii="Arial" w:hAnsi="Arial" w:cs="Arial"/>
        </w:rPr>
        <w:t>really important</w:t>
      </w:r>
      <w:proofErr w:type="gramEnd"/>
      <w:r>
        <w:rPr>
          <w:rFonts w:ascii="Arial" w:hAnsi="Arial" w:cs="Arial"/>
        </w:rPr>
        <w:t xml:space="preserve"> that you take a little trip to the dentist as early as possible, even before teeth</w:t>
      </w:r>
      <w:r w:rsidR="00DF39A9">
        <w:rPr>
          <w:rFonts w:ascii="Arial" w:hAnsi="Arial" w:cs="Arial"/>
        </w:rPr>
        <w:t xml:space="preserve"> come through</w:t>
      </w:r>
      <w:r>
        <w:rPr>
          <w:rFonts w:ascii="Arial" w:hAnsi="Arial" w:cs="Arial"/>
        </w:rPr>
        <w:t>, and you ensure weaning is done safely and with oral health in mind.</w:t>
      </w:r>
    </w:p>
    <w:p w14:paraId="585B7758" w14:textId="595B44C0" w:rsidR="004C4079" w:rsidRDefault="004C4079" w:rsidP="00F22E68">
      <w:pPr>
        <w:rPr>
          <w:rFonts w:ascii="Arial" w:hAnsi="Arial" w:cs="Arial"/>
        </w:rPr>
      </w:pPr>
      <w:r>
        <w:rPr>
          <w:rFonts w:ascii="Arial" w:hAnsi="Arial" w:cs="Arial"/>
        </w:rPr>
        <w:t xml:space="preserve">Caring for your baby’s teeth and transitioning to solid foods are closely linked, </w:t>
      </w:r>
      <w:r w:rsidR="009E3B2E">
        <w:rPr>
          <w:rFonts w:ascii="Arial" w:hAnsi="Arial" w:cs="Arial"/>
        </w:rPr>
        <w:t xml:space="preserve">as the types of food you introduce your baby to early on can affect the foods they prefer later in life. </w:t>
      </w:r>
    </w:p>
    <w:p w14:paraId="1D6969EC" w14:textId="41776FDD" w:rsidR="009E3B2E" w:rsidRDefault="009E3B2E" w:rsidP="00F22E68">
      <w:pPr>
        <w:rPr>
          <w:rFonts w:ascii="Arial" w:hAnsi="Arial" w:cs="Arial"/>
        </w:rPr>
      </w:pPr>
      <w:r>
        <w:rPr>
          <w:rFonts w:ascii="Arial" w:hAnsi="Arial" w:cs="Arial"/>
        </w:rPr>
        <w:t xml:space="preserve">One of the most important things to remember is that babies don’t need salt or sugar added to their food. Salty foods aren’t good for their kidneys and sugar can cause tooth decay. If a baby gets too used to sweeter tastes, it could be harder to get them to eat other flavours. </w:t>
      </w:r>
    </w:p>
    <w:p w14:paraId="1E0B4BF3" w14:textId="3DD6693E" w:rsidR="009E3B2E" w:rsidRDefault="009E3B2E" w:rsidP="00F22E68">
      <w:pPr>
        <w:rPr>
          <w:rFonts w:ascii="Arial" w:hAnsi="Arial" w:cs="Arial"/>
        </w:rPr>
      </w:pPr>
      <w:r>
        <w:rPr>
          <w:rFonts w:ascii="Arial" w:hAnsi="Arial" w:cs="Arial"/>
        </w:rPr>
        <w:t xml:space="preserve">To begin with, babies should be introduced to single vegetables and fruits. Where your baby might be struggling with sour or </w:t>
      </w:r>
      <w:bookmarkStart w:id="1" w:name="_GoBack"/>
      <w:bookmarkEnd w:id="1"/>
      <w:r>
        <w:rPr>
          <w:rFonts w:ascii="Arial" w:hAnsi="Arial" w:cs="Arial"/>
        </w:rPr>
        <w:t>plain flavours, you could try mixing in a small amount of sweeter fruit, such as a banana, to help make it more palatable.</w:t>
      </w:r>
    </w:p>
    <w:p w14:paraId="24D312F8" w14:textId="7039C0E3" w:rsidR="009E3B2E" w:rsidRDefault="009E3B2E" w:rsidP="00F22E68">
      <w:pPr>
        <w:rPr>
          <w:rFonts w:ascii="Arial" w:hAnsi="Arial" w:cs="Arial"/>
        </w:rPr>
      </w:pPr>
      <w:r>
        <w:rPr>
          <w:rFonts w:ascii="Arial" w:hAnsi="Arial" w:cs="Arial"/>
        </w:rPr>
        <w:t xml:space="preserve">An open or free-flow cup should also be introduced at the earliest opportunity, as drinking through a teat means liquid flows more slowly and is in contact with teeth for longer – plus the muscles developed during sipping are the same ones used for talking. </w:t>
      </w:r>
    </w:p>
    <w:p w14:paraId="72A9B8FA" w14:textId="59F7AB76" w:rsidR="009E3B2E" w:rsidRDefault="009E3B2E" w:rsidP="00F22E68">
      <w:pPr>
        <w:rPr>
          <w:rFonts w:ascii="Arial" w:hAnsi="Arial" w:cs="Arial"/>
        </w:rPr>
      </w:pPr>
      <w:r>
        <w:rPr>
          <w:rFonts w:ascii="Arial" w:hAnsi="Arial" w:cs="Arial"/>
        </w:rPr>
        <w:t>Taking a little trip to the dentist, even before their teeth come through, is also vital in developing positive oral health routines and protecting against decay. Make sure you get registered as soon as possible and visit regularly – your dentist can also give you more useful advice on teething, weaning, toothbrushing and more.</w:t>
      </w:r>
    </w:p>
    <w:p w14:paraId="0D79C23C" w14:textId="3652E3A4" w:rsidR="009E3B2E" w:rsidRDefault="009E3B2E" w:rsidP="00F22E68">
      <w:pPr>
        <w:rPr>
          <w:rFonts w:ascii="Arial" w:hAnsi="Arial" w:cs="Arial"/>
        </w:rPr>
      </w:pPr>
      <w:r>
        <w:rPr>
          <w:rFonts w:ascii="Arial" w:hAnsi="Arial" w:cs="Arial"/>
        </w:rPr>
        <w:t xml:space="preserve">For more information on weaning, </w:t>
      </w:r>
      <w:proofErr w:type="gramStart"/>
      <w:r>
        <w:rPr>
          <w:rFonts w:ascii="Arial" w:hAnsi="Arial" w:cs="Arial"/>
        </w:rPr>
        <w:t>take a look</w:t>
      </w:r>
      <w:proofErr w:type="gramEnd"/>
      <w:r>
        <w:rPr>
          <w:rFonts w:ascii="Arial" w:hAnsi="Arial" w:cs="Arial"/>
        </w:rPr>
        <w:t xml:space="preserve"> at Start4Life on the </w:t>
      </w:r>
      <w:hyperlink r:id="rId35" w:history="1">
        <w:r w:rsidRPr="009E3B2E">
          <w:rPr>
            <w:rStyle w:val="Hyperlink"/>
            <w:rFonts w:ascii="Arial" w:hAnsi="Arial" w:cs="Arial"/>
          </w:rPr>
          <w:t>NHS website</w:t>
        </w:r>
      </w:hyperlink>
      <w:r>
        <w:rPr>
          <w:rFonts w:ascii="Arial" w:hAnsi="Arial" w:cs="Arial"/>
        </w:rPr>
        <w:t>.</w:t>
      </w:r>
    </w:p>
    <w:p w14:paraId="24F3E611" w14:textId="6980175B" w:rsidR="009E3B2E" w:rsidRPr="00937168" w:rsidRDefault="00937168" w:rsidP="00F22E68">
      <w:pPr>
        <w:rPr>
          <w:rFonts w:ascii="Arial" w:hAnsi="Arial" w:cs="Arial"/>
          <w:b/>
        </w:rPr>
      </w:pPr>
      <w:r w:rsidRPr="00937168">
        <w:rPr>
          <w:rFonts w:ascii="Arial" w:hAnsi="Arial" w:cs="Arial"/>
          <w:b/>
        </w:rPr>
        <w:t>ENDS</w:t>
      </w:r>
    </w:p>
    <w:p w14:paraId="65D7FD7A" w14:textId="720CE0D0" w:rsidR="00937168" w:rsidRDefault="00937168">
      <w:pPr>
        <w:rPr>
          <w:rFonts w:ascii="Arial" w:hAnsi="Arial" w:cs="Arial"/>
        </w:rPr>
      </w:pPr>
      <w:r>
        <w:rPr>
          <w:rFonts w:ascii="Arial" w:hAnsi="Arial" w:cs="Arial"/>
        </w:rPr>
        <w:br w:type="page"/>
      </w:r>
    </w:p>
    <w:p w14:paraId="3A1CC83C" w14:textId="77777777" w:rsidR="00F22E68" w:rsidRDefault="00F22E68" w:rsidP="00F22E68">
      <w:pPr>
        <w:rPr>
          <w:rFonts w:ascii="Arial" w:hAnsi="Arial" w:cs="Arial"/>
          <w:b/>
        </w:rPr>
      </w:pPr>
      <w:r>
        <w:rPr>
          <w:rFonts w:ascii="Arial" w:hAnsi="Arial" w:cs="Arial"/>
          <w:b/>
          <w:sz w:val="28"/>
        </w:rPr>
        <w:lastRenderedPageBreak/>
        <w:t>Accompanying resources</w:t>
      </w:r>
    </w:p>
    <w:p w14:paraId="7D3A8B06" w14:textId="5A8ACC79" w:rsidR="00F22E68" w:rsidRDefault="00F22E68" w:rsidP="00F22E68">
      <w:pPr>
        <w:rPr>
          <w:rFonts w:ascii="Arial" w:hAnsi="Arial" w:cs="Arial"/>
          <w:i/>
        </w:rPr>
      </w:pPr>
      <w:r>
        <w:rPr>
          <w:rFonts w:ascii="Arial" w:hAnsi="Arial" w:cs="Arial"/>
          <w:i/>
        </w:rPr>
        <w:t xml:space="preserve">This section lists accompanying resources </w:t>
      </w:r>
      <w:r w:rsidR="007E6E02">
        <w:rPr>
          <w:rFonts w:ascii="Arial" w:hAnsi="Arial" w:cs="Arial"/>
          <w:i/>
        </w:rPr>
        <w:t xml:space="preserve">you can use alongside other promotion of A Little Trip </w:t>
      </w:r>
      <w:proofErr w:type="gramStart"/>
      <w:r w:rsidR="007E6E02">
        <w:rPr>
          <w:rFonts w:ascii="Arial" w:hAnsi="Arial" w:cs="Arial"/>
          <w:i/>
        </w:rPr>
        <w:t>To</w:t>
      </w:r>
      <w:proofErr w:type="gramEnd"/>
      <w:r w:rsidR="007E6E02">
        <w:rPr>
          <w:rFonts w:ascii="Arial" w:hAnsi="Arial" w:cs="Arial"/>
          <w:i/>
        </w:rPr>
        <w:t xml:space="preserve"> The Dentist</w:t>
      </w:r>
      <w:r>
        <w:rPr>
          <w:rFonts w:ascii="Arial" w:hAnsi="Arial" w:cs="Arial"/>
          <w:i/>
        </w:rPr>
        <w:t xml:space="preserve">. If you can’t find the resource you need from the following list, please let us know by emailing </w:t>
      </w:r>
      <w:hyperlink r:id="rId36" w:history="1">
        <w:r w:rsidRPr="004240FD">
          <w:rPr>
            <w:rStyle w:val="Hyperlink"/>
            <w:rFonts w:ascii="Arial" w:hAnsi="Arial" w:cs="Arial"/>
            <w:i/>
          </w:rPr>
          <w:t>james.tomlinson1@nhs.net</w:t>
        </w:r>
      </w:hyperlink>
      <w:r>
        <w:rPr>
          <w:rFonts w:ascii="Arial" w:hAnsi="Arial" w:cs="Arial"/>
          <w:i/>
        </w:rPr>
        <w:t xml:space="preserve">. </w:t>
      </w:r>
    </w:p>
    <w:p w14:paraId="49F44E3B" w14:textId="657A8078" w:rsidR="00F22E68" w:rsidRDefault="00F22E68" w:rsidP="00F22E68">
      <w:pPr>
        <w:rPr>
          <w:rFonts w:ascii="Arial" w:hAnsi="Arial" w:cs="Arial"/>
        </w:rPr>
      </w:pPr>
      <w:r>
        <w:rPr>
          <w:rFonts w:ascii="Arial" w:hAnsi="Arial" w:cs="Arial"/>
          <w:b/>
        </w:rPr>
        <w:t>Posters</w:t>
      </w:r>
      <w:r>
        <w:rPr>
          <w:rFonts w:ascii="Arial" w:hAnsi="Arial" w:cs="Arial"/>
          <w:b/>
        </w:rPr>
        <w:br/>
      </w:r>
      <w:r>
        <w:rPr>
          <w:rFonts w:ascii="Arial" w:hAnsi="Arial" w:cs="Arial"/>
        </w:rPr>
        <w:t>There are a selection of posters to choose from which you can print locally to display in your area.</w:t>
      </w:r>
      <w:r w:rsidR="007F0999">
        <w:rPr>
          <w:rFonts w:ascii="Arial" w:hAnsi="Arial" w:cs="Arial"/>
        </w:rPr>
        <w:t xml:space="preserve"> You can find these on the </w:t>
      </w:r>
      <w:hyperlink r:id="rId37" w:history="1">
        <w:r w:rsidR="007F0999" w:rsidRPr="007F0999">
          <w:rPr>
            <w:rStyle w:val="Hyperlink"/>
            <w:rFonts w:ascii="Arial" w:hAnsi="Arial" w:cs="Arial"/>
          </w:rPr>
          <w:t>NHS England Midlands website</w:t>
        </w:r>
      </w:hyperlink>
      <w:r w:rsidR="007F0999">
        <w:rPr>
          <w:rFonts w:ascii="Arial" w:hAnsi="Arial" w:cs="Arial"/>
        </w:rPr>
        <w:t>.</w:t>
      </w:r>
    </w:p>
    <w:p w14:paraId="3C69FA63" w14:textId="0F5AFF37" w:rsidR="00F22E68" w:rsidRDefault="00F22E68" w:rsidP="00F22E68">
      <w:pPr>
        <w:rPr>
          <w:rFonts w:ascii="Arial" w:hAnsi="Arial" w:cs="Arial"/>
        </w:rPr>
      </w:pPr>
      <w:r>
        <w:rPr>
          <w:rFonts w:ascii="Arial" w:hAnsi="Arial" w:cs="Arial"/>
          <w:b/>
        </w:rPr>
        <w:t>Screen graphics</w:t>
      </w:r>
      <w:r>
        <w:rPr>
          <w:rFonts w:ascii="Arial" w:hAnsi="Arial" w:cs="Arial"/>
          <w:b/>
        </w:rPr>
        <w:br/>
      </w:r>
      <w:r>
        <w:rPr>
          <w:rFonts w:ascii="Arial" w:hAnsi="Arial" w:cs="Arial"/>
        </w:rPr>
        <w:t xml:space="preserve">We also have </w:t>
      </w:r>
      <w:hyperlink r:id="rId38" w:history="1">
        <w:r w:rsidRPr="007F0999">
          <w:rPr>
            <w:rStyle w:val="Hyperlink"/>
            <w:rFonts w:ascii="Arial" w:hAnsi="Arial" w:cs="Arial"/>
          </w:rPr>
          <w:t>four unique screen graphics</w:t>
        </w:r>
      </w:hyperlink>
      <w:r>
        <w:rPr>
          <w:rFonts w:ascii="Arial" w:hAnsi="Arial" w:cs="Arial"/>
        </w:rPr>
        <w:t xml:space="preserve"> to be displayed on TV screens in your area. These have been created for display on wide screen displays but if you need a different size, ratio or file type, please let us know.</w:t>
      </w:r>
    </w:p>
    <w:p w14:paraId="405DCBA4" w14:textId="09DF1EBD" w:rsidR="00F22E68" w:rsidRDefault="00F22E68" w:rsidP="00F22E68">
      <w:pPr>
        <w:rPr>
          <w:rFonts w:ascii="Arial" w:hAnsi="Arial" w:cs="Arial"/>
        </w:rPr>
      </w:pPr>
      <w:r>
        <w:rPr>
          <w:rFonts w:ascii="Arial" w:hAnsi="Arial" w:cs="Arial"/>
          <w:b/>
        </w:rPr>
        <w:t>Photos</w:t>
      </w:r>
      <w:r w:rsidR="00EB1991">
        <w:rPr>
          <w:rFonts w:ascii="Arial" w:hAnsi="Arial" w:cs="Arial"/>
          <w:b/>
        </w:rPr>
        <w:t xml:space="preserve"> &amp; graphics</w:t>
      </w:r>
      <w:r>
        <w:rPr>
          <w:rFonts w:ascii="Arial" w:hAnsi="Arial" w:cs="Arial"/>
          <w:b/>
        </w:rPr>
        <w:br/>
      </w:r>
      <w:r>
        <w:rPr>
          <w:rFonts w:ascii="Arial" w:hAnsi="Arial" w:cs="Arial"/>
        </w:rPr>
        <w:t xml:space="preserve">There is a </w:t>
      </w:r>
      <w:hyperlink r:id="rId39" w:history="1">
        <w:r w:rsidRPr="007F0999">
          <w:rPr>
            <w:rStyle w:val="Hyperlink"/>
            <w:rFonts w:ascii="Arial" w:hAnsi="Arial" w:cs="Arial"/>
          </w:rPr>
          <w:t>large selection of photos</w:t>
        </w:r>
        <w:r w:rsidR="00EB1991" w:rsidRPr="007F0999">
          <w:rPr>
            <w:rStyle w:val="Hyperlink"/>
            <w:rFonts w:ascii="Arial" w:hAnsi="Arial" w:cs="Arial"/>
          </w:rPr>
          <w:t xml:space="preserve"> and graphics</w:t>
        </w:r>
      </w:hyperlink>
      <w:r>
        <w:rPr>
          <w:rFonts w:ascii="Arial" w:hAnsi="Arial" w:cs="Arial"/>
        </w:rPr>
        <w:t xml:space="preserve"> available for you to use </w:t>
      </w:r>
      <w:r w:rsidR="007F0999">
        <w:rPr>
          <w:rFonts w:ascii="Arial" w:hAnsi="Arial" w:cs="Arial"/>
        </w:rPr>
        <w:t>with your communications and activities</w:t>
      </w:r>
      <w:r>
        <w:rPr>
          <w:rFonts w:ascii="Arial" w:hAnsi="Arial" w:cs="Arial"/>
        </w:rPr>
        <w:t>.</w:t>
      </w:r>
    </w:p>
    <w:p w14:paraId="695A2D17" w14:textId="77777777" w:rsidR="00EB1991" w:rsidRDefault="00EB1991" w:rsidP="00F22E68">
      <w:pPr>
        <w:rPr>
          <w:rFonts w:ascii="Arial" w:hAnsi="Arial" w:cs="Arial"/>
        </w:rPr>
      </w:pPr>
      <w:r>
        <w:rPr>
          <w:rFonts w:ascii="Arial" w:hAnsi="Arial" w:cs="Arial"/>
          <w:b/>
        </w:rPr>
        <w:t>Briefings</w:t>
      </w:r>
      <w:r>
        <w:rPr>
          <w:rFonts w:ascii="Arial" w:hAnsi="Arial" w:cs="Arial"/>
          <w:b/>
        </w:rPr>
        <w:br/>
      </w:r>
      <w:r>
        <w:rPr>
          <w:rFonts w:ascii="Arial" w:hAnsi="Arial" w:cs="Arial"/>
        </w:rPr>
        <w:t>We can provide briefings for senior managers explaining the background of the campaign and how it was developed. The NHS England and NHS Improvement – Midlands team is also happy to come along to team meetings to discuss how you might be able to support the campaign in your area.</w:t>
      </w:r>
    </w:p>
    <w:p w14:paraId="4380B561" w14:textId="77777777" w:rsidR="006A40E8" w:rsidRPr="006A40E8" w:rsidRDefault="006A40E8" w:rsidP="00F22E68">
      <w:pPr>
        <w:rPr>
          <w:rFonts w:ascii="Arial" w:hAnsi="Arial" w:cs="Arial"/>
        </w:rPr>
        <w:sectPr w:rsidR="006A40E8" w:rsidRPr="006A40E8">
          <w:headerReference w:type="default" r:id="rId40"/>
          <w:pgSz w:w="11906" w:h="16838"/>
          <w:pgMar w:top="1440" w:right="1440" w:bottom="1440" w:left="1440" w:header="708" w:footer="708" w:gutter="0"/>
          <w:cols w:space="708"/>
          <w:docGrid w:linePitch="360"/>
        </w:sectPr>
      </w:pPr>
      <w:r>
        <w:rPr>
          <w:rFonts w:ascii="Arial" w:hAnsi="Arial" w:cs="Arial"/>
          <w:b/>
        </w:rPr>
        <w:t>Videos</w:t>
      </w:r>
      <w:r>
        <w:rPr>
          <w:rFonts w:ascii="Arial" w:hAnsi="Arial" w:cs="Arial"/>
        </w:rPr>
        <w:br/>
        <w:t xml:space="preserve">You can find a playlist of videos related to </w:t>
      </w:r>
      <w:hyperlink r:id="rId41" w:history="1">
        <w:r w:rsidRPr="006A40E8">
          <w:rPr>
            <w:rStyle w:val="Hyperlink"/>
            <w:rFonts w:ascii="Arial" w:hAnsi="Arial" w:cs="Arial"/>
          </w:rPr>
          <w:t>A Little Trip To The Dentist here</w:t>
        </w:r>
      </w:hyperlink>
      <w:r>
        <w:rPr>
          <w:rFonts w:ascii="Arial" w:hAnsi="Arial" w:cs="Arial"/>
        </w:rPr>
        <w:t>. We’re always looking for opportunities to create more like this, so do get in touch if you have any ideas or are interested in getting involved.</w:t>
      </w:r>
    </w:p>
    <w:p w14:paraId="3BBB24E7" w14:textId="77777777" w:rsidR="00B5770B" w:rsidRPr="005312D9" w:rsidRDefault="00840317" w:rsidP="000F526C">
      <w:pPr>
        <w:rPr>
          <w:rFonts w:ascii="Arial" w:hAnsi="Arial" w:cs="Arial"/>
        </w:rPr>
      </w:pPr>
      <w:r w:rsidRPr="005312D9">
        <w:rPr>
          <w:rFonts w:ascii="Arial" w:hAnsi="Arial" w:cs="Arial"/>
          <w:b/>
        </w:rPr>
        <w:lastRenderedPageBreak/>
        <w:t xml:space="preserve">Links to </w:t>
      </w:r>
      <w:r w:rsidR="006A40E8">
        <w:rPr>
          <w:rFonts w:ascii="Arial" w:hAnsi="Arial" w:cs="Arial"/>
          <w:b/>
        </w:rPr>
        <w:t>other resources</w:t>
      </w:r>
    </w:p>
    <w:p w14:paraId="15838385" w14:textId="63C26510" w:rsidR="00C21ACD" w:rsidRPr="005312D9" w:rsidRDefault="00C21ACD" w:rsidP="00215F04">
      <w:pPr>
        <w:spacing w:after="0" w:line="240" w:lineRule="auto"/>
        <w:rPr>
          <w:rFonts w:ascii="Arial" w:hAnsi="Arial" w:cs="Arial"/>
          <w:i/>
        </w:rPr>
      </w:pPr>
      <w:r w:rsidRPr="005312D9">
        <w:rPr>
          <w:rFonts w:ascii="Arial" w:hAnsi="Arial" w:cs="Arial"/>
          <w:i/>
        </w:rPr>
        <w:t xml:space="preserve">Below are </w:t>
      </w:r>
      <w:proofErr w:type="gramStart"/>
      <w:r w:rsidRPr="005312D9">
        <w:rPr>
          <w:rFonts w:ascii="Arial" w:hAnsi="Arial" w:cs="Arial"/>
          <w:i/>
        </w:rPr>
        <w:t>a number of</w:t>
      </w:r>
      <w:proofErr w:type="gramEnd"/>
      <w:r w:rsidRPr="005312D9">
        <w:rPr>
          <w:rFonts w:ascii="Arial" w:hAnsi="Arial" w:cs="Arial"/>
          <w:i/>
        </w:rPr>
        <w:t xml:space="preserve"> </w:t>
      </w:r>
      <w:r w:rsidR="007F0999">
        <w:rPr>
          <w:rFonts w:ascii="Arial" w:hAnsi="Arial" w:cs="Arial"/>
          <w:i/>
        </w:rPr>
        <w:t>additional resources for you to use in your activities.</w:t>
      </w:r>
    </w:p>
    <w:p w14:paraId="7159315F" w14:textId="77777777" w:rsidR="00C21ACD" w:rsidRPr="005312D9" w:rsidRDefault="00C21ACD" w:rsidP="00215F04">
      <w:pPr>
        <w:spacing w:after="0" w:line="240" w:lineRule="auto"/>
        <w:rPr>
          <w:rFonts w:ascii="Arial" w:hAnsi="Arial" w:cs="Arial"/>
        </w:rPr>
      </w:pPr>
    </w:p>
    <w:tbl>
      <w:tblPr>
        <w:tblStyle w:val="ListTable4-Accent1"/>
        <w:tblW w:w="0" w:type="auto"/>
        <w:tblLayout w:type="fixed"/>
        <w:tblLook w:val="04A0" w:firstRow="1" w:lastRow="0" w:firstColumn="1" w:lastColumn="0" w:noHBand="0" w:noVBand="1"/>
      </w:tblPr>
      <w:tblGrid>
        <w:gridCol w:w="3397"/>
        <w:gridCol w:w="5670"/>
        <w:gridCol w:w="4253"/>
      </w:tblGrid>
      <w:tr w:rsidR="005D5A6F" w14:paraId="74F879C9" w14:textId="77777777" w:rsidTr="00906D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5C8023A" w14:textId="77777777" w:rsidR="005D5A6F" w:rsidRPr="00A04CFC" w:rsidRDefault="005D5A6F" w:rsidP="00BC71EC">
            <w:pPr>
              <w:rPr>
                <w:rFonts w:ascii="Arial" w:hAnsi="Arial"/>
                <w:b w:val="0"/>
              </w:rPr>
            </w:pPr>
            <w:r>
              <w:rPr>
                <w:rFonts w:ascii="Arial" w:hAnsi="Arial"/>
              </w:rPr>
              <w:t>Resource</w:t>
            </w:r>
          </w:p>
        </w:tc>
        <w:tc>
          <w:tcPr>
            <w:tcW w:w="5670" w:type="dxa"/>
          </w:tcPr>
          <w:p w14:paraId="650A1028" w14:textId="77777777" w:rsidR="005D5A6F" w:rsidRPr="00A04CFC" w:rsidRDefault="005D5A6F" w:rsidP="00BC71EC">
            <w:pPr>
              <w:cnfStyle w:val="100000000000" w:firstRow="1" w:lastRow="0" w:firstColumn="0" w:lastColumn="0" w:oddVBand="0" w:evenVBand="0" w:oddHBand="0" w:evenHBand="0" w:firstRowFirstColumn="0" w:firstRowLastColumn="0" w:lastRowFirstColumn="0" w:lastRowLastColumn="0"/>
              <w:rPr>
                <w:rFonts w:ascii="Arial" w:hAnsi="Arial"/>
                <w:b w:val="0"/>
              </w:rPr>
            </w:pPr>
            <w:r>
              <w:rPr>
                <w:rFonts w:ascii="Arial" w:hAnsi="Arial"/>
              </w:rPr>
              <w:t>Info</w:t>
            </w:r>
          </w:p>
        </w:tc>
        <w:tc>
          <w:tcPr>
            <w:tcW w:w="4253" w:type="dxa"/>
          </w:tcPr>
          <w:p w14:paraId="4E1ACB5C" w14:textId="77777777" w:rsidR="005D5A6F" w:rsidRPr="00A04CFC" w:rsidRDefault="005D5A6F" w:rsidP="00BC71EC">
            <w:pPr>
              <w:cnfStyle w:val="100000000000" w:firstRow="1" w:lastRow="0" w:firstColumn="0" w:lastColumn="0" w:oddVBand="0" w:evenVBand="0" w:oddHBand="0" w:evenHBand="0" w:firstRowFirstColumn="0" w:firstRowLastColumn="0" w:lastRowFirstColumn="0" w:lastRowLastColumn="0"/>
              <w:rPr>
                <w:rFonts w:ascii="Arial" w:hAnsi="Arial"/>
                <w:b w:val="0"/>
              </w:rPr>
            </w:pPr>
            <w:r>
              <w:rPr>
                <w:rFonts w:ascii="Arial" w:hAnsi="Arial"/>
              </w:rPr>
              <w:t>Notes</w:t>
            </w:r>
          </w:p>
        </w:tc>
      </w:tr>
      <w:tr w:rsidR="00906D17" w14:paraId="61D08635" w14:textId="77777777" w:rsidTr="00906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B650D66" w14:textId="77777777" w:rsidR="00906D17" w:rsidRPr="00937168" w:rsidRDefault="00DF39A9" w:rsidP="00BC71EC">
            <w:pPr>
              <w:rPr>
                <w:rFonts w:ascii="Arial" w:hAnsi="Arial" w:cs="Arial"/>
                <w:b w:val="0"/>
              </w:rPr>
            </w:pPr>
            <w:hyperlink r:id="rId42" w:history="1">
              <w:r w:rsidR="00906D17" w:rsidRPr="00937168">
                <w:rPr>
                  <w:rStyle w:val="Hyperlink"/>
                  <w:rFonts w:ascii="Arial" w:hAnsi="Arial" w:cs="Arial"/>
                  <w:b w:val="0"/>
                  <w:bCs w:val="0"/>
                </w:rPr>
                <w:t>NHS website – how sugar affects our health</w:t>
              </w:r>
            </w:hyperlink>
            <w:r w:rsidR="00906D17" w:rsidRPr="00937168">
              <w:rPr>
                <w:rFonts w:ascii="Arial" w:hAnsi="Arial" w:cs="Arial"/>
                <w:b w:val="0"/>
              </w:rPr>
              <w:t xml:space="preserve"> &amp; </w:t>
            </w:r>
            <w:hyperlink r:id="rId43" w:history="1">
              <w:r w:rsidR="00906D17" w:rsidRPr="00937168">
                <w:rPr>
                  <w:rStyle w:val="Hyperlink"/>
                  <w:rFonts w:ascii="Arial" w:hAnsi="Arial" w:cs="Arial"/>
                  <w:b w:val="0"/>
                  <w:bCs w:val="0"/>
                </w:rPr>
                <w:t>Change4Life sugar resources</w:t>
              </w:r>
            </w:hyperlink>
          </w:p>
        </w:tc>
        <w:tc>
          <w:tcPr>
            <w:tcW w:w="5670" w:type="dxa"/>
          </w:tcPr>
          <w:p w14:paraId="6EC00C25" w14:textId="77777777" w:rsidR="00906D17" w:rsidRDefault="00906D17" w:rsidP="00DE702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Valuable information on sugar and the impact it can have on health, including tooth decay, weight and tips to cut down.</w:t>
            </w:r>
          </w:p>
        </w:tc>
        <w:tc>
          <w:tcPr>
            <w:tcW w:w="4253" w:type="dxa"/>
          </w:tcPr>
          <w:p w14:paraId="589EDEA7" w14:textId="77777777" w:rsidR="00906D17" w:rsidRPr="00742B3E" w:rsidRDefault="00906D17" w:rsidP="00DE7027">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906D17" w14:paraId="086D0F5C" w14:textId="77777777" w:rsidTr="00906D17">
        <w:tc>
          <w:tcPr>
            <w:cnfStyle w:val="001000000000" w:firstRow="0" w:lastRow="0" w:firstColumn="1" w:lastColumn="0" w:oddVBand="0" w:evenVBand="0" w:oddHBand="0" w:evenHBand="0" w:firstRowFirstColumn="0" w:firstRowLastColumn="0" w:lastRowFirstColumn="0" w:lastRowLastColumn="0"/>
            <w:tcW w:w="3397" w:type="dxa"/>
          </w:tcPr>
          <w:p w14:paraId="17B97B6B" w14:textId="77777777" w:rsidR="00906D17" w:rsidRPr="00937168" w:rsidRDefault="00DF39A9" w:rsidP="00BC71EC">
            <w:pPr>
              <w:rPr>
                <w:rFonts w:ascii="Arial" w:hAnsi="Arial" w:cs="Arial"/>
                <w:b w:val="0"/>
              </w:rPr>
            </w:pPr>
            <w:hyperlink r:id="rId44" w:history="1">
              <w:r w:rsidR="00906D17" w:rsidRPr="00937168">
                <w:rPr>
                  <w:rStyle w:val="Hyperlink"/>
                  <w:rFonts w:ascii="Arial" w:hAnsi="Arial" w:cs="Arial"/>
                  <w:b w:val="0"/>
                  <w:bCs w:val="0"/>
                </w:rPr>
                <w:t>British Dietetic Association – sugar facts</w:t>
              </w:r>
            </w:hyperlink>
          </w:p>
        </w:tc>
        <w:tc>
          <w:tcPr>
            <w:tcW w:w="5670" w:type="dxa"/>
          </w:tcPr>
          <w:p w14:paraId="41C07B62" w14:textId="77777777" w:rsidR="00906D17" w:rsidRDefault="00906D17" w:rsidP="00DE702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Lots of information around sugar and how to tell if it’s in foods.</w:t>
            </w:r>
          </w:p>
        </w:tc>
        <w:tc>
          <w:tcPr>
            <w:tcW w:w="4253" w:type="dxa"/>
          </w:tcPr>
          <w:p w14:paraId="104A2B55" w14:textId="77777777" w:rsidR="00906D17" w:rsidRPr="00742B3E" w:rsidRDefault="00906D17" w:rsidP="00DE7027">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D5A6F" w14:paraId="193A7823" w14:textId="77777777" w:rsidTr="00906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AF2E7BB" w14:textId="77777777" w:rsidR="005D5A6F" w:rsidRPr="00937168" w:rsidRDefault="00DF39A9" w:rsidP="00BC71EC">
            <w:pPr>
              <w:rPr>
                <w:rFonts w:ascii="Arial" w:hAnsi="Arial" w:cs="Arial"/>
                <w:b w:val="0"/>
              </w:rPr>
            </w:pPr>
            <w:hyperlink r:id="rId45" w:history="1">
              <w:r w:rsidR="005D5A6F" w:rsidRPr="00937168">
                <w:rPr>
                  <w:rStyle w:val="Hyperlink"/>
                  <w:rFonts w:ascii="Arial" w:hAnsi="Arial" w:cs="Arial"/>
                  <w:b w:val="0"/>
                </w:rPr>
                <w:t>Public Health England’s ‘Top Tips for Teeth’</w:t>
              </w:r>
            </w:hyperlink>
          </w:p>
          <w:p w14:paraId="33B0CA53" w14:textId="77777777" w:rsidR="005D5A6F" w:rsidRPr="00937168" w:rsidRDefault="005D5A6F" w:rsidP="00BC71EC">
            <w:pPr>
              <w:rPr>
                <w:rFonts w:ascii="Arial" w:hAnsi="Arial" w:cs="Arial"/>
                <w:b w:val="0"/>
              </w:rPr>
            </w:pPr>
          </w:p>
          <w:p w14:paraId="204EA061" w14:textId="77777777" w:rsidR="005D5A6F" w:rsidRPr="00937168" w:rsidRDefault="005D5A6F" w:rsidP="00BC71EC">
            <w:pPr>
              <w:rPr>
                <w:rFonts w:ascii="Arial" w:hAnsi="Arial" w:cs="Arial"/>
                <w:b w:val="0"/>
              </w:rPr>
            </w:pPr>
          </w:p>
        </w:tc>
        <w:tc>
          <w:tcPr>
            <w:tcW w:w="5670" w:type="dxa"/>
          </w:tcPr>
          <w:p w14:paraId="036B74FF" w14:textId="77777777" w:rsidR="005D5A6F" w:rsidRPr="00A04CFC" w:rsidRDefault="005D5A6F" w:rsidP="00DE702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Resources to help you to communicate good oral health messages to parents in manageable chunks.</w:t>
            </w:r>
          </w:p>
        </w:tc>
        <w:tc>
          <w:tcPr>
            <w:tcW w:w="4253" w:type="dxa"/>
          </w:tcPr>
          <w:p w14:paraId="4C740040" w14:textId="77777777" w:rsidR="005D5A6F" w:rsidRPr="00A04CFC" w:rsidRDefault="005D5A6F" w:rsidP="00DE702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42B3E">
              <w:rPr>
                <w:rFonts w:ascii="Arial" w:hAnsi="Arial" w:cs="Arial"/>
              </w:rPr>
              <w:t>You will need to register for a Campaign Resource Centre account to download these resources.</w:t>
            </w:r>
          </w:p>
        </w:tc>
      </w:tr>
      <w:tr w:rsidR="005D5A6F" w14:paraId="684E61F4" w14:textId="77777777" w:rsidTr="00906D17">
        <w:tc>
          <w:tcPr>
            <w:cnfStyle w:val="001000000000" w:firstRow="0" w:lastRow="0" w:firstColumn="1" w:lastColumn="0" w:oddVBand="0" w:evenVBand="0" w:oddHBand="0" w:evenHBand="0" w:firstRowFirstColumn="0" w:firstRowLastColumn="0" w:lastRowFirstColumn="0" w:lastRowLastColumn="0"/>
            <w:tcW w:w="3397" w:type="dxa"/>
          </w:tcPr>
          <w:p w14:paraId="731F84DE" w14:textId="77777777" w:rsidR="005D5A6F" w:rsidRPr="00937168" w:rsidRDefault="00DF39A9" w:rsidP="00BC71EC">
            <w:pPr>
              <w:rPr>
                <w:rFonts w:ascii="Arial" w:hAnsi="Arial" w:cs="Arial"/>
                <w:b w:val="0"/>
              </w:rPr>
            </w:pPr>
            <w:hyperlink r:id="rId46" w:history="1">
              <w:r w:rsidR="005D5A6F" w:rsidRPr="00937168">
                <w:rPr>
                  <w:rStyle w:val="Hyperlink"/>
                  <w:rFonts w:ascii="Arial" w:hAnsi="Arial" w:cs="Arial"/>
                  <w:b w:val="0"/>
                </w:rPr>
                <w:t>Video: Oral Health Awareness for babies</w:t>
              </w:r>
            </w:hyperlink>
          </w:p>
          <w:p w14:paraId="1B3934A8" w14:textId="77777777" w:rsidR="005D5A6F" w:rsidRPr="00937168" w:rsidRDefault="005D5A6F" w:rsidP="00BC71EC">
            <w:pPr>
              <w:rPr>
                <w:rFonts w:ascii="Arial" w:hAnsi="Arial" w:cs="Arial"/>
                <w:b w:val="0"/>
              </w:rPr>
            </w:pPr>
          </w:p>
          <w:p w14:paraId="7CA5DC2E" w14:textId="77777777" w:rsidR="005D5A6F" w:rsidRPr="00937168" w:rsidRDefault="005D5A6F" w:rsidP="00BC71EC">
            <w:pPr>
              <w:rPr>
                <w:rFonts w:ascii="Arial" w:hAnsi="Arial" w:cs="Arial"/>
                <w:b w:val="0"/>
              </w:rPr>
            </w:pPr>
          </w:p>
        </w:tc>
        <w:tc>
          <w:tcPr>
            <w:tcW w:w="5670" w:type="dxa"/>
          </w:tcPr>
          <w:p w14:paraId="01FCD809" w14:textId="77777777" w:rsidR="005D5A6F" w:rsidRPr="00A04CFC" w:rsidRDefault="005D5A6F" w:rsidP="00BC71EC">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Produced by NHS England West Midlands’ Local Dental Network, this short, cartoon video aims to highlights the benefits of good oral health and dental care from birth.</w:t>
            </w:r>
          </w:p>
        </w:tc>
        <w:tc>
          <w:tcPr>
            <w:tcW w:w="4253" w:type="dxa"/>
          </w:tcPr>
          <w:p w14:paraId="5BF8868B" w14:textId="77777777" w:rsidR="005D5A6F" w:rsidRPr="00A04CFC" w:rsidRDefault="005D5A6F" w:rsidP="00DE702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42B3E">
              <w:rPr>
                <w:rFonts w:ascii="Arial" w:hAnsi="Arial" w:cs="Arial"/>
              </w:rPr>
              <w:t>To be shared via social media or in any family facing communications.</w:t>
            </w:r>
          </w:p>
        </w:tc>
      </w:tr>
      <w:tr w:rsidR="005D5A6F" w14:paraId="7AD791FB" w14:textId="77777777" w:rsidTr="00906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210CE38" w14:textId="77777777" w:rsidR="005D5A6F" w:rsidRPr="00937168" w:rsidRDefault="00DF39A9" w:rsidP="00BC71EC">
            <w:pPr>
              <w:rPr>
                <w:rFonts w:ascii="Arial" w:hAnsi="Arial" w:cs="Arial"/>
                <w:b w:val="0"/>
              </w:rPr>
            </w:pPr>
            <w:hyperlink r:id="rId47" w:history="1">
              <w:r w:rsidR="005D5A6F" w:rsidRPr="00937168">
                <w:rPr>
                  <w:rStyle w:val="Hyperlink"/>
                  <w:rFonts w:ascii="Arial" w:hAnsi="Arial" w:cs="Arial"/>
                  <w:b w:val="0"/>
                </w:rPr>
                <w:t>Video: How to brush your baby’s teeth (6 months to 7 years)</w:t>
              </w:r>
            </w:hyperlink>
          </w:p>
        </w:tc>
        <w:tc>
          <w:tcPr>
            <w:tcW w:w="5670" w:type="dxa"/>
          </w:tcPr>
          <w:p w14:paraId="79C4087E" w14:textId="77777777" w:rsidR="005D5A6F" w:rsidRDefault="005D5A6F" w:rsidP="00DE702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This is a </w:t>
            </w:r>
            <w:proofErr w:type="gramStart"/>
            <w:r>
              <w:rPr>
                <w:rFonts w:ascii="Arial" w:hAnsi="Arial" w:cs="Arial"/>
              </w:rPr>
              <w:t>2 minute</w:t>
            </w:r>
            <w:proofErr w:type="gramEnd"/>
            <w:r>
              <w:rPr>
                <w:rFonts w:ascii="Arial" w:hAnsi="Arial" w:cs="Arial"/>
              </w:rPr>
              <w:t xml:space="preserve"> NHS video introduced by a health visitor showing a parent brushing a baby’s teeth. </w:t>
            </w:r>
          </w:p>
        </w:tc>
        <w:tc>
          <w:tcPr>
            <w:tcW w:w="4253" w:type="dxa"/>
          </w:tcPr>
          <w:p w14:paraId="7086B4EB" w14:textId="77777777" w:rsidR="005D5A6F" w:rsidRPr="00A04CFC" w:rsidRDefault="005D5A6F" w:rsidP="00BC71E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D5A6F" w14:paraId="54ECA3A4" w14:textId="77777777" w:rsidTr="00906D17">
        <w:tc>
          <w:tcPr>
            <w:cnfStyle w:val="001000000000" w:firstRow="0" w:lastRow="0" w:firstColumn="1" w:lastColumn="0" w:oddVBand="0" w:evenVBand="0" w:oddHBand="0" w:evenHBand="0" w:firstRowFirstColumn="0" w:firstRowLastColumn="0" w:lastRowFirstColumn="0" w:lastRowLastColumn="0"/>
            <w:tcW w:w="3397" w:type="dxa"/>
          </w:tcPr>
          <w:p w14:paraId="3B0838B4" w14:textId="77777777" w:rsidR="005D5A6F" w:rsidRPr="00937168" w:rsidRDefault="00DF39A9" w:rsidP="00BC71EC">
            <w:pPr>
              <w:rPr>
                <w:rFonts w:ascii="Arial" w:hAnsi="Arial" w:cs="Arial"/>
                <w:b w:val="0"/>
              </w:rPr>
            </w:pPr>
            <w:hyperlink r:id="rId48" w:history="1">
              <w:r w:rsidR="005D5A6F" w:rsidRPr="00937168">
                <w:rPr>
                  <w:rStyle w:val="Hyperlink"/>
                  <w:rFonts w:ascii="Arial" w:hAnsi="Arial" w:cs="Arial"/>
                  <w:b w:val="0"/>
                </w:rPr>
                <w:t>Start4Life baby pages</w:t>
              </w:r>
            </w:hyperlink>
          </w:p>
          <w:p w14:paraId="4574283C" w14:textId="77777777" w:rsidR="005D5A6F" w:rsidRPr="00937168" w:rsidRDefault="005D5A6F" w:rsidP="00BC71EC">
            <w:pPr>
              <w:rPr>
                <w:rFonts w:ascii="Arial" w:hAnsi="Arial" w:cs="Arial"/>
                <w:b w:val="0"/>
              </w:rPr>
            </w:pPr>
          </w:p>
        </w:tc>
        <w:tc>
          <w:tcPr>
            <w:tcW w:w="5670" w:type="dxa"/>
          </w:tcPr>
          <w:p w14:paraId="14384D48" w14:textId="77777777" w:rsidR="005D5A6F" w:rsidRPr="00A04CFC" w:rsidRDefault="005D5A6F" w:rsidP="00DE702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Start4Life baby pages provide information about parenthood, from breastfeeding to vaccinations.</w:t>
            </w:r>
          </w:p>
        </w:tc>
        <w:tc>
          <w:tcPr>
            <w:tcW w:w="4253" w:type="dxa"/>
          </w:tcPr>
          <w:p w14:paraId="4EF98192" w14:textId="77777777" w:rsidR="005D5A6F" w:rsidRPr="00A04CFC" w:rsidRDefault="005D5A6F" w:rsidP="00BC71E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D5A6F" w14:paraId="3BDBE952" w14:textId="77777777" w:rsidTr="00906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54EB01C" w14:textId="77777777" w:rsidR="005D5A6F" w:rsidRPr="00937168" w:rsidRDefault="00DF39A9" w:rsidP="00BC71EC">
            <w:pPr>
              <w:rPr>
                <w:rFonts w:ascii="Arial" w:hAnsi="Arial" w:cs="Arial"/>
                <w:b w:val="0"/>
              </w:rPr>
            </w:pPr>
            <w:hyperlink r:id="rId49" w:history="1">
              <w:r w:rsidR="005D5A6F" w:rsidRPr="00937168">
                <w:rPr>
                  <w:rStyle w:val="Hyperlink"/>
                  <w:rFonts w:ascii="Arial" w:hAnsi="Arial" w:cs="Arial"/>
                  <w:b w:val="0"/>
                </w:rPr>
                <w:t>Start4Life feeding your baby leaflet</w:t>
              </w:r>
            </w:hyperlink>
          </w:p>
        </w:tc>
        <w:tc>
          <w:tcPr>
            <w:tcW w:w="5670" w:type="dxa"/>
          </w:tcPr>
          <w:p w14:paraId="06C6DA5F" w14:textId="77777777" w:rsidR="005D5A6F" w:rsidRPr="00A04CFC" w:rsidRDefault="005D5A6F" w:rsidP="006B173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This leaflet helps parents understand the benefits of breastfeeding, how to do it and other useful information.</w:t>
            </w:r>
          </w:p>
        </w:tc>
        <w:tc>
          <w:tcPr>
            <w:tcW w:w="4253" w:type="dxa"/>
          </w:tcPr>
          <w:p w14:paraId="15B42AD5" w14:textId="77777777" w:rsidR="005D5A6F" w:rsidRPr="00A04CFC" w:rsidRDefault="005D5A6F" w:rsidP="00BC71EC">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Useful to download and share with parents</w:t>
            </w:r>
          </w:p>
        </w:tc>
      </w:tr>
      <w:tr w:rsidR="005D5A6F" w14:paraId="7433CEED" w14:textId="77777777" w:rsidTr="00906D17">
        <w:tc>
          <w:tcPr>
            <w:cnfStyle w:val="001000000000" w:firstRow="0" w:lastRow="0" w:firstColumn="1" w:lastColumn="0" w:oddVBand="0" w:evenVBand="0" w:oddHBand="0" w:evenHBand="0" w:firstRowFirstColumn="0" w:firstRowLastColumn="0" w:lastRowFirstColumn="0" w:lastRowLastColumn="0"/>
            <w:tcW w:w="3397" w:type="dxa"/>
          </w:tcPr>
          <w:p w14:paraId="7E92D49D" w14:textId="77777777" w:rsidR="005D5A6F" w:rsidRPr="00937168" w:rsidRDefault="00DF39A9" w:rsidP="00BC71EC">
            <w:pPr>
              <w:rPr>
                <w:rFonts w:ascii="Arial" w:hAnsi="Arial" w:cs="Arial"/>
                <w:b w:val="0"/>
              </w:rPr>
            </w:pPr>
            <w:hyperlink r:id="rId50" w:history="1">
              <w:r w:rsidR="005D5A6F" w:rsidRPr="00937168">
                <w:rPr>
                  <w:rStyle w:val="Hyperlink"/>
                  <w:rFonts w:ascii="Arial" w:hAnsi="Arial" w:cs="Arial"/>
                  <w:b w:val="0"/>
                </w:rPr>
                <w:t>Video: Growing up with healthy teeth</w:t>
              </w:r>
            </w:hyperlink>
          </w:p>
        </w:tc>
        <w:tc>
          <w:tcPr>
            <w:tcW w:w="5670" w:type="dxa"/>
          </w:tcPr>
          <w:p w14:paraId="61F38577" w14:textId="77777777" w:rsidR="005D5A6F" w:rsidRPr="00A04CFC" w:rsidRDefault="005D5A6F" w:rsidP="00A96E58">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 </w:t>
            </w:r>
            <w:proofErr w:type="gramStart"/>
            <w:r>
              <w:rPr>
                <w:rFonts w:ascii="Arial" w:hAnsi="Arial" w:cs="Arial"/>
              </w:rPr>
              <w:t>20 minute</w:t>
            </w:r>
            <w:proofErr w:type="gramEnd"/>
            <w:r>
              <w:rPr>
                <w:rFonts w:ascii="Arial" w:hAnsi="Arial" w:cs="Arial"/>
              </w:rPr>
              <w:t xml:space="preserve"> video from HENRY all about what we can do to help children grow up with healthy teeth.</w:t>
            </w:r>
          </w:p>
        </w:tc>
        <w:tc>
          <w:tcPr>
            <w:tcW w:w="4253" w:type="dxa"/>
          </w:tcPr>
          <w:p w14:paraId="56541EF0" w14:textId="77777777" w:rsidR="005D5A6F" w:rsidRPr="00A04CFC" w:rsidRDefault="005D5A6F" w:rsidP="00A96E58">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Useful for staff training or to be shared via social media or in patient-facing communications.</w:t>
            </w:r>
          </w:p>
        </w:tc>
      </w:tr>
      <w:tr w:rsidR="005D5A6F" w14:paraId="0A436C05" w14:textId="77777777" w:rsidTr="00906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2964FF7" w14:textId="77777777" w:rsidR="005D5A6F" w:rsidRPr="00937168" w:rsidRDefault="00DF39A9" w:rsidP="00BC71EC">
            <w:pPr>
              <w:rPr>
                <w:rFonts w:ascii="Arial" w:hAnsi="Arial" w:cs="Arial"/>
                <w:b w:val="0"/>
              </w:rPr>
            </w:pPr>
            <w:hyperlink r:id="rId51" w:history="1">
              <w:r w:rsidR="005D5A6F" w:rsidRPr="00937168">
                <w:rPr>
                  <w:rStyle w:val="Hyperlink"/>
                  <w:rFonts w:ascii="Arial" w:hAnsi="Arial" w:cs="Arial"/>
                  <w:b w:val="0"/>
                </w:rPr>
                <w:t>Healthy Start</w:t>
              </w:r>
            </w:hyperlink>
          </w:p>
        </w:tc>
        <w:tc>
          <w:tcPr>
            <w:tcW w:w="5670" w:type="dxa"/>
          </w:tcPr>
          <w:p w14:paraId="5B865F91" w14:textId="77777777" w:rsidR="005D5A6F" w:rsidRDefault="005D5A6F" w:rsidP="00BC71EC">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Parents can check if they are eligible for Healthy Start, which can provide free vouchers to spend on milk, plain fresh and frozen fruit and vegetables, and free vitamins.</w:t>
            </w:r>
          </w:p>
        </w:tc>
        <w:tc>
          <w:tcPr>
            <w:tcW w:w="4253" w:type="dxa"/>
          </w:tcPr>
          <w:p w14:paraId="4D0D174B" w14:textId="77777777" w:rsidR="005D5A6F" w:rsidRPr="00A04CFC" w:rsidRDefault="005D5A6F" w:rsidP="00BC71E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906D17" w14:paraId="692727C5" w14:textId="77777777" w:rsidTr="00906D17">
        <w:tc>
          <w:tcPr>
            <w:cnfStyle w:val="001000000000" w:firstRow="0" w:lastRow="0" w:firstColumn="1" w:lastColumn="0" w:oddVBand="0" w:evenVBand="0" w:oddHBand="0" w:evenHBand="0" w:firstRowFirstColumn="0" w:firstRowLastColumn="0" w:lastRowFirstColumn="0" w:lastRowLastColumn="0"/>
            <w:tcW w:w="3397" w:type="dxa"/>
          </w:tcPr>
          <w:p w14:paraId="5793B223" w14:textId="77777777" w:rsidR="00906D17" w:rsidRPr="00937168" w:rsidRDefault="00DF39A9" w:rsidP="00BC71EC">
            <w:pPr>
              <w:rPr>
                <w:rFonts w:ascii="Arial" w:hAnsi="Arial" w:cs="Arial"/>
                <w:b w:val="0"/>
              </w:rPr>
            </w:pPr>
            <w:hyperlink r:id="rId52" w:history="1">
              <w:r w:rsidR="00906D17" w:rsidRPr="00937168">
                <w:rPr>
                  <w:rStyle w:val="Hyperlink"/>
                  <w:rFonts w:ascii="Arial" w:hAnsi="Arial" w:cs="Arial"/>
                  <w:b w:val="0"/>
                  <w:bCs w:val="0"/>
                </w:rPr>
                <w:t>PHE: Promoting a healthier weight for children, young people and families</w:t>
              </w:r>
            </w:hyperlink>
          </w:p>
        </w:tc>
        <w:tc>
          <w:tcPr>
            <w:tcW w:w="5670" w:type="dxa"/>
          </w:tcPr>
          <w:p w14:paraId="5825DD01" w14:textId="77777777" w:rsidR="00906D17" w:rsidRDefault="00906D17" w:rsidP="00BC71EC">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Provides advice around consistent messaging for communicating around healthy weight for children, young people and families. Includes infographics and training tools, as well as a video around child obesity. </w:t>
            </w:r>
          </w:p>
        </w:tc>
        <w:tc>
          <w:tcPr>
            <w:tcW w:w="4253" w:type="dxa"/>
          </w:tcPr>
          <w:p w14:paraId="3F9C459B" w14:textId="77777777" w:rsidR="00906D17" w:rsidRPr="00A04CFC" w:rsidRDefault="00906D17" w:rsidP="00BC71E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1E2D8FF4" w14:textId="77777777" w:rsidR="005312D9" w:rsidRDefault="005312D9" w:rsidP="00BC71EC">
      <w:pPr>
        <w:rPr>
          <w:rFonts w:ascii="Arial" w:hAnsi="Arial" w:cs="Arial"/>
          <w:b/>
        </w:rPr>
        <w:sectPr w:rsidR="005312D9" w:rsidSect="005312D9">
          <w:headerReference w:type="default" r:id="rId53"/>
          <w:pgSz w:w="16838" w:h="11906" w:orient="landscape"/>
          <w:pgMar w:top="1440" w:right="1440" w:bottom="1440" w:left="1440" w:header="708" w:footer="708" w:gutter="0"/>
          <w:cols w:space="708"/>
          <w:docGrid w:linePitch="360"/>
        </w:sectPr>
      </w:pPr>
    </w:p>
    <w:p w14:paraId="41B066E9" w14:textId="77777777" w:rsidR="00A6413F" w:rsidRDefault="00A6413F">
      <w:pPr>
        <w:rPr>
          <w:rFonts w:ascii="Arial" w:hAnsi="Arial" w:cs="Arial"/>
          <w:b/>
        </w:rPr>
      </w:pPr>
      <w:r>
        <w:rPr>
          <w:rFonts w:ascii="Arial" w:hAnsi="Arial" w:cs="Arial"/>
          <w:b/>
        </w:rPr>
        <w:lastRenderedPageBreak/>
        <w:t>Upcoming themes</w:t>
      </w:r>
    </w:p>
    <w:p w14:paraId="2768CE5D" w14:textId="14444246" w:rsidR="00A6413F" w:rsidRDefault="00E93D8A">
      <w:pPr>
        <w:rPr>
          <w:rFonts w:ascii="Arial" w:hAnsi="Arial" w:cs="Arial"/>
        </w:rPr>
      </w:pPr>
      <w:r>
        <w:rPr>
          <w:rFonts w:ascii="Arial" w:hAnsi="Arial" w:cs="Arial"/>
        </w:rPr>
        <w:t>August</w:t>
      </w:r>
      <w:r w:rsidR="00A6413F">
        <w:rPr>
          <w:rFonts w:ascii="Arial" w:hAnsi="Arial" w:cs="Arial"/>
        </w:rPr>
        <w:t xml:space="preserve"> – Healthy weight and healthy teeth</w:t>
      </w:r>
      <w:r w:rsidR="00A6413F">
        <w:rPr>
          <w:rFonts w:ascii="Arial" w:hAnsi="Arial" w:cs="Arial"/>
        </w:rPr>
        <w:br/>
      </w:r>
      <w:r>
        <w:rPr>
          <w:rFonts w:ascii="Arial" w:hAnsi="Arial" w:cs="Arial"/>
        </w:rPr>
        <w:t>September</w:t>
      </w:r>
      <w:r w:rsidR="00A6413F">
        <w:rPr>
          <w:rFonts w:ascii="Arial" w:hAnsi="Arial" w:cs="Arial"/>
        </w:rPr>
        <w:t xml:space="preserve"> – Tooth brushing for the very young</w:t>
      </w:r>
    </w:p>
    <w:p w14:paraId="7AC197D4" w14:textId="77777777" w:rsidR="004B0E68" w:rsidRPr="00B5770B" w:rsidRDefault="00C21ACD">
      <w:pPr>
        <w:rPr>
          <w:rFonts w:ascii="Arial" w:hAnsi="Arial" w:cs="Arial"/>
          <w:b/>
        </w:rPr>
      </w:pPr>
      <w:r>
        <w:rPr>
          <w:rFonts w:ascii="Arial" w:hAnsi="Arial" w:cs="Arial"/>
          <w:b/>
        </w:rPr>
        <w:t>Contact details for the campaign</w:t>
      </w:r>
    </w:p>
    <w:p w14:paraId="6FEA9C3F" w14:textId="1D7BACF6" w:rsidR="00B56C4F" w:rsidRDefault="00B56C4F">
      <w:pPr>
        <w:rPr>
          <w:rFonts w:ascii="Arial" w:hAnsi="Arial" w:cs="Arial"/>
        </w:rPr>
      </w:pPr>
      <w:r>
        <w:rPr>
          <w:rFonts w:ascii="Arial" w:hAnsi="Arial" w:cs="Arial"/>
        </w:rPr>
        <w:t>James Tomlinson, Communications and Engagement Officer,</w:t>
      </w:r>
      <w:r w:rsidR="007F0999">
        <w:rPr>
          <w:rFonts w:ascii="Arial" w:hAnsi="Arial" w:cs="Arial"/>
        </w:rPr>
        <w:t xml:space="preserve"> NHS England and NHS Improvement – Midlands,</w:t>
      </w:r>
      <w:r>
        <w:rPr>
          <w:rFonts w:ascii="Arial" w:hAnsi="Arial" w:cs="Arial"/>
        </w:rPr>
        <w:t xml:space="preserve"> </w:t>
      </w:r>
      <w:hyperlink r:id="rId54" w:history="1">
        <w:r w:rsidRPr="00780839">
          <w:rPr>
            <w:rStyle w:val="Hyperlink"/>
            <w:rFonts w:ascii="Arial" w:hAnsi="Arial" w:cs="Arial"/>
          </w:rPr>
          <w:t>james.tomlinson1@nhs.net</w:t>
        </w:r>
      </w:hyperlink>
      <w:r>
        <w:rPr>
          <w:rFonts w:ascii="Arial" w:hAnsi="Arial" w:cs="Arial"/>
        </w:rPr>
        <w:t xml:space="preserve"> </w:t>
      </w:r>
    </w:p>
    <w:p w14:paraId="1678FD06" w14:textId="41A6546D" w:rsidR="00A6413F" w:rsidRPr="00B56C4F" w:rsidRDefault="007F0999">
      <w:pPr>
        <w:rPr>
          <w:rFonts w:ascii="Arial" w:hAnsi="Arial" w:cs="Arial"/>
        </w:rPr>
      </w:pPr>
      <w:r>
        <w:rPr>
          <w:rFonts w:ascii="Arial" w:hAnsi="Arial" w:cs="Arial"/>
        </w:rPr>
        <w:t xml:space="preserve">NHS England and NHS Improvement – Midlands Communications team, </w:t>
      </w:r>
      <w:hyperlink r:id="rId55" w:history="1">
        <w:r w:rsidRPr="001358F4">
          <w:rPr>
            <w:rStyle w:val="Hyperlink"/>
            <w:rFonts w:ascii="Arial" w:hAnsi="Arial" w:cs="Arial"/>
          </w:rPr>
          <w:t>england.memedia@nhs.net</w:t>
        </w:r>
      </w:hyperlink>
      <w:r>
        <w:rPr>
          <w:rFonts w:ascii="Arial" w:hAnsi="Arial" w:cs="Arial"/>
        </w:rPr>
        <w:t xml:space="preserve"> </w:t>
      </w:r>
    </w:p>
    <w:sectPr w:rsidR="00A6413F" w:rsidRPr="00B56C4F" w:rsidSect="005312D9">
      <w:headerReference w:type="defaul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BF4CC" w14:textId="77777777" w:rsidR="003D0624" w:rsidRDefault="003D0624" w:rsidP="00BD290A">
      <w:pPr>
        <w:spacing w:after="0" w:line="240" w:lineRule="auto"/>
      </w:pPr>
      <w:r>
        <w:separator/>
      </w:r>
    </w:p>
  </w:endnote>
  <w:endnote w:type="continuationSeparator" w:id="0">
    <w:p w14:paraId="2EEDF359" w14:textId="77777777" w:rsidR="003D0624" w:rsidRDefault="003D0624" w:rsidP="00BD2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C2E3B" w14:textId="77777777" w:rsidR="003D0624" w:rsidRDefault="003D0624" w:rsidP="00BD290A">
      <w:pPr>
        <w:spacing w:after="0" w:line="240" w:lineRule="auto"/>
      </w:pPr>
      <w:r>
        <w:separator/>
      </w:r>
    </w:p>
  </w:footnote>
  <w:footnote w:type="continuationSeparator" w:id="0">
    <w:p w14:paraId="68F38B6E" w14:textId="77777777" w:rsidR="003D0624" w:rsidRDefault="003D0624" w:rsidP="00BD29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0BC74" w14:textId="77777777" w:rsidR="00F22E68" w:rsidRPr="00AA3060" w:rsidRDefault="00F22E68">
    <w:pPr>
      <w:pStyle w:val="Header"/>
      <w:rPr>
        <w:rFonts w:ascii="Arial" w:hAnsi="Arial" w:cs="Arial"/>
        <w:b/>
        <w:color w:val="FF0000"/>
      </w:rPr>
    </w:pPr>
    <w:r>
      <w:rPr>
        <w:noProof/>
        <w:lang w:eastAsia="en-GB"/>
      </w:rPr>
      <w:drawing>
        <wp:anchor distT="0" distB="0" distL="114300" distR="114300" simplePos="0" relativeHeight="251660800" behindDoc="1" locked="0" layoutInCell="1" allowOverlap="1" wp14:anchorId="7C502C9A" wp14:editId="2ACC0788">
          <wp:simplePos x="0" y="0"/>
          <wp:positionH relativeFrom="column">
            <wp:posOffset>5384800</wp:posOffset>
          </wp:positionH>
          <wp:positionV relativeFrom="paragraph">
            <wp:posOffset>-329565</wp:posOffset>
          </wp:positionV>
          <wp:extent cx="1071245" cy="508000"/>
          <wp:effectExtent l="0" t="0" r="0" b="6350"/>
          <wp:wrapTight wrapText="bothSides">
            <wp:wrapPolygon edited="0">
              <wp:start x="0" y="0"/>
              <wp:lineTo x="0" y="21060"/>
              <wp:lineTo x="21126" y="21060"/>
              <wp:lineTo x="21126" y="0"/>
              <wp:lineTo x="0" y="0"/>
            </wp:wrapPolygon>
          </wp:wrapTight>
          <wp:docPr id="2" name="Picture 2" descr="C:\Users\lwhitehead\AppData\Local\Microsoft\Windows\Temporary Internet Files\Content.Outlook\VPMD9SCK\NHS England logo_NHS Blue_RG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hitehead\AppData\Local\Microsoft\Windows\Temporary Internet Files\Content.Outlook\VPMD9SCK\NHS England logo_NHS Blue_RGB (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40154"/>
                  <a:stretch/>
                </pic:blipFill>
                <pic:spPr bwMode="auto">
                  <a:xfrm>
                    <a:off x="0" y="0"/>
                    <a:ext cx="1071245" cy="5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3060">
      <w:rPr>
        <w:rFonts w:ascii="Arial" w:hAnsi="Arial" w:cs="Arial"/>
        <w:b/>
        <w:color w:val="FF0000"/>
      </w:rPr>
      <w:t xml:space="preserve">FOR DENTAL </w:t>
    </w:r>
    <w:r>
      <w:rPr>
        <w:rFonts w:ascii="Arial" w:hAnsi="Arial" w:cs="Arial"/>
        <w:b/>
        <w:color w:val="FF0000"/>
      </w:rPr>
      <w:t>PRACTICES</w:t>
    </w:r>
    <w:r w:rsidRPr="00AA3060">
      <w:rPr>
        <w:rFonts w:ascii="Arial" w:hAnsi="Arial" w:cs="Arial"/>
        <w:b/>
        <w:color w:val="FF0000"/>
      </w:rPr>
      <w:t>,</w:t>
    </w:r>
    <w:r>
      <w:rPr>
        <w:rFonts w:ascii="Arial" w:hAnsi="Arial" w:cs="Arial"/>
        <w:b/>
        <w:color w:val="FF0000"/>
      </w:rPr>
      <w:t xml:space="preserve"> PHARMACIES,</w:t>
    </w:r>
    <w:r w:rsidRPr="00AA3060">
      <w:rPr>
        <w:rFonts w:ascii="Arial" w:hAnsi="Arial" w:cs="Arial"/>
        <w:b/>
        <w:color w:val="FF0000"/>
      </w:rPr>
      <w:t xml:space="preserve"> GP PRACTICES, </w:t>
    </w:r>
    <w:r>
      <w:rPr>
        <w:rFonts w:ascii="Arial" w:hAnsi="Arial" w:cs="Arial"/>
        <w:b/>
        <w:color w:val="FF0000"/>
      </w:rPr>
      <w:br/>
    </w:r>
    <w:r w:rsidRPr="00AA3060">
      <w:rPr>
        <w:rFonts w:ascii="Arial" w:hAnsi="Arial" w:cs="Arial"/>
        <w:b/>
        <w:color w:val="FF0000"/>
      </w:rPr>
      <w:t>HOSPITALS</w:t>
    </w:r>
    <w:r>
      <w:rPr>
        <w:rFonts w:ascii="Arial" w:hAnsi="Arial" w:cs="Arial"/>
        <w:b/>
        <w:color w:val="FF0000"/>
      </w:rPr>
      <w:t>,</w:t>
    </w:r>
    <w:r w:rsidRPr="00AA3060">
      <w:rPr>
        <w:rFonts w:ascii="Arial" w:hAnsi="Arial" w:cs="Arial"/>
        <w:b/>
        <w:color w:val="FF0000"/>
      </w:rPr>
      <w:t xml:space="preserve"> </w:t>
    </w:r>
    <w:r>
      <w:rPr>
        <w:rFonts w:ascii="Arial" w:hAnsi="Arial" w:cs="Arial"/>
        <w:b/>
        <w:color w:val="FF0000"/>
      </w:rPr>
      <w:t>HEALTH AND EARLY YEARS</w:t>
    </w:r>
    <w:r w:rsidRPr="00AA3060">
      <w:rPr>
        <w:rFonts w:ascii="Arial" w:hAnsi="Arial" w:cs="Arial"/>
        <w:b/>
        <w:color w:val="FF0000"/>
      </w:rPr>
      <w:t xml:space="preserve"> PROFESSIONALS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B09E5" w14:textId="77777777" w:rsidR="00F22E68" w:rsidRPr="00AA3060" w:rsidRDefault="00F22E68">
    <w:pPr>
      <w:pStyle w:val="Header"/>
      <w:rPr>
        <w:rFonts w:ascii="Arial" w:hAnsi="Arial" w:cs="Arial"/>
        <w:b/>
        <w:color w:val="FF0000"/>
      </w:rPr>
    </w:pPr>
    <w:r>
      <w:rPr>
        <w:noProof/>
        <w:lang w:eastAsia="en-GB"/>
      </w:rPr>
      <w:drawing>
        <wp:anchor distT="0" distB="0" distL="114300" distR="114300" simplePos="0" relativeHeight="251662848" behindDoc="1" locked="0" layoutInCell="1" allowOverlap="1" wp14:anchorId="7049C259" wp14:editId="58B1B748">
          <wp:simplePos x="0" y="0"/>
          <wp:positionH relativeFrom="column">
            <wp:posOffset>8528050</wp:posOffset>
          </wp:positionH>
          <wp:positionV relativeFrom="paragraph">
            <wp:posOffset>-329565</wp:posOffset>
          </wp:positionV>
          <wp:extent cx="1071245" cy="508000"/>
          <wp:effectExtent l="0" t="0" r="0" b="6350"/>
          <wp:wrapTight wrapText="bothSides">
            <wp:wrapPolygon edited="0">
              <wp:start x="0" y="0"/>
              <wp:lineTo x="0" y="21060"/>
              <wp:lineTo x="21126" y="21060"/>
              <wp:lineTo x="21126" y="0"/>
              <wp:lineTo x="0" y="0"/>
            </wp:wrapPolygon>
          </wp:wrapTight>
          <wp:docPr id="7" name="Picture 7" descr="C:\Users\lwhitehead\AppData\Local\Microsoft\Windows\Temporary Internet Files\Content.Outlook\VPMD9SCK\NHS England logo_NHS Blue_RG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hitehead\AppData\Local\Microsoft\Windows\Temporary Internet Files\Content.Outlook\VPMD9SCK\NHS England logo_NHS Blue_RGB (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40154"/>
                  <a:stretch/>
                </pic:blipFill>
                <pic:spPr bwMode="auto">
                  <a:xfrm>
                    <a:off x="0" y="0"/>
                    <a:ext cx="1071245" cy="5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3060">
      <w:rPr>
        <w:rFonts w:ascii="Arial" w:hAnsi="Arial" w:cs="Arial"/>
        <w:b/>
        <w:color w:val="FF0000"/>
      </w:rPr>
      <w:t xml:space="preserve">FOR DENTAL </w:t>
    </w:r>
    <w:r>
      <w:rPr>
        <w:rFonts w:ascii="Arial" w:hAnsi="Arial" w:cs="Arial"/>
        <w:b/>
        <w:color w:val="FF0000"/>
      </w:rPr>
      <w:t>PRACTICES</w:t>
    </w:r>
    <w:r w:rsidRPr="00AA3060">
      <w:rPr>
        <w:rFonts w:ascii="Arial" w:hAnsi="Arial" w:cs="Arial"/>
        <w:b/>
        <w:color w:val="FF0000"/>
      </w:rPr>
      <w:t>,</w:t>
    </w:r>
    <w:r>
      <w:rPr>
        <w:rFonts w:ascii="Arial" w:hAnsi="Arial" w:cs="Arial"/>
        <w:b/>
        <w:color w:val="FF0000"/>
      </w:rPr>
      <w:t xml:space="preserve"> PHARMACIES,</w:t>
    </w:r>
    <w:r w:rsidRPr="00AA3060">
      <w:rPr>
        <w:rFonts w:ascii="Arial" w:hAnsi="Arial" w:cs="Arial"/>
        <w:b/>
        <w:color w:val="FF0000"/>
      </w:rPr>
      <w:t xml:space="preserve"> GP PRACTICES, </w:t>
    </w:r>
    <w:r>
      <w:rPr>
        <w:rFonts w:ascii="Arial" w:hAnsi="Arial" w:cs="Arial"/>
        <w:b/>
        <w:color w:val="FF0000"/>
      </w:rPr>
      <w:br/>
    </w:r>
    <w:r w:rsidRPr="00AA3060">
      <w:rPr>
        <w:rFonts w:ascii="Arial" w:hAnsi="Arial" w:cs="Arial"/>
        <w:b/>
        <w:color w:val="FF0000"/>
      </w:rPr>
      <w:t>HOSPITALS</w:t>
    </w:r>
    <w:r>
      <w:rPr>
        <w:rFonts w:ascii="Arial" w:hAnsi="Arial" w:cs="Arial"/>
        <w:b/>
        <w:color w:val="FF0000"/>
      </w:rPr>
      <w:t>,</w:t>
    </w:r>
    <w:r w:rsidRPr="00AA3060">
      <w:rPr>
        <w:rFonts w:ascii="Arial" w:hAnsi="Arial" w:cs="Arial"/>
        <w:b/>
        <w:color w:val="FF0000"/>
      </w:rPr>
      <w:t xml:space="preserve"> </w:t>
    </w:r>
    <w:r>
      <w:rPr>
        <w:rFonts w:ascii="Arial" w:hAnsi="Arial" w:cs="Arial"/>
        <w:b/>
        <w:color w:val="FF0000"/>
      </w:rPr>
      <w:t>HEALTH AND EARLY YEARS</w:t>
    </w:r>
    <w:r w:rsidRPr="00AA3060">
      <w:rPr>
        <w:rFonts w:ascii="Arial" w:hAnsi="Arial" w:cs="Arial"/>
        <w:b/>
        <w:color w:val="FF0000"/>
      </w:rPr>
      <w:t xml:space="preserve"> PROFESSIONALS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8225C" w14:textId="77777777" w:rsidR="00F22E68" w:rsidRPr="00AA3060" w:rsidRDefault="00F22E68">
    <w:pPr>
      <w:pStyle w:val="Header"/>
      <w:rPr>
        <w:rFonts w:ascii="Arial" w:hAnsi="Arial" w:cs="Arial"/>
        <w:b/>
        <w:color w:val="FF0000"/>
      </w:rPr>
    </w:pPr>
    <w:r>
      <w:rPr>
        <w:noProof/>
        <w:lang w:eastAsia="en-GB"/>
      </w:rPr>
      <w:drawing>
        <wp:anchor distT="0" distB="0" distL="114300" distR="114300" simplePos="0" relativeHeight="251666944" behindDoc="1" locked="0" layoutInCell="1" allowOverlap="1" wp14:anchorId="34D1352D" wp14:editId="58F1C807">
          <wp:simplePos x="0" y="0"/>
          <wp:positionH relativeFrom="column">
            <wp:posOffset>5353050</wp:posOffset>
          </wp:positionH>
          <wp:positionV relativeFrom="paragraph">
            <wp:posOffset>-324485</wp:posOffset>
          </wp:positionV>
          <wp:extent cx="1071245" cy="508000"/>
          <wp:effectExtent l="0" t="0" r="0" b="6350"/>
          <wp:wrapTight wrapText="bothSides">
            <wp:wrapPolygon edited="0">
              <wp:start x="0" y="0"/>
              <wp:lineTo x="0" y="21060"/>
              <wp:lineTo x="21126" y="21060"/>
              <wp:lineTo x="21126" y="0"/>
              <wp:lineTo x="0" y="0"/>
            </wp:wrapPolygon>
          </wp:wrapTight>
          <wp:docPr id="10" name="Picture 10" descr="C:\Users\lwhitehead\AppData\Local\Microsoft\Windows\Temporary Internet Files\Content.Outlook\VPMD9SCK\NHS England logo_NHS Blue_RG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hitehead\AppData\Local\Microsoft\Windows\Temporary Internet Files\Content.Outlook\VPMD9SCK\NHS England logo_NHS Blue_RGB (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40154"/>
                  <a:stretch/>
                </pic:blipFill>
                <pic:spPr bwMode="auto">
                  <a:xfrm>
                    <a:off x="0" y="0"/>
                    <a:ext cx="1071245" cy="5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896" behindDoc="1" locked="0" layoutInCell="1" allowOverlap="1" wp14:anchorId="4E9395B9" wp14:editId="0EE3CA9A">
          <wp:simplePos x="0" y="0"/>
          <wp:positionH relativeFrom="column">
            <wp:posOffset>8528050</wp:posOffset>
          </wp:positionH>
          <wp:positionV relativeFrom="paragraph">
            <wp:posOffset>-329565</wp:posOffset>
          </wp:positionV>
          <wp:extent cx="1071245" cy="508000"/>
          <wp:effectExtent l="0" t="0" r="0" b="6350"/>
          <wp:wrapTight wrapText="bothSides">
            <wp:wrapPolygon edited="0">
              <wp:start x="0" y="0"/>
              <wp:lineTo x="0" y="21060"/>
              <wp:lineTo x="21126" y="21060"/>
              <wp:lineTo x="21126" y="0"/>
              <wp:lineTo x="0" y="0"/>
            </wp:wrapPolygon>
          </wp:wrapTight>
          <wp:docPr id="9" name="Picture 9" descr="C:\Users\lwhitehead\AppData\Local\Microsoft\Windows\Temporary Internet Files\Content.Outlook\VPMD9SCK\NHS England logo_NHS Blue_RG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hitehead\AppData\Local\Microsoft\Windows\Temporary Internet Files\Content.Outlook\VPMD9SCK\NHS England logo_NHS Blue_RGB (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40154"/>
                  <a:stretch/>
                </pic:blipFill>
                <pic:spPr bwMode="auto">
                  <a:xfrm>
                    <a:off x="0" y="0"/>
                    <a:ext cx="1071245" cy="5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3060">
      <w:rPr>
        <w:rFonts w:ascii="Arial" w:hAnsi="Arial" w:cs="Arial"/>
        <w:b/>
        <w:color w:val="FF0000"/>
      </w:rPr>
      <w:t xml:space="preserve">FOR DENTAL </w:t>
    </w:r>
    <w:r>
      <w:rPr>
        <w:rFonts w:ascii="Arial" w:hAnsi="Arial" w:cs="Arial"/>
        <w:b/>
        <w:color w:val="FF0000"/>
      </w:rPr>
      <w:t>PRACTICES</w:t>
    </w:r>
    <w:r w:rsidRPr="00AA3060">
      <w:rPr>
        <w:rFonts w:ascii="Arial" w:hAnsi="Arial" w:cs="Arial"/>
        <w:b/>
        <w:color w:val="FF0000"/>
      </w:rPr>
      <w:t>,</w:t>
    </w:r>
    <w:r>
      <w:rPr>
        <w:rFonts w:ascii="Arial" w:hAnsi="Arial" w:cs="Arial"/>
        <w:b/>
        <w:color w:val="FF0000"/>
      </w:rPr>
      <w:t xml:space="preserve"> PHARMACIES,</w:t>
    </w:r>
    <w:r w:rsidRPr="00AA3060">
      <w:rPr>
        <w:rFonts w:ascii="Arial" w:hAnsi="Arial" w:cs="Arial"/>
        <w:b/>
        <w:color w:val="FF0000"/>
      </w:rPr>
      <w:t xml:space="preserve"> GP PRACTICES, </w:t>
    </w:r>
    <w:r>
      <w:rPr>
        <w:rFonts w:ascii="Arial" w:hAnsi="Arial" w:cs="Arial"/>
        <w:b/>
        <w:color w:val="FF0000"/>
      </w:rPr>
      <w:br/>
    </w:r>
    <w:r w:rsidRPr="00AA3060">
      <w:rPr>
        <w:rFonts w:ascii="Arial" w:hAnsi="Arial" w:cs="Arial"/>
        <w:b/>
        <w:color w:val="FF0000"/>
      </w:rPr>
      <w:t>HOSPITALS</w:t>
    </w:r>
    <w:r>
      <w:rPr>
        <w:rFonts w:ascii="Arial" w:hAnsi="Arial" w:cs="Arial"/>
        <w:b/>
        <w:color w:val="FF0000"/>
      </w:rPr>
      <w:t>,</w:t>
    </w:r>
    <w:r w:rsidRPr="00AA3060">
      <w:rPr>
        <w:rFonts w:ascii="Arial" w:hAnsi="Arial" w:cs="Arial"/>
        <w:b/>
        <w:color w:val="FF0000"/>
      </w:rPr>
      <w:t xml:space="preserve"> </w:t>
    </w:r>
    <w:r>
      <w:rPr>
        <w:rFonts w:ascii="Arial" w:hAnsi="Arial" w:cs="Arial"/>
        <w:b/>
        <w:color w:val="FF0000"/>
      </w:rPr>
      <w:t>HEALTH AND EARLY YEARS</w:t>
    </w:r>
    <w:r w:rsidRPr="00AA3060">
      <w:rPr>
        <w:rFonts w:ascii="Arial" w:hAnsi="Arial" w:cs="Arial"/>
        <w:b/>
        <w:color w:val="FF0000"/>
      </w:rPr>
      <w:t xml:space="preserve"> PROFESSIONALS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96619"/>
    <w:multiLevelType w:val="hybridMultilevel"/>
    <w:tmpl w:val="2D78CE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1720EF"/>
    <w:multiLevelType w:val="hybridMultilevel"/>
    <w:tmpl w:val="368A9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705907"/>
    <w:multiLevelType w:val="hybridMultilevel"/>
    <w:tmpl w:val="6A9C5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2B377F"/>
    <w:multiLevelType w:val="hybridMultilevel"/>
    <w:tmpl w:val="9E801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DF1736"/>
    <w:multiLevelType w:val="multilevel"/>
    <w:tmpl w:val="3DEC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AC5E58"/>
    <w:multiLevelType w:val="hybridMultilevel"/>
    <w:tmpl w:val="C5F6E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8B44ED"/>
    <w:multiLevelType w:val="hybridMultilevel"/>
    <w:tmpl w:val="0FF6B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5D4541"/>
    <w:multiLevelType w:val="hybridMultilevel"/>
    <w:tmpl w:val="1FFC5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C926B8"/>
    <w:multiLevelType w:val="hybridMultilevel"/>
    <w:tmpl w:val="4D60D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580B55"/>
    <w:multiLevelType w:val="hybridMultilevel"/>
    <w:tmpl w:val="E55812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C891114"/>
    <w:multiLevelType w:val="hybridMultilevel"/>
    <w:tmpl w:val="63B6AD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BB06F68"/>
    <w:multiLevelType w:val="hybridMultilevel"/>
    <w:tmpl w:val="69926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0"/>
  </w:num>
  <w:num w:numId="4">
    <w:abstractNumId w:val="5"/>
  </w:num>
  <w:num w:numId="5">
    <w:abstractNumId w:val="7"/>
  </w:num>
  <w:num w:numId="6">
    <w:abstractNumId w:val="3"/>
  </w:num>
  <w:num w:numId="7">
    <w:abstractNumId w:val="11"/>
  </w:num>
  <w:num w:numId="8">
    <w:abstractNumId w:val="2"/>
  </w:num>
  <w:num w:numId="9">
    <w:abstractNumId w:val="0"/>
  </w:num>
  <w:num w:numId="10">
    <w:abstractNumId w:val="8"/>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321"/>
    <w:rsid w:val="000022CD"/>
    <w:rsid w:val="00002C1B"/>
    <w:rsid w:val="0001079D"/>
    <w:rsid w:val="0001735B"/>
    <w:rsid w:val="00032DD7"/>
    <w:rsid w:val="00053293"/>
    <w:rsid w:val="000534E6"/>
    <w:rsid w:val="00062606"/>
    <w:rsid w:val="0006559F"/>
    <w:rsid w:val="00071717"/>
    <w:rsid w:val="0007298C"/>
    <w:rsid w:val="000739AA"/>
    <w:rsid w:val="00074949"/>
    <w:rsid w:val="00087A24"/>
    <w:rsid w:val="00090C28"/>
    <w:rsid w:val="00096164"/>
    <w:rsid w:val="000A0E71"/>
    <w:rsid w:val="000B0927"/>
    <w:rsid w:val="000B607A"/>
    <w:rsid w:val="000C6171"/>
    <w:rsid w:val="000C6946"/>
    <w:rsid w:val="000D75BE"/>
    <w:rsid w:val="000F5119"/>
    <w:rsid w:val="000F526C"/>
    <w:rsid w:val="000F5590"/>
    <w:rsid w:val="000F7EEA"/>
    <w:rsid w:val="001067D1"/>
    <w:rsid w:val="0011126D"/>
    <w:rsid w:val="00121E1C"/>
    <w:rsid w:val="0014689E"/>
    <w:rsid w:val="0015304E"/>
    <w:rsid w:val="001626F8"/>
    <w:rsid w:val="00166248"/>
    <w:rsid w:val="0017543F"/>
    <w:rsid w:val="00183D58"/>
    <w:rsid w:val="0019588A"/>
    <w:rsid w:val="00197390"/>
    <w:rsid w:val="001A1B50"/>
    <w:rsid w:val="001B3334"/>
    <w:rsid w:val="001B5C35"/>
    <w:rsid w:val="001C039E"/>
    <w:rsid w:val="001C0F18"/>
    <w:rsid w:val="001C7C60"/>
    <w:rsid w:val="001D2F6B"/>
    <w:rsid w:val="001D7DC3"/>
    <w:rsid w:val="001F4918"/>
    <w:rsid w:val="0020056B"/>
    <w:rsid w:val="002055BA"/>
    <w:rsid w:val="00205C8E"/>
    <w:rsid w:val="0020718D"/>
    <w:rsid w:val="002150E2"/>
    <w:rsid w:val="00215F04"/>
    <w:rsid w:val="00220361"/>
    <w:rsid w:val="00220544"/>
    <w:rsid w:val="002218CD"/>
    <w:rsid w:val="002372B9"/>
    <w:rsid w:val="00250ADA"/>
    <w:rsid w:val="00254290"/>
    <w:rsid w:val="002615C3"/>
    <w:rsid w:val="00270DEE"/>
    <w:rsid w:val="00273CB9"/>
    <w:rsid w:val="00275F4F"/>
    <w:rsid w:val="00282639"/>
    <w:rsid w:val="002834EF"/>
    <w:rsid w:val="002948E0"/>
    <w:rsid w:val="002A4183"/>
    <w:rsid w:val="002A74D2"/>
    <w:rsid w:val="002B4321"/>
    <w:rsid w:val="002C570C"/>
    <w:rsid w:val="002D014C"/>
    <w:rsid w:val="002E794A"/>
    <w:rsid w:val="002F444B"/>
    <w:rsid w:val="00302D03"/>
    <w:rsid w:val="0031143B"/>
    <w:rsid w:val="003319E2"/>
    <w:rsid w:val="003344E6"/>
    <w:rsid w:val="00336269"/>
    <w:rsid w:val="00336E28"/>
    <w:rsid w:val="00343688"/>
    <w:rsid w:val="00352332"/>
    <w:rsid w:val="0036555C"/>
    <w:rsid w:val="00365EBE"/>
    <w:rsid w:val="00370564"/>
    <w:rsid w:val="00377E6C"/>
    <w:rsid w:val="0038150C"/>
    <w:rsid w:val="00384664"/>
    <w:rsid w:val="0039292D"/>
    <w:rsid w:val="003B153A"/>
    <w:rsid w:val="003B33EC"/>
    <w:rsid w:val="003B644C"/>
    <w:rsid w:val="003B72AB"/>
    <w:rsid w:val="003D0624"/>
    <w:rsid w:val="003D170C"/>
    <w:rsid w:val="003F7178"/>
    <w:rsid w:val="004014E3"/>
    <w:rsid w:val="00401578"/>
    <w:rsid w:val="00410E58"/>
    <w:rsid w:val="004343E7"/>
    <w:rsid w:val="004377DD"/>
    <w:rsid w:val="004434E0"/>
    <w:rsid w:val="00446894"/>
    <w:rsid w:val="00460AE3"/>
    <w:rsid w:val="00462283"/>
    <w:rsid w:val="00464D3D"/>
    <w:rsid w:val="0046534B"/>
    <w:rsid w:val="00473D14"/>
    <w:rsid w:val="00484FB8"/>
    <w:rsid w:val="004B0E68"/>
    <w:rsid w:val="004B7BA6"/>
    <w:rsid w:val="004B7F94"/>
    <w:rsid w:val="004C070B"/>
    <w:rsid w:val="004C4079"/>
    <w:rsid w:val="004D4283"/>
    <w:rsid w:val="004E11D2"/>
    <w:rsid w:val="00505348"/>
    <w:rsid w:val="00514A93"/>
    <w:rsid w:val="005238D8"/>
    <w:rsid w:val="00525DD8"/>
    <w:rsid w:val="005312D9"/>
    <w:rsid w:val="005344D7"/>
    <w:rsid w:val="00537CF8"/>
    <w:rsid w:val="00551E0D"/>
    <w:rsid w:val="00585FF3"/>
    <w:rsid w:val="00590BC9"/>
    <w:rsid w:val="005B3981"/>
    <w:rsid w:val="005C232B"/>
    <w:rsid w:val="005C6A4E"/>
    <w:rsid w:val="005D1E14"/>
    <w:rsid w:val="005D5A6F"/>
    <w:rsid w:val="005E7413"/>
    <w:rsid w:val="00600778"/>
    <w:rsid w:val="0062654B"/>
    <w:rsid w:val="006278D2"/>
    <w:rsid w:val="00632B9E"/>
    <w:rsid w:val="006431BC"/>
    <w:rsid w:val="00672478"/>
    <w:rsid w:val="00681442"/>
    <w:rsid w:val="00681A39"/>
    <w:rsid w:val="00684998"/>
    <w:rsid w:val="0068528B"/>
    <w:rsid w:val="006866AC"/>
    <w:rsid w:val="00687942"/>
    <w:rsid w:val="00687D90"/>
    <w:rsid w:val="006A1C73"/>
    <w:rsid w:val="006A2A09"/>
    <w:rsid w:val="006A40E8"/>
    <w:rsid w:val="006A43A8"/>
    <w:rsid w:val="006B173A"/>
    <w:rsid w:val="006B523B"/>
    <w:rsid w:val="006B7137"/>
    <w:rsid w:val="006B732B"/>
    <w:rsid w:val="006D14EB"/>
    <w:rsid w:val="006D6084"/>
    <w:rsid w:val="006E08B5"/>
    <w:rsid w:val="007017CE"/>
    <w:rsid w:val="00702706"/>
    <w:rsid w:val="00711018"/>
    <w:rsid w:val="007114C8"/>
    <w:rsid w:val="00711A3A"/>
    <w:rsid w:val="00712381"/>
    <w:rsid w:val="00722787"/>
    <w:rsid w:val="0072584F"/>
    <w:rsid w:val="00727C78"/>
    <w:rsid w:val="00734293"/>
    <w:rsid w:val="007354FC"/>
    <w:rsid w:val="007355EB"/>
    <w:rsid w:val="00742B3E"/>
    <w:rsid w:val="00766EA2"/>
    <w:rsid w:val="0077077F"/>
    <w:rsid w:val="0078155A"/>
    <w:rsid w:val="007A11EB"/>
    <w:rsid w:val="007B19B2"/>
    <w:rsid w:val="007B4893"/>
    <w:rsid w:val="007B781F"/>
    <w:rsid w:val="007C66CB"/>
    <w:rsid w:val="007D3D7A"/>
    <w:rsid w:val="007D4235"/>
    <w:rsid w:val="007D6203"/>
    <w:rsid w:val="007E6E02"/>
    <w:rsid w:val="007E72CA"/>
    <w:rsid w:val="007F0999"/>
    <w:rsid w:val="007F2A80"/>
    <w:rsid w:val="007F2E5F"/>
    <w:rsid w:val="00807CAF"/>
    <w:rsid w:val="00812156"/>
    <w:rsid w:val="0081599A"/>
    <w:rsid w:val="0082023F"/>
    <w:rsid w:val="00824CE1"/>
    <w:rsid w:val="00840317"/>
    <w:rsid w:val="00843059"/>
    <w:rsid w:val="00857687"/>
    <w:rsid w:val="00857E79"/>
    <w:rsid w:val="00863226"/>
    <w:rsid w:val="0089026D"/>
    <w:rsid w:val="00891F05"/>
    <w:rsid w:val="00897E0C"/>
    <w:rsid w:val="008A73B4"/>
    <w:rsid w:val="008C34DA"/>
    <w:rsid w:val="008D11F6"/>
    <w:rsid w:val="008D2845"/>
    <w:rsid w:val="008D6A4A"/>
    <w:rsid w:val="008E3357"/>
    <w:rsid w:val="008F1540"/>
    <w:rsid w:val="008F4CA8"/>
    <w:rsid w:val="0090054F"/>
    <w:rsid w:val="00906D17"/>
    <w:rsid w:val="00921157"/>
    <w:rsid w:val="009211BF"/>
    <w:rsid w:val="00924CB9"/>
    <w:rsid w:val="00937168"/>
    <w:rsid w:val="00941ABF"/>
    <w:rsid w:val="00963C43"/>
    <w:rsid w:val="00964DE8"/>
    <w:rsid w:val="00966744"/>
    <w:rsid w:val="0096683A"/>
    <w:rsid w:val="009672EA"/>
    <w:rsid w:val="00971821"/>
    <w:rsid w:val="00977490"/>
    <w:rsid w:val="00993147"/>
    <w:rsid w:val="009A1203"/>
    <w:rsid w:val="009A6C7E"/>
    <w:rsid w:val="009B5528"/>
    <w:rsid w:val="009B55EA"/>
    <w:rsid w:val="009B62C5"/>
    <w:rsid w:val="009C69A3"/>
    <w:rsid w:val="009D4B4A"/>
    <w:rsid w:val="009E3593"/>
    <w:rsid w:val="009E3B2E"/>
    <w:rsid w:val="009E5799"/>
    <w:rsid w:val="009F07D8"/>
    <w:rsid w:val="009F0DFB"/>
    <w:rsid w:val="009F24D3"/>
    <w:rsid w:val="009F40EE"/>
    <w:rsid w:val="009F6D10"/>
    <w:rsid w:val="00A04CFC"/>
    <w:rsid w:val="00A169F4"/>
    <w:rsid w:val="00A1794A"/>
    <w:rsid w:val="00A27330"/>
    <w:rsid w:val="00A3251A"/>
    <w:rsid w:val="00A32876"/>
    <w:rsid w:val="00A3407E"/>
    <w:rsid w:val="00A35692"/>
    <w:rsid w:val="00A4320C"/>
    <w:rsid w:val="00A52C8D"/>
    <w:rsid w:val="00A5335D"/>
    <w:rsid w:val="00A6413F"/>
    <w:rsid w:val="00A649CD"/>
    <w:rsid w:val="00A73F8D"/>
    <w:rsid w:val="00A84C2F"/>
    <w:rsid w:val="00A901C5"/>
    <w:rsid w:val="00A92DAA"/>
    <w:rsid w:val="00A96E58"/>
    <w:rsid w:val="00A97730"/>
    <w:rsid w:val="00AA1B5E"/>
    <w:rsid w:val="00AA3060"/>
    <w:rsid w:val="00AA33CA"/>
    <w:rsid w:val="00AA6757"/>
    <w:rsid w:val="00AB034C"/>
    <w:rsid w:val="00AC3514"/>
    <w:rsid w:val="00AC3812"/>
    <w:rsid w:val="00AE68CC"/>
    <w:rsid w:val="00AE7689"/>
    <w:rsid w:val="00B039F0"/>
    <w:rsid w:val="00B06162"/>
    <w:rsid w:val="00B10341"/>
    <w:rsid w:val="00B16B46"/>
    <w:rsid w:val="00B33BBA"/>
    <w:rsid w:val="00B34A0C"/>
    <w:rsid w:val="00B457E5"/>
    <w:rsid w:val="00B47C22"/>
    <w:rsid w:val="00B50419"/>
    <w:rsid w:val="00B50F7A"/>
    <w:rsid w:val="00B534E6"/>
    <w:rsid w:val="00B543B3"/>
    <w:rsid w:val="00B56C4F"/>
    <w:rsid w:val="00B5770B"/>
    <w:rsid w:val="00B61390"/>
    <w:rsid w:val="00B746D7"/>
    <w:rsid w:val="00B92B08"/>
    <w:rsid w:val="00B96848"/>
    <w:rsid w:val="00BA6090"/>
    <w:rsid w:val="00BB1936"/>
    <w:rsid w:val="00BB1F85"/>
    <w:rsid w:val="00BC38FE"/>
    <w:rsid w:val="00BC3986"/>
    <w:rsid w:val="00BC4B29"/>
    <w:rsid w:val="00BC71EC"/>
    <w:rsid w:val="00BD290A"/>
    <w:rsid w:val="00BE09F1"/>
    <w:rsid w:val="00BE56C9"/>
    <w:rsid w:val="00BF0FA8"/>
    <w:rsid w:val="00C13C8E"/>
    <w:rsid w:val="00C13C99"/>
    <w:rsid w:val="00C17B8C"/>
    <w:rsid w:val="00C21ACD"/>
    <w:rsid w:val="00C40405"/>
    <w:rsid w:val="00C703B9"/>
    <w:rsid w:val="00C7443F"/>
    <w:rsid w:val="00C861DE"/>
    <w:rsid w:val="00C91402"/>
    <w:rsid w:val="00C92E66"/>
    <w:rsid w:val="00C95119"/>
    <w:rsid w:val="00CA6ADD"/>
    <w:rsid w:val="00CB0CCA"/>
    <w:rsid w:val="00CB108E"/>
    <w:rsid w:val="00CC1792"/>
    <w:rsid w:val="00CD133D"/>
    <w:rsid w:val="00CE5B9E"/>
    <w:rsid w:val="00CF7ABC"/>
    <w:rsid w:val="00D304A7"/>
    <w:rsid w:val="00D42843"/>
    <w:rsid w:val="00D67C1A"/>
    <w:rsid w:val="00D761C6"/>
    <w:rsid w:val="00D85089"/>
    <w:rsid w:val="00D85C8A"/>
    <w:rsid w:val="00D900E1"/>
    <w:rsid w:val="00DA4D33"/>
    <w:rsid w:val="00DB3849"/>
    <w:rsid w:val="00DC033E"/>
    <w:rsid w:val="00DE19D2"/>
    <w:rsid w:val="00DE648C"/>
    <w:rsid w:val="00DE6B33"/>
    <w:rsid w:val="00DE7027"/>
    <w:rsid w:val="00DF39A9"/>
    <w:rsid w:val="00DF47C1"/>
    <w:rsid w:val="00DF51B7"/>
    <w:rsid w:val="00DF551A"/>
    <w:rsid w:val="00E0146A"/>
    <w:rsid w:val="00E047B1"/>
    <w:rsid w:val="00E10D76"/>
    <w:rsid w:val="00E40739"/>
    <w:rsid w:val="00E51BAA"/>
    <w:rsid w:val="00E51EA2"/>
    <w:rsid w:val="00E5346D"/>
    <w:rsid w:val="00E5351A"/>
    <w:rsid w:val="00E614DD"/>
    <w:rsid w:val="00E61D5B"/>
    <w:rsid w:val="00E6411C"/>
    <w:rsid w:val="00E663F2"/>
    <w:rsid w:val="00E8772A"/>
    <w:rsid w:val="00E9137D"/>
    <w:rsid w:val="00E923B0"/>
    <w:rsid w:val="00E93D8A"/>
    <w:rsid w:val="00EA5C34"/>
    <w:rsid w:val="00EA675E"/>
    <w:rsid w:val="00EB1991"/>
    <w:rsid w:val="00EB7037"/>
    <w:rsid w:val="00ED42E0"/>
    <w:rsid w:val="00EF1638"/>
    <w:rsid w:val="00F0048A"/>
    <w:rsid w:val="00F055F6"/>
    <w:rsid w:val="00F22E68"/>
    <w:rsid w:val="00F34E04"/>
    <w:rsid w:val="00F410D1"/>
    <w:rsid w:val="00F41281"/>
    <w:rsid w:val="00F465AF"/>
    <w:rsid w:val="00F468DC"/>
    <w:rsid w:val="00F6566D"/>
    <w:rsid w:val="00F76DB8"/>
    <w:rsid w:val="00F915B8"/>
    <w:rsid w:val="00F97CE3"/>
    <w:rsid w:val="00FA6EE2"/>
    <w:rsid w:val="00FB62B3"/>
    <w:rsid w:val="00FB784E"/>
    <w:rsid w:val="00FC4EDD"/>
    <w:rsid w:val="00FC6389"/>
    <w:rsid w:val="00FD0F3E"/>
    <w:rsid w:val="00FD5F77"/>
    <w:rsid w:val="00FE4AA3"/>
    <w:rsid w:val="00FE7B60"/>
    <w:rsid w:val="00FF50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5C484762"/>
  <w15:docId w15:val="{2D791BDE-D43A-40D3-A91A-FADE75157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0317"/>
    <w:pPr>
      <w:ind w:left="720"/>
      <w:contextualSpacing/>
    </w:pPr>
  </w:style>
  <w:style w:type="character" w:styleId="Hyperlink">
    <w:name w:val="Hyperlink"/>
    <w:basedOn w:val="DefaultParagraphFont"/>
    <w:uiPriority w:val="99"/>
    <w:unhideWhenUsed/>
    <w:rsid w:val="004B0E68"/>
    <w:rPr>
      <w:color w:val="0000FF" w:themeColor="hyperlink"/>
      <w:u w:val="single"/>
    </w:rPr>
  </w:style>
  <w:style w:type="paragraph" w:styleId="Header">
    <w:name w:val="header"/>
    <w:basedOn w:val="Normal"/>
    <w:link w:val="HeaderChar"/>
    <w:uiPriority w:val="99"/>
    <w:unhideWhenUsed/>
    <w:rsid w:val="00BD29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290A"/>
  </w:style>
  <w:style w:type="paragraph" w:styleId="Footer">
    <w:name w:val="footer"/>
    <w:basedOn w:val="Normal"/>
    <w:link w:val="FooterChar"/>
    <w:uiPriority w:val="99"/>
    <w:unhideWhenUsed/>
    <w:rsid w:val="00BD29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290A"/>
  </w:style>
  <w:style w:type="character" w:styleId="CommentReference">
    <w:name w:val="annotation reference"/>
    <w:basedOn w:val="DefaultParagraphFont"/>
    <w:uiPriority w:val="99"/>
    <w:semiHidden/>
    <w:unhideWhenUsed/>
    <w:rsid w:val="000F5590"/>
    <w:rPr>
      <w:sz w:val="16"/>
      <w:szCs w:val="16"/>
    </w:rPr>
  </w:style>
  <w:style w:type="paragraph" w:styleId="CommentText">
    <w:name w:val="annotation text"/>
    <w:basedOn w:val="Normal"/>
    <w:link w:val="CommentTextChar"/>
    <w:uiPriority w:val="99"/>
    <w:semiHidden/>
    <w:unhideWhenUsed/>
    <w:rsid w:val="000F5590"/>
    <w:pPr>
      <w:spacing w:line="240" w:lineRule="auto"/>
    </w:pPr>
    <w:rPr>
      <w:sz w:val="20"/>
      <w:szCs w:val="20"/>
    </w:rPr>
  </w:style>
  <w:style w:type="character" w:customStyle="1" w:styleId="CommentTextChar">
    <w:name w:val="Comment Text Char"/>
    <w:basedOn w:val="DefaultParagraphFont"/>
    <w:link w:val="CommentText"/>
    <w:uiPriority w:val="99"/>
    <w:semiHidden/>
    <w:rsid w:val="000F5590"/>
    <w:rPr>
      <w:sz w:val="20"/>
      <w:szCs w:val="20"/>
    </w:rPr>
  </w:style>
  <w:style w:type="paragraph" w:styleId="CommentSubject">
    <w:name w:val="annotation subject"/>
    <w:basedOn w:val="CommentText"/>
    <w:next w:val="CommentText"/>
    <w:link w:val="CommentSubjectChar"/>
    <w:uiPriority w:val="99"/>
    <w:semiHidden/>
    <w:unhideWhenUsed/>
    <w:rsid w:val="000F5590"/>
    <w:rPr>
      <w:b/>
      <w:bCs/>
    </w:rPr>
  </w:style>
  <w:style w:type="character" w:customStyle="1" w:styleId="CommentSubjectChar">
    <w:name w:val="Comment Subject Char"/>
    <w:basedOn w:val="CommentTextChar"/>
    <w:link w:val="CommentSubject"/>
    <w:uiPriority w:val="99"/>
    <w:semiHidden/>
    <w:rsid w:val="000F5590"/>
    <w:rPr>
      <w:b/>
      <w:bCs/>
      <w:sz w:val="20"/>
      <w:szCs w:val="20"/>
    </w:rPr>
  </w:style>
  <w:style w:type="paragraph" w:styleId="BalloonText">
    <w:name w:val="Balloon Text"/>
    <w:basedOn w:val="Normal"/>
    <w:link w:val="BalloonTextChar"/>
    <w:uiPriority w:val="99"/>
    <w:semiHidden/>
    <w:unhideWhenUsed/>
    <w:rsid w:val="000F55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590"/>
    <w:rPr>
      <w:rFonts w:ascii="Tahoma" w:hAnsi="Tahoma" w:cs="Tahoma"/>
      <w:sz w:val="16"/>
      <w:szCs w:val="16"/>
    </w:rPr>
  </w:style>
  <w:style w:type="character" w:styleId="FollowedHyperlink">
    <w:name w:val="FollowedHyperlink"/>
    <w:basedOn w:val="DefaultParagraphFont"/>
    <w:uiPriority w:val="99"/>
    <w:semiHidden/>
    <w:unhideWhenUsed/>
    <w:rsid w:val="00E0146A"/>
    <w:rPr>
      <w:color w:val="800080" w:themeColor="followedHyperlink"/>
      <w:u w:val="single"/>
    </w:rPr>
  </w:style>
  <w:style w:type="paragraph" w:styleId="EndnoteText">
    <w:name w:val="endnote text"/>
    <w:basedOn w:val="Normal"/>
    <w:link w:val="EndnoteTextChar"/>
    <w:uiPriority w:val="99"/>
    <w:semiHidden/>
    <w:unhideWhenUsed/>
    <w:rsid w:val="008D284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D2845"/>
    <w:rPr>
      <w:sz w:val="20"/>
      <w:szCs w:val="20"/>
    </w:rPr>
  </w:style>
  <w:style w:type="character" w:styleId="EndnoteReference">
    <w:name w:val="endnote reference"/>
    <w:basedOn w:val="DefaultParagraphFont"/>
    <w:uiPriority w:val="99"/>
    <w:semiHidden/>
    <w:unhideWhenUsed/>
    <w:rsid w:val="008D2845"/>
    <w:rPr>
      <w:vertAlign w:val="superscript"/>
    </w:rPr>
  </w:style>
  <w:style w:type="table" w:styleId="TableGrid">
    <w:name w:val="Table Grid"/>
    <w:basedOn w:val="TableNormal"/>
    <w:uiPriority w:val="59"/>
    <w:unhideWhenUsed/>
    <w:rsid w:val="00531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D3D7A"/>
    <w:rPr>
      <w:color w:val="808080"/>
      <w:shd w:val="clear" w:color="auto" w:fill="E6E6E6"/>
    </w:rPr>
  </w:style>
  <w:style w:type="table" w:styleId="ListTable4-Accent1">
    <w:name w:val="List Table 4 Accent 1"/>
    <w:basedOn w:val="TableNormal"/>
    <w:uiPriority w:val="49"/>
    <w:rsid w:val="00906D1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trong">
    <w:name w:val="Strong"/>
    <w:basedOn w:val="DefaultParagraphFont"/>
    <w:uiPriority w:val="22"/>
    <w:qFormat/>
    <w:rsid w:val="005D1E14"/>
    <w:rPr>
      <w:b/>
      <w:bCs/>
    </w:rPr>
  </w:style>
  <w:style w:type="paragraph" w:styleId="NormalWeb">
    <w:name w:val="Normal (Web)"/>
    <w:basedOn w:val="Normal"/>
    <w:uiPriority w:val="99"/>
    <w:semiHidden/>
    <w:unhideWhenUsed/>
    <w:rsid w:val="008D6A4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701438">
      <w:bodyDiv w:val="1"/>
      <w:marLeft w:val="0"/>
      <w:marRight w:val="0"/>
      <w:marTop w:val="0"/>
      <w:marBottom w:val="0"/>
      <w:divBdr>
        <w:top w:val="none" w:sz="0" w:space="0" w:color="auto"/>
        <w:left w:val="none" w:sz="0" w:space="0" w:color="auto"/>
        <w:bottom w:val="none" w:sz="0" w:space="0" w:color="auto"/>
        <w:right w:val="none" w:sz="0" w:space="0" w:color="auto"/>
      </w:divBdr>
      <w:divsChild>
        <w:div w:id="862668638">
          <w:marLeft w:val="240"/>
          <w:marRight w:val="240"/>
          <w:marTop w:val="0"/>
          <w:marBottom w:val="0"/>
          <w:divBdr>
            <w:top w:val="none" w:sz="0" w:space="0" w:color="auto"/>
            <w:left w:val="none" w:sz="0" w:space="0" w:color="auto"/>
            <w:bottom w:val="none" w:sz="0" w:space="0" w:color="auto"/>
            <w:right w:val="none" w:sz="0" w:space="0" w:color="auto"/>
          </w:divBdr>
          <w:divsChild>
            <w:div w:id="1343509735">
              <w:marLeft w:val="-240"/>
              <w:marRight w:val="-240"/>
              <w:marTop w:val="0"/>
              <w:marBottom w:val="0"/>
              <w:divBdr>
                <w:top w:val="none" w:sz="0" w:space="0" w:color="auto"/>
                <w:left w:val="none" w:sz="0" w:space="0" w:color="auto"/>
                <w:bottom w:val="none" w:sz="0" w:space="0" w:color="auto"/>
                <w:right w:val="none" w:sz="0" w:space="0" w:color="auto"/>
              </w:divBdr>
              <w:divsChild>
                <w:div w:id="9216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317324">
      <w:bodyDiv w:val="1"/>
      <w:marLeft w:val="0"/>
      <w:marRight w:val="0"/>
      <w:marTop w:val="0"/>
      <w:marBottom w:val="0"/>
      <w:divBdr>
        <w:top w:val="none" w:sz="0" w:space="0" w:color="auto"/>
        <w:left w:val="none" w:sz="0" w:space="0" w:color="auto"/>
        <w:bottom w:val="none" w:sz="0" w:space="0" w:color="auto"/>
        <w:right w:val="none" w:sz="0" w:space="0" w:color="auto"/>
      </w:divBdr>
      <w:divsChild>
        <w:div w:id="1861892329">
          <w:marLeft w:val="0"/>
          <w:marRight w:val="0"/>
          <w:marTop w:val="0"/>
          <w:marBottom w:val="0"/>
          <w:divBdr>
            <w:top w:val="none" w:sz="0" w:space="0" w:color="auto"/>
            <w:left w:val="none" w:sz="0" w:space="0" w:color="auto"/>
            <w:bottom w:val="none" w:sz="0" w:space="0" w:color="auto"/>
            <w:right w:val="none" w:sz="0" w:space="0" w:color="auto"/>
          </w:divBdr>
          <w:divsChild>
            <w:div w:id="1739285847">
              <w:marLeft w:val="0"/>
              <w:marRight w:val="0"/>
              <w:marTop w:val="0"/>
              <w:marBottom w:val="0"/>
              <w:divBdr>
                <w:top w:val="none" w:sz="0" w:space="0" w:color="auto"/>
                <w:left w:val="none" w:sz="0" w:space="0" w:color="auto"/>
                <w:bottom w:val="none" w:sz="0" w:space="0" w:color="auto"/>
                <w:right w:val="none" w:sz="0" w:space="0" w:color="auto"/>
              </w:divBdr>
              <w:divsChild>
                <w:div w:id="2139446778">
                  <w:marLeft w:val="0"/>
                  <w:marRight w:val="0"/>
                  <w:marTop w:val="0"/>
                  <w:marBottom w:val="0"/>
                  <w:divBdr>
                    <w:top w:val="none" w:sz="0" w:space="0" w:color="auto"/>
                    <w:left w:val="none" w:sz="0" w:space="0" w:color="auto"/>
                    <w:bottom w:val="none" w:sz="0" w:space="0" w:color="auto"/>
                    <w:right w:val="none" w:sz="0" w:space="0" w:color="auto"/>
                  </w:divBdr>
                  <w:divsChild>
                    <w:div w:id="261843408">
                      <w:marLeft w:val="0"/>
                      <w:marRight w:val="0"/>
                      <w:marTop w:val="0"/>
                      <w:marBottom w:val="0"/>
                      <w:divBdr>
                        <w:top w:val="none" w:sz="0" w:space="0" w:color="auto"/>
                        <w:left w:val="none" w:sz="0" w:space="0" w:color="auto"/>
                        <w:bottom w:val="none" w:sz="0" w:space="0" w:color="auto"/>
                        <w:right w:val="none" w:sz="0" w:space="0" w:color="auto"/>
                      </w:divBdr>
                      <w:divsChild>
                        <w:div w:id="18241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297860">
      <w:bodyDiv w:val="1"/>
      <w:marLeft w:val="0"/>
      <w:marRight w:val="0"/>
      <w:marTop w:val="0"/>
      <w:marBottom w:val="0"/>
      <w:divBdr>
        <w:top w:val="none" w:sz="0" w:space="0" w:color="auto"/>
        <w:left w:val="none" w:sz="0" w:space="0" w:color="auto"/>
        <w:bottom w:val="none" w:sz="0" w:space="0" w:color="auto"/>
        <w:right w:val="none" w:sz="0" w:space="0" w:color="auto"/>
      </w:divBdr>
      <w:divsChild>
        <w:div w:id="38748057">
          <w:marLeft w:val="0"/>
          <w:marRight w:val="0"/>
          <w:marTop w:val="0"/>
          <w:marBottom w:val="0"/>
          <w:divBdr>
            <w:top w:val="none" w:sz="0" w:space="0" w:color="auto"/>
            <w:left w:val="none" w:sz="0" w:space="0" w:color="auto"/>
            <w:bottom w:val="none" w:sz="0" w:space="0" w:color="auto"/>
            <w:right w:val="none" w:sz="0" w:space="0" w:color="auto"/>
          </w:divBdr>
          <w:divsChild>
            <w:div w:id="758911201">
              <w:marLeft w:val="0"/>
              <w:marRight w:val="0"/>
              <w:marTop w:val="0"/>
              <w:marBottom w:val="0"/>
              <w:divBdr>
                <w:top w:val="none" w:sz="0" w:space="0" w:color="auto"/>
                <w:left w:val="none" w:sz="0" w:space="0" w:color="auto"/>
                <w:bottom w:val="none" w:sz="0" w:space="0" w:color="auto"/>
                <w:right w:val="none" w:sz="0" w:space="0" w:color="auto"/>
              </w:divBdr>
              <w:divsChild>
                <w:div w:id="166481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88870">
      <w:bodyDiv w:val="1"/>
      <w:marLeft w:val="0"/>
      <w:marRight w:val="0"/>
      <w:marTop w:val="0"/>
      <w:marBottom w:val="0"/>
      <w:divBdr>
        <w:top w:val="none" w:sz="0" w:space="0" w:color="auto"/>
        <w:left w:val="none" w:sz="0" w:space="0" w:color="auto"/>
        <w:bottom w:val="none" w:sz="0" w:space="0" w:color="auto"/>
        <w:right w:val="none" w:sz="0" w:space="0" w:color="auto"/>
      </w:divBdr>
      <w:divsChild>
        <w:div w:id="404109258">
          <w:marLeft w:val="240"/>
          <w:marRight w:val="240"/>
          <w:marTop w:val="0"/>
          <w:marBottom w:val="0"/>
          <w:divBdr>
            <w:top w:val="none" w:sz="0" w:space="0" w:color="auto"/>
            <w:left w:val="none" w:sz="0" w:space="0" w:color="auto"/>
            <w:bottom w:val="none" w:sz="0" w:space="0" w:color="auto"/>
            <w:right w:val="none" w:sz="0" w:space="0" w:color="auto"/>
          </w:divBdr>
          <w:divsChild>
            <w:div w:id="1276403696">
              <w:marLeft w:val="-240"/>
              <w:marRight w:val="-240"/>
              <w:marTop w:val="0"/>
              <w:marBottom w:val="0"/>
              <w:divBdr>
                <w:top w:val="none" w:sz="0" w:space="0" w:color="auto"/>
                <w:left w:val="none" w:sz="0" w:space="0" w:color="auto"/>
                <w:bottom w:val="none" w:sz="0" w:space="0" w:color="auto"/>
                <w:right w:val="none" w:sz="0" w:space="0" w:color="auto"/>
              </w:divBdr>
              <w:divsChild>
                <w:div w:id="316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4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hs.uk/service-search" TargetMode="External"/><Relationship Id="rId18" Type="http://schemas.openxmlformats.org/officeDocument/2006/relationships/hyperlink" Target="http://www.nhs.uk/service-search" TargetMode="External"/><Relationship Id="rId26" Type="http://schemas.openxmlformats.org/officeDocument/2006/relationships/hyperlink" Target="http://www.nhs.uk/service-search" TargetMode="External"/><Relationship Id="rId39" Type="http://schemas.openxmlformats.org/officeDocument/2006/relationships/hyperlink" Target="https://photos.google.com/share/AF1QipP26tAdjK9BpzYzfNI6rPSPFQe_vDW8xVrz3wQ3Ljg7UuQFSA10D-9LdUiH6DwOPQ?key=MkNIV19uTVYyb2Q0ek5JZjJwWTZoejJLVGlRMHdn" TargetMode="External"/><Relationship Id="rId21" Type="http://schemas.openxmlformats.org/officeDocument/2006/relationships/image" Target="media/image8.jpeg"/><Relationship Id="rId34" Type="http://schemas.openxmlformats.org/officeDocument/2006/relationships/hyperlink" Target="https://www.england.nhs.uk/midlands/2019/06/20/campaign-a-little-trip-to-the-dentist/" TargetMode="External"/><Relationship Id="rId42" Type="http://schemas.openxmlformats.org/officeDocument/2006/relationships/hyperlink" Target="https://www.nhs.uk/live-well/eat-well/how-does-sugar-in-our-diet-affect-our-health/" TargetMode="External"/><Relationship Id="rId47" Type="http://schemas.openxmlformats.org/officeDocument/2006/relationships/hyperlink" Target="https://www.nhs.uk/video/pages/how-do-i-brush-my-childs-teeth.aspx" TargetMode="External"/><Relationship Id="rId50" Type="http://schemas.openxmlformats.org/officeDocument/2006/relationships/hyperlink" Target="https://www.henry.org.uk/videos/healthyteeth" TargetMode="External"/><Relationship Id="rId55" Type="http://schemas.openxmlformats.org/officeDocument/2006/relationships/hyperlink" Target="mailto:england.memedia@nhs.net"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nhs.uk/start4life/weaning" TargetMode="External"/><Relationship Id="rId25" Type="http://schemas.openxmlformats.org/officeDocument/2006/relationships/hyperlink" Target="https://www.nhs.uk/start4life/baby/baby-vitamins/" TargetMode="External"/><Relationship Id="rId33" Type="http://schemas.openxmlformats.org/officeDocument/2006/relationships/hyperlink" Target="https://www.nhs.uk/start4life/weaning" TargetMode="External"/><Relationship Id="rId38" Type="http://schemas.openxmlformats.org/officeDocument/2006/relationships/hyperlink" Target="https://photos.google.com/share/AF1QipP26tAdjK9BpzYzfNI6rPSPFQe_vDW8xVrz3wQ3Ljg7UuQFSA10D-9LdUiH6DwOPQ?key=MkNIV19uTVYyb2Q0ek5JZjJwWTZoejJLVGlRMHdn" TargetMode="External"/><Relationship Id="rId46" Type="http://schemas.openxmlformats.org/officeDocument/2006/relationships/hyperlink" Target="https://www.youtube.com/watch?v=-wJ_vMydc8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nhs.uk/service-search" TargetMode="External"/><Relationship Id="rId29" Type="http://schemas.openxmlformats.org/officeDocument/2006/relationships/hyperlink" Target="http://www.nhs.uk/service-search" TargetMode="External"/><Relationship Id="rId41" Type="http://schemas.openxmlformats.org/officeDocument/2006/relationships/hyperlink" Target="https://www.youtube.com/watch?v=JjZr8yzTQI8&amp;list=PLyqFDgH7WG-cY5t9ro2RYlkoVdG29BBJC&amp;index=1" TargetMode="External"/><Relationship Id="rId54" Type="http://schemas.openxmlformats.org/officeDocument/2006/relationships/hyperlink" Target="mailto:james.tomlinson1@nh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hyperlink" Target="mailto:england.memedia@nhs.net" TargetMode="External"/><Relationship Id="rId37" Type="http://schemas.openxmlformats.org/officeDocument/2006/relationships/hyperlink" Target="https://www.england.nhs.uk/midlands/2019/06/20/campaign-a-little-trip-to-the-dentist/" TargetMode="External"/><Relationship Id="rId40" Type="http://schemas.openxmlformats.org/officeDocument/2006/relationships/header" Target="header1.xml"/><Relationship Id="rId45" Type="http://schemas.openxmlformats.org/officeDocument/2006/relationships/hyperlink" Target="https://campaignresources.phe.gov.uk/resources/campaigns/69-top-tips-for-teeth" TargetMode="External"/><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hyperlink" Target="https://www.nhs.uk/start4life/weaning" TargetMode="External"/><Relationship Id="rId36" Type="http://schemas.openxmlformats.org/officeDocument/2006/relationships/hyperlink" Target="mailto:james.tomlinson1@nhs.net" TargetMode="External"/><Relationship Id="rId49" Type="http://schemas.openxmlformats.org/officeDocument/2006/relationships/hyperlink" Target="https://www.unicef.org.uk/babyfriendly/baby-friendly-resources/breastfeeding-resources/off-to-the-best-start/" TargetMode="External"/><Relationship Id="rId57" Type="http://schemas.openxmlformats.org/officeDocument/2006/relationships/fontTable" Target="fontTable.xml"/><Relationship Id="rId10" Type="http://schemas.openxmlformats.org/officeDocument/2006/relationships/hyperlink" Target="https://www.nhs.uk/conditions/pregnancy-and-baby/solid-foods-weaning/" TargetMode="External"/><Relationship Id="rId19" Type="http://schemas.openxmlformats.org/officeDocument/2006/relationships/image" Target="media/image7.png"/><Relationship Id="rId31" Type="http://schemas.openxmlformats.org/officeDocument/2006/relationships/hyperlink" Target="http://www.nhs.uk/service-search" TargetMode="External"/><Relationship Id="rId44" Type="http://schemas.openxmlformats.org/officeDocument/2006/relationships/hyperlink" Target="https://www.bda.uk.com/foodfacts/sugar" TargetMode="External"/><Relationship Id="rId52" Type="http://schemas.openxmlformats.org/officeDocument/2006/relationships/hyperlink" Target="https://www.gov.uk/government/publications/healthier-weight-promotion-consistent-messaging/promoting-a-healthier-weight-for-children-young-people-and-families-consistent-messaging" TargetMode="External"/><Relationship Id="rId4" Type="http://schemas.openxmlformats.org/officeDocument/2006/relationships/settings" Target="settings.xml"/><Relationship Id="rId9" Type="http://schemas.openxmlformats.org/officeDocument/2006/relationships/hyperlink" Target="https://www.birmingham.ac.uk/news/latest/2019/05/children-dentist-visit-england-low.aspx" TargetMode="External"/><Relationship Id="rId14" Type="http://schemas.openxmlformats.org/officeDocument/2006/relationships/image" Target="media/image4.png"/><Relationship Id="rId22" Type="http://schemas.openxmlformats.org/officeDocument/2006/relationships/hyperlink" Target="http://www.nhs.uk/service-search" TargetMode="External"/><Relationship Id="rId27" Type="http://schemas.openxmlformats.org/officeDocument/2006/relationships/image" Target="media/image11.png"/><Relationship Id="rId30" Type="http://schemas.openxmlformats.org/officeDocument/2006/relationships/hyperlink" Target="https://www.nhs.uk/start4life/weaning" TargetMode="External"/><Relationship Id="rId35" Type="http://schemas.openxmlformats.org/officeDocument/2006/relationships/hyperlink" Target="https://www.nhs.uk/start4life/weaning" TargetMode="External"/><Relationship Id="rId43" Type="http://schemas.openxmlformats.org/officeDocument/2006/relationships/hyperlink" Target="https://www.nhs.uk/change4life/food-facts/sugar" TargetMode="External"/><Relationship Id="rId48" Type="http://schemas.openxmlformats.org/officeDocument/2006/relationships/hyperlink" Target="https://www.nhs.uk/start4life/baby" TargetMode="External"/><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www.healthystart.nhs.uk/"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1BAA13B6-BDB2-4334-A1DB-FE2CEE003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584</TotalTime>
  <Pages>10</Pages>
  <Words>3335</Words>
  <Characters>19011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22302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Dickson, Jessie</dc:creator>
  <cp:lastModifiedBy>Sarah Whitelock</cp:lastModifiedBy>
  <cp:revision>9</cp:revision>
  <cp:lastPrinted>2019-04-16T12:41:00Z</cp:lastPrinted>
  <dcterms:created xsi:type="dcterms:W3CDTF">2019-06-27T14:40:00Z</dcterms:created>
  <dcterms:modified xsi:type="dcterms:W3CDTF">2019-07-16T15:53:00Z</dcterms:modified>
</cp:coreProperties>
</file>