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01C89" w14:textId="39196F5F" w:rsidR="003078F0" w:rsidRDefault="003078F0" w:rsidP="003078F0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E471F8" wp14:editId="0283331E">
            <wp:simplePos x="0" y="0"/>
            <wp:positionH relativeFrom="column">
              <wp:posOffset>4794019</wp:posOffset>
            </wp:positionH>
            <wp:positionV relativeFrom="paragraph">
              <wp:posOffset>-159475</wp:posOffset>
            </wp:positionV>
            <wp:extent cx="1129477" cy="456597"/>
            <wp:effectExtent l="0" t="0" r="0" b="63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786" cy="4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88850" w14:textId="2EC7912E" w:rsidR="003078F0" w:rsidRDefault="003078F0" w:rsidP="003078F0">
      <w:pPr>
        <w:jc w:val="both"/>
        <w:rPr>
          <w:b/>
        </w:rPr>
      </w:pPr>
    </w:p>
    <w:p w14:paraId="56A77A9B" w14:textId="7E737CD2" w:rsidR="006A09B7" w:rsidRDefault="006A09B7" w:rsidP="003078F0">
      <w:pPr>
        <w:jc w:val="both"/>
        <w:rPr>
          <w:b/>
        </w:rPr>
      </w:pPr>
      <w:r w:rsidRPr="00C831A6">
        <w:rPr>
          <w:b/>
        </w:rPr>
        <w:t xml:space="preserve">Resumption of GOS for routine patients </w:t>
      </w:r>
      <w:r>
        <w:rPr>
          <w:b/>
        </w:rPr>
        <w:t>–supporting information for Optical practices</w:t>
      </w:r>
    </w:p>
    <w:p w14:paraId="72175E34" w14:textId="77777777" w:rsidR="00901E7E" w:rsidRPr="005F6228" w:rsidRDefault="00E64E2B" w:rsidP="003078F0">
      <w:pPr>
        <w:jc w:val="both"/>
        <w:rPr>
          <w:rFonts w:cstheme="minorHAnsi"/>
        </w:rPr>
      </w:pPr>
      <w:r w:rsidRPr="005F6228">
        <w:rPr>
          <w:rFonts w:cstheme="minorHAnsi"/>
        </w:rPr>
        <w:t>Links to advice and guidance</w:t>
      </w:r>
    </w:p>
    <w:p w14:paraId="0585DF30" w14:textId="77777777" w:rsidR="00E64E2B" w:rsidRDefault="00763F8B" w:rsidP="003078F0">
      <w:pPr>
        <w:jc w:val="both"/>
        <w:rPr>
          <w:rFonts w:eastAsia="Times New Roman" w:cstheme="minorHAnsi"/>
          <w:lang w:eastAsia="en-GB"/>
        </w:rPr>
      </w:pPr>
      <w:hyperlink r:id="rId6" w:history="1">
        <w:r w:rsidR="005F6228" w:rsidRPr="00F94310">
          <w:rPr>
            <w:rStyle w:val="Hyperlink"/>
            <w:rFonts w:eastAsia="Times New Roman" w:cstheme="minorHAnsi"/>
            <w:lang w:eastAsia="en-GB"/>
          </w:rPr>
          <w:t>https://www.college-optometrists.org/the-college/media-hub/news-listing/primary-eyecare-covid-19-guidance-amber-phase.html</w:t>
        </w:r>
      </w:hyperlink>
    </w:p>
    <w:p w14:paraId="7BCFF64C" w14:textId="77777777" w:rsidR="00E64E2B" w:rsidRPr="005F6228" w:rsidRDefault="00763F8B" w:rsidP="003078F0">
      <w:pPr>
        <w:jc w:val="both"/>
        <w:rPr>
          <w:rFonts w:eastAsia="Times New Roman" w:cstheme="minorHAnsi"/>
          <w:lang w:eastAsia="en-GB"/>
        </w:rPr>
      </w:pPr>
      <w:hyperlink r:id="rId7" w:history="1">
        <w:r w:rsidR="00E64E2B" w:rsidRPr="005F6228">
          <w:rPr>
            <w:rStyle w:val="Hyperlink"/>
            <w:rFonts w:eastAsia="Times New Roman" w:cstheme="minorHAnsi"/>
            <w:lang w:eastAsia="en-GB"/>
          </w:rPr>
          <w:t>https://www.gov.uk/government/publications/guidance-on-shielding-and-protecting-extremely-vulnerable-persons-from-covid-19/guidance-on-shielding-and-protecting-extremely-vulnerable-persons-from-covid-19</w:t>
        </w:r>
      </w:hyperlink>
    </w:p>
    <w:p w14:paraId="7428B4D9" w14:textId="77777777" w:rsidR="00E64E2B" w:rsidRDefault="00763F8B" w:rsidP="003078F0">
      <w:pPr>
        <w:jc w:val="both"/>
        <w:rPr>
          <w:rFonts w:cstheme="minorHAnsi"/>
        </w:rPr>
      </w:pPr>
      <w:hyperlink r:id="rId8" w:history="1">
        <w:r w:rsidR="005F6228" w:rsidRPr="00F94310">
          <w:rPr>
            <w:rStyle w:val="Hyperlink"/>
            <w:rFonts w:cstheme="minorHAnsi"/>
          </w:rPr>
          <w:t>https://www.england.nhs.uk/coronavirus/primary-care/infection-control/</w:t>
        </w:r>
      </w:hyperlink>
    </w:p>
    <w:p w14:paraId="58AED0C2" w14:textId="77777777" w:rsidR="00E64E2B" w:rsidRDefault="00763F8B" w:rsidP="003078F0">
      <w:pPr>
        <w:jc w:val="both"/>
        <w:rPr>
          <w:rFonts w:cstheme="minorHAnsi"/>
        </w:rPr>
      </w:pPr>
      <w:hyperlink r:id="rId9" w:anchor="GOC%20guidance" w:history="1">
        <w:r w:rsidR="005F6228" w:rsidRPr="00F94310">
          <w:rPr>
            <w:rStyle w:val="Hyperlink"/>
            <w:rFonts w:cstheme="minorHAnsi"/>
          </w:rPr>
          <w:t>https://www.optical.org/en/news_publications/Publications/joint-statement-and-guidance-on-coronavirus-covid19/index.cfm#GOC%20guida</w:t>
        </w:r>
        <w:bookmarkStart w:id="0" w:name="_GoBack"/>
        <w:bookmarkEnd w:id="0"/>
        <w:r w:rsidR="005F6228" w:rsidRPr="00F94310">
          <w:rPr>
            <w:rStyle w:val="Hyperlink"/>
            <w:rFonts w:cstheme="minorHAnsi"/>
          </w:rPr>
          <w:t>nce</w:t>
        </w:r>
      </w:hyperlink>
    </w:p>
    <w:p w14:paraId="458B79EB" w14:textId="77777777" w:rsidR="00E64E2B" w:rsidRPr="005F6228" w:rsidRDefault="00763F8B" w:rsidP="003078F0">
      <w:pPr>
        <w:jc w:val="both"/>
        <w:rPr>
          <w:rFonts w:cstheme="minorHAnsi"/>
        </w:rPr>
      </w:pPr>
      <w:hyperlink r:id="rId10" w:history="1">
        <w:r w:rsidR="00E64E2B" w:rsidRPr="005F6228">
          <w:rPr>
            <w:rStyle w:val="Hyperlink"/>
            <w:rFonts w:cstheme="minorHAnsi"/>
          </w:rPr>
          <w:t>https://www.aop.org.uk/coronavirus-updates</w:t>
        </w:r>
      </w:hyperlink>
    </w:p>
    <w:p w14:paraId="12D1053D" w14:textId="77777777" w:rsidR="00E64E2B" w:rsidRPr="005F6228" w:rsidRDefault="00763F8B" w:rsidP="003078F0">
      <w:pPr>
        <w:jc w:val="both"/>
        <w:rPr>
          <w:rFonts w:cstheme="minorHAnsi"/>
        </w:rPr>
      </w:pPr>
      <w:hyperlink r:id="rId11" w:history="1">
        <w:r w:rsidR="00E64E2B" w:rsidRPr="005F6228">
          <w:rPr>
            <w:rStyle w:val="Hyperlink"/>
            <w:rFonts w:cstheme="minorHAnsi"/>
          </w:rPr>
          <w:t>https://www.abdo.org.uk/coronavirus/</w:t>
        </w:r>
      </w:hyperlink>
    </w:p>
    <w:p w14:paraId="77C2B8F8" w14:textId="77777777" w:rsidR="00E64E2B" w:rsidRDefault="00763F8B" w:rsidP="003078F0">
      <w:pPr>
        <w:jc w:val="both"/>
        <w:rPr>
          <w:rFonts w:cstheme="minorHAnsi"/>
        </w:rPr>
      </w:pPr>
      <w:hyperlink r:id="rId12" w:history="1">
        <w:r w:rsidR="005F6228" w:rsidRPr="00F94310">
          <w:rPr>
            <w:rStyle w:val="Hyperlink"/>
            <w:rFonts w:cstheme="minorHAnsi"/>
          </w:rPr>
          <w:t>https://www.fodo.com/members/guidance/covid-19/</w:t>
        </w:r>
      </w:hyperlink>
    </w:p>
    <w:p w14:paraId="043EEAB3" w14:textId="77777777" w:rsidR="000E373E" w:rsidRDefault="00763F8B" w:rsidP="003078F0">
      <w:pPr>
        <w:jc w:val="both"/>
        <w:rPr>
          <w:rFonts w:cstheme="minorHAnsi"/>
        </w:rPr>
      </w:pPr>
      <w:hyperlink r:id="rId13" w:history="1">
        <w:r w:rsidR="000E373E" w:rsidRPr="00F94310">
          <w:rPr>
            <w:rStyle w:val="Hyperlink"/>
            <w:rFonts w:cstheme="minorHAnsi"/>
          </w:rPr>
          <w:t>https://www.locsu.co.uk/what-we-do/covid-19-guidance/</w:t>
        </w:r>
      </w:hyperlink>
      <w:r w:rsidR="000E373E" w:rsidRPr="000E373E">
        <w:rPr>
          <w:rFonts w:cstheme="minorHAnsi"/>
        </w:rPr>
        <w:t xml:space="preserve"> </w:t>
      </w:r>
    </w:p>
    <w:sectPr w:rsidR="000E373E" w:rsidSect="00763F8B">
      <w:pgSz w:w="11906" w:h="16838"/>
      <w:pgMar w:top="1440" w:right="1416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A8E"/>
    <w:multiLevelType w:val="hybridMultilevel"/>
    <w:tmpl w:val="8F16B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E29"/>
    <w:multiLevelType w:val="hybridMultilevel"/>
    <w:tmpl w:val="76FAF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233A"/>
    <w:multiLevelType w:val="hybridMultilevel"/>
    <w:tmpl w:val="3BCA3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A3137"/>
    <w:multiLevelType w:val="hybridMultilevel"/>
    <w:tmpl w:val="67362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915C5"/>
    <w:multiLevelType w:val="hybridMultilevel"/>
    <w:tmpl w:val="A0CC1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B6A1A"/>
    <w:multiLevelType w:val="hybridMultilevel"/>
    <w:tmpl w:val="7A6AC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D160B"/>
    <w:multiLevelType w:val="hybridMultilevel"/>
    <w:tmpl w:val="8DC68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B7"/>
    <w:rsid w:val="000E373E"/>
    <w:rsid w:val="003078F0"/>
    <w:rsid w:val="004334B0"/>
    <w:rsid w:val="0044261C"/>
    <w:rsid w:val="0044542B"/>
    <w:rsid w:val="004911FD"/>
    <w:rsid w:val="005252C8"/>
    <w:rsid w:val="005F6228"/>
    <w:rsid w:val="006A09B7"/>
    <w:rsid w:val="00763F8B"/>
    <w:rsid w:val="00901E7E"/>
    <w:rsid w:val="00915FFE"/>
    <w:rsid w:val="00BA38BE"/>
    <w:rsid w:val="00C163A1"/>
    <w:rsid w:val="00E64E2B"/>
    <w:rsid w:val="00EC5BCF"/>
    <w:rsid w:val="00F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E8AE"/>
  <w15:docId w15:val="{8CBF46CA-4A55-4E13-90B9-51E512CA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2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373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coronavirus/primary-care/infection-control/" TargetMode="External"/><Relationship Id="rId13" Type="http://schemas.openxmlformats.org/officeDocument/2006/relationships/hyperlink" Target="https://www.locsu.co.uk/what-we-do/covid-19-guida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12" Type="http://schemas.openxmlformats.org/officeDocument/2006/relationships/hyperlink" Target="https://www.fodo.com/members/guidance/covid-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ege-optometrists.org/the-college/media-hub/news-listing/primary-eyecare-covid-19-guidance-amber-phase.html" TargetMode="External"/><Relationship Id="rId11" Type="http://schemas.openxmlformats.org/officeDocument/2006/relationships/hyperlink" Target="https://www.abdo.org.uk/coronavirus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aop.org.uk/coronavirus-upd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ical.org/en/news_publications/Publications/joint-statement-and-guidance-on-coronavirus-covid19/index.c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Roberts</dc:creator>
  <cp:lastModifiedBy>Julie Smedley</cp:lastModifiedBy>
  <cp:revision>3</cp:revision>
  <dcterms:created xsi:type="dcterms:W3CDTF">2020-06-12T10:25:00Z</dcterms:created>
  <dcterms:modified xsi:type="dcterms:W3CDTF">2020-06-12T10:30:00Z</dcterms:modified>
</cp:coreProperties>
</file>