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71381" w14:textId="1D43DD7C" w:rsidR="007C3B73" w:rsidRDefault="005B2199" w:rsidP="513916CC">
      <w:pPr>
        <w:rPr>
          <w:b/>
          <w:bCs/>
          <w:sz w:val="32"/>
          <w:szCs w:val="32"/>
        </w:rPr>
      </w:pPr>
      <w:r w:rsidRPr="00546A98">
        <w:rPr>
          <w:b/>
          <w:bCs/>
          <w:noProof/>
          <w:sz w:val="32"/>
          <w:szCs w:val="32"/>
          <w:highlight w:val="yellow"/>
        </w:rPr>
        <w:drawing>
          <wp:anchor distT="0" distB="0" distL="114300" distR="114300" simplePos="0" relativeHeight="251658241" behindDoc="0" locked="0" layoutInCell="1" allowOverlap="1" wp14:anchorId="486A82E1" wp14:editId="0DA76BED">
            <wp:simplePos x="0" y="0"/>
            <wp:positionH relativeFrom="column">
              <wp:posOffset>5343524</wp:posOffset>
            </wp:positionH>
            <wp:positionV relativeFrom="paragraph">
              <wp:posOffset>-685800</wp:posOffset>
            </wp:positionV>
            <wp:extent cx="689603" cy="675163"/>
            <wp:effectExtent l="0" t="0" r="0" b="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521" cy="68193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45720" distB="45720" distL="182880" distR="182880" wp14:anchorId="3193657E" wp14:editId="365D1FC3">
                <wp:extent cx="5731510" cy="1190625"/>
                <wp:effectExtent l="0" t="0" r="2540" b="9525"/>
                <wp:docPr id="625193916" name="Group 198"/>
                <wp:cNvGraphicFramePr/>
                <a:graphic xmlns:a="http://schemas.openxmlformats.org/drawingml/2006/main">
                  <a:graphicData uri="http://schemas.microsoft.com/office/word/2010/wordprocessingGroup">
                    <wpg:wgp>
                      <wpg:cNvGrpSpPr/>
                      <wpg:grpSpPr>
                        <a:xfrm>
                          <a:off x="0" y="0"/>
                          <a:ext cx="5731510" cy="1190625"/>
                          <a:chOff x="-285606" y="35986"/>
                          <a:chExt cx="3843019" cy="1124520"/>
                        </a:xfrm>
                      </wpg:grpSpPr>
                      <wps:wsp>
                        <wps:cNvPr id="199" name="Rectangle 199"/>
                        <wps:cNvSpPr/>
                        <wps:spPr>
                          <a:xfrm>
                            <a:off x="-164261" y="35986"/>
                            <a:ext cx="3721674" cy="9733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A8059" w14:textId="77777777" w:rsidR="005B2199" w:rsidRDefault="005B2199" w:rsidP="005B219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85606" y="289473"/>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A95F1" w14:textId="77777777" w:rsidR="005B2199" w:rsidRPr="007C3B73" w:rsidRDefault="005B2199" w:rsidP="005B2199">
                              <w:pPr>
                                <w:jc w:val="center"/>
                                <w:rPr>
                                  <w:b/>
                                  <w:bCs/>
                                  <w:caps/>
                                  <w:color w:val="000000" w:themeColor="text1"/>
                                  <w:sz w:val="32"/>
                                  <w:szCs w:val="32"/>
                                </w:rPr>
                              </w:pPr>
                              <w:r>
                                <w:rPr>
                                  <w:b/>
                                  <w:bCs/>
                                  <w:caps/>
                                  <w:color w:val="000000" w:themeColor="text1"/>
                                  <w:sz w:val="32"/>
                                  <w:szCs w:val="32"/>
                                </w:rPr>
                                <w:t xml:space="preserve">EAST </w:t>
                              </w:r>
                              <w:r w:rsidRPr="007C3B73">
                                <w:rPr>
                                  <w:b/>
                                  <w:bCs/>
                                  <w:caps/>
                                  <w:color w:val="000000" w:themeColor="text1"/>
                                  <w:sz w:val="32"/>
                                  <w:szCs w:val="32"/>
                                </w:rPr>
                                <w:t xml:space="preserve">MIDLANDS IMMUNISATION </w:t>
                              </w:r>
                              <w:r>
                                <w:rPr>
                                  <w:b/>
                                  <w:bCs/>
                                  <w:caps/>
                                  <w:color w:val="000000" w:themeColor="text1"/>
                                  <w:sz w:val="32"/>
                                  <w:szCs w:val="32"/>
                                </w:rPr>
                                <w:t xml:space="preserve">TEAM </w:t>
                              </w:r>
                              <w:r w:rsidRPr="007C3B73">
                                <w:rPr>
                                  <w:b/>
                                  <w:bCs/>
                                  <w:caps/>
                                  <w:color w:val="000000" w:themeColor="text1"/>
                                  <w:sz w:val="32"/>
                                  <w:szCs w:val="32"/>
                                </w:rPr>
                                <w:t>BULLETIN</w:t>
                              </w:r>
                            </w:p>
                            <w:p w14:paraId="43C746EC" w14:textId="77777777" w:rsidR="005B2199" w:rsidRPr="007C3B73" w:rsidRDefault="005B2199" w:rsidP="005B2199">
                              <w:pPr>
                                <w:jc w:val="center"/>
                                <w:rPr>
                                  <w:b/>
                                  <w:bCs/>
                                  <w:caps/>
                                  <w:color w:val="000000" w:themeColor="text1"/>
                                  <w:sz w:val="32"/>
                                  <w:szCs w:val="32"/>
                                </w:rPr>
                              </w:pPr>
                              <w:r>
                                <w:rPr>
                                  <w:rStyle w:val="normaltextrun"/>
                                  <w:rFonts w:ascii="Calibri" w:hAnsi="Calibri" w:cs="Calibri"/>
                                  <w:b/>
                                  <w:bCs/>
                                  <w:caps/>
                                  <w:color w:val="000000"/>
                                  <w:shd w:val="clear" w:color="auto" w:fill="D9E2F3"/>
                                </w:rPr>
                                <w:t>PLEASE CASCADE TO ALL relevant 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193657E" id="Group 198" o:spid="_x0000_s1026" style="width:451.3pt;height:93.75pt;mso-position-horizontal-relative:char;mso-position-vertical-relative:line" coordorigin="-2856,359" coordsize="38430,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">
                <v:rect id="Rectangle 199" o:spid="_x0000_s1027" style="position:absolute;left:-1642;top:359;width:37216;height: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064A8059" w14:textId="77777777" w:rsidR="005B2199" w:rsidRDefault="005B2199" w:rsidP="005B2199">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2856;top:2894;width:35674;height: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32A95F1" w14:textId="77777777" w:rsidR="005B2199" w:rsidRPr="007C3B73" w:rsidRDefault="005B2199" w:rsidP="005B2199">
                        <w:pPr>
                          <w:jc w:val="center"/>
                          <w:rPr>
                            <w:b/>
                            <w:bCs/>
                            <w:caps/>
                            <w:color w:val="000000" w:themeColor="text1"/>
                            <w:sz w:val="32"/>
                            <w:szCs w:val="32"/>
                          </w:rPr>
                        </w:pPr>
                        <w:r>
                          <w:rPr>
                            <w:b/>
                            <w:bCs/>
                            <w:caps/>
                            <w:color w:val="000000" w:themeColor="text1"/>
                            <w:sz w:val="32"/>
                            <w:szCs w:val="32"/>
                          </w:rPr>
                          <w:t xml:space="preserve">EAST </w:t>
                        </w:r>
                        <w:r w:rsidRPr="007C3B73">
                          <w:rPr>
                            <w:b/>
                            <w:bCs/>
                            <w:caps/>
                            <w:color w:val="000000" w:themeColor="text1"/>
                            <w:sz w:val="32"/>
                            <w:szCs w:val="32"/>
                          </w:rPr>
                          <w:t xml:space="preserve">MIDLANDS IMMUNISATION </w:t>
                        </w:r>
                        <w:r>
                          <w:rPr>
                            <w:b/>
                            <w:bCs/>
                            <w:caps/>
                            <w:color w:val="000000" w:themeColor="text1"/>
                            <w:sz w:val="32"/>
                            <w:szCs w:val="32"/>
                          </w:rPr>
                          <w:t xml:space="preserve">TEAM </w:t>
                        </w:r>
                        <w:r w:rsidRPr="007C3B73">
                          <w:rPr>
                            <w:b/>
                            <w:bCs/>
                            <w:caps/>
                            <w:color w:val="000000" w:themeColor="text1"/>
                            <w:sz w:val="32"/>
                            <w:szCs w:val="32"/>
                          </w:rPr>
                          <w:t>BULLETIN</w:t>
                        </w:r>
                      </w:p>
                      <w:p w14:paraId="43C746EC" w14:textId="77777777" w:rsidR="005B2199" w:rsidRPr="007C3B73" w:rsidRDefault="005B2199" w:rsidP="005B2199">
                        <w:pPr>
                          <w:jc w:val="center"/>
                          <w:rPr>
                            <w:b/>
                            <w:bCs/>
                            <w:caps/>
                            <w:color w:val="000000" w:themeColor="text1"/>
                            <w:sz w:val="32"/>
                            <w:szCs w:val="32"/>
                          </w:rPr>
                        </w:pPr>
                        <w:r>
                          <w:rPr>
                            <w:rStyle w:val="normaltextrun"/>
                            <w:rFonts w:ascii="Calibri" w:hAnsi="Calibri" w:cs="Calibri"/>
                            <w:b/>
                            <w:bCs/>
                            <w:caps/>
                            <w:color w:val="000000"/>
                            <w:shd w:val="clear" w:color="auto" w:fill="D9E2F3"/>
                          </w:rPr>
                          <w:t>PLEASE CASCADE TO ALL relevant STAFF, INCLUDING GPS, PRACTICE NURSES, ADMIN AND RECEPTION STAFF</w:t>
                        </w:r>
                        <w:r>
                          <w:rPr>
                            <w:rStyle w:val="eop"/>
                            <w:rFonts w:ascii="Calibri" w:hAnsi="Calibri" w:cs="Calibri"/>
                            <w:caps/>
                            <w:color w:val="000000"/>
                          </w:rPr>
                          <w:t> </w:t>
                        </w:r>
                      </w:p>
                    </w:txbxContent>
                  </v:textbox>
                </v:shape>
                <w10:anchorlock/>
              </v:group>
            </w:pict>
          </mc:Fallback>
        </mc:AlternateContent>
      </w:r>
      <w:r w:rsidR="00040DFC" w:rsidRPr="00546A98">
        <w:rPr>
          <w:b/>
          <w:bCs/>
          <w:sz w:val="32"/>
          <w:szCs w:val="32"/>
        </w:rPr>
        <w:t xml:space="preserve"> </w:t>
      </w:r>
    </w:p>
    <w:p w14:paraId="144E809C" w14:textId="21EAF086" w:rsidR="005B2199" w:rsidRPr="00546A98" w:rsidRDefault="005B2199" w:rsidP="513916CC">
      <w:pPr>
        <w:rPr>
          <w:b/>
          <w:bCs/>
          <w:sz w:val="32"/>
          <w:szCs w:val="32"/>
        </w:rPr>
      </w:pPr>
      <w:r>
        <w:rPr>
          <w:b/>
          <w:bCs/>
          <w:sz w:val="32"/>
          <w:szCs w:val="32"/>
        </w:rPr>
        <w:t>November 2024</w:t>
      </w:r>
    </w:p>
    <w:p w14:paraId="246E62DC" w14:textId="341B3043" w:rsidR="004A1012" w:rsidRDefault="004A7F0A" w:rsidP="002D1145">
      <w:pPr>
        <w:pStyle w:val="Heading1"/>
        <w:tabs>
          <w:tab w:val="left" w:pos="6555"/>
        </w:tabs>
        <w:rPr>
          <w:rFonts w:cstheme="minorHAnsi"/>
          <w:b/>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0379B4C5" w14:textId="72E57586" w:rsidR="00415B13" w:rsidRPr="00415B13" w:rsidRDefault="00415B13" w:rsidP="00415B1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Seasonal Flu programme</w:t>
      </w:r>
      <w:r w:rsidR="00E80535">
        <w:rPr>
          <w:b/>
          <w:bCs/>
          <w:caps/>
          <w:spacing w:val="15"/>
          <w:sz w:val="24"/>
          <w:szCs w:val="24"/>
        </w:rPr>
        <w:t xml:space="preserve"> – </w:t>
      </w:r>
      <w:r w:rsidR="00674AD6">
        <w:rPr>
          <w:b/>
          <w:bCs/>
          <w:caps/>
          <w:spacing w:val="15"/>
          <w:sz w:val="24"/>
          <w:szCs w:val="24"/>
        </w:rPr>
        <w:t>2- &amp; 3-YEAR</w:t>
      </w:r>
      <w:r w:rsidR="00E80535">
        <w:rPr>
          <w:b/>
          <w:bCs/>
          <w:caps/>
          <w:spacing w:val="15"/>
          <w:sz w:val="24"/>
          <w:szCs w:val="24"/>
        </w:rPr>
        <w:t xml:space="preserve"> olds</w:t>
      </w:r>
    </w:p>
    <w:p w14:paraId="6C28383D" w14:textId="6BD62543" w:rsidR="00415B13" w:rsidRPr="00166341" w:rsidRDefault="00890BB7" w:rsidP="00415B13">
      <w:pPr>
        <w:rPr>
          <w:rFonts w:cstheme="minorHAnsi"/>
          <w:sz w:val="22"/>
          <w:szCs w:val="22"/>
        </w:rPr>
      </w:pPr>
      <w:r w:rsidRPr="00166341">
        <w:rPr>
          <w:rFonts w:cstheme="minorHAnsi"/>
          <w:sz w:val="22"/>
          <w:szCs w:val="22"/>
        </w:rPr>
        <w:t xml:space="preserve">The </w:t>
      </w:r>
      <w:r w:rsidR="00674AD6" w:rsidRPr="00166341">
        <w:rPr>
          <w:rFonts w:cstheme="minorHAnsi"/>
          <w:sz w:val="22"/>
          <w:szCs w:val="22"/>
        </w:rPr>
        <w:t>2- &amp; 3-year-old</w:t>
      </w:r>
      <w:r w:rsidRPr="00166341">
        <w:rPr>
          <w:rFonts w:cstheme="minorHAnsi"/>
          <w:sz w:val="22"/>
          <w:szCs w:val="22"/>
        </w:rPr>
        <w:t xml:space="preserve"> seasonal flu programme has seen </w:t>
      </w:r>
      <w:r w:rsidR="007615DD" w:rsidRPr="00166341">
        <w:rPr>
          <w:rFonts w:cstheme="minorHAnsi"/>
          <w:sz w:val="22"/>
          <w:szCs w:val="22"/>
        </w:rPr>
        <w:t xml:space="preserve">a </w:t>
      </w:r>
      <w:r w:rsidRPr="00166341">
        <w:rPr>
          <w:rFonts w:cstheme="minorHAnsi"/>
          <w:sz w:val="22"/>
          <w:szCs w:val="22"/>
        </w:rPr>
        <w:t>national increase in uptake compared to previous years</w:t>
      </w:r>
      <w:r w:rsidR="00794722" w:rsidRPr="00166341">
        <w:rPr>
          <w:rFonts w:cstheme="minorHAnsi"/>
          <w:sz w:val="22"/>
          <w:szCs w:val="22"/>
        </w:rPr>
        <w:t xml:space="preserve">. Special thanks to practices </w:t>
      </w:r>
      <w:r w:rsidR="00674AD6" w:rsidRPr="00166341">
        <w:rPr>
          <w:rFonts w:cstheme="minorHAnsi"/>
          <w:sz w:val="22"/>
          <w:szCs w:val="22"/>
        </w:rPr>
        <w:t>that have prioritised this cohort</w:t>
      </w:r>
      <w:r w:rsidR="00C80594" w:rsidRPr="00166341">
        <w:rPr>
          <w:rFonts w:cstheme="minorHAnsi"/>
          <w:sz w:val="22"/>
          <w:szCs w:val="22"/>
        </w:rPr>
        <w:t xml:space="preserve"> and an ask that if you are yet to invite your </w:t>
      </w:r>
      <w:r w:rsidR="007615DD" w:rsidRPr="00166341">
        <w:rPr>
          <w:rFonts w:cstheme="minorHAnsi"/>
          <w:sz w:val="22"/>
          <w:szCs w:val="22"/>
        </w:rPr>
        <w:t>2- &amp; 3-year-olds</w:t>
      </w:r>
      <w:r w:rsidR="00C80594" w:rsidRPr="00166341">
        <w:rPr>
          <w:rFonts w:cstheme="minorHAnsi"/>
          <w:sz w:val="22"/>
          <w:szCs w:val="22"/>
        </w:rPr>
        <w:t xml:space="preserve"> for their flu vaccination, please do it soon. </w:t>
      </w:r>
      <w:r w:rsidR="00345809" w:rsidRPr="00166341">
        <w:rPr>
          <w:rFonts w:cstheme="minorHAnsi"/>
          <w:sz w:val="22"/>
          <w:szCs w:val="22"/>
        </w:rPr>
        <w:t>A national invite letter was sent to parents</w:t>
      </w:r>
      <w:r w:rsidR="00824BB8" w:rsidRPr="00166341">
        <w:rPr>
          <w:rFonts w:cstheme="minorHAnsi"/>
          <w:sz w:val="22"/>
          <w:szCs w:val="22"/>
        </w:rPr>
        <w:t xml:space="preserve"> in September and October and will be</w:t>
      </w:r>
      <w:r w:rsidR="00345809" w:rsidRPr="00166341">
        <w:rPr>
          <w:rFonts w:cstheme="minorHAnsi"/>
          <w:sz w:val="22"/>
          <w:szCs w:val="22"/>
        </w:rPr>
        <w:t xml:space="preserve"> re-sent this month</w:t>
      </w:r>
      <w:r w:rsidR="003E2FB4" w:rsidRPr="00166341">
        <w:rPr>
          <w:rFonts w:cstheme="minorHAnsi"/>
          <w:sz w:val="22"/>
          <w:szCs w:val="22"/>
        </w:rPr>
        <w:t>, encouraging them to contact their surgery to arrange a vaccination</w:t>
      </w:r>
      <w:r w:rsidR="00BA5BA1">
        <w:rPr>
          <w:rFonts w:cstheme="minorHAnsi"/>
          <w:sz w:val="22"/>
          <w:szCs w:val="22"/>
        </w:rPr>
        <w:t>,</w:t>
      </w:r>
      <w:r w:rsidR="003E2FB4" w:rsidRPr="00166341">
        <w:rPr>
          <w:rFonts w:cstheme="minorHAnsi"/>
          <w:sz w:val="22"/>
          <w:szCs w:val="22"/>
        </w:rPr>
        <w:t xml:space="preserve"> but we know that the most effective means of communication for </w:t>
      </w:r>
      <w:r w:rsidR="00BF7CA4" w:rsidRPr="00166341">
        <w:rPr>
          <w:rFonts w:cstheme="minorHAnsi"/>
          <w:sz w:val="22"/>
          <w:szCs w:val="22"/>
        </w:rPr>
        <w:t>vaccinations</w:t>
      </w:r>
      <w:r w:rsidR="003E2FB4" w:rsidRPr="00166341">
        <w:rPr>
          <w:rFonts w:cstheme="minorHAnsi"/>
          <w:sz w:val="22"/>
          <w:szCs w:val="22"/>
        </w:rPr>
        <w:t xml:space="preserve"> comes from the GP </w:t>
      </w:r>
      <w:r w:rsidR="00122774" w:rsidRPr="00166341">
        <w:rPr>
          <w:rFonts w:cstheme="minorHAnsi"/>
          <w:sz w:val="22"/>
          <w:szCs w:val="22"/>
        </w:rPr>
        <w:t>practice.</w:t>
      </w:r>
    </w:p>
    <w:p w14:paraId="32BA2130" w14:textId="6470B144" w:rsidR="004D14B2" w:rsidRPr="00166341" w:rsidRDefault="004D14B2" w:rsidP="00415B13">
      <w:pPr>
        <w:rPr>
          <w:rFonts w:cstheme="minorHAnsi"/>
          <w:b/>
          <w:bCs/>
          <w:sz w:val="22"/>
          <w:szCs w:val="22"/>
        </w:rPr>
      </w:pPr>
      <w:r w:rsidRPr="00166341">
        <w:rPr>
          <w:rFonts w:cstheme="minorHAnsi"/>
          <w:b/>
          <w:bCs/>
          <w:sz w:val="22"/>
          <w:szCs w:val="22"/>
        </w:rPr>
        <w:t>Comms for the children’s flu programme</w:t>
      </w:r>
    </w:p>
    <w:p w14:paraId="0FF86B0E" w14:textId="365B6D85" w:rsidR="0015379D" w:rsidRPr="00166341" w:rsidRDefault="0015379D" w:rsidP="00415B13">
      <w:pPr>
        <w:rPr>
          <w:rFonts w:cstheme="minorHAnsi"/>
          <w:sz w:val="22"/>
          <w:szCs w:val="22"/>
        </w:rPr>
      </w:pPr>
      <w:r w:rsidRPr="00166341">
        <w:rPr>
          <w:rFonts w:cstheme="minorHAnsi"/>
          <w:sz w:val="22"/>
          <w:szCs w:val="22"/>
        </w:rPr>
        <w:t>Please find attached PowerPoint slides which outline the resources for this autumn’s children’s flu vaccination programme and details of how to order them.</w:t>
      </w:r>
    </w:p>
    <w:p w14:paraId="3EA83E9E" w14:textId="28606A7D" w:rsidR="00EB4AB1" w:rsidRPr="00166341" w:rsidRDefault="006A34AE" w:rsidP="00415B13">
      <w:pPr>
        <w:rPr>
          <w:rFonts w:cstheme="minorHAnsi"/>
          <w:sz w:val="22"/>
          <w:szCs w:val="22"/>
        </w:rPr>
      </w:pPr>
      <w:r w:rsidRPr="00166341">
        <w:rPr>
          <w:rFonts w:cstheme="minorHAnsi"/>
          <w:sz w:val="22"/>
          <w:szCs w:val="22"/>
        </w:rPr>
        <w:object w:dxaOrig="1501" w:dyaOrig="980" w14:anchorId="15E20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48.75pt" o:ole="">
            <v:imagedata r:id="rId12" o:title=""/>
          </v:shape>
          <o:OLEObject Type="Embed" ProgID="PowerPoint.Show.12" ShapeID="_x0000_i1029" DrawAspect="Icon" ObjectID="_1792925076" r:id="rId13"/>
        </w:object>
      </w:r>
    </w:p>
    <w:p w14:paraId="11E4AD8D" w14:textId="02C249B1" w:rsidR="003C1998" w:rsidRPr="00166341" w:rsidRDefault="003C1998" w:rsidP="00415B13">
      <w:pPr>
        <w:rPr>
          <w:rFonts w:cstheme="minorHAnsi"/>
          <w:sz w:val="22"/>
          <w:szCs w:val="22"/>
        </w:rPr>
      </w:pPr>
      <w:r w:rsidRPr="00166341">
        <w:rPr>
          <w:rFonts w:cstheme="minorHAnsi"/>
          <w:color w:val="000000"/>
          <w:sz w:val="22"/>
          <w:szCs w:val="22"/>
          <w:shd w:val="clear" w:color="auto" w:fill="FFFFFF"/>
        </w:rPr>
        <w:t>The </w:t>
      </w:r>
      <w:r w:rsidRPr="00166341">
        <w:rPr>
          <w:rFonts w:cstheme="minorHAnsi"/>
          <w:b/>
          <w:bCs/>
          <w:color w:val="000000"/>
          <w:sz w:val="22"/>
          <w:szCs w:val="22"/>
          <w:shd w:val="clear" w:color="auto" w:fill="FFFFFF"/>
        </w:rPr>
        <w:t>British Islamic Medical Association (BIMA)</w:t>
      </w:r>
      <w:r w:rsidRPr="00166341">
        <w:rPr>
          <w:rFonts w:cstheme="minorHAnsi"/>
          <w:color w:val="000000"/>
          <w:sz w:val="22"/>
          <w:szCs w:val="22"/>
          <w:shd w:val="clear" w:color="auto" w:fill="FFFFFF"/>
        </w:rPr>
        <w:t xml:space="preserve"> have updated their 2 resources which explain the benefits of flu vaccination, the Islamic position on taking up the vaccine, and how to weigh up whether your children should have the nasal spray vaccine given the porcine gelatine content and conflict with a halal diet. BIMA are happy to be contacted for any local queries on </w:t>
      </w:r>
      <w:hyperlink r:id="rId14" w:history="1">
        <w:r w:rsidR="00EB4AB1" w:rsidRPr="00166341">
          <w:rPr>
            <w:rStyle w:val="Hyperlink"/>
            <w:rFonts w:cstheme="minorHAnsi"/>
            <w:sz w:val="22"/>
            <w:szCs w:val="22"/>
            <w:bdr w:val="none" w:sz="0" w:space="0" w:color="auto" w:frame="1"/>
            <w:shd w:val="clear" w:color="auto" w:fill="FFFFFF"/>
          </w:rPr>
          <w:t>info@britishima.org</w:t>
        </w:r>
      </w:hyperlink>
      <w:r w:rsidRPr="00166341">
        <w:rPr>
          <w:rFonts w:cstheme="minorHAnsi"/>
          <w:color w:val="000000"/>
          <w:sz w:val="22"/>
          <w:szCs w:val="22"/>
          <w:shd w:val="clear" w:color="auto" w:fill="FFFFFF"/>
        </w:rPr>
        <w:t> and you can download these resources from: </w:t>
      </w:r>
      <w:hyperlink r:id="rId15" w:tooltip="Original URL: https://britishima.org/advice/flu-2024/. Click or tap if you trust this link." w:history="1">
        <w:r w:rsidRPr="00166341">
          <w:rPr>
            <w:rFonts w:cstheme="minorHAnsi"/>
            <w:color w:val="0563C1"/>
            <w:sz w:val="22"/>
            <w:szCs w:val="22"/>
            <w:u w:val="single"/>
            <w:bdr w:val="none" w:sz="0" w:space="0" w:color="auto" w:frame="1"/>
            <w:shd w:val="clear" w:color="auto" w:fill="FFFFFF"/>
          </w:rPr>
          <w:t>https://britishima.org/advice/flu-2024/</w:t>
        </w:r>
      </w:hyperlink>
    </w:p>
    <w:p w14:paraId="787C1230" w14:textId="77777777" w:rsidR="001601A7" w:rsidRPr="0015379D" w:rsidRDefault="001601A7" w:rsidP="00415B13">
      <w:pPr>
        <w:rPr>
          <w:sz w:val="22"/>
          <w:szCs w:val="22"/>
        </w:rPr>
      </w:pPr>
    </w:p>
    <w:p w14:paraId="4B25B4F4" w14:textId="5DF562DF" w:rsidR="00AC4B9C" w:rsidRPr="00A5068D" w:rsidRDefault="004B7780" w:rsidP="00AC4B9C">
      <w:pPr>
        <w:pStyle w:val="Heading2"/>
        <w:rPr>
          <w:b/>
          <w:bCs/>
          <w:sz w:val="24"/>
          <w:szCs w:val="24"/>
        </w:rPr>
      </w:pPr>
      <w:r>
        <w:rPr>
          <w:b/>
          <w:bCs/>
          <w:sz w:val="24"/>
          <w:szCs w:val="24"/>
        </w:rPr>
        <w:t>Vaccinations in pregnancy</w:t>
      </w:r>
      <w:r w:rsidR="001C157C" w:rsidRPr="00A5068D">
        <w:rPr>
          <w:b/>
          <w:bCs/>
          <w:sz w:val="24"/>
          <w:szCs w:val="24"/>
        </w:rPr>
        <w:t xml:space="preserve"> </w:t>
      </w:r>
    </w:p>
    <w:p w14:paraId="778A09C3" w14:textId="4ED9E1FF" w:rsidR="004B7780" w:rsidRPr="00567FA1" w:rsidRDefault="004B7780" w:rsidP="004B7780">
      <w:pPr>
        <w:rPr>
          <w:rFonts w:eastAsia="Times New Roman"/>
          <w:color w:val="000000"/>
          <w:sz w:val="22"/>
          <w:szCs w:val="22"/>
        </w:rPr>
      </w:pPr>
      <w:r w:rsidRPr="00567FA1">
        <w:rPr>
          <w:rFonts w:eastAsia="Times New Roman"/>
          <w:color w:val="000000"/>
          <w:sz w:val="22"/>
          <w:szCs w:val="22"/>
        </w:rPr>
        <w:t xml:space="preserve">The </w:t>
      </w:r>
      <w:r w:rsidR="00FE21BF" w:rsidRPr="00567FA1">
        <w:rPr>
          <w:rFonts w:eastAsia="Times New Roman"/>
          <w:color w:val="000000"/>
          <w:sz w:val="22"/>
          <w:szCs w:val="22"/>
        </w:rPr>
        <w:t xml:space="preserve">leaflet about vaccinations in </w:t>
      </w:r>
      <w:r w:rsidRPr="00567FA1">
        <w:rPr>
          <w:rFonts w:eastAsia="Times New Roman"/>
          <w:color w:val="000000"/>
          <w:sz w:val="22"/>
          <w:szCs w:val="22"/>
        </w:rPr>
        <w:t xml:space="preserve">pregnancy </w:t>
      </w:r>
      <w:r w:rsidR="007802D7" w:rsidRPr="00567FA1">
        <w:rPr>
          <w:rFonts w:eastAsia="Times New Roman"/>
          <w:color w:val="000000"/>
          <w:sz w:val="22"/>
          <w:szCs w:val="22"/>
        </w:rPr>
        <w:t xml:space="preserve">now </w:t>
      </w:r>
      <w:r w:rsidRPr="00567FA1">
        <w:rPr>
          <w:rFonts w:eastAsia="Times New Roman"/>
          <w:color w:val="000000"/>
          <w:sz w:val="22"/>
          <w:szCs w:val="22"/>
        </w:rPr>
        <w:t>includes a British sign language video which may be helpful, and can be downloaded from the health publications website</w:t>
      </w:r>
      <w:r w:rsidR="007802D7" w:rsidRPr="00567FA1">
        <w:rPr>
          <w:rFonts w:eastAsia="Times New Roman"/>
          <w:color w:val="000000"/>
          <w:sz w:val="22"/>
          <w:szCs w:val="22"/>
        </w:rPr>
        <w:t xml:space="preserve"> at the link below</w:t>
      </w:r>
      <w:r w:rsidRPr="00567FA1">
        <w:rPr>
          <w:rFonts w:eastAsia="Times New Roman"/>
          <w:color w:val="000000"/>
          <w:sz w:val="22"/>
          <w:szCs w:val="22"/>
        </w:rPr>
        <w:t>: </w:t>
      </w:r>
    </w:p>
    <w:p w14:paraId="0AA83F55" w14:textId="3D6C7AB7" w:rsidR="008B48A8" w:rsidRDefault="004B7780" w:rsidP="009D29FA">
      <w:pPr>
        <w:rPr>
          <w:rStyle w:val="Hyperlink"/>
          <w:rFonts w:eastAsia="Times New Roman"/>
          <w:color w:val="467886"/>
          <w:sz w:val="22"/>
          <w:szCs w:val="22"/>
        </w:rPr>
      </w:pPr>
      <w:hyperlink r:id="rId16" w:tooltip="Original URL: https://www.healthpublications.gov.uk/ViewProduct.html?sp=Spregnancyhowtohelpprotectyouandyourbabybsl. Click or tap if you trust this link." w:history="1">
        <w:r w:rsidRPr="00567FA1">
          <w:rPr>
            <w:rStyle w:val="Hyperlink"/>
            <w:rFonts w:eastAsia="Times New Roman"/>
            <w:color w:val="467886"/>
            <w:sz w:val="22"/>
            <w:szCs w:val="22"/>
          </w:rPr>
          <w:t>Pregnancy: how to help protect you and your baby - BSL - Health Publications</w:t>
        </w:r>
      </w:hyperlink>
    </w:p>
    <w:p w14:paraId="69368A76" w14:textId="77777777" w:rsidR="001601A7" w:rsidRDefault="001601A7" w:rsidP="009D29FA">
      <w:pPr>
        <w:rPr>
          <w:rStyle w:val="Hyperlink"/>
          <w:rFonts w:eastAsia="Times New Roman"/>
          <w:color w:val="467886"/>
          <w:sz w:val="22"/>
          <w:szCs w:val="22"/>
        </w:rPr>
      </w:pPr>
    </w:p>
    <w:p w14:paraId="5707B693" w14:textId="77777777" w:rsidR="001601A7" w:rsidRPr="00567FA1" w:rsidRDefault="001601A7" w:rsidP="009D29FA">
      <w:pPr>
        <w:rPr>
          <w:rFonts w:cstheme="minorHAnsi"/>
          <w:b/>
          <w:bCs/>
          <w:sz w:val="22"/>
          <w:szCs w:val="22"/>
        </w:rPr>
      </w:pPr>
    </w:p>
    <w:p w14:paraId="7068F572" w14:textId="010FCBF9" w:rsidR="008B48A8" w:rsidRDefault="0015114E" w:rsidP="00B24148">
      <w:pPr>
        <w:pStyle w:val="Heading2"/>
        <w:rPr>
          <w:rStyle w:val="Hyperlink"/>
          <w:rFonts w:eastAsia="Times New Roman"/>
          <w:sz w:val="22"/>
          <w:szCs w:val="22"/>
          <w:lang w:val="en-US"/>
        </w:rPr>
      </w:pPr>
      <w:r>
        <w:rPr>
          <w:b/>
          <w:bCs/>
          <w:sz w:val="24"/>
          <w:szCs w:val="24"/>
        </w:rPr>
        <w:lastRenderedPageBreak/>
        <w:t xml:space="preserve">the use of </w:t>
      </w:r>
      <w:r w:rsidR="00AF3F20">
        <w:rPr>
          <w:b/>
          <w:bCs/>
          <w:sz w:val="24"/>
          <w:szCs w:val="24"/>
        </w:rPr>
        <w:t xml:space="preserve">PSD AND </w:t>
      </w:r>
      <w:r>
        <w:rPr>
          <w:b/>
          <w:bCs/>
          <w:sz w:val="24"/>
          <w:szCs w:val="24"/>
        </w:rPr>
        <w:t>National protocols</w:t>
      </w:r>
      <w:r w:rsidR="009B6476">
        <w:rPr>
          <w:b/>
          <w:bCs/>
          <w:sz w:val="24"/>
          <w:szCs w:val="24"/>
        </w:rPr>
        <w:t xml:space="preserve"> FOR VACCINATION</w:t>
      </w:r>
    </w:p>
    <w:p w14:paraId="7207305B" w14:textId="1B1E26BD" w:rsidR="008B48A8" w:rsidRDefault="00FD0782" w:rsidP="00927511">
      <w:pPr>
        <w:spacing w:before="150" w:after="150" w:line="360" w:lineRule="auto"/>
        <w:rPr>
          <w:rStyle w:val="Hyperlink"/>
          <w:rFonts w:eastAsia="Times New Roman"/>
          <w:color w:val="auto"/>
          <w:sz w:val="22"/>
          <w:szCs w:val="22"/>
          <w:u w:val="none"/>
          <w:lang w:val="en-US"/>
        </w:rPr>
      </w:pPr>
      <w:r>
        <w:rPr>
          <w:rStyle w:val="Hyperlink"/>
          <w:rFonts w:eastAsia="Times New Roman"/>
          <w:color w:val="auto"/>
          <w:sz w:val="22"/>
          <w:szCs w:val="22"/>
          <w:u w:val="none"/>
          <w:lang w:val="en-US"/>
        </w:rPr>
        <w:t>T</w:t>
      </w:r>
      <w:r w:rsidR="00432437" w:rsidRPr="00567FA1">
        <w:rPr>
          <w:rStyle w:val="Hyperlink"/>
          <w:rFonts w:eastAsia="Times New Roman"/>
          <w:color w:val="auto"/>
          <w:sz w:val="22"/>
          <w:szCs w:val="22"/>
          <w:u w:val="none"/>
          <w:lang w:val="en-US"/>
        </w:rPr>
        <w:t xml:space="preserve">here </w:t>
      </w:r>
      <w:r w:rsidR="00FB546D">
        <w:rPr>
          <w:rStyle w:val="Hyperlink"/>
          <w:rFonts w:eastAsia="Times New Roman"/>
          <w:color w:val="auto"/>
          <w:sz w:val="22"/>
          <w:szCs w:val="22"/>
          <w:u w:val="none"/>
          <w:lang w:val="en-US"/>
        </w:rPr>
        <w:t>has recently been</w:t>
      </w:r>
      <w:r>
        <w:rPr>
          <w:rStyle w:val="Hyperlink"/>
          <w:rFonts w:eastAsia="Times New Roman"/>
          <w:color w:val="auto"/>
          <w:sz w:val="22"/>
          <w:szCs w:val="22"/>
          <w:u w:val="none"/>
          <w:lang w:val="en-US"/>
        </w:rPr>
        <w:t xml:space="preserve"> </w:t>
      </w:r>
      <w:r w:rsidR="00432437" w:rsidRPr="00567FA1">
        <w:rPr>
          <w:rStyle w:val="Hyperlink"/>
          <w:rFonts w:eastAsia="Times New Roman"/>
          <w:color w:val="auto"/>
          <w:sz w:val="22"/>
          <w:szCs w:val="22"/>
          <w:u w:val="none"/>
          <w:lang w:val="en-US"/>
        </w:rPr>
        <w:t>some confusion</w:t>
      </w:r>
      <w:r w:rsidR="00FB546D">
        <w:rPr>
          <w:rStyle w:val="Hyperlink"/>
          <w:rFonts w:eastAsia="Times New Roman"/>
          <w:color w:val="auto"/>
          <w:sz w:val="22"/>
          <w:szCs w:val="22"/>
          <w:u w:val="none"/>
          <w:lang w:val="en-US"/>
        </w:rPr>
        <w:t xml:space="preserve"> in our area</w:t>
      </w:r>
      <w:r w:rsidR="00432437" w:rsidRPr="00567FA1">
        <w:rPr>
          <w:rStyle w:val="Hyperlink"/>
          <w:rFonts w:eastAsia="Times New Roman"/>
          <w:color w:val="auto"/>
          <w:sz w:val="22"/>
          <w:szCs w:val="22"/>
          <w:u w:val="none"/>
          <w:lang w:val="en-US"/>
        </w:rPr>
        <w:t xml:space="preserve"> about how </w:t>
      </w:r>
      <w:r w:rsidR="002006C8" w:rsidRPr="00567FA1">
        <w:rPr>
          <w:rStyle w:val="Hyperlink"/>
          <w:rFonts w:eastAsia="Times New Roman"/>
          <w:color w:val="auto"/>
          <w:sz w:val="22"/>
          <w:szCs w:val="22"/>
          <w:u w:val="none"/>
          <w:lang w:val="en-US"/>
        </w:rPr>
        <w:t xml:space="preserve">national protocols and PSDs </w:t>
      </w:r>
      <w:r w:rsidR="00432437" w:rsidRPr="00567FA1">
        <w:rPr>
          <w:rStyle w:val="Hyperlink"/>
          <w:rFonts w:eastAsia="Times New Roman"/>
          <w:color w:val="auto"/>
          <w:sz w:val="22"/>
          <w:szCs w:val="22"/>
          <w:u w:val="none"/>
          <w:lang w:val="en-US"/>
        </w:rPr>
        <w:t xml:space="preserve">should be used.  </w:t>
      </w:r>
      <w:r w:rsidR="005B2199">
        <w:rPr>
          <w:rStyle w:val="Hyperlink"/>
          <w:rFonts w:eastAsia="Times New Roman"/>
          <w:color w:val="auto"/>
          <w:sz w:val="22"/>
          <w:szCs w:val="22"/>
          <w:u w:val="none"/>
          <w:lang w:val="en-US"/>
        </w:rPr>
        <w:t>Therefore,</w:t>
      </w:r>
      <w:r w:rsidR="00785E74">
        <w:rPr>
          <w:rStyle w:val="Hyperlink"/>
          <w:rFonts w:eastAsia="Times New Roman"/>
          <w:color w:val="auto"/>
          <w:sz w:val="22"/>
          <w:szCs w:val="22"/>
          <w:u w:val="none"/>
          <w:lang w:val="en-US"/>
        </w:rPr>
        <w:t xml:space="preserve"> we need to</w:t>
      </w:r>
      <w:r w:rsidR="007C303F">
        <w:rPr>
          <w:rStyle w:val="Hyperlink"/>
          <w:rFonts w:eastAsia="Times New Roman"/>
          <w:color w:val="auto"/>
          <w:sz w:val="22"/>
          <w:szCs w:val="22"/>
          <w:u w:val="none"/>
          <w:lang w:val="en-US"/>
        </w:rPr>
        <w:t xml:space="preserve"> </w:t>
      </w:r>
      <w:r w:rsidR="00CF5831" w:rsidRPr="00567FA1">
        <w:rPr>
          <w:rStyle w:val="Hyperlink"/>
          <w:rFonts w:eastAsia="Times New Roman"/>
          <w:color w:val="auto"/>
          <w:sz w:val="22"/>
          <w:szCs w:val="22"/>
          <w:u w:val="none"/>
          <w:lang w:val="en-US"/>
        </w:rPr>
        <w:t xml:space="preserve">highlight the importance of </w:t>
      </w:r>
      <w:r w:rsidR="00432437" w:rsidRPr="00567FA1">
        <w:rPr>
          <w:rStyle w:val="Hyperlink"/>
          <w:rFonts w:eastAsia="Times New Roman"/>
          <w:color w:val="auto"/>
          <w:sz w:val="22"/>
          <w:szCs w:val="22"/>
          <w:u w:val="none"/>
          <w:lang w:val="en-US"/>
        </w:rPr>
        <w:t xml:space="preserve">the correct use </w:t>
      </w:r>
      <w:r w:rsidR="004C07EB" w:rsidRPr="00567FA1">
        <w:rPr>
          <w:rStyle w:val="Hyperlink"/>
          <w:rFonts w:eastAsia="Times New Roman"/>
          <w:color w:val="auto"/>
          <w:sz w:val="22"/>
          <w:szCs w:val="22"/>
          <w:u w:val="none"/>
          <w:lang w:val="en-US"/>
        </w:rPr>
        <w:t xml:space="preserve">of these legal mechanisms for </w:t>
      </w:r>
      <w:r w:rsidR="00567FA1" w:rsidRPr="00567FA1">
        <w:rPr>
          <w:rStyle w:val="Hyperlink"/>
          <w:rFonts w:eastAsia="Times New Roman"/>
          <w:color w:val="auto"/>
          <w:sz w:val="22"/>
          <w:szCs w:val="22"/>
          <w:u w:val="none"/>
          <w:lang w:val="en-US"/>
        </w:rPr>
        <w:t>delivering vaccinations</w:t>
      </w:r>
      <w:r w:rsidR="004C07EB" w:rsidRPr="00567FA1">
        <w:rPr>
          <w:rStyle w:val="Hyperlink"/>
          <w:rFonts w:eastAsia="Times New Roman"/>
          <w:color w:val="auto"/>
          <w:sz w:val="22"/>
          <w:szCs w:val="22"/>
          <w:u w:val="none"/>
          <w:lang w:val="en-US"/>
        </w:rPr>
        <w:t>.</w:t>
      </w:r>
      <w:r w:rsidR="00CF5831" w:rsidRPr="00567FA1">
        <w:rPr>
          <w:rStyle w:val="Hyperlink"/>
          <w:rFonts w:eastAsia="Times New Roman"/>
          <w:color w:val="auto"/>
          <w:sz w:val="22"/>
          <w:szCs w:val="22"/>
          <w:u w:val="none"/>
          <w:lang w:val="en-US"/>
        </w:rPr>
        <w:t xml:space="preserve"> </w:t>
      </w:r>
    </w:p>
    <w:p w14:paraId="01ADAF19" w14:textId="77777777" w:rsidR="0075234E" w:rsidRDefault="000E1853" w:rsidP="513916CC">
      <w:pPr>
        <w:spacing w:before="150" w:after="150" w:line="360" w:lineRule="auto"/>
        <w:rPr>
          <w:rStyle w:val="Hyperlink"/>
          <w:rFonts w:eastAsia="Times New Roman"/>
          <w:color w:val="auto"/>
          <w:sz w:val="22"/>
          <w:szCs w:val="22"/>
          <w:u w:val="none"/>
        </w:rPr>
      </w:pPr>
      <w:r w:rsidRPr="513916CC">
        <w:rPr>
          <w:rStyle w:val="Hyperlink"/>
          <w:rFonts w:eastAsia="Times New Roman"/>
          <w:b/>
          <w:bCs/>
          <w:color w:val="auto"/>
          <w:sz w:val="22"/>
          <w:szCs w:val="22"/>
          <w:u w:val="none"/>
        </w:rPr>
        <w:t xml:space="preserve">Patient Specific Direction </w:t>
      </w:r>
      <w:r w:rsidR="00D15DA3" w:rsidRPr="513916CC">
        <w:rPr>
          <w:rStyle w:val="Hyperlink"/>
          <w:rFonts w:eastAsia="Times New Roman"/>
          <w:b/>
          <w:bCs/>
          <w:color w:val="auto"/>
          <w:sz w:val="22"/>
          <w:szCs w:val="22"/>
          <w:u w:val="none"/>
        </w:rPr>
        <w:t>–</w:t>
      </w:r>
      <w:r w:rsidRPr="513916CC">
        <w:rPr>
          <w:rStyle w:val="Hyperlink"/>
          <w:rFonts w:eastAsia="Times New Roman"/>
          <w:b/>
          <w:bCs/>
          <w:color w:val="auto"/>
          <w:sz w:val="22"/>
          <w:szCs w:val="22"/>
          <w:u w:val="none"/>
        </w:rPr>
        <w:t xml:space="preserve"> </w:t>
      </w:r>
      <w:r w:rsidR="00D15DA3" w:rsidRPr="513916CC">
        <w:rPr>
          <w:rStyle w:val="Hyperlink"/>
          <w:rFonts w:eastAsia="Times New Roman"/>
          <w:color w:val="auto"/>
          <w:sz w:val="22"/>
          <w:szCs w:val="22"/>
          <w:u w:val="none"/>
        </w:rPr>
        <w:t>This is a written or electronic instruction</w:t>
      </w:r>
      <w:r w:rsidR="00935429" w:rsidRPr="513916CC">
        <w:rPr>
          <w:rStyle w:val="Hyperlink"/>
          <w:rFonts w:eastAsia="Times New Roman"/>
          <w:color w:val="auto"/>
          <w:sz w:val="22"/>
          <w:szCs w:val="22"/>
          <w:u w:val="none"/>
        </w:rPr>
        <w:t>, signed by a doctor</w:t>
      </w:r>
      <w:r w:rsidR="00555E5A" w:rsidRPr="513916CC">
        <w:rPr>
          <w:rStyle w:val="Hyperlink"/>
          <w:rFonts w:eastAsia="Times New Roman"/>
          <w:color w:val="auto"/>
          <w:sz w:val="22"/>
          <w:szCs w:val="22"/>
          <w:u w:val="none"/>
        </w:rPr>
        <w:t>,</w:t>
      </w:r>
      <w:r w:rsidR="00613258" w:rsidRPr="513916CC">
        <w:rPr>
          <w:rStyle w:val="Hyperlink"/>
          <w:rFonts w:eastAsia="Times New Roman"/>
          <w:color w:val="auto"/>
          <w:sz w:val="22"/>
          <w:szCs w:val="22"/>
          <w:u w:val="none"/>
        </w:rPr>
        <w:t xml:space="preserve"> </w:t>
      </w:r>
      <w:r w:rsidR="00555E5A" w:rsidRPr="513916CC">
        <w:rPr>
          <w:rStyle w:val="Hyperlink"/>
          <w:rFonts w:eastAsia="Times New Roman"/>
          <w:color w:val="auto"/>
          <w:sz w:val="22"/>
          <w:szCs w:val="22"/>
          <w:u w:val="none"/>
        </w:rPr>
        <w:t>dentist or non-medical prescriber</w:t>
      </w:r>
      <w:r w:rsidR="00935429" w:rsidRPr="513916CC">
        <w:rPr>
          <w:rStyle w:val="Hyperlink"/>
          <w:rFonts w:eastAsia="Times New Roman"/>
          <w:color w:val="auto"/>
          <w:sz w:val="22"/>
          <w:szCs w:val="22"/>
          <w:u w:val="none"/>
        </w:rPr>
        <w:t xml:space="preserve"> </w:t>
      </w:r>
      <w:r w:rsidR="00613258" w:rsidRPr="513916CC">
        <w:rPr>
          <w:rStyle w:val="Hyperlink"/>
          <w:rFonts w:eastAsia="Times New Roman"/>
          <w:color w:val="auto"/>
          <w:sz w:val="22"/>
          <w:szCs w:val="22"/>
          <w:u w:val="none"/>
        </w:rPr>
        <w:t xml:space="preserve">(nurse etc) for a vaccine to be administered to </w:t>
      </w:r>
      <w:r w:rsidR="008975B5" w:rsidRPr="513916CC">
        <w:rPr>
          <w:rStyle w:val="Hyperlink"/>
          <w:rFonts w:eastAsia="Times New Roman"/>
          <w:color w:val="auto"/>
          <w:sz w:val="22"/>
          <w:szCs w:val="22"/>
          <w:u w:val="none"/>
        </w:rPr>
        <w:t xml:space="preserve">named </w:t>
      </w:r>
      <w:r w:rsidR="0075234E" w:rsidRPr="513916CC">
        <w:rPr>
          <w:rStyle w:val="Hyperlink"/>
          <w:rFonts w:eastAsia="Times New Roman"/>
          <w:color w:val="auto"/>
          <w:sz w:val="22"/>
          <w:szCs w:val="22"/>
          <w:u w:val="none"/>
        </w:rPr>
        <w:t>patient</w:t>
      </w:r>
      <w:r w:rsidR="008975B5" w:rsidRPr="513916CC">
        <w:rPr>
          <w:rStyle w:val="Hyperlink"/>
          <w:rFonts w:eastAsia="Times New Roman"/>
          <w:color w:val="auto"/>
          <w:sz w:val="22"/>
          <w:szCs w:val="22"/>
          <w:u w:val="none"/>
        </w:rPr>
        <w:t>(s)</w:t>
      </w:r>
      <w:r w:rsidR="009B6476" w:rsidRPr="513916CC">
        <w:rPr>
          <w:rStyle w:val="Hyperlink"/>
          <w:rFonts w:eastAsia="Times New Roman"/>
          <w:color w:val="auto"/>
          <w:sz w:val="22"/>
          <w:szCs w:val="22"/>
          <w:u w:val="none"/>
        </w:rPr>
        <w:t>,</w:t>
      </w:r>
      <w:r w:rsidR="009B6476" w:rsidRPr="513916CC">
        <w:rPr>
          <w:rStyle w:val="Hyperlink"/>
          <w:rFonts w:eastAsia="Times New Roman"/>
          <w:b/>
          <w:bCs/>
          <w:color w:val="auto"/>
          <w:sz w:val="22"/>
          <w:szCs w:val="22"/>
          <w:u w:val="none"/>
        </w:rPr>
        <w:t xml:space="preserve"> </w:t>
      </w:r>
      <w:r w:rsidR="004C5F6B" w:rsidRPr="513916CC">
        <w:rPr>
          <w:rStyle w:val="Hyperlink"/>
          <w:rFonts w:eastAsia="Times New Roman"/>
          <w:color w:val="auto"/>
          <w:sz w:val="22"/>
          <w:szCs w:val="22"/>
          <w:u w:val="none"/>
        </w:rPr>
        <w:t xml:space="preserve">by a </w:t>
      </w:r>
      <w:r w:rsidR="005A49B3" w:rsidRPr="513916CC">
        <w:rPr>
          <w:rStyle w:val="Hyperlink"/>
          <w:rFonts w:eastAsia="Times New Roman"/>
          <w:color w:val="auto"/>
          <w:sz w:val="22"/>
          <w:szCs w:val="22"/>
          <w:u w:val="none"/>
        </w:rPr>
        <w:t>non-registered</w:t>
      </w:r>
      <w:r w:rsidR="004C5F6B" w:rsidRPr="513916CC">
        <w:rPr>
          <w:rStyle w:val="Hyperlink"/>
          <w:rFonts w:eastAsia="Times New Roman"/>
          <w:color w:val="auto"/>
          <w:sz w:val="22"/>
          <w:szCs w:val="22"/>
          <w:u w:val="none"/>
        </w:rPr>
        <w:t xml:space="preserve"> </w:t>
      </w:r>
      <w:r w:rsidR="005A49B3" w:rsidRPr="513916CC">
        <w:rPr>
          <w:rStyle w:val="Hyperlink"/>
          <w:rFonts w:eastAsia="Times New Roman"/>
          <w:color w:val="auto"/>
          <w:sz w:val="22"/>
          <w:szCs w:val="22"/>
          <w:u w:val="none"/>
        </w:rPr>
        <w:t xml:space="preserve">health </w:t>
      </w:r>
      <w:r w:rsidR="004C5F6B" w:rsidRPr="513916CC">
        <w:rPr>
          <w:rStyle w:val="Hyperlink"/>
          <w:rFonts w:eastAsia="Times New Roman"/>
          <w:color w:val="auto"/>
          <w:sz w:val="22"/>
          <w:szCs w:val="22"/>
          <w:u w:val="none"/>
        </w:rPr>
        <w:t>pr</w:t>
      </w:r>
      <w:r w:rsidR="004B1594" w:rsidRPr="513916CC">
        <w:rPr>
          <w:rStyle w:val="Hyperlink"/>
          <w:rFonts w:eastAsia="Times New Roman"/>
          <w:color w:val="auto"/>
          <w:sz w:val="22"/>
          <w:szCs w:val="22"/>
          <w:u w:val="none"/>
        </w:rPr>
        <w:t>ofessional (such as HCAs or NA)</w:t>
      </w:r>
      <w:r w:rsidR="008B7AC6" w:rsidRPr="513916CC">
        <w:rPr>
          <w:rStyle w:val="Hyperlink"/>
          <w:rFonts w:eastAsia="Times New Roman"/>
          <w:color w:val="auto"/>
          <w:sz w:val="22"/>
          <w:szCs w:val="22"/>
          <w:u w:val="none"/>
        </w:rPr>
        <w:t xml:space="preserve"> </w:t>
      </w:r>
      <w:r w:rsidR="0075234E" w:rsidRPr="513916CC">
        <w:rPr>
          <w:rStyle w:val="Hyperlink"/>
          <w:rFonts w:eastAsia="Times New Roman"/>
          <w:color w:val="auto"/>
          <w:sz w:val="22"/>
          <w:szCs w:val="22"/>
          <w:u w:val="none"/>
        </w:rPr>
        <w:t xml:space="preserve">who has been </w:t>
      </w:r>
      <w:r w:rsidR="008B7AC6" w:rsidRPr="513916CC">
        <w:rPr>
          <w:rStyle w:val="Hyperlink"/>
          <w:rFonts w:eastAsia="Times New Roman"/>
          <w:color w:val="auto"/>
          <w:sz w:val="22"/>
          <w:szCs w:val="22"/>
          <w:u w:val="none"/>
        </w:rPr>
        <w:t>delegated to vaccinate</w:t>
      </w:r>
      <w:r w:rsidR="001105EA" w:rsidRPr="513916CC">
        <w:rPr>
          <w:rStyle w:val="Hyperlink"/>
          <w:rFonts w:eastAsia="Times New Roman"/>
          <w:color w:val="auto"/>
          <w:sz w:val="22"/>
          <w:szCs w:val="22"/>
          <w:u w:val="none"/>
        </w:rPr>
        <w:t xml:space="preserve">.  </w:t>
      </w:r>
    </w:p>
    <w:p w14:paraId="2C889B21" w14:textId="5DE43D77" w:rsidR="00EF3A58" w:rsidRPr="00565089" w:rsidRDefault="001105EA" w:rsidP="00927511">
      <w:pPr>
        <w:spacing w:before="150" w:after="150" w:line="360" w:lineRule="auto"/>
        <w:rPr>
          <w:rStyle w:val="Hyperlink"/>
          <w:rFonts w:eastAsia="Times New Roman"/>
          <w:b/>
          <w:bCs/>
          <w:color w:val="auto"/>
          <w:sz w:val="22"/>
          <w:szCs w:val="22"/>
          <w:u w:val="none"/>
          <w:lang w:val="en-US"/>
        </w:rPr>
      </w:pPr>
      <w:r w:rsidRPr="00565089">
        <w:rPr>
          <w:rStyle w:val="Hyperlink"/>
          <w:rFonts w:eastAsia="Times New Roman"/>
          <w:b/>
          <w:bCs/>
          <w:color w:val="auto"/>
          <w:sz w:val="22"/>
          <w:szCs w:val="22"/>
          <w:u w:val="none"/>
          <w:lang w:val="en-US"/>
        </w:rPr>
        <w:t xml:space="preserve">Before authorizing a </w:t>
      </w:r>
      <w:r w:rsidR="00745475" w:rsidRPr="00565089">
        <w:rPr>
          <w:rStyle w:val="Hyperlink"/>
          <w:rFonts w:eastAsia="Times New Roman"/>
          <w:b/>
          <w:bCs/>
          <w:color w:val="auto"/>
          <w:sz w:val="22"/>
          <w:szCs w:val="22"/>
          <w:u w:val="none"/>
          <w:lang w:val="en-US"/>
        </w:rPr>
        <w:t>PSD,</w:t>
      </w:r>
      <w:r w:rsidR="009B6476" w:rsidRPr="00565089">
        <w:rPr>
          <w:rStyle w:val="Hyperlink"/>
          <w:rFonts w:eastAsia="Times New Roman"/>
          <w:b/>
          <w:bCs/>
          <w:color w:val="auto"/>
          <w:sz w:val="22"/>
          <w:szCs w:val="22"/>
          <w:u w:val="none"/>
          <w:lang w:val="en-US"/>
        </w:rPr>
        <w:t xml:space="preserve"> the prescriber </w:t>
      </w:r>
      <w:r w:rsidRPr="00565089">
        <w:rPr>
          <w:rStyle w:val="Hyperlink"/>
          <w:rFonts w:eastAsia="Times New Roman"/>
          <w:b/>
          <w:bCs/>
          <w:color w:val="auto"/>
          <w:sz w:val="22"/>
          <w:szCs w:val="22"/>
          <w:u w:val="none"/>
          <w:lang w:val="en-US"/>
        </w:rPr>
        <w:t xml:space="preserve">should assess each patient </w:t>
      </w:r>
      <w:r w:rsidR="00565089" w:rsidRPr="00565089">
        <w:rPr>
          <w:rStyle w:val="Hyperlink"/>
          <w:rFonts w:eastAsia="Times New Roman"/>
          <w:b/>
          <w:bCs/>
          <w:color w:val="auto"/>
          <w:sz w:val="22"/>
          <w:szCs w:val="22"/>
          <w:u w:val="none"/>
          <w:lang w:val="en-US"/>
        </w:rPr>
        <w:t>for</w:t>
      </w:r>
      <w:r w:rsidR="009B6476" w:rsidRPr="00565089">
        <w:rPr>
          <w:rStyle w:val="Hyperlink"/>
          <w:rFonts w:eastAsia="Times New Roman"/>
          <w:b/>
          <w:bCs/>
          <w:color w:val="auto"/>
          <w:sz w:val="22"/>
          <w:szCs w:val="22"/>
          <w:u w:val="none"/>
          <w:lang w:val="en-US"/>
        </w:rPr>
        <w:t xml:space="preserve"> clinical suitab</w:t>
      </w:r>
      <w:r w:rsidR="00565089" w:rsidRPr="00565089">
        <w:rPr>
          <w:rStyle w:val="Hyperlink"/>
          <w:rFonts w:eastAsia="Times New Roman"/>
          <w:b/>
          <w:bCs/>
          <w:color w:val="auto"/>
          <w:sz w:val="22"/>
          <w:szCs w:val="22"/>
          <w:u w:val="none"/>
          <w:lang w:val="en-US"/>
        </w:rPr>
        <w:t>ility to receive the</w:t>
      </w:r>
      <w:r w:rsidR="009B6476" w:rsidRPr="00565089">
        <w:rPr>
          <w:rStyle w:val="Hyperlink"/>
          <w:rFonts w:eastAsia="Times New Roman"/>
          <w:b/>
          <w:bCs/>
          <w:color w:val="auto"/>
          <w:sz w:val="22"/>
          <w:szCs w:val="22"/>
          <w:u w:val="none"/>
          <w:lang w:val="en-US"/>
        </w:rPr>
        <w:t xml:space="preserve"> vaccination.</w:t>
      </w:r>
    </w:p>
    <w:p w14:paraId="18531B12" w14:textId="77777777" w:rsidR="00252110" w:rsidRDefault="002F56EE" w:rsidP="00252110">
      <w:pPr>
        <w:spacing w:before="150" w:after="150" w:line="360" w:lineRule="auto"/>
        <w:rPr>
          <w:sz w:val="22"/>
          <w:szCs w:val="22"/>
        </w:rPr>
      </w:pPr>
      <w:r w:rsidRPr="00F35299">
        <w:rPr>
          <w:sz w:val="22"/>
          <w:szCs w:val="22"/>
        </w:rPr>
        <w:t>“</w:t>
      </w:r>
      <w:r w:rsidR="00FF5A8E" w:rsidRPr="00F35299">
        <w:rPr>
          <w:sz w:val="22"/>
          <w:szCs w:val="22"/>
        </w:rPr>
        <w:t xml:space="preserve">The prescriber has a duty of care and is professionally and legally accountable for the care they provide including the delegation of any administration of medicines they prescribe. The prescriber must be satisfied that the person to whom the administration is delegated has the qualifications, experience, knowledge and skills to provide the care or treatment involved. Advice is available from the </w:t>
      </w:r>
      <w:hyperlink r:id="rId17" w:tgtFrame="_blank" w:history="1">
        <w:r w:rsidR="00FF5A8E" w:rsidRPr="00F35299">
          <w:rPr>
            <w:color w:val="0000FF"/>
            <w:sz w:val="22"/>
            <w:szCs w:val="22"/>
            <w:u w:val="single"/>
          </w:rPr>
          <w:t>GMC</w:t>
        </w:r>
      </w:hyperlink>
      <w:r w:rsidR="00FF5A8E" w:rsidRPr="00F35299">
        <w:rPr>
          <w:sz w:val="22"/>
          <w:szCs w:val="22"/>
        </w:rPr>
        <w:t xml:space="preserve"> and the </w:t>
      </w:r>
      <w:hyperlink r:id="rId18" w:tgtFrame="_blank" w:history="1">
        <w:r w:rsidR="00FF5A8E" w:rsidRPr="00F35299">
          <w:rPr>
            <w:color w:val="0000FF"/>
            <w:sz w:val="22"/>
            <w:szCs w:val="22"/>
            <w:u w:val="single"/>
          </w:rPr>
          <w:t>NMC</w:t>
        </w:r>
      </w:hyperlink>
      <w:r w:rsidRPr="00F35299">
        <w:rPr>
          <w:sz w:val="22"/>
          <w:szCs w:val="22"/>
        </w:rPr>
        <w:t>”</w:t>
      </w:r>
      <w:r w:rsidR="00252110">
        <w:rPr>
          <w:sz w:val="22"/>
          <w:szCs w:val="22"/>
        </w:rPr>
        <w:t xml:space="preserve"> </w:t>
      </w:r>
    </w:p>
    <w:p w14:paraId="023CE670" w14:textId="39D93396" w:rsidR="009D3075" w:rsidRPr="00F35299" w:rsidRDefault="00252110" w:rsidP="00927511">
      <w:pPr>
        <w:spacing w:before="150" w:after="150" w:line="360" w:lineRule="auto"/>
        <w:rPr>
          <w:sz w:val="22"/>
          <w:szCs w:val="22"/>
        </w:rPr>
      </w:pPr>
      <w:r>
        <w:rPr>
          <w:sz w:val="22"/>
          <w:szCs w:val="22"/>
        </w:rPr>
        <w:t xml:space="preserve">source: </w:t>
      </w:r>
      <w:hyperlink r:id="rId19" w:history="1">
        <w:r w:rsidRPr="00F35299">
          <w:rPr>
            <w:rStyle w:val="Hyperlink"/>
            <w:sz w:val="22"/>
            <w:szCs w:val="22"/>
          </w:rPr>
          <w:t>https://www.sps.nhs.uk/articles/patient-specific-directions-psd</w:t>
        </w:r>
      </w:hyperlink>
      <w:r w:rsidRPr="00FF5A8E">
        <w:t>.</w:t>
      </w:r>
    </w:p>
    <w:p w14:paraId="2A6B8EA4" w14:textId="78FBC8CF" w:rsidR="000E1853" w:rsidRDefault="00B47605" w:rsidP="00927511">
      <w:pPr>
        <w:spacing w:before="150" w:after="150" w:line="360" w:lineRule="auto"/>
        <w:rPr>
          <w:rStyle w:val="Hyperlink"/>
          <w:rFonts w:eastAsia="Times New Roman"/>
          <w:b/>
          <w:bCs/>
          <w:color w:val="auto"/>
          <w:sz w:val="22"/>
          <w:szCs w:val="22"/>
          <w:u w:val="none"/>
          <w:lang w:val="en-US"/>
        </w:rPr>
      </w:pPr>
      <w:r>
        <w:rPr>
          <w:rStyle w:val="Hyperlink"/>
          <w:rFonts w:eastAsia="Times New Roman"/>
          <w:b/>
          <w:bCs/>
          <w:color w:val="auto"/>
          <w:sz w:val="22"/>
          <w:szCs w:val="22"/>
          <w:u w:val="none"/>
          <w:lang w:val="en-US"/>
        </w:rPr>
        <w:t xml:space="preserve">Please note </w:t>
      </w:r>
      <w:r w:rsidR="0058786A">
        <w:rPr>
          <w:rStyle w:val="Hyperlink"/>
          <w:rFonts w:eastAsia="Times New Roman"/>
          <w:b/>
          <w:bCs/>
          <w:color w:val="auto"/>
          <w:sz w:val="22"/>
          <w:szCs w:val="22"/>
          <w:u w:val="none"/>
          <w:lang w:val="en-US"/>
        </w:rPr>
        <w:t xml:space="preserve">a </w:t>
      </w:r>
      <w:r>
        <w:rPr>
          <w:rStyle w:val="Hyperlink"/>
          <w:rFonts w:eastAsia="Times New Roman"/>
          <w:b/>
          <w:bCs/>
          <w:color w:val="auto"/>
          <w:sz w:val="22"/>
          <w:szCs w:val="22"/>
          <w:u w:val="none"/>
          <w:lang w:val="en-US"/>
        </w:rPr>
        <w:t xml:space="preserve">verbal instruction to vaccinate </w:t>
      </w:r>
      <w:r w:rsidR="0058786A">
        <w:rPr>
          <w:rStyle w:val="Hyperlink"/>
          <w:rFonts w:eastAsia="Times New Roman"/>
          <w:b/>
          <w:bCs/>
          <w:color w:val="auto"/>
          <w:sz w:val="22"/>
          <w:szCs w:val="22"/>
          <w:u w:val="none"/>
          <w:lang w:val="en-US"/>
        </w:rPr>
        <w:t>is not acceptable</w:t>
      </w:r>
      <w:r w:rsidR="00F35299">
        <w:rPr>
          <w:rStyle w:val="Hyperlink"/>
          <w:rFonts w:eastAsia="Times New Roman"/>
          <w:b/>
          <w:bCs/>
          <w:color w:val="auto"/>
          <w:sz w:val="22"/>
          <w:szCs w:val="22"/>
          <w:u w:val="none"/>
          <w:lang w:val="en-US"/>
        </w:rPr>
        <w:t>, n</w:t>
      </w:r>
      <w:r w:rsidR="00827068">
        <w:rPr>
          <w:rStyle w:val="Hyperlink"/>
          <w:rFonts w:eastAsia="Times New Roman"/>
          <w:b/>
          <w:bCs/>
          <w:color w:val="auto"/>
          <w:sz w:val="22"/>
          <w:szCs w:val="22"/>
          <w:u w:val="none"/>
          <w:lang w:val="en-US"/>
        </w:rPr>
        <w:t>either is it</w:t>
      </w:r>
      <w:r w:rsidR="00F973DB">
        <w:rPr>
          <w:rStyle w:val="Hyperlink"/>
          <w:rFonts w:eastAsia="Times New Roman"/>
          <w:b/>
          <w:bCs/>
          <w:color w:val="auto"/>
          <w:sz w:val="22"/>
          <w:szCs w:val="22"/>
          <w:u w:val="none"/>
          <w:lang w:val="en-US"/>
        </w:rPr>
        <w:t xml:space="preserve"> acceptable to </w:t>
      </w:r>
      <w:r w:rsidR="002128F9">
        <w:rPr>
          <w:rStyle w:val="Hyperlink"/>
          <w:rFonts w:eastAsia="Times New Roman"/>
          <w:b/>
          <w:bCs/>
          <w:color w:val="auto"/>
          <w:sz w:val="22"/>
          <w:szCs w:val="22"/>
          <w:u w:val="none"/>
          <w:lang w:val="en-US"/>
        </w:rPr>
        <w:t xml:space="preserve">complete the PSD instruction </w:t>
      </w:r>
      <w:r w:rsidR="00E07D2D">
        <w:rPr>
          <w:rStyle w:val="Hyperlink"/>
          <w:rFonts w:eastAsia="Times New Roman"/>
          <w:b/>
          <w:bCs/>
          <w:color w:val="auto"/>
          <w:sz w:val="22"/>
          <w:szCs w:val="22"/>
          <w:u w:val="none"/>
          <w:lang w:val="en-US"/>
        </w:rPr>
        <w:t>after the vaccination has been administered.</w:t>
      </w:r>
    </w:p>
    <w:p w14:paraId="0C8E645F" w14:textId="4ED1E60E" w:rsidR="00766CBF" w:rsidRDefault="00766CBF" w:rsidP="00CE6C7C">
      <w:pPr>
        <w:pStyle w:val="NormalWeb"/>
        <w:rPr>
          <w:rFonts w:asciiTheme="minorHAnsi" w:eastAsia="Times New Roman" w:hAnsiTheme="minorHAnsi" w:cstheme="minorHAnsi"/>
          <w:lang w:eastAsia="en-GB"/>
        </w:rPr>
      </w:pPr>
      <w:r w:rsidRPr="001474A1">
        <w:rPr>
          <w:rStyle w:val="Hyperlink"/>
          <w:rFonts w:asciiTheme="minorHAnsi" w:eastAsia="Times New Roman" w:hAnsiTheme="minorHAnsi" w:cstheme="minorHAnsi"/>
          <w:b/>
          <w:bCs/>
          <w:color w:val="auto"/>
          <w:sz w:val="22"/>
          <w:szCs w:val="22"/>
          <w:u w:val="none"/>
          <w:lang w:val="en-US"/>
        </w:rPr>
        <w:t xml:space="preserve">National Protocols - </w:t>
      </w:r>
      <w:r w:rsidRPr="001474A1">
        <w:rPr>
          <w:rFonts w:asciiTheme="minorHAnsi" w:eastAsia="Times New Roman" w:hAnsiTheme="minorHAnsi" w:cstheme="minorHAnsi"/>
          <w:sz w:val="22"/>
          <w:szCs w:val="22"/>
          <w:lang w:eastAsia="en-GB"/>
        </w:rPr>
        <w:t xml:space="preserve">To aid flexibility around workforce for the Covid-19 and influenza vaccination programme, </w:t>
      </w:r>
      <w:r w:rsidRPr="001474A1">
        <w:rPr>
          <w:rFonts w:asciiTheme="minorHAnsi" w:eastAsia="Times New Roman" w:hAnsiTheme="minorHAnsi" w:cstheme="minorHAnsi"/>
          <w:b/>
          <w:bCs/>
          <w:sz w:val="22"/>
          <w:szCs w:val="22"/>
          <w:lang w:eastAsia="en-GB"/>
        </w:rPr>
        <w:t>temporary changes</w:t>
      </w:r>
      <w:r w:rsidRPr="001474A1">
        <w:rPr>
          <w:rFonts w:asciiTheme="minorHAnsi" w:eastAsia="Times New Roman" w:hAnsiTheme="minorHAnsi" w:cstheme="minorHAnsi"/>
          <w:sz w:val="22"/>
          <w:szCs w:val="22"/>
          <w:lang w:eastAsia="en-GB"/>
        </w:rPr>
        <w:t xml:space="preserve"> were made to the Human Medicine Regulations 2012 (HMR) that affected the legal mechanisms used for the supply and/or administration of the</w:t>
      </w:r>
      <w:r w:rsidR="005003D8" w:rsidRPr="001474A1">
        <w:rPr>
          <w:rFonts w:asciiTheme="minorHAnsi" w:eastAsia="Times New Roman" w:hAnsiTheme="minorHAnsi" w:cstheme="minorHAnsi"/>
          <w:sz w:val="22"/>
          <w:szCs w:val="22"/>
          <w:lang w:eastAsia="en-GB"/>
        </w:rPr>
        <w:t>se</w:t>
      </w:r>
      <w:r w:rsidRPr="001474A1">
        <w:rPr>
          <w:rFonts w:asciiTheme="minorHAnsi" w:eastAsia="Times New Roman" w:hAnsiTheme="minorHAnsi" w:cstheme="minorHAnsi"/>
          <w:sz w:val="22"/>
          <w:szCs w:val="22"/>
          <w:lang w:eastAsia="en-GB"/>
        </w:rPr>
        <w:t xml:space="preserve"> vaccines.</w:t>
      </w:r>
      <w:r w:rsidR="00A67C16" w:rsidRPr="001474A1">
        <w:rPr>
          <w:rFonts w:asciiTheme="minorHAnsi" w:eastAsia="Times New Roman" w:hAnsiTheme="minorHAnsi" w:cstheme="minorHAnsi"/>
          <w:sz w:val="22"/>
          <w:szCs w:val="22"/>
          <w:lang w:eastAsia="en-GB"/>
        </w:rPr>
        <w:t xml:space="preserve">  The changes included the addition </w:t>
      </w:r>
      <w:r w:rsidR="00EA6A76" w:rsidRPr="001474A1">
        <w:rPr>
          <w:rFonts w:asciiTheme="minorHAnsi" w:eastAsia="Times New Roman" w:hAnsiTheme="minorHAnsi" w:cstheme="minorHAnsi"/>
          <w:sz w:val="22"/>
          <w:szCs w:val="22"/>
          <w:lang w:eastAsia="en-GB"/>
        </w:rPr>
        <w:t xml:space="preserve">of </w:t>
      </w:r>
      <w:hyperlink r:id="rId20" w:history="1">
        <w:r w:rsidR="00EA6A76" w:rsidRPr="00766CBF">
          <w:rPr>
            <w:rFonts w:asciiTheme="minorHAnsi" w:eastAsia="Times New Roman" w:hAnsiTheme="minorHAnsi" w:cstheme="minorHAnsi"/>
            <w:color w:val="0000FF"/>
            <w:sz w:val="22"/>
            <w:szCs w:val="22"/>
            <w:u w:val="single"/>
            <w:lang w:eastAsia="en-GB"/>
          </w:rPr>
          <w:t>Regulation 247</w:t>
        </w:r>
      </w:hyperlink>
      <w:r w:rsidR="00EA6A76" w:rsidRPr="001474A1">
        <w:rPr>
          <w:rFonts w:asciiTheme="minorHAnsi" w:eastAsia="Times New Roman" w:hAnsiTheme="minorHAnsi" w:cstheme="minorHAnsi"/>
          <w:sz w:val="22"/>
          <w:szCs w:val="22"/>
          <w:lang w:eastAsia="en-GB"/>
        </w:rPr>
        <w:t>.  This allows</w:t>
      </w:r>
      <w:r w:rsidRPr="00766CBF">
        <w:rPr>
          <w:rFonts w:asciiTheme="minorHAnsi" w:eastAsia="Times New Roman" w:hAnsiTheme="minorHAnsi" w:cstheme="minorHAnsi"/>
          <w:sz w:val="22"/>
          <w:szCs w:val="22"/>
          <w:lang w:eastAsia="en-GB"/>
        </w:rPr>
        <w:t xml:space="preserve"> for the supply and administration of certain vaccines (Covid-19 and influenza) under a National Protocol</w:t>
      </w:r>
      <w:r w:rsidRPr="00766CBF">
        <w:rPr>
          <w:rFonts w:asciiTheme="minorHAnsi" w:eastAsia="Times New Roman" w:hAnsiTheme="minorHAnsi" w:cstheme="minorHAnsi"/>
          <w:lang w:eastAsia="en-GB"/>
        </w:rPr>
        <w:t>.</w:t>
      </w:r>
    </w:p>
    <w:p w14:paraId="59D6F60E" w14:textId="37F90D17" w:rsidR="002D4A2A" w:rsidRPr="002D4A2A" w:rsidRDefault="002D4A2A" w:rsidP="002D4A2A">
      <w:pPr>
        <w:spacing w:beforeAutospacing="1" w:after="100" w:afterAutospacing="1" w:line="240" w:lineRule="auto"/>
        <w:rPr>
          <w:rFonts w:eastAsia="Times New Roman" w:cstheme="minorHAnsi"/>
          <w:sz w:val="22"/>
          <w:szCs w:val="22"/>
          <w:lang w:eastAsia="en-GB"/>
        </w:rPr>
      </w:pPr>
      <w:r w:rsidRPr="002D4A2A">
        <w:rPr>
          <w:rFonts w:eastAsia="Times New Roman" w:cstheme="minorHAnsi"/>
          <w:sz w:val="22"/>
          <w:szCs w:val="22"/>
          <w:lang w:eastAsia="en-GB"/>
        </w:rPr>
        <w:t>A Clinical Supervisor must be present and provide clinical supervision for the overall provision of clinical care provided under the legal authority of the protocol. They are accountable for the whole vaccination process across a vaccination site. Th</w:t>
      </w:r>
      <w:r w:rsidR="00F9271C">
        <w:rPr>
          <w:rFonts w:eastAsia="Times New Roman" w:cstheme="minorHAnsi"/>
          <w:sz w:val="22"/>
          <w:szCs w:val="22"/>
          <w:lang w:eastAsia="en-GB"/>
        </w:rPr>
        <w:t>e role of clinical supervisor</w:t>
      </w:r>
      <w:r w:rsidRPr="002D4A2A">
        <w:rPr>
          <w:rFonts w:eastAsia="Times New Roman" w:cstheme="minorHAnsi"/>
          <w:sz w:val="22"/>
          <w:szCs w:val="22"/>
          <w:lang w:eastAsia="en-GB"/>
        </w:rPr>
        <w:t xml:space="preserve"> must be a Doctor, Nurse or Pharmacist who is trained and competent in all aspects of the National Protocol. </w:t>
      </w:r>
    </w:p>
    <w:p w14:paraId="1B661559" w14:textId="6FEB6DFD" w:rsidR="002D4A2A" w:rsidRPr="00766CBF" w:rsidRDefault="002D4A2A" w:rsidP="008B16A6">
      <w:pPr>
        <w:spacing w:beforeAutospacing="1" w:after="100" w:afterAutospacing="1" w:line="240" w:lineRule="auto"/>
        <w:rPr>
          <w:rFonts w:eastAsia="Times New Roman" w:cstheme="minorHAnsi"/>
          <w:sz w:val="24"/>
          <w:szCs w:val="24"/>
          <w:lang w:eastAsia="en-GB"/>
        </w:rPr>
      </w:pPr>
      <w:r w:rsidRPr="002D4A2A">
        <w:rPr>
          <w:rFonts w:eastAsia="Times New Roman" w:cstheme="minorHAnsi"/>
          <w:b/>
          <w:bCs/>
          <w:sz w:val="22"/>
          <w:szCs w:val="22"/>
          <w:lang w:eastAsia="en-GB"/>
        </w:rPr>
        <w:t xml:space="preserve">The clinical assessment and consent under the National Protocol (Stage 1) must only be undertaken by a prescriber or specified registered healthcare professional. No element of Stage 1 activity can be delegated to a non-registered person. </w:t>
      </w:r>
    </w:p>
    <w:p w14:paraId="4A56FC22" w14:textId="35E76F42" w:rsidR="002006C8" w:rsidRDefault="00BF43BF" w:rsidP="00927511">
      <w:pPr>
        <w:spacing w:before="150" w:after="150" w:line="360" w:lineRule="auto"/>
        <w:rPr>
          <w:rStyle w:val="Hyperlink"/>
          <w:rFonts w:eastAsia="Times New Roman"/>
          <w:b/>
          <w:sz w:val="22"/>
          <w:szCs w:val="22"/>
          <w:lang w:val="en-US"/>
        </w:rPr>
      </w:pPr>
      <w:r>
        <w:rPr>
          <w:rStyle w:val="Hyperlink"/>
          <w:rFonts w:eastAsia="Times New Roman"/>
          <w:b/>
          <w:bCs/>
          <w:color w:val="auto"/>
          <w:sz w:val="22"/>
          <w:szCs w:val="22"/>
          <w:u w:val="none"/>
          <w:lang w:val="en-US"/>
        </w:rPr>
        <w:t>The</w:t>
      </w:r>
      <w:r w:rsidR="00233217">
        <w:rPr>
          <w:rStyle w:val="Hyperlink"/>
          <w:rFonts w:eastAsia="Times New Roman"/>
          <w:b/>
          <w:bCs/>
          <w:color w:val="auto"/>
          <w:sz w:val="22"/>
          <w:szCs w:val="22"/>
          <w:u w:val="none"/>
          <w:lang w:val="en-US"/>
        </w:rPr>
        <w:t xml:space="preserve"> full information</w:t>
      </w:r>
      <w:r>
        <w:rPr>
          <w:rStyle w:val="Hyperlink"/>
          <w:rFonts w:eastAsia="Times New Roman"/>
          <w:b/>
          <w:bCs/>
          <w:color w:val="auto"/>
          <w:sz w:val="22"/>
          <w:szCs w:val="22"/>
          <w:u w:val="none"/>
          <w:lang w:val="en-US"/>
        </w:rPr>
        <w:t xml:space="preserve"> can be found at:</w:t>
      </w:r>
      <w:r w:rsidR="00233217">
        <w:rPr>
          <w:rStyle w:val="Hyperlink"/>
          <w:rFonts w:eastAsia="Times New Roman"/>
          <w:b/>
          <w:bCs/>
          <w:color w:val="auto"/>
          <w:sz w:val="22"/>
          <w:szCs w:val="22"/>
          <w:u w:val="none"/>
          <w:lang w:val="en-US"/>
        </w:rPr>
        <w:t xml:space="preserve">  </w:t>
      </w:r>
      <w:hyperlink r:id="rId21" w:history="1">
        <w:r w:rsidR="00233217" w:rsidRPr="00772C1F">
          <w:rPr>
            <w:rStyle w:val="Hyperlink"/>
            <w:rFonts w:eastAsia="Times New Roman"/>
            <w:b/>
            <w:bCs/>
            <w:sz w:val="22"/>
            <w:szCs w:val="22"/>
            <w:lang w:val="en-US"/>
          </w:rPr>
          <w:t>https://www.england.nhs.uk/long-read/summary-of-legal-mechanisms-for-administering-covid-19-and-influenza-vaccines/</w:t>
        </w:r>
      </w:hyperlink>
    </w:p>
    <w:p w14:paraId="73E1A3AE" w14:textId="77777777" w:rsidR="00A96B69" w:rsidRPr="00A5068D" w:rsidRDefault="00A96B69" w:rsidP="00927511">
      <w:pPr>
        <w:spacing w:before="150" w:after="150" w:line="360" w:lineRule="auto"/>
        <w:rPr>
          <w:rStyle w:val="Hyperlink"/>
          <w:rFonts w:eastAsia="Times New Roman"/>
          <w:sz w:val="22"/>
          <w:szCs w:val="22"/>
          <w:lang w:val="en-US"/>
        </w:rPr>
      </w:pPr>
    </w:p>
    <w:p w14:paraId="7DD4925D" w14:textId="29E1258B" w:rsidR="00547C91" w:rsidRPr="00A5068D" w:rsidRDefault="00486FC6" w:rsidP="00547C91">
      <w:pPr>
        <w:pStyle w:val="Heading2"/>
        <w:rPr>
          <w:b/>
          <w:bCs/>
          <w:sz w:val="24"/>
          <w:szCs w:val="24"/>
        </w:rPr>
      </w:pPr>
      <w:r>
        <w:rPr>
          <w:b/>
          <w:bCs/>
          <w:sz w:val="24"/>
          <w:szCs w:val="24"/>
        </w:rPr>
        <w:lastRenderedPageBreak/>
        <w:t xml:space="preserve">Patient ethnicity data </w:t>
      </w:r>
      <w:r w:rsidR="00B943B7">
        <w:rPr>
          <w:b/>
          <w:bCs/>
          <w:sz w:val="24"/>
          <w:szCs w:val="24"/>
        </w:rPr>
        <w:t>-guidance for data collection</w:t>
      </w:r>
    </w:p>
    <w:p w14:paraId="7A4A4B91" w14:textId="4B6BFF98" w:rsidR="008B48A8" w:rsidRPr="008B30CD" w:rsidRDefault="00537B04" w:rsidP="00A1604C">
      <w:pPr>
        <w:rPr>
          <w:sz w:val="22"/>
          <w:szCs w:val="22"/>
        </w:rPr>
      </w:pPr>
      <w:r w:rsidRPr="008B30CD">
        <w:rPr>
          <w:sz w:val="22"/>
          <w:szCs w:val="22"/>
        </w:rPr>
        <w:t xml:space="preserve">The recording of data on patients’ ethnicity is </w:t>
      </w:r>
      <w:r w:rsidR="00E66C7B">
        <w:rPr>
          <w:sz w:val="22"/>
          <w:szCs w:val="22"/>
        </w:rPr>
        <w:t xml:space="preserve">now </w:t>
      </w:r>
      <w:r w:rsidRPr="008B30CD">
        <w:rPr>
          <w:sz w:val="22"/>
          <w:szCs w:val="22"/>
        </w:rPr>
        <w:t>mandatory</w:t>
      </w:r>
      <w:r w:rsidR="005F3320" w:rsidRPr="008B30CD">
        <w:rPr>
          <w:sz w:val="22"/>
          <w:szCs w:val="22"/>
        </w:rPr>
        <w:t xml:space="preserve">.  </w:t>
      </w:r>
      <w:r w:rsidR="008B30CD" w:rsidRPr="008B30CD">
        <w:rPr>
          <w:sz w:val="22"/>
          <w:szCs w:val="22"/>
        </w:rPr>
        <w:t>Please find b</w:t>
      </w:r>
      <w:r w:rsidR="005F3320" w:rsidRPr="008B30CD">
        <w:rPr>
          <w:sz w:val="22"/>
          <w:szCs w:val="22"/>
        </w:rPr>
        <w:t>elow</w:t>
      </w:r>
      <w:r w:rsidR="008B30CD" w:rsidRPr="008B30CD">
        <w:rPr>
          <w:sz w:val="22"/>
          <w:szCs w:val="22"/>
        </w:rPr>
        <w:t xml:space="preserve"> the links to </w:t>
      </w:r>
      <w:r w:rsidR="00FB7BFE">
        <w:rPr>
          <w:sz w:val="22"/>
          <w:szCs w:val="22"/>
        </w:rPr>
        <w:t xml:space="preserve">the ethnicity toolkit </w:t>
      </w:r>
      <w:r w:rsidR="00ED2C4B">
        <w:rPr>
          <w:sz w:val="22"/>
          <w:szCs w:val="22"/>
        </w:rPr>
        <w:t>released in London,</w:t>
      </w:r>
      <w:r w:rsidR="005F3320" w:rsidRPr="008B30CD">
        <w:rPr>
          <w:sz w:val="22"/>
          <w:szCs w:val="22"/>
        </w:rPr>
        <w:t xml:space="preserve"> to guide </w:t>
      </w:r>
      <w:r w:rsidR="008B30CD" w:rsidRPr="008B30CD">
        <w:rPr>
          <w:sz w:val="22"/>
          <w:szCs w:val="22"/>
        </w:rPr>
        <w:t>those responsible for this data collection:</w:t>
      </w:r>
      <w:r w:rsidR="005F3320" w:rsidRPr="008B30CD">
        <w:rPr>
          <w:sz w:val="22"/>
          <w:szCs w:val="22"/>
        </w:rPr>
        <w:t xml:space="preserve"> </w:t>
      </w:r>
    </w:p>
    <w:p w14:paraId="3962D084" w14:textId="150B065C" w:rsidR="00817B7E" w:rsidRDefault="00E66C7B" w:rsidP="00A1604C">
      <w:pPr>
        <w:rPr>
          <w:rFonts w:cstheme="minorHAnsi"/>
          <w:sz w:val="22"/>
          <w:szCs w:val="22"/>
        </w:rPr>
      </w:pPr>
      <w:r w:rsidRPr="00E66C7B">
        <w:rPr>
          <w:rFonts w:cstheme="minorHAnsi"/>
          <w:b/>
          <w:bCs/>
          <w:sz w:val="22"/>
          <w:szCs w:val="22"/>
        </w:rPr>
        <w:t>Information pack for GPs</w:t>
      </w:r>
      <w:r w:rsidRPr="00E66C7B">
        <w:rPr>
          <w:rFonts w:cstheme="minorHAnsi"/>
          <w:sz w:val="22"/>
          <w:szCs w:val="22"/>
        </w:rPr>
        <w:t xml:space="preserve"> - </w:t>
      </w:r>
      <w:hyperlink r:id="rId22" w:history="1">
        <w:r w:rsidRPr="00E66C7B">
          <w:rPr>
            <w:rFonts w:cstheme="minorHAnsi"/>
            <w:color w:val="0000FF"/>
            <w:sz w:val="22"/>
            <w:szCs w:val="22"/>
            <w:u w:val="single"/>
          </w:rPr>
          <w:t>GP-Information-Pack-collection-of-patient-ethnicity-to-inform-resource-allocation-November-2022-Public.pdf</w:t>
        </w:r>
      </w:hyperlink>
    </w:p>
    <w:p w14:paraId="29605B74" w14:textId="77777777" w:rsidR="00E66C7B" w:rsidRPr="00E66C7B" w:rsidRDefault="00E66C7B" w:rsidP="00E66C7B">
      <w:pPr>
        <w:rPr>
          <w:rFonts w:cstheme="minorHAnsi"/>
          <w:sz w:val="22"/>
          <w:szCs w:val="22"/>
        </w:rPr>
      </w:pPr>
      <w:r w:rsidRPr="00E66C7B">
        <w:rPr>
          <w:rFonts w:cstheme="minorHAnsi"/>
          <w:b/>
          <w:bCs/>
          <w:sz w:val="22"/>
          <w:szCs w:val="22"/>
        </w:rPr>
        <w:t xml:space="preserve">Poster - </w:t>
      </w:r>
      <w:hyperlink r:id="rId23" w:history="1">
        <w:r w:rsidRPr="00E66C7B">
          <w:rPr>
            <w:rStyle w:val="Hyperlink"/>
            <w:rFonts w:cstheme="minorHAnsi"/>
            <w:sz w:val="22"/>
            <w:szCs w:val="22"/>
          </w:rPr>
          <w:t>Your paragraph text</w:t>
        </w:r>
      </w:hyperlink>
    </w:p>
    <w:p w14:paraId="65B45445" w14:textId="77777777" w:rsidR="00FE19A1" w:rsidRDefault="00FE19A1" w:rsidP="00C94CC7">
      <w:pPr>
        <w:pStyle w:val="xmsolistparagraph"/>
        <w:ind w:left="1080"/>
        <w:rPr>
          <w:rFonts w:asciiTheme="minorHAnsi" w:eastAsiaTheme="minorEastAsia" w:hAnsiTheme="minorHAnsi" w:cstheme="minorBidi"/>
          <w:sz w:val="20"/>
          <w:szCs w:val="20"/>
          <w:lang w:eastAsia="en-US"/>
        </w:rPr>
      </w:pPr>
    </w:p>
    <w:p w14:paraId="760E8BC8" w14:textId="22D66B79" w:rsidR="00C76D55" w:rsidRPr="00A5068D" w:rsidRDefault="00E21A94" w:rsidP="00C76D55">
      <w:pPr>
        <w:pStyle w:val="Heading2"/>
        <w:rPr>
          <w:b/>
          <w:bCs/>
          <w:sz w:val="24"/>
          <w:szCs w:val="24"/>
        </w:rPr>
      </w:pPr>
      <w:r>
        <w:rPr>
          <w:b/>
          <w:bCs/>
          <w:sz w:val="24"/>
          <w:szCs w:val="24"/>
        </w:rPr>
        <w:t xml:space="preserve">RSV VACCINE </w:t>
      </w:r>
      <w:r w:rsidR="00116798">
        <w:rPr>
          <w:b/>
          <w:bCs/>
          <w:sz w:val="24"/>
          <w:szCs w:val="24"/>
        </w:rPr>
        <w:t>COULD REDUCE ANTIBIOTIC PRESCRIBING</w:t>
      </w:r>
    </w:p>
    <w:p w14:paraId="210B5E37" w14:textId="06F421EB" w:rsidR="00A46801" w:rsidRPr="00801322" w:rsidRDefault="004B3DD5" w:rsidP="00C76D55">
      <w:pPr>
        <w:rPr>
          <w:rFonts w:cstheme="minorHAnsi"/>
          <w:sz w:val="22"/>
          <w:szCs w:val="22"/>
        </w:rPr>
      </w:pPr>
      <w:r w:rsidRPr="00801322">
        <w:rPr>
          <w:rFonts w:cstheme="minorHAnsi"/>
          <w:color w:val="0B0C0C"/>
          <w:sz w:val="22"/>
          <w:szCs w:val="22"/>
          <w:shd w:val="clear" w:color="auto" w:fill="FFFFFF"/>
        </w:rPr>
        <w:t>RSV infections lead to 640,000 antibiotic prescriptions a year</w:t>
      </w:r>
      <w:r w:rsidR="00C07BE0" w:rsidRPr="00801322">
        <w:rPr>
          <w:rFonts w:cstheme="minorHAnsi"/>
          <w:color w:val="0B0C0C"/>
          <w:sz w:val="22"/>
          <w:szCs w:val="22"/>
          <w:shd w:val="clear" w:color="auto" w:fill="FFFFFF"/>
        </w:rPr>
        <w:t>, but a new study from th</w:t>
      </w:r>
      <w:r w:rsidR="006F1F11">
        <w:rPr>
          <w:rFonts w:cstheme="minorHAnsi"/>
          <w:color w:val="0B0C0C"/>
          <w:sz w:val="22"/>
          <w:szCs w:val="22"/>
          <w:shd w:val="clear" w:color="auto" w:fill="FFFFFF"/>
        </w:rPr>
        <w:t>e</w:t>
      </w:r>
      <w:r w:rsidRPr="00801322">
        <w:rPr>
          <w:rFonts w:cstheme="minorHAnsi"/>
          <w:color w:val="0B0C0C"/>
          <w:sz w:val="22"/>
          <w:szCs w:val="22"/>
          <w:shd w:val="clear" w:color="auto" w:fill="FFFFFF"/>
        </w:rPr>
        <w:t xml:space="preserve"> UK Health Security Agency (UKHSA), Imperial College London and Oxford Population Health </w:t>
      </w:r>
      <w:r w:rsidR="006F1F11">
        <w:rPr>
          <w:rFonts w:cstheme="minorHAnsi"/>
          <w:color w:val="0B0C0C"/>
          <w:sz w:val="22"/>
          <w:szCs w:val="22"/>
          <w:shd w:val="clear" w:color="auto" w:fill="FFFFFF"/>
        </w:rPr>
        <w:t>has looked</w:t>
      </w:r>
      <w:r w:rsidR="00F237CD" w:rsidRPr="00801322">
        <w:rPr>
          <w:rFonts w:cstheme="minorHAnsi"/>
          <w:color w:val="0B0C0C"/>
          <w:sz w:val="22"/>
          <w:szCs w:val="22"/>
          <w:shd w:val="clear" w:color="auto" w:fill="FFFFFF"/>
        </w:rPr>
        <w:t xml:space="preserve"> at interventions to </w:t>
      </w:r>
      <w:r w:rsidR="00544ED3" w:rsidRPr="00801322">
        <w:rPr>
          <w:rFonts w:cstheme="minorHAnsi"/>
          <w:color w:val="0B0C0C"/>
          <w:sz w:val="22"/>
          <w:szCs w:val="22"/>
          <w:shd w:val="clear" w:color="auto" w:fill="FFFFFF"/>
        </w:rPr>
        <w:t>reduce RSV infection</w:t>
      </w:r>
      <w:r w:rsidR="006F1F11">
        <w:rPr>
          <w:rFonts w:cstheme="minorHAnsi"/>
          <w:color w:val="0B0C0C"/>
          <w:sz w:val="22"/>
          <w:szCs w:val="22"/>
          <w:shd w:val="clear" w:color="auto" w:fill="FFFFFF"/>
        </w:rPr>
        <w:t xml:space="preserve"> and </w:t>
      </w:r>
      <w:r w:rsidR="00544ED3" w:rsidRPr="00801322">
        <w:rPr>
          <w:rFonts w:cstheme="minorHAnsi"/>
          <w:color w:val="0B0C0C"/>
          <w:sz w:val="22"/>
          <w:szCs w:val="22"/>
          <w:shd w:val="clear" w:color="auto" w:fill="FFFFFF"/>
        </w:rPr>
        <w:t xml:space="preserve">highlights that </w:t>
      </w:r>
      <w:r w:rsidRPr="00801322">
        <w:rPr>
          <w:rFonts w:cstheme="minorHAnsi"/>
          <w:color w:val="0B0C0C"/>
          <w:sz w:val="22"/>
          <w:szCs w:val="22"/>
          <w:shd w:val="clear" w:color="auto" w:fill="FFFFFF"/>
        </w:rPr>
        <w:t xml:space="preserve">the new </w:t>
      </w:r>
      <w:r w:rsidR="006F1F11">
        <w:rPr>
          <w:rFonts w:cstheme="minorHAnsi"/>
          <w:color w:val="0B0C0C"/>
          <w:sz w:val="22"/>
          <w:szCs w:val="22"/>
          <w:shd w:val="clear" w:color="auto" w:fill="FFFFFF"/>
        </w:rPr>
        <w:t xml:space="preserve">RSV </w:t>
      </w:r>
      <w:r w:rsidRPr="00801322">
        <w:rPr>
          <w:rFonts w:cstheme="minorHAnsi"/>
          <w:color w:val="0B0C0C"/>
          <w:sz w:val="22"/>
          <w:szCs w:val="22"/>
          <w:shd w:val="clear" w:color="auto" w:fill="FFFFFF"/>
        </w:rPr>
        <w:t>vaccine programme could help reduce antibiotic prescribing and therefore antibiotic resistance.</w:t>
      </w:r>
    </w:p>
    <w:p w14:paraId="19267815" w14:textId="6A18E159" w:rsidR="00801322" w:rsidRPr="00801322" w:rsidRDefault="00801322" w:rsidP="00801322">
      <w:pPr>
        <w:rPr>
          <w:rFonts w:cstheme="minorHAnsi"/>
          <w:sz w:val="22"/>
          <w:szCs w:val="22"/>
        </w:rPr>
      </w:pPr>
      <w:r w:rsidRPr="00801322">
        <w:rPr>
          <w:rFonts w:cstheme="minorHAnsi"/>
          <w:b/>
          <w:bCs/>
          <w:sz w:val="22"/>
          <w:szCs w:val="22"/>
        </w:rPr>
        <w:t>Please read the full article at the link below</w:t>
      </w:r>
      <w:r w:rsidRPr="00801322">
        <w:rPr>
          <w:rFonts w:cstheme="minorHAnsi"/>
          <w:sz w:val="22"/>
          <w:szCs w:val="22"/>
        </w:rPr>
        <w:t>:</w:t>
      </w:r>
    </w:p>
    <w:p w14:paraId="1736E5A1" w14:textId="77777777" w:rsidR="00801322" w:rsidRDefault="00801322" w:rsidP="00801322">
      <w:hyperlink r:id="rId24" w:history="1">
        <w:r w:rsidRPr="00FE19A1">
          <w:rPr>
            <w:color w:val="0000FF"/>
            <w:u w:val="single"/>
          </w:rPr>
          <w:t>RSV vaccine could reduce antibiotic prescribing - GOV.UK</w:t>
        </w:r>
      </w:hyperlink>
    </w:p>
    <w:p w14:paraId="106B99FE" w14:textId="77777777" w:rsidR="00940589" w:rsidRDefault="00940589" w:rsidP="00801322"/>
    <w:p w14:paraId="24A3EDB2" w14:textId="7F37FB03" w:rsidR="00940589" w:rsidRPr="00A5068D" w:rsidRDefault="002D4722" w:rsidP="00940589">
      <w:pPr>
        <w:pStyle w:val="Heading2"/>
        <w:rPr>
          <w:b/>
          <w:bCs/>
          <w:sz w:val="24"/>
          <w:szCs w:val="24"/>
        </w:rPr>
      </w:pPr>
      <w:r>
        <w:rPr>
          <w:b/>
          <w:bCs/>
          <w:sz w:val="24"/>
          <w:szCs w:val="24"/>
        </w:rPr>
        <w:t>CHIS NEWSLETTER</w:t>
      </w:r>
    </w:p>
    <w:p w14:paraId="03FEECC4" w14:textId="432CFCD0" w:rsidR="00940589" w:rsidRPr="00C94CC7" w:rsidRDefault="002D4722" w:rsidP="00801322">
      <w:pPr>
        <w:rPr>
          <w:sz w:val="22"/>
          <w:szCs w:val="22"/>
        </w:rPr>
      </w:pPr>
      <w:r>
        <w:rPr>
          <w:sz w:val="22"/>
          <w:szCs w:val="22"/>
        </w:rPr>
        <w:t xml:space="preserve">Please find below the </w:t>
      </w:r>
      <w:r w:rsidR="00301017">
        <w:rPr>
          <w:sz w:val="22"/>
          <w:szCs w:val="22"/>
        </w:rPr>
        <w:t xml:space="preserve">latest </w:t>
      </w:r>
      <w:r>
        <w:rPr>
          <w:sz w:val="22"/>
          <w:szCs w:val="22"/>
        </w:rPr>
        <w:t xml:space="preserve">newsletter from the </w:t>
      </w:r>
      <w:r w:rsidR="00301017">
        <w:rPr>
          <w:sz w:val="22"/>
          <w:szCs w:val="22"/>
        </w:rPr>
        <w:t>CHIS Increasing Uptake Team:</w:t>
      </w:r>
    </w:p>
    <w:p w14:paraId="7944D9EC" w14:textId="36037DAA" w:rsidR="00801322" w:rsidRDefault="00D202B3" w:rsidP="00C76D55">
      <w:r>
        <w:object w:dxaOrig="1539" w:dyaOrig="997" w14:anchorId="73CDB772">
          <v:shape id="_x0000_i1025" type="#_x0000_t75" style="width:77.25pt;height:49.5pt" o:ole="">
            <v:imagedata r:id="rId25" o:title=""/>
          </v:shape>
          <o:OLEObject Type="Embed" ProgID="Package" ShapeID="_x0000_i1025" DrawAspect="Icon" ObjectID="_1792925077" r:id="rId26"/>
        </w:object>
      </w:r>
    </w:p>
    <w:p w14:paraId="12D19463" w14:textId="1A6E8042" w:rsidR="005E294C" w:rsidRPr="00A5068D" w:rsidRDefault="005E294C" w:rsidP="005E294C">
      <w:pPr>
        <w:pStyle w:val="Heading2"/>
        <w:rPr>
          <w:b/>
          <w:bCs/>
          <w:sz w:val="24"/>
          <w:szCs w:val="24"/>
        </w:rPr>
      </w:pPr>
      <w:r>
        <w:rPr>
          <w:b/>
          <w:bCs/>
          <w:sz w:val="24"/>
          <w:szCs w:val="24"/>
        </w:rPr>
        <w:t>vaccination</w:t>
      </w:r>
      <w:r w:rsidR="009D2370">
        <w:rPr>
          <w:b/>
          <w:bCs/>
          <w:sz w:val="24"/>
          <w:szCs w:val="24"/>
        </w:rPr>
        <w:t xml:space="preserve"> recording errors</w:t>
      </w:r>
      <w:r>
        <w:rPr>
          <w:b/>
          <w:bCs/>
          <w:sz w:val="24"/>
          <w:szCs w:val="24"/>
        </w:rPr>
        <w:t xml:space="preserve"> </w:t>
      </w:r>
    </w:p>
    <w:p w14:paraId="1129FCBD" w14:textId="5E1C0CF0" w:rsidR="005E294C" w:rsidRDefault="005E294C" w:rsidP="00C76D55">
      <w:pPr>
        <w:rPr>
          <w:sz w:val="22"/>
          <w:szCs w:val="22"/>
        </w:rPr>
      </w:pPr>
      <w:r>
        <w:t xml:space="preserve">The </w:t>
      </w:r>
      <w:r w:rsidR="00AC1689">
        <w:t>SCW IIUT have</w:t>
      </w:r>
      <w:r w:rsidR="00F5659D">
        <w:t xml:space="preserve"> picked up </w:t>
      </w:r>
      <w:r w:rsidR="00C26302">
        <w:t>f</w:t>
      </w:r>
      <w:r w:rsidR="00B606E8">
        <w:t>r</w:t>
      </w:r>
      <w:r w:rsidR="00C26302">
        <w:t>om</w:t>
      </w:r>
      <w:r w:rsidR="00F5659D">
        <w:t xml:space="preserve"> </w:t>
      </w:r>
      <w:r w:rsidR="008E31B0">
        <w:t xml:space="preserve">some practices </w:t>
      </w:r>
      <w:r w:rsidR="004C5EC2">
        <w:t>tha</w:t>
      </w:r>
      <w:r w:rsidR="00F5659D">
        <w:t xml:space="preserve">t </w:t>
      </w:r>
      <w:r w:rsidR="00AC1689">
        <w:t xml:space="preserve">immunisation entries onto SystmOne </w:t>
      </w:r>
      <w:r w:rsidR="00882DEA">
        <w:t>records have incorrect dates.</w:t>
      </w:r>
      <w:r w:rsidR="003118C5">
        <w:t xml:space="preserve">  </w:t>
      </w:r>
      <w:r w:rsidR="008E31B0">
        <w:t xml:space="preserve">The IIUT advise that </w:t>
      </w:r>
      <w:r w:rsidR="003118C5">
        <w:t xml:space="preserve">to ensure that </w:t>
      </w:r>
      <w:r w:rsidR="00010A7B">
        <w:t xml:space="preserve">immunisation </w:t>
      </w:r>
      <w:r w:rsidR="003118C5">
        <w:t>records are</w:t>
      </w:r>
      <w:r w:rsidR="008E31B0">
        <w:t xml:space="preserve"> accurate</w:t>
      </w:r>
      <w:r w:rsidR="009B0243">
        <w:t>,</w:t>
      </w:r>
      <w:r w:rsidR="003118C5">
        <w:t xml:space="preserve"> </w:t>
      </w:r>
      <w:r w:rsidR="008E31B0">
        <w:t xml:space="preserve">SystmOne requires </w:t>
      </w:r>
      <w:r w:rsidR="009B0243">
        <w:t xml:space="preserve">that each </w:t>
      </w:r>
      <w:r w:rsidR="008E31B0">
        <w:t xml:space="preserve">entry/vaccine </w:t>
      </w:r>
      <w:r w:rsidR="00010A7B">
        <w:t xml:space="preserve">is saved </w:t>
      </w:r>
      <w:r w:rsidR="008E31B0">
        <w:t xml:space="preserve">before </w:t>
      </w:r>
      <w:r w:rsidR="00D54E85">
        <w:t xml:space="preserve">inputting </w:t>
      </w:r>
      <w:r w:rsidR="008E31B0">
        <w:t xml:space="preserve">consequent entries. If you do not save each entry SystmOne automatically reverts all dates to the last date entered. </w:t>
      </w:r>
    </w:p>
    <w:p w14:paraId="3D891AFC" w14:textId="22484773" w:rsidR="00F70221" w:rsidRPr="00A5068D" w:rsidRDefault="00F70221" w:rsidP="00F70221">
      <w:pPr>
        <w:pStyle w:val="Heading2"/>
        <w:rPr>
          <w:b/>
          <w:bCs/>
          <w:sz w:val="24"/>
          <w:szCs w:val="24"/>
        </w:rPr>
      </w:pPr>
      <w:r>
        <w:rPr>
          <w:b/>
          <w:bCs/>
          <w:sz w:val="24"/>
          <w:szCs w:val="24"/>
        </w:rPr>
        <w:t>CHange of immform web address</w:t>
      </w:r>
    </w:p>
    <w:p w14:paraId="2E2C09EF" w14:textId="750CE025" w:rsidR="00076D2F" w:rsidRDefault="00F70221" w:rsidP="00C76D55">
      <w:pPr>
        <w:rPr>
          <w:sz w:val="22"/>
          <w:szCs w:val="22"/>
        </w:rPr>
      </w:pPr>
      <w:r>
        <w:rPr>
          <w:sz w:val="22"/>
          <w:szCs w:val="22"/>
        </w:rPr>
        <w:t>Please note that the web address for ImmForm is changing.  From 2</w:t>
      </w:r>
      <w:r w:rsidR="00076D2F">
        <w:rPr>
          <w:sz w:val="22"/>
          <w:szCs w:val="22"/>
        </w:rPr>
        <w:t>0</w:t>
      </w:r>
      <w:r w:rsidRPr="00F70221">
        <w:rPr>
          <w:sz w:val="22"/>
          <w:szCs w:val="22"/>
          <w:vertAlign w:val="superscript"/>
        </w:rPr>
        <w:t>th</w:t>
      </w:r>
      <w:r>
        <w:rPr>
          <w:sz w:val="22"/>
          <w:szCs w:val="22"/>
        </w:rPr>
        <w:t xml:space="preserve"> November 2024 the new web link will be:  </w:t>
      </w:r>
      <w:hyperlink r:id="rId27" w:history="1">
        <w:r w:rsidR="00076D2F" w:rsidRPr="00076D2F">
          <w:rPr>
            <w:rStyle w:val="Hyperlink"/>
            <w:sz w:val="22"/>
            <w:szCs w:val="22"/>
          </w:rPr>
          <w:t>https://portal.immform.ukhsa.gov.uk</w:t>
        </w:r>
      </w:hyperlink>
    </w:p>
    <w:p w14:paraId="41ABAF42" w14:textId="61693C3A" w:rsidR="006D7646" w:rsidRPr="00C94CC7" w:rsidRDefault="00801322" w:rsidP="00C76D55">
      <w:pPr>
        <w:rPr>
          <w:sz w:val="22"/>
          <w:szCs w:val="22"/>
        </w:rPr>
      </w:pPr>
      <w:r>
        <w:rPr>
          <w:sz w:val="22"/>
          <w:szCs w:val="22"/>
        </w:rPr>
        <w:t xml:space="preserve"> </w:t>
      </w:r>
    </w:p>
    <w:p w14:paraId="66374C06" w14:textId="4E54FF69" w:rsidR="00753E91" w:rsidRPr="00A5068D" w:rsidRDefault="00C14954" w:rsidP="002A04FF">
      <w:pPr>
        <w:pStyle w:val="Heading2"/>
        <w:rPr>
          <w:b/>
          <w:bCs/>
          <w:sz w:val="24"/>
          <w:szCs w:val="24"/>
        </w:rPr>
      </w:pPr>
      <w:r w:rsidRPr="00A5068D">
        <w:rPr>
          <w:b/>
          <w:bCs/>
          <w:sz w:val="24"/>
          <w:szCs w:val="24"/>
        </w:rPr>
        <w:t>Vaccine update – GOV.UK</w:t>
      </w:r>
    </w:p>
    <w:p w14:paraId="4B32ADC0" w14:textId="151FAD36" w:rsidR="00E97944" w:rsidRDefault="007217B1" w:rsidP="00C14954">
      <w:pPr>
        <w:rPr>
          <w:rStyle w:val="Hyperlink"/>
          <w:sz w:val="22"/>
          <w:szCs w:val="22"/>
        </w:rPr>
      </w:pPr>
      <w:r w:rsidRPr="00C94CC7">
        <w:rPr>
          <w:rStyle w:val="normaltextrun"/>
          <w:rFonts w:cstheme="minorHAnsi"/>
          <w:color w:val="000000"/>
          <w:sz w:val="22"/>
          <w:szCs w:val="22"/>
          <w:shd w:val="clear" w:color="auto" w:fill="FFFFFF"/>
        </w:rPr>
        <w:t>All “</w:t>
      </w:r>
      <w:r w:rsidR="00A42313" w:rsidRPr="00C94CC7">
        <w:rPr>
          <w:rStyle w:val="normaltextrun"/>
          <w:rFonts w:cstheme="minorHAnsi"/>
          <w:color w:val="000000"/>
          <w:sz w:val="22"/>
          <w:szCs w:val="22"/>
          <w:shd w:val="clear" w:color="auto" w:fill="FFFFFF"/>
        </w:rPr>
        <w:t>Vaccine Update</w:t>
      </w:r>
      <w:r w:rsidRPr="00C94CC7">
        <w:rPr>
          <w:rStyle w:val="normaltextrun"/>
          <w:rFonts w:cstheme="minorHAnsi"/>
          <w:color w:val="000000"/>
          <w:sz w:val="22"/>
          <w:szCs w:val="22"/>
          <w:shd w:val="clear" w:color="auto" w:fill="FFFFFF"/>
        </w:rPr>
        <w:t>s” are</w:t>
      </w:r>
      <w:r w:rsidR="00DF4329" w:rsidRPr="00C94CC7">
        <w:rPr>
          <w:rStyle w:val="normaltextrun"/>
          <w:rFonts w:cstheme="minorHAnsi"/>
          <w:color w:val="000000"/>
          <w:sz w:val="22"/>
          <w:szCs w:val="22"/>
          <w:shd w:val="clear" w:color="auto" w:fill="FFFFFF"/>
        </w:rPr>
        <w:t xml:space="preserve"> </w:t>
      </w:r>
      <w:r w:rsidR="00A42313" w:rsidRPr="00C94CC7">
        <w:rPr>
          <w:rStyle w:val="normaltextrun"/>
          <w:rFonts w:cstheme="minorHAnsi"/>
          <w:color w:val="000000"/>
          <w:sz w:val="22"/>
          <w:szCs w:val="22"/>
          <w:shd w:val="clear" w:color="auto" w:fill="FFFFFF"/>
        </w:rPr>
        <w:t>available here</w:t>
      </w:r>
      <w:r w:rsidR="00DF4329" w:rsidRPr="00C94CC7">
        <w:rPr>
          <w:rStyle w:val="normaltextrun"/>
          <w:rFonts w:cstheme="minorHAnsi"/>
          <w:color w:val="000000"/>
          <w:sz w:val="22"/>
          <w:szCs w:val="22"/>
          <w:shd w:val="clear" w:color="auto" w:fill="FFFFFF"/>
        </w:rPr>
        <w:t xml:space="preserve"> -</w:t>
      </w:r>
      <w:r w:rsidR="00AF60A4" w:rsidRPr="00C94CC7">
        <w:rPr>
          <w:sz w:val="22"/>
          <w:szCs w:val="22"/>
        </w:rPr>
        <w:t xml:space="preserve"> </w:t>
      </w:r>
      <w:hyperlink w:history="1">
        <w:r w:rsidR="007937A5" w:rsidRPr="00C94CC7">
          <w:rPr>
            <w:rStyle w:val="Hyperlink"/>
            <w:sz w:val="22"/>
            <w:szCs w:val="22"/>
          </w:rPr>
          <w:t>Vaccine update - GOV.UK (www.gov.uk)</w:t>
        </w:r>
      </w:hyperlink>
      <w:hyperlink r:id="rId28" w:history="1">
        <w:r>
          <w:rPr>
            <w:rStyle w:val="Hyperlink"/>
          </w:rPr>
          <w:t>https://www.gov.uk/government/publications/vaccine-update-issue-344-november-2023-</w:t>
        </w:r>
        <w:r>
          <w:rPr>
            <w:rStyle w:val="Hyperlink"/>
          </w:rPr>
          <w:lastRenderedPageBreak/>
          <w:t>pregnancy-special/vaccine-update-issue-344-november-2023-pregnancy-special</w:t>
        </w:r>
      </w:hyperlink>
      <w:r w:rsidR="008E361E" w:rsidRPr="00C94CC7">
        <w:rPr>
          <w:sz w:val="22"/>
          <w:szCs w:val="22"/>
        </w:rPr>
        <w:t xml:space="preserve">. </w:t>
      </w:r>
      <w:r w:rsidR="00650289" w:rsidRPr="00C94CC7">
        <w:rPr>
          <w:sz w:val="22"/>
          <w:szCs w:val="22"/>
        </w:rPr>
        <w:t xml:space="preserve">It is recommended that all health care professionals involved in vaccination </w:t>
      </w:r>
      <w:r w:rsidR="000702BC" w:rsidRPr="00C94CC7">
        <w:rPr>
          <w:sz w:val="22"/>
          <w:szCs w:val="22"/>
        </w:rPr>
        <w:t xml:space="preserve">subscribe to the vaccine update. </w:t>
      </w:r>
      <w:r w:rsidR="004D1721" w:rsidRPr="00C94CC7">
        <w:rPr>
          <w:sz w:val="22"/>
          <w:szCs w:val="22"/>
        </w:rPr>
        <w:t>Please access this link to</w:t>
      </w:r>
      <w:r w:rsidR="00CD7EBC" w:rsidRPr="00C94CC7">
        <w:rPr>
          <w:sz w:val="22"/>
          <w:szCs w:val="22"/>
        </w:rPr>
        <w:t xml:space="preserve"> </w:t>
      </w:r>
      <w:r w:rsidR="00C408DE" w:rsidRPr="00C94CC7">
        <w:rPr>
          <w:sz w:val="22"/>
          <w:szCs w:val="22"/>
        </w:rPr>
        <w:t>activate a subscription:</w:t>
      </w:r>
      <w:r w:rsidR="00CD7EBC" w:rsidRPr="00C94CC7">
        <w:rPr>
          <w:sz w:val="22"/>
          <w:szCs w:val="22"/>
        </w:rPr>
        <w:t xml:space="preserve"> </w:t>
      </w:r>
      <w:hyperlink r:id="rId29" w:history="1">
        <w:r w:rsidR="00D659AD" w:rsidRPr="00C94CC7">
          <w:rPr>
            <w:rStyle w:val="Hyperlink"/>
            <w:sz w:val="22"/>
            <w:szCs w:val="22"/>
          </w:rPr>
          <w:t>Public Health England (govdelivery.com)</w:t>
        </w:r>
      </w:hyperlink>
    </w:p>
    <w:p w14:paraId="539BAA2F" w14:textId="77777777" w:rsidR="0046126B" w:rsidRDefault="0046126B" w:rsidP="00C14954">
      <w:pPr>
        <w:rPr>
          <w:rStyle w:val="Hyperlink"/>
          <w:sz w:val="22"/>
          <w:szCs w:val="22"/>
        </w:rPr>
      </w:pPr>
    </w:p>
    <w:p w14:paraId="06B3EB56" w14:textId="77777777" w:rsidR="0046126B" w:rsidRDefault="0046126B" w:rsidP="00C14954">
      <w:pPr>
        <w:rPr>
          <w:rStyle w:val="Hyperlink"/>
          <w:sz w:val="21"/>
          <w:szCs w:val="21"/>
        </w:rPr>
      </w:pPr>
    </w:p>
    <w:p w14:paraId="42035921" w14:textId="0293E29F" w:rsidR="00F80258" w:rsidRPr="002F2174" w:rsidRDefault="00F80258" w:rsidP="00F80258">
      <w:pPr>
        <w:pStyle w:val="Heading1"/>
        <w:rPr>
          <w:rFonts w:cstheme="minorHAnsi"/>
          <w:b/>
          <w:bCs/>
          <w:color w:val="000000" w:themeColor="text1"/>
          <w:sz w:val="26"/>
          <w:szCs w:val="26"/>
        </w:rPr>
      </w:pPr>
      <w:bookmarkStart w:id="0" w:name="_Hlk176854516"/>
      <w:r w:rsidRPr="002F2174">
        <w:rPr>
          <w:rFonts w:cstheme="minorHAnsi"/>
          <w:b/>
          <w:bCs/>
          <w:color w:val="000000" w:themeColor="text1"/>
          <w:sz w:val="26"/>
          <w:szCs w:val="26"/>
        </w:rPr>
        <w:t>Patient Group Directions</w:t>
      </w:r>
    </w:p>
    <w:bookmarkEnd w:id="0"/>
    <w:p w14:paraId="6091E697" w14:textId="0744A4A5" w:rsidR="00B81573" w:rsidRPr="0004129E" w:rsidRDefault="001C265C" w:rsidP="00903A67">
      <w:pPr>
        <w:rPr>
          <w:rFonts w:cstheme="minorHAnsi"/>
          <w:sz w:val="22"/>
          <w:szCs w:val="22"/>
        </w:rPr>
      </w:pPr>
      <w:r w:rsidRPr="0004129E">
        <w:rPr>
          <w:rFonts w:cstheme="minorHAnsi"/>
          <w:sz w:val="22"/>
          <w:szCs w:val="22"/>
        </w:rPr>
        <w:t>Patient group directions are available on our website at:</w:t>
      </w:r>
      <w:r w:rsidR="00805F67" w:rsidRPr="0004129E">
        <w:rPr>
          <w:rFonts w:cstheme="minorHAnsi"/>
          <w:sz w:val="22"/>
          <w:szCs w:val="22"/>
        </w:rPr>
        <w:t xml:space="preserve"> </w:t>
      </w:r>
      <w:hyperlink r:id="rId30" w:history="1">
        <w:r w:rsidR="008A0D32" w:rsidRPr="0004129E">
          <w:rPr>
            <w:rStyle w:val="Hyperlink"/>
            <w:rFonts w:cstheme="minorHAnsi"/>
            <w:sz w:val="22"/>
            <w:szCs w:val="22"/>
          </w:rPr>
          <w:t>NHS England — Midlands » East Midlands Screening and Immunisation Team (SIT)</w:t>
        </w:r>
      </w:hyperlink>
      <w:r w:rsidR="008A0D32" w:rsidRPr="0004129E">
        <w:rPr>
          <w:rFonts w:cstheme="minorHAnsi"/>
          <w:sz w:val="22"/>
          <w:szCs w:val="22"/>
        </w:rPr>
        <w:t>.</w:t>
      </w:r>
      <w:r w:rsidR="006243D4" w:rsidRPr="0004129E">
        <w:rPr>
          <w:rFonts w:cstheme="minorHAnsi"/>
          <w:sz w:val="22"/>
          <w:szCs w:val="22"/>
        </w:rPr>
        <w:t xml:space="preserve"> </w:t>
      </w:r>
      <w:r w:rsidR="00EF0A1F" w:rsidRPr="0004129E">
        <w:rPr>
          <w:rFonts w:cstheme="minorHAnsi"/>
          <w:sz w:val="22"/>
          <w:szCs w:val="22"/>
        </w:rPr>
        <w:t xml:space="preserve">Please ensure you are always using the most up to date version of any PGD. </w:t>
      </w:r>
      <w:r w:rsidR="001B6D4E" w:rsidRPr="0004129E">
        <w:rPr>
          <w:rFonts w:cstheme="minorHAnsi"/>
          <w:sz w:val="22"/>
          <w:szCs w:val="22"/>
        </w:rPr>
        <w:t xml:space="preserve">For any queries regarding PGDs please contact our generic </w:t>
      </w:r>
      <w:r w:rsidR="00F26B37" w:rsidRPr="0004129E">
        <w:rPr>
          <w:rFonts w:cstheme="minorHAnsi"/>
          <w:sz w:val="22"/>
          <w:szCs w:val="22"/>
        </w:rPr>
        <w:t xml:space="preserve">immunisation </w:t>
      </w:r>
      <w:r w:rsidR="001B6D4E" w:rsidRPr="0004129E">
        <w:rPr>
          <w:rFonts w:cstheme="minorHAnsi"/>
          <w:sz w:val="22"/>
          <w:szCs w:val="22"/>
        </w:rPr>
        <w:t>inbox.</w:t>
      </w:r>
      <w:r w:rsidR="00FA70F9" w:rsidRPr="0004129E">
        <w:rPr>
          <w:sz w:val="22"/>
          <w:szCs w:val="22"/>
        </w:rPr>
        <w:t xml:space="preserve">                              </w:t>
      </w:r>
      <w:r w:rsidR="00520987" w:rsidRPr="0004129E">
        <w:rPr>
          <w:rFonts w:cstheme="minorHAnsi"/>
          <w:sz w:val="22"/>
          <w:szCs w:val="22"/>
        </w:rPr>
        <w:t xml:space="preserve"> </w:t>
      </w:r>
      <w:r w:rsidR="00351AAF" w:rsidRPr="0004129E">
        <w:rPr>
          <w:rFonts w:cstheme="minorHAnsi"/>
          <w:sz w:val="22"/>
          <w:szCs w:val="22"/>
        </w:rPr>
        <w:t xml:space="preserve">   </w:t>
      </w:r>
      <w:r w:rsidR="00520987" w:rsidRPr="0004129E">
        <w:rPr>
          <w:rFonts w:cstheme="minorHAnsi"/>
          <w:sz w:val="22"/>
          <w:szCs w:val="22"/>
        </w:rPr>
        <w:t xml:space="preserve">    </w:t>
      </w:r>
    </w:p>
    <w:p w14:paraId="2C9576D2" w14:textId="5A1807C9" w:rsidR="001E348B" w:rsidRPr="0004129E" w:rsidRDefault="00231219" w:rsidP="00903A67">
      <w:pPr>
        <w:rPr>
          <w:sz w:val="22"/>
          <w:szCs w:val="22"/>
        </w:rPr>
      </w:pPr>
      <w:r w:rsidRPr="0004129E">
        <w:rPr>
          <w:sz w:val="22"/>
          <w:szCs w:val="22"/>
        </w:rPr>
        <w:t>As part of prepare</w:t>
      </w:r>
      <w:r w:rsidR="00EC6055" w:rsidRPr="0004129E">
        <w:rPr>
          <w:sz w:val="22"/>
          <w:szCs w:val="22"/>
        </w:rPr>
        <w:t>dness and resilience planning</w:t>
      </w:r>
      <w:r w:rsidR="0004129E">
        <w:rPr>
          <w:sz w:val="22"/>
          <w:szCs w:val="22"/>
        </w:rPr>
        <w:t xml:space="preserve">, UKHSA have now </w:t>
      </w:r>
      <w:r w:rsidR="004B1658">
        <w:rPr>
          <w:sz w:val="22"/>
          <w:szCs w:val="22"/>
        </w:rPr>
        <w:t xml:space="preserve">published </w:t>
      </w:r>
      <w:r w:rsidR="0004129E">
        <w:rPr>
          <w:sz w:val="22"/>
          <w:szCs w:val="22"/>
        </w:rPr>
        <w:t>an updated</w:t>
      </w:r>
      <w:r w:rsidR="00EC6055" w:rsidRPr="0004129E">
        <w:rPr>
          <w:sz w:val="22"/>
          <w:szCs w:val="22"/>
        </w:rPr>
        <w:t xml:space="preserve"> Mpox PGD</w:t>
      </w:r>
      <w:r w:rsidR="001E348B" w:rsidRPr="0004129E">
        <w:rPr>
          <w:sz w:val="22"/>
          <w:szCs w:val="22"/>
        </w:rPr>
        <w:t xml:space="preserve">.  </w:t>
      </w:r>
      <w:r w:rsidR="0004129E" w:rsidRPr="0004129E">
        <w:rPr>
          <w:sz w:val="22"/>
          <w:szCs w:val="22"/>
        </w:rPr>
        <w:t>Please see copy below:</w:t>
      </w:r>
    </w:p>
    <w:p w14:paraId="3DD810B5" w14:textId="42C6F091" w:rsidR="00A46801" w:rsidRDefault="0004129E" w:rsidP="00903A67">
      <w:r>
        <w:object w:dxaOrig="1539" w:dyaOrig="997" w14:anchorId="75BB5BB9">
          <v:shape id="_x0000_i1026" type="#_x0000_t75" style="width:77.25pt;height:49.5pt" o:ole="">
            <v:imagedata r:id="rId31" o:title=""/>
          </v:shape>
          <o:OLEObject Type="Embed" ProgID="Package" ShapeID="_x0000_i1026" DrawAspect="Icon" ObjectID="_1792925078" r:id="rId32"/>
        </w:object>
      </w:r>
      <w:r w:rsidR="00EC6055">
        <w:t xml:space="preserve"> </w:t>
      </w:r>
    </w:p>
    <w:p w14:paraId="10353E06" w14:textId="01E8549C"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t>COLD CHAIN MANAGEMENT</w:t>
      </w:r>
      <w:r w:rsidR="007C400D">
        <w:rPr>
          <w:rFonts w:cstheme="minorHAnsi"/>
          <w:b/>
          <w:bCs/>
          <w:color w:val="000000" w:themeColor="text1"/>
          <w:sz w:val="26"/>
          <w:szCs w:val="26"/>
        </w:rPr>
        <w:t xml:space="preserve"> - reminder</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33"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34"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10C0B7AA" w14:textId="542881FD" w:rsidR="00A46801" w:rsidRPr="00C94CC7" w:rsidRDefault="00905D59" w:rsidP="00903A67">
      <w:pPr>
        <w:rPr>
          <w:b/>
          <w:bCs/>
          <w:sz w:val="22"/>
          <w:szCs w:val="22"/>
        </w:rPr>
      </w:pPr>
      <w:r w:rsidRPr="00C94CC7">
        <w:rPr>
          <w:sz w:val="22"/>
          <w:szCs w:val="22"/>
        </w:rPr>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w:t>
      </w:r>
      <w:r w:rsidR="007C400D" w:rsidRPr="00C94CC7">
        <w:rPr>
          <w:sz w:val="22"/>
          <w:szCs w:val="22"/>
        </w:rPr>
        <w:t>ImmForm</w:t>
      </w:r>
      <w:r w:rsidRPr="00C94CC7">
        <w:rPr>
          <w:sz w:val="22"/>
          <w:szCs w:val="22"/>
        </w:rPr>
        <w:t xml:space="preserve"> website at </w:t>
      </w:r>
      <w:hyperlink r:id="rId35"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If no vaccines are destroyed as a result of a cold chain breach, then there is no requirement to report a stock incident on ImmForm.</w:t>
      </w:r>
    </w:p>
    <w:p w14:paraId="5700BBF7" w14:textId="0A7FE4C0" w:rsidR="00F80258" w:rsidRPr="00517E3C" w:rsidRDefault="00F80258" w:rsidP="00A73179">
      <w:pPr>
        <w:pStyle w:val="Heading1"/>
        <w:rPr>
          <w:rFonts w:cstheme="minorHAnsi"/>
          <w:b/>
          <w:bCs/>
          <w:color w:val="000000" w:themeColor="text1"/>
          <w:sz w:val="26"/>
          <w:szCs w:val="26"/>
        </w:rPr>
      </w:pPr>
      <w:bookmarkStart w:id="1" w:name="_COntact_Details"/>
      <w:bookmarkStart w:id="2" w:name="_Useful_Documents"/>
      <w:bookmarkEnd w:id="1"/>
      <w:bookmarkEnd w:id="2"/>
      <w:r w:rsidRPr="00517E3C">
        <w:rPr>
          <w:rFonts w:cstheme="minorHAnsi"/>
          <w:b/>
          <w:bCs/>
          <w:color w:val="000000" w:themeColor="text1"/>
          <w:sz w:val="26"/>
          <w:szCs w:val="26"/>
        </w:rPr>
        <w:t xml:space="preserve">Useful Documents </w:t>
      </w:r>
    </w:p>
    <w:p w14:paraId="3A702F78" w14:textId="3F893593" w:rsidR="008751B7" w:rsidRPr="00C94CC7" w:rsidRDefault="00BB4F81" w:rsidP="00A33D0F">
      <w:pPr>
        <w:pStyle w:val="ListParagraph"/>
        <w:numPr>
          <w:ilvl w:val="0"/>
          <w:numId w:val="3"/>
        </w:numPr>
        <w:rPr>
          <w:sz w:val="22"/>
          <w:szCs w:val="22"/>
        </w:rPr>
      </w:pPr>
      <w:r>
        <w:rPr>
          <w:noProof/>
          <w:sz w:val="22"/>
          <w:szCs w:val="22"/>
        </w:rPr>
        <w:object w:dxaOrig="0" w:dyaOrig="0" w14:anchorId="3775E343">
          <v:shape id="_x0000_s2064" type="#_x0000_t75" style="position:absolute;left:0;text-align:left;margin-left:342pt;margin-top:1.05pt;width:76.5pt;height:49.6pt;z-index:251658240">
            <v:imagedata r:id="rId36" o:title=""/>
            <w10:wrap type="square"/>
          </v:shape>
          <o:OLEObject Type="Embed" ProgID="Package" ShapeID="_x0000_s2064" DrawAspect="Icon" ObjectID="_1792925080" r:id="rId37"/>
        </w:object>
      </w:r>
      <w:r w:rsidR="00CB2934"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77777777" w:rsidR="006A11D4" w:rsidRPr="00C94CC7" w:rsidRDefault="006A11D4" w:rsidP="006A11D4">
      <w:pPr>
        <w:pStyle w:val="ListParagraph"/>
        <w:rPr>
          <w:sz w:val="22"/>
          <w:szCs w:val="22"/>
        </w:rPr>
      </w:pPr>
    </w:p>
    <w:p w14:paraId="0413415D" w14:textId="4868547D" w:rsidR="00A02AAE" w:rsidRPr="00472680" w:rsidRDefault="00CF606C">
      <w:pPr>
        <w:pStyle w:val="ListParagraph"/>
        <w:numPr>
          <w:ilvl w:val="0"/>
          <w:numId w:val="3"/>
        </w:numPr>
        <w:rPr>
          <w:rFonts w:eastAsia="Times New Roman"/>
          <w:sz w:val="22"/>
          <w:szCs w:val="22"/>
          <w:lang w:val="en-US"/>
        </w:rPr>
      </w:pPr>
      <w:r w:rsidRPr="00C94CC7">
        <w:rPr>
          <w:b/>
          <w:bCs/>
          <w:sz w:val="22"/>
          <w:szCs w:val="22"/>
        </w:rPr>
        <w:lastRenderedPageBreak/>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38"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66F480B8" w14:textId="50944797" w:rsidR="00DD5E4B" w:rsidRPr="00C94CC7" w:rsidRDefault="00AE1EBB" w:rsidP="0027414C">
      <w:pPr>
        <w:rPr>
          <w:sz w:val="22"/>
          <w:szCs w:val="22"/>
        </w:rPr>
      </w:pPr>
      <w:r w:rsidRPr="00C94CC7">
        <w:rPr>
          <w:sz w:val="22"/>
          <w:szCs w:val="22"/>
        </w:rPr>
        <w:t xml:space="preserve">                                                                                 </w:t>
      </w:r>
      <w:r w:rsidR="0068215A" w:rsidRPr="00C94CC7">
        <w:rPr>
          <w:sz w:val="22"/>
          <w:szCs w:val="22"/>
        </w:rPr>
        <w:object w:dxaOrig="1539" w:dyaOrig="997" w14:anchorId="3F94C250">
          <v:shape id="_x0000_i1027" type="#_x0000_t75" style="width:77.25pt;height:49.5pt" o:ole="">
            <v:imagedata r:id="rId39" o:title=""/>
          </v:shape>
          <o:OLEObject Type="Embed" ProgID="Package" ShapeID="_x0000_i1027" DrawAspect="Icon" ObjectID="_1792925079" r:id="rId40"/>
        </w:object>
      </w:r>
    </w:p>
    <w:p w14:paraId="7F919D77" w14:textId="77777777" w:rsidR="00A02AAE" w:rsidRPr="00C94CC7" w:rsidRDefault="00A02AAE" w:rsidP="00A02AAE">
      <w:pPr>
        <w:pStyle w:val="ListParagraph"/>
        <w:rPr>
          <w:sz w:val="22"/>
          <w:szCs w:val="22"/>
        </w:rPr>
      </w:pPr>
    </w:p>
    <w:p w14:paraId="7B8923A7" w14:textId="718EFF45" w:rsidR="00CB6601" w:rsidRPr="00C94CC7" w:rsidRDefault="008751B7" w:rsidP="005B6E63">
      <w:pPr>
        <w:pStyle w:val="ListParagraph"/>
        <w:numPr>
          <w:ilvl w:val="0"/>
          <w:numId w:val="3"/>
        </w:numPr>
        <w:rPr>
          <w:rStyle w:val="Hyperlink"/>
          <w:color w:val="auto"/>
          <w:sz w:val="22"/>
          <w:szCs w:val="22"/>
          <w:u w:val="none"/>
        </w:rPr>
      </w:pPr>
      <w:r w:rsidRPr="00C94CC7">
        <w:rPr>
          <w:sz w:val="22"/>
          <w:szCs w:val="22"/>
        </w:rPr>
        <w:t>The Green Book – Immunisation Against Disease -  </w:t>
      </w:r>
      <w:hyperlink r:id="rId41" w:history="1">
        <w:r w:rsidRPr="00C94CC7">
          <w:rPr>
            <w:rStyle w:val="Hyperlink"/>
            <w:sz w:val="22"/>
            <w:szCs w:val="22"/>
          </w:rPr>
          <w:t>Immunisation against infectious disease - GOV.UK (www.gov.uk)</w:t>
        </w:r>
      </w:hyperlink>
    </w:p>
    <w:p w14:paraId="4423D5FF" w14:textId="77777777" w:rsidR="00F41DC5" w:rsidRDefault="00F41DC5" w:rsidP="00EE0BAE">
      <w:pPr>
        <w:pStyle w:val="ListParagraph"/>
        <w:rPr>
          <w:sz w:val="21"/>
          <w:szCs w:val="21"/>
        </w:rPr>
      </w:pPr>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3" w:name="_Immunisation"/>
      <w:bookmarkEnd w:id="3"/>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42"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in order for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43"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GP Contracting EMids</w:t>
      </w:r>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0902FCCF" w14:textId="058E0309" w:rsidR="00F9562A" w:rsidRPr="00472680" w:rsidRDefault="00064F1F" w:rsidP="00472680">
      <w:pPr>
        <w:spacing w:before="0" w:after="0"/>
        <w:ind w:left="360"/>
        <w:textAlignment w:val="baseline"/>
        <w:rPr>
          <w:rFonts w:ascii="Calibri" w:eastAsia="Times New Roman" w:hAnsi="Calibri" w:cs="Calibri"/>
          <w:color w:val="0563C1" w:themeColor="hyperlink"/>
          <w:sz w:val="22"/>
          <w:szCs w:val="22"/>
          <w:u w:val="single"/>
          <w:lang w:eastAsia="en-GB"/>
        </w:rPr>
      </w:pPr>
      <w:r>
        <w:rPr>
          <w:rFonts w:ascii="Calibri" w:eastAsia="Times New Roman" w:hAnsi="Calibri" w:cs="Calibri"/>
          <w:sz w:val="22"/>
          <w:szCs w:val="22"/>
          <w:lang w:eastAsia="en-GB"/>
        </w:rPr>
        <w:t xml:space="preserve">                                                                                                       </w:t>
      </w:r>
      <w:hyperlink r:id="rId44" w:history="1">
        <w:r w:rsidRPr="00C3205E">
          <w:rPr>
            <w:rStyle w:val="Hyperlink"/>
            <w:rFonts w:ascii="Calibri" w:eastAsia="Times New Roman" w:hAnsi="Calibri" w:cs="Calibri"/>
            <w:sz w:val="22"/>
            <w:szCs w:val="22"/>
            <w:lang w:eastAsia="en-GB"/>
          </w:rPr>
          <w:t>nnicb-nn.eastmidlands-pcgp@nhs.net</w:t>
        </w:r>
      </w:hyperlink>
    </w:p>
    <w:p w14:paraId="455194C6" w14:textId="77777777" w:rsidR="00F9562A" w:rsidRDefault="00F9562A" w:rsidP="00EE0BAE">
      <w:pPr>
        <w:pStyle w:val="ListParagraph"/>
        <w:rPr>
          <w:sz w:val="21"/>
          <w:szCs w:val="21"/>
        </w:rPr>
      </w:pPr>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tc>
          <w:tcPr>
            <w:tcW w:w="9016" w:type="dxa"/>
            <w:gridSpan w:val="2"/>
            <w:shd w:val="clear" w:color="auto" w:fill="FFF2CC" w:themeFill="accent4" w:themeFillTint="33"/>
          </w:tcPr>
          <w:p w14:paraId="6751A3C8" w14:textId="77777777" w:rsidR="00FE4E58" w:rsidRPr="00FE4E58" w:rsidRDefault="00FE4E58">
            <w:pPr>
              <w:pStyle w:val="NoSpacing"/>
              <w:jc w:val="center"/>
              <w:rPr>
                <w:b/>
                <w:bCs/>
                <w:sz w:val="22"/>
                <w:szCs w:val="22"/>
              </w:rPr>
            </w:pPr>
            <w:r w:rsidRPr="00FE4E58">
              <w:rPr>
                <w:b/>
                <w:bCs/>
                <w:sz w:val="22"/>
                <w:szCs w:val="22"/>
              </w:rPr>
              <w:t>CHILD HEALTH INFORMATION SERVICES (CHIS)</w:t>
            </w:r>
          </w:p>
        </w:tc>
      </w:tr>
      <w:tr w:rsidR="00FE4E58" w14:paraId="3A24D080" w14:textId="77777777">
        <w:tc>
          <w:tcPr>
            <w:tcW w:w="2972" w:type="dxa"/>
            <w:shd w:val="clear" w:color="auto" w:fill="FFF2CC" w:themeFill="accent4" w:themeFillTint="33"/>
          </w:tcPr>
          <w:p w14:paraId="58CE01D7" w14:textId="77777777" w:rsidR="00FE4E58" w:rsidRPr="00FE4E58" w:rsidRDefault="00FE4E58">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FE4E58" w:rsidRDefault="00FE4E58">
            <w:pPr>
              <w:rPr>
                <w:color w:val="1F497D"/>
                <w:sz w:val="22"/>
                <w:szCs w:val="22"/>
              </w:rPr>
            </w:pPr>
            <w:hyperlink r:id="rId45" w:history="1">
              <w:r w:rsidRPr="00FE4E58">
                <w:rPr>
                  <w:rStyle w:val="Hyperlink"/>
                  <w:sz w:val="22"/>
                  <w:szCs w:val="22"/>
                </w:rPr>
                <w:t>scwcsu.Lincs.chis@nhs.net</w:t>
              </w:r>
            </w:hyperlink>
            <w:r w:rsidRPr="00FE4E58">
              <w:rPr>
                <w:sz w:val="22"/>
                <w:szCs w:val="22"/>
                <w:u w:val="single"/>
              </w:rPr>
              <w:t xml:space="preserve"> </w:t>
            </w:r>
            <w:r w:rsidRPr="00FE4E58">
              <w:rPr>
                <w:sz w:val="22"/>
                <w:szCs w:val="22"/>
              </w:rPr>
              <w:t xml:space="preserve">Tel: </w:t>
            </w:r>
            <w:r w:rsidRPr="00FE4E58">
              <w:rPr>
                <w:color w:val="1F497D"/>
                <w:sz w:val="22"/>
                <w:szCs w:val="22"/>
              </w:rPr>
              <w:t>0300 561 0234</w:t>
            </w:r>
          </w:p>
        </w:tc>
      </w:tr>
      <w:tr w:rsidR="00FE4E58" w14:paraId="32A8F803" w14:textId="77777777">
        <w:tc>
          <w:tcPr>
            <w:tcW w:w="2972" w:type="dxa"/>
            <w:shd w:val="clear" w:color="auto" w:fill="FFF2CC" w:themeFill="accent4" w:themeFillTint="33"/>
          </w:tcPr>
          <w:p w14:paraId="315F9B0A" w14:textId="77777777" w:rsidR="00FE4E58" w:rsidRPr="00FE4E58" w:rsidRDefault="00FE4E58">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FE4E58" w:rsidRDefault="00FE4E58">
            <w:pPr>
              <w:rPr>
                <w:color w:val="0563C1"/>
                <w:sz w:val="22"/>
                <w:szCs w:val="22"/>
                <w:u w:val="single"/>
              </w:rPr>
            </w:pPr>
            <w:hyperlink r:id="rId46" w:history="1">
              <w:r w:rsidRPr="00FE4E58">
                <w:rPr>
                  <w:rStyle w:val="Hyperlink"/>
                  <w:sz w:val="22"/>
                  <w:szCs w:val="22"/>
                </w:rPr>
                <w:t>scwcsu.LLRMovementsteam.chis@nhs.net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0B2B4840" w14:textId="77777777" w:rsidR="00FE4E58" w:rsidRPr="00FE4E58" w:rsidRDefault="00FE4E58">
            <w:pPr>
              <w:rPr>
                <w:color w:val="0563C1"/>
                <w:sz w:val="22"/>
                <w:szCs w:val="22"/>
                <w:u w:val="single"/>
              </w:rPr>
            </w:pPr>
            <w:hyperlink r:id="rId47" w:history="1">
              <w:r w:rsidRPr="00FE4E58">
                <w:rPr>
                  <w:rStyle w:val="Hyperlink"/>
                  <w:sz w:val="22"/>
                  <w:szCs w:val="22"/>
                </w:rPr>
                <w:t>scwcsu.LLRchildhealthrecords.chis@nhs.net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167F749A" w14:textId="77777777" w:rsidR="00FE4E58" w:rsidRPr="00FE4E58" w:rsidRDefault="00FE4E58">
            <w:pPr>
              <w:rPr>
                <w:color w:val="0563C1"/>
                <w:sz w:val="22"/>
                <w:szCs w:val="22"/>
                <w:u w:val="single"/>
              </w:rPr>
            </w:pPr>
            <w:hyperlink r:id="rId48" w:history="1">
              <w:r w:rsidRPr="00FE4E58">
                <w:rPr>
                  <w:rStyle w:val="Hyperlink"/>
                  <w:sz w:val="22"/>
                  <w:szCs w:val="22"/>
                </w:rPr>
                <w:t>scwcsu.LLRbirthsregistrationteam.chis@nhs.net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F7ED6C7" w14:textId="77777777">
        <w:tc>
          <w:tcPr>
            <w:tcW w:w="2972" w:type="dxa"/>
            <w:shd w:val="clear" w:color="auto" w:fill="FFF2CC" w:themeFill="accent4" w:themeFillTint="33"/>
          </w:tcPr>
          <w:p w14:paraId="173F4A2F" w14:textId="77777777" w:rsidR="00FE4E58" w:rsidRPr="00FE4E58" w:rsidRDefault="00FE4E58">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FE4E58" w:rsidRDefault="00FE4E58">
            <w:pPr>
              <w:rPr>
                <w:color w:val="1F497D"/>
                <w:sz w:val="22"/>
                <w:szCs w:val="22"/>
              </w:rPr>
            </w:pPr>
            <w:hyperlink r:id="rId49" w:history="1">
              <w:r w:rsidRPr="00FE4E58">
                <w:rPr>
                  <w:rStyle w:val="Hyperlink"/>
                  <w:sz w:val="22"/>
                  <w:szCs w:val="22"/>
                </w:rPr>
                <w:t>scwcsu.northants.chis@nhs.net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253DFBF" w14:textId="77777777">
        <w:tc>
          <w:tcPr>
            <w:tcW w:w="2972" w:type="dxa"/>
            <w:shd w:val="clear" w:color="auto" w:fill="FFF2CC" w:themeFill="accent4" w:themeFillTint="33"/>
          </w:tcPr>
          <w:p w14:paraId="10024BDD" w14:textId="77777777" w:rsidR="00FE4E58" w:rsidRPr="00FE4E58" w:rsidRDefault="00FE4E58">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FE4E58" w:rsidRDefault="00FE4E58">
            <w:pPr>
              <w:rPr>
                <w:color w:val="1F497D"/>
                <w:sz w:val="22"/>
                <w:szCs w:val="22"/>
              </w:rPr>
            </w:pPr>
            <w:hyperlink r:id="rId50" w:history="1">
              <w:r w:rsidRPr="00FE4E58">
                <w:rPr>
                  <w:rStyle w:val="Hyperlink"/>
                  <w:sz w:val="22"/>
                  <w:szCs w:val="22"/>
                </w:rPr>
                <w:t>scwcsu.derbyshire.chis@nhs.net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359777B2" w14:textId="77777777">
        <w:tc>
          <w:tcPr>
            <w:tcW w:w="2972" w:type="dxa"/>
            <w:shd w:val="clear" w:color="auto" w:fill="FFF2CC" w:themeFill="accent4" w:themeFillTint="33"/>
          </w:tcPr>
          <w:p w14:paraId="66BB4C58" w14:textId="77777777" w:rsidR="00FE4E58" w:rsidRPr="00FE4E58" w:rsidRDefault="00FE4E58">
            <w:pPr>
              <w:pStyle w:val="NoSpacing"/>
              <w:rPr>
                <w:sz w:val="22"/>
                <w:szCs w:val="22"/>
              </w:rPr>
            </w:pPr>
            <w:r w:rsidRPr="00FE4E58">
              <w:rPr>
                <w:sz w:val="22"/>
                <w:szCs w:val="22"/>
              </w:rPr>
              <w:lastRenderedPageBreak/>
              <w:t>NOTTS AND NOTTINGHAMSHIRE</w:t>
            </w:r>
          </w:p>
        </w:tc>
        <w:tc>
          <w:tcPr>
            <w:tcW w:w="6044" w:type="dxa"/>
            <w:shd w:val="clear" w:color="auto" w:fill="FFF2CC" w:themeFill="accent4" w:themeFillTint="33"/>
          </w:tcPr>
          <w:p w14:paraId="3A6CC162" w14:textId="77777777" w:rsidR="00FE4E58" w:rsidRPr="00FE4E58" w:rsidRDefault="00FE4E58">
            <w:pPr>
              <w:rPr>
                <w:color w:val="1F497D"/>
                <w:sz w:val="22"/>
                <w:szCs w:val="22"/>
              </w:rPr>
            </w:pPr>
            <w:r w:rsidRPr="00FE4E58">
              <w:rPr>
                <w:sz w:val="22"/>
                <w:szCs w:val="22"/>
              </w:rPr>
              <w:t xml:space="preserve">Nottingham City - </w:t>
            </w:r>
            <w:hyperlink r:id="rId51"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pPr>
              <w:rPr>
                <w:color w:val="0563C1"/>
                <w:sz w:val="22"/>
                <w:szCs w:val="22"/>
                <w:u w:val="single"/>
              </w:rPr>
            </w:pPr>
            <w:r w:rsidRPr="00FE4E58">
              <w:rPr>
                <w:sz w:val="22"/>
                <w:szCs w:val="22"/>
              </w:rPr>
              <w:t xml:space="preserve">Notts County - </w:t>
            </w:r>
            <w:hyperlink r:id="rId52"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pPr>
              <w:rPr>
                <w:color w:val="0563C1"/>
                <w:sz w:val="22"/>
                <w:szCs w:val="22"/>
                <w:u w:val="single"/>
              </w:rPr>
            </w:pPr>
            <w:r w:rsidRPr="00FE4E58">
              <w:rPr>
                <w:sz w:val="22"/>
                <w:szCs w:val="22"/>
              </w:rPr>
              <w:t xml:space="preserve">Bassett Law - </w:t>
            </w:r>
            <w:hyperlink r:id="rId53"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tc>
          <w:tcPr>
            <w:tcW w:w="9016" w:type="dxa"/>
            <w:gridSpan w:val="2"/>
            <w:shd w:val="clear" w:color="auto" w:fill="E2EFD9" w:themeFill="accent6" w:themeFillTint="33"/>
          </w:tcPr>
          <w:p w14:paraId="0ED7BBBD" w14:textId="77777777" w:rsidR="00FE4E58" w:rsidRPr="00FE4E58" w:rsidRDefault="00FE4E58">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tc>
          <w:tcPr>
            <w:tcW w:w="2972" w:type="dxa"/>
            <w:shd w:val="clear" w:color="auto" w:fill="E2EFD9" w:themeFill="accent6" w:themeFillTint="33"/>
          </w:tcPr>
          <w:p w14:paraId="0028DE95" w14:textId="77777777" w:rsidR="00FE4E58" w:rsidRPr="00FE4E58" w:rsidRDefault="00FE4E58">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pPr>
              <w:rPr>
                <w:sz w:val="22"/>
                <w:szCs w:val="22"/>
              </w:rPr>
            </w:pPr>
            <w:hyperlink r:id="rId54" w:history="1">
              <w:r w:rsidRPr="00FE4E58">
                <w:rPr>
                  <w:rStyle w:val="Hyperlink"/>
                  <w:sz w:val="22"/>
                  <w:szCs w:val="22"/>
                </w:rPr>
                <w:t>lhnt.sais@nhs.net</w:t>
              </w:r>
            </w:hyperlink>
            <w:r w:rsidRPr="00FE4E58">
              <w:rPr>
                <w:sz w:val="22"/>
                <w:szCs w:val="22"/>
              </w:rPr>
              <w:t xml:space="preserve"> 01522 572950</w:t>
            </w:r>
          </w:p>
        </w:tc>
      </w:tr>
      <w:tr w:rsidR="00FE4E58" w14:paraId="30F243EB" w14:textId="77777777">
        <w:tc>
          <w:tcPr>
            <w:tcW w:w="2972" w:type="dxa"/>
            <w:shd w:val="clear" w:color="auto" w:fill="E2EFD9" w:themeFill="accent6" w:themeFillTint="33"/>
          </w:tcPr>
          <w:p w14:paraId="0D20C406" w14:textId="77777777" w:rsidR="00FE4E58" w:rsidRPr="00FE4E58" w:rsidRDefault="00FE4E58">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pPr>
              <w:rPr>
                <w:rFonts w:cstheme="minorHAnsi"/>
                <w:bCs/>
                <w:sz w:val="22"/>
                <w:szCs w:val="22"/>
              </w:rPr>
            </w:pPr>
            <w:r w:rsidRPr="00FE4E58">
              <w:rPr>
                <w:rFonts w:cstheme="minorHAnsi"/>
                <w:bCs/>
                <w:sz w:val="22"/>
                <w:szCs w:val="22"/>
              </w:rPr>
              <w:t>Leicestershire Partnership NHS Trust: 0300 3000 007</w:t>
            </w:r>
          </w:p>
        </w:tc>
      </w:tr>
      <w:tr w:rsidR="00FE4E58" w14:paraId="5DA7844F" w14:textId="77777777">
        <w:tc>
          <w:tcPr>
            <w:tcW w:w="2972" w:type="dxa"/>
            <w:shd w:val="clear" w:color="auto" w:fill="E2EFD9" w:themeFill="accent6" w:themeFillTint="33"/>
          </w:tcPr>
          <w:p w14:paraId="5924570D" w14:textId="77777777" w:rsidR="00FE4E58" w:rsidRPr="00FE4E58" w:rsidRDefault="00FE4E58">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FE4E58" w:rsidRDefault="00FE4E58">
            <w:pPr>
              <w:rPr>
                <w:sz w:val="22"/>
                <w:szCs w:val="22"/>
              </w:rPr>
            </w:pPr>
            <w:hyperlink r:id="rId55" w:history="1">
              <w:r w:rsidRPr="00FE4E58">
                <w:rPr>
                  <w:rStyle w:val="Hyperlink"/>
                  <w:sz w:val="22"/>
                  <w:szCs w:val="22"/>
                </w:rPr>
                <w:t>Imms.nhft@nhs.net</w:t>
              </w:r>
            </w:hyperlink>
            <w:r w:rsidRPr="00FE4E58">
              <w:rPr>
                <w:sz w:val="22"/>
                <w:szCs w:val="22"/>
                <w:u w:val="single"/>
              </w:rPr>
              <w:t xml:space="preserve">  </w:t>
            </w:r>
            <w:r w:rsidRPr="00FE4E58">
              <w:rPr>
                <w:sz w:val="22"/>
                <w:szCs w:val="22"/>
              </w:rPr>
              <w:t>0800 170 7055 (option 5)</w:t>
            </w:r>
          </w:p>
        </w:tc>
      </w:tr>
      <w:tr w:rsidR="00FE4E58" w14:paraId="0790F1E5" w14:textId="77777777">
        <w:trPr>
          <w:trHeight w:val="281"/>
        </w:trPr>
        <w:tc>
          <w:tcPr>
            <w:tcW w:w="2972" w:type="dxa"/>
            <w:shd w:val="clear" w:color="auto" w:fill="E2EFD9" w:themeFill="accent6" w:themeFillTint="33"/>
          </w:tcPr>
          <w:p w14:paraId="7E8BB638" w14:textId="77777777" w:rsidR="00FE4E58" w:rsidRPr="00FE4E58" w:rsidRDefault="00FE4E58">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pPr>
              <w:spacing w:before="0"/>
              <w:rPr>
                <w:rFonts w:cstheme="minorHAnsi"/>
                <w:sz w:val="22"/>
                <w:szCs w:val="22"/>
                <w:lang w:eastAsia="en-GB"/>
              </w:rPr>
            </w:pPr>
            <w:hyperlink r:id="rId56"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pPr>
              <w:pStyle w:val="Default"/>
              <w:rPr>
                <w:rFonts w:asciiTheme="minorHAnsi" w:hAnsiTheme="minorHAnsi" w:cstheme="minorHAnsi"/>
                <w:sz w:val="22"/>
                <w:szCs w:val="22"/>
              </w:rPr>
            </w:pPr>
          </w:p>
        </w:tc>
      </w:tr>
      <w:tr w:rsidR="00FE4E58" w14:paraId="753B0CE9" w14:textId="77777777">
        <w:tc>
          <w:tcPr>
            <w:tcW w:w="2972" w:type="dxa"/>
            <w:shd w:val="clear" w:color="auto" w:fill="E2EFD9" w:themeFill="accent6" w:themeFillTint="33"/>
          </w:tcPr>
          <w:p w14:paraId="5E9C883A" w14:textId="77777777" w:rsidR="00FE4E58" w:rsidRPr="00FE4E58" w:rsidRDefault="00FE4E58">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pPr>
              <w:spacing w:before="0"/>
              <w:rPr>
                <w:rFonts w:cstheme="minorHAnsi"/>
                <w:sz w:val="22"/>
                <w:szCs w:val="22"/>
                <w:lang w:eastAsia="en-GB"/>
              </w:rPr>
            </w:pPr>
            <w:hyperlink r:id="rId57"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3B3BB" w14:textId="77777777" w:rsidR="00D04F32" w:rsidRDefault="00D04F32" w:rsidP="00CB6601">
      <w:pPr>
        <w:spacing w:before="0" w:after="0" w:line="240" w:lineRule="auto"/>
      </w:pPr>
      <w:r>
        <w:separator/>
      </w:r>
    </w:p>
  </w:endnote>
  <w:endnote w:type="continuationSeparator" w:id="0">
    <w:p w14:paraId="58FA1E69" w14:textId="77777777" w:rsidR="00D04F32" w:rsidRDefault="00D04F32" w:rsidP="00CB6601">
      <w:pPr>
        <w:spacing w:before="0" w:after="0" w:line="240" w:lineRule="auto"/>
      </w:pPr>
      <w:r>
        <w:continuationSeparator/>
      </w:r>
    </w:p>
  </w:endnote>
  <w:endnote w:type="continuationNotice" w:id="1">
    <w:p w14:paraId="1C847E54" w14:textId="77777777" w:rsidR="00D04F32" w:rsidRDefault="00D04F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2F273" w14:textId="77777777" w:rsidR="00D04F32" w:rsidRDefault="00D04F32" w:rsidP="00CB6601">
      <w:pPr>
        <w:spacing w:before="0" w:after="0" w:line="240" w:lineRule="auto"/>
      </w:pPr>
      <w:r>
        <w:separator/>
      </w:r>
    </w:p>
  </w:footnote>
  <w:footnote w:type="continuationSeparator" w:id="0">
    <w:p w14:paraId="29AD4869" w14:textId="77777777" w:rsidR="00D04F32" w:rsidRDefault="00D04F32" w:rsidP="00CB6601">
      <w:pPr>
        <w:spacing w:before="0" w:after="0" w:line="240" w:lineRule="auto"/>
      </w:pPr>
      <w:r>
        <w:continuationSeparator/>
      </w:r>
    </w:p>
  </w:footnote>
  <w:footnote w:type="continuationNotice" w:id="1">
    <w:p w14:paraId="0D9B4FC1" w14:textId="77777777" w:rsidR="00D04F32" w:rsidRDefault="00D04F3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F6412"/>
    <w:multiLevelType w:val="multilevel"/>
    <w:tmpl w:val="C4DC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4"/>
  </w:num>
  <w:num w:numId="2" w16cid:durableId="159202112">
    <w:abstractNumId w:val="1"/>
  </w:num>
  <w:num w:numId="3" w16cid:durableId="1397122296">
    <w:abstractNumId w:val="6"/>
  </w:num>
  <w:num w:numId="4" w16cid:durableId="2048212519">
    <w:abstractNumId w:val="3"/>
  </w:num>
  <w:num w:numId="5" w16cid:durableId="2036926335">
    <w:abstractNumId w:val="5"/>
  </w:num>
  <w:num w:numId="6" w16cid:durableId="525942569">
    <w:abstractNumId w:val="2"/>
  </w:num>
  <w:num w:numId="7" w16cid:durableId="909388618">
    <w:abstractNumId w:val="7"/>
  </w:num>
  <w:num w:numId="8" w16cid:durableId="110685417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characterSpacingControl w:val="doNotCompress"/>
  <w:hdrShapeDefaults>
    <o:shapedefaults v:ext="edit" spidmax="20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0A7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5574"/>
    <w:rsid w:val="000365A1"/>
    <w:rsid w:val="0003709E"/>
    <w:rsid w:val="000400C5"/>
    <w:rsid w:val="0004072F"/>
    <w:rsid w:val="00040DFC"/>
    <w:rsid w:val="00040E55"/>
    <w:rsid w:val="0004129E"/>
    <w:rsid w:val="00041389"/>
    <w:rsid w:val="00041803"/>
    <w:rsid w:val="00043714"/>
    <w:rsid w:val="00043B81"/>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125"/>
    <w:rsid w:val="0006635E"/>
    <w:rsid w:val="00067D0A"/>
    <w:rsid w:val="000702BC"/>
    <w:rsid w:val="000706D7"/>
    <w:rsid w:val="00071B8F"/>
    <w:rsid w:val="00076D2F"/>
    <w:rsid w:val="000778AD"/>
    <w:rsid w:val="00077F0E"/>
    <w:rsid w:val="000816D3"/>
    <w:rsid w:val="000818B9"/>
    <w:rsid w:val="00082144"/>
    <w:rsid w:val="00082D43"/>
    <w:rsid w:val="000833EA"/>
    <w:rsid w:val="00083A2C"/>
    <w:rsid w:val="00083B13"/>
    <w:rsid w:val="0008426F"/>
    <w:rsid w:val="000850C3"/>
    <w:rsid w:val="000857F7"/>
    <w:rsid w:val="00085C2F"/>
    <w:rsid w:val="00086178"/>
    <w:rsid w:val="000873E7"/>
    <w:rsid w:val="0008790D"/>
    <w:rsid w:val="00090AC9"/>
    <w:rsid w:val="00091128"/>
    <w:rsid w:val="0009131E"/>
    <w:rsid w:val="00091DD1"/>
    <w:rsid w:val="00092357"/>
    <w:rsid w:val="00093284"/>
    <w:rsid w:val="00094110"/>
    <w:rsid w:val="00094117"/>
    <w:rsid w:val="000967E2"/>
    <w:rsid w:val="00097192"/>
    <w:rsid w:val="00097A13"/>
    <w:rsid w:val="000A17FA"/>
    <w:rsid w:val="000A41B1"/>
    <w:rsid w:val="000A4D5B"/>
    <w:rsid w:val="000A666D"/>
    <w:rsid w:val="000A7699"/>
    <w:rsid w:val="000B2E85"/>
    <w:rsid w:val="000B3868"/>
    <w:rsid w:val="000B5235"/>
    <w:rsid w:val="000B6764"/>
    <w:rsid w:val="000B750E"/>
    <w:rsid w:val="000B7B44"/>
    <w:rsid w:val="000C14F0"/>
    <w:rsid w:val="000C207A"/>
    <w:rsid w:val="000C2959"/>
    <w:rsid w:val="000C412D"/>
    <w:rsid w:val="000C41BA"/>
    <w:rsid w:val="000C5118"/>
    <w:rsid w:val="000C794B"/>
    <w:rsid w:val="000D1A53"/>
    <w:rsid w:val="000D5C93"/>
    <w:rsid w:val="000D5EC4"/>
    <w:rsid w:val="000D5EC8"/>
    <w:rsid w:val="000E04DE"/>
    <w:rsid w:val="000E0A1C"/>
    <w:rsid w:val="000E11A7"/>
    <w:rsid w:val="000E1853"/>
    <w:rsid w:val="000E2D70"/>
    <w:rsid w:val="000E3DDA"/>
    <w:rsid w:val="000E4BA1"/>
    <w:rsid w:val="000F0A91"/>
    <w:rsid w:val="000F11A9"/>
    <w:rsid w:val="000F281D"/>
    <w:rsid w:val="000F2CC1"/>
    <w:rsid w:val="000F2E40"/>
    <w:rsid w:val="000F3F61"/>
    <w:rsid w:val="000F76C9"/>
    <w:rsid w:val="001005C4"/>
    <w:rsid w:val="00100B68"/>
    <w:rsid w:val="00101AE3"/>
    <w:rsid w:val="00103EA0"/>
    <w:rsid w:val="00104AA6"/>
    <w:rsid w:val="00107075"/>
    <w:rsid w:val="001076DD"/>
    <w:rsid w:val="001105EA"/>
    <w:rsid w:val="00110B37"/>
    <w:rsid w:val="00111406"/>
    <w:rsid w:val="00111E30"/>
    <w:rsid w:val="00112965"/>
    <w:rsid w:val="001146EC"/>
    <w:rsid w:val="0011503B"/>
    <w:rsid w:val="00115253"/>
    <w:rsid w:val="0011622E"/>
    <w:rsid w:val="00116798"/>
    <w:rsid w:val="00120ED5"/>
    <w:rsid w:val="00121926"/>
    <w:rsid w:val="00122774"/>
    <w:rsid w:val="0012317F"/>
    <w:rsid w:val="00123303"/>
    <w:rsid w:val="001277FE"/>
    <w:rsid w:val="00130625"/>
    <w:rsid w:val="00133278"/>
    <w:rsid w:val="001334FE"/>
    <w:rsid w:val="0013398D"/>
    <w:rsid w:val="00140618"/>
    <w:rsid w:val="00140776"/>
    <w:rsid w:val="00143E5B"/>
    <w:rsid w:val="0014616D"/>
    <w:rsid w:val="001474A1"/>
    <w:rsid w:val="001478F2"/>
    <w:rsid w:val="00147B80"/>
    <w:rsid w:val="00150D2F"/>
    <w:rsid w:val="0015114E"/>
    <w:rsid w:val="0015379D"/>
    <w:rsid w:val="00155957"/>
    <w:rsid w:val="001571C8"/>
    <w:rsid w:val="001601A7"/>
    <w:rsid w:val="00160B6F"/>
    <w:rsid w:val="001629FC"/>
    <w:rsid w:val="00164429"/>
    <w:rsid w:val="00166341"/>
    <w:rsid w:val="00172A70"/>
    <w:rsid w:val="00172D87"/>
    <w:rsid w:val="00174ED3"/>
    <w:rsid w:val="00177102"/>
    <w:rsid w:val="00184265"/>
    <w:rsid w:val="00185BF2"/>
    <w:rsid w:val="0018717A"/>
    <w:rsid w:val="00190F74"/>
    <w:rsid w:val="001A0C00"/>
    <w:rsid w:val="001A1DB2"/>
    <w:rsid w:val="001A2306"/>
    <w:rsid w:val="001A2B38"/>
    <w:rsid w:val="001A4A7D"/>
    <w:rsid w:val="001A4E4E"/>
    <w:rsid w:val="001A5D2B"/>
    <w:rsid w:val="001A63D5"/>
    <w:rsid w:val="001A6EAF"/>
    <w:rsid w:val="001A709C"/>
    <w:rsid w:val="001A765A"/>
    <w:rsid w:val="001B3082"/>
    <w:rsid w:val="001B3753"/>
    <w:rsid w:val="001B49E0"/>
    <w:rsid w:val="001B5427"/>
    <w:rsid w:val="001B69E7"/>
    <w:rsid w:val="001B6D4E"/>
    <w:rsid w:val="001C157C"/>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2856"/>
    <w:rsid w:val="001E348B"/>
    <w:rsid w:val="001E50C6"/>
    <w:rsid w:val="001E5DC2"/>
    <w:rsid w:val="001E7D0E"/>
    <w:rsid w:val="001E7E2E"/>
    <w:rsid w:val="001F059D"/>
    <w:rsid w:val="001F0A80"/>
    <w:rsid w:val="001F2540"/>
    <w:rsid w:val="001F2D5A"/>
    <w:rsid w:val="001F4708"/>
    <w:rsid w:val="001F509B"/>
    <w:rsid w:val="001F79CD"/>
    <w:rsid w:val="002006C8"/>
    <w:rsid w:val="00202C70"/>
    <w:rsid w:val="00202CD7"/>
    <w:rsid w:val="00206461"/>
    <w:rsid w:val="0021165C"/>
    <w:rsid w:val="00211AF8"/>
    <w:rsid w:val="002128F9"/>
    <w:rsid w:val="00213529"/>
    <w:rsid w:val="00214594"/>
    <w:rsid w:val="00214DA3"/>
    <w:rsid w:val="00214F8F"/>
    <w:rsid w:val="00215B46"/>
    <w:rsid w:val="00217C06"/>
    <w:rsid w:val="00220D29"/>
    <w:rsid w:val="00221408"/>
    <w:rsid w:val="00221F19"/>
    <w:rsid w:val="002221EA"/>
    <w:rsid w:val="0022247B"/>
    <w:rsid w:val="00223205"/>
    <w:rsid w:val="0022739F"/>
    <w:rsid w:val="00231219"/>
    <w:rsid w:val="00233217"/>
    <w:rsid w:val="0023330D"/>
    <w:rsid w:val="0023526E"/>
    <w:rsid w:val="00235277"/>
    <w:rsid w:val="00236099"/>
    <w:rsid w:val="00237A67"/>
    <w:rsid w:val="002421B7"/>
    <w:rsid w:val="002422DE"/>
    <w:rsid w:val="00243086"/>
    <w:rsid w:val="00243548"/>
    <w:rsid w:val="0024397B"/>
    <w:rsid w:val="0024515E"/>
    <w:rsid w:val="00245400"/>
    <w:rsid w:val="00246956"/>
    <w:rsid w:val="00247097"/>
    <w:rsid w:val="0024734D"/>
    <w:rsid w:val="00247792"/>
    <w:rsid w:val="00252110"/>
    <w:rsid w:val="002523A1"/>
    <w:rsid w:val="0025296F"/>
    <w:rsid w:val="0025315E"/>
    <w:rsid w:val="00253A01"/>
    <w:rsid w:val="00253A9C"/>
    <w:rsid w:val="002551DE"/>
    <w:rsid w:val="002615B0"/>
    <w:rsid w:val="00261E40"/>
    <w:rsid w:val="00262B65"/>
    <w:rsid w:val="00264AB1"/>
    <w:rsid w:val="00266956"/>
    <w:rsid w:val="00266C72"/>
    <w:rsid w:val="00267282"/>
    <w:rsid w:val="0027219A"/>
    <w:rsid w:val="0027414C"/>
    <w:rsid w:val="002749F1"/>
    <w:rsid w:val="00275811"/>
    <w:rsid w:val="00275845"/>
    <w:rsid w:val="0027664B"/>
    <w:rsid w:val="00277AF5"/>
    <w:rsid w:val="002806A9"/>
    <w:rsid w:val="00281507"/>
    <w:rsid w:val="002819EC"/>
    <w:rsid w:val="00282994"/>
    <w:rsid w:val="00282EE9"/>
    <w:rsid w:val="00284815"/>
    <w:rsid w:val="00286C3F"/>
    <w:rsid w:val="00287FEA"/>
    <w:rsid w:val="002901A9"/>
    <w:rsid w:val="002918C8"/>
    <w:rsid w:val="00291900"/>
    <w:rsid w:val="00291D11"/>
    <w:rsid w:val="002936C8"/>
    <w:rsid w:val="002A0386"/>
    <w:rsid w:val="002A04FF"/>
    <w:rsid w:val="002A0609"/>
    <w:rsid w:val="002A3112"/>
    <w:rsid w:val="002A529D"/>
    <w:rsid w:val="002A6167"/>
    <w:rsid w:val="002B2C3A"/>
    <w:rsid w:val="002B38FF"/>
    <w:rsid w:val="002B413E"/>
    <w:rsid w:val="002B4306"/>
    <w:rsid w:val="002B6771"/>
    <w:rsid w:val="002B6B6C"/>
    <w:rsid w:val="002C7B3C"/>
    <w:rsid w:val="002C7E6B"/>
    <w:rsid w:val="002D0272"/>
    <w:rsid w:val="002D0E9C"/>
    <w:rsid w:val="002D1035"/>
    <w:rsid w:val="002D1145"/>
    <w:rsid w:val="002D16FD"/>
    <w:rsid w:val="002D4722"/>
    <w:rsid w:val="002D4A2A"/>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40EB"/>
    <w:rsid w:val="002F4C0C"/>
    <w:rsid w:val="002F4C9D"/>
    <w:rsid w:val="002F527B"/>
    <w:rsid w:val="002F56EE"/>
    <w:rsid w:val="002F634F"/>
    <w:rsid w:val="003003C5"/>
    <w:rsid w:val="00300D37"/>
    <w:rsid w:val="00301017"/>
    <w:rsid w:val="00301D04"/>
    <w:rsid w:val="00305D1B"/>
    <w:rsid w:val="00307E0C"/>
    <w:rsid w:val="00310DC3"/>
    <w:rsid w:val="003118C5"/>
    <w:rsid w:val="00316B10"/>
    <w:rsid w:val="0032028F"/>
    <w:rsid w:val="0032605D"/>
    <w:rsid w:val="00331150"/>
    <w:rsid w:val="003314E3"/>
    <w:rsid w:val="00333F6A"/>
    <w:rsid w:val="00334317"/>
    <w:rsid w:val="00335E47"/>
    <w:rsid w:val="00341490"/>
    <w:rsid w:val="0034242A"/>
    <w:rsid w:val="00342DD6"/>
    <w:rsid w:val="00343ABA"/>
    <w:rsid w:val="00343BD2"/>
    <w:rsid w:val="00345809"/>
    <w:rsid w:val="00345D33"/>
    <w:rsid w:val="00350E87"/>
    <w:rsid w:val="00351AAF"/>
    <w:rsid w:val="00352E5F"/>
    <w:rsid w:val="0035447C"/>
    <w:rsid w:val="00355803"/>
    <w:rsid w:val="00355A98"/>
    <w:rsid w:val="00356467"/>
    <w:rsid w:val="00357C7D"/>
    <w:rsid w:val="0036289F"/>
    <w:rsid w:val="003654D0"/>
    <w:rsid w:val="0036601C"/>
    <w:rsid w:val="00366611"/>
    <w:rsid w:val="00366670"/>
    <w:rsid w:val="003667F8"/>
    <w:rsid w:val="00366BCF"/>
    <w:rsid w:val="00367019"/>
    <w:rsid w:val="003670DE"/>
    <w:rsid w:val="00367572"/>
    <w:rsid w:val="00370C56"/>
    <w:rsid w:val="00372D6F"/>
    <w:rsid w:val="00373D86"/>
    <w:rsid w:val="00380081"/>
    <w:rsid w:val="003818FF"/>
    <w:rsid w:val="00382D8A"/>
    <w:rsid w:val="00383CA5"/>
    <w:rsid w:val="00384131"/>
    <w:rsid w:val="00390357"/>
    <w:rsid w:val="003912EA"/>
    <w:rsid w:val="00392083"/>
    <w:rsid w:val="003929BB"/>
    <w:rsid w:val="00393903"/>
    <w:rsid w:val="00394B5D"/>
    <w:rsid w:val="0039709E"/>
    <w:rsid w:val="003A109D"/>
    <w:rsid w:val="003A299E"/>
    <w:rsid w:val="003A3F70"/>
    <w:rsid w:val="003A50FF"/>
    <w:rsid w:val="003A6176"/>
    <w:rsid w:val="003B34D7"/>
    <w:rsid w:val="003B68C6"/>
    <w:rsid w:val="003B74A4"/>
    <w:rsid w:val="003C0C5F"/>
    <w:rsid w:val="003C1998"/>
    <w:rsid w:val="003C6D81"/>
    <w:rsid w:val="003D0A8C"/>
    <w:rsid w:val="003D1AF6"/>
    <w:rsid w:val="003D1F0B"/>
    <w:rsid w:val="003D2F70"/>
    <w:rsid w:val="003D3A12"/>
    <w:rsid w:val="003D681D"/>
    <w:rsid w:val="003E2140"/>
    <w:rsid w:val="003E2FB4"/>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3D87"/>
    <w:rsid w:val="004056B2"/>
    <w:rsid w:val="0041305E"/>
    <w:rsid w:val="0041328F"/>
    <w:rsid w:val="00415847"/>
    <w:rsid w:val="00415B13"/>
    <w:rsid w:val="00416761"/>
    <w:rsid w:val="004175B7"/>
    <w:rsid w:val="004175C6"/>
    <w:rsid w:val="00420126"/>
    <w:rsid w:val="00421B4A"/>
    <w:rsid w:val="004221AA"/>
    <w:rsid w:val="004240A9"/>
    <w:rsid w:val="00424DB4"/>
    <w:rsid w:val="004250E8"/>
    <w:rsid w:val="0042637B"/>
    <w:rsid w:val="00427F88"/>
    <w:rsid w:val="00430A55"/>
    <w:rsid w:val="00431018"/>
    <w:rsid w:val="00431F7B"/>
    <w:rsid w:val="00432437"/>
    <w:rsid w:val="00432AB2"/>
    <w:rsid w:val="00433651"/>
    <w:rsid w:val="00433C40"/>
    <w:rsid w:val="004346C0"/>
    <w:rsid w:val="00434D19"/>
    <w:rsid w:val="00435ACB"/>
    <w:rsid w:val="004369FA"/>
    <w:rsid w:val="00443C3A"/>
    <w:rsid w:val="004452B2"/>
    <w:rsid w:val="004472EF"/>
    <w:rsid w:val="00447A0B"/>
    <w:rsid w:val="00451E16"/>
    <w:rsid w:val="00452A78"/>
    <w:rsid w:val="0045374F"/>
    <w:rsid w:val="00453ADD"/>
    <w:rsid w:val="00453B4B"/>
    <w:rsid w:val="004544E1"/>
    <w:rsid w:val="00454AB7"/>
    <w:rsid w:val="00455E10"/>
    <w:rsid w:val="0046126B"/>
    <w:rsid w:val="004647FE"/>
    <w:rsid w:val="00465268"/>
    <w:rsid w:val="004675D7"/>
    <w:rsid w:val="00472680"/>
    <w:rsid w:val="00473052"/>
    <w:rsid w:val="004735F6"/>
    <w:rsid w:val="00474037"/>
    <w:rsid w:val="00476121"/>
    <w:rsid w:val="00477B6C"/>
    <w:rsid w:val="00482668"/>
    <w:rsid w:val="00483C08"/>
    <w:rsid w:val="00485B39"/>
    <w:rsid w:val="00486374"/>
    <w:rsid w:val="00486CD9"/>
    <w:rsid w:val="00486FC6"/>
    <w:rsid w:val="0048755D"/>
    <w:rsid w:val="00487757"/>
    <w:rsid w:val="0049063A"/>
    <w:rsid w:val="00492825"/>
    <w:rsid w:val="004959EE"/>
    <w:rsid w:val="004973C6"/>
    <w:rsid w:val="004A1012"/>
    <w:rsid w:val="004A1519"/>
    <w:rsid w:val="004A3862"/>
    <w:rsid w:val="004A388B"/>
    <w:rsid w:val="004A4E1C"/>
    <w:rsid w:val="004A6E65"/>
    <w:rsid w:val="004A7014"/>
    <w:rsid w:val="004A7F0A"/>
    <w:rsid w:val="004B128C"/>
    <w:rsid w:val="004B1594"/>
    <w:rsid w:val="004B1658"/>
    <w:rsid w:val="004B1AE9"/>
    <w:rsid w:val="004B2D5B"/>
    <w:rsid w:val="004B3334"/>
    <w:rsid w:val="004B333C"/>
    <w:rsid w:val="004B3DD5"/>
    <w:rsid w:val="004B48A3"/>
    <w:rsid w:val="004B50B9"/>
    <w:rsid w:val="004B6BED"/>
    <w:rsid w:val="004B7736"/>
    <w:rsid w:val="004B7780"/>
    <w:rsid w:val="004C002B"/>
    <w:rsid w:val="004C0370"/>
    <w:rsid w:val="004C07EB"/>
    <w:rsid w:val="004C15FE"/>
    <w:rsid w:val="004C28A3"/>
    <w:rsid w:val="004C5EC2"/>
    <w:rsid w:val="004C5F6B"/>
    <w:rsid w:val="004C61C1"/>
    <w:rsid w:val="004C6A9E"/>
    <w:rsid w:val="004C75E0"/>
    <w:rsid w:val="004C7A70"/>
    <w:rsid w:val="004D0760"/>
    <w:rsid w:val="004D0DF9"/>
    <w:rsid w:val="004D14B2"/>
    <w:rsid w:val="004D1721"/>
    <w:rsid w:val="004D1A30"/>
    <w:rsid w:val="004D5C74"/>
    <w:rsid w:val="004E0445"/>
    <w:rsid w:val="004E057F"/>
    <w:rsid w:val="004E17A0"/>
    <w:rsid w:val="004E4003"/>
    <w:rsid w:val="004E5911"/>
    <w:rsid w:val="004E75DD"/>
    <w:rsid w:val="004F0D26"/>
    <w:rsid w:val="004F2E0A"/>
    <w:rsid w:val="004F4B03"/>
    <w:rsid w:val="004F7788"/>
    <w:rsid w:val="005003D8"/>
    <w:rsid w:val="00501725"/>
    <w:rsid w:val="00504B4B"/>
    <w:rsid w:val="00504B6E"/>
    <w:rsid w:val="00507D3C"/>
    <w:rsid w:val="0051064F"/>
    <w:rsid w:val="005106DE"/>
    <w:rsid w:val="00511651"/>
    <w:rsid w:val="00515C16"/>
    <w:rsid w:val="00516CF9"/>
    <w:rsid w:val="0051745D"/>
    <w:rsid w:val="00517E3C"/>
    <w:rsid w:val="00520987"/>
    <w:rsid w:val="00520E3C"/>
    <w:rsid w:val="005246E3"/>
    <w:rsid w:val="00526386"/>
    <w:rsid w:val="005326C4"/>
    <w:rsid w:val="00533D67"/>
    <w:rsid w:val="00535CE8"/>
    <w:rsid w:val="00537B04"/>
    <w:rsid w:val="00537BA6"/>
    <w:rsid w:val="00541DE2"/>
    <w:rsid w:val="00541F28"/>
    <w:rsid w:val="00542603"/>
    <w:rsid w:val="0054473F"/>
    <w:rsid w:val="00544ED3"/>
    <w:rsid w:val="00545258"/>
    <w:rsid w:val="00546A98"/>
    <w:rsid w:val="005476DD"/>
    <w:rsid w:val="00547C91"/>
    <w:rsid w:val="00550BCC"/>
    <w:rsid w:val="00553297"/>
    <w:rsid w:val="00553F86"/>
    <w:rsid w:val="00553FD7"/>
    <w:rsid w:val="00555E5A"/>
    <w:rsid w:val="00561472"/>
    <w:rsid w:val="00562297"/>
    <w:rsid w:val="00562A00"/>
    <w:rsid w:val="00562EA1"/>
    <w:rsid w:val="00563E7D"/>
    <w:rsid w:val="00564671"/>
    <w:rsid w:val="00564B09"/>
    <w:rsid w:val="00564F06"/>
    <w:rsid w:val="00565089"/>
    <w:rsid w:val="00565499"/>
    <w:rsid w:val="00565E21"/>
    <w:rsid w:val="0056645D"/>
    <w:rsid w:val="00566F5F"/>
    <w:rsid w:val="00567FA1"/>
    <w:rsid w:val="00575F4F"/>
    <w:rsid w:val="005767F2"/>
    <w:rsid w:val="005804D8"/>
    <w:rsid w:val="005851E6"/>
    <w:rsid w:val="005859F6"/>
    <w:rsid w:val="00585A09"/>
    <w:rsid w:val="00586166"/>
    <w:rsid w:val="005862C0"/>
    <w:rsid w:val="005868EB"/>
    <w:rsid w:val="005869CD"/>
    <w:rsid w:val="0058786A"/>
    <w:rsid w:val="00592A56"/>
    <w:rsid w:val="00593CB0"/>
    <w:rsid w:val="00593E4C"/>
    <w:rsid w:val="00594F01"/>
    <w:rsid w:val="00595DD5"/>
    <w:rsid w:val="00596636"/>
    <w:rsid w:val="00597881"/>
    <w:rsid w:val="005A2299"/>
    <w:rsid w:val="005A2476"/>
    <w:rsid w:val="005A49B3"/>
    <w:rsid w:val="005A67CB"/>
    <w:rsid w:val="005B17B9"/>
    <w:rsid w:val="005B2199"/>
    <w:rsid w:val="005B311B"/>
    <w:rsid w:val="005B3B5D"/>
    <w:rsid w:val="005B4A79"/>
    <w:rsid w:val="005B636D"/>
    <w:rsid w:val="005B6B8E"/>
    <w:rsid w:val="005B6E63"/>
    <w:rsid w:val="005C0AE6"/>
    <w:rsid w:val="005C3F50"/>
    <w:rsid w:val="005C438F"/>
    <w:rsid w:val="005C45C0"/>
    <w:rsid w:val="005C6B9F"/>
    <w:rsid w:val="005D090D"/>
    <w:rsid w:val="005D1017"/>
    <w:rsid w:val="005D4C22"/>
    <w:rsid w:val="005D5D6C"/>
    <w:rsid w:val="005D6C53"/>
    <w:rsid w:val="005D716F"/>
    <w:rsid w:val="005E20B2"/>
    <w:rsid w:val="005E294C"/>
    <w:rsid w:val="005E3432"/>
    <w:rsid w:val="005E4673"/>
    <w:rsid w:val="005F1943"/>
    <w:rsid w:val="005F2B63"/>
    <w:rsid w:val="005F3320"/>
    <w:rsid w:val="005F768E"/>
    <w:rsid w:val="005F79D0"/>
    <w:rsid w:val="00600548"/>
    <w:rsid w:val="006006B9"/>
    <w:rsid w:val="006037E3"/>
    <w:rsid w:val="00603E3A"/>
    <w:rsid w:val="00606517"/>
    <w:rsid w:val="00607298"/>
    <w:rsid w:val="006101EB"/>
    <w:rsid w:val="0061325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401BD"/>
    <w:rsid w:val="00640315"/>
    <w:rsid w:val="00641B4A"/>
    <w:rsid w:val="00641DBE"/>
    <w:rsid w:val="00644F56"/>
    <w:rsid w:val="00650289"/>
    <w:rsid w:val="00651929"/>
    <w:rsid w:val="0065518A"/>
    <w:rsid w:val="0065561A"/>
    <w:rsid w:val="0065765A"/>
    <w:rsid w:val="00660A13"/>
    <w:rsid w:val="00660F92"/>
    <w:rsid w:val="006643F0"/>
    <w:rsid w:val="00664CD5"/>
    <w:rsid w:val="00665784"/>
    <w:rsid w:val="00665AE6"/>
    <w:rsid w:val="00667D83"/>
    <w:rsid w:val="0067259B"/>
    <w:rsid w:val="006725AB"/>
    <w:rsid w:val="006738BB"/>
    <w:rsid w:val="00674AD6"/>
    <w:rsid w:val="00676D5A"/>
    <w:rsid w:val="0068009B"/>
    <w:rsid w:val="006810D3"/>
    <w:rsid w:val="0068215A"/>
    <w:rsid w:val="00682170"/>
    <w:rsid w:val="00682E1D"/>
    <w:rsid w:val="00683F4C"/>
    <w:rsid w:val="00683FDF"/>
    <w:rsid w:val="006862E1"/>
    <w:rsid w:val="006902B5"/>
    <w:rsid w:val="00690D78"/>
    <w:rsid w:val="006910DC"/>
    <w:rsid w:val="0069327A"/>
    <w:rsid w:val="0069524C"/>
    <w:rsid w:val="0069635B"/>
    <w:rsid w:val="00697A42"/>
    <w:rsid w:val="006A0F2C"/>
    <w:rsid w:val="006A11D4"/>
    <w:rsid w:val="006A1349"/>
    <w:rsid w:val="006A34AE"/>
    <w:rsid w:val="006A403A"/>
    <w:rsid w:val="006A5235"/>
    <w:rsid w:val="006A6FB6"/>
    <w:rsid w:val="006A7E87"/>
    <w:rsid w:val="006B0490"/>
    <w:rsid w:val="006B1695"/>
    <w:rsid w:val="006B1705"/>
    <w:rsid w:val="006B461B"/>
    <w:rsid w:val="006B4CE0"/>
    <w:rsid w:val="006B70E6"/>
    <w:rsid w:val="006B79F4"/>
    <w:rsid w:val="006C0278"/>
    <w:rsid w:val="006C2036"/>
    <w:rsid w:val="006C35E7"/>
    <w:rsid w:val="006C5D7C"/>
    <w:rsid w:val="006D1CD4"/>
    <w:rsid w:val="006D1EF5"/>
    <w:rsid w:val="006D2966"/>
    <w:rsid w:val="006D6522"/>
    <w:rsid w:val="006D6F5D"/>
    <w:rsid w:val="006D7646"/>
    <w:rsid w:val="006E1107"/>
    <w:rsid w:val="006E3FB2"/>
    <w:rsid w:val="006E4D30"/>
    <w:rsid w:val="006E54C6"/>
    <w:rsid w:val="006E71F0"/>
    <w:rsid w:val="006E734D"/>
    <w:rsid w:val="006E738F"/>
    <w:rsid w:val="006E74D4"/>
    <w:rsid w:val="006F05F9"/>
    <w:rsid w:val="006F07F4"/>
    <w:rsid w:val="006F1067"/>
    <w:rsid w:val="006F1F11"/>
    <w:rsid w:val="006F2240"/>
    <w:rsid w:val="006F41AC"/>
    <w:rsid w:val="006F420E"/>
    <w:rsid w:val="006F421D"/>
    <w:rsid w:val="006F4E2C"/>
    <w:rsid w:val="006F6059"/>
    <w:rsid w:val="007118E8"/>
    <w:rsid w:val="0071370B"/>
    <w:rsid w:val="007154D9"/>
    <w:rsid w:val="007160A6"/>
    <w:rsid w:val="00716AF6"/>
    <w:rsid w:val="00716BA5"/>
    <w:rsid w:val="007170A1"/>
    <w:rsid w:val="007174AD"/>
    <w:rsid w:val="007217B1"/>
    <w:rsid w:val="00722E5E"/>
    <w:rsid w:val="00731C6F"/>
    <w:rsid w:val="00732AA3"/>
    <w:rsid w:val="00732E41"/>
    <w:rsid w:val="00734B37"/>
    <w:rsid w:val="00734E30"/>
    <w:rsid w:val="00735E98"/>
    <w:rsid w:val="00736B65"/>
    <w:rsid w:val="0074192D"/>
    <w:rsid w:val="00742802"/>
    <w:rsid w:val="007428B7"/>
    <w:rsid w:val="00743B7E"/>
    <w:rsid w:val="00745475"/>
    <w:rsid w:val="00751FD8"/>
    <w:rsid w:val="0075234E"/>
    <w:rsid w:val="00752759"/>
    <w:rsid w:val="00753CF4"/>
    <w:rsid w:val="00753E91"/>
    <w:rsid w:val="00755C81"/>
    <w:rsid w:val="00760395"/>
    <w:rsid w:val="007605BE"/>
    <w:rsid w:val="007615DD"/>
    <w:rsid w:val="00761A2E"/>
    <w:rsid w:val="00761CD7"/>
    <w:rsid w:val="0076276A"/>
    <w:rsid w:val="00763788"/>
    <w:rsid w:val="007637E2"/>
    <w:rsid w:val="0076416D"/>
    <w:rsid w:val="007657C9"/>
    <w:rsid w:val="007659C8"/>
    <w:rsid w:val="007661EA"/>
    <w:rsid w:val="007663C1"/>
    <w:rsid w:val="00766BE7"/>
    <w:rsid w:val="00766CBF"/>
    <w:rsid w:val="00766EFC"/>
    <w:rsid w:val="00767CCF"/>
    <w:rsid w:val="00772FCD"/>
    <w:rsid w:val="007751C2"/>
    <w:rsid w:val="00775B4E"/>
    <w:rsid w:val="00777DA4"/>
    <w:rsid w:val="007802D7"/>
    <w:rsid w:val="00780ADA"/>
    <w:rsid w:val="00780F6C"/>
    <w:rsid w:val="007850F7"/>
    <w:rsid w:val="00785E74"/>
    <w:rsid w:val="0078672F"/>
    <w:rsid w:val="007876D2"/>
    <w:rsid w:val="00791CC8"/>
    <w:rsid w:val="007937A5"/>
    <w:rsid w:val="00793892"/>
    <w:rsid w:val="007942AC"/>
    <w:rsid w:val="00794722"/>
    <w:rsid w:val="00794E76"/>
    <w:rsid w:val="00795075"/>
    <w:rsid w:val="007A0459"/>
    <w:rsid w:val="007A16E3"/>
    <w:rsid w:val="007A4F16"/>
    <w:rsid w:val="007A5FB8"/>
    <w:rsid w:val="007B046E"/>
    <w:rsid w:val="007B19AF"/>
    <w:rsid w:val="007B2219"/>
    <w:rsid w:val="007B2648"/>
    <w:rsid w:val="007B2934"/>
    <w:rsid w:val="007B444B"/>
    <w:rsid w:val="007C0AB7"/>
    <w:rsid w:val="007C2291"/>
    <w:rsid w:val="007C2759"/>
    <w:rsid w:val="007C27AB"/>
    <w:rsid w:val="007C303F"/>
    <w:rsid w:val="007C3B73"/>
    <w:rsid w:val="007C400D"/>
    <w:rsid w:val="007C6802"/>
    <w:rsid w:val="007D0155"/>
    <w:rsid w:val="007D1855"/>
    <w:rsid w:val="007D2DAA"/>
    <w:rsid w:val="007D3688"/>
    <w:rsid w:val="007D4A26"/>
    <w:rsid w:val="007D6AD8"/>
    <w:rsid w:val="007E0A2F"/>
    <w:rsid w:val="007E12C5"/>
    <w:rsid w:val="007E12C7"/>
    <w:rsid w:val="007E4F9C"/>
    <w:rsid w:val="007E5CC5"/>
    <w:rsid w:val="007E6E48"/>
    <w:rsid w:val="007E742E"/>
    <w:rsid w:val="007F1544"/>
    <w:rsid w:val="007F1873"/>
    <w:rsid w:val="007F39AF"/>
    <w:rsid w:val="007F75D0"/>
    <w:rsid w:val="00801322"/>
    <w:rsid w:val="00801705"/>
    <w:rsid w:val="008026FF"/>
    <w:rsid w:val="00803289"/>
    <w:rsid w:val="00805F67"/>
    <w:rsid w:val="00806583"/>
    <w:rsid w:val="0080702E"/>
    <w:rsid w:val="008127B3"/>
    <w:rsid w:val="00812984"/>
    <w:rsid w:val="00813D8E"/>
    <w:rsid w:val="008147FB"/>
    <w:rsid w:val="00814F84"/>
    <w:rsid w:val="008179A3"/>
    <w:rsid w:val="00817B7E"/>
    <w:rsid w:val="00820A42"/>
    <w:rsid w:val="00820D47"/>
    <w:rsid w:val="008213C0"/>
    <w:rsid w:val="00821F16"/>
    <w:rsid w:val="008231FA"/>
    <w:rsid w:val="00824BB8"/>
    <w:rsid w:val="00824C7D"/>
    <w:rsid w:val="00825015"/>
    <w:rsid w:val="00825DFC"/>
    <w:rsid w:val="00826823"/>
    <w:rsid w:val="00826A68"/>
    <w:rsid w:val="00827068"/>
    <w:rsid w:val="00827CAF"/>
    <w:rsid w:val="00830507"/>
    <w:rsid w:val="00830B17"/>
    <w:rsid w:val="00833043"/>
    <w:rsid w:val="0083449A"/>
    <w:rsid w:val="00835EA5"/>
    <w:rsid w:val="00837B94"/>
    <w:rsid w:val="008410AB"/>
    <w:rsid w:val="00842A8F"/>
    <w:rsid w:val="0084774B"/>
    <w:rsid w:val="00850F94"/>
    <w:rsid w:val="00851046"/>
    <w:rsid w:val="00851457"/>
    <w:rsid w:val="008522FC"/>
    <w:rsid w:val="00854C29"/>
    <w:rsid w:val="00854F00"/>
    <w:rsid w:val="008558F5"/>
    <w:rsid w:val="00860149"/>
    <w:rsid w:val="008605CA"/>
    <w:rsid w:val="008626E9"/>
    <w:rsid w:val="008635EC"/>
    <w:rsid w:val="00863DB1"/>
    <w:rsid w:val="008644B3"/>
    <w:rsid w:val="008658E5"/>
    <w:rsid w:val="00871905"/>
    <w:rsid w:val="008725B3"/>
    <w:rsid w:val="008751B7"/>
    <w:rsid w:val="00875330"/>
    <w:rsid w:val="008770E8"/>
    <w:rsid w:val="00881DDF"/>
    <w:rsid w:val="00882DEA"/>
    <w:rsid w:val="00886248"/>
    <w:rsid w:val="00886282"/>
    <w:rsid w:val="008879CC"/>
    <w:rsid w:val="00887CD3"/>
    <w:rsid w:val="00890BB7"/>
    <w:rsid w:val="008910C5"/>
    <w:rsid w:val="00891365"/>
    <w:rsid w:val="00894490"/>
    <w:rsid w:val="008949F8"/>
    <w:rsid w:val="008964C1"/>
    <w:rsid w:val="00896D5D"/>
    <w:rsid w:val="008975B5"/>
    <w:rsid w:val="008A0100"/>
    <w:rsid w:val="008A010E"/>
    <w:rsid w:val="008A0D32"/>
    <w:rsid w:val="008A1F53"/>
    <w:rsid w:val="008A3CE2"/>
    <w:rsid w:val="008A4CE3"/>
    <w:rsid w:val="008A5F8B"/>
    <w:rsid w:val="008B132D"/>
    <w:rsid w:val="008B16A6"/>
    <w:rsid w:val="008B1A3F"/>
    <w:rsid w:val="008B30CD"/>
    <w:rsid w:val="008B38DD"/>
    <w:rsid w:val="008B42FD"/>
    <w:rsid w:val="008B48A8"/>
    <w:rsid w:val="008B7844"/>
    <w:rsid w:val="008B7AC6"/>
    <w:rsid w:val="008C11C4"/>
    <w:rsid w:val="008C1BB3"/>
    <w:rsid w:val="008C2C59"/>
    <w:rsid w:val="008C4060"/>
    <w:rsid w:val="008C5FF3"/>
    <w:rsid w:val="008C6257"/>
    <w:rsid w:val="008D01D1"/>
    <w:rsid w:val="008D0261"/>
    <w:rsid w:val="008D3094"/>
    <w:rsid w:val="008D505F"/>
    <w:rsid w:val="008E31B0"/>
    <w:rsid w:val="008E361E"/>
    <w:rsid w:val="008E57D5"/>
    <w:rsid w:val="008E60B0"/>
    <w:rsid w:val="008E63D1"/>
    <w:rsid w:val="008F0B47"/>
    <w:rsid w:val="008F17D6"/>
    <w:rsid w:val="008F4758"/>
    <w:rsid w:val="008F5338"/>
    <w:rsid w:val="008F5D46"/>
    <w:rsid w:val="00902BC4"/>
    <w:rsid w:val="00903A67"/>
    <w:rsid w:val="00905D59"/>
    <w:rsid w:val="00906AB3"/>
    <w:rsid w:val="009137DC"/>
    <w:rsid w:val="00914917"/>
    <w:rsid w:val="00915D09"/>
    <w:rsid w:val="00917B98"/>
    <w:rsid w:val="009213CF"/>
    <w:rsid w:val="009214E2"/>
    <w:rsid w:val="00925AF3"/>
    <w:rsid w:val="00925C01"/>
    <w:rsid w:val="00927511"/>
    <w:rsid w:val="00932A9A"/>
    <w:rsid w:val="0093366A"/>
    <w:rsid w:val="00934278"/>
    <w:rsid w:val="0093472B"/>
    <w:rsid w:val="00935429"/>
    <w:rsid w:val="0093554A"/>
    <w:rsid w:val="00935E68"/>
    <w:rsid w:val="009369E4"/>
    <w:rsid w:val="00936F97"/>
    <w:rsid w:val="009403F5"/>
    <w:rsid w:val="00940589"/>
    <w:rsid w:val="009442FE"/>
    <w:rsid w:val="00944458"/>
    <w:rsid w:val="0094497E"/>
    <w:rsid w:val="00945A07"/>
    <w:rsid w:val="00946094"/>
    <w:rsid w:val="009550C8"/>
    <w:rsid w:val="00955878"/>
    <w:rsid w:val="00955A24"/>
    <w:rsid w:val="00955D36"/>
    <w:rsid w:val="00961A1E"/>
    <w:rsid w:val="00962421"/>
    <w:rsid w:val="00962D8B"/>
    <w:rsid w:val="0096349E"/>
    <w:rsid w:val="00965A8E"/>
    <w:rsid w:val="00972552"/>
    <w:rsid w:val="0097484F"/>
    <w:rsid w:val="00977493"/>
    <w:rsid w:val="00977F25"/>
    <w:rsid w:val="009843AE"/>
    <w:rsid w:val="009847AA"/>
    <w:rsid w:val="00985B94"/>
    <w:rsid w:val="00986204"/>
    <w:rsid w:val="00987346"/>
    <w:rsid w:val="00993842"/>
    <w:rsid w:val="00995365"/>
    <w:rsid w:val="00996B63"/>
    <w:rsid w:val="00996D01"/>
    <w:rsid w:val="009979C3"/>
    <w:rsid w:val="009A1223"/>
    <w:rsid w:val="009A17CD"/>
    <w:rsid w:val="009A21F3"/>
    <w:rsid w:val="009A2526"/>
    <w:rsid w:val="009A35EF"/>
    <w:rsid w:val="009A5EE7"/>
    <w:rsid w:val="009A60FE"/>
    <w:rsid w:val="009A6E5C"/>
    <w:rsid w:val="009B0243"/>
    <w:rsid w:val="009B1AC0"/>
    <w:rsid w:val="009B5888"/>
    <w:rsid w:val="009B6337"/>
    <w:rsid w:val="009B6476"/>
    <w:rsid w:val="009B6E16"/>
    <w:rsid w:val="009B7721"/>
    <w:rsid w:val="009C2B48"/>
    <w:rsid w:val="009C2C3A"/>
    <w:rsid w:val="009C4A5B"/>
    <w:rsid w:val="009C56BD"/>
    <w:rsid w:val="009C5DB2"/>
    <w:rsid w:val="009C6F55"/>
    <w:rsid w:val="009D0109"/>
    <w:rsid w:val="009D07BA"/>
    <w:rsid w:val="009D09EC"/>
    <w:rsid w:val="009D13CD"/>
    <w:rsid w:val="009D2370"/>
    <w:rsid w:val="009D29D5"/>
    <w:rsid w:val="009D29FA"/>
    <w:rsid w:val="009D3075"/>
    <w:rsid w:val="009D6F62"/>
    <w:rsid w:val="009E00E6"/>
    <w:rsid w:val="009E033B"/>
    <w:rsid w:val="009E18B0"/>
    <w:rsid w:val="009E43A6"/>
    <w:rsid w:val="009E5E81"/>
    <w:rsid w:val="009E5EC2"/>
    <w:rsid w:val="009E60F4"/>
    <w:rsid w:val="009F0245"/>
    <w:rsid w:val="009F1931"/>
    <w:rsid w:val="009F400E"/>
    <w:rsid w:val="009F44E0"/>
    <w:rsid w:val="009F606D"/>
    <w:rsid w:val="009F7A26"/>
    <w:rsid w:val="009F7B0F"/>
    <w:rsid w:val="00A0065A"/>
    <w:rsid w:val="00A01794"/>
    <w:rsid w:val="00A025E9"/>
    <w:rsid w:val="00A02AAE"/>
    <w:rsid w:val="00A03436"/>
    <w:rsid w:val="00A03A36"/>
    <w:rsid w:val="00A03D35"/>
    <w:rsid w:val="00A03FF3"/>
    <w:rsid w:val="00A051A8"/>
    <w:rsid w:val="00A055A8"/>
    <w:rsid w:val="00A074ED"/>
    <w:rsid w:val="00A1097E"/>
    <w:rsid w:val="00A10CDB"/>
    <w:rsid w:val="00A10D02"/>
    <w:rsid w:val="00A11394"/>
    <w:rsid w:val="00A13DC8"/>
    <w:rsid w:val="00A143CF"/>
    <w:rsid w:val="00A1544F"/>
    <w:rsid w:val="00A1604C"/>
    <w:rsid w:val="00A17033"/>
    <w:rsid w:val="00A22D76"/>
    <w:rsid w:val="00A23288"/>
    <w:rsid w:val="00A25C32"/>
    <w:rsid w:val="00A30272"/>
    <w:rsid w:val="00A3122A"/>
    <w:rsid w:val="00A318E0"/>
    <w:rsid w:val="00A33D0F"/>
    <w:rsid w:val="00A3403B"/>
    <w:rsid w:val="00A346C6"/>
    <w:rsid w:val="00A34BE4"/>
    <w:rsid w:val="00A3563E"/>
    <w:rsid w:val="00A42313"/>
    <w:rsid w:val="00A45352"/>
    <w:rsid w:val="00A46801"/>
    <w:rsid w:val="00A47335"/>
    <w:rsid w:val="00A5068D"/>
    <w:rsid w:val="00A55649"/>
    <w:rsid w:val="00A60514"/>
    <w:rsid w:val="00A613F4"/>
    <w:rsid w:val="00A62707"/>
    <w:rsid w:val="00A62ED8"/>
    <w:rsid w:val="00A6439D"/>
    <w:rsid w:val="00A65420"/>
    <w:rsid w:val="00A660B2"/>
    <w:rsid w:val="00A67C16"/>
    <w:rsid w:val="00A7214A"/>
    <w:rsid w:val="00A72641"/>
    <w:rsid w:val="00A73179"/>
    <w:rsid w:val="00A76E41"/>
    <w:rsid w:val="00A77ED1"/>
    <w:rsid w:val="00A820F1"/>
    <w:rsid w:val="00A82B38"/>
    <w:rsid w:val="00A83455"/>
    <w:rsid w:val="00A84482"/>
    <w:rsid w:val="00A84831"/>
    <w:rsid w:val="00A870FA"/>
    <w:rsid w:val="00A87D36"/>
    <w:rsid w:val="00A908E4"/>
    <w:rsid w:val="00A91675"/>
    <w:rsid w:val="00A92625"/>
    <w:rsid w:val="00A957B0"/>
    <w:rsid w:val="00A95DC7"/>
    <w:rsid w:val="00A96985"/>
    <w:rsid w:val="00A96B69"/>
    <w:rsid w:val="00AA0649"/>
    <w:rsid w:val="00AA3F9F"/>
    <w:rsid w:val="00AA5A9F"/>
    <w:rsid w:val="00AA5EC2"/>
    <w:rsid w:val="00AA6B8F"/>
    <w:rsid w:val="00AA6D91"/>
    <w:rsid w:val="00AA7444"/>
    <w:rsid w:val="00AA7FD8"/>
    <w:rsid w:val="00AB1641"/>
    <w:rsid w:val="00AB2FBE"/>
    <w:rsid w:val="00AB513B"/>
    <w:rsid w:val="00AB51BC"/>
    <w:rsid w:val="00AB6CB5"/>
    <w:rsid w:val="00AC0557"/>
    <w:rsid w:val="00AC1689"/>
    <w:rsid w:val="00AC1D68"/>
    <w:rsid w:val="00AC2171"/>
    <w:rsid w:val="00AC3DF6"/>
    <w:rsid w:val="00AC4B9C"/>
    <w:rsid w:val="00AC4D8F"/>
    <w:rsid w:val="00AC5C12"/>
    <w:rsid w:val="00AC67EC"/>
    <w:rsid w:val="00AC6CB6"/>
    <w:rsid w:val="00AD362E"/>
    <w:rsid w:val="00AD62A8"/>
    <w:rsid w:val="00AE0CF9"/>
    <w:rsid w:val="00AE1464"/>
    <w:rsid w:val="00AE1EBB"/>
    <w:rsid w:val="00AE2257"/>
    <w:rsid w:val="00AE2963"/>
    <w:rsid w:val="00AE45A7"/>
    <w:rsid w:val="00AE72CF"/>
    <w:rsid w:val="00AF1414"/>
    <w:rsid w:val="00AF3F20"/>
    <w:rsid w:val="00AF40F8"/>
    <w:rsid w:val="00AF412A"/>
    <w:rsid w:val="00AF4272"/>
    <w:rsid w:val="00AF60A4"/>
    <w:rsid w:val="00AF66F7"/>
    <w:rsid w:val="00AF751F"/>
    <w:rsid w:val="00B00FE0"/>
    <w:rsid w:val="00B02355"/>
    <w:rsid w:val="00B046D1"/>
    <w:rsid w:val="00B0555B"/>
    <w:rsid w:val="00B06486"/>
    <w:rsid w:val="00B07603"/>
    <w:rsid w:val="00B078CA"/>
    <w:rsid w:val="00B13D05"/>
    <w:rsid w:val="00B14C66"/>
    <w:rsid w:val="00B1644E"/>
    <w:rsid w:val="00B1742B"/>
    <w:rsid w:val="00B17746"/>
    <w:rsid w:val="00B17F9E"/>
    <w:rsid w:val="00B21511"/>
    <w:rsid w:val="00B23F47"/>
    <w:rsid w:val="00B24148"/>
    <w:rsid w:val="00B24CB4"/>
    <w:rsid w:val="00B25DDB"/>
    <w:rsid w:val="00B2602A"/>
    <w:rsid w:val="00B26E68"/>
    <w:rsid w:val="00B311BD"/>
    <w:rsid w:val="00B332FA"/>
    <w:rsid w:val="00B33E3C"/>
    <w:rsid w:val="00B36910"/>
    <w:rsid w:val="00B372CC"/>
    <w:rsid w:val="00B37509"/>
    <w:rsid w:val="00B37E21"/>
    <w:rsid w:val="00B427A4"/>
    <w:rsid w:val="00B42861"/>
    <w:rsid w:val="00B42910"/>
    <w:rsid w:val="00B460A7"/>
    <w:rsid w:val="00B47605"/>
    <w:rsid w:val="00B47C2B"/>
    <w:rsid w:val="00B50A82"/>
    <w:rsid w:val="00B50E75"/>
    <w:rsid w:val="00B52EEB"/>
    <w:rsid w:val="00B5553A"/>
    <w:rsid w:val="00B55E8E"/>
    <w:rsid w:val="00B57F13"/>
    <w:rsid w:val="00B606E8"/>
    <w:rsid w:val="00B61CDD"/>
    <w:rsid w:val="00B64286"/>
    <w:rsid w:val="00B654CF"/>
    <w:rsid w:val="00B65625"/>
    <w:rsid w:val="00B659C5"/>
    <w:rsid w:val="00B66854"/>
    <w:rsid w:val="00B70DE6"/>
    <w:rsid w:val="00B71C9D"/>
    <w:rsid w:val="00B80299"/>
    <w:rsid w:val="00B80548"/>
    <w:rsid w:val="00B80687"/>
    <w:rsid w:val="00B80CB4"/>
    <w:rsid w:val="00B81573"/>
    <w:rsid w:val="00B8366E"/>
    <w:rsid w:val="00B83C23"/>
    <w:rsid w:val="00B84468"/>
    <w:rsid w:val="00B86BFB"/>
    <w:rsid w:val="00B92D1F"/>
    <w:rsid w:val="00B943B7"/>
    <w:rsid w:val="00B95170"/>
    <w:rsid w:val="00B9578C"/>
    <w:rsid w:val="00B95D92"/>
    <w:rsid w:val="00B975F5"/>
    <w:rsid w:val="00B9770E"/>
    <w:rsid w:val="00B97AD8"/>
    <w:rsid w:val="00BA321D"/>
    <w:rsid w:val="00BA5BA1"/>
    <w:rsid w:val="00BA6B67"/>
    <w:rsid w:val="00BB03B7"/>
    <w:rsid w:val="00BB31F3"/>
    <w:rsid w:val="00BC0A5F"/>
    <w:rsid w:val="00BC0F5E"/>
    <w:rsid w:val="00BC10A6"/>
    <w:rsid w:val="00BC6BFA"/>
    <w:rsid w:val="00BC73C8"/>
    <w:rsid w:val="00BD1AD7"/>
    <w:rsid w:val="00BD4323"/>
    <w:rsid w:val="00BE0972"/>
    <w:rsid w:val="00BE0E30"/>
    <w:rsid w:val="00BE15D4"/>
    <w:rsid w:val="00BE2707"/>
    <w:rsid w:val="00BE366F"/>
    <w:rsid w:val="00BE7229"/>
    <w:rsid w:val="00BF2526"/>
    <w:rsid w:val="00BF43BF"/>
    <w:rsid w:val="00BF511E"/>
    <w:rsid w:val="00BF51EE"/>
    <w:rsid w:val="00BF6D2E"/>
    <w:rsid w:val="00BF71BF"/>
    <w:rsid w:val="00BF7506"/>
    <w:rsid w:val="00BF7C68"/>
    <w:rsid w:val="00BF7CA4"/>
    <w:rsid w:val="00C00A4A"/>
    <w:rsid w:val="00C00BF1"/>
    <w:rsid w:val="00C02887"/>
    <w:rsid w:val="00C02DBC"/>
    <w:rsid w:val="00C0353F"/>
    <w:rsid w:val="00C039F5"/>
    <w:rsid w:val="00C04289"/>
    <w:rsid w:val="00C0611F"/>
    <w:rsid w:val="00C0761D"/>
    <w:rsid w:val="00C07BE0"/>
    <w:rsid w:val="00C07C27"/>
    <w:rsid w:val="00C10CAD"/>
    <w:rsid w:val="00C10D71"/>
    <w:rsid w:val="00C13298"/>
    <w:rsid w:val="00C14954"/>
    <w:rsid w:val="00C159A8"/>
    <w:rsid w:val="00C162CA"/>
    <w:rsid w:val="00C16454"/>
    <w:rsid w:val="00C17974"/>
    <w:rsid w:val="00C25983"/>
    <w:rsid w:val="00C25B2D"/>
    <w:rsid w:val="00C25D66"/>
    <w:rsid w:val="00C26302"/>
    <w:rsid w:val="00C3392A"/>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331"/>
    <w:rsid w:val="00C51DE5"/>
    <w:rsid w:val="00C521B2"/>
    <w:rsid w:val="00C52F64"/>
    <w:rsid w:val="00C53C87"/>
    <w:rsid w:val="00C55577"/>
    <w:rsid w:val="00C568A2"/>
    <w:rsid w:val="00C56D81"/>
    <w:rsid w:val="00C577F5"/>
    <w:rsid w:val="00C6073D"/>
    <w:rsid w:val="00C631E2"/>
    <w:rsid w:val="00C64377"/>
    <w:rsid w:val="00C67D94"/>
    <w:rsid w:val="00C70221"/>
    <w:rsid w:val="00C7033D"/>
    <w:rsid w:val="00C70D62"/>
    <w:rsid w:val="00C71287"/>
    <w:rsid w:val="00C71F84"/>
    <w:rsid w:val="00C728D0"/>
    <w:rsid w:val="00C73C1A"/>
    <w:rsid w:val="00C76D55"/>
    <w:rsid w:val="00C80594"/>
    <w:rsid w:val="00C83C01"/>
    <w:rsid w:val="00C862DD"/>
    <w:rsid w:val="00C86A9A"/>
    <w:rsid w:val="00C90432"/>
    <w:rsid w:val="00C92142"/>
    <w:rsid w:val="00C921D4"/>
    <w:rsid w:val="00C92BC9"/>
    <w:rsid w:val="00C94CC7"/>
    <w:rsid w:val="00C956FC"/>
    <w:rsid w:val="00C95881"/>
    <w:rsid w:val="00CA03D7"/>
    <w:rsid w:val="00CA0675"/>
    <w:rsid w:val="00CA34C5"/>
    <w:rsid w:val="00CA3CE7"/>
    <w:rsid w:val="00CA5D2D"/>
    <w:rsid w:val="00CB0F3E"/>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EBC"/>
    <w:rsid w:val="00CE0024"/>
    <w:rsid w:val="00CE11EE"/>
    <w:rsid w:val="00CE129C"/>
    <w:rsid w:val="00CE1FE5"/>
    <w:rsid w:val="00CE25C8"/>
    <w:rsid w:val="00CE6C7C"/>
    <w:rsid w:val="00CE7CEC"/>
    <w:rsid w:val="00CF159B"/>
    <w:rsid w:val="00CF2221"/>
    <w:rsid w:val="00CF2535"/>
    <w:rsid w:val="00CF31E3"/>
    <w:rsid w:val="00CF4F74"/>
    <w:rsid w:val="00CF5831"/>
    <w:rsid w:val="00CF606C"/>
    <w:rsid w:val="00CF61BB"/>
    <w:rsid w:val="00CF78B2"/>
    <w:rsid w:val="00D01E9B"/>
    <w:rsid w:val="00D0281E"/>
    <w:rsid w:val="00D036E7"/>
    <w:rsid w:val="00D04F32"/>
    <w:rsid w:val="00D077BA"/>
    <w:rsid w:val="00D10BF5"/>
    <w:rsid w:val="00D12192"/>
    <w:rsid w:val="00D122C1"/>
    <w:rsid w:val="00D159DB"/>
    <w:rsid w:val="00D15DA3"/>
    <w:rsid w:val="00D202B3"/>
    <w:rsid w:val="00D22A55"/>
    <w:rsid w:val="00D2468C"/>
    <w:rsid w:val="00D25421"/>
    <w:rsid w:val="00D27953"/>
    <w:rsid w:val="00D326F7"/>
    <w:rsid w:val="00D363D3"/>
    <w:rsid w:val="00D363D7"/>
    <w:rsid w:val="00D365DB"/>
    <w:rsid w:val="00D36941"/>
    <w:rsid w:val="00D37021"/>
    <w:rsid w:val="00D3749A"/>
    <w:rsid w:val="00D43213"/>
    <w:rsid w:val="00D43278"/>
    <w:rsid w:val="00D436A2"/>
    <w:rsid w:val="00D43AD8"/>
    <w:rsid w:val="00D4571B"/>
    <w:rsid w:val="00D47A42"/>
    <w:rsid w:val="00D517A8"/>
    <w:rsid w:val="00D537EE"/>
    <w:rsid w:val="00D53B11"/>
    <w:rsid w:val="00D54E85"/>
    <w:rsid w:val="00D54EBA"/>
    <w:rsid w:val="00D57E44"/>
    <w:rsid w:val="00D61649"/>
    <w:rsid w:val="00D629B1"/>
    <w:rsid w:val="00D62C81"/>
    <w:rsid w:val="00D63E45"/>
    <w:rsid w:val="00D64769"/>
    <w:rsid w:val="00D65376"/>
    <w:rsid w:val="00D659AD"/>
    <w:rsid w:val="00D660BF"/>
    <w:rsid w:val="00D706EF"/>
    <w:rsid w:val="00D719DF"/>
    <w:rsid w:val="00D74599"/>
    <w:rsid w:val="00D8061A"/>
    <w:rsid w:val="00D81646"/>
    <w:rsid w:val="00D82E1A"/>
    <w:rsid w:val="00D8490D"/>
    <w:rsid w:val="00D8669A"/>
    <w:rsid w:val="00D8762E"/>
    <w:rsid w:val="00D9047C"/>
    <w:rsid w:val="00D91880"/>
    <w:rsid w:val="00D93C1B"/>
    <w:rsid w:val="00D94950"/>
    <w:rsid w:val="00D97DC5"/>
    <w:rsid w:val="00DA0427"/>
    <w:rsid w:val="00DA15C6"/>
    <w:rsid w:val="00DA30F6"/>
    <w:rsid w:val="00DA404D"/>
    <w:rsid w:val="00DA4BB9"/>
    <w:rsid w:val="00DA5593"/>
    <w:rsid w:val="00DA6DAA"/>
    <w:rsid w:val="00DA779B"/>
    <w:rsid w:val="00DB1A94"/>
    <w:rsid w:val="00DB3FEE"/>
    <w:rsid w:val="00DB5122"/>
    <w:rsid w:val="00DB60F2"/>
    <w:rsid w:val="00DB6917"/>
    <w:rsid w:val="00DB6A05"/>
    <w:rsid w:val="00DB7404"/>
    <w:rsid w:val="00DB7BF2"/>
    <w:rsid w:val="00DC00C5"/>
    <w:rsid w:val="00DC02D4"/>
    <w:rsid w:val="00DC07C1"/>
    <w:rsid w:val="00DC30AB"/>
    <w:rsid w:val="00DC7821"/>
    <w:rsid w:val="00DD1CE1"/>
    <w:rsid w:val="00DD389F"/>
    <w:rsid w:val="00DD5448"/>
    <w:rsid w:val="00DD5AC2"/>
    <w:rsid w:val="00DD5E4B"/>
    <w:rsid w:val="00DE67A6"/>
    <w:rsid w:val="00DF2C9F"/>
    <w:rsid w:val="00DF3DE5"/>
    <w:rsid w:val="00DF4329"/>
    <w:rsid w:val="00DF55C2"/>
    <w:rsid w:val="00DF62BD"/>
    <w:rsid w:val="00E00942"/>
    <w:rsid w:val="00E02AA6"/>
    <w:rsid w:val="00E02BED"/>
    <w:rsid w:val="00E06366"/>
    <w:rsid w:val="00E077AB"/>
    <w:rsid w:val="00E07D2D"/>
    <w:rsid w:val="00E12F27"/>
    <w:rsid w:val="00E13C20"/>
    <w:rsid w:val="00E14499"/>
    <w:rsid w:val="00E15BDB"/>
    <w:rsid w:val="00E15FE2"/>
    <w:rsid w:val="00E17682"/>
    <w:rsid w:val="00E17698"/>
    <w:rsid w:val="00E2099C"/>
    <w:rsid w:val="00E20DDC"/>
    <w:rsid w:val="00E21749"/>
    <w:rsid w:val="00E21A94"/>
    <w:rsid w:val="00E22D6B"/>
    <w:rsid w:val="00E23D6C"/>
    <w:rsid w:val="00E23DC3"/>
    <w:rsid w:val="00E25267"/>
    <w:rsid w:val="00E25F71"/>
    <w:rsid w:val="00E26915"/>
    <w:rsid w:val="00E30967"/>
    <w:rsid w:val="00E330DF"/>
    <w:rsid w:val="00E33FBA"/>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6C7B"/>
    <w:rsid w:val="00E67105"/>
    <w:rsid w:val="00E72DF8"/>
    <w:rsid w:val="00E7384F"/>
    <w:rsid w:val="00E73BE6"/>
    <w:rsid w:val="00E758F4"/>
    <w:rsid w:val="00E763B6"/>
    <w:rsid w:val="00E7645A"/>
    <w:rsid w:val="00E76E79"/>
    <w:rsid w:val="00E77058"/>
    <w:rsid w:val="00E80169"/>
    <w:rsid w:val="00E80535"/>
    <w:rsid w:val="00E8461C"/>
    <w:rsid w:val="00E85464"/>
    <w:rsid w:val="00E85AA0"/>
    <w:rsid w:val="00E8697D"/>
    <w:rsid w:val="00E873B7"/>
    <w:rsid w:val="00E91965"/>
    <w:rsid w:val="00E927BF"/>
    <w:rsid w:val="00E97944"/>
    <w:rsid w:val="00EA01BB"/>
    <w:rsid w:val="00EA436C"/>
    <w:rsid w:val="00EA48C5"/>
    <w:rsid w:val="00EA6A76"/>
    <w:rsid w:val="00EA7300"/>
    <w:rsid w:val="00EB02AA"/>
    <w:rsid w:val="00EB23BC"/>
    <w:rsid w:val="00EB2838"/>
    <w:rsid w:val="00EB28A3"/>
    <w:rsid w:val="00EB4AB1"/>
    <w:rsid w:val="00EB4F9F"/>
    <w:rsid w:val="00EB6A16"/>
    <w:rsid w:val="00EC283C"/>
    <w:rsid w:val="00EC3926"/>
    <w:rsid w:val="00EC3DF7"/>
    <w:rsid w:val="00EC47B8"/>
    <w:rsid w:val="00EC527A"/>
    <w:rsid w:val="00EC52FA"/>
    <w:rsid w:val="00EC6055"/>
    <w:rsid w:val="00EC63FA"/>
    <w:rsid w:val="00ED2C4B"/>
    <w:rsid w:val="00ED3DCB"/>
    <w:rsid w:val="00ED3EB8"/>
    <w:rsid w:val="00ED3EEB"/>
    <w:rsid w:val="00EE07A0"/>
    <w:rsid w:val="00EE0BAE"/>
    <w:rsid w:val="00EE185F"/>
    <w:rsid w:val="00EE5800"/>
    <w:rsid w:val="00EE592A"/>
    <w:rsid w:val="00EE67A4"/>
    <w:rsid w:val="00EE68CE"/>
    <w:rsid w:val="00EE7213"/>
    <w:rsid w:val="00EF0A1F"/>
    <w:rsid w:val="00EF0A62"/>
    <w:rsid w:val="00EF184E"/>
    <w:rsid w:val="00EF1F13"/>
    <w:rsid w:val="00EF2E79"/>
    <w:rsid w:val="00EF3A58"/>
    <w:rsid w:val="00EF3DF3"/>
    <w:rsid w:val="00EF4C7C"/>
    <w:rsid w:val="00EF4EAE"/>
    <w:rsid w:val="00EF52F8"/>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21C3C"/>
    <w:rsid w:val="00F2243E"/>
    <w:rsid w:val="00F22492"/>
    <w:rsid w:val="00F22C95"/>
    <w:rsid w:val="00F237CD"/>
    <w:rsid w:val="00F251F8"/>
    <w:rsid w:val="00F2699C"/>
    <w:rsid w:val="00F26B37"/>
    <w:rsid w:val="00F30264"/>
    <w:rsid w:val="00F3027B"/>
    <w:rsid w:val="00F30DAA"/>
    <w:rsid w:val="00F32281"/>
    <w:rsid w:val="00F32884"/>
    <w:rsid w:val="00F329CB"/>
    <w:rsid w:val="00F33244"/>
    <w:rsid w:val="00F33F0A"/>
    <w:rsid w:val="00F3511A"/>
    <w:rsid w:val="00F35299"/>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1C7"/>
    <w:rsid w:val="00F55910"/>
    <w:rsid w:val="00F5659D"/>
    <w:rsid w:val="00F6294E"/>
    <w:rsid w:val="00F633BB"/>
    <w:rsid w:val="00F645B9"/>
    <w:rsid w:val="00F64D79"/>
    <w:rsid w:val="00F65CFE"/>
    <w:rsid w:val="00F66E6C"/>
    <w:rsid w:val="00F6729B"/>
    <w:rsid w:val="00F70221"/>
    <w:rsid w:val="00F7386F"/>
    <w:rsid w:val="00F77276"/>
    <w:rsid w:val="00F77EAB"/>
    <w:rsid w:val="00F80258"/>
    <w:rsid w:val="00F81C27"/>
    <w:rsid w:val="00F8302C"/>
    <w:rsid w:val="00F83144"/>
    <w:rsid w:val="00F85911"/>
    <w:rsid w:val="00F86FE4"/>
    <w:rsid w:val="00F910B8"/>
    <w:rsid w:val="00F9271C"/>
    <w:rsid w:val="00F92C82"/>
    <w:rsid w:val="00F94E9F"/>
    <w:rsid w:val="00F95032"/>
    <w:rsid w:val="00F95375"/>
    <w:rsid w:val="00F9562A"/>
    <w:rsid w:val="00F95E30"/>
    <w:rsid w:val="00F973DB"/>
    <w:rsid w:val="00F97ADE"/>
    <w:rsid w:val="00FA11D6"/>
    <w:rsid w:val="00FA18ED"/>
    <w:rsid w:val="00FA1AEB"/>
    <w:rsid w:val="00FA2760"/>
    <w:rsid w:val="00FA29A4"/>
    <w:rsid w:val="00FA3322"/>
    <w:rsid w:val="00FA4A60"/>
    <w:rsid w:val="00FA4A7D"/>
    <w:rsid w:val="00FA5038"/>
    <w:rsid w:val="00FA5550"/>
    <w:rsid w:val="00FA55B4"/>
    <w:rsid w:val="00FA5CAA"/>
    <w:rsid w:val="00FA607D"/>
    <w:rsid w:val="00FA6C66"/>
    <w:rsid w:val="00FA70F9"/>
    <w:rsid w:val="00FB03F7"/>
    <w:rsid w:val="00FB0D60"/>
    <w:rsid w:val="00FB3439"/>
    <w:rsid w:val="00FB4D70"/>
    <w:rsid w:val="00FB546D"/>
    <w:rsid w:val="00FB5665"/>
    <w:rsid w:val="00FB7BFE"/>
    <w:rsid w:val="00FC07C9"/>
    <w:rsid w:val="00FC07E7"/>
    <w:rsid w:val="00FC3716"/>
    <w:rsid w:val="00FC47EC"/>
    <w:rsid w:val="00FC4FCC"/>
    <w:rsid w:val="00FC670A"/>
    <w:rsid w:val="00FC7282"/>
    <w:rsid w:val="00FD0441"/>
    <w:rsid w:val="00FD0782"/>
    <w:rsid w:val="00FD2F97"/>
    <w:rsid w:val="00FD60E1"/>
    <w:rsid w:val="00FD72E0"/>
    <w:rsid w:val="00FD7F97"/>
    <w:rsid w:val="00FE19A1"/>
    <w:rsid w:val="00FE21BF"/>
    <w:rsid w:val="00FE3E60"/>
    <w:rsid w:val="00FE4E58"/>
    <w:rsid w:val="00FE55FD"/>
    <w:rsid w:val="00FE60D8"/>
    <w:rsid w:val="00FE7158"/>
    <w:rsid w:val="00FF1974"/>
    <w:rsid w:val="00FF28B0"/>
    <w:rsid w:val="00FF2BF0"/>
    <w:rsid w:val="00FF2DEB"/>
    <w:rsid w:val="00FF5368"/>
    <w:rsid w:val="00FF5A8E"/>
    <w:rsid w:val="00FF6302"/>
    <w:rsid w:val="00FF787D"/>
    <w:rsid w:val="00FF7E3F"/>
    <w:rsid w:val="2A0F8A59"/>
    <w:rsid w:val="513916CC"/>
    <w:rsid w:val="5A0F6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7A45BAD4"/>
  <w15:chartTrackingRefBased/>
  <w15:docId w15:val="{A604B122-155B-4611-A6A7-4B6AEB8D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218638641">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 w:id="914893567">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 w:id="1223979260">
          <w:marLeft w:val="0"/>
          <w:marRight w:val="0"/>
          <w:marTop w:val="0"/>
          <w:marBottom w:val="0"/>
          <w:divBdr>
            <w:top w:val="none" w:sz="0" w:space="0" w:color="auto"/>
            <w:left w:val="none" w:sz="0" w:space="0" w:color="auto"/>
            <w:bottom w:val="none" w:sz="0" w:space="0" w:color="auto"/>
            <w:right w:val="none" w:sz="0" w:space="0" w:color="auto"/>
          </w:divBdr>
          <w:divsChild>
            <w:div w:id="352852448">
              <w:marLeft w:val="0"/>
              <w:marRight w:val="0"/>
              <w:marTop w:val="0"/>
              <w:marBottom w:val="0"/>
              <w:divBdr>
                <w:top w:val="none" w:sz="0" w:space="0" w:color="auto"/>
                <w:left w:val="none" w:sz="0" w:space="0" w:color="auto"/>
                <w:bottom w:val="none" w:sz="0" w:space="0" w:color="auto"/>
                <w:right w:val="none" w:sz="0" w:space="0" w:color="auto"/>
              </w:divBdr>
            </w:div>
            <w:div w:id="8780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65188642">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455251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07252613">
          <w:marLeft w:val="0"/>
          <w:marRight w:val="0"/>
          <w:marTop w:val="0"/>
          <w:marBottom w:val="0"/>
          <w:divBdr>
            <w:top w:val="none" w:sz="0" w:space="0" w:color="auto"/>
            <w:left w:val="none" w:sz="0" w:space="0" w:color="auto"/>
            <w:bottom w:val="none" w:sz="0" w:space="0" w:color="auto"/>
            <w:right w:val="none" w:sz="0" w:space="0" w:color="auto"/>
          </w:divBdr>
        </w:div>
        <w:div w:id="1252665659">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13642185">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591499151">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33105434">
          <w:marLeft w:val="0"/>
          <w:marRight w:val="0"/>
          <w:marTop w:val="0"/>
          <w:marBottom w:val="0"/>
          <w:divBdr>
            <w:top w:val="none" w:sz="0" w:space="0" w:color="auto"/>
            <w:left w:val="none" w:sz="0" w:space="0" w:color="auto"/>
            <w:bottom w:val="none" w:sz="0" w:space="0" w:color="auto"/>
            <w:right w:val="none" w:sz="0" w:space="0" w:color="auto"/>
          </w:divBdr>
        </w:div>
        <w:div w:id="198131532">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109321104">
          <w:marLeft w:val="0"/>
          <w:marRight w:val="0"/>
          <w:marTop w:val="0"/>
          <w:marBottom w:val="0"/>
          <w:divBdr>
            <w:top w:val="none" w:sz="0" w:space="0" w:color="auto"/>
            <w:left w:val="none" w:sz="0" w:space="0" w:color="auto"/>
            <w:bottom w:val="none" w:sz="0" w:space="0" w:color="auto"/>
            <w:right w:val="none" w:sz="0" w:space="0" w:color="auto"/>
          </w:divBdr>
        </w:div>
        <w:div w:id="293484148">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hyperlink" Target="https://www.nmc.org.uk/standards/code/" TargetMode="External"/><Relationship Id="rId26" Type="http://schemas.openxmlformats.org/officeDocument/2006/relationships/oleObject" Target="embeddings/oleObject1.bin"/><Relationship Id="rId39" Type="http://schemas.openxmlformats.org/officeDocument/2006/relationships/image" Target="media/image6.emf"/><Relationship Id="rId21" Type="http://schemas.openxmlformats.org/officeDocument/2006/relationships/hyperlink" Target="https://www.england.nhs.uk/long-read/summary-of-legal-mechanisms-for-administering-covid-19-and-influenza-vaccines/" TargetMode="External"/><Relationship Id="rId34" Type="http://schemas.openxmlformats.org/officeDocument/2006/relationships/hyperlink" Target="mailto:medicines.info@uhl-tr.nhs.uk" TargetMode="External"/><Relationship Id="rId42" Type="http://schemas.openxmlformats.org/officeDocument/2006/relationships/hyperlink" Target="mailto:england.emids-imms@nhs.net" TargetMode="External"/><Relationship Id="rId47" Type="http://schemas.openxmlformats.org/officeDocument/2006/relationships/hyperlink" Target="mailto:scwcsu.LLRchildhealthrecords.chis@nhs.net" TargetMode="External"/><Relationship Id="rId50" Type="http://schemas.openxmlformats.org/officeDocument/2006/relationships/hyperlink" Target="mailto:scwcsu.derbyshire.chis@nhs.net" TargetMode="External"/><Relationship Id="rId55" Type="http://schemas.openxmlformats.org/officeDocument/2006/relationships/hyperlink" Target="mailto:Imms.nhft@nhs.ne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www.healthpublications.gov.uk%2FViewProduct.html%3Fsp%3DSpregnancyhowtohelpprotectyouandyourbabybsl&amp;data=05%7C02%7Calison.campbell%40nhs.net%7C74c052c376f8449d244d08dcedbdd9d2%7C37c354b285b047f5b22207b48d774ee3%7C0%7C0%7C638646646858288434%7CUnknown%7CTWFpbGZsb3d8eyJWIjoiMC4wLjAwMDAiLCJQIjoiV2luMzIiLCJBTiI6Ik1haWwiLCJXVCI6Mn0%3D%7C0%7C%7C%7C&amp;sdata=71wJtvMJXbM1vVSWvPr1QODwoG6ZCGKDKB2GnLm7f8Q%3D&amp;reserved=0" TargetMode="External"/><Relationship Id="rId29" Type="http://schemas.openxmlformats.org/officeDocument/2006/relationships/hyperlink" Target="https://public.govdelivery.com/accounts/UKHPA/subscribers/new?preferences=true" TargetMode="External"/><Relationship Id="rId11" Type="http://schemas.openxmlformats.org/officeDocument/2006/relationships/image" Target="media/image1.jpeg"/><Relationship Id="rId24" Type="http://schemas.openxmlformats.org/officeDocument/2006/relationships/hyperlink" Target="https://www.gov.uk/government/news/rsv-vaccine-could-reduce-antibiotic-prescribing?utm_medium=email&amp;utm_campaign=govuk-notifications-topic&amp;utm_source=3c0a1a8f-34d0-4c7b-8823-24f420978f0f&amp;utm_content=immediately" TargetMode="External"/><Relationship Id="rId32" Type="http://schemas.openxmlformats.org/officeDocument/2006/relationships/oleObject" Target="embeddings/oleObject2.bin"/><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hyperlink" Target="mailto:scwcsu.Lincs.chis@nhs.net" TargetMode="External"/><Relationship Id="rId53" Type="http://schemas.openxmlformats.org/officeDocument/2006/relationships/hyperlink" Target="mailto:scwcsu.Bassetlaw.chis@nhs.net"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sps.nhs.uk/articles/patient-specific-directions-ps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britishima.org" TargetMode="External"/><Relationship Id="rId22" Type="http://schemas.openxmlformats.org/officeDocument/2006/relationships/hyperlink" Target="https://www.england.nhs.uk/london/wp-content/uploads/sites/8/2023/02/GP-Information-Pack-collection-of-patient-ethnicity-to-inform-resource-allocation-November-2022-Public.pdf" TargetMode="External"/><Relationship Id="rId27" Type="http://schemas.openxmlformats.org/officeDocument/2006/relationships/hyperlink" Target="https://portal.immform.ukhsa.gov.uk" TargetMode="External"/><Relationship Id="rId30" Type="http://schemas.openxmlformats.org/officeDocument/2006/relationships/hyperlink" Target="https://www.england.nhs.uk/midlands/information-for-professionals/leicestershire-lincolnshire-northamptonshire-screening-and-immunisation-team-sit/" TargetMode="External"/><Relationship Id="rId35" Type="http://schemas.openxmlformats.org/officeDocument/2006/relationships/hyperlink" Target="https://portal.immform.phe.gov.uk/Logon.aspx?returnurl=%2fHome.aspx" TargetMode="External"/><Relationship Id="rId43" Type="http://schemas.openxmlformats.org/officeDocument/2006/relationships/hyperlink" Target="mailto:Helpdesk@immform.org.uk" TargetMode="External"/><Relationship Id="rId48" Type="http://schemas.openxmlformats.org/officeDocument/2006/relationships/hyperlink" Target="mailto:scwcsu.LLRbirthsregistrationteam.chis@nhs.net" TargetMode="External"/><Relationship Id="rId56" Type="http://schemas.openxmlformats.org/officeDocument/2006/relationships/hyperlink" Target="mailto:immunisations.derbyshire@intrahealth.co.uk" TargetMode="External"/><Relationship Id="rId8" Type="http://schemas.openxmlformats.org/officeDocument/2006/relationships/webSettings" Target="webSettings.xml"/><Relationship Id="rId51" Type="http://schemas.openxmlformats.org/officeDocument/2006/relationships/hyperlink" Target="mailto:scwcsu.nottscity.chis@nhs.net"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mc-uk.org/ethical-guidance/ethical-guidance-for-doctors/good-medical-practice" TargetMode="External"/><Relationship Id="rId25" Type="http://schemas.openxmlformats.org/officeDocument/2006/relationships/image" Target="media/image3.emf"/><Relationship Id="rId33" Type="http://schemas.openxmlformats.org/officeDocument/2006/relationships/hyperlink" Target="https://assets.publishing.service.gov.uk/government/uploads/system/uploads/attachment_data/file/1088780/UKHSA-vaccine-incident-guidance-6-july-2022.pdf" TargetMode="External"/><Relationship Id="rId38"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46" Type="http://schemas.openxmlformats.org/officeDocument/2006/relationships/hyperlink" Target="mailto:scwcsu.LLRMovementsteam.chis@nhs.net" TargetMode="External"/><Relationship Id="rId59" Type="http://schemas.openxmlformats.org/officeDocument/2006/relationships/fontTable" Target="fontTable.xml"/><Relationship Id="rId20" Type="http://schemas.openxmlformats.org/officeDocument/2006/relationships/hyperlink" Target="https://www.legislation.gov.uk/uksi/2012/1916/regulation/247" TargetMode="External"/><Relationship Id="rId41" Type="http://schemas.openxmlformats.org/officeDocument/2006/relationships/hyperlink" Target="https://www.gov.uk/government/collections/immunisation-against-infectious-disease-the-green-book" TargetMode="External"/><Relationship Id="rId54" Type="http://schemas.openxmlformats.org/officeDocument/2006/relationships/hyperlink" Target="mailto:lhnt.sais@nh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britishima.org%2Fadvice%2Fflu-2024%2F&amp;data=05%7C02%7Csarahmayfield%40nhs.net%7C1e99c72c864b44370dfd08dcb243742f%7C37c354b285b047f5b22207b48d774ee3%7C0%7C0%7C638581250012793401%7CUnknown%7CTWFpbGZsb3d8eyJWIjoiMC4wLjAwMDAiLCJQIjoiV2luMzIiLCJBTiI6Ik1haWwiLCJXVCI6Mn0%3D%7C0%7C%7C%7C&amp;sdata=UI3LvhoQPg1MpuOTIon%2BdntPifdNe8YRvNT522kWr%2Bw%3D&amp;reserved=0" TargetMode="External"/><Relationship Id="rId23" Type="http://schemas.openxmlformats.org/officeDocument/2006/relationships/hyperlink" Target="https://gbr01.safelinks.protection.outlook.com/?url=https%3A%2F%2Fwww.england.nhs.uk%2Flondon%2Fwp-content%2Fuploads%2Fsites%2F8%2F2023%2F02%2FPatient-Ethnicity-Data-Posters-November-2022.pdf&amp;data=05%7C02%7Calison.campbell%40nhs.net%7C18fc077017f8421c136f08dcf50e67ff%7C37c354b285b047f5b22207b48d774ee3%7C0%7C0%7C638654689457431629%7CUnknown%7CTWFpbGZsb3d8eyJWIjoiMC4wLjAwMDAiLCJQIjoiV2luMzIiLCJBTiI6Ik1haWwiLCJXVCI6Mn0%3D%7C0%7C%7C%7C&amp;sdata=a3l5IkbF7hvCkUIXbtlJbfyfO1eUjGIGGMWvkpxPkXo%3D&amp;reserved=0" TargetMode="External"/><Relationship Id="rId28" Type="http://schemas.openxmlformats.org/officeDocument/2006/relationships/hyperlink" Target="https://www.gov.uk/government/publications/vaccine-update-issue-344-november-2023-pregnancy-special/vaccine-update-issue-344-november-2023-pregnancy-special" TargetMode="External"/><Relationship Id="rId36" Type="http://schemas.openxmlformats.org/officeDocument/2006/relationships/image" Target="media/image5.emf"/><Relationship Id="rId49" Type="http://schemas.openxmlformats.org/officeDocument/2006/relationships/hyperlink" Target="mailto:scwcsu.northants.chis@nhs.net" TargetMode="External"/><Relationship Id="rId57" Type="http://schemas.openxmlformats.org/officeDocument/2006/relationships/hyperlink" Target="mailto:immunisations.nottinghamshire@intrahealth.co.uk" TargetMode="Externa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hyperlink" Target="mailto:nnicb-nn.eastmidlands-pcgp@nhs.net" TargetMode="External"/><Relationship Id="rId52" Type="http://schemas.openxmlformats.org/officeDocument/2006/relationships/hyperlink" Target="mailto:scwcsu.nottscounty.chis@nhs.net"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2.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901B9-EEC8-4BDC-B115-F6D5BAF0C21D}">
  <ds:schemaRefs>
    <ds:schemaRef ds:uri="ebd64cbd-6cf5-435c-bd4a-b8fc9bc14ad4"/>
    <ds:schemaRef ds:uri="http://www.w3.org/XML/1998/namespace"/>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2006/metadata/properties"/>
    <ds:schemaRef ds:uri="http://purl.org/dc/terms/"/>
    <ds:schemaRef ds:uri="http://schemas.microsoft.com/sharepoint/v3"/>
    <ds:schemaRef ds:uri="http://schemas.microsoft.com/office/infopath/2007/PartnerControls"/>
    <ds:schemaRef ds:uri="cccaf3ac-2de9-44d4-aa31-54302fceb5f7"/>
    <ds:schemaRef ds:uri="ccc54b9f-9272-4557-b7f1-e8bcfe5def1f"/>
    <ds:schemaRef ds:uri="http://schemas.microsoft.com/sharepoint/v4"/>
  </ds:schemaRefs>
</ds:datastoreItem>
</file>

<file path=customXml/itemProps4.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2300</Words>
  <Characters>13116</Characters>
  <Application>Microsoft Office Word</Application>
  <DocSecurity>0</DocSecurity>
  <Lines>109</Lines>
  <Paragraphs>30</Paragraphs>
  <ScaleCrop>false</ScaleCrop>
  <Company>NHS</Company>
  <LinksUpToDate>false</LinksUpToDate>
  <CharactersWithSpaces>15386</CharactersWithSpaces>
  <SharedDoc>false</SharedDoc>
  <HLinks>
    <vt:vector size="204" baseType="variant">
      <vt:variant>
        <vt:i4>2228236</vt:i4>
      </vt:variant>
      <vt:variant>
        <vt:i4>111</vt:i4>
      </vt:variant>
      <vt:variant>
        <vt:i4>0</vt:i4>
      </vt:variant>
      <vt:variant>
        <vt:i4>5</vt:i4>
      </vt:variant>
      <vt:variant>
        <vt:lpwstr>mailto:immunisations.nottinghamshire@intrahealth.co.uk</vt:lpwstr>
      </vt:variant>
      <vt:variant>
        <vt:lpwstr/>
      </vt:variant>
      <vt:variant>
        <vt:i4>7536731</vt:i4>
      </vt:variant>
      <vt:variant>
        <vt:i4>108</vt:i4>
      </vt:variant>
      <vt:variant>
        <vt:i4>0</vt:i4>
      </vt:variant>
      <vt:variant>
        <vt:i4>5</vt:i4>
      </vt:variant>
      <vt:variant>
        <vt:lpwstr>mailto:immunisations.derbyshire@intrahealth.co.uk</vt:lpwstr>
      </vt:variant>
      <vt:variant>
        <vt:lpwstr/>
      </vt:variant>
      <vt:variant>
        <vt:i4>5439551</vt:i4>
      </vt:variant>
      <vt:variant>
        <vt:i4>105</vt:i4>
      </vt:variant>
      <vt:variant>
        <vt:i4>0</vt:i4>
      </vt:variant>
      <vt:variant>
        <vt:i4>5</vt:i4>
      </vt:variant>
      <vt:variant>
        <vt:lpwstr>mailto:Imms.nhft@nhs.net</vt:lpwstr>
      </vt:variant>
      <vt:variant>
        <vt:lpwstr/>
      </vt:variant>
      <vt:variant>
        <vt:i4>5963823</vt:i4>
      </vt:variant>
      <vt:variant>
        <vt:i4>102</vt:i4>
      </vt:variant>
      <vt:variant>
        <vt:i4>0</vt:i4>
      </vt:variant>
      <vt:variant>
        <vt:i4>5</vt:i4>
      </vt:variant>
      <vt:variant>
        <vt:lpwstr>mailto:lhnt.sais@nhs.net</vt:lpwstr>
      </vt:variant>
      <vt:variant>
        <vt:lpwstr/>
      </vt:variant>
      <vt:variant>
        <vt:i4>917561</vt:i4>
      </vt:variant>
      <vt:variant>
        <vt:i4>99</vt:i4>
      </vt:variant>
      <vt:variant>
        <vt:i4>0</vt:i4>
      </vt:variant>
      <vt:variant>
        <vt:i4>5</vt:i4>
      </vt:variant>
      <vt:variant>
        <vt:lpwstr>mailto:scwcsu.Bassetlaw.chis@nhs.net</vt:lpwstr>
      </vt:variant>
      <vt:variant>
        <vt:lpwstr/>
      </vt:variant>
      <vt:variant>
        <vt:i4>7340103</vt:i4>
      </vt:variant>
      <vt:variant>
        <vt:i4>96</vt:i4>
      </vt:variant>
      <vt:variant>
        <vt:i4>0</vt:i4>
      </vt:variant>
      <vt:variant>
        <vt:i4>5</vt:i4>
      </vt:variant>
      <vt:variant>
        <vt:lpwstr>mailto:scwcsu.nottscounty.chis@nhs.net</vt:lpwstr>
      </vt:variant>
      <vt:variant>
        <vt:lpwstr/>
      </vt:variant>
      <vt:variant>
        <vt:i4>327727</vt:i4>
      </vt:variant>
      <vt:variant>
        <vt:i4>93</vt:i4>
      </vt:variant>
      <vt:variant>
        <vt:i4>0</vt:i4>
      </vt:variant>
      <vt:variant>
        <vt:i4>5</vt:i4>
      </vt:variant>
      <vt:variant>
        <vt:lpwstr>mailto:scwcsu.nottscity.chis@nhs.net</vt:lpwstr>
      </vt:variant>
      <vt:variant>
        <vt:lpwstr/>
      </vt:variant>
      <vt:variant>
        <vt:i4>2752524</vt:i4>
      </vt:variant>
      <vt:variant>
        <vt:i4>90</vt:i4>
      </vt:variant>
      <vt:variant>
        <vt:i4>0</vt:i4>
      </vt:variant>
      <vt:variant>
        <vt:i4>5</vt:i4>
      </vt:variant>
      <vt:variant>
        <vt:lpwstr>mailto:scwcsu.derbyshire.chis@nhs.net</vt:lpwstr>
      </vt:variant>
      <vt:variant>
        <vt:lpwstr/>
      </vt:variant>
      <vt:variant>
        <vt:i4>458815</vt:i4>
      </vt:variant>
      <vt:variant>
        <vt:i4>87</vt:i4>
      </vt:variant>
      <vt:variant>
        <vt:i4>0</vt:i4>
      </vt:variant>
      <vt:variant>
        <vt:i4>5</vt:i4>
      </vt:variant>
      <vt:variant>
        <vt:lpwstr>mailto:scwcsu.northants.chis@nhs.net</vt:lpwstr>
      </vt:variant>
      <vt:variant>
        <vt:lpwstr/>
      </vt:variant>
      <vt:variant>
        <vt:i4>458800</vt:i4>
      </vt:variant>
      <vt:variant>
        <vt:i4>84</vt:i4>
      </vt:variant>
      <vt:variant>
        <vt:i4>0</vt:i4>
      </vt:variant>
      <vt:variant>
        <vt:i4>5</vt:i4>
      </vt:variant>
      <vt:variant>
        <vt:lpwstr>mailto:scwcsu.LLRbirthsregistrationteam.chis@nhs.net</vt:lpwstr>
      </vt:variant>
      <vt:variant>
        <vt:lpwstr/>
      </vt:variant>
      <vt:variant>
        <vt:i4>262177</vt:i4>
      </vt:variant>
      <vt:variant>
        <vt:i4>81</vt:i4>
      </vt:variant>
      <vt:variant>
        <vt:i4>0</vt:i4>
      </vt:variant>
      <vt:variant>
        <vt:i4>5</vt:i4>
      </vt:variant>
      <vt:variant>
        <vt:lpwstr>mailto:scwcsu.LLRchildhealthrecords.chis@nhs.net</vt:lpwstr>
      </vt:variant>
      <vt:variant>
        <vt:lpwstr/>
      </vt:variant>
      <vt:variant>
        <vt:i4>6094953</vt:i4>
      </vt:variant>
      <vt:variant>
        <vt:i4>78</vt:i4>
      </vt:variant>
      <vt:variant>
        <vt:i4>0</vt:i4>
      </vt:variant>
      <vt:variant>
        <vt:i4>5</vt:i4>
      </vt:variant>
      <vt:variant>
        <vt:lpwstr>mailto:scwcsu.LLRMovementsteam.chis@nhs.net</vt:lpwstr>
      </vt:variant>
      <vt:variant>
        <vt:lpwstr/>
      </vt:variant>
      <vt:variant>
        <vt:i4>196647</vt:i4>
      </vt:variant>
      <vt:variant>
        <vt:i4>75</vt:i4>
      </vt:variant>
      <vt:variant>
        <vt:i4>0</vt:i4>
      </vt:variant>
      <vt:variant>
        <vt:i4>5</vt:i4>
      </vt:variant>
      <vt:variant>
        <vt:lpwstr>mailto:scwcsu.Lincs.chis@nhs.net</vt:lpwstr>
      </vt:variant>
      <vt:variant>
        <vt:lpwstr/>
      </vt:variant>
      <vt:variant>
        <vt:i4>4063315</vt:i4>
      </vt:variant>
      <vt:variant>
        <vt:i4>72</vt:i4>
      </vt:variant>
      <vt:variant>
        <vt:i4>0</vt:i4>
      </vt:variant>
      <vt:variant>
        <vt:i4>5</vt:i4>
      </vt:variant>
      <vt:variant>
        <vt:lpwstr>mailto:nnicb-nn.eastmidlands-pcgp@nhs.net</vt:lpwstr>
      </vt:variant>
      <vt:variant>
        <vt:lpwstr/>
      </vt:variant>
      <vt:variant>
        <vt:i4>5308458</vt:i4>
      </vt:variant>
      <vt:variant>
        <vt:i4>69</vt:i4>
      </vt:variant>
      <vt:variant>
        <vt:i4>0</vt:i4>
      </vt:variant>
      <vt:variant>
        <vt:i4>5</vt:i4>
      </vt:variant>
      <vt:variant>
        <vt:lpwstr>mailto:Helpdesk@immform.org.uk</vt:lpwstr>
      </vt:variant>
      <vt:variant>
        <vt:lpwstr/>
      </vt:variant>
      <vt:variant>
        <vt:i4>8192065</vt:i4>
      </vt:variant>
      <vt:variant>
        <vt:i4>66</vt:i4>
      </vt:variant>
      <vt:variant>
        <vt:i4>0</vt:i4>
      </vt:variant>
      <vt:variant>
        <vt:i4>5</vt:i4>
      </vt:variant>
      <vt:variant>
        <vt:lpwstr>mailto:england.emids-imms@nhs.net</vt:lpwstr>
      </vt:variant>
      <vt:variant>
        <vt:lpwstr/>
      </vt:variant>
      <vt:variant>
        <vt:i4>1835011</vt:i4>
      </vt:variant>
      <vt:variant>
        <vt:i4>63</vt:i4>
      </vt:variant>
      <vt:variant>
        <vt:i4>0</vt:i4>
      </vt:variant>
      <vt:variant>
        <vt:i4>5</vt:i4>
      </vt:variant>
      <vt:variant>
        <vt:lpwstr>https://www.gov.uk/government/collections/immunisation-against-infectious-disease-the-green-book</vt:lpwstr>
      </vt:variant>
      <vt:variant>
        <vt:lpwstr/>
      </vt:variant>
      <vt:variant>
        <vt:i4>3211376</vt:i4>
      </vt:variant>
      <vt:variant>
        <vt:i4>57</vt:i4>
      </vt:variant>
      <vt:variant>
        <vt:i4>0</vt:i4>
      </vt:variant>
      <vt:variant>
        <vt:i4>5</vt:i4>
      </vt:variant>
      <vt:variant>
        <vt:lpwstr>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vt:lpwstr>
      </vt:variant>
      <vt:variant>
        <vt:lpwstr/>
      </vt:variant>
      <vt:variant>
        <vt:i4>3014694</vt:i4>
      </vt:variant>
      <vt:variant>
        <vt:i4>54</vt:i4>
      </vt:variant>
      <vt:variant>
        <vt:i4>0</vt:i4>
      </vt:variant>
      <vt:variant>
        <vt:i4>5</vt:i4>
      </vt:variant>
      <vt:variant>
        <vt:lpwstr>https://portal.immform.phe.gov.uk/Logon.aspx?returnurl=%2fHome.aspx</vt:lpwstr>
      </vt:variant>
      <vt:variant>
        <vt:lpwstr/>
      </vt:variant>
      <vt:variant>
        <vt:i4>327776</vt:i4>
      </vt:variant>
      <vt:variant>
        <vt:i4>51</vt:i4>
      </vt:variant>
      <vt:variant>
        <vt:i4>0</vt:i4>
      </vt:variant>
      <vt:variant>
        <vt:i4>5</vt:i4>
      </vt:variant>
      <vt:variant>
        <vt:lpwstr>mailto:medicines.info@uhl-tr.nhs.uk</vt:lpwstr>
      </vt:variant>
      <vt:variant>
        <vt:lpwstr/>
      </vt:variant>
      <vt:variant>
        <vt:i4>1769510</vt:i4>
      </vt:variant>
      <vt:variant>
        <vt:i4>48</vt:i4>
      </vt:variant>
      <vt:variant>
        <vt:i4>0</vt:i4>
      </vt:variant>
      <vt:variant>
        <vt:i4>5</vt:i4>
      </vt:variant>
      <vt:variant>
        <vt:lpwstr>https://assets.publishing.service.gov.uk/government/uploads/system/uploads/attachment_data/file/1088780/UKHSA-vaccine-incident-guidance-6-july-2022.pdf</vt:lpwstr>
      </vt:variant>
      <vt:variant>
        <vt:lpwstr/>
      </vt:variant>
      <vt:variant>
        <vt:i4>3211313</vt:i4>
      </vt:variant>
      <vt:variant>
        <vt:i4>42</vt:i4>
      </vt:variant>
      <vt:variant>
        <vt:i4>0</vt:i4>
      </vt:variant>
      <vt:variant>
        <vt:i4>5</vt:i4>
      </vt:variant>
      <vt:variant>
        <vt:lpwstr>https://www.england.nhs.uk/midlands/information-for-professionals/leicestershire-lincolnshire-northamptonshire-screening-and-immunisation-team-sit/</vt:lpwstr>
      </vt:variant>
      <vt:variant>
        <vt:lpwstr/>
      </vt:variant>
      <vt:variant>
        <vt:i4>2752613</vt:i4>
      </vt:variant>
      <vt:variant>
        <vt:i4>39</vt:i4>
      </vt:variant>
      <vt:variant>
        <vt:i4>0</vt:i4>
      </vt:variant>
      <vt:variant>
        <vt:i4>5</vt:i4>
      </vt:variant>
      <vt:variant>
        <vt:lpwstr>https://public.govdelivery.com/accounts/UKHPA/subscribers/new?preferences=true</vt:lpwstr>
      </vt:variant>
      <vt:variant>
        <vt:lpwstr/>
      </vt:variant>
      <vt:variant>
        <vt:i4>92</vt:i4>
      </vt:variant>
      <vt:variant>
        <vt:i4>36</vt:i4>
      </vt:variant>
      <vt:variant>
        <vt:i4>0</vt:i4>
      </vt:variant>
      <vt:variant>
        <vt:i4>5</vt:i4>
      </vt:variant>
      <vt:variant>
        <vt:lpwstr>https://www.gov.uk/government/publications/vaccine-update-issue-344-november-2023-pregnancy-special/vaccine-update-issue-344-november-2023-pregnancy-special</vt:lpwstr>
      </vt:variant>
      <vt:variant>
        <vt:lpwstr/>
      </vt:variant>
      <vt:variant>
        <vt:i4>5701702</vt:i4>
      </vt:variant>
      <vt:variant>
        <vt:i4>30</vt:i4>
      </vt:variant>
      <vt:variant>
        <vt:i4>0</vt:i4>
      </vt:variant>
      <vt:variant>
        <vt:i4>5</vt:i4>
      </vt:variant>
      <vt:variant>
        <vt:lpwstr>https://portal.immform.ukhsa.gov.uk/</vt:lpwstr>
      </vt:variant>
      <vt:variant>
        <vt:lpwstr/>
      </vt:variant>
      <vt:variant>
        <vt:i4>5177362</vt:i4>
      </vt:variant>
      <vt:variant>
        <vt:i4>24</vt:i4>
      </vt:variant>
      <vt:variant>
        <vt:i4>0</vt:i4>
      </vt:variant>
      <vt:variant>
        <vt:i4>5</vt:i4>
      </vt:variant>
      <vt:variant>
        <vt:lpwstr>https://www.gov.uk/government/news/rsv-vaccine-could-reduce-antibiotic-prescribing?utm_medium=email&amp;utm_campaign=govuk-notifications-topic&amp;utm_source=3c0a1a8f-34d0-4c7b-8823-24f420978f0f&amp;utm_content=immediately</vt:lpwstr>
      </vt:variant>
      <vt:variant>
        <vt:lpwstr/>
      </vt:variant>
      <vt:variant>
        <vt:i4>7864380</vt:i4>
      </vt:variant>
      <vt:variant>
        <vt:i4>21</vt:i4>
      </vt:variant>
      <vt:variant>
        <vt:i4>0</vt:i4>
      </vt:variant>
      <vt:variant>
        <vt:i4>5</vt:i4>
      </vt:variant>
      <vt:variant>
        <vt:lpwstr>https://gbr01.safelinks.protection.outlook.com/?url=https%3A%2F%2Fwww.england.nhs.uk%2Flondon%2Fwp-content%2Fuploads%2Fsites%2F8%2F2023%2F02%2FPatient-Ethnicity-Data-Posters-November-2022.pdf&amp;data=05%7C02%7Calison.campbell%40nhs.net%7C18fc077017f8421c136f08dcf50e67ff%7C37c354b285b047f5b22207b48d774ee3%7C0%7C0%7C638654689457431629%7CUnknown%7CTWFpbGZsb3d8eyJWIjoiMC4wLjAwMDAiLCJQIjoiV2luMzIiLCJBTiI6Ik1haWwiLCJXVCI6Mn0%3D%7C0%7C%7C%7C&amp;sdata=a3l5IkbF7hvCkUIXbtlJbfyfO1eUjGIGGMWvkpxPkXo%3D&amp;reserved=0</vt:lpwstr>
      </vt:variant>
      <vt:variant>
        <vt:lpwstr/>
      </vt:variant>
      <vt:variant>
        <vt:i4>7733373</vt:i4>
      </vt:variant>
      <vt:variant>
        <vt:i4>18</vt:i4>
      </vt:variant>
      <vt:variant>
        <vt:i4>0</vt:i4>
      </vt:variant>
      <vt:variant>
        <vt:i4>5</vt:i4>
      </vt:variant>
      <vt:variant>
        <vt:lpwstr>https://www.england.nhs.uk/london/wp-content/uploads/sites/8/2023/02/GP-Information-Pack-collection-of-patient-ethnicity-to-inform-resource-allocation-November-2022-Public.pdf</vt:lpwstr>
      </vt:variant>
      <vt:variant>
        <vt:lpwstr/>
      </vt:variant>
      <vt:variant>
        <vt:i4>6815788</vt:i4>
      </vt:variant>
      <vt:variant>
        <vt:i4>15</vt:i4>
      </vt:variant>
      <vt:variant>
        <vt:i4>0</vt:i4>
      </vt:variant>
      <vt:variant>
        <vt:i4>5</vt:i4>
      </vt:variant>
      <vt:variant>
        <vt:lpwstr>https://www.england.nhs.uk/long-read/summary-of-legal-mechanisms-for-administering-covid-19-and-influenza-vaccines/</vt:lpwstr>
      </vt:variant>
      <vt:variant>
        <vt:lpwstr/>
      </vt:variant>
      <vt:variant>
        <vt:i4>4194381</vt:i4>
      </vt:variant>
      <vt:variant>
        <vt:i4>12</vt:i4>
      </vt:variant>
      <vt:variant>
        <vt:i4>0</vt:i4>
      </vt:variant>
      <vt:variant>
        <vt:i4>5</vt:i4>
      </vt:variant>
      <vt:variant>
        <vt:lpwstr>https://www.legislation.gov.uk/uksi/2012/1916/regulation/247</vt:lpwstr>
      </vt:variant>
      <vt:variant>
        <vt:lpwstr/>
      </vt:variant>
      <vt:variant>
        <vt:i4>7733305</vt:i4>
      </vt:variant>
      <vt:variant>
        <vt:i4>9</vt:i4>
      </vt:variant>
      <vt:variant>
        <vt:i4>0</vt:i4>
      </vt:variant>
      <vt:variant>
        <vt:i4>5</vt:i4>
      </vt:variant>
      <vt:variant>
        <vt:lpwstr>https://www.sps.nhs.uk/articles/patient-specific-directions-psd</vt:lpwstr>
      </vt:variant>
      <vt:variant>
        <vt:lpwstr/>
      </vt:variant>
      <vt:variant>
        <vt:i4>6488101</vt:i4>
      </vt:variant>
      <vt:variant>
        <vt:i4>6</vt:i4>
      </vt:variant>
      <vt:variant>
        <vt:i4>0</vt:i4>
      </vt:variant>
      <vt:variant>
        <vt:i4>5</vt:i4>
      </vt:variant>
      <vt:variant>
        <vt:lpwstr>https://www.nmc.org.uk/standards/code/</vt:lpwstr>
      </vt:variant>
      <vt:variant>
        <vt:lpwstr/>
      </vt:variant>
      <vt:variant>
        <vt:i4>7733285</vt:i4>
      </vt:variant>
      <vt:variant>
        <vt:i4>3</vt:i4>
      </vt:variant>
      <vt:variant>
        <vt:i4>0</vt:i4>
      </vt:variant>
      <vt:variant>
        <vt:i4>5</vt:i4>
      </vt:variant>
      <vt:variant>
        <vt:lpwstr>https://www.gmc-uk.org/ethical-guidance/ethical-guidance-for-doctors/good-medical-practice</vt:lpwstr>
      </vt:variant>
      <vt:variant>
        <vt:lpwstr/>
      </vt:variant>
      <vt:variant>
        <vt:i4>3997746</vt:i4>
      </vt:variant>
      <vt:variant>
        <vt:i4>0</vt:i4>
      </vt:variant>
      <vt:variant>
        <vt:i4>0</vt:i4>
      </vt:variant>
      <vt:variant>
        <vt:i4>5</vt:i4>
      </vt:variant>
      <vt:variant>
        <vt:lpwstr>https://gbr01.safelinks.protection.outlook.com/?url=https%3A%2F%2Fwww.healthpublications.gov.uk%2FViewProduct.html%3Fsp%3DSpregnancyhowtohelpprotectyouandyourbabybsl&amp;data=05%7C02%7Calison.campbell%40nhs.net%7C74c052c376f8449d244d08dcedbdd9d2%7C37c354b285b047f5b22207b48d774ee3%7C0%7C0%7C638646646858288434%7CUnknown%7CTWFpbGZsb3d8eyJWIjoiMC4wLjAwMDAiLCJQIjoiV2luMzIiLCJBTiI6Ik1haWwiLCJXVCI6Mn0%3D%7C0%7C%7C%7C&amp;sdata=71wJtvMJXbM1vVSWvPr1QODwoG6ZCGKDKB2GnLm7f8Q%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2024-11-12T13:57:00Z</dcterms:created>
  <dcterms:modified xsi:type="dcterms:W3CDTF">2024-11-12T13:57:00Z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