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6CA3" w:rsidRDefault="00FF6CA3" w:rsidP="006572A6">
      <w:pPr>
        <w:jc w:val="center"/>
        <w:rPr>
          <w:noProof/>
          <w:lang w:eastAsia="en-GB"/>
        </w:rPr>
      </w:pPr>
    </w:p>
    <w:p w:rsidR="006572A6" w:rsidRDefault="00FF6CA3" w:rsidP="006572A6">
      <w:pPr>
        <w:jc w:val="center"/>
        <w:rPr>
          <w:sz w:val="36"/>
          <w:szCs w:val="36"/>
        </w:rPr>
      </w:pPr>
      <w:r>
        <w:rPr>
          <w:noProof/>
          <w:lang w:eastAsia="en-GB"/>
        </w:rPr>
        <mc:AlternateContent>
          <mc:Choice Requires="wps">
            <w:drawing>
              <wp:anchor distT="0" distB="0" distL="114300" distR="114300" simplePos="0" relativeHeight="251668480" behindDoc="0" locked="0" layoutInCell="1" allowOverlap="1" wp14:anchorId="0D5A5B82" wp14:editId="5E7530BD">
                <wp:simplePos x="0" y="0"/>
                <wp:positionH relativeFrom="column">
                  <wp:posOffset>4740812</wp:posOffset>
                </wp:positionH>
                <wp:positionV relativeFrom="paragraph">
                  <wp:posOffset>3134213</wp:posOffset>
                </wp:positionV>
                <wp:extent cx="1139483" cy="647065"/>
                <wp:effectExtent l="0" t="0" r="22860" b="19685"/>
                <wp:wrapNone/>
                <wp:docPr id="13" name="Rectangle 13"/>
                <wp:cNvGraphicFramePr/>
                <a:graphic xmlns:a="http://schemas.openxmlformats.org/drawingml/2006/main">
                  <a:graphicData uri="http://schemas.microsoft.com/office/word/2010/wordprocessingShape">
                    <wps:wsp>
                      <wps:cNvSpPr/>
                      <wps:spPr>
                        <a:xfrm>
                          <a:off x="0" y="0"/>
                          <a:ext cx="1139483" cy="647065"/>
                        </a:xfrm>
                        <a:prstGeom prst="rect">
                          <a:avLst/>
                        </a:prstGeom>
                        <a:solidFill>
                          <a:schemeClr val="tx2">
                            <a:lumMod val="75000"/>
                          </a:schemeClr>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13" o:spid="_x0000_s1026" style="position:absolute;margin-left:373.3pt;margin-top:246.8pt;width:89.7pt;height:50.95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" fillcolor="#17365d [2415]" strokecolor="#17365d [2415]" strokeweight="2pt"/>
            </w:pict>
          </mc:Fallback>
        </mc:AlternateContent>
      </w:r>
      <w:r w:rsidR="006572A6" w:rsidRPr="000B5215">
        <w:rPr>
          <w:sz w:val="36"/>
          <w:szCs w:val="36"/>
        </w:rPr>
        <w:t>Core Competency Theme</w:t>
      </w:r>
      <w:r w:rsidR="006572A6">
        <w:rPr>
          <w:sz w:val="36"/>
          <w:szCs w:val="36"/>
        </w:rPr>
        <w:t xml:space="preserve"> </w:t>
      </w:r>
      <w:r>
        <w:rPr>
          <w:sz w:val="36"/>
          <w:szCs w:val="36"/>
        </w:rPr>
        <w:t>12</w:t>
      </w:r>
      <w:r w:rsidR="006572A6">
        <w:rPr>
          <w:sz w:val="36"/>
          <w:szCs w:val="36"/>
        </w:rPr>
        <w:t xml:space="preserve">: </w:t>
      </w:r>
      <w:r>
        <w:rPr>
          <w:sz w:val="36"/>
          <w:szCs w:val="36"/>
        </w:rPr>
        <w:t>Elimination</w:t>
      </w:r>
    </w:p>
    <w:p w:rsidR="006572A6" w:rsidRDefault="00FF6CA3">
      <w:pPr>
        <w:rPr>
          <w:noProof/>
          <w:lang w:eastAsia="en-GB"/>
        </w:rPr>
      </w:pPr>
      <w:r w:rsidRPr="00FF6CA3">
        <w:rPr>
          <w:noProof/>
          <w:lang w:eastAsia="en-GB"/>
        </w:rPr>
        <mc:AlternateContent>
          <mc:Choice Requires="wps">
            <w:drawing>
              <wp:anchor distT="0" distB="0" distL="114300" distR="114300" simplePos="0" relativeHeight="251672576" behindDoc="0" locked="0" layoutInCell="1" allowOverlap="1" wp14:anchorId="0C87A93E" wp14:editId="4B745D74">
                <wp:simplePos x="0" y="0"/>
                <wp:positionH relativeFrom="column">
                  <wp:posOffset>4740812</wp:posOffset>
                </wp:positionH>
                <wp:positionV relativeFrom="paragraph">
                  <wp:posOffset>2756877</wp:posOffset>
                </wp:positionV>
                <wp:extent cx="1041010" cy="436098"/>
                <wp:effectExtent l="0" t="0" r="0" b="254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1010" cy="436098"/>
                        </a:xfrm>
                        <a:prstGeom prst="rect">
                          <a:avLst/>
                        </a:prstGeom>
                        <a:noFill/>
                        <a:ln w="9525">
                          <a:noFill/>
                          <a:miter lim="800000"/>
                          <a:headEnd/>
                          <a:tailEnd/>
                        </a:ln>
                      </wps:spPr>
                      <wps:txbx>
                        <w:txbxContent>
                          <w:p w:rsidR="00FF6CA3" w:rsidRPr="00FF6CA3" w:rsidRDefault="00FF6CA3">
                            <w:pPr>
                              <w:rPr>
                                <w:rFonts w:ascii="Arial Black" w:hAnsi="Arial Black"/>
                                <w:color w:val="FFFFFF" w:themeColor="background1"/>
                                <w:sz w:val="40"/>
                              </w:rPr>
                            </w:pPr>
                            <w:r w:rsidRPr="00FF6CA3">
                              <w:rPr>
                                <w:rFonts w:ascii="Arial Black" w:hAnsi="Arial Black"/>
                                <w:color w:val="FFFFFF" w:themeColor="background1"/>
                                <w:sz w:val="40"/>
                              </w:rPr>
                              <w:t>Aorta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73.3pt;margin-top:217.1pt;width:81.95pt;height:34.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" filled="f" stroked="f">
                <v:textbox>
                  <w:txbxContent>
                    <w:p w:rsidR="00FF6CA3" w:rsidRPr="00FF6CA3" w:rsidRDefault="00FF6CA3">
                      <w:pPr>
                        <w:rPr>
                          <w:rFonts w:ascii="Arial Black" w:hAnsi="Arial Black"/>
                          <w:color w:val="FFFFFF" w:themeColor="background1"/>
                          <w:sz w:val="40"/>
                        </w:rPr>
                      </w:pPr>
                      <w:r w:rsidRPr="00FF6CA3">
                        <w:rPr>
                          <w:rFonts w:ascii="Arial Black" w:hAnsi="Arial Black"/>
                          <w:color w:val="FFFFFF" w:themeColor="background1"/>
                          <w:sz w:val="40"/>
                        </w:rPr>
                        <w:t>Aorta</w:t>
                      </w:r>
                    </w:p>
                  </w:txbxContent>
                </v:textbox>
              </v:shape>
            </w:pict>
          </mc:Fallback>
        </mc:AlternateContent>
      </w:r>
      <w:r>
        <w:rPr>
          <w:noProof/>
          <w:lang w:eastAsia="en-GB"/>
        </w:rPr>
        <mc:AlternateContent>
          <mc:Choice Requires="wps">
            <w:drawing>
              <wp:anchor distT="0" distB="0" distL="114300" distR="114300" simplePos="0" relativeHeight="251670528" behindDoc="0" locked="0" layoutInCell="1" allowOverlap="1" wp14:anchorId="0C89EA49" wp14:editId="21ED98CF">
                <wp:simplePos x="0" y="0"/>
                <wp:positionH relativeFrom="column">
                  <wp:posOffset>-787791</wp:posOffset>
                </wp:positionH>
                <wp:positionV relativeFrom="paragraph">
                  <wp:posOffset>2911622</wp:posOffset>
                </wp:positionV>
                <wp:extent cx="1420495" cy="773723"/>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0495" cy="773723"/>
                        </a:xfrm>
                        <a:prstGeom prst="rect">
                          <a:avLst/>
                        </a:prstGeom>
                        <a:noFill/>
                        <a:ln w="9525">
                          <a:noFill/>
                          <a:miter lim="800000"/>
                          <a:headEnd/>
                          <a:tailEnd/>
                        </a:ln>
                      </wps:spPr>
                      <wps:txbx>
                        <w:txbxContent>
                          <w:p w:rsidR="00FF6CA3" w:rsidRPr="00FF6CA3" w:rsidRDefault="00FF6CA3">
                            <w:pPr>
                              <w:rPr>
                                <w:rFonts w:ascii="Arial Black" w:hAnsi="Arial Black"/>
                                <w:b/>
                                <w:color w:val="FFFFFF" w:themeColor="background1"/>
                                <w:sz w:val="32"/>
                              </w:rPr>
                            </w:pPr>
                            <w:r w:rsidRPr="00FF6CA3">
                              <w:rPr>
                                <w:rFonts w:ascii="Arial Black" w:hAnsi="Arial Black"/>
                                <w:b/>
                                <w:color w:val="FFFFFF" w:themeColor="background1"/>
                                <w:sz w:val="32"/>
                              </w:rPr>
                              <w:t>Inferior Vena Cava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62.05pt;margin-top:229.25pt;width:111.85pt;height:60.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" filled="f" stroked="f">
                <v:textbox>
                  <w:txbxContent>
                    <w:p w:rsidR="00FF6CA3" w:rsidRPr="00FF6CA3" w:rsidRDefault="00FF6CA3">
                      <w:pPr>
                        <w:rPr>
                          <w:rFonts w:ascii="Arial Black" w:hAnsi="Arial Black"/>
                          <w:b/>
                          <w:color w:val="FFFFFF" w:themeColor="background1"/>
                          <w:sz w:val="32"/>
                        </w:rPr>
                      </w:pPr>
                      <w:r w:rsidRPr="00FF6CA3">
                        <w:rPr>
                          <w:rFonts w:ascii="Arial Black" w:hAnsi="Arial Black"/>
                          <w:b/>
                          <w:color w:val="FFFFFF" w:themeColor="background1"/>
                          <w:sz w:val="32"/>
                        </w:rPr>
                        <w:t>Inferior Vena Cava</w:t>
                      </w:r>
                    </w:p>
                  </w:txbxContent>
                </v:textbox>
              </v:shape>
            </w:pict>
          </mc:Fallback>
        </mc:AlternateContent>
      </w:r>
      <w:r>
        <w:rPr>
          <w:noProof/>
          <w:lang w:eastAsia="en-GB"/>
        </w:rPr>
        <mc:AlternateContent>
          <mc:Choice Requires="wps">
            <w:drawing>
              <wp:anchor distT="0" distB="0" distL="114300" distR="114300" simplePos="0" relativeHeight="251666432" behindDoc="0" locked="0" layoutInCell="1" allowOverlap="1" wp14:anchorId="330C1012" wp14:editId="70D15854">
                <wp:simplePos x="0" y="0"/>
                <wp:positionH relativeFrom="column">
                  <wp:posOffset>-787791</wp:posOffset>
                </wp:positionH>
                <wp:positionV relativeFrom="paragraph">
                  <wp:posOffset>2911622</wp:posOffset>
                </wp:positionV>
                <wp:extent cx="1420642" cy="647113"/>
                <wp:effectExtent l="0" t="0" r="27305" b="19685"/>
                <wp:wrapNone/>
                <wp:docPr id="12" name="Rectangle 12"/>
                <wp:cNvGraphicFramePr/>
                <a:graphic xmlns:a="http://schemas.openxmlformats.org/drawingml/2006/main">
                  <a:graphicData uri="http://schemas.microsoft.com/office/word/2010/wordprocessingShape">
                    <wps:wsp>
                      <wps:cNvSpPr/>
                      <wps:spPr>
                        <a:xfrm>
                          <a:off x="0" y="0"/>
                          <a:ext cx="1420642" cy="647113"/>
                        </a:xfrm>
                        <a:prstGeom prst="rect">
                          <a:avLst/>
                        </a:prstGeom>
                        <a:solidFill>
                          <a:schemeClr val="tx2">
                            <a:lumMod val="75000"/>
                          </a:schemeClr>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12" o:spid="_x0000_s1026" style="position:absolute;margin-left:-62.05pt;margin-top:229.25pt;width:111.85pt;height:50.9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" fillcolor="#17365d [2415]" strokecolor="#17365d [2415]" strokeweight="2pt"/>
            </w:pict>
          </mc:Fallback>
        </mc:AlternateContent>
      </w:r>
      <w:r>
        <w:rPr>
          <w:noProof/>
          <w:lang w:eastAsia="en-GB"/>
        </w:rPr>
        <w:drawing>
          <wp:anchor distT="0" distB="0" distL="114300" distR="114300" simplePos="0" relativeHeight="251665408" behindDoc="1" locked="0" layoutInCell="1" allowOverlap="1" wp14:anchorId="2A368DE5" wp14:editId="09EE5BF1">
            <wp:simplePos x="0" y="0"/>
            <wp:positionH relativeFrom="column">
              <wp:posOffset>-858520</wp:posOffset>
            </wp:positionH>
            <wp:positionV relativeFrom="paragraph">
              <wp:posOffset>139700</wp:posOffset>
            </wp:positionV>
            <wp:extent cx="7383145" cy="5330825"/>
            <wp:effectExtent l="0" t="0" r="8255" b="3175"/>
            <wp:wrapThrough wrapText="bothSides">
              <wp:wrapPolygon edited="0">
                <wp:start x="0" y="0"/>
                <wp:lineTo x="0" y="21536"/>
                <wp:lineTo x="21568" y="21536"/>
                <wp:lineTo x="21568" y="0"/>
                <wp:lineTo x="0" y="0"/>
              </wp:wrapPolygon>
            </wp:wrapThrough>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gestive-and-urinary-systems-5670c35d54dff.gif"/>
                    <pic:cNvPicPr/>
                  </pic:nvPicPr>
                  <pic:blipFill rotWithShape="1">
                    <a:blip r:embed="rId8">
                      <a:extLst>
                        <a:ext uri="{28A0092B-C50C-407E-A947-70E740481C1C}">
                          <a14:useLocalDpi xmlns:a14="http://schemas.microsoft.com/office/drawing/2010/main" val="0"/>
                        </a:ext>
                      </a:extLst>
                    </a:blip>
                    <a:srcRect r="8677"/>
                    <a:stretch/>
                  </pic:blipFill>
                  <pic:spPr bwMode="auto">
                    <a:xfrm>
                      <a:off x="0" y="0"/>
                      <a:ext cx="7383145" cy="53308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EC7BB8" w:rsidRDefault="00EC7BB8" w:rsidP="00EC7BB8">
      <w:r>
        <w:rPr>
          <w:noProof/>
          <w:lang w:eastAsia="en-GB"/>
        </w:rPr>
        <mc:AlternateContent>
          <mc:Choice Requires="wps">
            <w:drawing>
              <wp:anchor distT="0" distB="0" distL="114300" distR="114300" simplePos="0" relativeHeight="251664384" behindDoc="0" locked="0" layoutInCell="1" allowOverlap="1" wp14:anchorId="1849E68C" wp14:editId="661E52F6">
                <wp:simplePos x="0" y="0"/>
                <wp:positionH relativeFrom="column">
                  <wp:posOffset>4740812</wp:posOffset>
                </wp:positionH>
                <wp:positionV relativeFrom="paragraph">
                  <wp:posOffset>553720</wp:posOffset>
                </wp:positionV>
                <wp:extent cx="1504950" cy="576727"/>
                <wp:effectExtent l="0" t="0" r="19050" b="13970"/>
                <wp:wrapNone/>
                <wp:docPr id="6" name="Rectangle 6"/>
                <wp:cNvGraphicFramePr/>
                <a:graphic xmlns:a="http://schemas.openxmlformats.org/drawingml/2006/main">
                  <a:graphicData uri="http://schemas.microsoft.com/office/word/2010/wordprocessingShape">
                    <wps:wsp>
                      <wps:cNvSpPr/>
                      <wps:spPr>
                        <a:xfrm>
                          <a:off x="0" y="0"/>
                          <a:ext cx="1504950" cy="576727"/>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6" o:spid="_x0000_s1026" style="position:absolute;margin-left:373.3pt;margin-top:43.6pt;width:118.5pt;height:45.4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" fillcolor="white [3212]" strokecolor="white [3212]" strokeweight="2pt"/>
            </w:pict>
          </mc:Fallback>
        </mc:AlternateContent>
      </w:r>
      <w:r>
        <w:rPr>
          <w:noProof/>
          <w:lang w:eastAsia="en-GB"/>
        </w:rPr>
        <mc:AlternateContent>
          <mc:Choice Requires="wps">
            <w:drawing>
              <wp:anchor distT="0" distB="0" distL="114300" distR="114300" simplePos="0" relativeHeight="251662336" behindDoc="0" locked="0" layoutInCell="1" allowOverlap="1" wp14:anchorId="346199DC" wp14:editId="1F585561">
                <wp:simplePos x="0" y="0"/>
                <wp:positionH relativeFrom="column">
                  <wp:posOffset>2363273</wp:posOffset>
                </wp:positionH>
                <wp:positionV relativeFrom="paragraph">
                  <wp:posOffset>4651169</wp:posOffset>
                </wp:positionV>
                <wp:extent cx="605307" cy="604910"/>
                <wp:effectExtent l="0" t="0" r="23495" b="24130"/>
                <wp:wrapNone/>
                <wp:docPr id="4" name="Rectangle 4"/>
                <wp:cNvGraphicFramePr/>
                <a:graphic xmlns:a="http://schemas.openxmlformats.org/drawingml/2006/main">
                  <a:graphicData uri="http://schemas.microsoft.com/office/word/2010/wordprocessingShape">
                    <wps:wsp>
                      <wps:cNvSpPr/>
                      <wps:spPr>
                        <a:xfrm>
                          <a:off x="0" y="0"/>
                          <a:ext cx="605307" cy="60491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4" o:spid="_x0000_s1026" style="position:absolute;margin-left:186.1pt;margin-top:366.25pt;width:47.65pt;height:47.6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" fillcolor="white [3212]" strokecolor="white [3212]" strokeweight="2pt"/>
            </w:pict>
          </mc:Fallback>
        </mc:AlternateContent>
      </w:r>
      <w:r>
        <w:rPr>
          <w:noProof/>
          <w:lang w:eastAsia="en-GB"/>
        </w:rPr>
        <mc:AlternateContent>
          <mc:Choice Requires="wps">
            <w:drawing>
              <wp:anchor distT="0" distB="0" distL="114300" distR="114300" simplePos="0" relativeHeight="251661312" behindDoc="0" locked="0" layoutInCell="1" allowOverlap="1" wp14:anchorId="1AD03685" wp14:editId="40C83C59">
                <wp:simplePos x="0" y="0"/>
                <wp:positionH relativeFrom="column">
                  <wp:posOffset>3477296</wp:posOffset>
                </wp:positionH>
                <wp:positionV relativeFrom="paragraph">
                  <wp:posOffset>4612533</wp:posOffset>
                </wp:positionV>
                <wp:extent cx="3058732" cy="604910"/>
                <wp:effectExtent l="0" t="0" r="27940" b="24130"/>
                <wp:wrapNone/>
                <wp:docPr id="3" name="Rectangle 3"/>
                <wp:cNvGraphicFramePr/>
                <a:graphic xmlns:a="http://schemas.openxmlformats.org/drawingml/2006/main">
                  <a:graphicData uri="http://schemas.microsoft.com/office/word/2010/wordprocessingShape">
                    <wps:wsp>
                      <wps:cNvSpPr/>
                      <wps:spPr>
                        <a:xfrm>
                          <a:off x="0" y="0"/>
                          <a:ext cx="3058732" cy="60491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3" o:spid="_x0000_s1026" style="position:absolute;margin-left:273.8pt;margin-top:363.2pt;width:240.85pt;height:47.6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" fillcolor="white [3212]" strokecolor="white [3212]" strokeweight="2pt"/>
            </w:pict>
          </mc:Fallback>
        </mc:AlternateContent>
      </w:r>
      <w:r>
        <w:rPr>
          <w:noProof/>
          <w:lang w:eastAsia="en-GB"/>
        </w:rPr>
        <mc:AlternateContent>
          <mc:Choice Requires="wps">
            <w:drawing>
              <wp:anchor distT="0" distB="0" distL="114300" distR="114300" simplePos="0" relativeHeight="251660288" behindDoc="0" locked="0" layoutInCell="1" allowOverlap="1" wp14:anchorId="5CBFE65E" wp14:editId="48F57B4A">
                <wp:simplePos x="0" y="0"/>
                <wp:positionH relativeFrom="column">
                  <wp:posOffset>-858129</wp:posOffset>
                </wp:positionH>
                <wp:positionV relativeFrom="paragraph">
                  <wp:posOffset>4549922</wp:posOffset>
                </wp:positionV>
                <wp:extent cx="2658794" cy="604910"/>
                <wp:effectExtent l="0" t="0" r="27305" b="24130"/>
                <wp:wrapNone/>
                <wp:docPr id="2" name="Rectangle 2"/>
                <wp:cNvGraphicFramePr/>
                <a:graphic xmlns:a="http://schemas.openxmlformats.org/drawingml/2006/main">
                  <a:graphicData uri="http://schemas.microsoft.com/office/word/2010/wordprocessingShape">
                    <wps:wsp>
                      <wps:cNvSpPr/>
                      <wps:spPr>
                        <a:xfrm>
                          <a:off x="0" y="0"/>
                          <a:ext cx="2658794" cy="60491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 o:spid="_x0000_s1026" style="position:absolute;margin-left:-67.55pt;margin-top:358.25pt;width:209.35pt;height:47.6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" fillcolor="white [3212]" strokecolor="white [3212]" strokeweight="2pt"/>
            </w:pict>
          </mc:Fallback>
        </mc:AlternateContent>
      </w:r>
    </w:p>
    <w:p w:rsidR="00EC7BB8" w:rsidRDefault="00EC7BB8">
      <w:pPr>
        <w:rPr>
          <w:noProof/>
          <w:lang w:eastAsia="en-GB"/>
        </w:rPr>
      </w:pPr>
    </w:p>
    <w:p w:rsidR="00EC7BB8" w:rsidRDefault="00EC7BB8"/>
    <w:p w:rsidR="00EC7BB8" w:rsidRDefault="00EC7BB8">
      <w:r>
        <w:br w:type="page"/>
      </w:r>
    </w:p>
    <w:tbl>
      <w:tblPr>
        <w:tblStyle w:val="TableGrid"/>
        <w:tblW w:w="10916" w:type="dxa"/>
        <w:tblInd w:w="-885" w:type="dxa"/>
        <w:tblLook w:val="04A0" w:firstRow="1" w:lastRow="0" w:firstColumn="1" w:lastColumn="0" w:noHBand="0" w:noVBand="1"/>
      </w:tblPr>
      <w:tblGrid>
        <w:gridCol w:w="1986"/>
        <w:gridCol w:w="4252"/>
        <w:gridCol w:w="4678"/>
      </w:tblGrid>
      <w:tr w:rsidR="00EC7BB8" w:rsidTr="00F80C84">
        <w:tc>
          <w:tcPr>
            <w:tcW w:w="1986" w:type="dxa"/>
          </w:tcPr>
          <w:p w:rsidR="00EC7BB8" w:rsidRDefault="00EC7BB8"/>
        </w:tc>
        <w:tc>
          <w:tcPr>
            <w:tcW w:w="4252" w:type="dxa"/>
          </w:tcPr>
          <w:p w:rsidR="00EC7BB8" w:rsidRDefault="00EC7BB8">
            <w:r>
              <w:t>Basic description</w:t>
            </w:r>
          </w:p>
        </w:tc>
        <w:tc>
          <w:tcPr>
            <w:tcW w:w="4678" w:type="dxa"/>
          </w:tcPr>
          <w:p w:rsidR="00EC7BB8" w:rsidRDefault="00EC7BB8">
            <w:r>
              <w:t>Function</w:t>
            </w:r>
          </w:p>
        </w:tc>
      </w:tr>
      <w:tr w:rsidR="00EC7BB8" w:rsidTr="00F80C84">
        <w:tc>
          <w:tcPr>
            <w:tcW w:w="1986" w:type="dxa"/>
          </w:tcPr>
          <w:p w:rsidR="00EC7BB8" w:rsidRPr="00F80C84" w:rsidRDefault="00EC7BB8">
            <w:pPr>
              <w:rPr>
                <w:b/>
                <w:sz w:val="28"/>
              </w:rPr>
            </w:pPr>
            <w:r w:rsidRPr="00F80C84">
              <w:rPr>
                <w:b/>
                <w:sz w:val="28"/>
              </w:rPr>
              <w:t>A</w:t>
            </w:r>
          </w:p>
          <w:p w:rsidR="00EC7BB8" w:rsidRPr="00F80C84" w:rsidRDefault="00EC7BB8">
            <w:pPr>
              <w:rPr>
                <w:b/>
                <w:sz w:val="28"/>
              </w:rPr>
            </w:pPr>
          </w:p>
          <w:p w:rsidR="00EC7BB8" w:rsidRPr="00F80C84" w:rsidRDefault="00FF6CA3">
            <w:pPr>
              <w:rPr>
                <w:b/>
                <w:sz w:val="28"/>
              </w:rPr>
            </w:pPr>
            <w:r w:rsidRPr="00F80C84">
              <w:rPr>
                <w:b/>
                <w:sz w:val="28"/>
              </w:rPr>
              <w:t>Kidney</w:t>
            </w:r>
          </w:p>
          <w:p w:rsidR="00EC7BB8" w:rsidRPr="00F80C84" w:rsidRDefault="00EC7BB8">
            <w:pPr>
              <w:rPr>
                <w:b/>
                <w:sz w:val="28"/>
              </w:rPr>
            </w:pPr>
          </w:p>
        </w:tc>
        <w:tc>
          <w:tcPr>
            <w:tcW w:w="4252" w:type="dxa"/>
          </w:tcPr>
          <w:p w:rsidR="00BD10B0" w:rsidRPr="00407426" w:rsidRDefault="00BD10B0" w:rsidP="00BD10B0">
            <w:pPr>
              <w:pStyle w:val="Default"/>
              <w:rPr>
                <w:rFonts w:asciiTheme="minorHAnsi" w:hAnsiTheme="minorHAnsi" w:cs="Lucida Sans"/>
                <w:color w:val="auto"/>
                <w:sz w:val="20"/>
                <w:szCs w:val="20"/>
              </w:rPr>
            </w:pPr>
            <w:r w:rsidRPr="00407426">
              <w:rPr>
                <w:rFonts w:asciiTheme="minorHAnsi" w:hAnsiTheme="minorHAnsi" w:cs="Lucida Sans"/>
                <w:color w:val="auto"/>
                <w:sz w:val="20"/>
                <w:szCs w:val="20"/>
              </w:rPr>
              <w:t xml:space="preserve">Most people have two kidneys, which are organs shaped like kidney beans, each one about 10-15cms long, located either side of the spine, deep in the abdomen. However, it is possible to live a healthy and active life with only one functioning kidney. In rare instances people can be born with three kidneys, and likewise remain healthy. </w:t>
            </w:r>
          </w:p>
          <w:p w:rsidR="00BD10B0" w:rsidRPr="00407426" w:rsidRDefault="00BD10B0" w:rsidP="00BD10B0">
            <w:pPr>
              <w:pStyle w:val="Default"/>
              <w:rPr>
                <w:rFonts w:asciiTheme="minorHAnsi" w:hAnsiTheme="minorHAnsi" w:cs="Lucida Sans"/>
                <w:color w:val="auto"/>
                <w:sz w:val="20"/>
                <w:szCs w:val="20"/>
              </w:rPr>
            </w:pPr>
            <w:r w:rsidRPr="00407426">
              <w:rPr>
                <w:rFonts w:asciiTheme="minorHAnsi" w:hAnsiTheme="minorHAnsi" w:cs="Lucida Sans"/>
                <w:color w:val="auto"/>
                <w:sz w:val="20"/>
                <w:szCs w:val="20"/>
              </w:rPr>
              <w:t>The</w:t>
            </w:r>
            <w:r w:rsidRPr="00407426">
              <w:rPr>
                <w:rFonts w:asciiTheme="minorHAnsi" w:hAnsiTheme="minorHAnsi" w:cs="Lucida Sans"/>
                <w:color w:val="auto"/>
                <w:sz w:val="20"/>
                <w:szCs w:val="20"/>
              </w:rPr>
              <w:t xml:space="preserve"> main job is to cleanse the blood of toxins and transform the waste into urine. </w:t>
            </w:r>
          </w:p>
          <w:p w:rsidR="00EC7BB8" w:rsidRPr="00407426" w:rsidRDefault="00BD10B0" w:rsidP="00BD10B0">
            <w:pPr>
              <w:pStyle w:val="Default"/>
              <w:rPr>
                <w:rFonts w:asciiTheme="minorHAnsi" w:hAnsiTheme="minorHAnsi" w:cs="Lucida Sans"/>
                <w:color w:val="auto"/>
                <w:sz w:val="20"/>
                <w:szCs w:val="20"/>
              </w:rPr>
            </w:pPr>
            <w:r w:rsidRPr="00407426">
              <w:rPr>
                <w:rFonts w:asciiTheme="minorHAnsi" w:hAnsiTheme="minorHAnsi" w:cs="Lucida Sans"/>
                <w:color w:val="auto"/>
                <w:sz w:val="20"/>
                <w:szCs w:val="20"/>
              </w:rPr>
              <w:t xml:space="preserve">Each kidney weighs about 160 grams and gets rid of between one and one-and-a-half litres of urine per day. The two kidneys together filter 200 litres of fluid every 24 hours. </w:t>
            </w:r>
          </w:p>
        </w:tc>
        <w:tc>
          <w:tcPr>
            <w:tcW w:w="4678" w:type="dxa"/>
          </w:tcPr>
          <w:p w:rsidR="00EC7BB8" w:rsidRPr="00407426" w:rsidRDefault="00BD10B0">
            <w:pPr>
              <w:rPr>
                <w:sz w:val="20"/>
                <w:szCs w:val="20"/>
              </w:rPr>
            </w:pPr>
            <w:r w:rsidRPr="00407426">
              <w:rPr>
                <w:sz w:val="20"/>
                <w:szCs w:val="20"/>
              </w:rPr>
              <w:t>The kidney has 7 keys functions:</w:t>
            </w:r>
          </w:p>
          <w:p w:rsidR="00BD10B0" w:rsidRPr="00BD10B0" w:rsidRDefault="00BD10B0" w:rsidP="00BD10B0">
            <w:pPr>
              <w:numPr>
                <w:ilvl w:val="0"/>
                <w:numId w:val="4"/>
              </w:numPr>
              <w:spacing w:before="90" w:after="180"/>
              <w:rPr>
                <w:rFonts w:eastAsia="Times New Roman" w:cs="Arial"/>
                <w:sz w:val="20"/>
                <w:szCs w:val="20"/>
                <w:lang w:eastAsia="en-GB"/>
              </w:rPr>
            </w:pPr>
            <w:r w:rsidRPr="00407426">
              <w:rPr>
                <w:rFonts w:eastAsia="Times New Roman" w:cs="Arial"/>
                <w:bCs/>
                <w:sz w:val="20"/>
                <w:szCs w:val="20"/>
                <w:lang w:eastAsia="en-GB"/>
              </w:rPr>
              <w:t>Regulation of blood volume</w:t>
            </w:r>
          </w:p>
          <w:p w:rsidR="00BD10B0" w:rsidRPr="00BD10B0" w:rsidRDefault="00BD10B0" w:rsidP="00BD10B0">
            <w:pPr>
              <w:numPr>
                <w:ilvl w:val="0"/>
                <w:numId w:val="4"/>
              </w:numPr>
              <w:spacing w:before="90" w:after="180"/>
              <w:rPr>
                <w:rFonts w:eastAsia="Times New Roman" w:cs="Arial"/>
                <w:sz w:val="20"/>
                <w:szCs w:val="20"/>
                <w:lang w:eastAsia="en-GB"/>
              </w:rPr>
            </w:pPr>
            <w:r w:rsidRPr="00407426">
              <w:rPr>
                <w:rFonts w:eastAsia="Times New Roman" w:cs="Arial"/>
                <w:bCs/>
                <w:sz w:val="20"/>
                <w:szCs w:val="20"/>
                <w:lang w:eastAsia="en-GB"/>
              </w:rPr>
              <w:t>Regulation of blood pressure</w:t>
            </w:r>
          </w:p>
          <w:p w:rsidR="00BD10B0" w:rsidRPr="00BD10B0" w:rsidRDefault="00BD10B0" w:rsidP="00BD10B0">
            <w:pPr>
              <w:numPr>
                <w:ilvl w:val="0"/>
                <w:numId w:val="4"/>
              </w:numPr>
              <w:spacing w:before="90" w:after="180"/>
              <w:rPr>
                <w:rFonts w:eastAsia="Times New Roman" w:cs="Arial"/>
                <w:sz w:val="20"/>
                <w:szCs w:val="20"/>
                <w:lang w:eastAsia="en-GB"/>
              </w:rPr>
            </w:pPr>
            <w:r w:rsidRPr="00407426">
              <w:rPr>
                <w:rFonts w:eastAsia="Times New Roman" w:cs="Arial"/>
                <w:bCs/>
                <w:sz w:val="20"/>
                <w:szCs w:val="20"/>
                <w:lang w:eastAsia="en-GB"/>
              </w:rPr>
              <w:t>Regulation of the pH of the blood</w:t>
            </w:r>
          </w:p>
          <w:p w:rsidR="00BD10B0" w:rsidRPr="00BD10B0" w:rsidRDefault="00BD10B0" w:rsidP="00BD10B0">
            <w:pPr>
              <w:numPr>
                <w:ilvl w:val="0"/>
                <w:numId w:val="4"/>
              </w:numPr>
              <w:spacing w:before="90" w:after="180"/>
              <w:rPr>
                <w:rFonts w:eastAsia="Times New Roman" w:cs="Arial"/>
                <w:sz w:val="20"/>
                <w:szCs w:val="20"/>
                <w:lang w:eastAsia="en-GB"/>
              </w:rPr>
            </w:pPr>
            <w:r w:rsidRPr="00407426">
              <w:rPr>
                <w:rFonts w:eastAsia="Times New Roman" w:cs="Arial"/>
                <w:bCs/>
                <w:sz w:val="20"/>
                <w:szCs w:val="20"/>
                <w:lang w:eastAsia="en-GB"/>
              </w:rPr>
              <w:t>Regulation of the ionic composition of blood</w:t>
            </w:r>
          </w:p>
          <w:p w:rsidR="00BD10B0" w:rsidRPr="00407426" w:rsidRDefault="00BD10B0" w:rsidP="00BD10B0">
            <w:pPr>
              <w:numPr>
                <w:ilvl w:val="0"/>
                <w:numId w:val="4"/>
              </w:numPr>
              <w:spacing w:before="90" w:after="180"/>
              <w:rPr>
                <w:rFonts w:eastAsia="Times New Roman" w:cs="Arial"/>
                <w:sz w:val="20"/>
                <w:szCs w:val="20"/>
                <w:lang w:eastAsia="en-GB"/>
              </w:rPr>
            </w:pPr>
            <w:r w:rsidRPr="00407426">
              <w:rPr>
                <w:rFonts w:eastAsia="Times New Roman" w:cs="Arial"/>
                <w:bCs/>
                <w:sz w:val="20"/>
                <w:szCs w:val="20"/>
                <w:lang w:eastAsia="en-GB"/>
              </w:rPr>
              <w:t>Production of Red blood cells</w:t>
            </w:r>
          </w:p>
          <w:p w:rsidR="00BD10B0" w:rsidRPr="00407426" w:rsidRDefault="00BD10B0" w:rsidP="00BD10B0">
            <w:pPr>
              <w:numPr>
                <w:ilvl w:val="0"/>
                <w:numId w:val="4"/>
              </w:numPr>
              <w:spacing w:before="90" w:after="180"/>
              <w:rPr>
                <w:rFonts w:eastAsia="Times New Roman" w:cs="Arial"/>
                <w:sz w:val="20"/>
                <w:szCs w:val="20"/>
                <w:lang w:eastAsia="en-GB"/>
              </w:rPr>
            </w:pPr>
            <w:r w:rsidRPr="00407426">
              <w:rPr>
                <w:rFonts w:eastAsia="Times New Roman" w:cs="Arial"/>
                <w:bCs/>
                <w:sz w:val="20"/>
                <w:szCs w:val="20"/>
                <w:lang w:eastAsia="en-GB"/>
              </w:rPr>
              <w:t>Synthesis of Vitamin D</w:t>
            </w:r>
          </w:p>
          <w:p w:rsidR="00BD10B0" w:rsidRPr="00BD10B0" w:rsidRDefault="00BD10B0" w:rsidP="00BD10B0">
            <w:pPr>
              <w:numPr>
                <w:ilvl w:val="0"/>
                <w:numId w:val="4"/>
              </w:numPr>
              <w:spacing w:before="90" w:after="180"/>
              <w:rPr>
                <w:rFonts w:eastAsia="Times New Roman" w:cs="Arial"/>
                <w:sz w:val="20"/>
                <w:szCs w:val="20"/>
                <w:lang w:eastAsia="en-GB"/>
              </w:rPr>
            </w:pPr>
            <w:r w:rsidRPr="00407426">
              <w:rPr>
                <w:rFonts w:eastAsia="Times New Roman" w:cs="Arial"/>
                <w:bCs/>
                <w:sz w:val="20"/>
                <w:szCs w:val="20"/>
                <w:lang w:eastAsia="en-GB"/>
              </w:rPr>
              <w:t>Excretion of waste products and foreign substances</w:t>
            </w:r>
          </w:p>
          <w:p w:rsidR="00BD10B0" w:rsidRPr="00407426" w:rsidRDefault="00BD10B0">
            <w:pPr>
              <w:rPr>
                <w:sz w:val="20"/>
                <w:szCs w:val="20"/>
              </w:rPr>
            </w:pPr>
          </w:p>
        </w:tc>
      </w:tr>
      <w:tr w:rsidR="00EC7BB8" w:rsidTr="00F80C84">
        <w:tc>
          <w:tcPr>
            <w:tcW w:w="1986" w:type="dxa"/>
          </w:tcPr>
          <w:p w:rsidR="00EC7BB8" w:rsidRPr="00F80C84" w:rsidRDefault="00EC7BB8">
            <w:pPr>
              <w:rPr>
                <w:b/>
                <w:sz w:val="28"/>
              </w:rPr>
            </w:pPr>
            <w:r w:rsidRPr="00F80C84">
              <w:rPr>
                <w:b/>
                <w:sz w:val="28"/>
              </w:rPr>
              <w:t>B</w:t>
            </w:r>
          </w:p>
          <w:p w:rsidR="00EC7BB8" w:rsidRPr="00F80C84" w:rsidRDefault="00EC7BB8">
            <w:pPr>
              <w:rPr>
                <w:b/>
                <w:sz w:val="28"/>
              </w:rPr>
            </w:pPr>
          </w:p>
          <w:p w:rsidR="00EC7BB8" w:rsidRPr="00F80C84" w:rsidRDefault="00FF6CA3">
            <w:pPr>
              <w:rPr>
                <w:b/>
                <w:sz w:val="28"/>
              </w:rPr>
            </w:pPr>
            <w:r w:rsidRPr="00F80C84">
              <w:rPr>
                <w:b/>
                <w:sz w:val="28"/>
              </w:rPr>
              <w:t>Renal Vein</w:t>
            </w:r>
          </w:p>
          <w:p w:rsidR="00EC7BB8" w:rsidRPr="00F80C84" w:rsidRDefault="00EC7BB8">
            <w:pPr>
              <w:rPr>
                <w:b/>
                <w:sz w:val="28"/>
              </w:rPr>
            </w:pPr>
          </w:p>
        </w:tc>
        <w:tc>
          <w:tcPr>
            <w:tcW w:w="4252" w:type="dxa"/>
          </w:tcPr>
          <w:p w:rsidR="00EC7BB8" w:rsidRPr="00407426" w:rsidRDefault="00BD10B0" w:rsidP="00087B56">
            <w:pPr>
              <w:rPr>
                <w:sz w:val="20"/>
                <w:szCs w:val="20"/>
              </w:rPr>
            </w:pPr>
            <w:r w:rsidRPr="00407426">
              <w:rPr>
                <w:sz w:val="20"/>
                <w:szCs w:val="20"/>
                <w:lang w:val="en"/>
              </w:rPr>
              <w:t xml:space="preserve">There are </w:t>
            </w:r>
            <w:r w:rsidRPr="00407426">
              <w:rPr>
                <w:bCs/>
                <w:sz w:val="20"/>
                <w:szCs w:val="20"/>
                <w:lang w:val="en"/>
              </w:rPr>
              <w:t>two renal veins</w:t>
            </w:r>
            <w:r w:rsidRPr="00407426">
              <w:rPr>
                <w:sz w:val="20"/>
                <w:szCs w:val="20"/>
                <w:lang w:val="en"/>
              </w:rPr>
              <w:t>, a left and a right. They branch off the inferior vena cava and drain oxygen-depleted blood from the kidneys.</w:t>
            </w:r>
          </w:p>
        </w:tc>
        <w:tc>
          <w:tcPr>
            <w:tcW w:w="4678" w:type="dxa"/>
          </w:tcPr>
          <w:p w:rsidR="00EC7BB8" w:rsidRPr="00407426" w:rsidRDefault="00BD10B0" w:rsidP="00087B56">
            <w:pPr>
              <w:rPr>
                <w:sz w:val="20"/>
                <w:szCs w:val="20"/>
              </w:rPr>
            </w:pPr>
            <w:r w:rsidRPr="00407426">
              <w:rPr>
                <w:sz w:val="20"/>
                <w:szCs w:val="20"/>
                <w:lang w:val="en"/>
              </w:rPr>
              <w:t xml:space="preserve">As they enter the kidneys, each vein separates into two parts. The posterior veins assist in draining the back section of each kidney, while the anterior veins assist the front part. These veins also are responsible for draining blood from the </w:t>
            </w:r>
            <w:r w:rsidRPr="00407426">
              <w:rPr>
                <w:bCs/>
                <w:sz w:val="20"/>
                <w:szCs w:val="20"/>
                <w:lang w:val="en"/>
              </w:rPr>
              <w:t>ureter</w:t>
            </w:r>
            <w:r w:rsidRPr="00407426">
              <w:rPr>
                <w:sz w:val="20"/>
                <w:szCs w:val="20"/>
                <w:lang w:val="en"/>
              </w:rPr>
              <w:t xml:space="preserve">, which transports urine away from the kidneys to the </w:t>
            </w:r>
            <w:r w:rsidRPr="00407426">
              <w:rPr>
                <w:bCs/>
                <w:sz w:val="20"/>
                <w:szCs w:val="20"/>
                <w:lang w:val="en"/>
              </w:rPr>
              <w:t>urinary bladder</w:t>
            </w:r>
          </w:p>
        </w:tc>
      </w:tr>
      <w:tr w:rsidR="00EC7BB8" w:rsidTr="00F80C84">
        <w:tc>
          <w:tcPr>
            <w:tcW w:w="1986" w:type="dxa"/>
          </w:tcPr>
          <w:p w:rsidR="00EC7BB8" w:rsidRPr="00F80C84" w:rsidRDefault="00EC7BB8">
            <w:pPr>
              <w:rPr>
                <w:b/>
                <w:sz w:val="28"/>
              </w:rPr>
            </w:pPr>
            <w:r w:rsidRPr="00F80C84">
              <w:rPr>
                <w:b/>
                <w:sz w:val="28"/>
              </w:rPr>
              <w:t>C</w:t>
            </w:r>
          </w:p>
          <w:p w:rsidR="00EC7BB8" w:rsidRPr="00F80C84" w:rsidRDefault="00EC7BB8">
            <w:pPr>
              <w:rPr>
                <w:b/>
                <w:sz w:val="28"/>
              </w:rPr>
            </w:pPr>
          </w:p>
          <w:p w:rsidR="00FF6CA3" w:rsidRPr="00F80C84" w:rsidRDefault="00FF6CA3">
            <w:pPr>
              <w:rPr>
                <w:b/>
                <w:sz w:val="28"/>
              </w:rPr>
            </w:pPr>
            <w:r w:rsidRPr="00F80C84">
              <w:rPr>
                <w:b/>
                <w:sz w:val="28"/>
              </w:rPr>
              <w:t>Renal Artery</w:t>
            </w:r>
          </w:p>
          <w:p w:rsidR="00EC7BB8" w:rsidRPr="00F80C84" w:rsidRDefault="00EC7BB8">
            <w:pPr>
              <w:rPr>
                <w:b/>
                <w:sz w:val="28"/>
              </w:rPr>
            </w:pPr>
          </w:p>
        </w:tc>
        <w:tc>
          <w:tcPr>
            <w:tcW w:w="4252" w:type="dxa"/>
          </w:tcPr>
          <w:p w:rsidR="00EC7BB8" w:rsidRPr="00407426" w:rsidRDefault="00BD10B0" w:rsidP="00446F9F">
            <w:pPr>
              <w:rPr>
                <w:sz w:val="20"/>
                <w:szCs w:val="20"/>
              </w:rPr>
            </w:pPr>
            <w:r w:rsidRPr="00407426">
              <w:rPr>
                <w:sz w:val="20"/>
                <w:szCs w:val="20"/>
                <w:lang w:val="en"/>
              </w:rPr>
              <w:t xml:space="preserve">The renal artery enters through the </w:t>
            </w:r>
            <w:r w:rsidRPr="00407426">
              <w:rPr>
                <w:bCs/>
                <w:sz w:val="20"/>
                <w:szCs w:val="20"/>
                <w:lang w:val="en"/>
              </w:rPr>
              <w:t>hilum</w:t>
            </w:r>
            <w:r w:rsidRPr="00407426">
              <w:rPr>
                <w:sz w:val="20"/>
                <w:szCs w:val="20"/>
                <w:lang w:val="en"/>
              </w:rPr>
              <w:t>, which is located where the kidney curves inward in a concave shape. Under normal circumstances, once the renal artery enters through the hilum, it splits into two main branches, which each then split into numerous smaller arteries, which deliver blood to different areas of the kidneys, known as nephrons.</w:t>
            </w:r>
          </w:p>
        </w:tc>
        <w:tc>
          <w:tcPr>
            <w:tcW w:w="4678" w:type="dxa"/>
          </w:tcPr>
          <w:p w:rsidR="00EC7BB8" w:rsidRPr="00407426" w:rsidRDefault="00BD10B0">
            <w:pPr>
              <w:rPr>
                <w:sz w:val="20"/>
                <w:szCs w:val="20"/>
              </w:rPr>
            </w:pPr>
            <w:r w:rsidRPr="00407426">
              <w:rPr>
                <w:rFonts w:cs="Arial"/>
                <w:sz w:val="20"/>
                <w:szCs w:val="20"/>
                <w:lang w:val="en"/>
              </w:rPr>
              <w:t>Your renal artery can compensate for low or high blood pressure and can adapt to stress by contracting or expanding to allow more or less blood to flow to the kidneys. It is the smooth muscle in the interior wall of the arteries that controls this, and it responds to signals sent to receptors in its surface.</w:t>
            </w:r>
          </w:p>
        </w:tc>
      </w:tr>
      <w:tr w:rsidR="00BD10B0" w:rsidTr="00F80C84">
        <w:tc>
          <w:tcPr>
            <w:tcW w:w="1986" w:type="dxa"/>
          </w:tcPr>
          <w:p w:rsidR="00BD10B0" w:rsidRPr="00F80C84" w:rsidRDefault="00BD10B0">
            <w:pPr>
              <w:rPr>
                <w:b/>
                <w:sz w:val="28"/>
              </w:rPr>
            </w:pPr>
            <w:r w:rsidRPr="00F80C84">
              <w:rPr>
                <w:b/>
                <w:sz w:val="28"/>
              </w:rPr>
              <w:t>D</w:t>
            </w:r>
          </w:p>
          <w:p w:rsidR="00BD10B0" w:rsidRPr="00F80C84" w:rsidRDefault="00BD10B0">
            <w:pPr>
              <w:rPr>
                <w:b/>
                <w:sz w:val="28"/>
              </w:rPr>
            </w:pPr>
          </w:p>
          <w:p w:rsidR="00BD10B0" w:rsidRPr="00F80C84" w:rsidRDefault="00BD10B0">
            <w:pPr>
              <w:rPr>
                <w:b/>
                <w:sz w:val="28"/>
              </w:rPr>
            </w:pPr>
            <w:r w:rsidRPr="00F80C84">
              <w:rPr>
                <w:b/>
                <w:sz w:val="28"/>
              </w:rPr>
              <w:t>Inferior Vena Cava</w:t>
            </w:r>
          </w:p>
        </w:tc>
        <w:tc>
          <w:tcPr>
            <w:tcW w:w="4252" w:type="dxa"/>
          </w:tcPr>
          <w:p w:rsidR="00BD10B0" w:rsidRPr="00407426" w:rsidRDefault="00BD10B0" w:rsidP="00BD10B0">
            <w:pPr>
              <w:rPr>
                <w:sz w:val="20"/>
                <w:szCs w:val="20"/>
              </w:rPr>
            </w:pPr>
            <w:r w:rsidRPr="00407426">
              <w:rPr>
                <w:sz w:val="20"/>
                <w:szCs w:val="20"/>
              </w:rPr>
              <w:t>Inferior vena cava brings de-oxygenated blood from the legs and lower body to the heart.</w:t>
            </w:r>
          </w:p>
        </w:tc>
        <w:tc>
          <w:tcPr>
            <w:tcW w:w="4678" w:type="dxa"/>
          </w:tcPr>
          <w:p w:rsidR="00BD10B0" w:rsidRPr="00407426" w:rsidRDefault="00BD10B0" w:rsidP="00BD10B0">
            <w:pPr>
              <w:rPr>
                <w:sz w:val="20"/>
                <w:szCs w:val="20"/>
              </w:rPr>
            </w:pPr>
            <w:r w:rsidRPr="00407426">
              <w:rPr>
                <w:sz w:val="20"/>
                <w:szCs w:val="20"/>
              </w:rPr>
              <w:t>The inferior vena cava transfers de-oxygenated blood t</w:t>
            </w:r>
            <w:bookmarkStart w:id="0" w:name="_GoBack"/>
            <w:bookmarkEnd w:id="0"/>
            <w:r w:rsidRPr="00407426">
              <w:rPr>
                <w:sz w:val="20"/>
                <w:szCs w:val="20"/>
              </w:rPr>
              <w:t>o the heart from the lower part of the body.</w:t>
            </w:r>
          </w:p>
        </w:tc>
      </w:tr>
      <w:tr w:rsidR="00BD10B0" w:rsidTr="00F80C84">
        <w:tc>
          <w:tcPr>
            <w:tcW w:w="1986" w:type="dxa"/>
          </w:tcPr>
          <w:p w:rsidR="00BD10B0" w:rsidRPr="00F80C84" w:rsidRDefault="00BD10B0">
            <w:pPr>
              <w:rPr>
                <w:b/>
                <w:sz w:val="28"/>
              </w:rPr>
            </w:pPr>
            <w:r w:rsidRPr="00F80C84">
              <w:rPr>
                <w:b/>
                <w:sz w:val="28"/>
              </w:rPr>
              <w:t>E</w:t>
            </w:r>
          </w:p>
          <w:p w:rsidR="00BD10B0" w:rsidRPr="00F80C84" w:rsidRDefault="00BD10B0">
            <w:pPr>
              <w:rPr>
                <w:b/>
                <w:sz w:val="28"/>
              </w:rPr>
            </w:pPr>
          </w:p>
          <w:p w:rsidR="00BD10B0" w:rsidRPr="00F80C84" w:rsidRDefault="00BD10B0">
            <w:pPr>
              <w:rPr>
                <w:b/>
                <w:sz w:val="28"/>
              </w:rPr>
            </w:pPr>
            <w:r w:rsidRPr="00F80C84">
              <w:rPr>
                <w:b/>
                <w:sz w:val="28"/>
              </w:rPr>
              <w:t>Aorta</w:t>
            </w:r>
          </w:p>
        </w:tc>
        <w:tc>
          <w:tcPr>
            <w:tcW w:w="4252" w:type="dxa"/>
          </w:tcPr>
          <w:p w:rsidR="00BD10B0" w:rsidRPr="00407426" w:rsidRDefault="00BD10B0" w:rsidP="00A5204B">
            <w:pPr>
              <w:rPr>
                <w:sz w:val="20"/>
                <w:szCs w:val="20"/>
              </w:rPr>
            </w:pPr>
            <w:r w:rsidRPr="00407426">
              <w:rPr>
                <w:sz w:val="20"/>
                <w:szCs w:val="20"/>
              </w:rPr>
              <w:t xml:space="preserve">The aorta is the largest blood vessel in the body, roughly as wide as your thumb. </w:t>
            </w:r>
          </w:p>
        </w:tc>
        <w:tc>
          <w:tcPr>
            <w:tcW w:w="4678" w:type="dxa"/>
          </w:tcPr>
          <w:p w:rsidR="00BD10B0" w:rsidRPr="00407426" w:rsidRDefault="00BD10B0" w:rsidP="00A5204B">
            <w:pPr>
              <w:rPr>
                <w:sz w:val="20"/>
                <w:szCs w:val="20"/>
              </w:rPr>
            </w:pPr>
            <w:r w:rsidRPr="00407426">
              <w:rPr>
                <w:sz w:val="20"/>
                <w:szCs w:val="20"/>
              </w:rPr>
              <w:t>The aorta carries oxygenated blood from the left ventricle to various other parts of the body.</w:t>
            </w:r>
          </w:p>
        </w:tc>
      </w:tr>
      <w:tr w:rsidR="00BD10B0" w:rsidTr="00F80C84">
        <w:tc>
          <w:tcPr>
            <w:tcW w:w="1986" w:type="dxa"/>
          </w:tcPr>
          <w:p w:rsidR="00BD10B0" w:rsidRPr="00F80C84" w:rsidRDefault="00BD10B0">
            <w:pPr>
              <w:rPr>
                <w:b/>
                <w:sz w:val="28"/>
              </w:rPr>
            </w:pPr>
            <w:r w:rsidRPr="00F80C84">
              <w:rPr>
                <w:b/>
                <w:sz w:val="28"/>
              </w:rPr>
              <w:t>F</w:t>
            </w:r>
          </w:p>
          <w:p w:rsidR="00BD10B0" w:rsidRPr="00F80C84" w:rsidRDefault="00BD10B0">
            <w:pPr>
              <w:rPr>
                <w:b/>
                <w:sz w:val="28"/>
              </w:rPr>
            </w:pPr>
          </w:p>
          <w:p w:rsidR="00BD10B0" w:rsidRPr="00F80C84" w:rsidRDefault="00BD10B0" w:rsidP="00FF6CA3">
            <w:pPr>
              <w:rPr>
                <w:b/>
                <w:sz w:val="28"/>
              </w:rPr>
            </w:pPr>
            <w:r w:rsidRPr="00F80C84">
              <w:rPr>
                <w:b/>
                <w:sz w:val="28"/>
              </w:rPr>
              <w:t>Ureter</w:t>
            </w:r>
          </w:p>
        </w:tc>
        <w:tc>
          <w:tcPr>
            <w:tcW w:w="4252" w:type="dxa"/>
          </w:tcPr>
          <w:p w:rsidR="00BD10B0" w:rsidRPr="00407426" w:rsidRDefault="00BD10B0" w:rsidP="00F80C84">
            <w:pPr>
              <w:spacing w:before="90" w:after="60"/>
              <w:jc w:val="both"/>
              <w:rPr>
                <w:rFonts w:eastAsia="Times New Roman" w:cs="Arial"/>
                <w:sz w:val="20"/>
                <w:szCs w:val="20"/>
                <w:lang w:eastAsia="en-GB"/>
              </w:rPr>
            </w:pPr>
            <w:r w:rsidRPr="00F80C84">
              <w:rPr>
                <w:rFonts w:eastAsia="Times New Roman" w:cs="Arial"/>
                <w:sz w:val="20"/>
                <w:szCs w:val="20"/>
                <w:lang w:eastAsia="en-GB"/>
              </w:rPr>
              <w:t xml:space="preserve">Both of the ureters pass beneath the urinary bladder, which results in the bladder compressing the ureters and hence preventing back-flow of urine when pressure in the bladder is high during urination. This prevention of back-flow is important because when it is not operating correctly cystitis, which is inflammation of the ureter / urinary bladder, may develop into a kidney infection. </w:t>
            </w:r>
          </w:p>
        </w:tc>
        <w:tc>
          <w:tcPr>
            <w:tcW w:w="4678" w:type="dxa"/>
          </w:tcPr>
          <w:p w:rsidR="00BD10B0" w:rsidRPr="00407426" w:rsidRDefault="00BD10B0">
            <w:pPr>
              <w:rPr>
                <w:sz w:val="20"/>
                <w:szCs w:val="20"/>
              </w:rPr>
            </w:pPr>
            <w:r w:rsidRPr="00407426">
              <w:rPr>
                <w:rFonts w:cs="Arial"/>
                <w:sz w:val="20"/>
                <w:szCs w:val="20"/>
              </w:rPr>
              <w:t>There are two ureters, one leading from each kidney to the urinary bladder. Each of these transports urine from the renal pelvis of the kidney to which it is attached, to the bladder</w:t>
            </w:r>
          </w:p>
        </w:tc>
      </w:tr>
      <w:tr w:rsidR="00BD10B0" w:rsidTr="00F80C84">
        <w:tc>
          <w:tcPr>
            <w:tcW w:w="1986" w:type="dxa"/>
          </w:tcPr>
          <w:p w:rsidR="00BD10B0" w:rsidRPr="00F80C84" w:rsidRDefault="00BD10B0">
            <w:pPr>
              <w:rPr>
                <w:b/>
                <w:sz w:val="28"/>
              </w:rPr>
            </w:pPr>
            <w:r w:rsidRPr="00F80C84">
              <w:rPr>
                <w:b/>
                <w:sz w:val="28"/>
              </w:rPr>
              <w:t>G</w:t>
            </w:r>
          </w:p>
          <w:p w:rsidR="00BD10B0" w:rsidRPr="00F80C84" w:rsidRDefault="00BD10B0">
            <w:pPr>
              <w:rPr>
                <w:b/>
                <w:sz w:val="28"/>
              </w:rPr>
            </w:pPr>
          </w:p>
          <w:p w:rsidR="00BD10B0" w:rsidRPr="00F80C84" w:rsidRDefault="00BD10B0" w:rsidP="00FF6CA3">
            <w:pPr>
              <w:rPr>
                <w:b/>
                <w:sz w:val="28"/>
              </w:rPr>
            </w:pPr>
            <w:r w:rsidRPr="00F80C84">
              <w:rPr>
                <w:b/>
                <w:sz w:val="28"/>
              </w:rPr>
              <w:t>Bladder</w:t>
            </w:r>
          </w:p>
        </w:tc>
        <w:tc>
          <w:tcPr>
            <w:tcW w:w="4252" w:type="dxa"/>
          </w:tcPr>
          <w:p w:rsidR="00BD10B0" w:rsidRPr="00407426" w:rsidRDefault="00407426" w:rsidP="00F34B2A">
            <w:pPr>
              <w:rPr>
                <w:sz w:val="20"/>
                <w:szCs w:val="20"/>
              </w:rPr>
            </w:pPr>
            <w:r w:rsidRPr="00407426">
              <w:rPr>
                <w:sz w:val="20"/>
                <w:szCs w:val="20"/>
                <w:lang w:val="en"/>
              </w:rPr>
              <w:t>The urinary bladder is a muscular sac in the pelvis, just above and behind the pubic bone. When empty, the bladder is about the size and shape of a pear.</w:t>
            </w:r>
          </w:p>
        </w:tc>
        <w:tc>
          <w:tcPr>
            <w:tcW w:w="4678" w:type="dxa"/>
          </w:tcPr>
          <w:p w:rsidR="00BD10B0" w:rsidRPr="00F80C84" w:rsidRDefault="00BD10B0" w:rsidP="00F80C84">
            <w:pPr>
              <w:spacing w:before="90" w:after="60"/>
              <w:rPr>
                <w:rFonts w:eastAsia="Times New Roman" w:cs="Arial"/>
                <w:sz w:val="20"/>
                <w:szCs w:val="20"/>
                <w:lang w:eastAsia="en-GB"/>
              </w:rPr>
            </w:pPr>
            <w:r w:rsidRPr="00F80C84">
              <w:rPr>
                <w:rFonts w:eastAsia="Times New Roman" w:cs="Arial"/>
                <w:sz w:val="20"/>
                <w:szCs w:val="20"/>
                <w:lang w:eastAsia="en-GB"/>
              </w:rPr>
              <w:t xml:space="preserve">The purpose of the urinary bladder is to store urine prior to elimination of the urine from the body. </w:t>
            </w:r>
          </w:p>
          <w:p w:rsidR="00BD10B0" w:rsidRPr="00407426" w:rsidRDefault="00BD10B0" w:rsidP="00F80C84">
            <w:pPr>
              <w:spacing w:before="90" w:after="60"/>
              <w:rPr>
                <w:rFonts w:eastAsia="Times New Roman" w:cs="Arial"/>
                <w:sz w:val="20"/>
                <w:szCs w:val="20"/>
                <w:lang w:eastAsia="en-GB"/>
              </w:rPr>
            </w:pPr>
            <w:r w:rsidRPr="00F80C84">
              <w:rPr>
                <w:rFonts w:eastAsia="Times New Roman" w:cs="Arial"/>
                <w:sz w:val="20"/>
                <w:szCs w:val="20"/>
                <w:lang w:eastAsia="en-GB"/>
              </w:rPr>
              <w:t xml:space="preserve">The bladder also expels urine into the urethra by a process called </w:t>
            </w:r>
            <w:r w:rsidRPr="00407426">
              <w:rPr>
                <w:rFonts w:eastAsia="Times New Roman" w:cs="Arial"/>
                <w:bCs/>
                <w:sz w:val="20"/>
                <w:szCs w:val="20"/>
                <w:lang w:eastAsia="en-GB"/>
              </w:rPr>
              <w:t>micturition</w:t>
            </w:r>
            <w:r w:rsidRPr="00F80C84">
              <w:rPr>
                <w:rFonts w:eastAsia="Times New Roman" w:cs="Arial"/>
                <w:sz w:val="20"/>
                <w:szCs w:val="20"/>
                <w:lang w:eastAsia="en-GB"/>
              </w:rPr>
              <w:t xml:space="preserve"> (also known as urination). Micturition involves the actions of both voluntary and involuntary muscles. Lack of voluntary control over this process is referred to as </w:t>
            </w:r>
            <w:r w:rsidRPr="00407426">
              <w:rPr>
                <w:rFonts w:eastAsia="Times New Roman" w:cs="Arial"/>
                <w:bCs/>
                <w:sz w:val="20"/>
                <w:szCs w:val="20"/>
                <w:lang w:eastAsia="en-GB"/>
              </w:rPr>
              <w:t>incontinence</w:t>
            </w:r>
            <w:r w:rsidRPr="00F80C84">
              <w:rPr>
                <w:rFonts w:eastAsia="Times New Roman" w:cs="Arial"/>
                <w:sz w:val="20"/>
                <w:szCs w:val="20"/>
                <w:lang w:eastAsia="en-GB"/>
              </w:rPr>
              <w:t xml:space="preserve">. </w:t>
            </w:r>
          </w:p>
        </w:tc>
      </w:tr>
      <w:tr w:rsidR="00BD10B0" w:rsidTr="00F80C84">
        <w:tc>
          <w:tcPr>
            <w:tcW w:w="1986" w:type="dxa"/>
          </w:tcPr>
          <w:p w:rsidR="00BD10B0" w:rsidRPr="00F80C84" w:rsidRDefault="00BD10B0">
            <w:pPr>
              <w:rPr>
                <w:b/>
                <w:sz w:val="28"/>
              </w:rPr>
            </w:pPr>
            <w:r w:rsidRPr="00F80C84">
              <w:rPr>
                <w:b/>
                <w:sz w:val="28"/>
              </w:rPr>
              <w:t>H</w:t>
            </w:r>
          </w:p>
          <w:p w:rsidR="00BD10B0" w:rsidRPr="00F80C84" w:rsidRDefault="00BD10B0">
            <w:pPr>
              <w:rPr>
                <w:b/>
                <w:sz w:val="28"/>
              </w:rPr>
            </w:pPr>
          </w:p>
          <w:p w:rsidR="00BD10B0" w:rsidRPr="00F80C84" w:rsidRDefault="00BD10B0">
            <w:pPr>
              <w:rPr>
                <w:b/>
                <w:sz w:val="28"/>
              </w:rPr>
            </w:pPr>
            <w:r w:rsidRPr="00F80C84">
              <w:rPr>
                <w:b/>
                <w:sz w:val="28"/>
              </w:rPr>
              <w:t>Urethra</w:t>
            </w:r>
          </w:p>
          <w:p w:rsidR="00BD10B0" w:rsidRPr="00F80C84" w:rsidRDefault="00BD10B0">
            <w:pPr>
              <w:rPr>
                <w:b/>
                <w:sz w:val="28"/>
              </w:rPr>
            </w:pPr>
          </w:p>
        </w:tc>
        <w:tc>
          <w:tcPr>
            <w:tcW w:w="4252" w:type="dxa"/>
          </w:tcPr>
          <w:p w:rsidR="00BD10B0" w:rsidRPr="00407426" w:rsidRDefault="00407426" w:rsidP="00407426">
            <w:pPr>
              <w:rPr>
                <w:sz w:val="20"/>
                <w:szCs w:val="20"/>
              </w:rPr>
            </w:pPr>
            <w:r w:rsidRPr="00407426">
              <w:rPr>
                <w:sz w:val="20"/>
                <w:szCs w:val="20"/>
                <w:lang w:val="en"/>
              </w:rPr>
              <w:t xml:space="preserve">The Urethra </w:t>
            </w:r>
            <w:r w:rsidRPr="00407426">
              <w:rPr>
                <w:sz w:val="20"/>
                <w:szCs w:val="20"/>
                <w:lang w:val="en"/>
              </w:rPr>
              <w:t xml:space="preserve">is a tube that connects the </w:t>
            </w:r>
            <w:hyperlink r:id="rId9" w:tooltip="Urinary bladder" w:history="1">
              <w:r w:rsidRPr="00407426">
                <w:rPr>
                  <w:rStyle w:val="Hyperlink"/>
                  <w:color w:val="auto"/>
                  <w:sz w:val="20"/>
                  <w:szCs w:val="20"/>
                  <w:u w:val="none"/>
                  <w:lang w:val="en"/>
                </w:rPr>
                <w:t>urinary bladder</w:t>
              </w:r>
            </w:hyperlink>
            <w:r w:rsidRPr="00407426">
              <w:rPr>
                <w:sz w:val="20"/>
                <w:szCs w:val="20"/>
                <w:lang w:val="en"/>
              </w:rPr>
              <w:t xml:space="preserve"> to the </w:t>
            </w:r>
            <w:hyperlink r:id="rId10" w:tooltip="Urinary meatus" w:history="1">
              <w:r w:rsidRPr="00407426">
                <w:rPr>
                  <w:rStyle w:val="Hyperlink"/>
                  <w:color w:val="auto"/>
                  <w:sz w:val="20"/>
                  <w:szCs w:val="20"/>
                  <w:u w:val="none"/>
                  <w:lang w:val="en"/>
                </w:rPr>
                <w:t>urinary meatus</w:t>
              </w:r>
            </w:hyperlink>
            <w:r w:rsidRPr="00407426">
              <w:rPr>
                <w:sz w:val="20"/>
                <w:szCs w:val="20"/>
                <w:lang w:val="en"/>
              </w:rPr>
              <w:t xml:space="preserve"> for the removal of fluids from the body.</w:t>
            </w:r>
          </w:p>
        </w:tc>
        <w:tc>
          <w:tcPr>
            <w:tcW w:w="4678" w:type="dxa"/>
          </w:tcPr>
          <w:p w:rsidR="00BD10B0" w:rsidRPr="00F80C84" w:rsidRDefault="00BD10B0" w:rsidP="00F80C84">
            <w:pPr>
              <w:spacing w:before="90" w:after="60"/>
              <w:rPr>
                <w:rFonts w:eastAsia="Times New Roman" w:cs="Arial"/>
                <w:sz w:val="20"/>
                <w:szCs w:val="20"/>
                <w:lang w:eastAsia="en-GB"/>
              </w:rPr>
            </w:pPr>
            <w:r w:rsidRPr="00F80C84">
              <w:rPr>
                <w:rFonts w:eastAsia="Times New Roman" w:cs="Arial"/>
                <w:sz w:val="20"/>
                <w:szCs w:val="20"/>
                <w:lang w:eastAsia="en-GB"/>
              </w:rPr>
              <w:t xml:space="preserve">The urethra is the passageway through which urine is discharged from the body. </w:t>
            </w:r>
          </w:p>
          <w:p w:rsidR="00BD10B0" w:rsidRPr="00407426" w:rsidRDefault="00BD10B0" w:rsidP="00F80C84">
            <w:pPr>
              <w:spacing w:before="90" w:after="60"/>
              <w:rPr>
                <w:rFonts w:eastAsia="Times New Roman" w:cs="Arial"/>
                <w:sz w:val="20"/>
                <w:szCs w:val="20"/>
                <w:lang w:eastAsia="en-GB"/>
              </w:rPr>
            </w:pPr>
            <w:r w:rsidRPr="00F80C84">
              <w:rPr>
                <w:rFonts w:eastAsia="Times New Roman" w:cs="Arial"/>
                <w:sz w:val="20"/>
                <w:szCs w:val="20"/>
                <w:lang w:eastAsia="en-GB"/>
              </w:rPr>
              <w:t xml:space="preserve">In males the urethra also serves as the duct through which semen is ejaculated </w:t>
            </w:r>
          </w:p>
        </w:tc>
      </w:tr>
    </w:tbl>
    <w:p w:rsidR="00EC7BB8" w:rsidRDefault="00EC7BB8"/>
    <w:sectPr w:rsidR="00EC7BB8" w:rsidSect="00DE110E">
      <w:pgSz w:w="11906" w:h="16838"/>
      <w:pgMar w:top="426" w:right="1440" w:bottom="284"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7BB8" w:rsidRDefault="00EC7BB8" w:rsidP="00EC7BB8">
      <w:pPr>
        <w:spacing w:after="0" w:line="240" w:lineRule="auto"/>
      </w:pPr>
      <w:r>
        <w:separator/>
      </w:r>
    </w:p>
  </w:endnote>
  <w:endnote w:type="continuationSeparator" w:id="0">
    <w:p w:rsidR="00EC7BB8" w:rsidRDefault="00EC7BB8" w:rsidP="00EC7B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ymbol">
    <w:altName w:val="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Lucida Sans">
    <w:altName w:val="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7BB8" w:rsidRDefault="00EC7BB8" w:rsidP="00EC7BB8">
      <w:pPr>
        <w:spacing w:after="0" w:line="240" w:lineRule="auto"/>
      </w:pPr>
      <w:r>
        <w:separator/>
      </w:r>
    </w:p>
  </w:footnote>
  <w:footnote w:type="continuationSeparator" w:id="0">
    <w:p w:rsidR="00EC7BB8" w:rsidRDefault="00EC7BB8" w:rsidP="00EC7B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ED0C07"/>
    <w:multiLevelType w:val="multilevel"/>
    <w:tmpl w:val="51F22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7A857CD"/>
    <w:multiLevelType w:val="multilevel"/>
    <w:tmpl w:val="4A30A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D477CEC"/>
    <w:multiLevelType w:val="multilevel"/>
    <w:tmpl w:val="8D08E02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CC50D81"/>
    <w:multiLevelType w:val="multilevel"/>
    <w:tmpl w:val="9A52AD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2A6"/>
    <w:rsid w:val="00087B56"/>
    <w:rsid w:val="003F6599"/>
    <w:rsid w:val="00407426"/>
    <w:rsid w:val="00441560"/>
    <w:rsid w:val="00446F9F"/>
    <w:rsid w:val="00451C8C"/>
    <w:rsid w:val="005F24F5"/>
    <w:rsid w:val="006572A6"/>
    <w:rsid w:val="00704FAD"/>
    <w:rsid w:val="007F55E2"/>
    <w:rsid w:val="00A34DDC"/>
    <w:rsid w:val="00A716F2"/>
    <w:rsid w:val="00BD10B0"/>
    <w:rsid w:val="00DE110E"/>
    <w:rsid w:val="00EC7BB8"/>
    <w:rsid w:val="00F34B2A"/>
    <w:rsid w:val="00F80C84"/>
    <w:rsid w:val="00FF5421"/>
    <w:rsid w:val="00FF6C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72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572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72A6"/>
    <w:rPr>
      <w:rFonts w:ascii="Tahoma" w:hAnsi="Tahoma" w:cs="Tahoma"/>
      <w:sz w:val="16"/>
      <w:szCs w:val="16"/>
    </w:rPr>
  </w:style>
  <w:style w:type="table" w:styleId="TableGrid">
    <w:name w:val="Table Grid"/>
    <w:basedOn w:val="TableNormal"/>
    <w:uiPriority w:val="59"/>
    <w:rsid w:val="00EC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C7BB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7BB8"/>
  </w:style>
  <w:style w:type="paragraph" w:styleId="Footer">
    <w:name w:val="footer"/>
    <w:basedOn w:val="Normal"/>
    <w:link w:val="FooterChar"/>
    <w:uiPriority w:val="99"/>
    <w:unhideWhenUsed/>
    <w:rsid w:val="00EC7BB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7BB8"/>
  </w:style>
  <w:style w:type="character" w:styleId="Strong">
    <w:name w:val="Strong"/>
    <w:basedOn w:val="DefaultParagraphFont"/>
    <w:uiPriority w:val="22"/>
    <w:qFormat/>
    <w:rsid w:val="00F80C84"/>
    <w:rPr>
      <w:b/>
      <w:bCs/>
    </w:rPr>
  </w:style>
  <w:style w:type="character" w:styleId="Hyperlink">
    <w:name w:val="Hyperlink"/>
    <w:basedOn w:val="DefaultParagraphFont"/>
    <w:uiPriority w:val="99"/>
    <w:semiHidden/>
    <w:unhideWhenUsed/>
    <w:rsid w:val="00BD10B0"/>
    <w:rPr>
      <w:color w:val="0033CC"/>
      <w:u w:val="single"/>
      <w:shd w:val="clear" w:color="auto" w:fill="auto"/>
    </w:rPr>
  </w:style>
  <w:style w:type="paragraph" w:customStyle="1" w:styleId="Default">
    <w:name w:val="Default"/>
    <w:rsid w:val="00BD10B0"/>
    <w:pPr>
      <w:autoSpaceDE w:val="0"/>
      <w:autoSpaceDN w:val="0"/>
      <w:adjustRightInd w:val="0"/>
      <w:spacing w:after="0" w:line="240" w:lineRule="auto"/>
    </w:pPr>
    <w:rPr>
      <w:rFonts w:ascii="Symbol" w:hAnsi="Symbol" w:cs="Symbol"/>
      <w:color w:val="000000"/>
      <w:sz w:val="24"/>
      <w:szCs w:val="24"/>
    </w:rPr>
  </w:style>
  <w:style w:type="character" w:styleId="Emphasis">
    <w:name w:val="Emphasis"/>
    <w:basedOn w:val="DefaultParagraphFont"/>
    <w:uiPriority w:val="20"/>
    <w:qFormat/>
    <w:rsid w:val="00BD10B0"/>
    <w:rPr>
      <w:i/>
      <w:iCs/>
    </w:rPr>
  </w:style>
  <w:style w:type="character" w:customStyle="1" w:styleId="hvr">
    <w:name w:val="hvr"/>
    <w:basedOn w:val="DefaultParagraphFont"/>
    <w:rsid w:val="0040742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72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572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72A6"/>
    <w:rPr>
      <w:rFonts w:ascii="Tahoma" w:hAnsi="Tahoma" w:cs="Tahoma"/>
      <w:sz w:val="16"/>
      <w:szCs w:val="16"/>
    </w:rPr>
  </w:style>
  <w:style w:type="table" w:styleId="TableGrid">
    <w:name w:val="Table Grid"/>
    <w:basedOn w:val="TableNormal"/>
    <w:uiPriority w:val="59"/>
    <w:rsid w:val="00EC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C7BB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7BB8"/>
  </w:style>
  <w:style w:type="paragraph" w:styleId="Footer">
    <w:name w:val="footer"/>
    <w:basedOn w:val="Normal"/>
    <w:link w:val="FooterChar"/>
    <w:uiPriority w:val="99"/>
    <w:unhideWhenUsed/>
    <w:rsid w:val="00EC7BB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7BB8"/>
  </w:style>
  <w:style w:type="character" w:styleId="Strong">
    <w:name w:val="Strong"/>
    <w:basedOn w:val="DefaultParagraphFont"/>
    <w:uiPriority w:val="22"/>
    <w:qFormat/>
    <w:rsid w:val="00F80C84"/>
    <w:rPr>
      <w:b/>
      <w:bCs/>
    </w:rPr>
  </w:style>
  <w:style w:type="character" w:styleId="Hyperlink">
    <w:name w:val="Hyperlink"/>
    <w:basedOn w:val="DefaultParagraphFont"/>
    <w:uiPriority w:val="99"/>
    <w:semiHidden/>
    <w:unhideWhenUsed/>
    <w:rsid w:val="00BD10B0"/>
    <w:rPr>
      <w:color w:val="0033CC"/>
      <w:u w:val="single"/>
      <w:shd w:val="clear" w:color="auto" w:fill="auto"/>
    </w:rPr>
  </w:style>
  <w:style w:type="paragraph" w:customStyle="1" w:styleId="Default">
    <w:name w:val="Default"/>
    <w:rsid w:val="00BD10B0"/>
    <w:pPr>
      <w:autoSpaceDE w:val="0"/>
      <w:autoSpaceDN w:val="0"/>
      <w:adjustRightInd w:val="0"/>
      <w:spacing w:after="0" w:line="240" w:lineRule="auto"/>
    </w:pPr>
    <w:rPr>
      <w:rFonts w:ascii="Symbol" w:hAnsi="Symbol" w:cs="Symbol"/>
      <w:color w:val="000000"/>
      <w:sz w:val="24"/>
      <w:szCs w:val="24"/>
    </w:rPr>
  </w:style>
  <w:style w:type="character" w:styleId="Emphasis">
    <w:name w:val="Emphasis"/>
    <w:basedOn w:val="DefaultParagraphFont"/>
    <w:uiPriority w:val="20"/>
    <w:qFormat/>
    <w:rsid w:val="00BD10B0"/>
    <w:rPr>
      <w:i/>
      <w:iCs/>
    </w:rPr>
  </w:style>
  <w:style w:type="character" w:customStyle="1" w:styleId="hvr">
    <w:name w:val="hvr"/>
    <w:basedOn w:val="DefaultParagraphFont"/>
    <w:rsid w:val="004074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en.wikipedia.org/wiki/Urinary_meatus" TargetMode="External"/><Relationship Id="rId4" Type="http://schemas.openxmlformats.org/officeDocument/2006/relationships/settings" Target="settings.xml"/><Relationship Id="rId9" Type="http://schemas.openxmlformats.org/officeDocument/2006/relationships/hyperlink" Target="https://en.wikipedia.org/wiki/Urinary_bladd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609</Words>
  <Characters>3473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Nottingham University Hospitals</Company>
  <LinksUpToDate>false</LinksUpToDate>
  <CharactersWithSpaces>4074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Roberts Claire (Stroke Service)</dc:creator>
  <cp:lastModifiedBy>Roberts Claire (Stroke Service)</cp:lastModifiedBy>
  <cp:revision>3</cp:revision>
  <cp:lastPrinted>2016-05-02T12:27:00Z</cp:lastPrinted>
  <dcterms:created xsi:type="dcterms:W3CDTF">2016-05-02T12:38:00Z</dcterms:created>
  <dcterms:modified xsi:type="dcterms:W3CDTF">2016-05-02T13:39:00Z</dcterms:modified>
</cp:coreProperties>
</file>