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85D3F14" w14:paraId="5E5787A5" wp14:textId="3C841EB0">
      <w:pPr>
        <w:jc w:val="center"/>
        <w:rPr>
          <w:rFonts w:ascii="Arial" w:hAnsi="Arial" w:eastAsia="Arial" w:cs="Arial"/>
          <w:b w:val="1"/>
          <w:bCs w:val="1"/>
          <w:color w:val="auto"/>
          <w:sz w:val="24"/>
          <w:szCs w:val="24"/>
          <w:u w:val="none"/>
        </w:rPr>
      </w:pPr>
      <w:bookmarkStart w:name="_GoBack" w:id="0"/>
      <w:bookmarkEnd w:id="0"/>
      <w:r w:rsidRPr="785D3F14" w:rsidR="76C2D074">
        <w:rPr>
          <w:rFonts w:ascii="Arial" w:hAnsi="Arial" w:eastAsia="Arial" w:cs="Arial"/>
          <w:b w:val="1"/>
          <w:bCs w:val="1"/>
          <w:color w:val="auto"/>
          <w:sz w:val="24"/>
          <w:szCs w:val="24"/>
          <w:u w:val="none"/>
        </w:rPr>
        <w:t xml:space="preserve">Expansion of theatre </w:t>
      </w:r>
      <w:r w:rsidRPr="785D3F14" w:rsidR="76C2D074">
        <w:rPr>
          <w:rFonts w:ascii="Arial" w:hAnsi="Arial" w:eastAsia="Arial" w:cs="Arial"/>
          <w:b w:val="1"/>
          <w:bCs w:val="1"/>
          <w:color w:val="auto"/>
          <w:sz w:val="24"/>
          <w:szCs w:val="24"/>
          <w:u w:val="none"/>
        </w:rPr>
        <w:t>capacity</w:t>
      </w:r>
      <w:r w:rsidRPr="785D3F14" w:rsidR="76C2D074">
        <w:rPr>
          <w:rFonts w:ascii="Arial" w:hAnsi="Arial" w:eastAsia="Arial" w:cs="Arial"/>
          <w:b w:val="1"/>
          <w:bCs w:val="1"/>
          <w:color w:val="auto"/>
          <w:sz w:val="24"/>
          <w:szCs w:val="24"/>
          <w:u w:val="none"/>
        </w:rPr>
        <w:t xml:space="preserve"> at Bolton NHS Foundation Trust</w:t>
      </w:r>
    </w:p>
    <w:p w:rsidR="61EEEA0C" w:rsidP="785D3F14" w:rsidRDefault="61EEEA0C" w14:paraId="4FD71858" w14:textId="4B93B6A6">
      <w:pPr>
        <w:rPr>
          <w:rFonts w:ascii="Arial" w:hAnsi="Arial" w:eastAsia="Arial" w:cs="Arial"/>
          <w:b w:val="0"/>
          <w:bCs w:val="0"/>
          <w:i w:val="0"/>
          <w:iCs w:val="0"/>
          <w:caps w:val="0"/>
          <w:smallCaps w:val="0"/>
          <w:noProof w:val="0"/>
          <w:color w:val="auto"/>
          <w:sz w:val="22"/>
          <w:szCs w:val="22"/>
          <w:u w:val="none"/>
          <w:lang w:val="en-GB"/>
        </w:rPr>
      </w:pPr>
      <w:r w:rsidRPr="785D3F14" w:rsidR="61EEEA0C">
        <w:rPr>
          <w:rFonts w:ascii="Arial" w:hAnsi="Arial" w:eastAsia="Arial" w:cs="Arial"/>
          <w:b w:val="0"/>
          <w:bCs w:val="0"/>
          <w:i w:val="0"/>
          <w:iCs w:val="0"/>
          <w:caps w:val="0"/>
          <w:smallCaps w:val="0"/>
          <w:noProof w:val="0"/>
          <w:color w:val="auto"/>
          <w:sz w:val="22"/>
          <w:szCs w:val="22"/>
          <w:u w:val="none"/>
          <w:lang w:val="en-GB"/>
        </w:rPr>
        <w:t>Bolton NHS Foundation Trust has been successful with its bid for £19.6 million funding to significantly increase its theatre capacity.</w:t>
      </w:r>
    </w:p>
    <w:p w:rsidR="61EEEA0C" w:rsidP="785D3F14" w:rsidRDefault="61EEEA0C" w14:paraId="1CCCAAAA" w14:textId="63CF9293">
      <w:pPr>
        <w:rPr>
          <w:rFonts w:ascii="Arial" w:hAnsi="Arial" w:eastAsia="Arial" w:cs="Arial"/>
          <w:b w:val="0"/>
          <w:bCs w:val="0"/>
          <w:i w:val="0"/>
          <w:iCs w:val="0"/>
          <w:caps w:val="0"/>
          <w:smallCaps w:val="0"/>
          <w:noProof w:val="0"/>
          <w:color w:val="auto"/>
          <w:sz w:val="22"/>
          <w:szCs w:val="22"/>
          <w:u w:val="none"/>
          <w:lang w:val="en-GB"/>
        </w:rPr>
      </w:pPr>
      <w:r w:rsidRPr="785D3F14" w:rsidR="61EEEA0C">
        <w:rPr>
          <w:rFonts w:ascii="Arial" w:hAnsi="Arial" w:eastAsia="Arial" w:cs="Arial"/>
          <w:b w:val="0"/>
          <w:bCs w:val="0"/>
          <w:i w:val="0"/>
          <w:iCs w:val="0"/>
          <w:caps w:val="0"/>
          <w:smallCaps w:val="0"/>
          <w:noProof w:val="0"/>
          <w:color w:val="auto"/>
          <w:sz w:val="22"/>
          <w:szCs w:val="22"/>
          <w:u w:val="none"/>
          <w:lang w:val="en-GB"/>
        </w:rPr>
        <w:t>The funding will be used to build four modular theatres, as well as the creation of a bespoke day case paediatrics theatre hub by refurbishing Royal Bolton Hospital’s existing day case theatres.</w:t>
      </w:r>
    </w:p>
    <w:p w:rsidR="61EEEA0C" w:rsidP="785D3F14" w:rsidRDefault="61EEEA0C" w14:paraId="4FDA803D" w14:textId="003F6B9C">
      <w:pPr>
        <w:rPr>
          <w:rFonts w:ascii="Arial" w:hAnsi="Arial" w:eastAsia="Arial" w:cs="Arial"/>
          <w:b w:val="0"/>
          <w:bCs w:val="0"/>
          <w:i w:val="0"/>
          <w:iCs w:val="0"/>
          <w:caps w:val="0"/>
          <w:smallCaps w:val="0"/>
          <w:noProof w:val="0"/>
          <w:color w:val="auto"/>
          <w:sz w:val="22"/>
          <w:szCs w:val="22"/>
          <w:u w:val="none"/>
          <w:lang w:val="en-GB"/>
        </w:rPr>
      </w:pPr>
      <w:r w:rsidRPr="785D3F14" w:rsidR="61EEEA0C">
        <w:rPr>
          <w:rFonts w:ascii="Arial" w:hAnsi="Arial" w:eastAsia="Arial" w:cs="Arial"/>
          <w:b w:val="0"/>
          <w:bCs w:val="0"/>
          <w:i w:val="0"/>
          <w:iCs w:val="0"/>
          <w:caps w:val="0"/>
          <w:smallCaps w:val="0"/>
          <w:noProof w:val="0"/>
          <w:color w:val="auto"/>
          <w:sz w:val="22"/>
          <w:szCs w:val="22"/>
          <w:u w:val="none"/>
          <w:lang w:val="en-GB"/>
        </w:rPr>
        <w:t xml:space="preserve">The theatres will </w:t>
      </w:r>
      <w:r w:rsidRPr="785D3F14" w:rsidR="61EEEA0C">
        <w:rPr>
          <w:rFonts w:ascii="Arial" w:hAnsi="Arial" w:eastAsia="Arial" w:cs="Arial"/>
          <w:b w:val="0"/>
          <w:bCs w:val="0"/>
          <w:i w:val="0"/>
          <w:iCs w:val="0"/>
          <w:caps w:val="0"/>
          <w:smallCaps w:val="0"/>
          <w:noProof w:val="0"/>
          <w:color w:val="auto"/>
          <w:sz w:val="22"/>
          <w:szCs w:val="22"/>
          <w:u w:val="none"/>
          <w:lang w:val="en-GB"/>
        </w:rPr>
        <w:t>provide</w:t>
      </w:r>
      <w:r w:rsidRPr="785D3F14" w:rsidR="61EEEA0C">
        <w:rPr>
          <w:rFonts w:ascii="Arial" w:hAnsi="Arial" w:eastAsia="Arial" w:cs="Arial"/>
          <w:b w:val="0"/>
          <w:bCs w:val="0"/>
          <w:i w:val="0"/>
          <w:iCs w:val="0"/>
          <w:caps w:val="0"/>
          <w:smallCaps w:val="0"/>
          <w:noProof w:val="0"/>
          <w:color w:val="auto"/>
          <w:sz w:val="22"/>
          <w:szCs w:val="22"/>
          <w:u w:val="none"/>
          <w:lang w:val="en-GB"/>
        </w:rPr>
        <w:t xml:space="preserve"> enhanced </w:t>
      </w:r>
      <w:r w:rsidRPr="785D3F14" w:rsidR="61EEEA0C">
        <w:rPr>
          <w:rFonts w:ascii="Arial" w:hAnsi="Arial" w:eastAsia="Arial" w:cs="Arial"/>
          <w:b w:val="0"/>
          <w:bCs w:val="0"/>
          <w:i w:val="0"/>
          <w:iCs w:val="0"/>
          <w:caps w:val="0"/>
          <w:smallCaps w:val="0"/>
          <w:noProof w:val="0"/>
          <w:color w:val="auto"/>
          <w:sz w:val="22"/>
          <w:szCs w:val="22"/>
          <w:u w:val="none"/>
          <w:lang w:val="en-GB"/>
        </w:rPr>
        <w:t>capacity</w:t>
      </w:r>
      <w:r w:rsidRPr="785D3F14" w:rsidR="61EEEA0C">
        <w:rPr>
          <w:rFonts w:ascii="Arial" w:hAnsi="Arial" w:eastAsia="Arial" w:cs="Arial"/>
          <w:b w:val="0"/>
          <w:bCs w:val="0"/>
          <w:i w:val="0"/>
          <w:iCs w:val="0"/>
          <w:caps w:val="0"/>
          <w:smallCaps w:val="0"/>
          <w:noProof w:val="0"/>
          <w:color w:val="auto"/>
          <w:sz w:val="22"/>
          <w:szCs w:val="22"/>
          <w:u w:val="none"/>
          <w:lang w:val="en-GB"/>
        </w:rPr>
        <w:t xml:space="preserve"> for both Bolton and Greater Manchester and help to drive down waiting lists.</w:t>
      </w:r>
      <w:r w:rsidRPr="785D3F14" w:rsidR="6455E37F">
        <w:rPr>
          <w:rFonts w:ascii="Arial" w:hAnsi="Arial" w:eastAsia="Arial" w:cs="Arial"/>
          <w:b w:val="0"/>
          <w:bCs w:val="0"/>
          <w:i w:val="0"/>
          <w:iCs w:val="0"/>
          <w:caps w:val="0"/>
          <w:smallCaps w:val="0"/>
          <w:noProof w:val="0"/>
          <w:color w:val="auto"/>
          <w:sz w:val="22"/>
          <w:szCs w:val="22"/>
          <w:u w:val="none"/>
          <w:lang w:val="en-GB"/>
        </w:rPr>
        <w:t xml:space="preserve"> </w:t>
      </w:r>
      <w:hyperlink r:id="R1549deef3f554fdb">
        <w:r w:rsidRPr="785D3F14" w:rsidR="61EEEA0C">
          <w:rPr>
            <w:rStyle w:val="Hyperlink"/>
            <w:rFonts w:ascii="Arial" w:hAnsi="Arial" w:eastAsia="Arial" w:cs="Arial"/>
            <w:b w:val="0"/>
            <w:bCs w:val="0"/>
            <w:i w:val="0"/>
            <w:iCs w:val="0"/>
            <w:caps w:val="0"/>
            <w:smallCaps w:val="0"/>
            <w:strike w:val="0"/>
            <w:dstrike w:val="0"/>
            <w:noProof w:val="0"/>
            <w:color w:val="auto"/>
            <w:sz w:val="22"/>
            <w:szCs w:val="22"/>
            <w:u w:val="none"/>
            <w:lang w:val="en-GB"/>
          </w:rPr>
          <w:t>Work has already begun on two of the new modular theatres</w:t>
        </w:r>
      </w:hyperlink>
      <w:r w:rsidRPr="785D3F14" w:rsidR="61EEEA0C">
        <w:rPr>
          <w:rFonts w:ascii="Arial" w:hAnsi="Arial" w:eastAsia="Arial" w:cs="Arial"/>
          <w:b w:val="0"/>
          <w:bCs w:val="0"/>
          <w:i w:val="0"/>
          <w:iCs w:val="0"/>
          <w:caps w:val="0"/>
          <w:smallCaps w:val="0"/>
          <w:noProof w:val="0"/>
          <w:color w:val="auto"/>
          <w:sz w:val="22"/>
          <w:szCs w:val="22"/>
          <w:u w:val="none"/>
          <w:lang w:val="en-GB"/>
        </w:rPr>
        <w:t xml:space="preserve"> and integrated ward, with the two </w:t>
      </w:r>
      <w:r w:rsidRPr="785D3F14" w:rsidR="61EEEA0C">
        <w:rPr>
          <w:rFonts w:ascii="Arial" w:hAnsi="Arial" w:eastAsia="Arial" w:cs="Arial"/>
          <w:b w:val="0"/>
          <w:bCs w:val="0"/>
          <w:i w:val="0"/>
          <w:iCs w:val="0"/>
          <w:caps w:val="0"/>
          <w:smallCaps w:val="0"/>
          <w:noProof w:val="0"/>
          <w:color w:val="auto"/>
          <w:sz w:val="22"/>
          <w:szCs w:val="22"/>
          <w:u w:val="none"/>
          <w:lang w:val="en-GB"/>
        </w:rPr>
        <w:t>additional</w:t>
      </w:r>
      <w:r w:rsidRPr="785D3F14" w:rsidR="61EEEA0C">
        <w:rPr>
          <w:rFonts w:ascii="Arial" w:hAnsi="Arial" w:eastAsia="Arial" w:cs="Arial"/>
          <w:b w:val="0"/>
          <w:bCs w:val="0"/>
          <w:i w:val="0"/>
          <w:iCs w:val="0"/>
          <w:caps w:val="0"/>
          <w:smallCaps w:val="0"/>
          <w:noProof w:val="0"/>
          <w:color w:val="auto"/>
          <w:sz w:val="22"/>
          <w:szCs w:val="22"/>
          <w:u w:val="none"/>
          <w:lang w:val="en-GB"/>
        </w:rPr>
        <w:t xml:space="preserve"> day case theatres to be built on top of these</w:t>
      </w:r>
      <w:r w:rsidRPr="785D3F14" w:rsidR="33AEFAAB">
        <w:rPr>
          <w:rFonts w:ascii="Arial" w:hAnsi="Arial" w:eastAsia="Arial" w:cs="Arial"/>
          <w:b w:val="0"/>
          <w:bCs w:val="0"/>
          <w:i w:val="0"/>
          <w:iCs w:val="0"/>
          <w:caps w:val="0"/>
          <w:smallCaps w:val="0"/>
          <w:noProof w:val="0"/>
          <w:color w:val="auto"/>
          <w:sz w:val="22"/>
          <w:szCs w:val="22"/>
          <w:u w:val="none"/>
          <w:lang w:val="en-GB"/>
        </w:rPr>
        <w:t>.</w:t>
      </w:r>
      <w:r w:rsidRPr="785D3F14" w:rsidR="0B20ED2B">
        <w:rPr>
          <w:rFonts w:ascii="Arial" w:hAnsi="Arial" w:eastAsia="Arial" w:cs="Arial"/>
          <w:b w:val="0"/>
          <w:bCs w:val="0"/>
          <w:i w:val="0"/>
          <w:iCs w:val="0"/>
          <w:caps w:val="0"/>
          <w:smallCaps w:val="0"/>
          <w:noProof w:val="0"/>
          <w:color w:val="auto"/>
          <w:sz w:val="22"/>
          <w:szCs w:val="22"/>
          <w:u w:val="none"/>
          <w:lang w:val="en-GB"/>
        </w:rPr>
        <w:t xml:space="preserve"> </w:t>
      </w:r>
      <w:r w:rsidRPr="785D3F14" w:rsidR="33AEFAAB">
        <w:rPr>
          <w:rFonts w:ascii="Arial" w:hAnsi="Arial" w:eastAsia="Arial" w:cs="Arial"/>
          <w:b w:val="0"/>
          <w:bCs w:val="0"/>
          <w:i w:val="0"/>
          <w:iCs w:val="0"/>
          <w:caps w:val="0"/>
          <w:smallCaps w:val="0"/>
          <w:noProof w:val="0"/>
          <w:color w:val="auto"/>
          <w:sz w:val="22"/>
          <w:szCs w:val="22"/>
          <w:u w:val="none"/>
          <w:lang w:val="en-GB"/>
        </w:rPr>
        <w:t xml:space="preserve">The four new modular theatres should be open and ready for use </w:t>
      </w:r>
      <w:r w:rsidRPr="785D3F14" w:rsidR="104B37A7">
        <w:rPr>
          <w:rFonts w:ascii="Arial" w:hAnsi="Arial" w:eastAsia="Arial" w:cs="Arial"/>
          <w:b w:val="0"/>
          <w:bCs w:val="0"/>
          <w:i w:val="0"/>
          <w:iCs w:val="0"/>
          <w:caps w:val="0"/>
          <w:smallCaps w:val="0"/>
          <w:noProof w:val="0"/>
          <w:color w:val="auto"/>
          <w:sz w:val="22"/>
          <w:szCs w:val="22"/>
          <w:u w:val="none"/>
          <w:lang w:val="en-GB"/>
        </w:rPr>
        <w:t>this</w:t>
      </w:r>
      <w:r w:rsidRPr="785D3F14" w:rsidR="33AEFAAB">
        <w:rPr>
          <w:rFonts w:ascii="Arial" w:hAnsi="Arial" w:eastAsia="Arial" w:cs="Arial"/>
          <w:b w:val="0"/>
          <w:bCs w:val="0"/>
          <w:i w:val="0"/>
          <w:iCs w:val="0"/>
          <w:caps w:val="0"/>
          <w:smallCaps w:val="0"/>
          <w:noProof w:val="0"/>
          <w:color w:val="auto"/>
          <w:sz w:val="22"/>
          <w:szCs w:val="22"/>
          <w:u w:val="none"/>
          <w:lang w:val="en-GB"/>
        </w:rPr>
        <w:t xml:space="preserve"> summer, with the bespoke paediatric hub planned to be operational by early 2024.</w:t>
      </w:r>
    </w:p>
    <w:p w:rsidR="33AEFAAB" w:rsidP="785D3F14" w:rsidRDefault="33AEFAAB" w14:paraId="4EF18AD7" w14:textId="122E9F15">
      <w:pPr>
        <w:rPr>
          <w:rFonts w:ascii="Arial" w:hAnsi="Arial" w:eastAsia="Arial" w:cs="Arial"/>
          <w:b w:val="0"/>
          <w:bCs w:val="0"/>
          <w:i w:val="0"/>
          <w:iCs w:val="0"/>
          <w:caps w:val="0"/>
          <w:smallCaps w:val="0"/>
          <w:noProof w:val="0"/>
          <w:color w:val="auto"/>
          <w:sz w:val="22"/>
          <w:szCs w:val="22"/>
          <w:u w:val="none"/>
          <w:lang w:val="en-GB"/>
        </w:rPr>
      </w:pPr>
      <w:r w:rsidRPr="785D3F14" w:rsidR="33AEFAAB">
        <w:rPr>
          <w:rFonts w:ascii="Arial" w:hAnsi="Arial" w:eastAsia="Arial" w:cs="Arial"/>
          <w:b w:val="0"/>
          <w:bCs w:val="0"/>
          <w:i w:val="0"/>
          <w:iCs w:val="0"/>
          <w:caps w:val="0"/>
          <w:smallCaps w:val="0"/>
          <w:noProof w:val="0"/>
          <w:color w:val="auto"/>
          <w:sz w:val="22"/>
          <w:szCs w:val="22"/>
          <w:u w:val="none"/>
          <w:lang w:val="en-GB"/>
        </w:rPr>
        <w:t>The four ultra-modern theatres have been designed to work flexibly and adapt for inpatient and day case adult patients</w:t>
      </w:r>
      <w:r w:rsidRPr="785D3F14" w:rsidR="0F953A67">
        <w:rPr>
          <w:rFonts w:ascii="Arial" w:hAnsi="Arial" w:eastAsia="Arial" w:cs="Arial"/>
          <w:b w:val="0"/>
          <w:bCs w:val="0"/>
          <w:i w:val="0"/>
          <w:iCs w:val="0"/>
          <w:caps w:val="0"/>
          <w:smallCaps w:val="0"/>
          <w:noProof w:val="0"/>
          <w:color w:val="auto"/>
          <w:sz w:val="22"/>
          <w:szCs w:val="22"/>
          <w:u w:val="none"/>
          <w:lang w:val="en-GB"/>
        </w:rPr>
        <w:t xml:space="preserve">, </w:t>
      </w:r>
      <w:r w:rsidRPr="785D3F14" w:rsidR="33AEFAAB">
        <w:rPr>
          <w:rFonts w:ascii="Arial" w:hAnsi="Arial" w:eastAsia="Arial" w:cs="Arial"/>
          <w:b w:val="0"/>
          <w:bCs w:val="0"/>
          <w:i w:val="0"/>
          <w:iCs w:val="0"/>
          <w:caps w:val="0"/>
          <w:smallCaps w:val="0"/>
          <w:noProof w:val="0"/>
          <w:color w:val="auto"/>
          <w:sz w:val="22"/>
          <w:szCs w:val="22"/>
          <w:u w:val="none"/>
          <w:lang w:val="en-GB"/>
        </w:rPr>
        <w:t>includ</w:t>
      </w:r>
      <w:r w:rsidRPr="785D3F14" w:rsidR="699FC506">
        <w:rPr>
          <w:rFonts w:ascii="Arial" w:hAnsi="Arial" w:eastAsia="Arial" w:cs="Arial"/>
          <w:b w:val="0"/>
          <w:bCs w:val="0"/>
          <w:i w:val="0"/>
          <w:iCs w:val="0"/>
          <w:caps w:val="0"/>
          <w:smallCaps w:val="0"/>
          <w:noProof w:val="0"/>
          <w:color w:val="auto"/>
          <w:sz w:val="22"/>
          <w:szCs w:val="22"/>
          <w:u w:val="none"/>
          <w:lang w:val="en-GB"/>
        </w:rPr>
        <w:t>ing</w:t>
      </w:r>
      <w:r w:rsidRPr="785D3F14" w:rsidR="33AEFAAB">
        <w:rPr>
          <w:rFonts w:ascii="Arial" w:hAnsi="Arial" w:eastAsia="Arial" w:cs="Arial"/>
          <w:b w:val="0"/>
          <w:bCs w:val="0"/>
          <w:i w:val="0"/>
          <w:iCs w:val="0"/>
          <w:caps w:val="0"/>
          <w:smallCaps w:val="0"/>
          <w:noProof w:val="0"/>
          <w:color w:val="auto"/>
          <w:sz w:val="22"/>
          <w:szCs w:val="22"/>
          <w:u w:val="none"/>
          <w:lang w:val="en-GB"/>
        </w:rPr>
        <w:t xml:space="preserve"> ear nose and throat, oral, urology and general specialities.</w:t>
      </w:r>
    </w:p>
    <w:p w:rsidR="33AEFAAB" w:rsidP="785D3F14" w:rsidRDefault="33AEFAAB" w14:paraId="1BBDF4C9" w14:textId="0ABF1B30">
      <w:pPr>
        <w:rPr>
          <w:rFonts w:ascii="Arial" w:hAnsi="Arial" w:eastAsia="Arial" w:cs="Arial"/>
          <w:b w:val="0"/>
          <w:bCs w:val="0"/>
          <w:i w:val="0"/>
          <w:iCs w:val="0"/>
          <w:caps w:val="0"/>
          <w:smallCaps w:val="0"/>
          <w:noProof w:val="0"/>
          <w:color w:val="auto"/>
          <w:sz w:val="22"/>
          <w:szCs w:val="22"/>
          <w:u w:val="none"/>
          <w:lang w:val="en-GB"/>
        </w:rPr>
      </w:pPr>
      <w:r w:rsidRPr="785D3F14" w:rsidR="33AEFAAB">
        <w:rPr>
          <w:rFonts w:ascii="Arial" w:hAnsi="Arial" w:eastAsia="Arial" w:cs="Arial"/>
          <w:b w:val="0"/>
          <w:bCs w:val="0"/>
          <w:i w:val="0"/>
          <w:iCs w:val="0"/>
          <w:caps w:val="0"/>
          <w:smallCaps w:val="0"/>
          <w:noProof w:val="0"/>
          <w:color w:val="auto"/>
          <w:sz w:val="22"/>
          <w:szCs w:val="22"/>
          <w:u w:val="none"/>
          <w:lang w:val="en-GB"/>
        </w:rPr>
        <w:t>Bolton NHS Foundation Trust will be staffing the new theatres in part through its theatre academy project, in collaboration with the University of Bolton, with eight apprentice operating department practitioners and three trainee anaesthetic nurse practitioners already undertaking their training within the Trust.</w:t>
      </w:r>
    </w:p>
    <w:p w:rsidR="33AEFAAB" w:rsidP="785D3F14" w:rsidRDefault="33AEFAAB" w14:paraId="124051A4" w14:textId="2D936608">
      <w:pPr>
        <w:rPr>
          <w:rFonts w:ascii="Arial" w:hAnsi="Arial" w:eastAsia="Arial" w:cs="Arial"/>
          <w:b w:val="0"/>
          <w:bCs w:val="0"/>
          <w:i w:val="0"/>
          <w:iCs w:val="0"/>
          <w:caps w:val="0"/>
          <w:smallCaps w:val="0"/>
          <w:noProof w:val="0"/>
          <w:color w:val="auto"/>
          <w:sz w:val="22"/>
          <w:szCs w:val="22"/>
          <w:u w:val="none"/>
          <w:lang w:val="en-GB"/>
        </w:rPr>
      </w:pPr>
      <w:r w:rsidRPr="785D3F14" w:rsidR="33AEFAAB">
        <w:rPr>
          <w:rFonts w:ascii="Arial" w:hAnsi="Arial" w:eastAsia="Arial" w:cs="Arial"/>
          <w:b w:val="0"/>
          <w:bCs w:val="0"/>
          <w:i w:val="0"/>
          <w:iCs w:val="0"/>
          <w:caps w:val="0"/>
          <w:smallCaps w:val="0"/>
          <w:noProof w:val="0"/>
          <w:color w:val="auto"/>
          <w:sz w:val="22"/>
          <w:szCs w:val="22"/>
          <w:u w:val="none"/>
          <w:lang w:val="en-GB"/>
        </w:rPr>
        <w:t>Four more trainee anaesthetic nurse practitioners and four more apprentice operating department practitioners will qualify in September.</w:t>
      </w:r>
      <w:r w:rsidRPr="785D3F14" w:rsidR="6D647666">
        <w:rPr>
          <w:rFonts w:ascii="Arial" w:hAnsi="Arial" w:eastAsia="Arial" w:cs="Arial"/>
          <w:b w:val="0"/>
          <w:bCs w:val="0"/>
          <w:i w:val="0"/>
          <w:iCs w:val="0"/>
          <w:caps w:val="0"/>
          <w:smallCaps w:val="0"/>
          <w:noProof w:val="0"/>
          <w:color w:val="auto"/>
          <w:sz w:val="22"/>
          <w:szCs w:val="22"/>
          <w:u w:val="none"/>
          <w:lang w:val="en-GB"/>
        </w:rPr>
        <w:t xml:space="preserve"> </w:t>
      </w:r>
      <w:r w:rsidRPr="785D3F14" w:rsidR="33AEFAAB">
        <w:rPr>
          <w:rFonts w:ascii="Arial" w:hAnsi="Arial" w:eastAsia="Arial" w:cs="Arial"/>
          <w:b w:val="0"/>
          <w:bCs w:val="0"/>
          <w:i w:val="0"/>
          <w:iCs w:val="0"/>
          <w:caps w:val="0"/>
          <w:smallCaps w:val="0"/>
          <w:noProof w:val="0"/>
          <w:color w:val="auto"/>
          <w:sz w:val="22"/>
          <w:szCs w:val="22"/>
          <w:u w:val="none"/>
          <w:lang w:val="en-GB"/>
        </w:rPr>
        <w:t>Other opportunities to join the theatres team will be announced in the new year.</w:t>
      </w:r>
    </w:p>
    <w:p w:rsidR="33AEFAAB" w:rsidP="785D3F14" w:rsidRDefault="33AEFAAB" w14:paraId="6E540B65" w14:textId="4936EFE2">
      <w:pPr>
        <w:pStyle w:val="Normal"/>
        <w:rPr>
          <w:rFonts w:ascii="Arial" w:hAnsi="Arial" w:eastAsia="Arial" w:cs="Arial"/>
          <w:noProof w:val="0"/>
          <w:color w:val="auto"/>
          <w:sz w:val="22"/>
          <w:szCs w:val="22"/>
          <w:u w:val="none"/>
          <w:lang w:val="en-GB"/>
        </w:rPr>
      </w:pPr>
      <w:r w:rsidRPr="21674C6D" w:rsidR="33AEFAAB">
        <w:rPr>
          <w:rFonts w:ascii="Arial" w:hAnsi="Arial" w:eastAsia="Arial" w:cs="Arial"/>
          <w:b w:val="0"/>
          <w:bCs w:val="0"/>
          <w:i w:val="0"/>
          <w:iCs w:val="0"/>
          <w:caps w:val="0"/>
          <w:smallCaps w:val="0"/>
          <w:noProof w:val="0"/>
          <w:color w:val="auto"/>
          <w:sz w:val="22"/>
          <w:szCs w:val="22"/>
          <w:u w:val="none"/>
          <w:lang w:val="en-GB"/>
        </w:rPr>
        <w:t xml:space="preserve">The latest investment into healthcare in Bolton comes </w:t>
      </w:r>
      <w:hyperlink r:id="Ref2619237dab4adc">
        <w:r w:rsidRPr="21674C6D" w:rsidR="33AEFAAB">
          <w:rPr>
            <w:rStyle w:val="Hyperlink"/>
            <w:rFonts w:ascii="Arial" w:hAnsi="Arial" w:eastAsia="Arial" w:cs="Arial"/>
            <w:b w:val="0"/>
            <w:bCs w:val="0"/>
            <w:i w:val="0"/>
            <w:iCs w:val="0"/>
            <w:caps w:val="0"/>
            <w:smallCaps w:val="0"/>
            <w:strike w:val="0"/>
            <w:dstrike w:val="0"/>
            <w:noProof w:val="0"/>
            <w:color w:val="auto"/>
            <w:sz w:val="22"/>
            <w:szCs w:val="22"/>
            <w:u w:val="none"/>
            <w:lang w:val="en-GB"/>
          </w:rPr>
          <w:t>following work beginning on the Bolton College of Medical Sciences (BCMS) in October 2022</w:t>
        </w:r>
      </w:hyperlink>
      <w:r w:rsidRPr="21674C6D" w:rsidR="33AEFAAB">
        <w:rPr>
          <w:rFonts w:ascii="Arial" w:hAnsi="Arial" w:eastAsia="Arial" w:cs="Arial"/>
          <w:b w:val="0"/>
          <w:bCs w:val="0"/>
          <w:i w:val="0"/>
          <w:iCs w:val="0"/>
          <w:caps w:val="0"/>
          <w:smallCaps w:val="0"/>
          <w:noProof w:val="0"/>
          <w:color w:val="auto"/>
          <w:sz w:val="22"/>
          <w:szCs w:val="22"/>
          <w:u w:val="none"/>
          <w:lang w:val="en-GB"/>
        </w:rPr>
        <w:t>.</w:t>
      </w:r>
      <w:r w:rsidRPr="21674C6D" w:rsidR="6C554503">
        <w:rPr>
          <w:rFonts w:ascii="Arial" w:hAnsi="Arial" w:eastAsia="Arial" w:cs="Arial"/>
          <w:b w:val="0"/>
          <w:bCs w:val="0"/>
          <w:i w:val="0"/>
          <w:iCs w:val="0"/>
          <w:caps w:val="0"/>
          <w:smallCaps w:val="0"/>
          <w:noProof w:val="0"/>
          <w:color w:val="auto"/>
          <w:sz w:val="22"/>
          <w:szCs w:val="22"/>
          <w:u w:val="none"/>
          <w:lang w:val="en-GB"/>
        </w:rPr>
        <w:t xml:space="preserve"> </w:t>
      </w:r>
      <w:r w:rsidRPr="21674C6D" w:rsidR="33AEFAAB">
        <w:rPr>
          <w:rFonts w:ascii="Arial" w:hAnsi="Arial" w:eastAsia="Arial" w:cs="Arial"/>
          <w:b w:val="0"/>
          <w:bCs w:val="0"/>
          <w:i w:val="0"/>
          <w:iCs w:val="0"/>
          <w:caps w:val="0"/>
          <w:smallCaps w:val="0"/>
          <w:noProof w:val="0"/>
          <w:color w:val="auto"/>
          <w:sz w:val="22"/>
          <w:szCs w:val="22"/>
          <w:u w:val="none"/>
          <w:lang w:val="en-GB"/>
        </w:rPr>
        <w:t xml:space="preserve">A collaborative project between the University of Bolton, Bolton College, Bolton NHS Foundation </w:t>
      </w:r>
      <w:r w:rsidRPr="21674C6D" w:rsidR="5B2D87E3">
        <w:rPr>
          <w:rFonts w:ascii="Arial" w:hAnsi="Arial" w:eastAsia="Arial" w:cs="Arial"/>
          <w:b w:val="0"/>
          <w:bCs w:val="0"/>
          <w:i w:val="0"/>
          <w:iCs w:val="0"/>
          <w:caps w:val="0"/>
          <w:smallCaps w:val="0"/>
          <w:noProof w:val="0"/>
          <w:color w:val="auto"/>
          <w:sz w:val="22"/>
          <w:szCs w:val="22"/>
          <w:u w:val="none"/>
          <w:lang w:val="en-GB"/>
        </w:rPr>
        <w:t>Trust,</w:t>
      </w:r>
      <w:r w:rsidRPr="21674C6D" w:rsidR="33AEFAAB">
        <w:rPr>
          <w:rFonts w:ascii="Arial" w:hAnsi="Arial" w:eastAsia="Arial" w:cs="Arial"/>
          <w:b w:val="0"/>
          <w:bCs w:val="0"/>
          <w:i w:val="0"/>
          <w:iCs w:val="0"/>
          <w:caps w:val="0"/>
          <w:smallCaps w:val="0"/>
          <w:noProof w:val="0"/>
          <w:color w:val="auto"/>
          <w:sz w:val="22"/>
          <w:szCs w:val="22"/>
          <w:u w:val="none"/>
          <w:lang w:val="en-GB"/>
        </w:rPr>
        <w:t xml:space="preserve"> and Bolton Council, BCMS will give people a direct route into clinical healthcare employment</w:t>
      </w:r>
      <w:r w:rsidRPr="21674C6D" w:rsidR="56E5A7EA">
        <w:rPr>
          <w:rFonts w:ascii="Arial" w:hAnsi="Arial" w:eastAsia="Arial" w:cs="Arial"/>
          <w:b w:val="0"/>
          <w:bCs w:val="0"/>
          <w:i w:val="0"/>
          <w:iCs w:val="0"/>
          <w:caps w:val="0"/>
          <w:smallCaps w:val="0"/>
          <w:noProof w:val="0"/>
          <w:color w:val="auto"/>
          <w:sz w:val="22"/>
          <w:szCs w:val="22"/>
          <w:u w:val="none"/>
          <w:lang w:val="en-GB"/>
        </w:rPr>
        <w:t>,</w:t>
      </w:r>
      <w:r w:rsidRPr="21674C6D" w:rsidR="33AEFAAB">
        <w:rPr>
          <w:rFonts w:ascii="Arial" w:hAnsi="Arial" w:eastAsia="Arial" w:cs="Arial"/>
          <w:b w:val="0"/>
          <w:bCs w:val="0"/>
          <w:i w:val="0"/>
          <w:iCs w:val="0"/>
          <w:caps w:val="0"/>
          <w:smallCaps w:val="0"/>
          <w:noProof w:val="0"/>
          <w:color w:val="auto"/>
          <w:sz w:val="22"/>
          <w:szCs w:val="22"/>
          <w:u w:val="none"/>
          <w:lang w:val="en-GB"/>
        </w:rPr>
        <w:t xml:space="preserve"> with a focus on practical, skills-based learning in a live hospital environment.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B558"/>
    <w:rsid w:val="0071B558"/>
    <w:rsid w:val="0B20ED2B"/>
    <w:rsid w:val="0F953A67"/>
    <w:rsid w:val="104B37A7"/>
    <w:rsid w:val="1E1FCBC6"/>
    <w:rsid w:val="21674C6D"/>
    <w:rsid w:val="2CA20CB5"/>
    <w:rsid w:val="2E3DDD16"/>
    <w:rsid w:val="2F29B283"/>
    <w:rsid w:val="33AEFAAB"/>
    <w:rsid w:val="34AD1E9A"/>
    <w:rsid w:val="39BB0970"/>
    <w:rsid w:val="56E5A7EA"/>
    <w:rsid w:val="5788B6B7"/>
    <w:rsid w:val="5B2D87E3"/>
    <w:rsid w:val="61EEEA0C"/>
    <w:rsid w:val="6455E37F"/>
    <w:rsid w:val="69442C89"/>
    <w:rsid w:val="699FC506"/>
    <w:rsid w:val="6C554503"/>
    <w:rsid w:val="6D647666"/>
    <w:rsid w:val="76C2D074"/>
    <w:rsid w:val="785D3F14"/>
    <w:rsid w:val="7C68E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B558"/>
  <w15:chartTrackingRefBased/>
  <w15:docId w15:val="{2C9C7985-5A36-4F89-8974-5402701850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www.boltonft.nhs.uk/news/2022/08/state-of-the-art-theatres-being-built-at-royal-bolton-hospital/" TargetMode="External" Id="R1549deef3f554fdb"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oltonft.nhs.uk/news/2022/10/work-begins-on-medical-training-facility-at-royal-bolton-hospital/" TargetMode="External" Id="Ref2619237dab4a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18" ma:contentTypeDescription="Create a new document." ma:contentTypeScope="" ma:versionID="3597eb65a8f397c2114264a0c774ad1c">
  <xsd:schema xmlns:xsd="http://www.w3.org/2001/XMLSchema" xmlns:xs="http://www.w3.org/2001/XMLSchema" xmlns:p="http://schemas.microsoft.com/office/2006/metadata/properties" xmlns:ns1="http://schemas.microsoft.com/sharepoint/v3" xmlns:ns2="db6a3259-5b26-45f2-8717-9fc21d78fc99" xmlns:ns3="b0f6542d-b716-424a-afda-c4a0ea0cc389" xmlns:ns4="cccaf3ac-2de9-44d4-aa31-54302fceb5f7" targetNamespace="http://schemas.microsoft.com/office/2006/metadata/properties" ma:root="true" ma:fieldsID="8023d5546fa7dcdc10a73aea729917cd" ns1:_="" ns2:_="" ns3:_="" ns4:_="">
    <xsd:import namespace="http://schemas.microsoft.com/sharepoint/v3"/>
    <xsd:import namespace="db6a3259-5b26-45f2-8717-9fc21d78fc99"/>
    <xsd:import namespace="b0f6542d-b716-424a-afda-c4a0ea0cc389"/>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22ca120-b656-4923-9c61-38f33cbd5861}" ma:internalName="TaxCatchAll" ma:showField="CatchAllData" ma:web="b0f6542d-b716-424a-afda-c4a0ea0cc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6a3259-5b26-45f2-8717-9fc21d78fc99">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0A711DB7-6D59-4FDF-A29C-901DFC899D75}"/>
</file>

<file path=customXml/itemProps2.xml><?xml version="1.0" encoding="utf-8"?>
<ds:datastoreItem xmlns:ds="http://schemas.openxmlformats.org/officeDocument/2006/customXml" ds:itemID="{EC47FA5E-1D13-45D3-835B-FF3472DF5233}"/>
</file>

<file path=customXml/itemProps3.xml><?xml version="1.0" encoding="utf-8"?>
<ds:datastoreItem xmlns:ds="http://schemas.openxmlformats.org/officeDocument/2006/customXml" ds:itemID="{48C47D0D-1CDC-4EB4-ABAB-ABEF1DC117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Stuart</dc:creator>
  <cp:keywords/>
  <dc:description/>
  <cp:lastModifiedBy>Cathy Stuart</cp:lastModifiedBy>
  <cp:revision>3</cp:revision>
  <dcterms:created xsi:type="dcterms:W3CDTF">2023-05-02T14:11:37Z</dcterms:created>
  <dcterms:modified xsi:type="dcterms:W3CDTF">2023-05-10T14:19:50Z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y fmtid="{D5CDD505-2E9C-101B-9397-08002B2CF9AE}" pid="3" name="MediaServiceImageTags">
    <vt:lpwstr/>
  </property>
</Properties>
</file>