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362D" w14:textId="1A4F8BF3" w:rsidR="00255CB0" w:rsidRPr="007856F9" w:rsidRDefault="00FE1A1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713693" wp14:editId="78B89D46">
            <wp:simplePos x="0" y="0"/>
            <wp:positionH relativeFrom="margin">
              <wp:posOffset>5639435</wp:posOffset>
            </wp:positionH>
            <wp:positionV relativeFrom="margin">
              <wp:align>top</wp:align>
            </wp:positionV>
            <wp:extent cx="3414395" cy="2278380"/>
            <wp:effectExtent l="0" t="0" r="0" b="7620"/>
            <wp:wrapSquare wrapText="bothSides"/>
            <wp:docPr id="1553567886" name="Picture 1" descr="A building with a circular drivew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67886" name="Picture 1" descr="A building with a circular drivew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33B" w:rsidRPr="007856F9">
        <w:rPr>
          <w:b/>
          <w:bCs/>
        </w:rPr>
        <w:t>Project:</w:t>
      </w:r>
    </w:p>
    <w:p w14:paraId="050700DA" w14:textId="467A022A" w:rsidR="008E733B" w:rsidRDefault="007856F9">
      <w:r>
        <w:t>Improve</w:t>
      </w:r>
      <w:r w:rsidR="00612F75">
        <w:t xml:space="preserve">ments to </w:t>
      </w:r>
      <w:r>
        <w:t xml:space="preserve"> taxi authorisation at UHMBT</w:t>
      </w:r>
      <w:r w:rsidR="00CE044E">
        <w:t xml:space="preserve"> </w:t>
      </w:r>
    </w:p>
    <w:p w14:paraId="54A477B0" w14:textId="1851EF21" w:rsidR="008E733B" w:rsidRPr="007856F9" w:rsidRDefault="008E733B">
      <w:pPr>
        <w:rPr>
          <w:b/>
          <w:bCs/>
        </w:rPr>
      </w:pPr>
      <w:r w:rsidRPr="007856F9">
        <w:rPr>
          <w:b/>
          <w:bCs/>
        </w:rPr>
        <w:t>Organisation:</w:t>
      </w:r>
    </w:p>
    <w:p w14:paraId="103D36BD" w14:textId="63D92657" w:rsidR="008E733B" w:rsidRDefault="00A2127C">
      <w:r>
        <w:t>University Hospitals of Morecambe Bay Foundation Trust</w:t>
      </w:r>
      <w:r w:rsidR="00FA1EA1">
        <w:t xml:space="preserve"> (UHMBT)</w:t>
      </w:r>
    </w:p>
    <w:p w14:paraId="4AAB05CF" w14:textId="05FBDFE4" w:rsidR="008E733B" w:rsidRPr="007856F9" w:rsidRDefault="008E733B">
      <w:pPr>
        <w:rPr>
          <w:b/>
          <w:bCs/>
        </w:rPr>
      </w:pPr>
      <w:r w:rsidRPr="007856F9">
        <w:rPr>
          <w:b/>
          <w:bCs/>
        </w:rPr>
        <w:t>Key contact and email:</w:t>
      </w:r>
    </w:p>
    <w:p w14:paraId="11999725" w14:textId="6CC7A074" w:rsidR="008E733B" w:rsidRDefault="00A2127C">
      <w:r>
        <w:t xml:space="preserve">Tom Lloyd, Head of Facilities UHMBT, </w:t>
      </w:r>
      <w:hyperlink r:id="rId10" w:history="1">
        <w:r w:rsidR="00DB740E" w:rsidRPr="00355677">
          <w:rPr>
            <w:rStyle w:val="Hyperlink"/>
          </w:rPr>
          <w:t>Tom.lloyd@mbht.nhs.uk</w:t>
        </w:r>
      </w:hyperlink>
      <w:r w:rsidR="00DB740E">
        <w:t xml:space="preserve"> </w:t>
      </w:r>
    </w:p>
    <w:p w14:paraId="04A74226" w14:textId="4A32D908" w:rsidR="003263D7" w:rsidRDefault="003263D7">
      <w:r>
        <w:t>Dren</w:t>
      </w:r>
      <w:r w:rsidR="008F71F9">
        <w:t xml:space="preserve"> Begaj, </w:t>
      </w:r>
      <w:r w:rsidR="00030CB5">
        <w:t xml:space="preserve">UHMBT Digital Services Lead, </w:t>
      </w:r>
      <w:hyperlink r:id="rId11" w:history="1">
        <w:r w:rsidR="00030CB5" w:rsidRPr="00B77B8D">
          <w:rPr>
            <w:rStyle w:val="Hyperlink"/>
          </w:rPr>
          <w:t>dren.begaj@mbhci.nhs.uk</w:t>
        </w:r>
      </w:hyperlink>
      <w:r w:rsidR="00030CB5">
        <w:t xml:space="preserve"> </w:t>
      </w:r>
    </w:p>
    <w:p w14:paraId="276E02B8" w14:textId="77777777" w:rsidR="00FE1A18" w:rsidRDefault="00FE1A18">
      <w:pPr>
        <w:rPr>
          <w:b/>
          <w:bCs/>
        </w:rPr>
      </w:pPr>
    </w:p>
    <w:p w14:paraId="045C4674" w14:textId="5D7688E1" w:rsidR="008E733B" w:rsidRPr="007856F9" w:rsidRDefault="008E733B">
      <w:pPr>
        <w:rPr>
          <w:b/>
          <w:bCs/>
        </w:rPr>
      </w:pPr>
      <w:r w:rsidRPr="007856F9">
        <w:rPr>
          <w:b/>
          <w:bCs/>
        </w:rPr>
        <w:t>What was the issue?</w:t>
      </w:r>
    </w:p>
    <w:p w14:paraId="2E1E63CC" w14:textId="39F728C3" w:rsidR="008E733B" w:rsidRDefault="00FB75B1">
      <w:r>
        <w:t xml:space="preserve">It was found that the </w:t>
      </w:r>
      <w:r w:rsidR="00527B44">
        <w:t xml:space="preserve">taxi booking process within </w:t>
      </w:r>
      <w:r>
        <w:t xml:space="preserve">UHMBT had insufficient oversight and was prone to creating </w:t>
      </w:r>
      <w:r w:rsidR="0052477F">
        <w:t>unnecessary</w:t>
      </w:r>
      <w:r>
        <w:t xml:space="preserve"> taxi use, and therefore additional cost for the organisation.</w:t>
      </w:r>
      <w:r w:rsidR="00737356">
        <w:t xml:space="preserve"> Due to the geography of the </w:t>
      </w:r>
      <w:r w:rsidR="00B76B58">
        <w:t>trust,</w:t>
      </w:r>
      <w:r w:rsidR="00737356">
        <w:t xml:space="preserve"> there is a high need to transfer </w:t>
      </w:r>
      <w:r w:rsidR="00890265">
        <w:t>both patients and staff between sites.</w:t>
      </w:r>
      <w:r>
        <w:t xml:space="preserve"> The existing process required staff to telephone </w:t>
      </w:r>
      <w:r w:rsidR="007848C0">
        <w:t>s</w:t>
      </w:r>
      <w:r>
        <w:t xml:space="preserve">witchboard to make bookings, with no </w:t>
      </w:r>
      <w:r w:rsidR="00DB3C1B">
        <w:t xml:space="preserve">need for formal authorisation. While </w:t>
      </w:r>
      <w:r w:rsidR="00AD1F44">
        <w:t>s</w:t>
      </w:r>
      <w:r w:rsidR="00DB3C1B">
        <w:t xml:space="preserve">witchboard </w:t>
      </w:r>
      <w:r w:rsidR="00142A97">
        <w:t>operatives would record details of all bookings on a spreadsheet, their role was solely to execute the booking, rather than to challenge its rationale.</w:t>
      </w:r>
      <w:r w:rsidR="00FB31AE">
        <w:t xml:space="preserve"> All taxi costs were coded to the facilities budget.</w:t>
      </w:r>
    </w:p>
    <w:p w14:paraId="600EEF42" w14:textId="45F5A1B2" w:rsidR="00305B4B" w:rsidRDefault="00305B4B"/>
    <w:p w14:paraId="6AC9789B" w14:textId="2AC8E2A7" w:rsidR="008E733B" w:rsidRPr="007856F9" w:rsidRDefault="008E733B">
      <w:pPr>
        <w:rPr>
          <w:b/>
          <w:bCs/>
        </w:rPr>
      </w:pPr>
      <w:r w:rsidRPr="007856F9">
        <w:rPr>
          <w:b/>
          <w:bCs/>
        </w:rPr>
        <w:t>What action was taken?</w:t>
      </w:r>
    </w:p>
    <w:p w14:paraId="77ABFCAD" w14:textId="0BF15224" w:rsidR="008E733B" w:rsidRDefault="00150730">
      <w:r>
        <w:t xml:space="preserve">A </w:t>
      </w:r>
      <w:r w:rsidR="00DD1CDE">
        <w:t xml:space="preserve">transport steering group was established, led by the Chief Operating Officer. </w:t>
      </w:r>
      <w:r w:rsidR="009736E9">
        <w:t xml:space="preserve">From this, a taxi steering sub-group was established, chaired by </w:t>
      </w:r>
      <w:r w:rsidR="00DD1CDE">
        <w:t>the Head of Facilities</w:t>
      </w:r>
      <w:r w:rsidR="009736E9">
        <w:t>.</w:t>
      </w:r>
    </w:p>
    <w:p w14:paraId="258DE363" w14:textId="493EA747" w:rsidR="008E733B" w:rsidRDefault="00D54D9D">
      <w:r>
        <w:t xml:space="preserve">Based on the Microsoft SharePoint platform, a new booking and authorisation platform was created to manage all taxi bookings across UHMBT. It replicates the two-stage approval process </w:t>
      </w:r>
      <w:r w:rsidR="00A438D6">
        <w:t xml:space="preserve">used for purchase orders across the trust. Staff </w:t>
      </w:r>
      <w:r w:rsidR="000E6F9F">
        <w:t>submit taxi requests via an online form capturing journey details (name,</w:t>
      </w:r>
      <w:r w:rsidR="002339E0">
        <w:t xml:space="preserve"> destination, reason for travel). Requests are then routed to divisional budget holders via emails and Microsoft Teams notification for secondary authorisation prior to the booking request being forwarded to </w:t>
      </w:r>
      <w:r w:rsidR="00F16F26">
        <w:t>s</w:t>
      </w:r>
      <w:r w:rsidR="002339E0">
        <w:t>witchboard.</w:t>
      </w:r>
      <w:r w:rsidR="00BF599C">
        <w:t xml:space="preserve"> Out-of-hours and in emergencies, direct taxi requests can still be made via switchboard, but these will require retrospective divisional approval to maintain oversight.</w:t>
      </w:r>
    </w:p>
    <w:p w14:paraId="290D4BB3" w14:textId="28057FE7" w:rsidR="008E733B" w:rsidRPr="007856F9" w:rsidRDefault="008E733B">
      <w:pPr>
        <w:rPr>
          <w:b/>
          <w:bCs/>
        </w:rPr>
      </w:pPr>
      <w:r w:rsidRPr="007856F9">
        <w:rPr>
          <w:b/>
          <w:bCs/>
        </w:rPr>
        <w:lastRenderedPageBreak/>
        <w:t>What was the Delivering a Net Zero NHS benefit?</w:t>
      </w:r>
      <w:r w:rsidR="00FE354E" w:rsidRPr="007856F9">
        <w:rPr>
          <w:b/>
          <w:bCs/>
        </w:rPr>
        <w:t xml:space="preserve"> </w:t>
      </w:r>
    </w:p>
    <w:p w14:paraId="4758B2E6" w14:textId="45016686" w:rsidR="008E733B" w:rsidRDefault="00A60159">
      <w:r>
        <w:t xml:space="preserve">A reduction in </w:t>
      </w:r>
      <w:r w:rsidR="006B07B8">
        <w:t xml:space="preserve">monthly </w:t>
      </w:r>
      <w:r>
        <w:t xml:space="preserve">taxi usage of </w:t>
      </w:r>
      <w:r w:rsidR="001E7339">
        <w:t>up to</w:t>
      </w:r>
      <w:r w:rsidR="006B07B8">
        <w:t xml:space="preserve"> </w:t>
      </w:r>
      <w:r>
        <w:t xml:space="preserve">30% has been </w:t>
      </w:r>
      <w:r w:rsidR="00A60A61">
        <w:t xml:space="preserve">achieved </w:t>
      </w:r>
      <w:r w:rsidR="006B07B8">
        <w:t xml:space="preserve">following </w:t>
      </w:r>
      <w:r w:rsidR="00867719">
        <w:t xml:space="preserve">the launch of the new system in July 2025. </w:t>
      </w:r>
      <w:r w:rsidR="00CD3452">
        <w:t>Monthly taxi bookings have come down to 2</w:t>
      </w:r>
      <w:r w:rsidR="001E7339">
        <w:t>5</w:t>
      </w:r>
      <w:r w:rsidR="00CD3452">
        <w:t>0-2</w:t>
      </w:r>
      <w:r w:rsidR="008E7DD3">
        <w:t>8</w:t>
      </w:r>
      <w:r w:rsidR="00CD3452">
        <w:t xml:space="preserve">0 </w:t>
      </w:r>
      <w:r w:rsidR="000D228F">
        <w:t xml:space="preserve">individual bookings, </w:t>
      </w:r>
      <w:r w:rsidR="00CD3452">
        <w:t xml:space="preserve">from </w:t>
      </w:r>
      <w:r w:rsidR="000D228F">
        <w:t xml:space="preserve">previously </w:t>
      </w:r>
      <w:r w:rsidR="00CD3452">
        <w:t xml:space="preserve">over 350 </w:t>
      </w:r>
      <w:r w:rsidR="000D228F">
        <w:t>per month.</w:t>
      </w:r>
    </w:p>
    <w:p w14:paraId="552D3FAA" w14:textId="77777777" w:rsidR="00867719" w:rsidRDefault="00867719"/>
    <w:p w14:paraId="4EF00868" w14:textId="790CA5E3" w:rsidR="008E733B" w:rsidRDefault="008E733B">
      <w:pPr>
        <w:rPr>
          <w:b/>
          <w:bCs/>
        </w:rPr>
      </w:pPr>
      <w:r w:rsidRPr="007856F9">
        <w:rPr>
          <w:b/>
          <w:bCs/>
        </w:rPr>
        <w:t>What are the wider benefits?</w:t>
      </w:r>
    </w:p>
    <w:p w14:paraId="38796A98" w14:textId="07E21B1B" w:rsidR="00A80DA5" w:rsidRPr="00A80DA5" w:rsidRDefault="00A80DA5">
      <w:r>
        <w:t>A reporting suite has been developed by the BI team which allows the trust to more accurately track</w:t>
      </w:r>
      <w:r w:rsidR="008C1892">
        <w:t xml:space="preserve"> the number of</w:t>
      </w:r>
      <w:r>
        <w:t xml:space="preserve"> journeys, </w:t>
      </w:r>
      <w:r w:rsidR="008C1892">
        <w:t>journey patterns and use between different divisions.</w:t>
      </w:r>
    </w:p>
    <w:p w14:paraId="3F12DAE7" w14:textId="448DA6D2" w:rsidR="008E733B" w:rsidRDefault="00D54D9D">
      <w:r>
        <w:t>Rather than utilising an external provider, the eventual solution was developed in-house at no additional cost</w:t>
      </w:r>
      <w:r w:rsidR="00DB3394">
        <w:t>, only using licenses and applications already owned by the trust through Microsoft 365</w:t>
      </w:r>
      <w:r>
        <w:t xml:space="preserve">. Being based on the Microsoft SharePoint platform, this solution </w:t>
      </w:r>
      <w:r w:rsidR="00BF4831">
        <w:t>could</w:t>
      </w:r>
      <w:r>
        <w:t xml:space="preserve"> be </w:t>
      </w:r>
      <w:r w:rsidR="00E81D4A">
        <w:t>replicated by other</w:t>
      </w:r>
      <w:r>
        <w:t xml:space="preserve"> trusts across the North West and </w:t>
      </w:r>
      <w:r w:rsidR="00E81D4A">
        <w:t>n</w:t>
      </w:r>
      <w:r>
        <w:t>ationally.</w:t>
      </w:r>
    </w:p>
    <w:p w14:paraId="7B9E7ECB" w14:textId="1A10049A" w:rsidR="008C1892" w:rsidRDefault="002C41E5">
      <w:r>
        <w:t xml:space="preserve">As part of </w:t>
      </w:r>
      <w:r w:rsidR="00EC733A">
        <w:t>launching</w:t>
      </w:r>
      <w:r w:rsidR="0051314C">
        <w:t xml:space="preserve"> the new booking system, taxi services were re-tendered for each of the three key sites across UHMBT. This allowed for inclusion and consideration of social value offered by </w:t>
      </w:r>
      <w:r w:rsidR="00151810">
        <w:t xml:space="preserve">taxi companies, as well as the composition of their vehicle fleets, with considerations given to </w:t>
      </w:r>
      <w:r w:rsidR="00AD1E25">
        <w:t>the number of electric/hybrid vehicles.</w:t>
      </w:r>
    </w:p>
    <w:p w14:paraId="39943FCA" w14:textId="63FD5902" w:rsidR="00D730ED" w:rsidRDefault="00890265" w:rsidP="00077ACE">
      <w:r>
        <w:t xml:space="preserve">In the six months of full implementation, there have not been any </w:t>
      </w:r>
      <w:r w:rsidR="00B963EA">
        <w:t xml:space="preserve">clinical incidents or concerns reported. Switchboard staff are reported to be </w:t>
      </w:r>
      <w:r w:rsidR="00151B0A">
        <w:t>pleased with the implementation, especially with</w:t>
      </w:r>
      <w:r w:rsidR="00077ACE">
        <w:t xml:space="preserve"> a clearer</w:t>
      </w:r>
      <w:r w:rsidR="00151B0A">
        <w:t xml:space="preserve"> </w:t>
      </w:r>
      <w:r w:rsidR="00D730ED">
        <w:t>authorisation process</w:t>
      </w:r>
      <w:r w:rsidR="00077ACE">
        <w:t>.</w:t>
      </w:r>
    </w:p>
    <w:p w14:paraId="497CFD0E" w14:textId="77777777" w:rsidR="003263D7" w:rsidRDefault="003263D7">
      <w:pPr>
        <w:rPr>
          <w:b/>
          <w:bCs/>
        </w:rPr>
      </w:pPr>
    </w:p>
    <w:p w14:paraId="2CA5D4CE" w14:textId="4E18E4C3" w:rsidR="008E733B" w:rsidRPr="003263D7" w:rsidRDefault="003263D7">
      <w:pPr>
        <w:rPr>
          <w:b/>
          <w:bCs/>
        </w:rPr>
      </w:pPr>
      <w:r w:rsidRPr="003263D7">
        <w:rPr>
          <w:b/>
          <w:bCs/>
          <w:noProof/>
        </w:rPr>
        <w:lastRenderedPageBreak/>
        <w:drawing>
          <wp:inline distT="0" distB="0" distL="0" distR="0" wp14:anchorId="041F185D" wp14:editId="76BE8626">
            <wp:extent cx="4596077" cy="4619625"/>
            <wp:effectExtent l="0" t="0" r="0" b="0"/>
            <wp:docPr id="2101098660" name="Picture 1" descr="A screenshot of a taxi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98660" name="Picture 1" descr="A screenshot of a taxi servic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6404" cy="463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33B" w:rsidRPr="003263D7" w:rsidSect="008E733B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6122" w14:textId="77777777" w:rsidR="00A57E57" w:rsidRDefault="00A57E57" w:rsidP="008E733B">
      <w:pPr>
        <w:spacing w:after="0" w:line="240" w:lineRule="auto"/>
      </w:pPr>
      <w:r>
        <w:separator/>
      </w:r>
    </w:p>
  </w:endnote>
  <w:endnote w:type="continuationSeparator" w:id="0">
    <w:p w14:paraId="00D70AE4" w14:textId="77777777" w:rsidR="00A57E57" w:rsidRDefault="00A57E57" w:rsidP="008E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D5FA" w14:textId="77777777" w:rsidR="00A57E57" w:rsidRDefault="00A57E57" w:rsidP="008E733B">
      <w:pPr>
        <w:spacing w:after="0" w:line="240" w:lineRule="auto"/>
      </w:pPr>
      <w:r>
        <w:separator/>
      </w:r>
    </w:p>
  </w:footnote>
  <w:footnote w:type="continuationSeparator" w:id="0">
    <w:p w14:paraId="457C0323" w14:textId="77777777" w:rsidR="00A57E57" w:rsidRDefault="00A57E57" w:rsidP="008E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4EAA" w14:textId="3B060093" w:rsidR="008E733B" w:rsidRDefault="008E733B">
    <w:pPr>
      <w:pStyle w:val="Header"/>
    </w:pPr>
    <w:r w:rsidRPr="001064FD">
      <w:rPr>
        <w:noProof/>
      </w:rPr>
      <w:drawing>
        <wp:anchor distT="0" distB="0" distL="114300" distR="114300" simplePos="0" relativeHeight="251659264" behindDoc="0" locked="0" layoutInCell="1" allowOverlap="1" wp14:anchorId="5E80A024" wp14:editId="04F2737F">
          <wp:simplePos x="0" y="0"/>
          <wp:positionH relativeFrom="column">
            <wp:posOffset>7439025</wp:posOffset>
          </wp:positionH>
          <wp:positionV relativeFrom="paragraph">
            <wp:posOffset>-334010</wp:posOffset>
          </wp:positionV>
          <wp:extent cx="2195830" cy="657860"/>
          <wp:effectExtent l="0" t="0" r="0" b="8890"/>
          <wp:wrapTopAndBottom/>
          <wp:docPr id="2050" name="Picture 1">
            <a:extLst xmlns:a="http://schemas.openxmlformats.org/drawingml/2006/main">
              <a:ext uri="{FF2B5EF4-FFF2-40B4-BE49-F238E27FC236}">
                <a16:creationId xmlns:a16="http://schemas.microsoft.com/office/drawing/2014/main" id="{950166BC-3805-448C-B190-81CE57B8F2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>
                    <a:extLst>
                      <a:ext uri="{FF2B5EF4-FFF2-40B4-BE49-F238E27FC236}">
                        <a16:creationId xmlns:a16="http://schemas.microsoft.com/office/drawing/2014/main" id="{950166BC-3805-448C-B190-81CE57B8F2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3B"/>
    <w:rsid w:val="00030CB5"/>
    <w:rsid w:val="00077ACE"/>
    <w:rsid w:val="000D228F"/>
    <w:rsid w:val="000E2D32"/>
    <w:rsid w:val="000E6F9F"/>
    <w:rsid w:val="00142A97"/>
    <w:rsid w:val="00150730"/>
    <w:rsid w:val="00151810"/>
    <w:rsid w:val="00151B0A"/>
    <w:rsid w:val="00167453"/>
    <w:rsid w:val="00184FA8"/>
    <w:rsid w:val="001E7339"/>
    <w:rsid w:val="002339E0"/>
    <w:rsid w:val="00255CB0"/>
    <w:rsid w:val="00284DF9"/>
    <w:rsid w:val="002A1E51"/>
    <w:rsid w:val="002C41E5"/>
    <w:rsid w:val="00305B4B"/>
    <w:rsid w:val="003263D7"/>
    <w:rsid w:val="004C1BA4"/>
    <w:rsid w:val="00500DDB"/>
    <w:rsid w:val="0051314C"/>
    <w:rsid w:val="00516CAA"/>
    <w:rsid w:val="0052477F"/>
    <w:rsid w:val="00527B44"/>
    <w:rsid w:val="00542B24"/>
    <w:rsid w:val="00612DC9"/>
    <w:rsid w:val="00612F75"/>
    <w:rsid w:val="006B07B8"/>
    <w:rsid w:val="00737356"/>
    <w:rsid w:val="007848C0"/>
    <w:rsid w:val="007856F9"/>
    <w:rsid w:val="0080096A"/>
    <w:rsid w:val="00832376"/>
    <w:rsid w:val="00867719"/>
    <w:rsid w:val="00880900"/>
    <w:rsid w:val="00890265"/>
    <w:rsid w:val="008C1892"/>
    <w:rsid w:val="008E733B"/>
    <w:rsid w:val="008E7DD3"/>
    <w:rsid w:val="008F71F9"/>
    <w:rsid w:val="009736E9"/>
    <w:rsid w:val="00A2127C"/>
    <w:rsid w:val="00A438D6"/>
    <w:rsid w:val="00A57E57"/>
    <w:rsid w:val="00A60159"/>
    <w:rsid w:val="00A60A61"/>
    <w:rsid w:val="00A80DA5"/>
    <w:rsid w:val="00AD1E25"/>
    <w:rsid w:val="00AD1F44"/>
    <w:rsid w:val="00B76B58"/>
    <w:rsid w:val="00B963EA"/>
    <w:rsid w:val="00BF4831"/>
    <w:rsid w:val="00BF599C"/>
    <w:rsid w:val="00CD3452"/>
    <w:rsid w:val="00CE044E"/>
    <w:rsid w:val="00D54D9D"/>
    <w:rsid w:val="00D730ED"/>
    <w:rsid w:val="00DB3394"/>
    <w:rsid w:val="00DB3C1B"/>
    <w:rsid w:val="00DB740E"/>
    <w:rsid w:val="00DD1CDE"/>
    <w:rsid w:val="00DE44BE"/>
    <w:rsid w:val="00E519DF"/>
    <w:rsid w:val="00E81D4A"/>
    <w:rsid w:val="00EC733A"/>
    <w:rsid w:val="00ED464D"/>
    <w:rsid w:val="00F16F26"/>
    <w:rsid w:val="00F27475"/>
    <w:rsid w:val="00FA1EA1"/>
    <w:rsid w:val="00FB31AE"/>
    <w:rsid w:val="00FB75B1"/>
    <w:rsid w:val="00FE1A18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28D0"/>
  <w15:chartTrackingRefBased/>
  <w15:docId w15:val="{E3A9E437-BB42-47E4-8BF6-C82B1C1A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3B"/>
  </w:style>
  <w:style w:type="paragraph" w:styleId="Footer">
    <w:name w:val="footer"/>
    <w:basedOn w:val="Normal"/>
    <w:link w:val="FooterChar"/>
    <w:uiPriority w:val="99"/>
    <w:unhideWhenUsed/>
    <w:rsid w:val="008E7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3B"/>
  </w:style>
  <w:style w:type="character" w:styleId="Hyperlink">
    <w:name w:val="Hyperlink"/>
    <w:basedOn w:val="DefaultParagraphFont"/>
    <w:uiPriority w:val="99"/>
    <w:unhideWhenUsed/>
    <w:rsid w:val="00DB7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en.begaj@mbhci.nhs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om.lloyd@mbht.nhs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85ef4-0f01-4518-8178-7decd31b3267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7D0E31CA450458759529E7A2EEAD3" ma:contentTypeVersion="18" ma:contentTypeDescription="Create a new document." ma:contentTypeScope="" ma:versionID="697a37150b3b756f1b17350dac1e5bcf">
  <xsd:schema xmlns:xsd="http://www.w3.org/2001/XMLSchema" xmlns:xs="http://www.w3.org/2001/XMLSchema" xmlns:p="http://schemas.microsoft.com/office/2006/metadata/properties" xmlns:ns2="f1185ef4-0f01-4518-8178-7decd31b3267" xmlns:ns3="d69ecf06-fcd1-43cf-b7f9-53d3d43b3287" targetNamespace="http://schemas.microsoft.com/office/2006/metadata/properties" ma:root="true" ma:fieldsID="36c88c25c13a6af41c7ff44394bf693d" ns2:_="" ns3:_="">
    <xsd:import namespace="f1185ef4-0f01-4518-8178-7decd31b3267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5ef4-0f01-4518-8178-7decd31b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39e5-fde8-445f-8934-5ddc686f9472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C8CC9-BBDE-49BD-B0E3-FC94B5E42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A3DAA-AA98-4A50-A824-60102C37C934}">
  <ds:schemaRefs>
    <ds:schemaRef ds:uri="http://schemas.microsoft.com/office/2006/metadata/properties"/>
    <ds:schemaRef ds:uri="http://schemas.microsoft.com/office/infopath/2007/PartnerControls"/>
    <ds:schemaRef ds:uri="f1185ef4-0f01-4518-8178-7decd31b3267"/>
    <ds:schemaRef ds:uri="d69ecf06-fcd1-43cf-b7f9-53d3d43b3287"/>
  </ds:schemaRefs>
</ds:datastoreItem>
</file>

<file path=customXml/itemProps3.xml><?xml version="1.0" encoding="utf-8"?>
<ds:datastoreItem xmlns:ds="http://schemas.openxmlformats.org/officeDocument/2006/customXml" ds:itemID="{A7C04307-F1DF-4C94-963A-9147CD00A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5ef4-0f01-4518-8178-7decd31b3267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2702</Characters>
  <Application>Microsoft Office Word</Application>
  <DocSecurity>0</DocSecurity>
  <Lines>40</Lines>
  <Paragraphs>19</Paragraphs>
  <ScaleCrop>false</ScaleCrop>
  <Company>Manchester University NHS Foundation Trust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Clare (R0A) Manchester University NHS Foundation Trust</dc:creator>
  <cp:keywords/>
  <dc:description/>
  <cp:lastModifiedBy>MACINTOSH, Clare (NHS ENGLAND)</cp:lastModifiedBy>
  <cp:revision>9</cp:revision>
  <dcterms:created xsi:type="dcterms:W3CDTF">2026-02-16T17:19:00Z</dcterms:created>
  <dcterms:modified xsi:type="dcterms:W3CDTF">2026-02-16T17:28:00Z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0x0101002167D0E31CA450458759529E7A2EEAD3</vt:lpwstr>
  </property>
  <property fmtid="{D5CDD505-2E9C-101B-9397-08002B2CF9AE}" pid="3" name="Order">
    <vt:r8>91900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