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00DA" w14:textId="043C811E" w:rsidR="008E733B" w:rsidRPr="006713A2" w:rsidRDefault="008E733B">
      <w:pPr>
        <w:rPr>
          <w:b/>
          <w:bCs/>
        </w:rPr>
      </w:pPr>
      <w:r w:rsidRPr="00A84747">
        <w:rPr>
          <w:b/>
          <w:bCs/>
        </w:rPr>
        <w:t>Scheme:</w:t>
      </w:r>
      <w:r w:rsidR="006713A2">
        <w:rPr>
          <w:b/>
          <w:bCs/>
        </w:rPr>
        <w:t xml:space="preserve"> </w:t>
      </w:r>
      <w:r w:rsidR="00A32854">
        <w:t>Walking aid recycling scheme</w:t>
      </w:r>
    </w:p>
    <w:p w14:paraId="54A477B0" w14:textId="0704ABF8" w:rsidR="008E733B" w:rsidRPr="00A84747" w:rsidRDefault="008E733B">
      <w:pPr>
        <w:rPr>
          <w:b/>
          <w:bCs/>
        </w:rPr>
      </w:pPr>
      <w:r w:rsidRPr="00A84747">
        <w:rPr>
          <w:b/>
          <w:bCs/>
        </w:rPr>
        <w:t>Organisation:</w:t>
      </w:r>
    </w:p>
    <w:p w14:paraId="103D36BD" w14:textId="2D530EC7" w:rsidR="008E733B" w:rsidRDefault="00A84747">
      <w:r>
        <w:t>Stockport NHS Foundation Trust</w:t>
      </w:r>
    </w:p>
    <w:p w14:paraId="4AAB05CF" w14:textId="05FBDFE4" w:rsidR="008E733B" w:rsidRPr="00A84747" w:rsidRDefault="008E733B">
      <w:pPr>
        <w:rPr>
          <w:b/>
          <w:bCs/>
        </w:rPr>
      </w:pPr>
      <w:r w:rsidRPr="00A84747">
        <w:rPr>
          <w:b/>
          <w:bCs/>
        </w:rPr>
        <w:t>Key contact and email:</w:t>
      </w:r>
    </w:p>
    <w:p w14:paraId="343AD1E4" w14:textId="1967FB25" w:rsidR="00011F00" w:rsidRDefault="00E872AB">
      <w:r>
        <w:t>George Bryson</w:t>
      </w:r>
      <w:r w:rsidR="00C86319">
        <w:t xml:space="preserve"> - </w:t>
      </w:r>
      <w:r w:rsidRPr="00E872AB">
        <w:t> </w:t>
      </w:r>
      <w:hyperlink r:id="rId11" w:tooltip="mailto:George.Bryson@stockport.nhs.uk" w:history="1">
        <w:r w:rsidRPr="00E872AB">
          <w:rPr>
            <w:rStyle w:val="Hyperlink"/>
          </w:rPr>
          <w:t>George.Bryson@stockport.nhs.uk</w:t>
        </w:r>
      </w:hyperlink>
    </w:p>
    <w:p w14:paraId="045C4674" w14:textId="05D4C4D2" w:rsidR="008E733B" w:rsidRPr="00A84747" w:rsidRDefault="008E733B">
      <w:pPr>
        <w:rPr>
          <w:b/>
          <w:bCs/>
        </w:rPr>
      </w:pPr>
      <w:r w:rsidRPr="00A84747">
        <w:rPr>
          <w:b/>
          <w:bCs/>
        </w:rPr>
        <w:t>What was the issue?</w:t>
      </w:r>
    </w:p>
    <w:p w14:paraId="4E8F6F6D" w14:textId="7A46CE7B" w:rsidR="00880900" w:rsidRPr="004B3382" w:rsidRDefault="00BD364E">
      <w:r>
        <w:t xml:space="preserve">Walking aids and mobility products </w:t>
      </w:r>
      <w:r w:rsidR="00DC5CBD">
        <w:t>are</w:t>
      </w:r>
      <w:r w:rsidR="003C326B">
        <w:t xml:space="preserve"> someti</w:t>
      </w:r>
      <w:r w:rsidR="003E4898">
        <w:t>mes</w:t>
      </w:r>
      <w:r>
        <w:t xml:space="preserve"> thought of as single-use items</w:t>
      </w:r>
      <w:r w:rsidR="006C768B">
        <w:t xml:space="preserve"> within the NHS</w:t>
      </w:r>
      <w:r>
        <w:t>, although the</w:t>
      </w:r>
      <w:r w:rsidR="0055147A">
        <w:t>ir useful life greatly exceeds use by a single patient, and can be refurbished and reused repeatedly.</w:t>
      </w:r>
      <w:r w:rsidR="006C768B">
        <w:t xml:space="preserve"> In 2019, 66 NHS Trusts across England spent over £14m on </w:t>
      </w:r>
      <w:r w:rsidR="004B3382">
        <w:t>560,000 walking aids, generating 5.7</w:t>
      </w:r>
      <w:r w:rsidR="005937A8">
        <w:t xml:space="preserve">Kt </w:t>
      </w:r>
      <w:r w:rsidR="004B3382">
        <w:t>CO</w:t>
      </w:r>
      <w:r w:rsidR="004B3382">
        <w:rPr>
          <w:vertAlign w:val="subscript"/>
        </w:rPr>
        <w:t>2</w:t>
      </w:r>
      <w:r w:rsidR="004B3382">
        <w:t xml:space="preserve"> through purchasing new aids</w:t>
      </w:r>
      <w:r w:rsidR="00B14A7D">
        <w:t>, emissions</w:t>
      </w:r>
      <w:r w:rsidR="000B5478">
        <w:t xml:space="preserve"> equivalent to driving 1,330 average petrol-powered cars for one year. </w:t>
      </w:r>
      <w:r w:rsidR="00447969">
        <w:t>Furthermore</w:t>
      </w:r>
      <w:r w:rsidR="00592CB9">
        <w:t xml:space="preserve">, </w:t>
      </w:r>
      <w:r w:rsidR="00AC284F">
        <w:t xml:space="preserve">a review of local budgets found </w:t>
      </w:r>
      <w:r w:rsidR="00DD5A1B">
        <w:t>that there was a continual overspend on mobility products</w:t>
      </w:r>
      <w:r w:rsidR="00210657">
        <w:t>.</w:t>
      </w:r>
    </w:p>
    <w:p w14:paraId="6AC9789B" w14:textId="2AC8E2A7" w:rsidR="008E733B" w:rsidRPr="00A84747" w:rsidRDefault="008E733B">
      <w:pPr>
        <w:rPr>
          <w:b/>
          <w:bCs/>
        </w:rPr>
      </w:pPr>
      <w:r w:rsidRPr="00A84747">
        <w:rPr>
          <w:b/>
          <w:bCs/>
        </w:rPr>
        <w:t>What action was taken?</w:t>
      </w:r>
    </w:p>
    <w:p w14:paraId="77ABFCAD" w14:textId="30D1C465" w:rsidR="008E733B" w:rsidRDefault="00B36BD7">
      <w:r>
        <w:t xml:space="preserve">A walking aid reuse scheme was set up </w:t>
      </w:r>
      <w:r w:rsidR="002A1988">
        <w:t>across Stockport Foundation Trust. The current wheelchair stores</w:t>
      </w:r>
      <w:r w:rsidR="00DF05AA">
        <w:t xml:space="preserve"> at Kennedy Way</w:t>
      </w:r>
      <w:r w:rsidR="002A1988">
        <w:t xml:space="preserve"> were utilised and converted for decontamination and refurbishment of walking frames, walking sticks </w:t>
      </w:r>
      <w:r w:rsidR="00974653">
        <w:t>and crutches.</w:t>
      </w:r>
      <w:r w:rsidR="00D314B1">
        <w:t xml:space="preserve"> </w:t>
      </w:r>
    </w:p>
    <w:p w14:paraId="718E28B3" w14:textId="7226F8B5" w:rsidR="007712A2" w:rsidRDefault="007712A2" w:rsidP="00F90B0E">
      <w:r>
        <w:t xml:space="preserve">When issuing patients or carers with walking or mobility </w:t>
      </w:r>
      <w:r w:rsidR="00E3713C">
        <w:t>aids,</w:t>
      </w:r>
      <w:r w:rsidR="00CC6458">
        <w:t xml:space="preserve"> they are provided </w:t>
      </w:r>
      <w:r w:rsidR="00335DCC">
        <w:t xml:space="preserve">with an information leaflet advising where to return aids </w:t>
      </w:r>
      <w:r w:rsidR="000E0791">
        <w:t>once no longer needed</w:t>
      </w:r>
      <w:r w:rsidR="00E3713C">
        <w:t>. Wider</w:t>
      </w:r>
      <w:r w:rsidR="000E0791">
        <w:t xml:space="preserve"> </w:t>
      </w:r>
      <w:r w:rsidR="00B966B5">
        <w:t>awareness of the scheme was also raised through social media, leaflets and posters around the trust.</w:t>
      </w:r>
      <w:r w:rsidR="0009152E">
        <w:t xml:space="preserve"> </w:t>
      </w:r>
      <w:r w:rsidR="00E64282">
        <w:t xml:space="preserve">Patients and carers </w:t>
      </w:r>
      <w:proofErr w:type="gramStart"/>
      <w:r w:rsidR="00E64282">
        <w:t>are</w:t>
      </w:r>
      <w:r w:rsidR="00472A5F">
        <w:t xml:space="preserve"> </w:t>
      </w:r>
      <w:r w:rsidR="00E64282">
        <w:t>able to</w:t>
      </w:r>
      <w:proofErr w:type="gramEnd"/>
      <w:r w:rsidR="00E64282">
        <w:t xml:space="preserve"> return the mobility aids directly </w:t>
      </w:r>
      <w:r w:rsidR="001A5F9D">
        <w:t>at drop-off bins on</w:t>
      </w:r>
      <w:r w:rsidR="00E64282">
        <w:t xml:space="preserve"> the Stepping Hill </w:t>
      </w:r>
      <w:r w:rsidR="001A5F9D">
        <w:t>Hospital site</w:t>
      </w:r>
      <w:r w:rsidR="0045450D">
        <w:t>, or at multiple participating</w:t>
      </w:r>
      <w:r w:rsidR="00FC31D3">
        <w:t xml:space="preserve"> mobility</w:t>
      </w:r>
      <w:r w:rsidR="0045450D">
        <w:t xml:space="preserve"> </w:t>
      </w:r>
      <w:r w:rsidR="001A5F9D">
        <w:t xml:space="preserve">retailers </w:t>
      </w:r>
      <w:r w:rsidR="00650640">
        <w:t xml:space="preserve">in the community </w:t>
      </w:r>
      <w:r w:rsidR="001A5F9D">
        <w:t>who agreed to host amnesty bin facilities.</w:t>
      </w:r>
    </w:p>
    <w:p w14:paraId="1F5E614F" w14:textId="2DA0B1DA" w:rsidR="008672B4" w:rsidRDefault="007E331C">
      <w:r>
        <w:t xml:space="preserve">The process of checking, cleaning and repairing </w:t>
      </w:r>
      <w:r w:rsidR="004A40DF">
        <w:t>walking aids takes 5-10 minutes</w:t>
      </w:r>
      <w:r w:rsidR="004A40DF" w:rsidRPr="00C73EAA">
        <w:t xml:space="preserve">, </w:t>
      </w:r>
      <w:r w:rsidR="007E3B89" w:rsidRPr="00C73EAA">
        <w:t>and is undertaken by the equipment team,</w:t>
      </w:r>
      <w:r w:rsidR="007E3B89">
        <w:t xml:space="preserve"> </w:t>
      </w:r>
      <w:r w:rsidR="00436012">
        <w:t xml:space="preserve">with all aids undergoing </w:t>
      </w:r>
      <w:r w:rsidR="00AA5DAA">
        <w:t xml:space="preserve">a detailed mechanical check before either being cleared for </w:t>
      </w:r>
      <w:r w:rsidR="008126E9">
        <w:t>re-use or</w:t>
      </w:r>
      <w:r w:rsidR="00AA5DAA">
        <w:t xml:space="preserve"> </w:t>
      </w:r>
      <w:r w:rsidR="006B4AB1">
        <w:t xml:space="preserve">placed in </w:t>
      </w:r>
      <w:r w:rsidR="0068449C">
        <w:t xml:space="preserve">the </w:t>
      </w:r>
      <w:r w:rsidR="006B4AB1">
        <w:t>metal recycling collection. Paired items are discarded</w:t>
      </w:r>
      <w:r w:rsidR="008126E9">
        <w:t xml:space="preserve"> and recycled</w:t>
      </w:r>
      <w:r w:rsidR="006B4AB1">
        <w:t xml:space="preserve"> together if one fails any or multiple parts of the mechanical checks. </w:t>
      </w:r>
      <w:r w:rsidR="008504BE">
        <w:t>Any additionally required repairs are undertaken, before equipment</w:t>
      </w:r>
      <w:r w:rsidR="005A06BA">
        <w:t xml:space="preserve"> is sent for fogging to ensure</w:t>
      </w:r>
      <w:r w:rsidR="002255D8">
        <w:t xml:space="preserve"> sufficient</w:t>
      </w:r>
      <w:r w:rsidR="005A06BA">
        <w:t xml:space="preserve"> decontamination for repeat patient use</w:t>
      </w:r>
      <w:r w:rsidR="00C73EAA">
        <w:t>, which the estates team undertake</w:t>
      </w:r>
      <w:r w:rsidR="00AD4F0A">
        <w:t>s</w:t>
      </w:r>
      <w:r w:rsidR="00C73EAA">
        <w:t>.</w:t>
      </w:r>
    </w:p>
    <w:p w14:paraId="258DE363" w14:textId="4F591F29" w:rsidR="008E733B" w:rsidRDefault="008E733B"/>
    <w:p w14:paraId="7D3016FD" w14:textId="77777777" w:rsidR="008E72A8" w:rsidRDefault="008E72A8"/>
    <w:p w14:paraId="290D4BB3" w14:textId="61B282FD" w:rsidR="008E733B" w:rsidRPr="00A84747" w:rsidRDefault="008E733B">
      <w:pPr>
        <w:rPr>
          <w:b/>
          <w:bCs/>
        </w:rPr>
      </w:pPr>
      <w:r w:rsidRPr="00A84747">
        <w:rPr>
          <w:b/>
          <w:bCs/>
        </w:rPr>
        <w:t>What was the Delivering a Net Zero NHS benefit?</w:t>
      </w:r>
      <w:r w:rsidR="00FE354E" w:rsidRPr="00A84747">
        <w:rPr>
          <w:b/>
          <w:bCs/>
        </w:rPr>
        <w:t xml:space="preserve"> </w:t>
      </w:r>
    </w:p>
    <w:p w14:paraId="676DA1D6" w14:textId="294693D9" w:rsidR="005D2B57" w:rsidRDefault="001C6A49">
      <w:r>
        <w:t>The scheme was fully introduced in October 2022</w:t>
      </w:r>
      <w:r w:rsidR="003E1039">
        <w:t xml:space="preserve"> and has been showing steadily increasing uptake.</w:t>
      </w:r>
      <w:r w:rsidR="00C54EB5">
        <w:t xml:space="preserve"> In the first full</w:t>
      </w:r>
      <w:r w:rsidR="006255D1">
        <w:t xml:space="preserve"> </w:t>
      </w:r>
      <w:r w:rsidR="00C54EB5">
        <w:t>year, 2023/24,</w:t>
      </w:r>
      <w:r w:rsidR="003C4A1D">
        <w:t xml:space="preserve"> 24.2% of all issued walking aids were returned.</w:t>
      </w:r>
      <w:r w:rsidR="001D432F">
        <w:t xml:space="preserve"> </w:t>
      </w:r>
      <w:r w:rsidR="00463C5A">
        <w:t xml:space="preserve">By Q4 </w:t>
      </w:r>
      <w:r w:rsidR="003C4A1D">
        <w:t>202</w:t>
      </w:r>
      <w:r w:rsidR="001D432F">
        <w:t>5</w:t>
      </w:r>
      <w:r w:rsidR="003C4A1D">
        <w:t>/2</w:t>
      </w:r>
      <w:r w:rsidR="001D432F">
        <w:t>6</w:t>
      </w:r>
      <w:r w:rsidR="003C4A1D">
        <w:t xml:space="preserve">, this </w:t>
      </w:r>
      <w:r w:rsidR="001D432F">
        <w:t xml:space="preserve">has risen </w:t>
      </w:r>
      <w:r w:rsidR="004F3AB4">
        <w:t xml:space="preserve">to </w:t>
      </w:r>
      <w:r w:rsidR="00144ED2">
        <w:t>3</w:t>
      </w:r>
      <w:r w:rsidR="00463C5A">
        <w:t>6</w:t>
      </w:r>
      <w:r w:rsidR="00144ED2">
        <w:t>%</w:t>
      </w:r>
      <w:r w:rsidR="00470C5D">
        <w:t xml:space="preserve">. A </w:t>
      </w:r>
      <w:r w:rsidR="002C64BA">
        <w:t xml:space="preserve">total of 1,789 </w:t>
      </w:r>
      <w:r w:rsidR="000228BA">
        <w:t>pieces of equipment</w:t>
      </w:r>
      <w:r w:rsidR="00687F40">
        <w:t xml:space="preserve"> were</w:t>
      </w:r>
      <w:r w:rsidR="000228BA">
        <w:t xml:space="preserve"> returned</w:t>
      </w:r>
      <w:r w:rsidR="00463C5A">
        <w:t xml:space="preserve"> </w:t>
      </w:r>
      <w:r w:rsidR="00687F40">
        <w:t>in</w:t>
      </w:r>
      <w:r w:rsidR="00A76EF7">
        <w:t xml:space="preserve"> 2025/26</w:t>
      </w:r>
      <w:r w:rsidR="00470C5D">
        <w:t xml:space="preserve">, </w:t>
      </w:r>
      <w:r w:rsidR="00064EDF">
        <w:t>of which 74</w:t>
      </w:r>
      <w:r w:rsidR="00064EDF" w:rsidRPr="005D2B57">
        <w:t>% were able to be re-introduced to patient service with minor or no required repairs, while the rest was appropriately recycled.</w:t>
      </w:r>
      <w:r w:rsidR="00064EDF">
        <w:t xml:space="preserve"> </w:t>
      </w:r>
      <w:r w:rsidR="005D2B57" w:rsidRPr="005D2B57">
        <w:t xml:space="preserve">The highest percentage of returned mobility aids were crutches, with </w:t>
      </w:r>
      <w:r w:rsidR="00464502">
        <w:t>64</w:t>
      </w:r>
      <w:r w:rsidR="005D2B57" w:rsidRPr="005D2B57">
        <w:t xml:space="preserve">% </w:t>
      </w:r>
      <w:r w:rsidR="00064EDF">
        <w:t>returned.</w:t>
      </w:r>
    </w:p>
    <w:p w14:paraId="753CF02D" w14:textId="5A27095D" w:rsidR="004F274E" w:rsidRDefault="00453FA9">
      <w:r w:rsidRPr="005F3052">
        <w:t>The overall carbon footprint reduction</w:t>
      </w:r>
      <w:r>
        <w:t xml:space="preserve"> for 2025/26 is</w:t>
      </w:r>
      <w:r w:rsidRPr="005F3052">
        <w:t xml:space="preserve"> estimated to be</w:t>
      </w:r>
      <w:r>
        <w:t xml:space="preserve"> </w:t>
      </w:r>
      <w:r w:rsidRPr="00E35753">
        <w:t>23.15 tonnes</w:t>
      </w:r>
      <w:r w:rsidRPr="00E35753">
        <w:rPr>
          <w:vertAlign w:val="superscript"/>
        </w:rPr>
        <w:t>1</w:t>
      </w:r>
      <w:r w:rsidRPr="005F3052">
        <w:t xml:space="preserve">, </w:t>
      </w:r>
      <w:r w:rsidRPr="00C20974">
        <w:t xml:space="preserve">the equivalent carbon absorption of 1,056 mature trees </w:t>
      </w:r>
      <w:r w:rsidRPr="00406F1D">
        <w:t>for a year</w:t>
      </w:r>
      <w:r w:rsidRPr="00406F1D">
        <w:rPr>
          <w:vertAlign w:val="superscript"/>
        </w:rPr>
        <w:t>2</w:t>
      </w:r>
      <w:r w:rsidRPr="00406F1D">
        <w:t>.</w:t>
      </w:r>
      <w:r>
        <w:t xml:space="preserve"> </w:t>
      </w:r>
    </w:p>
    <w:p w14:paraId="38BE2DFE" w14:textId="481C39A7" w:rsidR="00453FA9" w:rsidRDefault="008E733B" w:rsidP="00453FA9">
      <w:r w:rsidRPr="00A84747">
        <w:rPr>
          <w:b/>
          <w:bCs/>
        </w:rPr>
        <w:t>What are the wider benefits?</w:t>
      </w:r>
      <w:r w:rsidR="00453FA9" w:rsidRPr="00453FA9">
        <w:t xml:space="preserve"> </w:t>
      </w:r>
    </w:p>
    <w:p w14:paraId="4EF00868" w14:textId="4D6E15A7" w:rsidR="008E733B" w:rsidRPr="00453FA9" w:rsidRDefault="00453FA9">
      <w:r w:rsidRPr="005F3052">
        <w:t xml:space="preserve">Financial calculations are available for 2023/24, where the project has </w:t>
      </w:r>
      <w:r w:rsidR="00751AC5">
        <w:t xml:space="preserve">delivered </w:t>
      </w:r>
      <w:r w:rsidRPr="005F3052">
        <w:t>overall cost reductions of £26,499 and reduce</w:t>
      </w:r>
      <w:r w:rsidR="00751AC5">
        <w:t>d</w:t>
      </w:r>
      <w:r w:rsidRPr="005F3052">
        <w:t xml:space="preserve"> the overspend on the walking aids budget of Stepping Hill Hospital by 26%</w:t>
      </w:r>
      <w:r>
        <w:t>.</w:t>
      </w:r>
    </w:p>
    <w:p w14:paraId="7544F06B" w14:textId="2B983E45" w:rsidR="008E733B" w:rsidRDefault="006E32F5">
      <w:r>
        <w:t>Walking aids reuse schemes</w:t>
      </w:r>
      <w:r w:rsidR="005D49B6">
        <w:t xml:space="preserve"> have been shown to be </w:t>
      </w:r>
      <w:r w:rsidR="005264A9">
        <w:t>low risk</w:t>
      </w:r>
      <w:r w:rsidR="005D49B6">
        <w:t xml:space="preserve"> for </w:t>
      </w:r>
      <w:r w:rsidR="0015067A">
        <w:t xml:space="preserve">both </w:t>
      </w:r>
      <w:r w:rsidR="006E02B4">
        <w:t xml:space="preserve">infection control </w:t>
      </w:r>
      <w:r w:rsidR="0015067A">
        <w:t>and</w:t>
      </w:r>
      <w:r w:rsidR="005029C8">
        <w:t xml:space="preserve"> </w:t>
      </w:r>
      <w:r w:rsidR="00E775DF">
        <w:t xml:space="preserve">mechanical failure concerns. The </w:t>
      </w:r>
      <w:r w:rsidR="00F51D20">
        <w:t>programme</w:t>
      </w:r>
      <w:r w:rsidR="00E775DF">
        <w:t xml:space="preserve"> is </w:t>
      </w:r>
      <w:r w:rsidR="00F51D20">
        <w:t>covered by the ‘NHS Resolutions Liabilities to Third Parties’ scheme.</w:t>
      </w:r>
      <w:r w:rsidR="001735D0">
        <w:t xml:space="preserve"> Beneficial relationships were built with community mobility aid retailers, who act as a drop-off location as part of the scheme. Utilising appropriate metal recycling streams for discarded mobility aids ensures reduced waste in local landfills.</w:t>
      </w:r>
    </w:p>
    <w:p w14:paraId="0C6FD587" w14:textId="314F3813" w:rsidR="00EB3CF4" w:rsidRDefault="00C4029A">
      <w:r>
        <w:t xml:space="preserve">A monitoring log and spreadsheet were created to measure and track the volume of walking aids returned and </w:t>
      </w:r>
      <w:r w:rsidR="00B836C2">
        <w:t>reused</w:t>
      </w:r>
      <w:r w:rsidR="000924C7">
        <w:t xml:space="preserve"> to</w:t>
      </w:r>
      <w:r w:rsidR="00070AB7">
        <w:t xml:space="preserve"> </w:t>
      </w:r>
      <w:r>
        <w:t>estimate the accompanying financial benefits</w:t>
      </w:r>
      <w:r w:rsidR="008E1285">
        <w:t xml:space="preserve"> and identify opportunities for further improvements to the scheme. This system</w:t>
      </w:r>
      <w:r w:rsidR="000924C7">
        <w:t xml:space="preserve"> also</w:t>
      </w:r>
      <w:r w:rsidR="008E1285">
        <w:t xml:space="preserve"> enable</w:t>
      </w:r>
      <w:r w:rsidR="000924C7">
        <w:t>s</w:t>
      </w:r>
      <w:r w:rsidR="008E1285">
        <w:t xml:space="preserve"> the streamlined management of replacement parts and their stock levels</w:t>
      </w:r>
      <w:r w:rsidR="004E34AD">
        <w:t>.</w:t>
      </w:r>
    </w:p>
    <w:p w14:paraId="39E80168" w14:textId="40AE6C06" w:rsidR="00E9431E" w:rsidRDefault="00E9431E">
      <w:r w:rsidRPr="00E9431E">
        <w:rPr>
          <w:b/>
          <w:bCs/>
        </w:rPr>
        <w:t>Further information</w:t>
      </w:r>
    </w:p>
    <w:p w14:paraId="1AB14F35" w14:textId="6CC5A76D" w:rsidR="00E9431E" w:rsidRDefault="00A315A1">
      <w:r w:rsidRPr="00A315A1">
        <w:t>Walking aid recycling point locator: </w:t>
      </w:r>
      <w:hyperlink r:id="rId12" w:history="1">
        <w:r w:rsidRPr="00A315A1">
          <w:rPr>
            <w:rStyle w:val="Hyperlink"/>
          </w:rPr>
          <w:t>https://www.recyclenow.com/recycle-an-item/walking-aids</w:t>
        </w:r>
      </w:hyperlink>
    </w:p>
    <w:p w14:paraId="422E0A89" w14:textId="2EBCCDB1" w:rsidR="00A315A1" w:rsidRDefault="00A315A1">
      <w:r w:rsidRPr="00A315A1">
        <w:t>The Central Commercial Function Futures page contains a range of resources to support with walking aid reuse schemes, including webinars, ‘How to Guides’ communications toolkit and planning pack (requires registration to CCF NHS Futures page)  </w:t>
      </w:r>
      <w:hyperlink r:id="rId13" w:history="1">
        <w:r w:rsidRPr="00A315A1">
          <w:rPr>
            <w:rStyle w:val="Hyperlink"/>
          </w:rPr>
          <w:t xml:space="preserve">Walking Aids How to Guide – Central Commercial Function (CCF) Best Practice Hub – </w:t>
        </w:r>
        <w:proofErr w:type="spellStart"/>
        <w:r w:rsidRPr="00A315A1">
          <w:rPr>
            <w:rStyle w:val="Hyperlink"/>
          </w:rPr>
          <w:t>FutureNHS</w:t>
        </w:r>
        <w:proofErr w:type="spellEnd"/>
        <w:r w:rsidRPr="00A315A1">
          <w:rPr>
            <w:rStyle w:val="Hyperlink"/>
          </w:rPr>
          <w:t xml:space="preserve"> Collaboration Platform</w:t>
        </w:r>
      </w:hyperlink>
    </w:p>
    <w:p w14:paraId="3414AF41" w14:textId="70F9C93B" w:rsidR="007B780E" w:rsidRPr="00480E9B" w:rsidRDefault="006019FD">
      <w:pPr>
        <w:rPr>
          <w:b/>
          <w:bCs/>
        </w:rPr>
      </w:pPr>
      <w:r>
        <w:rPr>
          <w:b/>
          <w:bCs/>
        </w:rPr>
        <w:t>N</w:t>
      </w:r>
      <w:r w:rsidR="005F3052" w:rsidRPr="00BC36C2">
        <w:rPr>
          <w:b/>
          <w:bCs/>
        </w:rPr>
        <w:t>otes</w:t>
      </w:r>
    </w:p>
    <w:p w14:paraId="1CEC16F7" w14:textId="72601CCF" w:rsidR="0090738C" w:rsidRDefault="00480E9B">
      <w:r>
        <w:rPr>
          <w:vertAlign w:val="superscript"/>
        </w:rPr>
        <w:t>1</w:t>
      </w:r>
      <w:r w:rsidR="006019FD">
        <w:rPr>
          <w:vertAlign w:val="superscript"/>
        </w:rPr>
        <w:t xml:space="preserve"> </w:t>
      </w:r>
      <w:r w:rsidR="00364AE1" w:rsidRPr="00BC36C2">
        <w:t xml:space="preserve">Emissions estimate based on NHS walking aids return tracker carbon calculator, which factors in embodied emissions saved from reusing equipment, disinfection and transport costs, as an estimate of emissions savings achieved through return and reuse. For a total of </w:t>
      </w:r>
      <w:r w:rsidR="00C94556">
        <w:t xml:space="preserve">763 </w:t>
      </w:r>
      <w:r w:rsidR="00364AE1" w:rsidRPr="00BC36C2">
        <w:t xml:space="preserve">walkers, </w:t>
      </w:r>
      <w:r w:rsidR="00826A7D">
        <w:t>820</w:t>
      </w:r>
      <w:r w:rsidR="00364AE1" w:rsidRPr="00BC36C2">
        <w:t xml:space="preserve"> pairs or crutches and </w:t>
      </w:r>
      <w:r w:rsidR="005F796D">
        <w:t>206</w:t>
      </w:r>
      <w:r w:rsidR="00364AE1" w:rsidRPr="00BC36C2">
        <w:t xml:space="preserve"> walking sticks</w:t>
      </w:r>
      <w:r w:rsidR="00971BA4">
        <w:t xml:space="preserve"> returned</w:t>
      </w:r>
      <w:r w:rsidR="00364AE1" w:rsidRPr="00BC36C2">
        <w:t>.</w:t>
      </w:r>
    </w:p>
    <w:p w14:paraId="7E506528" w14:textId="4B38EC9D" w:rsidR="0090738C" w:rsidRPr="009D5BD4" w:rsidRDefault="00480E9B">
      <w:r>
        <w:rPr>
          <w:vertAlign w:val="superscript"/>
        </w:rPr>
        <w:t>2</w:t>
      </w:r>
      <w:r w:rsidR="009D5BD4">
        <w:rPr>
          <w:vertAlign w:val="superscript"/>
        </w:rPr>
        <w:t xml:space="preserve"> </w:t>
      </w:r>
      <w:r w:rsidR="009D5BD4">
        <w:t xml:space="preserve">From Arbor Carbon Equivalent Calculator, </w:t>
      </w:r>
      <w:r w:rsidR="001D1B4B" w:rsidRPr="00B9124E">
        <w:t>assuming</w:t>
      </w:r>
      <w:r w:rsidR="00B9124E" w:rsidRPr="00B9124E">
        <w:t xml:space="preserve"> over one year, a mature tree will take up about 22 kilograms of carbon dioxide (CO₂) from the atmosphere. </w:t>
      </w:r>
      <w:hyperlink r:id="rId14" w:history="1">
        <w:r w:rsidR="00B9124E" w:rsidRPr="00B9124E">
          <w:rPr>
            <w:rStyle w:val="Hyperlink"/>
          </w:rPr>
          <w:t>Arbor's Carbon Equivalent Calculator Tool</w:t>
        </w:r>
      </w:hyperlink>
      <w:r w:rsidR="00B9124E">
        <w:t xml:space="preserve"> </w:t>
      </w:r>
    </w:p>
    <w:sectPr w:rsidR="0090738C" w:rsidRPr="009D5BD4" w:rsidSect="008E733B">
      <w:head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8E8F3" w14:textId="77777777" w:rsidR="00425C58" w:rsidRDefault="00425C58" w:rsidP="008E733B">
      <w:pPr>
        <w:spacing w:after="0" w:line="240" w:lineRule="auto"/>
      </w:pPr>
      <w:r>
        <w:separator/>
      </w:r>
    </w:p>
  </w:endnote>
  <w:endnote w:type="continuationSeparator" w:id="0">
    <w:p w14:paraId="1A9A3A06" w14:textId="77777777" w:rsidR="00425C58" w:rsidRDefault="00425C58" w:rsidP="008E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84AEF" w14:textId="77777777" w:rsidR="00425C58" w:rsidRDefault="00425C58" w:rsidP="008E733B">
      <w:pPr>
        <w:spacing w:after="0" w:line="240" w:lineRule="auto"/>
      </w:pPr>
      <w:r>
        <w:separator/>
      </w:r>
    </w:p>
  </w:footnote>
  <w:footnote w:type="continuationSeparator" w:id="0">
    <w:p w14:paraId="2C70AA13" w14:textId="77777777" w:rsidR="00425C58" w:rsidRDefault="00425C58" w:rsidP="008E7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4EAA" w14:textId="3B060093" w:rsidR="008E733B" w:rsidRDefault="008E733B">
    <w:pPr>
      <w:pStyle w:val="Header"/>
    </w:pPr>
    <w:r w:rsidRPr="001064FD">
      <w:rPr>
        <w:noProof/>
      </w:rPr>
      <w:drawing>
        <wp:anchor distT="0" distB="0" distL="114300" distR="114300" simplePos="0" relativeHeight="251658240" behindDoc="0" locked="0" layoutInCell="1" allowOverlap="1" wp14:anchorId="5E80A024" wp14:editId="04F2737F">
          <wp:simplePos x="0" y="0"/>
          <wp:positionH relativeFrom="column">
            <wp:posOffset>7439025</wp:posOffset>
          </wp:positionH>
          <wp:positionV relativeFrom="paragraph">
            <wp:posOffset>-334010</wp:posOffset>
          </wp:positionV>
          <wp:extent cx="2195830" cy="657860"/>
          <wp:effectExtent l="0" t="0" r="0" b="8890"/>
          <wp:wrapTopAndBottom/>
          <wp:docPr id="2050" name="Picture 1">
            <a:extLst xmlns:a="http://schemas.openxmlformats.org/drawingml/2006/main">
              <a:ext uri="{FF2B5EF4-FFF2-40B4-BE49-F238E27FC236}">
                <a16:creationId xmlns:a16="http://schemas.microsoft.com/office/drawing/2014/main" id="{950166BC-3805-448C-B190-81CE57B8F2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a:extLst>
                      <a:ext uri="{FF2B5EF4-FFF2-40B4-BE49-F238E27FC236}">
                        <a16:creationId xmlns:a16="http://schemas.microsoft.com/office/drawing/2014/main" id="{950166BC-3805-448C-B190-81CE57B8F23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830" cy="65786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3B"/>
    <w:rsid w:val="000005CE"/>
    <w:rsid w:val="00011F00"/>
    <w:rsid w:val="000228BA"/>
    <w:rsid w:val="0002343E"/>
    <w:rsid w:val="00026160"/>
    <w:rsid w:val="000614AC"/>
    <w:rsid w:val="00064EDF"/>
    <w:rsid w:val="00070A4F"/>
    <w:rsid w:val="00070AB7"/>
    <w:rsid w:val="0009152E"/>
    <w:rsid w:val="000924C7"/>
    <w:rsid w:val="00097D68"/>
    <w:rsid w:val="00097F2A"/>
    <w:rsid w:val="000B3D6F"/>
    <w:rsid w:val="000B5478"/>
    <w:rsid w:val="000B653A"/>
    <w:rsid w:val="000C32E1"/>
    <w:rsid w:val="000C42AB"/>
    <w:rsid w:val="000E0791"/>
    <w:rsid w:val="000E11CE"/>
    <w:rsid w:val="000F5DB0"/>
    <w:rsid w:val="00136428"/>
    <w:rsid w:val="00144ED2"/>
    <w:rsid w:val="0015067A"/>
    <w:rsid w:val="00161D24"/>
    <w:rsid w:val="00162FC7"/>
    <w:rsid w:val="001735D0"/>
    <w:rsid w:val="00180495"/>
    <w:rsid w:val="00180F03"/>
    <w:rsid w:val="001A5F9D"/>
    <w:rsid w:val="001B2C5F"/>
    <w:rsid w:val="001C6A49"/>
    <w:rsid w:val="001D1B4B"/>
    <w:rsid w:val="001D432F"/>
    <w:rsid w:val="00210657"/>
    <w:rsid w:val="002255D8"/>
    <w:rsid w:val="00230EF9"/>
    <w:rsid w:val="00233F90"/>
    <w:rsid w:val="00255CB0"/>
    <w:rsid w:val="00271C4B"/>
    <w:rsid w:val="00287355"/>
    <w:rsid w:val="002A1988"/>
    <w:rsid w:val="002C64BA"/>
    <w:rsid w:val="002C6DDD"/>
    <w:rsid w:val="002E3EE6"/>
    <w:rsid w:val="002F4999"/>
    <w:rsid w:val="00312E9F"/>
    <w:rsid w:val="00324C17"/>
    <w:rsid w:val="00335DCC"/>
    <w:rsid w:val="00344EAB"/>
    <w:rsid w:val="00364AE1"/>
    <w:rsid w:val="003832ED"/>
    <w:rsid w:val="003C326B"/>
    <w:rsid w:val="003C4A1D"/>
    <w:rsid w:val="003E1039"/>
    <w:rsid w:val="003E188A"/>
    <w:rsid w:val="003E4898"/>
    <w:rsid w:val="00406F1D"/>
    <w:rsid w:val="00425C58"/>
    <w:rsid w:val="00436012"/>
    <w:rsid w:val="00447969"/>
    <w:rsid w:val="00453FA9"/>
    <w:rsid w:val="0045450D"/>
    <w:rsid w:val="004569CB"/>
    <w:rsid w:val="004638C8"/>
    <w:rsid w:val="00463C5A"/>
    <w:rsid w:val="00464502"/>
    <w:rsid w:val="00464977"/>
    <w:rsid w:val="004663AF"/>
    <w:rsid w:val="00470C5D"/>
    <w:rsid w:val="00472A5F"/>
    <w:rsid w:val="00480E9B"/>
    <w:rsid w:val="0048447E"/>
    <w:rsid w:val="00497D78"/>
    <w:rsid w:val="004A40DF"/>
    <w:rsid w:val="004B3382"/>
    <w:rsid w:val="004E34AD"/>
    <w:rsid w:val="004F274E"/>
    <w:rsid w:val="004F3AB4"/>
    <w:rsid w:val="004F5DCC"/>
    <w:rsid w:val="005029C8"/>
    <w:rsid w:val="00502F21"/>
    <w:rsid w:val="005132A0"/>
    <w:rsid w:val="00516CAA"/>
    <w:rsid w:val="005264A9"/>
    <w:rsid w:val="00527988"/>
    <w:rsid w:val="005315F1"/>
    <w:rsid w:val="00534F43"/>
    <w:rsid w:val="00542B24"/>
    <w:rsid w:val="0055147A"/>
    <w:rsid w:val="00581C42"/>
    <w:rsid w:val="005910A1"/>
    <w:rsid w:val="00592CB9"/>
    <w:rsid w:val="005937A8"/>
    <w:rsid w:val="005A06BA"/>
    <w:rsid w:val="005D2B57"/>
    <w:rsid w:val="005D49B6"/>
    <w:rsid w:val="005E722C"/>
    <w:rsid w:val="005F104E"/>
    <w:rsid w:val="005F3052"/>
    <w:rsid w:val="005F796D"/>
    <w:rsid w:val="006019FD"/>
    <w:rsid w:val="006072E5"/>
    <w:rsid w:val="006255D1"/>
    <w:rsid w:val="00650640"/>
    <w:rsid w:val="00655AD6"/>
    <w:rsid w:val="006713A2"/>
    <w:rsid w:val="0068449C"/>
    <w:rsid w:val="00687F40"/>
    <w:rsid w:val="006A520E"/>
    <w:rsid w:val="006A6051"/>
    <w:rsid w:val="006A7A3F"/>
    <w:rsid w:val="006B4AB1"/>
    <w:rsid w:val="006C768B"/>
    <w:rsid w:val="006E02B4"/>
    <w:rsid w:val="006E32F5"/>
    <w:rsid w:val="006F4107"/>
    <w:rsid w:val="00706E2D"/>
    <w:rsid w:val="007432CA"/>
    <w:rsid w:val="00751AC5"/>
    <w:rsid w:val="007520DB"/>
    <w:rsid w:val="007712A2"/>
    <w:rsid w:val="00773196"/>
    <w:rsid w:val="00787479"/>
    <w:rsid w:val="00796AC5"/>
    <w:rsid w:val="007B4AC1"/>
    <w:rsid w:val="007B5596"/>
    <w:rsid w:val="007B780E"/>
    <w:rsid w:val="007C1AD7"/>
    <w:rsid w:val="007C6560"/>
    <w:rsid w:val="007E331C"/>
    <w:rsid w:val="007E3B89"/>
    <w:rsid w:val="007F557F"/>
    <w:rsid w:val="008126E9"/>
    <w:rsid w:val="00826A7D"/>
    <w:rsid w:val="00837E36"/>
    <w:rsid w:val="008504BE"/>
    <w:rsid w:val="008672B4"/>
    <w:rsid w:val="00872BD1"/>
    <w:rsid w:val="00877557"/>
    <w:rsid w:val="00880900"/>
    <w:rsid w:val="00882E35"/>
    <w:rsid w:val="00894D1C"/>
    <w:rsid w:val="008C13AE"/>
    <w:rsid w:val="008D4536"/>
    <w:rsid w:val="008E1285"/>
    <w:rsid w:val="008E72A8"/>
    <w:rsid w:val="008E733B"/>
    <w:rsid w:val="0090738C"/>
    <w:rsid w:val="00910A91"/>
    <w:rsid w:val="00971BA4"/>
    <w:rsid w:val="00974653"/>
    <w:rsid w:val="00981513"/>
    <w:rsid w:val="00990EAF"/>
    <w:rsid w:val="009C3124"/>
    <w:rsid w:val="009C73BC"/>
    <w:rsid w:val="009D5BD4"/>
    <w:rsid w:val="009E5B6C"/>
    <w:rsid w:val="00A315A1"/>
    <w:rsid w:val="00A32854"/>
    <w:rsid w:val="00A4500A"/>
    <w:rsid w:val="00A76EF7"/>
    <w:rsid w:val="00A84747"/>
    <w:rsid w:val="00A91DD7"/>
    <w:rsid w:val="00A95EE0"/>
    <w:rsid w:val="00AA08E3"/>
    <w:rsid w:val="00AA5009"/>
    <w:rsid w:val="00AA5DAA"/>
    <w:rsid w:val="00AC284F"/>
    <w:rsid w:val="00AD0B7C"/>
    <w:rsid w:val="00AD4F0A"/>
    <w:rsid w:val="00AD7578"/>
    <w:rsid w:val="00AF7E50"/>
    <w:rsid w:val="00B14A7D"/>
    <w:rsid w:val="00B20082"/>
    <w:rsid w:val="00B36BD7"/>
    <w:rsid w:val="00B42BEB"/>
    <w:rsid w:val="00B47DFF"/>
    <w:rsid w:val="00B50E4C"/>
    <w:rsid w:val="00B60487"/>
    <w:rsid w:val="00B6185F"/>
    <w:rsid w:val="00B716EC"/>
    <w:rsid w:val="00B836C2"/>
    <w:rsid w:val="00B9124E"/>
    <w:rsid w:val="00B966B5"/>
    <w:rsid w:val="00BC1EC8"/>
    <w:rsid w:val="00BC36C2"/>
    <w:rsid w:val="00BC706A"/>
    <w:rsid w:val="00BD364E"/>
    <w:rsid w:val="00BD5A7A"/>
    <w:rsid w:val="00BF59D9"/>
    <w:rsid w:val="00BF66ED"/>
    <w:rsid w:val="00C15F70"/>
    <w:rsid w:val="00C20974"/>
    <w:rsid w:val="00C4029A"/>
    <w:rsid w:val="00C51046"/>
    <w:rsid w:val="00C54EB5"/>
    <w:rsid w:val="00C73EAA"/>
    <w:rsid w:val="00C801FB"/>
    <w:rsid w:val="00C86319"/>
    <w:rsid w:val="00C94556"/>
    <w:rsid w:val="00CB2D08"/>
    <w:rsid w:val="00CB741F"/>
    <w:rsid w:val="00CC3C79"/>
    <w:rsid w:val="00CC6458"/>
    <w:rsid w:val="00CF24B6"/>
    <w:rsid w:val="00CF5B7A"/>
    <w:rsid w:val="00D03202"/>
    <w:rsid w:val="00D30486"/>
    <w:rsid w:val="00D314B1"/>
    <w:rsid w:val="00D363DD"/>
    <w:rsid w:val="00D630B8"/>
    <w:rsid w:val="00D6614A"/>
    <w:rsid w:val="00D82622"/>
    <w:rsid w:val="00D82862"/>
    <w:rsid w:val="00D85A40"/>
    <w:rsid w:val="00D90C4B"/>
    <w:rsid w:val="00DC5CBD"/>
    <w:rsid w:val="00DD5A1B"/>
    <w:rsid w:val="00DF05AA"/>
    <w:rsid w:val="00DF381D"/>
    <w:rsid w:val="00DF5610"/>
    <w:rsid w:val="00E0515C"/>
    <w:rsid w:val="00E172E5"/>
    <w:rsid w:val="00E313DC"/>
    <w:rsid w:val="00E35753"/>
    <w:rsid w:val="00E3713C"/>
    <w:rsid w:val="00E519DF"/>
    <w:rsid w:val="00E64282"/>
    <w:rsid w:val="00E775DF"/>
    <w:rsid w:val="00E8005F"/>
    <w:rsid w:val="00E872AB"/>
    <w:rsid w:val="00E9431E"/>
    <w:rsid w:val="00EB3CF4"/>
    <w:rsid w:val="00EC2019"/>
    <w:rsid w:val="00ED464D"/>
    <w:rsid w:val="00EF46A9"/>
    <w:rsid w:val="00F240DE"/>
    <w:rsid w:val="00F40D75"/>
    <w:rsid w:val="00F5121C"/>
    <w:rsid w:val="00F51D20"/>
    <w:rsid w:val="00F66E1B"/>
    <w:rsid w:val="00F86600"/>
    <w:rsid w:val="00F90B0E"/>
    <w:rsid w:val="00FC31D3"/>
    <w:rsid w:val="00FD27A6"/>
    <w:rsid w:val="00FD7A81"/>
    <w:rsid w:val="00FE354E"/>
    <w:rsid w:val="00FF50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28D0"/>
  <w15:chartTrackingRefBased/>
  <w15:docId w15:val="{2C50708B-0375-4E83-AF53-806F55CC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33B"/>
  </w:style>
  <w:style w:type="paragraph" w:styleId="Footer">
    <w:name w:val="footer"/>
    <w:basedOn w:val="Normal"/>
    <w:link w:val="FooterChar"/>
    <w:uiPriority w:val="99"/>
    <w:unhideWhenUsed/>
    <w:rsid w:val="008E7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33B"/>
  </w:style>
  <w:style w:type="character" w:styleId="Hyperlink">
    <w:name w:val="Hyperlink"/>
    <w:basedOn w:val="DefaultParagraphFont"/>
    <w:uiPriority w:val="99"/>
    <w:unhideWhenUsed/>
    <w:rsid w:val="00C86319"/>
    <w:rPr>
      <w:color w:val="0563C1" w:themeColor="hyperlink"/>
      <w:u w:val="single"/>
    </w:rPr>
  </w:style>
  <w:style w:type="character" w:styleId="UnresolvedMention">
    <w:name w:val="Unresolved Mention"/>
    <w:basedOn w:val="DefaultParagraphFont"/>
    <w:uiPriority w:val="99"/>
    <w:semiHidden/>
    <w:unhideWhenUsed/>
    <w:rsid w:val="00C86319"/>
    <w:rPr>
      <w:color w:val="605E5C"/>
      <w:shd w:val="clear" w:color="auto" w:fill="E1DFDD"/>
    </w:rPr>
  </w:style>
  <w:style w:type="character" w:styleId="CommentReference">
    <w:name w:val="annotation reference"/>
    <w:basedOn w:val="DefaultParagraphFont"/>
    <w:uiPriority w:val="99"/>
    <w:semiHidden/>
    <w:unhideWhenUsed/>
    <w:rsid w:val="009C73BC"/>
    <w:rPr>
      <w:sz w:val="16"/>
      <w:szCs w:val="16"/>
    </w:rPr>
  </w:style>
  <w:style w:type="paragraph" w:styleId="CommentText">
    <w:name w:val="annotation text"/>
    <w:basedOn w:val="Normal"/>
    <w:link w:val="CommentTextChar"/>
    <w:uiPriority w:val="99"/>
    <w:unhideWhenUsed/>
    <w:rsid w:val="009C73BC"/>
    <w:pPr>
      <w:spacing w:line="240" w:lineRule="auto"/>
    </w:pPr>
    <w:rPr>
      <w:sz w:val="20"/>
      <w:szCs w:val="20"/>
    </w:rPr>
  </w:style>
  <w:style w:type="character" w:customStyle="1" w:styleId="CommentTextChar">
    <w:name w:val="Comment Text Char"/>
    <w:basedOn w:val="DefaultParagraphFont"/>
    <w:link w:val="CommentText"/>
    <w:uiPriority w:val="99"/>
    <w:rsid w:val="009C73BC"/>
    <w:rPr>
      <w:sz w:val="20"/>
      <w:szCs w:val="20"/>
    </w:rPr>
  </w:style>
  <w:style w:type="paragraph" w:styleId="CommentSubject">
    <w:name w:val="annotation subject"/>
    <w:basedOn w:val="CommentText"/>
    <w:next w:val="CommentText"/>
    <w:link w:val="CommentSubjectChar"/>
    <w:uiPriority w:val="99"/>
    <w:semiHidden/>
    <w:unhideWhenUsed/>
    <w:rsid w:val="009C73BC"/>
    <w:rPr>
      <w:b/>
      <w:bCs/>
    </w:rPr>
  </w:style>
  <w:style w:type="character" w:customStyle="1" w:styleId="CommentSubjectChar">
    <w:name w:val="Comment Subject Char"/>
    <w:basedOn w:val="CommentTextChar"/>
    <w:link w:val="CommentSubject"/>
    <w:uiPriority w:val="99"/>
    <w:semiHidden/>
    <w:rsid w:val="009C73BC"/>
    <w:rPr>
      <w:b/>
      <w:bCs/>
      <w:sz w:val="20"/>
      <w:szCs w:val="20"/>
    </w:rPr>
  </w:style>
  <w:style w:type="character" w:styleId="FollowedHyperlink">
    <w:name w:val="FollowedHyperlink"/>
    <w:basedOn w:val="DefaultParagraphFont"/>
    <w:uiPriority w:val="99"/>
    <w:semiHidden/>
    <w:unhideWhenUsed/>
    <w:rsid w:val="001D1B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uture.nhs.uk/CCF_Hub/view?objectID=3497185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cyclenow.com/recycle-an-item/walking-ai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orge.Bryson@stockport.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bor.eco/carbon-equivalent-calculat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67D0E31CA450458759529E7A2EEAD3" ma:contentTypeVersion="18" ma:contentTypeDescription="Create a new document." ma:contentTypeScope="" ma:versionID="697a37150b3b756f1b17350dac1e5bcf">
  <xsd:schema xmlns:xsd="http://www.w3.org/2001/XMLSchema" xmlns:xs="http://www.w3.org/2001/XMLSchema" xmlns:p="http://schemas.microsoft.com/office/2006/metadata/properties" xmlns:ns2="f1185ef4-0f01-4518-8178-7decd31b3267" xmlns:ns3="d69ecf06-fcd1-43cf-b7f9-53d3d43b3287" targetNamespace="http://schemas.microsoft.com/office/2006/metadata/properties" ma:root="true" ma:fieldsID="36c88c25c13a6af41c7ff44394bf693d" ns2:_="" ns3:_="">
    <xsd:import namespace="f1185ef4-0f01-4518-8178-7decd31b3267"/>
    <xsd:import namespace="d69ecf06-fcd1-43cf-b7f9-53d3d43b3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85ef4-0f01-4518-8178-7decd31b3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4a39e5-fde8-445f-8934-5ddc686f9472}"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0" nillable="true" ma:displayName="Unified Compliance Policy Properties"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185ef4-0f01-4518-8178-7decd31b3267">
      <Terms xmlns="http://schemas.microsoft.com/office/infopath/2007/PartnerControls"/>
    </lcf76f155ced4ddcb4097134ff3c332f>
    <_ip_UnifiedCompliancePolicyUIAction xmlns="d69ecf06-fcd1-43cf-b7f9-53d3d43b3287" xsi:nil="true"/>
    <_ip_UnifiedCompliancePolicyProperties xmlns="d69ecf06-fcd1-43cf-b7f9-53d3d43b3287" xsi:nil="true"/>
    <TaxCatchAll xmlns="d69ecf06-fcd1-43cf-b7f9-53d3d43b328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9B3234-8AD5-4E2F-878A-C88B6FD4A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85ef4-0f01-4518-8178-7decd31b3267"/>
    <ds:schemaRef ds:uri="d69ecf06-fcd1-43cf-b7f9-53d3d43b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A3DAA-AA98-4A50-A824-60102C37C934}">
  <ds:schemaRefs>
    <ds:schemaRef ds:uri="http://schemas.microsoft.com/office/2006/metadata/properties"/>
    <ds:schemaRef ds:uri="http://schemas.microsoft.com/office/infopath/2007/PartnerControls"/>
    <ds:schemaRef ds:uri="f1185ef4-0f01-4518-8178-7decd31b3267"/>
    <ds:schemaRef ds:uri="d69ecf06-fcd1-43cf-b7f9-53d3d43b3287"/>
  </ds:schemaRefs>
</ds:datastoreItem>
</file>

<file path=customXml/itemProps3.xml><?xml version="1.0" encoding="utf-8"?>
<ds:datastoreItem xmlns:ds="http://schemas.openxmlformats.org/officeDocument/2006/customXml" ds:itemID="{DF714FC1-EC7B-40AD-A5F3-40881FF7BACC}">
  <ds:schemaRefs>
    <ds:schemaRef ds:uri="http://schemas.openxmlformats.org/officeDocument/2006/bibliography"/>
  </ds:schemaRefs>
</ds:datastoreItem>
</file>

<file path=customXml/itemProps4.xml><?xml version="1.0" encoding="utf-8"?>
<ds:datastoreItem xmlns:ds="http://schemas.openxmlformats.org/officeDocument/2006/customXml" ds:itemID="{9CAC8CC9-BBDE-49BD-B0E3-FC94B5E4222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197</TotalTime>
  <Pages>1</Pages>
  <Words>751</Words>
  <Characters>4281</Characters>
  <Application>Microsoft Office Word</Application>
  <DocSecurity>4</DocSecurity>
  <Lines>35</Lines>
  <Paragraphs>10</Paragraphs>
  <ScaleCrop>false</ScaleCrop>
  <Company>Manchester University NHS Foundation Trust</Company>
  <LinksUpToDate>false</LinksUpToDate>
  <CharactersWithSpaces>5022</CharactersWithSpaces>
  <SharedDoc>false</SharedDoc>
  <HLinks>
    <vt:vector size="24" baseType="variant">
      <vt:variant>
        <vt:i4>8061044</vt:i4>
      </vt:variant>
      <vt:variant>
        <vt:i4>9</vt:i4>
      </vt:variant>
      <vt:variant>
        <vt:i4>0</vt:i4>
      </vt:variant>
      <vt:variant>
        <vt:i4>5</vt:i4>
      </vt:variant>
      <vt:variant>
        <vt:lpwstr>https://www.arbor.eco/carbon-equivalent-calculator</vt:lpwstr>
      </vt:variant>
      <vt:variant>
        <vt:lpwstr/>
      </vt:variant>
      <vt:variant>
        <vt:i4>7602201</vt:i4>
      </vt:variant>
      <vt:variant>
        <vt:i4>6</vt:i4>
      </vt:variant>
      <vt:variant>
        <vt:i4>0</vt:i4>
      </vt:variant>
      <vt:variant>
        <vt:i4>5</vt:i4>
      </vt:variant>
      <vt:variant>
        <vt:lpwstr>https://future.nhs.uk/CCF_Hub/view?objectID=34971856</vt:lpwstr>
      </vt:variant>
      <vt:variant>
        <vt:lpwstr/>
      </vt:variant>
      <vt:variant>
        <vt:i4>8192102</vt:i4>
      </vt:variant>
      <vt:variant>
        <vt:i4>3</vt:i4>
      </vt:variant>
      <vt:variant>
        <vt:i4>0</vt:i4>
      </vt:variant>
      <vt:variant>
        <vt:i4>5</vt:i4>
      </vt:variant>
      <vt:variant>
        <vt:lpwstr>https://www.recyclenow.com/recycle-an-item/walking-aids</vt:lpwstr>
      </vt:variant>
      <vt:variant>
        <vt:lpwstr/>
      </vt:variant>
      <vt:variant>
        <vt:i4>4718705</vt:i4>
      </vt:variant>
      <vt:variant>
        <vt:i4>0</vt:i4>
      </vt:variant>
      <vt:variant>
        <vt:i4>0</vt:i4>
      </vt:variant>
      <vt:variant>
        <vt:i4>5</vt:i4>
      </vt:variant>
      <vt:variant>
        <vt:lpwstr>mailto:George.Bryson@stockport.nhs.uk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 Clare (R0A) Manchester University NHS Foundation Trust</dc:creator>
  <cp:keywords/>
  <dc:description/>
  <cp:lastModifiedBy>MACINTOSH, Clare (NHS ENGLAND)</cp:lastModifiedBy>
  <cp:revision>207</cp:revision>
  <dcterms:created xsi:type="dcterms:W3CDTF">2026-02-11T01:23:00Z</dcterms:created>
  <dcterms:modified xsi:type="dcterms:W3CDTF">2026-07-31T10:47:00Z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0x0101002167D0E31CA450458759529E7A2EEAD3</vt:lpwstr>
  </property>
  <property fmtid="{D5CDD505-2E9C-101B-9397-08002B2CF9AE}" pid="3" name="Order">
    <vt:r8>91900</vt:r8>
  </property>
  <property fmtid="{D5CDD505-2E9C-101B-9397-08002B2CF9AE}" pid="4" name="_ExtendedDescription">
    <vt:lpwstr/>
  </property>
  <property fmtid="{D5CDD505-2E9C-101B-9397-08002B2CF9AE}" pid="5" name="MediaServiceImageTags">
    <vt:lpwstr/>
  </property>
</Properties>
</file>