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A5" w:rsidRDefault="008B21A5" w:rsidP="00EF58E8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55F61" w:rsidRDefault="00AB2E8F" w:rsidP="00855F6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F5CEB">
        <w:rPr>
          <w:rFonts w:ascii="Arial" w:hAnsi="Arial" w:cs="Arial"/>
          <w:b/>
          <w:sz w:val="24"/>
        </w:rPr>
        <w:t xml:space="preserve">SUSPECTED </w:t>
      </w:r>
      <w:r>
        <w:rPr>
          <w:rFonts w:ascii="Arial" w:hAnsi="Arial"/>
          <w:b/>
          <w:sz w:val="24"/>
          <w:szCs w:val="24"/>
        </w:rPr>
        <w:t xml:space="preserve">HEAD &amp; NECK CANCER </w:t>
      </w:r>
      <w:r w:rsidRPr="00CF5CEB">
        <w:rPr>
          <w:rFonts w:ascii="Arial" w:hAnsi="Arial" w:cs="Arial"/>
          <w:b/>
          <w:sz w:val="24"/>
        </w:rPr>
        <w:t>REFERRAL FORM</w:t>
      </w:r>
    </w:p>
    <w:p w:rsidR="00171FAC" w:rsidRPr="00171FAC" w:rsidRDefault="00171FAC" w:rsidP="00171FA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ensure all fields are completed, this will help ensure the patient is seen in the most appropriate clinic and in a timely way.  Requesting additional information can delay appointments.</w:t>
      </w:r>
    </w:p>
    <w:p w:rsidR="008B1D78" w:rsidRPr="00CF5CEB" w:rsidRDefault="008B1D78" w:rsidP="00855F6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3119"/>
      </w:tblGrid>
      <w:tr w:rsidR="001A2CE6" w:rsidRPr="00F112C6" w:rsidTr="001A2CE6">
        <w:trPr>
          <w:trHeight w:val="5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8E6">
              <w:rPr>
                <w:rFonts w:ascii="Arial" w:hAnsi="Arial" w:cs="Arial"/>
                <w:b/>
                <w:sz w:val="20"/>
                <w:szCs w:val="20"/>
              </w:rPr>
              <w:t xml:space="preserve">Referrer Details </w:t>
            </w:r>
          </w:p>
        </w:tc>
        <w:tc>
          <w:tcPr>
            <w:tcW w:w="7655" w:type="dxa"/>
            <w:gridSpan w:val="3"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2C6">
              <w:rPr>
                <w:rFonts w:ascii="Arial" w:hAnsi="Arial" w:cs="Arial"/>
                <w:b/>
                <w:sz w:val="20"/>
                <w:szCs w:val="20"/>
              </w:rPr>
              <w:t xml:space="preserve">Patient Details </w:t>
            </w:r>
          </w:p>
        </w:tc>
      </w:tr>
      <w:tr w:rsidR="00A51D5B" w:rsidRPr="00F112C6" w:rsidTr="00A51D5B">
        <w:trPr>
          <w:trHeight w:val="54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51D5B" w:rsidRDefault="00A51D5B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Name:</w:t>
            </w:r>
            <w:r w:rsidR="009D5789"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Fsf6eaDrb2Ckm735kZJv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5789" w:rsidRPr="00F128E6" w:rsidRDefault="009D5789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51D5B" w:rsidRPr="00F128E6" w:rsidRDefault="00A51D5B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51D5B" w:rsidRDefault="002048BD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</w:t>
            </w:r>
            <w:r w:rsidR="00A51D5B" w:rsidRPr="00F112C6">
              <w:rPr>
                <w:rFonts w:ascii="Arial" w:hAnsi="Arial" w:cs="Arial"/>
                <w:sz w:val="20"/>
                <w:szCs w:val="20"/>
              </w:rPr>
              <w:t>ame:</w:t>
            </w:r>
          </w:p>
          <w:bookmarkStart w:id="2" w:name="PUGV598uktHQN4td6UDh"/>
          <w:p w:rsidR="009D5789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51D5B" w:rsidRDefault="002048BD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</w:p>
          <w:bookmarkStart w:id="3" w:name="P4SzHtB4v6KZR5lBGoVH"/>
          <w:p w:rsidR="009D5789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A51D5B" w:rsidRPr="00F112C6" w:rsidRDefault="00A51D5B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  <w:r w:rsidRPr="00F112C6">
              <w:rPr>
                <w:rFonts w:ascii="Arial" w:hAnsi="Arial" w:cs="Arial"/>
                <w:sz w:val="20"/>
                <w:szCs w:val="20"/>
              </w:rPr>
              <w:t>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PJYPXUWrjptbtnR4RSob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2CE6" w:rsidRPr="00F112C6" w:rsidTr="001A2CE6">
        <w:trPr>
          <w:trHeight w:val="361"/>
        </w:trPr>
        <w:tc>
          <w:tcPr>
            <w:tcW w:w="308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Address:</w:t>
            </w:r>
          </w:p>
          <w:bookmarkStart w:id="5" w:name="Oh2Xfrd4Xo3kC2O7Qh2J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</w:tcBorders>
          </w:tcPr>
          <w:p w:rsidR="001A2C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Address:</w:t>
            </w:r>
          </w:p>
          <w:bookmarkStart w:id="6" w:name="P4XvQAJQ7XNGW29IfkQs"/>
          <w:p w:rsidR="009D5789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Gender: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7" w:name="PzHEfl99Bct7aCtQcIEG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E6" w:rsidRPr="00F112C6" w:rsidTr="001A2CE6">
        <w:trPr>
          <w:trHeight w:val="325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A2C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</w:p>
          <w:bookmarkStart w:id="8" w:name="P8G9RzVQVLfMhukt6eta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A2CE6" w:rsidRPr="00F112C6" w:rsidTr="001A2CE6">
        <w:trPr>
          <w:trHeight w:val="261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NHS No.: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9" w:name="PVjA2N99aQQv2k1L6x8M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2CE6" w:rsidRPr="00F112C6" w:rsidTr="001A2CE6">
        <w:trPr>
          <w:trHeight w:val="233"/>
        </w:trPr>
        <w:tc>
          <w:tcPr>
            <w:tcW w:w="308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Tel No:</w:t>
            </w:r>
          </w:p>
          <w:bookmarkStart w:id="10" w:name="O5lictro6PRztR8VPe1d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 xml:space="preserve">Tel No. </w:t>
            </w:r>
            <w:r>
              <w:rPr>
                <w:rFonts w:ascii="Arial" w:hAnsi="Arial" w:cs="Arial"/>
                <w:sz w:val="20"/>
                <w:szCs w:val="20"/>
              </w:rPr>
              <w:t>(1):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1" w:name="PQjibFHI3FoGC2y6cVWW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1A2CE6" w:rsidRPr="00F112C6" w:rsidRDefault="009D2CD6" w:rsidP="0023588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1A2CE6" w:rsidRPr="00F112C6" w:rsidTr="001A2CE6">
        <w:trPr>
          <w:trHeight w:val="232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 xml:space="preserve">Tel No. </w:t>
            </w:r>
            <w:r>
              <w:rPr>
                <w:rFonts w:ascii="Arial" w:hAnsi="Arial" w:cs="Arial"/>
                <w:sz w:val="20"/>
                <w:szCs w:val="20"/>
              </w:rPr>
              <w:t>(2):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2" w:name="PaL52pgjOHraiWwy7Hoc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/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E6" w:rsidRPr="00CE1DCC" w:rsidTr="001A2CE6">
        <w:trPr>
          <w:trHeight w:val="270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Email:</w:t>
            </w:r>
          </w:p>
          <w:bookmarkStart w:id="13" w:name="ODS6NJ29yRkH678DOENk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Carer requirements (</w:t>
            </w:r>
            <w:r w:rsidR="00C7545D">
              <w:rPr>
                <w:rFonts w:ascii="Arial" w:hAnsi="Arial" w:cs="Arial"/>
                <w:sz w:val="20"/>
                <w:szCs w:val="20"/>
              </w:rPr>
              <w:t xml:space="preserve">has dementia </w:t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or learning </w:t>
            </w:r>
            <w:r w:rsidR="00854F9B">
              <w:rPr>
                <w:rFonts w:ascii="Arial" w:hAnsi="Arial" w:cs="Arial"/>
                <w:sz w:val="20"/>
                <w:szCs w:val="20"/>
              </w:rPr>
              <w:t>disabilities</w:t>
            </w:r>
            <w:r w:rsidRPr="00CE1DCC">
              <w:rPr>
                <w:rFonts w:ascii="Arial" w:hAnsi="Arial" w:cs="Arial"/>
                <w:sz w:val="20"/>
                <w:szCs w:val="20"/>
              </w:rPr>
              <w:t>)?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4" w:name="Text1"/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</w:tcBorders>
          </w:tcPr>
          <w:p w:rsidR="001A2CE6" w:rsidRDefault="00102035" w:rsidP="00102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patient have the capacity to consent</w:t>
            </w:r>
            <w:r w:rsidR="00C7545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02035" w:rsidRPr="00CE1DCC" w:rsidRDefault="00102035" w:rsidP="00102035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A2CE6" w:rsidRPr="00CE1DCC" w:rsidTr="001A2CE6">
        <w:trPr>
          <w:trHeight w:val="270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Decision to Refer Date:</w:t>
            </w:r>
          </w:p>
          <w:bookmarkStart w:id="15" w:name="doX187KxlQiCqKjjEoik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oX187KxlQiCqKjjEoi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02035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 xml:space="preserve">Translator Required: Yes </w:t>
            </w:r>
            <w:bookmarkStart w:id="16" w:name="Check21"/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CE1DCC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203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A2CE6" w:rsidRPr="00CE1DCC" w:rsidRDefault="00102035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2" w:space="0" w:color="auto"/>
            </w:tcBorders>
          </w:tcPr>
          <w:p w:rsidR="001A2C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Mobility:</w:t>
            </w:r>
          </w:p>
          <w:p w:rsidR="009D5789" w:rsidRPr="00CE1DCC" w:rsidRDefault="009D5789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1FAC" w:rsidRPr="001A2CE6" w:rsidTr="00456A55">
        <w:tc>
          <w:tcPr>
            <w:tcW w:w="10740" w:type="dxa"/>
            <w:gridSpan w:val="4"/>
          </w:tcPr>
          <w:p w:rsidR="00171FAC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Pr="001A2CE6" w:rsidRDefault="00171FAC" w:rsidP="00456A55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 w:cs="Arial"/>
                <w:sz w:val="20"/>
              </w:rPr>
              <w:t xml:space="preserve">Please confirm that the patient </w:t>
            </w:r>
            <w:r>
              <w:rPr>
                <w:rFonts w:ascii="Arial" w:hAnsi="Arial" w:cs="Arial"/>
                <w:sz w:val="20"/>
              </w:rPr>
              <w:t>has been made</w:t>
            </w:r>
            <w:r w:rsidRPr="001A2CE6">
              <w:rPr>
                <w:rFonts w:ascii="Arial" w:hAnsi="Arial" w:cs="Arial"/>
                <w:sz w:val="20"/>
              </w:rPr>
              <w:t xml:space="preserve"> aware that this is a suspected cancer referral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Yes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No</w:t>
            </w:r>
          </w:p>
          <w:p w:rsidR="00171FAC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confirm </w:t>
            </w:r>
            <w:r w:rsidRPr="001A2CE6">
              <w:rPr>
                <w:rFonts w:ascii="Arial" w:hAnsi="Arial" w:cs="Arial"/>
                <w:sz w:val="20"/>
              </w:rPr>
              <w:t>that the</w:t>
            </w:r>
            <w:r>
              <w:rPr>
                <w:rFonts w:ascii="Arial" w:hAnsi="Arial" w:cs="Arial"/>
                <w:sz w:val="20"/>
              </w:rPr>
              <w:t xml:space="preserve"> patient has received the </w:t>
            </w:r>
            <w:r w:rsidRPr="001A2CE6">
              <w:rPr>
                <w:rFonts w:ascii="Arial" w:hAnsi="Arial" w:cs="Arial"/>
                <w:sz w:val="20"/>
              </w:rPr>
              <w:t>two week wait referral leaflet: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No</w:t>
            </w: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provide an explanation if the above information has not been given:</w:t>
            </w: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1FAC" w:rsidRDefault="00171FAC" w:rsidP="00456A5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171FAC" w:rsidRPr="003D2212" w:rsidRDefault="00171FAC" w:rsidP="00456A55">
            <w:pPr>
              <w:rPr>
                <w:rFonts w:ascii="Arial" w:hAnsi="Arial" w:cs="Arial"/>
                <w:sz w:val="20"/>
                <w:szCs w:val="20"/>
              </w:rPr>
            </w:pPr>
            <w:r w:rsidRPr="003D2212">
              <w:rPr>
                <w:rFonts w:ascii="Arial" w:hAnsi="Arial" w:cs="Arial"/>
                <w:sz w:val="20"/>
                <w:szCs w:val="20"/>
                <w:lang w:eastAsia="en-GB"/>
              </w:rPr>
              <w:t>If your patient is found to have cancer, do you have any information which might be useful for secondary care regarding their likely reaction to the diagnosis (e.g. a history of depression or anxiety, or a recent bereavement from cancer might be relevant) or their physical, psychological or emotional readiness for further investigation and treatment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</w:p>
          <w:p w:rsidR="00171FAC" w:rsidRPr="001A2CE6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1FAC" w:rsidRPr="001A2CE6" w:rsidRDefault="00171FAC" w:rsidP="00456A55">
            <w:pPr>
              <w:rPr>
                <w:rFonts w:ascii="Arial" w:hAnsi="Arial" w:cs="Arial"/>
                <w:sz w:val="20"/>
              </w:rPr>
            </w:pPr>
          </w:p>
        </w:tc>
      </w:tr>
      <w:tr w:rsidR="00171FAC" w:rsidRPr="00991DCC" w:rsidTr="00456A55">
        <w:tc>
          <w:tcPr>
            <w:tcW w:w="10740" w:type="dxa"/>
            <w:gridSpan w:val="4"/>
          </w:tcPr>
          <w:p w:rsidR="00171FAC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Pr="001A2CE6" w:rsidRDefault="00171FAC" w:rsidP="00456A55">
            <w:pPr>
              <w:rPr>
                <w:rFonts w:ascii="Arial" w:hAnsi="Arial" w:cs="Arial"/>
                <w:sz w:val="20"/>
              </w:rPr>
            </w:pPr>
            <w:r w:rsidRPr="001A2CE6">
              <w:rPr>
                <w:rFonts w:ascii="Arial" w:hAnsi="Arial" w:cs="Arial"/>
                <w:sz w:val="20"/>
              </w:rPr>
              <w:t>Date(s) that patient is unable to attend within the next two weeks</w:t>
            </w:r>
          </w:p>
          <w:p w:rsidR="00171FAC" w:rsidRPr="001A2CE6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Pr="00991DCC" w:rsidRDefault="00171FAC" w:rsidP="00456A55">
            <w:pPr>
              <w:rPr>
                <w:rFonts w:ascii="Arial" w:hAnsi="Arial" w:cs="Arial"/>
                <w:b/>
                <w:i/>
                <w:sz w:val="20"/>
              </w:rPr>
            </w:pP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If the patient is not available for the next 2 weeks, and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is </w:t>
            </w: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aware of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the </w:t>
            </w: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nature of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the </w:t>
            </w: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>referral, consider seeing again to reassess symptoms and refer when able and willing to accept an appointment.</w:t>
            </w:r>
          </w:p>
        </w:tc>
      </w:tr>
    </w:tbl>
    <w:p w:rsidR="001A2CE6" w:rsidRPr="000F00C3" w:rsidRDefault="001A2CE6" w:rsidP="001A2CE6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D7414E">
        <w:tc>
          <w:tcPr>
            <w:tcW w:w="10740" w:type="dxa"/>
          </w:tcPr>
          <w:p w:rsidR="00300A9D" w:rsidRDefault="00300A9D" w:rsidP="00300A9D">
            <w:pPr>
              <w:rPr>
                <w:rFonts w:ascii="Arial" w:hAnsi="Arial"/>
                <w:b/>
                <w:sz w:val="20"/>
              </w:rPr>
            </w:pPr>
            <w:bookmarkStart w:id="17" w:name="_Toc435783395"/>
            <w:r>
              <w:rPr>
                <w:rFonts w:ascii="Arial" w:hAnsi="Arial"/>
                <w:b/>
                <w:sz w:val="20"/>
              </w:rPr>
              <w:t>Level of Concern</w:t>
            </w:r>
          </w:p>
          <w:p w:rsidR="00300A9D" w:rsidRPr="003D2212" w:rsidRDefault="00102035" w:rsidP="00300A9D">
            <w:pPr>
              <w:rPr>
                <w:bCs/>
                <w:i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0A9D" w:rsidRPr="003D2212">
              <w:rPr>
                <w:bCs/>
                <w:i/>
              </w:rPr>
              <w:t xml:space="preserve">I </w:t>
            </w:r>
            <w:r w:rsidR="00300A9D" w:rsidRPr="00300A9D">
              <w:rPr>
                <w:rFonts w:ascii="Arial" w:hAnsi="Arial" w:cs="Arial"/>
                <w:bCs/>
                <w:i/>
                <w:sz w:val="20"/>
                <w:szCs w:val="20"/>
              </w:rPr>
              <w:t>think it is likely that this patient has cancer, and would like the patient to be investigated further even if the first test proves negative, including a Consultant to Consultant referral if deemed appropriate. All non-site specific symptoms (e.g. iron deficiency anaemia, unexplained weight loss) are listed in the clinical details section below.</w:t>
            </w:r>
          </w:p>
          <w:p w:rsidR="001A2CE6" w:rsidRPr="001A2CE6" w:rsidRDefault="001A2CE6" w:rsidP="001A2CE6">
            <w:pPr>
              <w:rPr>
                <w:rFonts w:ascii="Arial" w:hAnsi="Arial"/>
                <w:b/>
                <w:sz w:val="20"/>
              </w:rPr>
            </w:pPr>
          </w:p>
          <w:p w:rsidR="001A2CE6" w:rsidRPr="001A2CE6" w:rsidRDefault="001A2CE6" w:rsidP="001A2CE6">
            <w:pPr>
              <w:rPr>
                <w:rFonts w:ascii="Arial" w:hAnsi="Arial"/>
                <w:i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t>Clinical details</w:t>
            </w:r>
          </w:p>
          <w:p w:rsidR="001A2CE6" w:rsidRDefault="001A2CE6" w:rsidP="001A2CE6">
            <w:pPr>
              <w:rPr>
                <w:rFonts w:ascii="Arial" w:hAnsi="Arial"/>
                <w:i/>
                <w:sz w:val="20"/>
              </w:rPr>
            </w:pPr>
            <w:r w:rsidRPr="001A2CE6">
              <w:rPr>
                <w:rFonts w:ascii="Arial" w:hAnsi="Arial"/>
                <w:i/>
                <w:sz w:val="20"/>
              </w:rPr>
              <w:t>Please detail your conclusions and what needs</w:t>
            </w:r>
            <w:r w:rsidR="008A0E40">
              <w:rPr>
                <w:rFonts w:ascii="Arial" w:hAnsi="Arial"/>
                <w:i/>
                <w:sz w:val="20"/>
              </w:rPr>
              <w:t xml:space="preserve"> to be</w:t>
            </w:r>
            <w:r w:rsidRPr="001A2CE6">
              <w:rPr>
                <w:rFonts w:ascii="Arial" w:hAnsi="Arial"/>
                <w:i/>
                <w:sz w:val="20"/>
              </w:rPr>
              <w:t xml:space="preserve"> exclud</w:t>
            </w:r>
            <w:r w:rsidR="008A0E40">
              <w:rPr>
                <w:rFonts w:ascii="Arial" w:hAnsi="Arial"/>
                <w:i/>
                <w:sz w:val="20"/>
              </w:rPr>
              <w:t>ed</w:t>
            </w:r>
            <w:r w:rsidR="008B21A5">
              <w:rPr>
                <w:rFonts w:ascii="Arial" w:hAnsi="Arial"/>
                <w:i/>
                <w:sz w:val="20"/>
              </w:rPr>
              <w:t>,</w:t>
            </w:r>
            <w:r w:rsidRPr="001A2CE6">
              <w:rPr>
                <w:rFonts w:ascii="Arial" w:hAnsi="Arial"/>
                <w:i/>
                <w:sz w:val="20"/>
              </w:rPr>
              <w:t xml:space="preserve"> or attach</w:t>
            </w:r>
            <w:r w:rsidR="008A0E40">
              <w:rPr>
                <w:rFonts w:ascii="Arial" w:hAnsi="Arial"/>
                <w:i/>
                <w:sz w:val="20"/>
              </w:rPr>
              <w:t xml:space="preserve"> a</w:t>
            </w:r>
            <w:r w:rsidRPr="001A2CE6">
              <w:rPr>
                <w:rFonts w:ascii="Arial" w:hAnsi="Arial"/>
                <w:i/>
                <w:sz w:val="20"/>
              </w:rPr>
              <w:t xml:space="preserve"> referral letter.</w:t>
            </w:r>
          </w:p>
          <w:p w:rsidR="001A2CE6" w:rsidRPr="009D5789" w:rsidRDefault="009D5789" w:rsidP="001A2C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A2CE6" w:rsidRPr="001A2CE6" w:rsidRDefault="001A2CE6" w:rsidP="001A2CE6">
            <w:pPr>
              <w:rPr>
                <w:rFonts w:ascii="Arial" w:hAnsi="Arial"/>
                <w:sz w:val="20"/>
              </w:rPr>
            </w:pPr>
          </w:p>
        </w:tc>
      </w:tr>
      <w:bookmarkEnd w:id="17"/>
    </w:tbl>
    <w:p w:rsidR="001A2CE6" w:rsidRPr="00C7545D" w:rsidRDefault="001A2CE6" w:rsidP="00C7545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567"/>
      </w:tblGrid>
      <w:tr w:rsidR="00855F61" w:rsidRPr="00B54FC0" w:rsidTr="00D7414E">
        <w:trPr>
          <w:trHeight w:val="1326"/>
        </w:trPr>
        <w:tc>
          <w:tcPr>
            <w:tcW w:w="5173" w:type="dxa"/>
          </w:tcPr>
          <w:p w:rsidR="00230C69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t>Suspected Head and Neck Cancer - General:</w:t>
            </w:r>
          </w:p>
          <w:p w:rsidR="00855F61" w:rsidRPr="00B54FC0" w:rsidRDefault="00230C69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Dentists – please refer patients with these symptoms to their GP in the first instance</w:t>
            </w:r>
            <w:r w:rsidR="00855F61" w:rsidRPr="00B5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An unexplained</w:t>
            </w:r>
            <w:r w:rsidR="0072125A">
              <w:rPr>
                <w:rFonts w:ascii="Arial" w:hAnsi="Arial" w:cs="Arial"/>
                <w:sz w:val="20"/>
                <w:szCs w:val="20"/>
              </w:rPr>
              <w:t xml:space="preserve"> palpable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lump in the neck</w:t>
            </w:r>
            <w:r>
              <w:rPr>
                <w:rFonts w:ascii="Arial" w:hAnsi="Arial" w:cs="Arial"/>
                <w:sz w:val="20"/>
                <w:szCs w:val="20"/>
              </w:rPr>
              <w:t xml:space="preserve"> i.e.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of recent onset or a previously undiagnosed lump that has </w:t>
            </w:r>
            <w:r w:rsidRPr="00B54FC0">
              <w:rPr>
                <w:rFonts w:ascii="Arial" w:hAnsi="Arial" w:cs="Arial"/>
                <w:sz w:val="20"/>
                <w:szCs w:val="20"/>
              </w:rPr>
              <w:lastRenderedPageBreak/>
              <w:t>chang</w:t>
            </w:r>
            <w:r>
              <w:rPr>
                <w:rFonts w:ascii="Arial" w:hAnsi="Arial" w:cs="Arial"/>
                <w:sz w:val="20"/>
                <w:szCs w:val="20"/>
              </w:rPr>
              <w:t>ed over a period of 3 – 6 weeks.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An unexplained persistent swelling in the parotid or submandibular gland </w:t>
            </w:r>
          </w:p>
        </w:tc>
        <w:tc>
          <w:tcPr>
            <w:tcW w:w="5567" w:type="dxa"/>
          </w:tcPr>
          <w:p w:rsidR="00855F61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Suspected Thyroid Cancer: </w:t>
            </w:r>
          </w:p>
          <w:p w:rsidR="00230C69" w:rsidRPr="00B54FC0" w:rsidRDefault="00230C69" w:rsidP="00230C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Dentists – please refer patients with these symptoms to their GP in the first instance</w:t>
            </w:r>
            <w:r w:rsidRPr="00B5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30C69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91DCC">
              <w:rPr>
                <w:rFonts w:ascii="Arial" w:hAnsi="Arial" w:cs="Arial"/>
                <w:sz w:val="20"/>
                <w:szCs w:val="20"/>
              </w:rPr>
              <w:t xml:space="preserve"> unexplained thyroid lump </w:t>
            </w:r>
          </w:p>
          <w:p w:rsidR="00855F61" w:rsidRPr="00230C69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30E">
              <w:rPr>
                <w:rFonts w:ascii="Arial" w:hAnsi="Arial" w:cs="Arial"/>
                <w:i/>
                <w:sz w:val="20"/>
                <w:szCs w:val="20"/>
              </w:rPr>
              <w:lastRenderedPageBreak/>
              <w:t>Please perform thyroid function test in parallel with referral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855F61" w:rsidRPr="00B54FC0" w:rsidTr="00D7414E">
        <w:trPr>
          <w:trHeight w:val="1876"/>
        </w:trPr>
        <w:tc>
          <w:tcPr>
            <w:tcW w:w="5173" w:type="dxa"/>
          </w:tcPr>
          <w:p w:rsidR="00855F61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Suspected Head and Neck Cancer – Ear, Nose and Throat Origin: </w:t>
            </w:r>
          </w:p>
          <w:p w:rsidR="00230C69" w:rsidRPr="00B54FC0" w:rsidRDefault="00230C69" w:rsidP="00230C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Dentists – please refer patients with these symptoms to their GP in the first instance</w:t>
            </w:r>
            <w:r w:rsidRPr="00B5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Persistent</w:t>
            </w:r>
            <w:r>
              <w:rPr>
                <w:rFonts w:ascii="Arial" w:hAnsi="Arial" w:cs="Arial"/>
                <w:sz w:val="20"/>
                <w:szCs w:val="20"/>
              </w:rPr>
              <w:t xml:space="preserve"> unexplained </w:t>
            </w:r>
            <w:r w:rsidRPr="00B54FC0">
              <w:rPr>
                <w:rFonts w:ascii="Arial" w:hAnsi="Arial" w:cs="Arial"/>
                <w:sz w:val="20"/>
                <w:szCs w:val="20"/>
              </w:rPr>
              <w:t>hoarseness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8A0E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A0E40">
              <w:rPr>
                <w:rFonts w:ascii="Arial" w:hAnsi="Arial" w:cs="Arial"/>
                <w:sz w:val="20"/>
                <w:szCs w:val="20"/>
              </w:rPr>
              <w:t>.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&gt;3 weeks, with negative chest X-ray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An unexplained persistent sore throat especially if associated with dysphagia, hoarseness or otalgia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Persistent unilateral nasal obstruction with bloody discharge </w:t>
            </w:r>
          </w:p>
          <w:p w:rsidR="00855F61" w:rsidRPr="00B54FC0" w:rsidRDefault="00855F61" w:rsidP="00A303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Unexplained</w:t>
            </w:r>
            <w:r w:rsidR="00A303CB">
              <w:rPr>
                <w:rFonts w:ascii="Arial" w:hAnsi="Arial" w:cs="Arial"/>
                <w:sz w:val="20"/>
                <w:szCs w:val="20"/>
              </w:rPr>
              <w:t xml:space="preserve"> unilateral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serous otitis media/ effusion in a patient aged over 18 </w:t>
            </w:r>
          </w:p>
        </w:tc>
        <w:tc>
          <w:tcPr>
            <w:tcW w:w="5567" w:type="dxa"/>
          </w:tcPr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t xml:space="preserve">Suspected Head and Neck Cancer – Oral Maxillo-Facial Origin </w:t>
            </w:r>
          </w:p>
          <w:p w:rsidR="00855F61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Unexplained ulceration of the oral </w:t>
            </w:r>
            <w:r>
              <w:rPr>
                <w:rFonts w:ascii="Arial" w:hAnsi="Arial" w:cs="Arial"/>
                <w:sz w:val="20"/>
                <w:szCs w:val="20"/>
              </w:rPr>
              <w:t>cavity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or mass persisting for more than 3 weeks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Unexplained red and white patches (including suspected li</w:t>
            </w:r>
            <w:r>
              <w:rPr>
                <w:rFonts w:ascii="Arial" w:hAnsi="Arial" w:cs="Arial"/>
                <w:sz w:val="20"/>
                <w:szCs w:val="20"/>
              </w:rPr>
              <w:t>chen planus) of the oral cavity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particularly if painful, bleeding or swollen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Oral cavity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lip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lesions or persistent symptoms of the oral cavity followed up for six weeks where definitive diagnosis of a benign lesion cannot be made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Non-healing extraction sockets (&gt;4 weeks duration) or suspicious loosening of teeth, where malignancy is suspected (particularly if associated with numbness of the lip) </w:t>
            </w:r>
          </w:p>
        </w:tc>
      </w:tr>
      <w:tr w:rsidR="00855F61" w:rsidRPr="0060230E" w:rsidTr="00D74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0740" w:type="dxa"/>
            <w:gridSpan w:val="2"/>
          </w:tcPr>
          <w:p w:rsidR="00855F61" w:rsidRPr="00EF58E8" w:rsidRDefault="00855F61" w:rsidP="00EF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EF58E8">
              <w:rPr>
                <w:rFonts w:ascii="Arial" w:hAnsi="Arial" w:cs="Arial"/>
                <w:color w:val="000000"/>
                <w:sz w:val="20"/>
              </w:rPr>
              <w:t xml:space="preserve">Please note: unilateral sensorineural hearing loss is not a symptom of head and neck cancer. Please refer patients with this symptom via the normal channels. </w:t>
            </w:r>
          </w:p>
          <w:p w:rsidR="00855F61" w:rsidRPr="0060230E" w:rsidRDefault="00EF58E8" w:rsidP="0023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note: </w:t>
            </w:r>
            <w:r w:rsidRPr="00EF58E8">
              <w:rPr>
                <w:rFonts w:ascii="Arial" w:hAnsi="Arial" w:cs="Arial"/>
                <w:color w:val="000000"/>
                <w:sz w:val="20"/>
              </w:rPr>
              <w:t>Consider an urgent referral (for an appointment within 2 weeks) for assessment for possible oral cancer by a 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ntist in people who have either </w:t>
            </w:r>
            <w:r w:rsidRPr="00EF58E8">
              <w:rPr>
                <w:rFonts w:ascii="Arial" w:hAnsi="Arial" w:cs="Arial"/>
                <w:color w:val="000000"/>
                <w:sz w:val="20"/>
              </w:rPr>
              <w:t>a lump on the lip or in the oral cavity or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F58E8">
              <w:rPr>
                <w:rFonts w:ascii="Arial" w:hAnsi="Arial" w:cs="Arial"/>
                <w:color w:val="000000"/>
                <w:sz w:val="20"/>
              </w:rPr>
              <w:t>a red or red and white patch in the oral cavity consistent with erythroplakia o</w:t>
            </w:r>
            <w:r>
              <w:rPr>
                <w:rFonts w:ascii="Arial" w:hAnsi="Arial" w:cs="Arial"/>
                <w:color w:val="000000"/>
                <w:sz w:val="20"/>
              </w:rPr>
              <w:t>r erythroleukoplakia.</w:t>
            </w:r>
          </w:p>
        </w:tc>
      </w:tr>
    </w:tbl>
    <w:p w:rsidR="001560EC" w:rsidRPr="001A2CE6" w:rsidRDefault="001560EC" w:rsidP="00D20B54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15"/>
        <w:gridCol w:w="5725"/>
      </w:tblGrid>
      <w:tr w:rsidR="001A2CE6" w:rsidRPr="001A2CE6" w:rsidTr="00D7414E">
        <w:tc>
          <w:tcPr>
            <w:tcW w:w="5015" w:type="dxa"/>
          </w:tcPr>
          <w:p w:rsidR="001A2CE6" w:rsidRPr="001A2CE6" w:rsidRDefault="008A0E40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A2CE6" w:rsidRPr="001A2CE6">
              <w:rPr>
                <w:rFonts w:ascii="Arial" w:hAnsi="Arial" w:cs="Arial"/>
                <w:b/>
                <w:sz w:val="20"/>
                <w:szCs w:val="20"/>
              </w:rPr>
              <w:t>Smoking status</w:t>
            </w:r>
          </w:p>
          <w:bookmarkStart w:id="18" w:name="TQfXR7qXv8ocokMcP3Gc"/>
          <w:p w:rsidR="009D5789" w:rsidRPr="009D5789" w:rsidRDefault="009D5789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QfXR7qXv8ocokMcP3G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sz w:val="20"/>
                <w:szCs w:val="20"/>
              </w:rPr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sz w:val="20"/>
                <w:szCs w:val="20"/>
              </w:rPr>
              <w:t>Smoking</w:t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vMerge w:val="restart"/>
          </w:tcPr>
          <w:p w:rsidR="001A2CE6" w:rsidRPr="001A2CE6" w:rsidRDefault="008A0E40" w:rsidP="001A2C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A2CE6" w:rsidRPr="001A2CE6">
              <w:rPr>
                <w:rFonts w:ascii="Arial" w:hAnsi="Arial" w:cs="Arial"/>
                <w:b/>
                <w:sz w:val="20"/>
                <w:szCs w:val="20"/>
              </w:rPr>
              <w:t xml:space="preserve">WHO Performance Status: 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</w:rPr>
            </w:r>
            <w:r w:rsidRPr="001A2CE6">
              <w:rPr>
                <w:rFonts w:ascii="Arial" w:hAnsi="Arial"/>
                <w:sz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</w:rPr>
              <w:t xml:space="preserve"> 0  </w:t>
            </w:r>
            <w:r w:rsidRPr="001A2CE6">
              <w:rPr>
                <w:rFonts w:ascii="Arial" w:hAnsi="Arial" w:cs="Arial"/>
                <w:sz w:val="20"/>
                <w:szCs w:val="20"/>
              </w:rPr>
              <w:t>Fully active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1  </w:t>
            </w:r>
            <w:r w:rsidRPr="001A2CE6">
              <w:rPr>
                <w:rFonts w:ascii="Arial" w:hAnsi="Arial" w:cs="Arial"/>
                <w:sz w:val="20"/>
                <w:szCs w:val="20"/>
              </w:rPr>
              <w:t>Able to carry out light work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2  </w:t>
            </w:r>
            <w:r w:rsidR="00000559">
              <w:rPr>
                <w:rFonts w:ascii="Arial" w:hAnsi="Arial" w:cs="Arial"/>
                <w:sz w:val="20"/>
                <w:szCs w:val="20"/>
              </w:rPr>
              <w:t xml:space="preserve">Up and </w:t>
            </w:r>
            <w:r w:rsidRPr="001A2CE6">
              <w:rPr>
                <w:rFonts w:ascii="Arial" w:hAnsi="Arial" w:cs="Arial"/>
                <w:sz w:val="20"/>
                <w:szCs w:val="20"/>
              </w:rPr>
              <w:t>about</w:t>
            </w:r>
            <w:r w:rsidR="008B21A5">
              <w:rPr>
                <w:rFonts w:ascii="Arial" w:hAnsi="Arial" w:cs="Arial"/>
                <w:sz w:val="20"/>
                <w:szCs w:val="20"/>
              </w:rPr>
              <w:t xml:space="preserve"> greater than</w:t>
            </w:r>
            <w:r w:rsidRPr="001A2CE6">
              <w:rPr>
                <w:rFonts w:ascii="Arial" w:hAnsi="Arial" w:cs="Arial"/>
                <w:sz w:val="20"/>
                <w:szCs w:val="20"/>
              </w:rPr>
              <w:t xml:space="preserve"> 50% of waking time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3  </w:t>
            </w:r>
            <w:r w:rsidR="008B21A5" w:rsidRPr="008B21A5">
              <w:rPr>
                <w:rFonts w:ascii="Arial" w:hAnsi="Arial"/>
                <w:bCs/>
                <w:sz w:val="20"/>
                <w:szCs w:val="20"/>
              </w:rPr>
              <w:t>C</w:t>
            </w:r>
            <w:r w:rsidRPr="001A2CE6">
              <w:rPr>
                <w:rFonts w:ascii="Arial" w:hAnsi="Arial" w:cs="Arial"/>
                <w:sz w:val="20"/>
                <w:szCs w:val="20"/>
              </w:rPr>
              <w:t>onfined to bed/chair</w:t>
            </w:r>
            <w:r w:rsidR="008B21A5">
              <w:rPr>
                <w:rFonts w:ascii="Arial" w:hAnsi="Arial" w:cs="Arial"/>
                <w:sz w:val="20"/>
                <w:szCs w:val="20"/>
              </w:rPr>
              <w:t xml:space="preserve"> for greater than </w:t>
            </w:r>
            <w:r w:rsidRPr="001A2CE6">
              <w:rPr>
                <w:rFonts w:ascii="Arial" w:hAnsi="Arial" w:cs="Arial"/>
                <w:sz w:val="20"/>
                <w:szCs w:val="20"/>
              </w:rPr>
              <w:t>50%</w:t>
            </w:r>
          </w:p>
          <w:p w:rsidR="001A2CE6" w:rsidRPr="001A2CE6" w:rsidRDefault="001A2CE6" w:rsidP="008B21A5">
            <w:pPr>
              <w:spacing w:after="120"/>
              <w:rPr>
                <w:rFonts w:ascii="Arial" w:hAnsi="Arial"/>
                <w:b/>
                <w:color w:val="00B050"/>
                <w:sz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4  </w:t>
            </w:r>
            <w:r w:rsidR="008B21A5" w:rsidRPr="008B21A5">
              <w:rPr>
                <w:rFonts w:ascii="Arial" w:hAnsi="Arial"/>
                <w:bCs/>
                <w:sz w:val="20"/>
                <w:szCs w:val="20"/>
              </w:rPr>
              <w:t>C</w:t>
            </w:r>
            <w:r w:rsidRPr="001A2CE6">
              <w:rPr>
                <w:rFonts w:ascii="Arial" w:hAnsi="Arial" w:cs="Arial"/>
                <w:sz w:val="20"/>
                <w:szCs w:val="20"/>
              </w:rPr>
              <w:t>onfined to bed/chair 100%</w:t>
            </w:r>
          </w:p>
        </w:tc>
      </w:tr>
      <w:tr w:rsidR="0005015D" w:rsidRPr="001A2CE6" w:rsidTr="00D7414E">
        <w:tc>
          <w:tcPr>
            <w:tcW w:w="5015" w:type="dxa"/>
          </w:tcPr>
          <w:p w:rsidR="0005015D" w:rsidRDefault="008A0E40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5015D">
              <w:rPr>
                <w:rFonts w:ascii="Arial" w:hAnsi="Arial" w:cs="Arial"/>
                <w:b/>
                <w:sz w:val="20"/>
                <w:szCs w:val="20"/>
              </w:rPr>
              <w:t>Alcohol consumption (units per week)</w:t>
            </w:r>
          </w:p>
          <w:bookmarkStart w:id="19" w:name="Tlocvo1PPnEaye3iD6TS"/>
          <w:p w:rsidR="0005015D" w:rsidRPr="009D5789" w:rsidRDefault="009D5789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locvo1PPnEaye3iD6T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sz w:val="20"/>
                <w:szCs w:val="20"/>
              </w:rPr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sz w:val="20"/>
                <w:szCs w:val="20"/>
              </w:rPr>
              <w:t>Alcohol Consumption</w:t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vMerge/>
          </w:tcPr>
          <w:p w:rsidR="0005015D" w:rsidRPr="001A2CE6" w:rsidRDefault="0005015D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CE6" w:rsidRPr="001A2CE6" w:rsidTr="00D7414E">
        <w:tc>
          <w:tcPr>
            <w:tcW w:w="5015" w:type="dxa"/>
          </w:tcPr>
          <w:p w:rsidR="001A2CE6" w:rsidRDefault="008A0E40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A2CE6" w:rsidRPr="001A2CE6">
              <w:rPr>
                <w:rFonts w:ascii="Arial" w:hAnsi="Arial" w:cs="Arial"/>
                <w:b/>
                <w:sz w:val="20"/>
                <w:szCs w:val="20"/>
              </w:rPr>
              <w:t>BMI if available</w:t>
            </w:r>
          </w:p>
          <w:bookmarkStart w:id="20" w:name="TzkvFTvuqwnAdnmxYClY"/>
          <w:p w:rsidR="009D5789" w:rsidRPr="009D5789" w:rsidRDefault="009D5789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zkvFTvuqwnAdnmxYClY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sz w:val="20"/>
                <w:szCs w:val="20"/>
              </w:rPr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sz w:val="20"/>
                <w:szCs w:val="20"/>
              </w:rPr>
              <w:t>BMI</w:t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015D" w:rsidRPr="001A2CE6" w:rsidRDefault="0005015D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vMerge/>
          </w:tcPr>
          <w:p w:rsidR="001A2CE6" w:rsidRPr="001A2CE6" w:rsidRDefault="001A2CE6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CE6" w:rsidRPr="001A2CE6" w:rsidRDefault="001A2CE6" w:rsidP="001A2CE6">
      <w:pPr>
        <w:spacing w:after="0" w:line="240" w:lineRule="auto"/>
        <w:rPr>
          <w:rFonts w:ascii="Arial" w:hAnsi="Arial"/>
          <w:b/>
          <w:sz w:val="20"/>
        </w:rPr>
      </w:pPr>
    </w:p>
    <w:p w:rsidR="001A2CE6" w:rsidRPr="001A2CE6" w:rsidRDefault="001A2CE6" w:rsidP="001A2CE6">
      <w:pPr>
        <w:spacing w:after="0" w:line="240" w:lineRule="auto"/>
        <w:rPr>
          <w:rFonts w:ascii="Arial" w:hAnsi="Arial"/>
          <w:b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D7414E">
        <w:tc>
          <w:tcPr>
            <w:tcW w:w="10740" w:type="dxa"/>
          </w:tcPr>
          <w:p w:rsidR="008A0E40" w:rsidRDefault="008A0E40" w:rsidP="001A2CE6">
            <w:pPr>
              <w:rPr>
                <w:rFonts w:ascii="Arial" w:hAnsi="Arial"/>
                <w:b/>
                <w:sz w:val="20"/>
              </w:rPr>
            </w:pPr>
          </w:p>
          <w:p w:rsidR="008A0E40" w:rsidRDefault="008A0E40" w:rsidP="001A2CE6">
            <w:pPr>
              <w:rPr>
                <w:rFonts w:ascii="Arial" w:hAnsi="Arial"/>
                <w:b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t>Please attach additional clinical issues list from your practice system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:rsidR="001A2CE6" w:rsidRDefault="001A2CE6" w:rsidP="001A2CE6">
            <w:pPr>
              <w:rPr>
                <w:rFonts w:ascii="Arial" w:hAnsi="Arial"/>
                <w:b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t>Details to include</w:t>
            </w:r>
            <w:r w:rsidR="008A0E40">
              <w:rPr>
                <w:rFonts w:ascii="Arial" w:hAnsi="Arial"/>
                <w:b/>
                <w:sz w:val="20"/>
              </w:rPr>
              <w:t>: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1" w:name="TlzlFgSiiZ1diRQ2D139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lzlFgSiiZ1diRQ2D139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Medication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1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2" w:name="TDGYq6NnBbE2Q73JfRci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DGYq6NnBbE2Q73JfRci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Problems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2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3" w:name="TsEIgBkUhS3ogECChlc2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sEIgBkUhS3ogECChlc2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Allergies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3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4" w:name="TvUPV3qotr4fmzTbqo5N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vUPV3qotr4fmzTbqo5N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Family History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4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Pr="001A2CE6" w:rsidRDefault="009D5789" w:rsidP="001A2CE6">
            <w:pPr>
              <w:rPr>
                <w:rFonts w:ascii="Arial" w:hAnsi="Arial"/>
                <w:sz w:val="20"/>
              </w:rPr>
            </w:pPr>
          </w:p>
          <w:p w:rsidR="001A2CE6" w:rsidRPr="001A2CE6" w:rsidRDefault="008B21A5" w:rsidP="008A0E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Current m</w:t>
            </w:r>
            <w:r w:rsidR="001A2CE6" w:rsidRPr="001A2CE6">
              <w:rPr>
                <w:rFonts w:ascii="Arial" w:hAnsi="Arial"/>
                <w:sz w:val="20"/>
              </w:rPr>
              <w:t>edication, significant issues, allergies, relevant family history</w:t>
            </w:r>
            <w:r w:rsidR="008A0E40">
              <w:rPr>
                <w:rFonts w:ascii="Arial" w:hAnsi="Arial"/>
                <w:sz w:val="20"/>
              </w:rPr>
              <w:t xml:space="preserve"> </w:t>
            </w:r>
            <w:r w:rsidR="001A2CE6" w:rsidRPr="001A2CE6">
              <w:rPr>
                <w:rFonts w:ascii="Arial" w:hAnsi="Arial"/>
                <w:sz w:val="20"/>
              </w:rPr>
              <w:t>and morbidities</w:t>
            </w:r>
          </w:p>
        </w:tc>
      </w:tr>
    </w:tbl>
    <w:p w:rsidR="001A2CE6" w:rsidRPr="001A2CE6" w:rsidRDefault="001A2CE6" w:rsidP="001A2CE6">
      <w:pPr>
        <w:spacing w:after="0" w:line="240" w:lineRule="auto"/>
        <w:rPr>
          <w:rFonts w:ascii="Arial" w:hAnsi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D7414E">
        <w:tc>
          <w:tcPr>
            <w:tcW w:w="10740" w:type="dxa"/>
          </w:tcPr>
          <w:p w:rsidR="001A2CE6" w:rsidRDefault="001A2CE6" w:rsidP="001A2CE6">
            <w:pPr>
              <w:rPr>
                <w:rFonts w:ascii="Arial" w:hAnsi="Arial"/>
                <w:b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lastRenderedPageBreak/>
              <w:t>Trust Specific Details</w:t>
            </w:r>
          </w:p>
          <w:p w:rsidR="005F609E" w:rsidRPr="001A2CE6" w:rsidRDefault="005F609E" w:rsidP="001A2CE6">
            <w:pPr>
              <w:rPr>
                <w:rFonts w:ascii="Arial" w:hAnsi="Arial"/>
                <w:b/>
                <w:sz w:val="20"/>
              </w:rPr>
            </w:pPr>
          </w:p>
          <w:p w:rsidR="005F609E" w:rsidRDefault="005F609E" w:rsidP="005F609E">
            <w:pPr>
              <w:spacing w:after="200" w:line="276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Please note:</w:t>
            </w:r>
          </w:p>
          <w:p w:rsidR="001A2CE6" w:rsidRPr="004029E4" w:rsidRDefault="005F609E" w:rsidP="004029E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i/>
                <w:sz w:val="20"/>
              </w:rPr>
            </w:pPr>
            <w:r w:rsidRPr="005F609E">
              <w:rPr>
                <w:rFonts w:ascii="Arial" w:hAnsi="Arial"/>
                <w:b/>
                <w:i/>
                <w:sz w:val="20"/>
              </w:rPr>
              <w:t>North</w:t>
            </w:r>
            <w:r w:rsidR="00031BDE">
              <w:rPr>
                <w:rFonts w:ascii="Arial" w:hAnsi="Arial"/>
                <w:b/>
                <w:i/>
                <w:sz w:val="20"/>
              </w:rPr>
              <w:t xml:space="preserve"> Bristol Trust does not have a Head and N</w:t>
            </w:r>
            <w:r w:rsidRPr="005F609E">
              <w:rPr>
                <w:rFonts w:ascii="Arial" w:hAnsi="Arial"/>
                <w:b/>
                <w:i/>
                <w:sz w:val="20"/>
              </w:rPr>
              <w:t>eck cancer service</w:t>
            </w:r>
          </w:p>
          <w:p w:rsidR="005F609E" w:rsidRPr="005F609E" w:rsidRDefault="005F609E" w:rsidP="005F609E">
            <w:pPr>
              <w:pStyle w:val="ListParagraph"/>
              <w:rPr>
                <w:rFonts w:ascii="Arial" w:hAnsi="Arial"/>
                <w:b/>
                <w:i/>
                <w:sz w:val="20"/>
              </w:rPr>
            </w:pPr>
          </w:p>
        </w:tc>
      </w:tr>
    </w:tbl>
    <w:p w:rsidR="001A2CE6" w:rsidRPr="001A2CE6" w:rsidRDefault="001A2CE6" w:rsidP="001A2CE6">
      <w:pPr>
        <w:spacing w:after="0" w:line="240" w:lineRule="auto"/>
        <w:rPr>
          <w:rFonts w:ascii="Arial" w:hAnsi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8B21A5">
        <w:tc>
          <w:tcPr>
            <w:tcW w:w="10740" w:type="dxa"/>
          </w:tcPr>
          <w:p w:rsidR="001A2CE6" w:rsidRPr="001A2CE6" w:rsidRDefault="001A2CE6" w:rsidP="001A2CE6">
            <w:pPr>
              <w:rPr>
                <w:rFonts w:ascii="Arial" w:hAnsi="Arial"/>
                <w:b/>
                <w:i/>
                <w:sz w:val="20"/>
              </w:rPr>
            </w:pPr>
          </w:p>
          <w:p w:rsidR="001A2CE6" w:rsidRPr="001A2CE6" w:rsidRDefault="001A2CE6" w:rsidP="001A2CE6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/>
                <w:b/>
                <w:i/>
                <w:sz w:val="20"/>
              </w:rPr>
              <w:t>For hospital to complete</w:t>
            </w:r>
            <w:r w:rsidRPr="001A2CE6">
              <w:rPr>
                <w:rFonts w:ascii="Arial" w:hAnsi="Arial"/>
                <w:b/>
                <w:i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>UBRN:</w:t>
            </w:r>
          </w:p>
          <w:p w:rsidR="001A2CE6" w:rsidRDefault="001A2CE6" w:rsidP="001A2CE6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ab/>
              <w:t>Received date:</w:t>
            </w:r>
          </w:p>
          <w:p w:rsidR="001A2CE6" w:rsidRPr="00146EE2" w:rsidRDefault="001A2CE6" w:rsidP="008B21A5">
            <w:pPr>
              <w:rPr>
                <w:rFonts w:ascii="Arial" w:hAnsi="Arial"/>
                <w:sz w:val="20"/>
                <w:highlight w:val="lightGray"/>
              </w:rPr>
            </w:pPr>
          </w:p>
        </w:tc>
      </w:tr>
    </w:tbl>
    <w:p w:rsidR="0086770E" w:rsidRPr="0086770E" w:rsidRDefault="0086770E" w:rsidP="0086770E"/>
    <w:p w:rsidR="0086770E" w:rsidRPr="0086770E" w:rsidRDefault="0086770E" w:rsidP="0086770E">
      <w:pPr>
        <w:rPr>
          <w:rFonts w:ascii="Arial" w:hAnsi="Arial" w:cs="Arial"/>
          <w:b/>
          <w:bCs/>
        </w:rPr>
      </w:pPr>
      <w:r w:rsidRPr="0086770E">
        <w:rPr>
          <w:rFonts w:ascii="Arial" w:hAnsi="Arial" w:cs="Arial"/>
          <w:b/>
          <w:bCs/>
        </w:rPr>
        <w:t>Refer to:</w:t>
      </w:r>
    </w:p>
    <w:p w:rsidR="0086770E" w:rsidRPr="0086770E" w:rsidRDefault="0086770E" w:rsidP="0086770E">
      <w:pPr>
        <w:spacing w:after="0"/>
        <w:rPr>
          <w:rFonts w:ascii="Arial" w:hAnsi="Arial" w:cs="Arial"/>
        </w:rPr>
      </w:pPr>
      <w:r w:rsidRPr="0086770E">
        <w:rPr>
          <w:rFonts w:ascii="Arial" w:hAnsi="Arial" w:cs="Arial"/>
        </w:rPr>
        <w:t>UHB</w:t>
      </w:r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tab/>
      </w:r>
      <w:bookmarkStart w:id="25" w:name="Check20"/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6770E">
        <w:rPr>
          <w:rFonts w:ascii="Arial" w:hAnsi="Arial" w:cs="Arial"/>
        </w:rPr>
        <w:instrText xml:space="preserve"> FORMCHECKBOX </w:instrText>
      </w:r>
      <w:r w:rsidRPr="0086770E">
        <w:rPr>
          <w:rFonts w:ascii="Arial" w:hAnsi="Arial" w:cs="Arial"/>
        </w:rPr>
      </w:r>
      <w:r w:rsidRPr="0086770E">
        <w:rPr>
          <w:rFonts w:ascii="Arial" w:hAnsi="Arial" w:cs="Arial"/>
        </w:rPr>
        <w:fldChar w:fldCharType="end"/>
      </w:r>
      <w:bookmarkEnd w:id="25"/>
    </w:p>
    <w:p w:rsidR="00850B58" w:rsidRPr="005F609E" w:rsidRDefault="00850B58" w:rsidP="005F609E">
      <w:pPr>
        <w:spacing w:after="0"/>
        <w:rPr>
          <w:rFonts w:ascii="Arial" w:hAnsi="Arial" w:cs="Arial"/>
        </w:rPr>
      </w:pPr>
    </w:p>
    <w:sectPr w:rsidR="00850B58" w:rsidRPr="005F609E" w:rsidSect="0080287B">
      <w:footerReference w:type="default" r:id="rId9"/>
      <w:headerReference w:type="first" r:id="rId10"/>
      <w:footerReference w:type="first" r:id="rId11"/>
      <w:pgSz w:w="11906" w:h="16838" w:code="9"/>
      <w:pgMar w:top="964" w:right="720" w:bottom="720" w:left="720" w:header="425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09" w:rsidRDefault="00457809">
      <w:pPr>
        <w:spacing w:after="0" w:line="240" w:lineRule="auto"/>
      </w:pPr>
      <w:r>
        <w:separator/>
      </w:r>
    </w:p>
  </w:endnote>
  <w:endnote w:type="continuationSeparator" w:id="0">
    <w:p w:rsidR="00457809" w:rsidRDefault="0045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56" w:rsidRDefault="00082F56">
    <w:pPr>
      <w:pStyle w:val="Footer"/>
    </w:pPr>
    <w:r>
      <w:t>Published August 2017</w:t>
    </w:r>
  </w:p>
  <w:p w:rsidR="00082F56" w:rsidRDefault="00082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E" w:rsidRDefault="0086770E">
    <w:pPr>
      <w:pStyle w:val="Footer"/>
    </w:pPr>
    <w:r>
      <w:t>Published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09" w:rsidRDefault="00457809">
      <w:pPr>
        <w:spacing w:after="0" w:line="240" w:lineRule="auto"/>
      </w:pPr>
      <w:r>
        <w:separator/>
      </w:r>
    </w:p>
  </w:footnote>
  <w:footnote w:type="continuationSeparator" w:id="0">
    <w:p w:rsidR="00457809" w:rsidRDefault="0045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0D" w:rsidRDefault="00855F61" w:rsidP="008E6C70">
    <w:pPr>
      <w:pStyle w:val="Header"/>
      <w:tabs>
        <w:tab w:val="clear" w:pos="4513"/>
        <w:tab w:val="clear" w:pos="9026"/>
        <w:tab w:val="right" w:pos="10490"/>
      </w:tabs>
    </w:pPr>
    <w:r>
      <w:tab/>
    </w:r>
    <w:r w:rsidR="00B4385B">
      <w:rPr>
        <w:noProof/>
        <w:lang w:eastAsia="en-GB"/>
      </w:rPr>
      <w:drawing>
        <wp:inline distT="0" distB="0" distL="0" distR="0">
          <wp:extent cx="1647825" cy="531495"/>
          <wp:effectExtent l="0" t="0" r="0" b="0"/>
          <wp:docPr id="2" name="Picture 2" descr="C:\Users\HainesSX\AppData\Local\Microsoft\Windows\Temporary Internet Files\Content.Word\SWCN%20revised%20NHS%20logo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inesSX\AppData\Local\Microsoft\Windows\Temporary Internet Files\Content.Word\SWCN%20revised%20NHS%20logo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70E" w:rsidRPr="0086770E" w:rsidRDefault="0086770E" w:rsidP="008E6C70">
    <w:pPr>
      <w:pStyle w:val="Header"/>
      <w:tabs>
        <w:tab w:val="clear" w:pos="4513"/>
        <w:tab w:val="clear" w:pos="9026"/>
        <w:tab w:val="right" w:pos="104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</w:t>
    </w:r>
    <w:r w:rsidRPr="0086770E">
      <w:rPr>
        <w:b/>
      </w:rPr>
      <w:t>BNSSG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4F56"/>
    <w:multiLevelType w:val="hybridMultilevel"/>
    <w:tmpl w:val="31BC4558"/>
    <w:lvl w:ilvl="0" w:tplc="1272E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C43E0"/>
    <w:multiLevelType w:val="hybridMultilevel"/>
    <w:tmpl w:val="55D8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700A6"/>
    <w:multiLevelType w:val="hybridMultilevel"/>
    <w:tmpl w:val="E866528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X187KxlQiCqKjjEoik" w:val="d"/>
    <w:docVar w:name="Fsf6eaDrb2Ckm735kZJv" w:val="F&lt;PromptType PromptText=&quot;Name of referring GP&quot; ResponseRequired=&quot;false&quot; /&gt;"/>
    <w:docVar w:name="O5lictro6PRztR8VPe1d" w:val="O&lt;MergeFieldDetailType UIDisplayName=&quot;Organisation Telephone Number&quot; MergeFieldName=&quot;Organisation_Telephone_Number&quot; /&gt;"/>
    <w:docVar w:name="ODS6NJ29yRkH678DOENk" w:val="O&lt;MergeFieldDetailType UIDisplayName=&quot;Organisation E-mail Address&quot; MergeFieldName=&quot;Organisation_Email_Address&quot; /&gt;"/>
    <w:docVar w:name="Oh2Xfrd4Xo3kC2O7Qh2J" w:val="O&lt;MergeFieldDetailType UIDisplayName=&quot;Organisation Full Address (stacked)&quot; MergeFieldName=&quot;Organisation_Full_Address_Stacked&quot; /&gt;"/>
    <w:docVar w:name="P4SzHtB4v6KZR5lBGoVH" w:val="P&lt;MergeFieldDetailType UIDisplayName=&quot;Surname&quot; MergeFieldName=&quot;Patient_Surname&quot; /&gt;"/>
    <w:docVar w:name="P4XvQAJQ7XNGW29IfkQs" w:val="P&lt;MergeFieldDetailType UIDisplayName=&quot;Home Full Address (stacked)&quot; MergeFieldName=&quot;Patient_Contact_Full_Address_Stacked&quot; /&gt;"/>
    <w:docVar w:name="P8G9RzVQVLfMhukt6eta" w:val="P&lt;MergeFieldDetailType UIDisplayName=&quot;Hospital Number&quot; MergeFieldName=&quot;Patient_Hospital_Number&quot; /&gt;"/>
    <w:docVar w:name="PaL52pgjOHraiWwy7Hoc" w:val="P&lt;MergeFieldDetailType UIDisplayName=&quot;Patient Mobile Telephone&quot; MergeFieldName=&quot;Patient_Contact_Details_Mobile_Telephone&quot; /&gt;"/>
    <w:docVar w:name="PJYPXUWrjptbtnR4RSob" w:val="P&lt;MergeFieldDetailType UIDisplayName=&quot;Date of Birth&quot; MergeFieldName=&quot;Patient_Date_of_Birth&quot; /&gt;"/>
    <w:docVar w:name="PQjibFHI3FoGC2y6cVWW" w:val="P&lt;MergeFieldDetailType UIDisplayName=&quot;Patient Home Telephone&quot; MergeFieldName=&quot;Patient_Contact_Details_Home_Telephone&quot; /&gt;"/>
    <w:docVar w:name="PUGV598uktHQN4td6UDh" w:val="P&lt;MergeFieldDetailType UIDisplayName=&quot;Given Name&quot; MergeFieldName=&quot;Patient_Given_Name&quot; /&gt;"/>
    <w:docVar w:name="PVjA2N99aQQv2k1L6x8M" w:val="P&lt;MergeFieldDetailType UIDisplayName=&quot;NHS Number&quot; MergeFieldName=&quot;Patient_Identifier_Number&quot; ResourceValue=&quot;PrimaryPatientIdentifierShorthandName&quot; /&gt;"/>
    <w:docVar w:name="PzHEfl99Bct7aCtQcIEG" w:val="P&lt;MergeFieldDetailType UIDisplayName=&quot;Gender(full)&quot; MergeFieldName=&quot;Patient_Gender_Full&quot; /&gt;"/>
    <w:docVar w:name="TDGYq6NnBbE2Q73JfRci" w:val="T&lt;ClinicalContentTableType IncludeMostRecentOnly=&quot;false&quot; UIDisplayName=&quot;Problems&quot; TableTitle=&quot;Problems&quot; NoDataText=&quot;No problems recorded.&quot; GUID=&quot;6704334d-6b0c-438a-8ac2-01e9663f6634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locvo1PPnEaye3iD6TS" w:val="T&lt;ClinicalContentTableType IncludeMostRecentOnly=&quot;false&quot; UIDisplayName=&quot;Alcohol Consumption&quot; TableTitle=&quot;Alcohol Consumption&quot; NoDataText=&quot;No alcohol consumption entries recorded.&quot; GUID=&quot;e1a6f4aa-043a-4793-9406-ceeb47f3469d&quot; DisplayTitle=&quot;true&quot; DisplayHeaderRow=&quot;true&quot; DisplayBorder=&quot;false&quot; NoDataAction=&quot;2&quot; TableType=&quot;14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lzlFgSiiZ1diRQ2D139" w:val="T&lt;ClinicalContentTableType IncludeMostRecentOnly=&quot;false&quot; UIDisplayName=&quot;Medication&quot; TableTitle=&quot;Medication&quot; NoDataText=&quot;No medication issued.&quot; GUID=&quot;2f89b8fd-82fd-4130-a2e0-600b5d0c8198&quot; DisplayTitle=&quot;true&quot; DisplayHeaderRow=&quot;true&quot; DisplayBorder=&quot;fals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QfXR7qXv8ocokMcP3Gc" w:val="T&lt;ClinicalContentTableType IncludeMostRecentOnly=&quot;false&quot; UIDisplayName=&quot;Smoking&quot; TableTitle=&quot;Smoking&quot; NoDataText=&quot;No smoking recorded.&quot; GUID=&quot;d706eae5-deef-4e0f-8990-1794cb4d074e&quot; DisplayTitle=&quot;true&quot; DisplayHeaderRow=&quot;true&quot; DisplayBorder=&quot;false&quot; NoDataAction=&quot;2&quot; TableType=&quot;37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sEIgBkUhS3ogECChlc2" w:val="T&lt;ClinicalContentTableType IncludeMostRecentOnly=&quot;false&quot; UIDisplayName=&quot;Allergies&quot; TableTitle=&quot;Allergies&quot; NoDataText=&quot;No allergies recorded.&quot; GUID=&quot;c339e06d-53fa-491b-831e-f6cf85e106e7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vUPV3qotr4fmzTbqo5N" w:val="T&lt;ClinicalContentTableType IncludeMostRecentOnly=&quot;true&quot; UIDisplayName=&quot;Family History&quot; TableTitle=&quot;Family History&quot; NoDataText=&quot;No family history recorded.&quot; GUID=&quot;960cfbbc-6240-43c3-a075-8fc1149d27a3&quot; DisplayTitle=&quot;true&quot; DisplayHeaderRow=&quot;true&quot; DisplayBorder=&quot;false&quot; NoDataAction=&quot;0&quot; TableType=&quot;5&quot; PromptWhenMerging=&quot;false&quot;&gt;&lt;Criteria IsSelectAll=&quot;true&quot; /&gt;&lt;IncludedColumns&gt;Date&lt;/IncludedColumns&gt;&lt;IncludedColumns&gt;Term&lt;/IncludedColumns&gt;&lt;IncludedColumns&gt;Associated Text&lt;/IncludedColumns&gt;&lt;IncludedColumns&gt;Family Member&lt;/IncludedColumns&gt;&lt;CodeDetails CodeId=&quot;666491000006117&quot; /&gt;&lt;/ClinicalContentTableType&gt;"/>
    <w:docVar w:name="TzkvFTvuqwnAdnmxYClY" w:val="T&lt;ClinicalContentTableType IncludeMostRecentOnly=&quot;false&quot; UIDisplayName=&quot;BMI&quot; TableTitle=&quot;BMI&quot; NoDataText=&quot;No BMI recorded.&quot; GUID=&quot;187c666a-06e6-4d09-9a9c-1e98b678a9aa&quot; DisplayTitle=&quot;true&quot; DisplayHeaderRow=&quot;true&quot; DisplayBorder=&quot;false&quot; NoDataAction=&quot;2&quot; TableType=&quot;20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</w:docVars>
  <w:rsids>
    <w:rsidRoot w:val="001A2CE6"/>
    <w:rsid w:val="00000559"/>
    <w:rsid w:val="00031BDE"/>
    <w:rsid w:val="0005015D"/>
    <w:rsid w:val="00082F56"/>
    <w:rsid w:val="000C2874"/>
    <w:rsid w:val="000F00C3"/>
    <w:rsid w:val="00102035"/>
    <w:rsid w:val="00146EE2"/>
    <w:rsid w:val="001560EC"/>
    <w:rsid w:val="00171FAC"/>
    <w:rsid w:val="00197BFD"/>
    <w:rsid w:val="001A2CE6"/>
    <w:rsid w:val="001D18A7"/>
    <w:rsid w:val="002048BD"/>
    <w:rsid w:val="00230C69"/>
    <w:rsid w:val="00231C38"/>
    <w:rsid w:val="00235887"/>
    <w:rsid w:val="00280A4C"/>
    <w:rsid w:val="00300A9D"/>
    <w:rsid w:val="00307486"/>
    <w:rsid w:val="00345BAD"/>
    <w:rsid w:val="003C33B0"/>
    <w:rsid w:val="003D2212"/>
    <w:rsid w:val="003F43EE"/>
    <w:rsid w:val="004029E4"/>
    <w:rsid w:val="0042164C"/>
    <w:rsid w:val="00456A55"/>
    <w:rsid w:val="00457809"/>
    <w:rsid w:val="00496373"/>
    <w:rsid w:val="004E7378"/>
    <w:rsid w:val="005B4C15"/>
    <w:rsid w:val="005F609E"/>
    <w:rsid w:val="005F6F1F"/>
    <w:rsid w:val="0060230E"/>
    <w:rsid w:val="00663CAC"/>
    <w:rsid w:val="006C0C55"/>
    <w:rsid w:val="0072125A"/>
    <w:rsid w:val="00740140"/>
    <w:rsid w:val="007A2D19"/>
    <w:rsid w:val="007B75F5"/>
    <w:rsid w:val="0080287B"/>
    <w:rsid w:val="00850B58"/>
    <w:rsid w:val="00854F9B"/>
    <w:rsid w:val="00855F61"/>
    <w:rsid w:val="0086770E"/>
    <w:rsid w:val="008A0E40"/>
    <w:rsid w:val="008B1445"/>
    <w:rsid w:val="008B1D78"/>
    <w:rsid w:val="008B21A5"/>
    <w:rsid w:val="008E2C0D"/>
    <w:rsid w:val="008E3A65"/>
    <w:rsid w:val="008E6C70"/>
    <w:rsid w:val="00900740"/>
    <w:rsid w:val="00911016"/>
    <w:rsid w:val="00951053"/>
    <w:rsid w:val="00991DCC"/>
    <w:rsid w:val="009A7325"/>
    <w:rsid w:val="009D2CD6"/>
    <w:rsid w:val="009D5789"/>
    <w:rsid w:val="00A303CB"/>
    <w:rsid w:val="00A51D5B"/>
    <w:rsid w:val="00A52524"/>
    <w:rsid w:val="00AB2E8F"/>
    <w:rsid w:val="00AD67BA"/>
    <w:rsid w:val="00AD7C16"/>
    <w:rsid w:val="00B11738"/>
    <w:rsid w:val="00B4385B"/>
    <w:rsid w:val="00B54FC0"/>
    <w:rsid w:val="00B92744"/>
    <w:rsid w:val="00BA337F"/>
    <w:rsid w:val="00C420CB"/>
    <w:rsid w:val="00C7545D"/>
    <w:rsid w:val="00CC2CD4"/>
    <w:rsid w:val="00CE1DCC"/>
    <w:rsid w:val="00CF5CEB"/>
    <w:rsid w:val="00D20B54"/>
    <w:rsid w:val="00D60903"/>
    <w:rsid w:val="00D7414E"/>
    <w:rsid w:val="00DD6AF5"/>
    <w:rsid w:val="00E059A7"/>
    <w:rsid w:val="00EF58E8"/>
    <w:rsid w:val="00F112C6"/>
    <w:rsid w:val="00F128E6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2CE6"/>
    <w:rPr>
      <w:rFonts w:cs="Times New Roman"/>
    </w:rPr>
  </w:style>
  <w:style w:type="table" w:styleId="TableGrid">
    <w:name w:val="Table Grid"/>
    <w:basedOn w:val="TableNormal"/>
    <w:uiPriority w:val="59"/>
    <w:rsid w:val="001A2C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2C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CE6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5F6F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55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F6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2CE6"/>
    <w:rPr>
      <w:rFonts w:cs="Times New Roman"/>
    </w:rPr>
  </w:style>
  <w:style w:type="table" w:styleId="TableGrid">
    <w:name w:val="Table Grid"/>
    <w:basedOn w:val="TableNormal"/>
    <w:uiPriority w:val="59"/>
    <w:rsid w:val="001A2C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2C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CE6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5F6F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55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F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4712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9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9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9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38C8-9513-4E11-AF09-38E639B7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McHardy</dc:creator>
  <cp:lastModifiedBy>Gwen Park</cp:lastModifiedBy>
  <cp:revision>2</cp:revision>
  <dcterms:created xsi:type="dcterms:W3CDTF">2019-01-03T10:40:00Z</dcterms:created>
  <dcterms:modified xsi:type="dcterms:W3CDTF">2019-01-03T10:40:00Z</dcterms:modified>
</cp:coreProperties>
</file>