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E2" w:rsidRPr="002033E2" w:rsidRDefault="007D2185" w:rsidP="00203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</w:pPr>
      <w:r w:rsidRPr="002033E2">
        <w:rPr>
          <w:rFonts w:ascii="Arial" w:eastAsia="Times New Roman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8EE" wp14:editId="775775F4">
                <wp:simplePos x="0" y="0"/>
                <wp:positionH relativeFrom="column">
                  <wp:posOffset>-342900</wp:posOffset>
                </wp:positionH>
                <wp:positionV relativeFrom="paragraph">
                  <wp:posOffset>-533401</wp:posOffset>
                </wp:positionV>
                <wp:extent cx="1895475" cy="10763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E2" w:rsidRPr="00CD7E13" w:rsidRDefault="002033E2" w:rsidP="00CD7E1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CD7E13">
                              <w:rPr>
                                <w:rFonts w:ascii="Arial" w:hAnsi="Arial" w:cs="Arial"/>
                              </w:rPr>
                              <w:t>Somerset Surgical Services,</w:t>
                            </w:r>
                          </w:p>
                          <w:p w:rsidR="002033E2" w:rsidRPr="00CD7E13" w:rsidRDefault="002033E2" w:rsidP="00CD7E1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CD7E13">
                              <w:rPr>
                                <w:rFonts w:ascii="Arial" w:hAnsi="Arial" w:cs="Arial"/>
                              </w:rPr>
                              <w:t>Weston General Hospital,</w:t>
                            </w:r>
                          </w:p>
                          <w:p w:rsidR="002033E2" w:rsidRPr="00CD7E13" w:rsidRDefault="002033E2" w:rsidP="00CD7E1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CD7E13">
                              <w:rPr>
                                <w:rFonts w:ascii="Arial" w:hAnsi="Arial" w:cs="Arial"/>
                              </w:rPr>
                              <w:t>Grange Road, Uphill,</w:t>
                            </w:r>
                          </w:p>
                          <w:p w:rsidR="002033E2" w:rsidRPr="00CD7E13" w:rsidRDefault="002033E2" w:rsidP="00CD7E1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D7E13">
                              <w:rPr>
                                <w:rFonts w:ascii="Arial" w:hAnsi="Arial" w:cs="Arial"/>
                              </w:rPr>
                              <w:t>Weston-super-Mare</w:t>
                            </w:r>
                            <w:proofErr w:type="spellEnd"/>
                            <w:r w:rsidRPr="00CD7E1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2033E2" w:rsidRPr="00CD7E13" w:rsidRDefault="002033E2" w:rsidP="00CD7E1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CD7E13">
                              <w:rPr>
                                <w:rFonts w:ascii="Arial" w:hAnsi="Arial" w:cs="Arial"/>
                              </w:rPr>
                              <w:t>BS23 4TQ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pt;margin-top:-42pt;width:149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" strokecolor="white">
                <v:textbox>
                  <w:txbxContent>
                    <w:p w:rsidR="002033E2" w:rsidRPr="00CD7E13" w:rsidRDefault="002033E2" w:rsidP="00CD7E1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CD7E13">
                        <w:rPr>
                          <w:rFonts w:ascii="Arial" w:hAnsi="Arial" w:cs="Arial"/>
                        </w:rPr>
                        <w:t>Somerset Surgical Services,</w:t>
                      </w:r>
                    </w:p>
                    <w:p w:rsidR="002033E2" w:rsidRPr="00CD7E13" w:rsidRDefault="002033E2" w:rsidP="00CD7E1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CD7E13">
                        <w:rPr>
                          <w:rFonts w:ascii="Arial" w:hAnsi="Arial" w:cs="Arial"/>
                        </w:rPr>
                        <w:t>Weston General Hospital,</w:t>
                      </w:r>
                    </w:p>
                    <w:p w:rsidR="002033E2" w:rsidRPr="00CD7E13" w:rsidRDefault="002033E2" w:rsidP="00CD7E1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CD7E13">
                        <w:rPr>
                          <w:rFonts w:ascii="Arial" w:hAnsi="Arial" w:cs="Arial"/>
                        </w:rPr>
                        <w:t>Grange Road, Uphill,</w:t>
                      </w:r>
                    </w:p>
                    <w:p w:rsidR="002033E2" w:rsidRPr="00CD7E13" w:rsidRDefault="002033E2" w:rsidP="00CD7E1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D7E13">
                        <w:rPr>
                          <w:rFonts w:ascii="Arial" w:hAnsi="Arial" w:cs="Arial"/>
                        </w:rPr>
                        <w:t>Weston-super-Mare</w:t>
                      </w:r>
                      <w:proofErr w:type="spellEnd"/>
                      <w:r w:rsidRPr="00CD7E1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2033E2" w:rsidRPr="00CD7E13" w:rsidRDefault="002033E2" w:rsidP="00CD7E1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CD7E13">
                        <w:rPr>
                          <w:rFonts w:ascii="Arial" w:hAnsi="Arial" w:cs="Arial"/>
                        </w:rPr>
                        <w:t>BS23 4TQ</w:t>
                      </w:r>
                    </w:p>
                  </w:txbxContent>
                </v:textbox>
              </v:shape>
            </w:pict>
          </mc:Fallback>
        </mc:AlternateContent>
      </w:r>
      <w:r w:rsidRPr="002033E2">
        <w:rPr>
          <w:rFonts w:ascii="Arial" w:eastAsia="Times New Roman" w:hAnsi="Arial" w:cs="Arial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36543" wp14:editId="5331481D">
                <wp:simplePos x="0" y="0"/>
                <wp:positionH relativeFrom="column">
                  <wp:posOffset>2886075</wp:posOffset>
                </wp:positionH>
                <wp:positionV relativeFrom="paragraph">
                  <wp:posOffset>-66675</wp:posOffset>
                </wp:positionV>
                <wp:extent cx="3343275" cy="6096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E2" w:rsidRPr="007D2185" w:rsidRDefault="002033E2" w:rsidP="007D218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D2185"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r w:rsidRPr="007D2185">
                              <w:rPr>
                                <w:rFonts w:ascii="Arial" w:hAnsi="Arial" w:cs="Arial"/>
                              </w:rPr>
                              <w:tab/>
                              <w:t>01934 881342</w:t>
                            </w:r>
                          </w:p>
                          <w:p w:rsidR="003F5F78" w:rsidRPr="007D2185" w:rsidRDefault="003F5F78" w:rsidP="007D2185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D2185">
                              <w:rPr>
                                <w:rFonts w:ascii="Arial" w:hAnsi="Arial" w:cs="Arial"/>
                              </w:rPr>
                              <w:t>E</w:t>
                            </w:r>
                            <w:proofErr w:type="gramStart"/>
                            <w:r w:rsidRPr="007D2185">
                              <w:rPr>
                                <w:rFonts w:ascii="Arial" w:hAnsi="Arial" w:cs="Arial"/>
                              </w:rPr>
                              <w:t>:mail</w:t>
                            </w:r>
                            <w:proofErr w:type="gramEnd"/>
                            <w:r w:rsidRPr="007D2185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7D218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D2185" w:rsidRPr="007D2185">
                              <w:rPr>
                                <w:rFonts w:ascii="Arial" w:hAnsi="Arial" w:cs="Arial"/>
                              </w:rPr>
                              <w:t>wnt-tr.SomersetSurgicalServices@nhs.net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7.25pt;margin-top:-5.25pt;width:263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" strokecolor="white">
                <v:textbox>
                  <w:txbxContent>
                    <w:p w:rsidR="002033E2" w:rsidRPr="007D2185" w:rsidRDefault="002033E2" w:rsidP="007D218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D2185">
                        <w:rPr>
                          <w:rFonts w:ascii="Arial" w:hAnsi="Arial" w:cs="Arial"/>
                        </w:rPr>
                        <w:t xml:space="preserve">Tel: </w:t>
                      </w:r>
                      <w:r w:rsidRPr="007D2185">
                        <w:rPr>
                          <w:rFonts w:ascii="Arial" w:hAnsi="Arial" w:cs="Arial"/>
                        </w:rPr>
                        <w:tab/>
                        <w:t>01934 881342</w:t>
                      </w:r>
                    </w:p>
                    <w:p w:rsidR="003F5F78" w:rsidRPr="007D2185" w:rsidRDefault="003F5F78" w:rsidP="007D2185">
                      <w:pPr>
                        <w:pStyle w:val="NoSpacing"/>
                        <w:jc w:val="right"/>
                        <w:rPr>
                          <w:rFonts w:ascii="Arial" w:hAnsi="Arial" w:cs="Arial"/>
                        </w:rPr>
                      </w:pPr>
                      <w:r w:rsidRPr="007D2185">
                        <w:rPr>
                          <w:rFonts w:ascii="Arial" w:hAnsi="Arial" w:cs="Arial"/>
                        </w:rPr>
                        <w:t>E</w:t>
                      </w:r>
                      <w:proofErr w:type="gramStart"/>
                      <w:r w:rsidRPr="007D2185">
                        <w:rPr>
                          <w:rFonts w:ascii="Arial" w:hAnsi="Arial" w:cs="Arial"/>
                        </w:rPr>
                        <w:t>:mail</w:t>
                      </w:r>
                      <w:proofErr w:type="gramEnd"/>
                      <w:r w:rsidRPr="007D2185">
                        <w:rPr>
                          <w:rFonts w:ascii="Arial" w:hAnsi="Arial" w:cs="Arial"/>
                        </w:rPr>
                        <w:t>:</w:t>
                      </w:r>
                      <w:r w:rsidRPr="007D2185">
                        <w:rPr>
                          <w:rFonts w:ascii="Arial" w:hAnsi="Arial" w:cs="Arial"/>
                        </w:rPr>
                        <w:tab/>
                      </w:r>
                      <w:r w:rsidR="007D2185" w:rsidRPr="007D2185">
                        <w:rPr>
                          <w:rFonts w:ascii="Arial" w:hAnsi="Arial" w:cs="Arial"/>
                        </w:rPr>
                        <w:t>wnt-tr.SomersetSurgicalServices@nhs.net</w:t>
                      </w:r>
                    </w:p>
                  </w:txbxContent>
                </v:textbox>
              </v:shape>
            </w:pict>
          </mc:Fallback>
        </mc:AlternateContent>
      </w:r>
      <w:r w:rsidRPr="002033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7A09B06" wp14:editId="3E4BB36F">
            <wp:simplePos x="0" y="0"/>
            <wp:positionH relativeFrom="column">
              <wp:posOffset>1781175</wp:posOffset>
            </wp:positionH>
            <wp:positionV relativeFrom="paragraph">
              <wp:posOffset>-542925</wp:posOffset>
            </wp:positionV>
            <wp:extent cx="1943100" cy="655320"/>
            <wp:effectExtent l="0" t="0" r="0" b="0"/>
            <wp:wrapSquare wrapText="bothSides"/>
            <wp:docPr id="4" name="Picture 4" descr="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</w:pP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2033E2">
        <w:rPr>
          <w:rFonts w:ascii="Arial" w:eastAsia="Times New Roman" w:hAnsi="Arial" w:cs="Arial"/>
          <w:b/>
          <w:sz w:val="32"/>
          <w:szCs w:val="32"/>
          <w:lang w:eastAsia="en-GB"/>
        </w:rPr>
        <w:t>SSS Oral &amp; Maxillofacial Surgery Referral Form</w:t>
      </w: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2033E2">
        <w:rPr>
          <w:rFonts w:ascii="Arial" w:eastAsia="Times New Roman" w:hAnsi="Arial" w:cs="Arial"/>
          <w:b/>
          <w:sz w:val="32"/>
          <w:szCs w:val="32"/>
          <w:lang w:eastAsia="en-GB"/>
        </w:rPr>
        <w:t>*Local Anaesthetic Service Only*</w:t>
      </w: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2033E2">
        <w:rPr>
          <w:rFonts w:ascii="Arial" w:eastAsia="Times New Roman" w:hAnsi="Arial" w:cs="Arial"/>
          <w:lang w:eastAsia="en-GB"/>
        </w:rPr>
        <w:t xml:space="preserve">To help with efficient processing of referrals please ensure that </w:t>
      </w:r>
      <w:r w:rsidRPr="002033E2">
        <w:rPr>
          <w:rFonts w:ascii="Arial" w:eastAsia="Times New Roman" w:hAnsi="Arial" w:cs="Arial"/>
          <w:b/>
          <w:lang w:eastAsia="en-GB"/>
        </w:rPr>
        <w:t xml:space="preserve">all </w:t>
      </w:r>
      <w:r w:rsidRPr="002033E2">
        <w:rPr>
          <w:rFonts w:ascii="Arial" w:eastAsia="Times New Roman" w:hAnsi="Arial" w:cs="Arial"/>
          <w:lang w:eastAsia="en-GB"/>
        </w:rPr>
        <w:t>sections are completed accurately. If any information is missing or incorrect the referral will be returned.</w:t>
      </w:r>
    </w:p>
    <w:p w:rsidR="002033E2" w:rsidRPr="002033E2" w:rsidRDefault="002033E2" w:rsidP="002033E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31"/>
        <w:gridCol w:w="712"/>
        <w:gridCol w:w="142"/>
        <w:gridCol w:w="1278"/>
        <w:gridCol w:w="371"/>
        <w:gridCol w:w="1462"/>
        <w:gridCol w:w="865"/>
        <w:gridCol w:w="1130"/>
        <w:gridCol w:w="124"/>
        <w:gridCol w:w="19"/>
        <w:gridCol w:w="1468"/>
        <w:gridCol w:w="2076"/>
      </w:tblGrid>
      <w:tr w:rsidR="007D2185" w:rsidRPr="002033E2" w:rsidTr="007D2185">
        <w:trPr>
          <w:trHeight w:val="316"/>
        </w:trPr>
        <w:tc>
          <w:tcPr>
            <w:tcW w:w="737" w:type="dxa"/>
          </w:tcPr>
          <w:p w:rsidR="007D2185" w:rsidRPr="002033E2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Title</w:t>
            </w:r>
          </w:p>
        </w:tc>
        <w:tc>
          <w:tcPr>
            <w:tcW w:w="1243" w:type="dxa"/>
            <w:gridSpan w:val="2"/>
          </w:tcPr>
          <w:p w:rsidR="007D2185" w:rsidRPr="007D2185" w:rsidRDefault="007D2185" w:rsidP="007D21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420" w:type="dxa"/>
            <w:gridSpan w:val="2"/>
          </w:tcPr>
          <w:p w:rsidR="007D2185" w:rsidRPr="002033E2" w:rsidRDefault="007D2185" w:rsidP="007D21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First Name</w:t>
            </w:r>
          </w:p>
        </w:tc>
        <w:tc>
          <w:tcPr>
            <w:tcW w:w="2698" w:type="dxa"/>
            <w:gridSpan w:val="3"/>
          </w:tcPr>
          <w:p w:rsidR="007D2185" w:rsidRPr="007D2185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254" w:type="dxa"/>
            <w:gridSpan w:val="2"/>
          </w:tcPr>
          <w:p w:rsidR="007D2185" w:rsidRPr="002033E2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Surname </w:t>
            </w:r>
          </w:p>
          <w:p w:rsidR="007D2185" w:rsidRPr="002033E2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63" w:type="dxa"/>
            <w:gridSpan w:val="3"/>
          </w:tcPr>
          <w:p w:rsidR="007D2185" w:rsidRPr="007D2185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7D2185" w:rsidRPr="002033E2" w:rsidTr="007D2185">
        <w:trPr>
          <w:trHeight w:val="343"/>
        </w:trPr>
        <w:tc>
          <w:tcPr>
            <w:tcW w:w="737" w:type="dxa"/>
          </w:tcPr>
          <w:p w:rsidR="007D2185" w:rsidRPr="002033E2" w:rsidRDefault="007D2185" w:rsidP="007D21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DOB</w:t>
            </w:r>
          </w:p>
        </w:tc>
        <w:tc>
          <w:tcPr>
            <w:tcW w:w="1385" w:type="dxa"/>
            <w:gridSpan w:val="3"/>
          </w:tcPr>
          <w:p w:rsidR="007D2185" w:rsidRPr="007D2185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649" w:type="dxa"/>
            <w:gridSpan w:val="2"/>
          </w:tcPr>
          <w:p w:rsidR="007D2185" w:rsidRPr="002033E2" w:rsidRDefault="007D2185" w:rsidP="007D21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NHS No</w:t>
            </w:r>
          </w:p>
        </w:tc>
        <w:tc>
          <w:tcPr>
            <w:tcW w:w="2327" w:type="dxa"/>
            <w:gridSpan w:val="2"/>
          </w:tcPr>
          <w:p w:rsidR="007D2185" w:rsidRPr="007D2185" w:rsidRDefault="007D2185" w:rsidP="007D21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273" w:type="dxa"/>
            <w:gridSpan w:val="3"/>
          </w:tcPr>
          <w:p w:rsidR="007D2185" w:rsidRPr="002033E2" w:rsidRDefault="007D2185" w:rsidP="007D21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>Gender</w:t>
            </w:r>
          </w:p>
        </w:tc>
        <w:tc>
          <w:tcPr>
            <w:tcW w:w="1468" w:type="dxa"/>
          </w:tcPr>
          <w:p w:rsidR="007D2185" w:rsidRPr="002033E2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2033E2">
              <w:rPr>
                <w:rFonts w:ascii="Arial" w:eastAsia="Times New Roman" w:hAnsi="Arial" w:cs="Arial"/>
                <w:bCs/>
                <w:lang w:eastAsia="en-GB"/>
              </w:rPr>
              <w:t>Male</w:t>
            </w:r>
            <w:r>
              <w:rPr>
                <w:rFonts w:ascii="Arial" w:eastAsia="Times New Roman" w:hAnsi="Arial" w:cs="Arial"/>
                <w:szCs w:val="28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28"/>
                  <w:lang w:eastAsia="en-GB"/>
                </w:rPr>
                <w:id w:val="7049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076" w:type="dxa"/>
          </w:tcPr>
          <w:p w:rsidR="007D2185" w:rsidRPr="002033E2" w:rsidRDefault="007D2185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Female</w:t>
            </w:r>
            <w:r>
              <w:rPr>
                <w:rFonts w:ascii="Arial" w:eastAsia="Times New Roman" w:hAnsi="Arial" w:cs="Arial"/>
                <w:szCs w:val="28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28"/>
                  <w:lang w:eastAsia="en-GB"/>
                </w:rPr>
                <w:id w:val="18523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2033E2" w:rsidRPr="002033E2" w:rsidTr="007D2185">
        <w:trPr>
          <w:trHeight w:val="769"/>
        </w:trPr>
        <w:tc>
          <w:tcPr>
            <w:tcW w:w="1268" w:type="dxa"/>
            <w:gridSpan w:val="2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Address and </w:t>
            </w:r>
          </w:p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>Postcode</w:t>
            </w:r>
          </w:p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47" w:type="dxa"/>
            <w:gridSpan w:val="11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033E2" w:rsidRPr="002033E2" w:rsidTr="007D2185">
        <w:tc>
          <w:tcPr>
            <w:tcW w:w="1268" w:type="dxa"/>
            <w:gridSpan w:val="2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Home telephone </w:t>
            </w:r>
          </w:p>
        </w:tc>
        <w:tc>
          <w:tcPr>
            <w:tcW w:w="3965" w:type="dxa"/>
            <w:gridSpan w:val="5"/>
          </w:tcPr>
          <w:p w:rsidR="002033E2" w:rsidRPr="007D2185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995" w:type="dxa"/>
            <w:gridSpan w:val="2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>Mobile number:</w:t>
            </w:r>
          </w:p>
        </w:tc>
        <w:tc>
          <w:tcPr>
            <w:tcW w:w="3687" w:type="dxa"/>
            <w:gridSpan w:val="4"/>
          </w:tcPr>
          <w:p w:rsidR="002033E2" w:rsidRPr="007D2185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7D2185">
        <w:tc>
          <w:tcPr>
            <w:tcW w:w="10915" w:type="dxa"/>
            <w:gridSpan w:val="13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 xml:space="preserve">Is the above address a temporary address? Yes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6120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B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Pr="002033E2">
              <w:rPr>
                <w:rFonts w:ascii="Arial" w:eastAsia="Arial Unicode MS" w:hAnsi="Arial Unicode MS" w:cs="Arial"/>
                <w:lang w:eastAsia="en-GB"/>
              </w:rPr>
              <w:t xml:space="preserve">    No   </w:t>
            </w:r>
            <w:sdt>
              <w:sdtPr>
                <w:rPr>
                  <w:rFonts w:ascii="Arial" w:eastAsia="Arial Unicode MS" w:hAnsi="Arial Unicode MS" w:cs="Arial"/>
                  <w:lang w:eastAsia="en-GB"/>
                </w:rPr>
                <w:id w:val="70892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7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2033E2">
              <w:rPr>
                <w:rFonts w:ascii="Arial" w:eastAsia="Arial Unicode MS" w:hAnsi="Arial Unicode MS" w:cs="Arial"/>
                <w:lang w:eastAsia="en-GB"/>
              </w:rPr>
              <w:t xml:space="preserve"> </w:t>
            </w:r>
            <w:r w:rsidRPr="002033E2">
              <w:rPr>
                <w:rFonts w:ascii="Arial" w:eastAsia="Arial Unicode MS" w:hAnsi="Arial Unicode MS" w:cs="Arial"/>
                <w:sz w:val="18"/>
                <w:szCs w:val="18"/>
                <w:lang w:eastAsia="en-GB"/>
              </w:rPr>
              <w:t>If yes, please give details at the bottom of the next page</w:t>
            </w:r>
          </w:p>
        </w:tc>
      </w:tr>
      <w:tr w:rsidR="002033E2" w:rsidRPr="002033E2" w:rsidTr="007D2185">
        <w:tc>
          <w:tcPr>
            <w:tcW w:w="10915" w:type="dxa"/>
            <w:gridSpan w:val="13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 xml:space="preserve">I confirm that the patient is ready, willing and able to attend their appointment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212234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B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</w:tc>
      </w:tr>
    </w:tbl>
    <w:p w:rsidR="002033E2" w:rsidRPr="002033E2" w:rsidRDefault="002033E2" w:rsidP="002033E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497"/>
      </w:tblGrid>
      <w:tr w:rsidR="002033E2" w:rsidRPr="002033E2" w:rsidTr="003C6286">
        <w:trPr>
          <w:trHeight w:val="316"/>
        </w:trPr>
        <w:tc>
          <w:tcPr>
            <w:tcW w:w="1418" w:type="dxa"/>
          </w:tcPr>
          <w:p w:rsidR="002033E2" w:rsidRPr="002033E2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>GP  Surgery:</w:t>
            </w:r>
          </w:p>
        </w:tc>
        <w:tc>
          <w:tcPr>
            <w:tcW w:w="9497" w:type="dxa"/>
          </w:tcPr>
          <w:p w:rsidR="002033E2" w:rsidRPr="007D2185" w:rsidRDefault="002033E2" w:rsidP="002033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:rsidR="002033E2" w:rsidRPr="002033E2" w:rsidRDefault="002033E2" w:rsidP="002033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2033E2">
        <w:rPr>
          <w:rFonts w:ascii="Arial" w:eastAsia="Times New Roman" w:hAnsi="Arial" w:cs="Arial"/>
          <w:bCs/>
          <w:lang w:eastAsia="en-GB"/>
        </w:rPr>
        <w:t xml:space="preserve">Unfortunately SSS cannot accept patients who are not registered with a GP </w:t>
      </w:r>
    </w:p>
    <w:p w:rsidR="002033E2" w:rsidRPr="002033E2" w:rsidRDefault="002033E2" w:rsidP="002033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W w:w="1100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2033E2" w:rsidRPr="002033E2" w:rsidTr="003C6286">
        <w:trPr>
          <w:trHeight w:val="4292"/>
        </w:trPr>
        <w:tc>
          <w:tcPr>
            <w:tcW w:w="11008" w:type="dxa"/>
            <w:tcBorders>
              <w:bottom w:val="single" w:sz="4" w:space="0" w:color="auto"/>
            </w:tcBorders>
          </w:tcPr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33E2">
              <w:rPr>
                <w:rFonts w:ascii="Arial" w:eastAsia="Times New Roman" w:hAnsi="Arial" w:cs="Arial"/>
                <w:lang w:eastAsia="en-GB"/>
              </w:rPr>
              <w:t xml:space="preserve">Please ensure that the reason meets secondary care requirements. We cannot accept referrals without a reason listed below. </w:t>
            </w: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lang w:eastAsia="en-GB"/>
              </w:rPr>
              <w:t>Please list reason for referral and expected outcome here:</w:t>
            </w: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confirm and mark below the tooth/teeth/root being referred: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522"/>
            </w:tblGrid>
            <w:tr w:rsidR="002033E2" w:rsidRPr="002033E2" w:rsidTr="003C6286">
              <w:trPr>
                <w:trHeight w:val="690"/>
              </w:trPr>
              <w:tc>
                <w:tcPr>
                  <w:tcW w:w="474" w:type="dxa"/>
                  <w:shd w:val="clear" w:color="auto" w:fill="auto"/>
                </w:tcPr>
                <w:p w:rsidR="002033E2" w:rsidRPr="002033E2" w:rsidRDefault="002033E2" w:rsidP="0020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2033E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UR</w:t>
                  </w:r>
                </w:p>
                <w:p w:rsidR="002033E2" w:rsidRPr="002033E2" w:rsidRDefault="002033E2" w:rsidP="0020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8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467319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7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730667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6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078335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94F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5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913851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4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913359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3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218203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2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87949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tcBorders>
                    <w:right w:val="thinThickSmallGap" w:sz="24" w:space="0" w:color="1F497D"/>
                  </w:tcBorders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1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8145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tcBorders>
                    <w:left w:val="thinThickSmallGap" w:sz="24" w:space="0" w:color="1F497D"/>
                  </w:tcBorders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1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2110886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2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322085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3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234207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4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439226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5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344005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6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971251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7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317271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8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376237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94F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shd w:val="clear" w:color="auto" w:fill="auto"/>
                </w:tcPr>
                <w:p w:rsidR="002033E2" w:rsidRPr="002033E2" w:rsidRDefault="002033E2" w:rsidP="0020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2033E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UL</w:t>
                  </w:r>
                </w:p>
              </w:tc>
            </w:tr>
            <w:tr w:rsidR="002033E2" w:rsidRPr="002033E2" w:rsidTr="003C6286">
              <w:trPr>
                <w:trHeight w:val="705"/>
              </w:trPr>
              <w:tc>
                <w:tcPr>
                  <w:tcW w:w="474" w:type="dxa"/>
                  <w:shd w:val="clear" w:color="auto" w:fill="auto"/>
                </w:tcPr>
                <w:p w:rsidR="002033E2" w:rsidRPr="002033E2" w:rsidRDefault="002033E2" w:rsidP="0020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2033E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LR</w:t>
                  </w:r>
                </w:p>
                <w:p w:rsidR="002033E2" w:rsidRPr="002033E2" w:rsidRDefault="002033E2" w:rsidP="0020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8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929468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7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655885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6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350874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5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489394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4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369991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3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759280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2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377906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tcBorders>
                    <w:right w:val="thinThickSmallGap" w:sz="24" w:space="0" w:color="1F497D"/>
                  </w:tcBorders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1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984341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tcBorders>
                    <w:left w:val="thinThickSmallGap" w:sz="24" w:space="0" w:color="1F497D"/>
                  </w:tcBorders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1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297724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2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783653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3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612093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4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27420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5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197656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6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336971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7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259672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:rsidR="002033E2" w:rsidRPr="002033E2" w:rsidRDefault="002033E2" w:rsidP="002033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8"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szCs w:val="28"/>
                      <w:lang w:eastAsia="en-GB"/>
                    </w:rPr>
                    <w:t>8</w:t>
                  </w:r>
                  <w:sdt>
                    <w:sdtPr>
                      <w:rPr>
                        <w:rFonts w:ascii="Arial" w:eastAsia="Times New Roman" w:hAnsi="Arial" w:cs="Arial"/>
                        <w:szCs w:val="28"/>
                        <w:lang w:eastAsia="en-GB"/>
                      </w:rPr>
                      <w:id w:val="-1640411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25B">
                        <w:rPr>
                          <w:rFonts w:ascii="MS Gothic" w:eastAsia="MS Gothic" w:hAnsi="MS Gothic" w:cs="Arial" w:hint="eastAsia"/>
                          <w:szCs w:val="2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shd w:val="clear" w:color="auto" w:fill="auto"/>
                </w:tcPr>
                <w:p w:rsidR="002033E2" w:rsidRPr="002033E2" w:rsidRDefault="002033E2" w:rsidP="0020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2033E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LL</w:t>
                  </w:r>
                </w:p>
              </w:tc>
            </w:tr>
          </w:tbl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720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33E2">
              <w:rPr>
                <w:rFonts w:ascii="Arial" w:eastAsia="Times New Roman" w:hAnsi="Arial" w:cs="Arial"/>
                <w:lang w:eastAsia="en-GB"/>
              </w:rPr>
              <w:t xml:space="preserve">Please note that any patient who DNAs their appointment will be discharged back to their dental surgery. </w:t>
            </w:r>
          </w:p>
        </w:tc>
      </w:tr>
      <w:tr w:rsidR="002033E2" w:rsidRPr="002033E2" w:rsidTr="003C6286">
        <w:tc>
          <w:tcPr>
            <w:tcW w:w="11008" w:type="dxa"/>
            <w:tcBorders>
              <w:left w:val="nil"/>
              <w:right w:val="nil"/>
            </w:tcBorders>
          </w:tcPr>
          <w:p w:rsidR="002033E2" w:rsidRPr="002033E2" w:rsidRDefault="002033E2" w:rsidP="002033E2">
            <w:pPr>
              <w:tabs>
                <w:tab w:val="left" w:pos="1080"/>
              </w:tabs>
              <w:spacing w:after="0" w:line="240" w:lineRule="auto"/>
              <w:ind w:left="73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033E2" w:rsidRPr="002033E2" w:rsidRDefault="002033E2" w:rsidP="002033E2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lang w:eastAsia="en-GB"/>
              </w:rPr>
              <w:t>All referrals must be accompanied by radiology images. Please include one of the following:</w:t>
            </w:r>
          </w:p>
          <w:p w:rsidR="002033E2" w:rsidRDefault="00E66109" w:rsidP="002033E2">
            <w:pPr>
              <w:tabs>
                <w:tab w:val="left" w:pos="108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Arial Unicode MS" w:hAnsi="Arial" w:cs="Arial"/>
                  <w:sz w:val="24"/>
                  <w:szCs w:val="24"/>
                  <w:lang w:eastAsia="en-GB"/>
                </w:rPr>
                <w:id w:val="6714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78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033E2" w:rsidRPr="002033E2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 OPG                    </w:t>
            </w:r>
            <w:sdt>
              <w:sdtPr>
                <w:rPr>
                  <w:rFonts w:ascii="Arial" w:eastAsia="Arial Unicode MS" w:hAnsi="Arial" w:cs="Arial"/>
                  <w:sz w:val="24"/>
                  <w:szCs w:val="24"/>
                  <w:lang w:eastAsia="en-GB"/>
                </w:rPr>
                <w:id w:val="-17343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4F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033E2" w:rsidRPr="002033E2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  Occlusal               </w:t>
            </w:r>
            <w:sdt>
              <w:sdtPr>
                <w:rPr>
                  <w:rFonts w:ascii="Arial" w:eastAsia="Arial Unicode MS" w:hAnsi="Arial" w:cs="Arial"/>
                  <w:sz w:val="24"/>
                  <w:szCs w:val="24"/>
                  <w:lang w:eastAsia="en-GB"/>
                </w:rPr>
                <w:id w:val="24754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B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033E2" w:rsidRPr="002033E2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 Periapical                      </w:t>
            </w:r>
            <w:sdt>
              <w:sdtPr>
                <w:rPr>
                  <w:rFonts w:ascii="Arial" w:eastAsia="Arial Unicode MS" w:hAnsi="Arial" w:cs="Arial"/>
                  <w:sz w:val="24"/>
                  <w:szCs w:val="24"/>
                  <w:lang w:eastAsia="en-GB"/>
                </w:rPr>
                <w:id w:val="-188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5B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033E2" w:rsidRPr="002033E2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  Bitewing              </w:t>
            </w:r>
          </w:p>
          <w:p w:rsidR="003F5F78" w:rsidRPr="002033E2" w:rsidRDefault="003F5F78" w:rsidP="002033E2">
            <w:pPr>
              <w:tabs>
                <w:tab w:val="left" w:pos="108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  <w:tbl>
            <w:tblPr>
              <w:tblpPr w:leftFromText="180" w:rightFromText="180" w:vertAnchor="text" w:horzAnchor="page" w:tblpX="517" w:tblpY="-94"/>
              <w:tblOverlap w:val="never"/>
              <w:tblW w:w="10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559"/>
              <w:gridCol w:w="4257"/>
              <w:gridCol w:w="9"/>
            </w:tblGrid>
            <w:tr w:rsidR="002033E2" w:rsidRPr="002033E2" w:rsidTr="003C6286">
              <w:trPr>
                <w:trHeight w:val="316"/>
              </w:trPr>
              <w:tc>
                <w:tcPr>
                  <w:tcW w:w="1980" w:type="dxa"/>
                </w:tcPr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 xml:space="preserve">Referrer name: </w:t>
                  </w:r>
                </w:p>
              </w:tc>
              <w:tc>
                <w:tcPr>
                  <w:tcW w:w="2977" w:type="dxa"/>
                </w:tcPr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Telephone:</w:t>
                  </w:r>
                </w:p>
              </w:tc>
              <w:tc>
                <w:tcPr>
                  <w:tcW w:w="4266" w:type="dxa"/>
                  <w:gridSpan w:val="2"/>
                </w:tcPr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</w:tc>
            </w:tr>
            <w:tr w:rsidR="002033E2" w:rsidRPr="002033E2" w:rsidTr="003C6286">
              <w:trPr>
                <w:gridAfter w:val="1"/>
                <w:wAfter w:w="9" w:type="dxa"/>
              </w:trPr>
              <w:tc>
                <w:tcPr>
                  <w:tcW w:w="1980" w:type="dxa"/>
                </w:tcPr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2033E2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Practice Name &amp; address</w:t>
                  </w:r>
                </w:p>
              </w:tc>
              <w:tc>
                <w:tcPr>
                  <w:tcW w:w="8793" w:type="dxa"/>
                  <w:gridSpan w:val="3"/>
                </w:tcPr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</w:p>
                <w:p w:rsidR="002033E2" w:rsidRPr="002033E2" w:rsidRDefault="002033E2" w:rsidP="002033E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</w:p>
              </w:tc>
            </w:tr>
          </w:tbl>
          <w:p w:rsidR="002033E2" w:rsidRPr="002033E2" w:rsidRDefault="002033E2" w:rsidP="002033E2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>Signed:                                                                                  Dated:</w:t>
            </w:r>
          </w:p>
        </w:tc>
      </w:tr>
    </w:tbl>
    <w:p w:rsidR="007D2185" w:rsidRDefault="007D2185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033E2">
        <w:rPr>
          <w:rFonts w:ascii="Arial" w:eastAsia="Times New Roman" w:hAnsi="Arial" w:cs="Arial"/>
          <w:b/>
          <w:bCs/>
          <w:lang w:eastAsia="en-GB"/>
        </w:rPr>
        <w:t>Confidential Medical History – Please tick Yes/No giving any relevant details</w:t>
      </w: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709"/>
        <w:gridCol w:w="3827"/>
      </w:tblGrid>
      <w:tr w:rsidR="002033E2" w:rsidRPr="002033E2" w:rsidTr="003C628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 Unicode MS" w:cs="Arial"/>
                <w:b/>
                <w:lang w:eastAsia="en-GB"/>
              </w:rPr>
            </w:pPr>
            <w:r w:rsidRPr="002033E2">
              <w:rPr>
                <w:rFonts w:ascii="Arial" w:eastAsia="Arial Unicode MS" w:hAnsi="Arial Unicode MS" w:cs="Arial"/>
                <w:b/>
                <w:lang w:eastAsia="en-GB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 Unicode MS" w:cs="Arial"/>
                <w:b/>
                <w:lang w:eastAsia="en-GB"/>
              </w:rPr>
            </w:pPr>
            <w:r w:rsidRPr="002033E2">
              <w:rPr>
                <w:rFonts w:ascii="Arial" w:eastAsia="Arial Unicode MS" w:hAnsi="Arial Unicode MS" w:cs="Arial"/>
                <w:b/>
                <w:lang w:eastAsia="en-GB"/>
              </w:rPr>
              <w:t>Yes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/>
                <w:bCs/>
                <w:lang w:eastAsia="en-GB"/>
              </w:rPr>
              <w:t>Details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033E2" w:rsidRPr="002033E2" w:rsidTr="003C6286"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 xml:space="preserve">Does the patient require any additional help with their appointments? </w:t>
            </w: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90580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17262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C6286">
        <w:trPr>
          <w:trHeight w:val="584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 xml:space="preserve">Does the patient need an interpreter? 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i/>
                <w:lang w:eastAsia="en-GB"/>
              </w:rPr>
              <w:t>If yes please state which language</w:t>
            </w:r>
          </w:p>
        </w:tc>
        <w:tc>
          <w:tcPr>
            <w:tcW w:w="56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 Unicode MS" w:cs="Arial"/>
                <w:lang w:eastAsia="en-GB"/>
              </w:rPr>
            </w:pPr>
          </w:p>
        </w:tc>
        <w:tc>
          <w:tcPr>
            <w:tcW w:w="709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 Unicode MS" w:cs="Arial"/>
                <w:lang w:eastAsia="en-GB"/>
              </w:rPr>
            </w:pPr>
          </w:p>
        </w:tc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709"/>
        <w:gridCol w:w="3827"/>
      </w:tblGrid>
      <w:tr w:rsidR="002033E2" w:rsidRPr="002033E2" w:rsidTr="003C6286"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Has the patient ever had a general anaesthetic?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If YES, where, when and what for.</w:t>
            </w: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190367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163004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C6286"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Has the patient taken drugs or medicines during the past 12 months?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If YES, please give drug name.</w:t>
            </w: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98320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202382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C6286">
        <w:tc>
          <w:tcPr>
            <w:tcW w:w="5387" w:type="dxa"/>
            <w:tcBorders>
              <w:bottom w:val="single" w:sz="4" w:space="0" w:color="auto"/>
            </w:tcBorders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Is the patient allergic to Penicillin or any other drugs or medicines?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If YES, please give drug name.</w:t>
            </w: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126183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2033E2" w:rsidRPr="002033E2" w:rsidRDefault="007D2185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101711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  <w:tcBorders>
              <w:bottom w:val="single" w:sz="4" w:space="0" w:color="auto"/>
            </w:tcBorders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2033E2">
        <w:rPr>
          <w:rFonts w:ascii="Arial" w:eastAsia="Times New Roman" w:hAnsi="Arial" w:cs="Arial"/>
          <w:bCs/>
          <w:lang w:eastAsia="en-GB"/>
        </w:rPr>
        <w:t>Has the patient suffered from any of the following? Please give details:</w:t>
      </w:r>
    </w:p>
    <w:p w:rsidR="002033E2" w:rsidRPr="002033E2" w:rsidRDefault="002033E2" w:rsidP="00203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</w:p>
    <w:tbl>
      <w:tblPr>
        <w:tblW w:w="105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709"/>
        <w:gridCol w:w="3827"/>
        <w:gridCol w:w="23"/>
      </w:tblGrid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Heart conditions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99025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97626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Diabetes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103265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-116878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 xml:space="preserve"> Allergies e.g. </w:t>
            </w:r>
            <w:proofErr w:type="spellStart"/>
            <w:r w:rsidRPr="002033E2">
              <w:rPr>
                <w:rFonts w:ascii="Arial" w:eastAsia="Times New Roman" w:hAnsi="Arial" w:cs="Arial"/>
                <w:bCs/>
                <w:lang w:eastAsia="en-GB"/>
              </w:rPr>
              <w:t>hayfever</w:t>
            </w:r>
            <w:proofErr w:type="spellEnd"/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114570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106491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Fits or convulsions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115857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-213253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Fainting or Blackouts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20094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74600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Bleeding problems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162183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-139342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Jaundice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213308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61449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Asthma, bronchitis or any other chest complaint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87667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118370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Any other serious illness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If YES, please specify.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103487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112319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Does the patient smoke?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39682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-203935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</w:trPr>
        <w:tc>
          <w:tcPr>
            <w:tcW w:w="538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Is the patient pregnant?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Please ensure patients are aware treatment may be delayed until after pregnancy.  </w:t>
            </w:r>
          </w:p>
        </w:tc>
        <w:sdt>
          <w:sdtPr>
            <w:rPr>
              <w:rFonts w:ascii="Arial" w:eastAsia="Times New Roman" w:hAnsi="Arial" w:cs="Arial"/>
              <w:bCs/>
              <w:lang w:eastAsia="en-GB"/>
            </w:rPr>
            <w:id w:val="-100112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lang w:eastAsia="en-GB"/>
            </w:rPr>
            <w:id w:val="3103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033E2" w:rsidRPr="002033E2" w:rsidRDefault="0042425B" w:rsidP="002033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gridAfter w:val="1"/>
          <w:wAfter w:w="23" w:type="dxa"/>
          <w:trHeight w:val="1139"/>
        </w:trPr>
        <w:tc>
          <w:tcPr>
            <w:tcW w:w="10490" w:type="dxa"/>
            <w:gridSpan w:val="4"/>
          </w:tcPr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033E2">
              <w:rPr>
                <w:rFonts w:ascii="Arial" w:eastAsia="Times New Roman" w:hAnsi="Arial" w:cs="Arial"/>
                <w:bCs/>
                <w:lang w:eastAsia="en-GB"/>
              </w:rPr>
              <w:t>Please state any other relevant past medical history:</w:t>
            </w: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:rsidR="002033E2" w:rsidRPr="002033E2" w:rsidRDefault="002033E2" w:rsidP="0020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2033E2" w:rsidRPr="002033E2" w:rsidTr="003F5F78">
        <w:trPr>
          <w:trHeight w:val="1104"/>
        </w:trPr>
        <w:tc>
          <w:tcPr>
            <w:tcW w:w="10513" w:type="dxa"/>
            <w:gridSpan w:val="5"/>
          </w:tcPr>
          <w:p w:rsidR="002033E2" w:rsidRPr="002033E2" w:rsidRDefault="002033E2" w:rsidP="002033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033E2">
              <w:rPr>
                <w:rFonts w:ascii="Arial" w:eastAsia="Times New Roman" w:hAnsi="Arial" w:cs="Arial"/>
                <w:lang w:eastAsia="en-GB"/>
              </w:rPr>
              <w:t>Any other additional comments or information helpful to Somerset Surgical Services:</w:t>
            </w:r>
          </w:p>
        </w:tc>
      </w:tr>
    </w:tbl>
    <w:p w:rsidR="00C660BA" w:rsidRDefault="00E66109" w:rsidP="003F5F78"/>
    <w:sectPr w:rsidR="00C66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7115"/>
    <w:multiLevelType w:val="hybridMultilevel"/>
    <w:tmpl w:val="0D9ECF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B"/>
    <w:rsid w:val="002033E2"/>
    <w:rsid w:val="00284F96"/>
    <w:rsid w:val="002E657E"/>
    <w:rsid w:val="003F5F78"/>
    <w:rsid w:val="0042425B"/>
    <w:rsid w:val="006A394F"/>
    <w:rsid w:val="007D2185"/>
    <w:rsid w:val="00884504"/>
    <w:rsid w:val="009015BB"/>
    <w:rsid w:val="009030F0"/>
    <w:rsid w:val="00CC08B5"/>
    <w:rsid w:val="00C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1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E2"/>
    <w:pPr>
      <w:ind w:left="720"/>
      <w:contextualSpacing/>
    </w:pPr>
  </w:style>
  <w:style w:type="paragraph" w:styleId="NoSpacing">
    <w:name w:val="No Spacing"/>
    <w:uiPriority w:val="1"/>
    <w:qFormat/>
    <w:rsid w:val="00CD7E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E2"/>
    <w:pPr>
      <w:ind w:left="720"/>
      <w:contextualSpacing/>
    </w:pPr>
  </w:style>
  <w:style w:type="paragraph" w:styleId="NoSpacing">
    <w:name w:val="No Spacing"/>
    <w:uiPriority w:val="1"/>
    <w:qFormat/>
    <w:rsid w:val="00CD7E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1C47CD62</Template>
  <TotalTime>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Area Health NHS Trust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Bell</dc:creator>
  <cp:lastModifiedBy>Kim Webb</cp:lastModifiedBy>
  <cp:revision>2</cp:revision>
  <cp:lastPrinted>2019-07-12T11:53:00Z</cp:lastPrinted>
  <dcterms:created xsi:type="dcterms:W3CDTF">2019-07-12T11:56:00Z</dcterms:created>
  <dcterms:modified xsi:type="dcterms:W3CDTF">2019-07-12T11:56:00Z</dcterms:modified>
</cp:coreProperties>
</file>