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C7" w:rsidRPr="000744E7" w:rsidRDefault="00C458C7" w:rsidP="00C458C7">
      <w:pPr>
        <w:jc w:val="center"/>
        <w:rPr>
          <w:rFonts w:ascii="Arial" w:hAnsi="Arial" w:cs="Arial"/>
          <w:b/>
        </w:rPr>
      </w:pPr>
      <w:r w:rsidRPr="000744E7">
        <w:rPr>
          <w:rFonts w:ascii="Arial" w:hAnsi="Arial" w:cs="Arial"/>
          <w:b/>
        </w:rPr>
        <w:t>Patient Representatives on Direct Commissioning committees</w:t>
      </w:r>
    </w:p>
    <w:p w:rsidR="00C458C7" w:rsidRPr="000744E7" w:rsidRDefault="00C458C7" w:rsidP="00C458C7">
      <w:pPr>
        <w:jc w:val="center"/>
        <w:rPr>
          <w:rFonts w:ascii="Arial" w:hAnsi="Arial" w:cs="Arial"/>
          <w:b/>
        </w:rPr>
      </w:pPr>
      <w:r w:rsidRPr="000744E7">
        <w:rPr>
          <w:rFonts w:ascii="Arial" w:hAnsi="Arial" w:cs="Arial"/>
          <w:b/>
        </w:rPr>
        <w:t xml:space="preserve">Role Description and Application Form for South West </w:t>
      </w:r>
      <w:r w:rsidR="0044394A" w:rsidRPr="000744E7">
        <w:rPr>
          <w:rFonts w:ascii="Arial" w:hAnsi="Arial" w:cs="Arial"/>
          <w:b/>
        </w:rPr>
        <w:t xml:space="preserve">Primary and Community Care Regional Delivery Group </w:t>
      </w:r>
    </w:p>
    <w:p w:rsidR="00C458C7" w:rsidRPr="000744E7" w:rsidRDefault="00C458C7" w:rsidP="00C458C7">
      <w:pPr>
        <w:jc w:val="center"/>
        <w:rPr>
          <w:rFonts w:ascii="Arial" w:hAnsi="Arial" w:cs="Arial"/>
          <w:b/>
        </w:rPr>
      </w:pPr>
      <w:r w:rsidRPr="000744E7">
        <w:rPr>
          <w:rFonts w:ascii="Arial" w:hAnsi="Arial" w:cs="Arial"/>
          <w:b/>
        </w:rPr>
        <w:t xml:space="preserve">Closing date for applications: </w:t>
      </w:r>
      <w:r w:rsidR="00D847A3">
        <w:rPr>
          <w:rFonts w:ascii="Arial" w:hAnsi="Arial" w:cs="Arial"/>
          <w:b/>
        </w:rPr>
        <w:t>6 December</w:t>
      </w:r>
      <w:r w:rsidRPr="000744E7">
        <w:rPr>
          <w:rFonts w:ascii="Arial" w:hAnsi="Arial" w:cs="Arial"/>
          <w:b/>
        </w:rPr>
        <w:t xml:space="preserve"> 2019</w:t>
      </w:r>
    </w:p>
    <w:p w:rsidR="00C458C7" w:rsidRPr="000744E7" w:rsidRDefault="00C458C7" w:rsidP="00C458C7">
      <w:pPr>
        <w:jc w:val="both"/>
        <w:rPr>
          <w:rFonts w:ascii="Arial" w:hAnsi="Arial" w:cs="Arial"/>
        </w:rPr>
      </w:pPr>
      <w:r w:rsidRPr="000744E7">
        <w:rPr>
          <w:rFonts w:ascii="Arial" w:hAnsi="Arial" w:cs="Arial"/>
        </w:rPr>
        <w:t>We are looking for creative, perceptive people with a passion for health</w:t>
      </w:r>
      <w:r w:rsidR="00A71609">
        <w:rPr>
          <w:rFonts w:ascii="Arial" w:hAnsi="Arial" w:cs="Arial"/>
        </w:rPr>
        <w:t xml:space="preserve"> and wellbeing</w:t>
      </w:r>
      <w:r w:rsidRPr="000744E7">
        <w:rPr>
          <w:rFonts w:ascii="Arial" w:hAnsi="Arial" w:cs="Arial"/>
        </w:rPr>
        <w:t xml:space="preserve"> to </w:t>
      </w:r>
      <w:r w:rsidR="00A71609">
        <w:rPr>
          <w:rFonts w:ascii="Arial" w:hAnsi="Arial" w:cs="Arial"/>
        </w:rPr>
        <w:t>join four of our</w:t>
      </w:r>
      <w:r w:rsidRPr="000744E7">
        <w:rPr>
          <w:rFonts w:ascii="Arial" w:hAnsi="Arial" w:cs="Arial"/>
        </w:rPr>
        <w:t xml:space="preserve"> direct commissioning committees;</w:t>
      </w:r>
    </w:p>
    <w:p w:rsidR="00C458C7" w:rsidRPr="000744E7" w:rsidRDefault="00C458C7" w:rsidP="00C458C7">
      <w:pPr>
        <w:pStyle w:val="ListParagraph"/>
        <w:numPr>
          <w:ilvl w:val="0"/>
          <w:numId w:val="8"/>
        </w:numPr>
        <w:jc w:val="both"/>
        <w:rPr>
          <w:rFonts w:ascii="Arial" w:hAnsi="Arial" w:cs="Arial"/>
        </w:rPr>
      </w:pPr>
      <w:r w:rsidRPr="000744E7">
        <w:rPr>
          <w:rFonts w:ascii="Arial" w:hAnsi="Arial" w:cs="Arial"/>
        </w:rPr>
        <w:t>South West Audit and Risk Committee</w:t>
      </w:r>
    </w:p>
    <w:p w:rsidR="00C458C7" w:rsidRPr="000744E7" w:rsidRDefault="00C458C7" w:rsidP="00C458C7">
      <w:pPr>
        <w:pStyle w:val="ListParagraph"/>
        <w:numPr>
          <w:ilvl w:val="0"/>
          <w:numId w:val="8"/>
        </w:numPr>
        <w:jc w:val="both"/>
        <w:rPr>
          <w:rFonts w:ascii="Arial" w:hAnsi="Arial" w:cs="Arial"/>
        </w:rPr>
      </w:pPr>
      <w:r w:rsidRPr="000744E7">
        <w:rPr>
          <w:rFonts w:ascii="Arial" w:hAnsi="Arial" w:cs="Arial"/>
        </w:rPr>
        <w:t>South West Finance and Performance Committee</w:t>
      </w:r>
    </w:p>
    <w:p w:rsidR="00C458C7" w:rsidRPr="000744E7" w:rsidRDefault="00C458C7" w:rsidP="00C458C7">
      <w:pPr>
        <w:pStyle w:val="ListParagraph"/>
        <w:numPr>
          <w:ilvl w:val="0"/>
          <w:numId w:val="8"/>
        </w:numPr>
        <w:jc w:val="both"/>
        <w:rPr>
          <w:rFonts w:ascii="Arial" w:hAnsi="Arial" w:cs="Arial"/>
          <w:b/>
        </w:rPr>
      </w:pPr>
      <w:r w:rsidRPr="000744E7">
        <w:rPr>
          <w:rFonts w:ascii="Arial" w:hAnsi="Arial" w:cs="Arial"/>
          <w:b/>
        </w:rPr>
        <w:t>South West Primary and Community Care Regional Delivery Group</w:t>
      </w:r>
    </w:p>
    <w:p w:rsidR="00C458C7" w:rsidRPr="000744E7" w:rsidRDefault="00C458C7" w:rsidP="00C458C7">
      <w:pPr>
        <w:pStyle w:val="ListParagraph"/>
        <w:numPr>
          <w:ilvl w:val="0"/>
          <w:numId w:val="8"/>
        </w:numPr>
        <w:jc w:val="both"/>
        <w:rPr>
          <w:rFonts w:ascii="Arial" w:hAnsi="Arial" w:cs="Arial"/>
        </w:rPr>
      </w:pPr>
      <w:r w:rsidRPr="000744E7">
        <w:rPr>
          <w:rFonts w:ascii="Arial" w:hAnsi="Arial" w:cs="Arial"/>
        </w:rPr>
        <w:t>South West Quality and Clinical Strategy Committee</w:t>
      </w:r>
    </w:p>
    <w:p w:rsidR="00C458C7" w:rsidRPr="000744E7" w:rsidRDefault="00C458C7" w:rsidP="00C458C7">
      <w:pPr>
        <w:jc w:val="both"/>
        <w:rPr>
          <w:rFonts w:ascii="Arial" w:hAnsi="Arial" w:cs="Arial"/>
        </w:rPr>
      </w:pPr>
      <w:r w:rsidRPr="000744E7">
        <w:rPr>
          <w:rFonts w:ascii="Arial" w:hAnsi="Arial" w:cs="Arial"/>
        </w:rPr>
        <w:t xml:space="preserve">We (NHS England and NHS Improvement, South West) </w:t>
      </w:r>
      <w:r w:rsidR="00A71609">
        <w:rPr>
          <w:rFonts w:ascii="Arial" w:hAnsi="Arial" w:cs="Arial"/>
        </w:rPr>
        <w:t>are offering</w:t>
      </w:r>
      <w:r w:rsidRPr="000744E7">
        <w:rPr>
          <w:rFonts w:ascii="Arial" w:hAnsi="Arial" w:cs="Arial"/>
        </w:rPr>
        <w:t xml:space="preserve"> opportunities to eight people, two representatives for each committee, who want to make a difference and help ensure our commissioning </w:t>
      </w:r>
      <w:r w:rsidR="00A71609">
        <w:rPr>
          <w:rFonts w:ascii="Arial" w:hAnsi="Arial" w:cs="Arial"/>
        </w:rPr>
        <w:t>decisions and plans are</w:t>
      </w:r>
      <w:r w:rsidR="00A71609" w:rsidRPr="000744E7">
        <w:rPr>
          <w:rFonts w:ascii="Arial" w:hAnsi="Arial" w:cs="Arial"/>
        </w:rPr>
        <w:t xml:space="preserve"> </w:t>
      </w:r>
      <w:r w:rsidRPr="000744E7">
        <w:rPr>
          <w:rFonts w:ascii="Arial" w:hAnsi="Arial" w:cs="Arial"/>
        </w:rPr>
        <w:t xml:space="preserve">informed by those who use and care about our </w:t>
      </w:r>
      <w:proofErr w:type="gramStart"/>
      <w:r w:rsidRPr="000744E7">
        <w:rPr>
          <w:rFonts w:ascii="Arial" w:hAnsi="Arial" w:cs="Arial"/>
        </w:rPr>
        <w:t>services</w:t>
      </w:r>
      <w:proofErr w:type="gramEnd"/>
      <w:r w:rsidRPr="000744E7">
        <w:rPr>
          <w:rFonts w:ascii="Arial" w:hAnsi="Arial" w:cs="Arial"/>
        </w:rPr>
        <w:t xml:space="preserve"> </w:t>
      </w:r>
      <w:r w:rsidR="00A71609">
        <w:rPr>
          <w:rFonts w:ascii="Arial" w:hAnsi="Arial" w:cs="Arial"/>
        </w:rPr>
        <w:t>so they are of the highest quality and safety</w:t>
      </w:r>
      <w:r w:rsidRPr="000744E7">
        <w:rPr>
          <w:rFonts w:ascii="Arial" w:hAnsi="Arial" w:cs="Arial"/>
        </w:rPr>
        <w:t xml:space="preserve">.  </w:t>
      </w:r>
    </w:p>
    <w:p w:rsidR="00A8348F" w:rsidRPr="000744E7" w:rsidRDefault="00A8348F" w:rsidP="00A8348F">
      <w:pPr>
        <w:pStyle w:val="NoSpacing"/>
        <w:spacing w:line="276" w:lineRule="auto"/>
        <w:rPr>
          <w:rFonts w:cs="Arial"/>
          <w:sz w:val="22"/>
        </w:rPr>
      </w:pPr>
    </w:p>
    <w:tbl>
      <w:tblPr>
        <w:tblStyle w:val="TableGrid"/>
        <w:tblW w:w="0" w:type="auto"/>
        <w:tblLook w:val="04A0" w:firstRow="1" w:lastRow="0" w:firstColumn="1" w:lastColumn="0" w:noHBand="0" w:noVBand="1"/>
      </w:tblPr>
      <w:tblGrid>
        <w:gridCol w:w="4508"/>
        <w:gridCol w:w="4508"/>
      </w:tblGrid>
      <w:tr w:rsidR="0044394A" w:rsidRPr="000744E7" w:rsidTr="000971EA">
        <w:tc>
          <w:tcPr>
            <w:tcW w:w="4508" w:type="dxa"/>
          </w:tcPr>
          <w:p w:rsidR="0044394A" w:rsidRPr="000744E7" w:rsidRDefault="0044394A" w:rsidP="000971EA">
            <w:pPr>
              <w:pStyle w:val="NoSpacing"/>
              <w:spacing w:line="276" w:lineRule="auto"/>
              <w:rPr>
                <w:rFonts w:cs="Arial"/>
                <w:sz w:val="22"/>
              </w:rPr>
            </w:pPr>
            <w:r w:rsidRPr="000744E7">
              <w:rPr>
                <w:rFonts w:cs="Arial"/>
                <w:sz w:val="22"/>
              </w:rPr>
              <w:t>Role</w:t>
            </w:r>
          </w:p>
        </w:tc>
        <w:tc>
          <w:tcPr>
            <w:tcW w:w="4508" w:type="dxa"/>
          </w:tcPr>
          <w:p w:rsidR="0044394A" w:rsidRPr="000744E7" w:rsidRDefault="0044394A" w:rsidP="000971EA">
            <w:pPr>
              <w:jc w:val="both"/>
              <w:rPr>
                <w:rFonts w:ascii="Arial" w:hAnsi="Arial" w:cs="Arial"/>
                <w:b/>
              </w:rPr>
            </w:pPr>
            <w:r w:rsidRPr="000744E7">
              <w:rPr>
                <w:rFonts w:ascii="Arial" w:hAnsi="Arial" w:cs="Arial"/>
              </w:rPr>
              <w:t xml:space="preserve">Two Patient and Public Voice Partners on </w:t>
            </w:r>
            <w:r w:rsidRPr="000744E7">
              <w:rPr>
                <w:rFonts w:ascii="Arial" w:hAnsi="Arial" w:cs="Arial"/>
                <w:b/>
              </w:rPr>
              <w:t>South West Primary and Community Care Delivery Group</w:t>
            </w:r>
          </w:p>
          <w:p w:rsidR="0044394A" w:rsidRPr="000744E7" w:rsidRDefault="0044394A" w:rsidP="000971EA">
            <w:pPr>
              <w:pStyle w:val="NoSpacing"/>
              <w:spacing w:line="276" w:lineRule="auto"/>
              <w:rPr>
                <w:rFonts w:cs="Arial"/>
                <w:sz w:val="22"/>
              </w:rPr>
            </w:pPr>
          </w:p>
        </w:tc>
      </w:tr>
      <w:tr w:rsidR="0044394A" w:rsidRPr="000744E7" w:rsidTr="000971EA">
        <w:tc>
          <w:tcPr>
            <w:tcW w:w="4508" w:type="dxa"/>
          </w:tcPr>
          <w:p w:rsidR="0044394A" w:rsidRPr="000744E7" w:rsidRDefault="0044394A" w:rsidP="000971EA">
            <w:pPr>
              <w:pStyle w:val="NoSpacing"/>
              <w:spacing w:line="276" w:lineRule="auto"/>
              <w:rPr>
                <w:rFonts w:cs="Arial"/>
                <w:sz w:val="22"/>
              </w:rPr>
            </w:pPr>
            <w:r w:rsidRPr="000744E7">
              <w:rPr>
                <w:rFonts w:cs="Arial"/>
                <w:sz w:val="22"/>
              </w:rPr>
              <w:t>Duration</w:t>
            </w:r>
          </w:p>
        </w:tc>
        <w:tc>
          <w:tcPr>
            <w:tcW w:w="4508" w:type="dxa"/>
          </w:tcPr>
          <w:p w:rsidR="0044394A" w:rsidRPr="000744E7" w:rsidRDefault="0044394A" w:rsidP="000971EA">
            <w:pPr>
              <w:pStyle w:val="NoSpacing"/>
              <w:spacing w:line="276" w:lineRule="auto"/>
              <w:rPr>
                <w:rFonts w:cs="Arial"/>
                <w:sz w:val="22"/>
              </w:rPr>
            </w:pPr>
            <w:r w:rsidRPr="000744E7">
              <w:rPr>
                <w:rFonts w:cs="Arial"/>
                <w:sz w:val="22"/>
              </w:rPr>
              <w:t>1 year in the first instance, renewable to a maximum of 3 years</w:t>
            </w:r>
          </w:p>
        </w:tc>
      </w:tr>
      <w:tr w:rsidR="0044394A" w:rsidRPr="000744E7" w:rsidTr="000971EA">
        <w:tc>
          <w:tcPr>
            <w:tcW w:w="4508" w:type="dxa"/>
          </w:tcPr>
          <w:p w:rsidR="0044394A" w:rsidRPr="000744E7" w:rsidRDefault="0044394A" w:rsidP="000971EA">
            <w:pPr>
              <w:pStyle w:val="NoSpacing"/>
              <w:spacing w:line="276" w:lineRule="auto"/>
              <w:rPr>
                <w:rFonts w:cs="Arial"/>
                <w:sz w:val="22"/>
              </w:rPr>
            </w:pPr>
            <w:r w:rsidRPr="000744E7">
              <w:rPr>
                <w:rFonts w:cs="Arial"/>
                <w:sz w:val="22"/>
              </w:rPr>
              <w:t>Working relationships</w:t>
            </w:r>
          </w:p>
        </w:tc>
        <w:tc>
          <w:tcPr>
            <w:tcW w:w="4508" w:type="dxa"/>
          </w:tcPr>
          <w:p w:rsidR="0044394A" w:rsidRPr="000744E7" w:rsidRDefault="0044394A" w:rsidP="000971EA">
            <w:pPr>
              <w:jc w:val="both"/>
              <w:rPr>
                <w:rFonts w:ascii="Arial" w:hAnsi="Arial" w:cs="Arial"/>
              </w:rPr>
            </w:pPr>
            <w:r w:rsidRPr="000744E7">
              <w:rPr>
                <w:rFonts w:ascii="Arial" w:hAnsi="Arial" w:cs="Arial"/>
              </w:rPr>
              <w:t>Members of South West Primary and Community Care Delivery Group /</w:t>
            </w:r>
          </w:p>
          <w:p w:rsidR="0044394A" w:rsidRPr="000744E7" w:rsidRDefault="0044394A" w:rsidP="000971EA">
            <w:pPr>
              <w:pStyle w:val="NoSpacing"/>
              <w:spacing w:line="276" w:lineRule="auto"/>
              <w:rPr>
                <w:rFonts w:cs="Arial"/>
                <w:sz w:val="22"/>
              </w:rPr>
            </w:pPr>
            <w:r w:rsidRPr="000744E7">
              <w:rPr>
                <w:rFonts w:cs="Arial"/>
                <w:sz w:val="22"/>
              </w:rPr>
              <w:t>NHS England and Improvement staff</w:t>
            </w:r>
          </w:p>
        </w:tc>
      </w:tr>
      <w:tr w:rsidR="0044394A" w:rsidRPr="000744E7" w:rsidTr="000971EA">
        <w:tc>
          <w:tcPr>
            <w:tcW w:w="4508" w:type="dxa"/>
          </w:tcPr>
          <w:p w:rsidR="0044394A" w:rsidRPr="000744E7" w:rsidRDefault="0044394A" w:rsidP="000971EA">
            <w:pPr>
              <w:pStyle w:val="NoSpacing"/>
              <w:spacing w:line="276" w:lineRule="auto"/>
              <w:rPr>
                <w:rFonts w:cs="Arial"/>
                <w:sz w:val="22"/>
              </w:rPr>
            </w:pPr>
            <w:r w:rsidRPr="000744E7">
              <w:rPr>
                <w:rFonts w:cs="Arial"/>
                <w:sz w:val="22"/>
              </w:rPr>
              <w:t>Regularity of meetings</w:t>
            </w:r>
          </w:p>
        </w:tc>
        <w:tc>
          <w:tcPr>
            <w:tcW w:w="4508" w:type="dxa"/>
          </w:tcPr>
          <w:p w:rsidR="0044394A" w:rsidRPr="000744E7" w:rsidRDefault="0044394A" w:rsidP="000971EA">
            <w:pPr>
              <w:jc w:val="both"/>
              <w:rPr>
                <w:rFonts w:ascii="Arial" w:hAnsi="Arial" w:cs="Arial"/>
              </w:rPr>
            </w:pPr>
            <w:r w:rsidRPr="000744E7">
              <w:rPr>
                <w:rFonts w:ascii="Arial" w:hAnsi="Arial" w:cs="Arial"/>
              </w:rPr>
              <w:t>Meetings will be held on a quarterly basis in Taunton</w:t>
            </w:r>
          </w:p>
        </w:tc>
      </w:tr>
      <w:tr w:rsidR="0044394A" w:rsidRPr="000744E7" w:rsidTr="000971EA">
        <w:tc>
          <w:tcPr>
            <w:tcW w:w="4508" w:type="dxa"/>
          </w:tcPr>
          <w:p w:rsidR="0044394A" w:rsidRPr="000744E7" w:rsidRDefault="0044394A" w:rsidP="000971EA">
            <w:pPr>
              <w:pStyle w:val="NoSpacing"/>
              <w:spacing w:line="276" w:lineRule="auto"/>
              <w:rPr>
                <w:rFonts w:cs="Arial"/>
                <w:sz w:val="22"/>
              </w:rPr>
            </w:pPr>
            <w:r w:rsidRPr="000744E7">
              <w:rPr>
                <w:rFonts w:cs="Arial"/>
                <w:sz w:val="22"/>
              </w:rPr>
              <w:t>Expenses</w:t>
            </w:r>
          </w:p>
        </w:tc>
        <w:tc>
          <w:tcPr>
            <w:tcW w:w="4508" w:type="dxa"/>
          </w:tcPr>
          <w:p w:rsidR="0044394A" w:rsidRPr="000744E7" w:rsidRDefault="0044394A" w:rsidP="000971EA">
            <w:pPr>
              <w:pStyle w:val="NoSpacing"/>
              <w:spacing w:line="276" w:lineRule="auto"/>
              <w:rPr>
                <w:rFonts w:cs="Arial"/>
                <w:sz w:val="22"/>
              </w:rPr>
            </w:pPr>
            <w:r w:rsidRPr="000744E7">
              <w:rPr>
                <w:rFonts w:cs="Arial"/>
                <w:sz w:val="22"/>
              </w:rPr>
              <w:t xml:space="preserve">Travel expenses and other appropriate out-of-pocket expenses are reimbursed. An honorarium of £150 per day will be paid (for those people not representing or supported by an </w:t>
            </w:r>
            <w:proofErr w:type="spellStart"/>
            <w:r w:rsidRPr="000744E7">
              <w:rPr>
                <w:rFonts w:cs="Arial"/>
                <w:sz w:val="22"/>
              </w:rPr>
              <w:t>organisation</w:t>
            </w:r>
            <w:proofErr w:type="spellEnd"/>
            <w:r w:rsidRPr="000744E7">
              <w:rPr>
                <w:rFonts w:cs="Arial"/>
                <w:sz w:val="22"/>
              </w:rPr>
              <w:t>) for an estimated time commitment of 4 days per year</w:t>
            </w:r>
          </w:p>
        </w:tc>
      </w:tr>
    </w:tbl>
    <w:p w:rsidR="00C458C7" w:rsidRPr="000744E7" w:rsidRDefault="00C458C7" w:rsidP="00C458C7">
      <w:pPr>
        <w:jc w:val="both"/>
        <w:rPr>
          <w:rFonts w:ascii="Arial" w:hAnsi="Arial" w:cs="Arial"/>
          <w:b/>
        </w:rPr>
      </w:pPr>
    </w:p>
    <w:p w:rsidR="00C458C7" w:rsidRPr="000744E7" w:rsidRDefault="00C458C7" w:rsidP="00C458C7">
      <w:pPr>
        <w:jc w:val="both"/>
        <w:rPr>
          <w:rFonts w:ascii="Arial" w:hAnsi="Arial" w:cs="Arial"/>
          <w:b/>
        </w:rPr>
      </w:pPr>
      <w:r w:rsidRPr="000744E7">
        <w:rPr>
          <w:rFonts w:ascii="Arial" w:hAnsi="Arial" w:cs="Arial"/>
          <w:b/>
        </w:rPr>
        <w:t>Introduction</w:t>
      </w:r>
    </w:p>
    <w:p w:rsidR="00C458C7" w:rsidRPr="000744E7" w:rsidRDefault="00C458C7" w:rsidP="00C458C7">
      <w:pPr>
        <w:jc w:val="both"/>
        <w:rPr>
          <w:rFonts w:ascii="Arial" w:hAnsi="Arial" w:cs="Arial"/>
        </w:rPr>
      </w:pPr>
      <w:r w:rsidRPr="000744E7">
        <w:rPr>
          <w:rFonts w:ascii="Arial" w:hAnsi="Arial" w:cs="Arial"/>
        </w:rPr>
        <w:t xml:space="preserve">Please read this application information pack before completing the application form. It contains information about the application process to help you determine whether you have </w:t>
      </w:r>
      <w:r w:rsidRPr="000744E7">
        <w:rPr>
          <w:rFonts w:ascii="Arial" w:hAnsi="Arial" w:cs="Arial"/>
        </w:rPr>
        <w:lastRenderedPageBreak/>
        <w:t xml:space="preserve">the time and skills to become a PPV representative on </w:t>
      </w:r>
      <w:bookmarkStart w:id="0" w:name="_Hlk22907368"/>
      <w:r w:rsidRPr="000744E7">
        <w:rPr>
          <w:rFonts w:ascii="Arial" w:hAnsi="Arial" w:cs="Arial"/>
        </w:rPr>
        <w:t xml:space="preserve">the South West </w:t>
      </w:r>
      <w:r w:rsidR="0044394A" w:rsidRPr="000744E7">
        <w:rPr>
          <w:rFonts w:ascii="Arial" w:hAnsi="Arial" w:cs="Arial"/>
        </w:rPr>
        <w:t>Primary and Community Care Delivery Group</w:t>
      </w:r>
      <w:r w:rsidRPr="000744E7">
        <w:rPr>
          <w:rFonts w:ascii="Arial" w:hAnsi="Arial" w:cs="Arial"/>
        </w:rPr>
        <w:t>.</w:t>
      </w:r>
    </w:p>
    <w:bookmarkEnd w:id="0"/>
    <w:p w:rsidR="00C458C7" w:rsidRPr="000744E7" w:rsidRDefault="00C458C7" w:rsidP="00C458C7">
      <w:pPr>
        <w:jc w:val="both"/>
        <w:rPr>
          <w:rFonts w:ascii="Arial" w:hAnsi="Arial" w:cs="Arial"/>
        </w:rPr>
      </w:pPr>
      <w:r w:rsidRPr="000744E7">
        <w:rPr>
          <w:rFonts w:ascii="Arial" w:hAnsi="Arial" w:cs="Arial"/>
        </w:rPr>
        <w:t xml:space="preserve">Please note there are separate application documents for each committee to allow candidates to choose which committee </w:t>
      </w:r>
      <w:r w:rsidR="00A71609">
        <w:rPr>
          <w:rFonts w:ascii="Arial" w:hAnsi="Arial" w:cs="Arial"/>
        </w:rPr>
        <w:t>their skills and experience are best</w:t>
      </w:r>
      <w:r w:rsidRPr="000744E7">
        <w:rPr>
          <w:rFonts w:ascii="Arial" w:hAnsi="Arial" w:cs="Arial"/>
        </w:rPr>
        <w:t xml:space="preserve"> suited to. The closing date for applications is midnight on Friday </w:t>
      </w:r>
      <w:r w:rsidR="00A71609">
        <w:rPr>
          <w:rFonts w:ascii="Arial" w:hAnsi="Arial" w:cs="Arial"/>
        </w:rPr>
        <w:t>6 December</w:t>
      </w:r>
      <w:r w:rsidRPr="000744E7">
        <w:rPr>
          <w:rFonts w:ascii="Arial" w:hAnsi="Arial" w:cs="Arial"/>
        </w:rPr>
        <w:t xml:space="preserve"> 2019. </w:t>
      </w:r>
      <w:r w:rsidR="00A71609">
        <w:rPr>
          <w:rFonts w:ascii="Arial" w:hAnsi="Arial" w:cs="Arial"/>
        </w:rPr>
        <w:t>Where we receive more applications than available roles there will</w:t>
      </w:r>
      <w:r w:rsidRPr="000744E7">
        <w:rPr>
          <w:rFonts w:ascii="Arial" w:hAnsi="Arial" w:cs="Arial"/>
        </w:rPr>
        <w:t xml:space="preserve"> be a selection process. We will contact candidates to advise on the selection process within two weeks of the closing date for applications.</w:t>
      </w:r>
    </w:p>
    <w:p w:rsidR="00C458C7" w:rsidRPr="000744E7" w:rsidRDefault="00C458C7" w:rsidP="00C458C7">
      <w:pPr>
        <w:jc w:val="both"/>
        <w:rPr>
          <w:rFonts w:ascii="Arial" w:hAnsi="Arial" w:cs="Arial"/>
          <w:color w:val="0000FF"/>
          <w:u w:val="single"/>
        </w:rPr>
      </w:pPr>
      <w:r w:rsidRPr="000744E7">
        <w:rPr>
          <w:rFonts w:ascii="Arial" w:hAnsi="Arial" w:cs="Arial"/>
        </w:rPr>
        <w:t xml:space="preserve">These roles and recruitment process are in line with NHS England and NHS Improvement’s </w:t>
      </w:r>
      <w:hyperlink r:id="rId7" w:history="1">
        <w:r w:rsidRPr="000744E7">
          <w:rPr>
            <w:rFonts w:ascii="Arial" w:hAnsi="Arial" w:cs="Arial"/>
            <w:color w:val="0000FF"/>
            <w:u w:val="single"/>
          </w:rPr>
          <w:t>PPV Partners Policy</w:t>
        </w:r>
      </w:hyperlink>
      <w:r w:rsidRPr="000744E7">
        <w:rPr>
          <w:rFonts w:ascii="Arial" w:hAnsi="Arial" w:cs="Arial"/>
          <w:color w:val="0000FF"/>
          <w:u w:val="single"/>
        </w:rPr>
        <w:t>.</w:t>
      </w:r>
      <w:r w:rsidRPr="000744E7">
        <w:rPr>
          <w:rFonts w:ascii="Arial" w:hAnsi="Arial" w:cs="Arial"/>
          <w:color w:val="0000FF"/>
        </w:rPr>
        <w:t xml:space="preserve">  </w:t>
      </w:r>
      <w:r w:rsidRPr="000744E7">
        <w:rPr>
          <w:rFonts w:ascii="Arial" w:hAnsi="Arial" w:cs="Arial"/>
        </w:rPr>
        <w:t xml:space="preserve">NHS England and NHS Improvement will reimburse travel and other agreed expenses as described in the </w:t>
      </w:r>
      <w:hyperlink r:id="rId8" w:history="1">
        <w:r w:rsidRPr="000744E7">
          <w:rPr>
            <w:rFonts w:ascii="Arial" w:hAnsi="Arial" w:cs="Arial"/>
            <w:color w:val="0000FF"/>
            <w:u w:val="single"/>
          </w:rPr>
          <w:t>PPV Partners Expenses and Involvement Payments Policy</w:t>
        </w:r>
      </w:hyperlink>
      <w:r w:rsidRPr="000744E7">
        <w:rPr>
          <w:rFonts w:ascii="Arial" w:hAnsi="Arial" w:cs="Arial"/>
        </w:rPr>
        <w:t>.</w:t>
      </w:r>
    </w:p>
    <w:p w:rsidR="00B30248" w:rsidRPr="000744E7" w:rsidRDefault="00B30248" w:rsidP="00B30248">
      <w:pPr>
        <w:jc w:val="both"/>
        <w:rPr>
          <w:rFonts w:ascii="Arial" w:hAnsi="Arial" w:cs="Arial"/>
        </w:rPr>
      </w:pPr>
      <w:r w:rsidRPr="000744E7">
        <w:rPr>
          <w:rFonts w:ascii="Arial" w:hAnsi="Arial" w:cs="Arial"/>
        </w:rPr>
        <w:t>Please note that correspondence will be primarily by email, unless requested in other formats.</w:t>
      </w:r>
    </w:p>
    <w:p w:rsidR="00C458C7" w:rsidRPr="000744E7" w:rsidRDefault="00C458C7" w:rsidP="00C458C7">
      <w:pPr>
        <w:jc w:val="both"/>
        <w:rPr>
          <w:rFonts w:ascii="Arial" w:hAnsi="Arial" w:cs="Arial"/>
          <w:b/>
        </w:rPr>
      </w:pPr>
      <w:r w:rsidRPr="000744E7">
        <w:rPr>
          <w:rFonts w:ascii="Arial" w:hAnsi="Arial" w:cs="Arial"/>
          <w:b/>
        </w:rPr>
        <w:t>Direct Commissioning South West</w:t>
      </w:r>
    </w:p>
    <w:p w:rsidR="00A71609" w:rsidRPr="00EC2FFC" w:rsidRDefault="00A71609" w:rsidP="00A71609">
      <w:pPr>
        <w:jc w:val="both"/>
        <w:rPr>
          <w:rFonts w:ascii="Arial" w:hAnsi="Arial" w:cs="Arial"/>
        </w:rPr>
      </w:pPr>
      <w:r w:rsidRPr="00EC2FFC">
        <w:rPr>
          <w:rFonts w:ascii="Arial" w:hAnsi="Arial" w:cs="Arial"/>
        </w:rPr>
        <w:t xml:space="preserve">The </w:t>
      </w:r>
      <w:proofErr w:type="gramStart"/>
      <w:r w:rsidRPr="00EC2FFC">
        <w:rPr>
          <w:rFonts w:ascii="Arial" w:hAnsi="Arial" w:cs="Arial"/>
        </w:rPr>
        <w:t>Long Term</w:t>
      </w:r>
      <w:proofErr w:type="gramEnd"/>
      <w:r w:rsidRPr="00EC2FFC">
        <w:rPr>
          <w:rFonts w:ascii="Arial" w:hAnsi="Arial" w:cs="Arial"/>
        </w:rPr>
        <w:t xml:space="preserve"> Plan set describes a future which breaks down traditional boundaries between GPs and hospitals, between health and social care, between physical and mental health and between prevention and treatment</w:t>
      </w:r>
      <w:r>
        <w:rPr>
          <w:rFonts w:ascii="Arial" w:hAnsi="Arial" w:cs="Arial"/>
        </w:rPr>
        <w:t xml:space="preserve"> and empowers people to manage their health and wellbeing</w:t>
      </w:r>
      <w:r w:rsidRPr="00EC2FFC">
        <w:rPr>
          <w:rFonts w:ascii="Arial" w:hAnsi="Arial" w:cs="Arial"/>
        </w:rPr>
        <w:t>.</w:t>
      </w:r>
      <w:r>
        <w:rPr>
          <w:rFonts w:ascii="Arial" w:hAnsi="Arial" w:cs="Arial"/>
        </w:rPr>
        <w:t xml:space="preserve"> Patients will benefit through clearer, more integrated pathways which adapt to meet individual needs. They will experience a more responsive service, so they receive the right level of care in the right place at the right time, with the greatest chance of the best outcome.</w:t>
      </w:r>
      <w:r w:rsidRPr="00EC2FFC">
        <w:rPr>
          <w:rFonts w:ascii="Arial" w:hAnsi="Arial" w:cs="Arial"/>
        </w:rPr>
        <w:t xml:space="preserve"> </w:t>
      </w:r>
    </w:p>
    <w:p w:rsidR="00A71609" w:rsidRPr="00EC2FFC" w:rsidRDefault="00A71609" w:rsidP="00A71609">
      <w:pPr>
        <w:jc w:val="both"/>
        <w:rPr>
          <w:rFonts w:ascii="Arial" w:hAnsi="Arial" w:cs="Arial"/>
        </w:rPr>
      </w:pPr>
      <w:r w:rsidRPr="00EC2FFC">
        <w:rPr>
          <w:rFonts w:ascii="Arial" w:hAnsi="Arial" w:cs="Arial"/>
        </w:rPr>
        <w:t>To support this vision, the South West Audit and Risk Committee, South West Finance and Performance Committee, South West Primary and Community Care Regional Delivery Group and South West Quality and Clinical Strategy committee have been established as part of the Direct Commissioning Directorate of NHS England and Improvement in the South West. The directorate, supported by these committees, aim to work more collaboratively with our seven systems in the regions and support the integration of services.</w:t>
      </w:r>
    </w:p>
    <w:p w:rsidR="00C458C7" w:rsidRPr="000744E7" w:rsidRDefault="00C458C7" w:rsidP="00C458C7">
      <w:pPr>
        <w:jc w:val="both"/>
        <w:rPr>
          <w:rFonts w:ascii="Arial" w:hAnsi="Arial" w:cs="Arial"/>
          <w:b/>
        </w:rPr>
      </w:pPr>
      <w:r w:rsidRPr="000744E7">
        <w:rPr>
          <w:rFonts w:ascii="Arial" w:hAnsi="Arial" w:cs="Arial"/>
          <w:b/>
        </w:rPr>
        <w:t xml:space="preserve">Of the four South West Direct Commissioning committees, this application relates to the South West </w:t>
      </w:r>
      <w:r w:rsidR="0044394A" w:rsidRPr="000744E7">
        <w:rPr>
          <w:rFonts w:ascii="Arial" w:hAnsi="Arial" w:cs="Arial"/>
          <w:b/>
        </w:rPr>
        <w:t>Primary and Community Care Delivery Group</w:t>
      </w:r>
      <w:r w:rsidRPr="000744E7">
        <w:rPr>
          <w:rFonts w:ascii="Arial" w:hAnsi="Arial" w:cs="Arial"/>
          <w:b/>
        </w:rPr>
        <w:t>:</w:t>
      </w:r>
    </w:p>
    <w:p w:rsidR="0044394A" w:rsidRPr="000744E7" w:rsidRDefault="0044394A" w:rsidP="0044394A">
      <w:pPr>
        <w:jc w:val="both"/>
        <w:rPr>
          <w:rFonts w:ascii="Arial" w:hAnsi="Arial" w:cs="Arial"/>
        </w:rPr>
      </w:pPr>
      <w:r w:rsidRPr="000744E7">
        <w:rPr>
          <w:rFonts w:ascii="Arial" w:hAnsi="Arial" w:cs="Arial"/>
        </w:rPr>
        <w:t>The role of the Primary and Community Care Delivery Group is to oversee the effective transformation of primary care and community services including programme oversight, sharing good practice among Sustainability and Transformation Partnerships (STPs) and Integrated Care Systems and agree</w:t>
      </w:r>
      <w:r w:rsidR="00B972F8">
        <w:rPr>
          <w:rFonts w:ascii="Arial" w:hAnsi="Arial" w:cs="Arial"/>
        </w:rPr>
        <w:t>ing</w:t>
      </w:r>
      <w:r w:rsidRPr="000744E7">
        <w:rPr>
          <w:rFonts w:ascii="Arial" w:hAnsi="Arial" w:cs="Arial"/>
        </w:rPr>
        <w:t xml:space="preserve"> region-wide approaches w</w:t>
      </w:r>
      <w:r w:rsidR="00B972F8">
        <w:rPr>
          <w:rFonts w:ascii="Arial" w:hAnsi="Arial" w:cs="Arial"/>
        </w:rPr>
        <w:t>h</w:t>
      </w:r>
      <w:r w:rsidRPr="000744E7">
        <w:rPr>
          <w:rFonts w:ascii="Arial" w:hAnsi="Arial" w:cs="Arial"/>
        </w:rPr>
        <w:t>ere appropriate.</w:t>
      </w:r>
    </w:p>
    <w:p w:rsidR="00C458C7" w:rsidRPr="000744E7" w:rsidRDefault="00C458C7" w:rsidP="00C458C7">
      <w:pPr>
        <w:spacing w:after="0"/>
        <w:jc w:val="both"/>
        <w:rPr>
          <w:rFonts w:ascii="Arial" w:hAnsi="Arial" w:cs="Arial"/>
          <w:b/>
        </w:rPr>
      </w:pPr>
    </w:p>
    <w:p w:rsidR="00C458C7" w:rsidRPr="000744E7" w:rsidRDefault="00C458C7" w:rsidP="00C458C7">
      <w:pPr>
        <w:jc w:val="both"/>
        <w:rPr>
          <w:rFonts w:ascii="Arial" w:hAnsi="Arial" w:cs="Arial"/>
        </w:rPr>
      </w:pPr>
      <w:r w:rsidRPr="000744E7">
        <w:rPr>
          <w:rFonts w:ascii="Arial" w:hAnsi="Arial" w:cs="Arial"/>
        </w:rPr>
        <w:t xml:space="preserve">The </w:t>
      </w:r>
      <w:r w:rsidR="00BA7B33" w:rsidRPr="000744E7">
        <w:rPr>
          <w:rFonts w:ascii="Arial" w:hAnsi="Arial" w:cs="Arial"/>
        </w:rPr>
        <w:t xml:space="preserve">two </w:t>
      </w:r>
      <w:r w:rsidRPr="000744E7">
        <w:rPr>
          <w:rFonts w:ascii="Arial" w:hAnsi="Arial" w:cs="Arial"/>
        </w:rPr>
        <w:t xml:space="preserve">roles on the </w:t>
      </w:r>
      <w:r w:rsidR="0044394A" w:rsidRPr="000744E7">
        <w:rPr>
          <w:rFonts w:ascii="Arial" w:hAnsi="Arial" w:cs="Arial"/>
        </w:rPr>
        <w:t xml:space="preserve">South West Primary and Community Care Regional Delivery Group </w:t>
      </w:r>
      <w:r w:rsidR="00B972F8">
        <w:rPr>
          <w:rFonts w:ascii="Arial" w:hAnsi="Arial" w:cs="Arial"/>
        </w:rPr>
        <w:t xml:space="preserve">provides opportunities </w:t>
      </w:r>
      <w:r w:rsidRPr="000744E7">
        <w:rPr>
          <w:rFonts w:ascii="Arial" w:hAnsi="Arial" w:cs="Arial"/>
        </w:rPr>
        <w:t xml:space="preserve">to </w:t>
      </w:r>
      <w:r w:rsidR="00B972F8">
        <w:rPr>
          <w:rFonts w:ascii="Arial" w:hAnsi="Arial" w:cs="Arial"/>
        </w:rPr>
        <w:t>influence</w:t>
      </w:r>
      <w:r w:rsidRPr="000744E7">
        <w:rPr>
          <w:rFonts w:ascii="Arial" w:hAnsi="Arial" w:cs="Arial"/>
        </w:rPr>
        <w:t xml:space="preserve"> commissioning </w:t>
      </w:r>
      <w:r w:rsidR="00B972F8">
        <w:rPr>
          <w:rFonts w:ascii="Arial" w:hAnsi="Arial" w:cs="Arial"/>
        </w:rPr>
        <w:t>decisions and plans</w:t>
      </w:r>
      <w:r w:rsidR="00B972F8" w:rsidRPr="000744E7">
        <w:rPr>
          <w:rFonts w:ascii="Arial" w:hAnsi="Arial" w:cs="Arial"/>
        </w:rPr>
        <w:t xml:space="preserve"> </w:t>
      </w:r>
      <w:r w:rsidRPr="000744E7">
        <w:rPr>
          <w:rFonts w:ascii="Arial" w:hAnsi="Arial" w:cs="Arial"/>
        </w:rPr>
        <w:t xml:space="preserve">and offer fresh views from the perspective of a member of the public with experience of representing the views of patients, rather than formally representing a group of patients or </w:t>
      </w:r>
      <w:r w:rsidR="00B972F8">
        <w:rPr>
          <w:rFonts w:ascii="Arial" w:hAnsi="Arial" w:cs="Arial"/>
        </w:rPr>
        <w:t xml:space="preserve">the </w:t>
      </w:r>
      <w:r w:rsidRPr="000744E7">
        <w:rPr>
          <w:rFonts w:ascii="Arial" w:hAnsi="Arial" w:cs="Arial"/>
        </w:rPr>
        <w:t xml:space="preserve">public. No formal qualifications are required, rather a commitment to support the development of the NHS in the South West, an objective approach, a genuine interest in participation and an ability to constructively engage and share your views with senior level professionals.  </w:t>
      </w:r>
    </w:p>
    <w:p w:rsidR="00C458C7" w:rsidRPr="000744E7" w:rsidRDefault="00C458C7" w:rsidP="00C458C7">
      <w:pPr>
        <w:autoSpaceDE w:val="0"/>
        <w:autoSpaceDN w:val="0"/>
        <w:adjustRightInd w:val="0"/>
        <w:spacing w:after="0"/>
        <w:rPr>
          <w:rFonts w:ascii="Arial" w:hAnsi="Arial" w:cs="Arial"/>
          <w:lang w:eastAsia="en-GB"/>
        </w:rPr>
      </w:pPr>
    </w:p>
    <w:p w:rsidR="00A71609" w:rsidRPr="00EC2FFC" w:rsidRDefault="00A71609" w:rsidP="00A71609">
      <w:pPr>
        <w:autoSpaceDE w:val="0"/>
        <w:autoSpaceDN w:val="0"/>
        <w:adjustRightInd w:val="0"/>
        <w:spacing w:after="0"/>
        <w:rPr>
          <w:rFonts w:ascii="Arial" w:hAnsi="Arial" w:cs="Arial"/>
          <w:b/>
          <w:lang w:eastAsia="en-GB"/>
        </w:rPr>
      </w:pPr>
      <w:r w:rsidRPr="00EC2FFC">
        <w:rPr>
          <w:rFonts w:ascii="Arial" w:hAnsi="Arial" w:cs="Arial"/>
          <w:b/>
          <w:lang w:eastAsia="en-GB"/>
        </w:rPr>
        <w:t xml:space="preserve">What </w:t>
      </w:r>
      <w:r>
        <w:rPr>
          <w:rFonts w:ascii="Arial" w:hAnsi="Arial" w:cs="Arial"/>
          <w:b/>
          <w:lang w:eastAsia="en-GB"/>
        </w:rPr>
        <w:t>we can provide to the successful applicants</w:t>
      </w:r>
    </w:p>
    <w:p w:rsidR="00A71609" w:rsidRPr="00EC2FFC" w:rsidRDefault="00A71609" w:rsidP="00A71609">
      <w:pPr>
        <w:pStyle w:val="ListParagraph"/>
        <w:numPr>
          <w:ilvl w:val="0"/>
          <w:numId w:val="6"/>
        </w:numPr>
        <w:autoSpaceDE w:val="0"/>
        <w:autoSpaceDN w:val="0"/>
        <w:adjustRightInd w:val="0"/>
        <w:spacing w:after="0"/>
        <w:rPr>
          <w:rFonts w:ascii="Arial" w:hAnsi="Arial" w:cs="Arial"/>
          <w:b/>
          <w:lang w:eastAsia="en-GB"/>
        </w:rPr>
      </w:pPr>
      <w:r>
        <w:rPr>
          <w:rFonts w:ascii="Arial" w:hAnsi="Arial" w:cs="Arial"/>
          <w:lang w:eastAsia="en-GB"/>
        </w:rPr>
        <w:t>Opportunities</w:t>
      </w:r>
      <w:r w:rsidRPr="00EC2FFC">
        <w:rPr>
          <w:rFonts w:ascii="Arial" w:hAnsi="Arial" w:cs="Arial"/>
          <w:lang w:eastAsia="en-GB"/>
        </w:rPr>
        <w:t xml:space="preserve"> to </w:t>
      </w:r>
      <w:r>
        <w:rPr>
          <w:rFonts w:ascii="Arial" w:hAnsi="Arial" w:cs="Arial"/>
          <w:lang w:eastAsia="en-GB"/>
        </w:rPr>
        <w:t>help NHS England and NHS Improvement ensure the services that it commissions on behalf of people in the South West are safe, high quality services</w:t>
      </w:r>
    </w:p>
    <w:p w:rsidR="00A71609" w:rsidRDefault="00A71609" w:rsidP="00A71609">
      <w:pPr>
        <w:numPr>
          <w:ilvl w:val="0"/>
          <w:numId w:val="4"/>
        </w:numPr>
        <w:autoSpaceDE w:val="0"/>
        <w:autoSpaceDN w:val="0"/>
        <w:adjustRightInd w:val="0"/>
        <w:spacing w:after="0"/>
        <w:jc w:val="both"/>
        <w:rPr>
          <w:rFonts w:ascii="Arial" w:hAnsi="Arial" w:cs="Arial"/>
        </w:rPr>
      </w:pPr>
      <w:r>
        <w:rPr>
          <w:rFonts w:ascii="Arial" w:hAnsi="Arial" w:cs="Arial"/>
          <w:lang w:eastAsia="en-GB"/>
        </w:rPr>
        <w:t>O</w:t>
      </w:r>
      <w:r w:rsidRPr="00EC2FFC">
        <w:rPr>
          <w:rFonts w:ascii="Arial" w:hAnsi="Arial" w:cs="Arial"/>
          <w:lang w:eastAsia="en-GB"/>
        </w:rPr>
        <w:t>pportunit</w:t>
      </w:r>
      <w:r>
        <w:rPr>
          <w:rFonts w:ascii="Arial" w:hAnsi="Arial" w:cs="Arial"/>
          <w:lang w:eastAsia="en-GB"/>
        </w:rPr>
        <w:t>ies</w:t>
      </w:r>
      <w:r w:rsidRPr="00EC2FFC">
        <w:rPr>
          <w:rFonts w:ascii="Arial" w:hAnsi="Arial" w:cs="Arial"/>
          <w:lang w:eastAsia="en-GB"/>
        </w:rPr>
        <w:t xml:space="preserve"> to influence </w:t>
      </w:r>
      <w:r>
        <w:rPr>
          <w:rFonts w:ascii="Arial" w:hAnsi="Arial" w:cs="Arial"/>
          <w:lang w:eastAsia="en-GB"/>
        </w:rPr>
        <w:t>the NHS at a strategic level across the South West</w:t>
      </w:r>
    </w:p>
    <w:p w:rsidR="00A71609" w:rsidRPr="00EC2FFC" w:rsidRDefault="00A71609" w:rsidP="00A71609">
      <w:pPr>
        <w:numPr>
          <w:ilvl w:val="0"/>
          <w:numId w:val="4"/>
        </w:numPr>
        <w:autoSpaceDE w:val="0"/>
        <w:autoSpaceDN w:val="0"/>
        <w:adjustRightInd w:val="0"/>
        <w:spacing w:after="0"/>
        <w:jc w:val="both"/>
        <w:rPr>
          <w:rFonts w:ascii="Arial" w:hAnsi="Arial" w:cs="Arial"/>
        </w:rPr>
      </w:pPr>
      <w:r>
        <w:rPr>
          <w:rFonts w:ascii="Arial" w:hAnsi="Arial" w:cs="Arial"/>
          <w:lang w:eastAsia="en-GB"/>
        </w:rPr>
        <w:t xml:space="preserve">Opportunities to be part of and influence how the NHS commissions, specialised, primary and public healthcare in both the community and in secure prison settings across the </w:t>
      </w:r>
      <w:r w:rsidRPr="00EC2FFC">
        <w:rPr>
          <w:rFonts w:ascii="Arial" w:hAnsi="Arial" w:cs="Arial"/>
          <w:lang w:eastAsia="en-GB"/>
        </w:rPr>
        <w:t xml:space="preserve">South West region.  </w:t>
      </w:r>
    </w:p>
    <w:p w:rsidR="00A71609" w:rsidRPr="00EC2FFC" w:rsidRDefault="00A71609" w:rsidP="00A71609">
      <w:pPr>
        <w:autoSpaceDE w:val="0"/>
        <w:autoSpaceDN w:val="0"/>
        <w:adjustRightInd w:val="0"/>
        <w:spacing w:after="0"/>
        <w:ind w:left="720"/>
        <w:jc w:val="both"/>
        <w:rPr>
          <w:rFonts w:ascii="Arial" w:hAnsi="Arial" w:cs="Arial"/>
        </w:rPr>
      </w:pPr>
    </w:p>
    <w:p w:rsidR="00A71609" w:rsidRPr="00EC2FFC" w:rsidRDefault="00A71609" w:rsidP="00A71609">
      <w:pPr>
        <w:autoSpaceDE w:val="0"/>
        <w:autoSpaceDN w:val="0"/>
        <w:adjustRightInd w:val="0"/>
        <w:spacing w:after="0"/>
        <w:jc w:val="both"/>
        <w:rPr>
          <w:rFonts w:ascii="Arial" w:hAnsi="Arial" w:cs="Arial"/>
        </w:rPr>
      </w:pPr>
      <w:r w:rsidRPr="00EC2FFC">
        <w:rPr>
          <w:rFonts w:ascii="Arial" w:hAnsi="Arial" w:cs="Arial"/>
          <w:b/>
        </w:rPr>
        <w:t>What skills and attributes are required?</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Experience of engagement and participation within Health, Social Care, voluntary, community sectors or a social enterprise</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Experience of using your views and experience, on behalf of patients and public, to influence change</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 xml:space="preserve">Ability to present an independent, lay perspective at a senior level and offer constructive challenge </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 xml:space="preserve">Ability to understand and evaluate a range of information and evidence </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 xml:space="preserve">Ability to operate effectively in a group environment </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 xml:space="preserve">Good time management skills </w:t>
      </w:r>
    </w:p>
    <w:p w:rsidR="00A71609" w:rsidRPr="00EC2FFC" w:rsidRDefault="00A71609" w:rsidP="00A71609">
      <w:pPr>
        <w:pStyle w:val="ListParagraph"/>
        <w:numPr>
          <w:ilvl w:val="0"/>
          <w:numId w:val="2"/>
        </w:numPr>
        <w:spacing w:after="0"/>
        <w:jc w:val="both"/>
        <w:rPr>
          <w:rFonts w:ascii="Arial" w:hAnsi="Arial" w:cs="Arial"/>
        </w:rPr>
      </w:pPr>
      <w:r w:rsidRPr="00EC2FFC">
        <w:rPr>
          <w:rFonts w:ascii="Arial" w:hAnsi="Arial" w:cs="Arial"/>
        </w:rPr>
        <w:t xml:space="preserve"> Awareness of and commitment to equality and diversity</w:t>
      </w:r>
    </w:p>
    <w:p w:rsidR="00A71609" w:rsidRPr="00EC2FFC" w:rsidRDefault="00A71609" w:rsidP="00A71609">
      <w:pPr>
        <w:numPr>
          <w:ilvl w:val="0"/>
          <w:numId w:val="2"/>
        </w:numPr>
        <w:spacing w:after="0"/>
        <w:ind w:left="851" w:hanging="425"/>
        <w:jc w:val="both"/>
        <w:rPr>
          <w:rFonts w:ascii="Arial" w:hAnsi="Arial" w:cs="Arial"/>
        </w:rPr>
      </w:pPr>
      <w:r w:rsidRPr="00EC2FFC">
        <w:rPr>
          <w:rFonts w:ascii="Arial" w:hAnsi="Arial" w:cs="Arial"/>
        </w:rPr>
        <w:t>Understanding of the need for confidentiality</w:t>
      </w:r>
    </w:p>
    <w:p w:rsidR="00A71609" w:rsidRPr="00EC2FFC" w:rsidRDefault="00A71609" w:rsidP="00A71609">
      <w:pPr>
        <w:pStyle w:val="NoSpacing"/>
        <w:numPr>
          <w:ilvl w:val="0"/>
          <w:numId w:val="1"/>
        </w:numPr>
        <w:ind w:left="851" w:hanging="425"/>
        <w:rPr>
          <w:rFonts w:cs="Arial"/>
          <w:sz w:val="22"/>
        </w:rPr>
      </w:pPr>
      <w:r w:rsidRPr="00EC2FFC">
        <w:rPr>
          <w:rFonts w:cs="Arial"/>
          <w:sz w:val="22"/>
        </w:rPr>
        <w:t xml:space="preserve">A broad understanding of the NHS and its structure, roles and responsibilities of commissioning </w:t>
      </w:r>
      <w:proofErr w:type="spellStart"/>
      <w:r w:rsidRPr="00EC2FFC">
        <w:rPr>
          <w:rFonts w:cs="Arial"/>
          <w:sz w:val="22"/>
        </w:rPr>
        <w:t>organisations</w:t>
      </w:r>
      <w:proofErr w:type="spellEnd"/>
      <w:r w:rsidRPr="00EC2FFC">
        <w:rPr>
          <w:rFonts w:cs="Arial"/>
          <w:sz w:val="22"/>
        </w:rPr>
        <w:t xml:space="preserve">.  Or the ability to quickly get up to speed </w:t>
      </w:r>
    </w:p>
    <w:p w:rsidR="00A71609" w:rsidRPr="00EC2FFC" w:rsidRDefault="00A71609" w:rsidP="00A71609">
      <w:pPr>
        <w:numPr>
          <w:ilvl w:val="0"/>
          <w:numId w:val="2"/>
        </w:numPr>
        <w:spacing w:after="0"/>
        <w:jc w:val="both"/>
        <w:rPr>
          <w:rFonts w:ascii="Arial" w:hAnsi="Arial" w:cs="Arial"/>
        </w:rPr>
      </w:pPr>
      <w:r w:rsidRPr="00EC2FFC">
        <w:rPr>
          <w:rFonts w:ascii="Arial" w:hAnsi="Arial" w:cs="Arial"/>
        </w:rPr>
        <w:t xml:space="preserve"> Effective networking skills including online methods. Our usual way of working is to share information between meetings on email with supporting documents, unless requested to consider other ways of sharing information. </w:t>
      </w:r>
    </w:p>
    <w:p w:rsidR="00A71609" w:rsidRPr="00EC2FFC" w:rsidRDefault="00A71609" w:rsidP="00A71609">
      <w:pPr>
        <w:pStyle w:val="NoSpacing"/>
        <w:spacing w:line="480" w:lineRule="auto"/>
        <w:rPr>
          <w:rFonts w:cs="Arial"/>
          <w:b/>
          <w:color w:val="00B0F0"/>
          <w:sz w:val="22"/>
        </w:rPr>
      </w:pPr>
    </w:p>
    <w:p w:rsidR="00A71609" w:rsidRPr="00EC2FFC" w:rsidRDefault="00A71609" w:rsidP="00A71609">
      <w:pPr>
        <w:pStyle w:val="NoSpacing"/>
        <w:spacing w:line="480" w:lineRule="auto"/>
        <w:rPr>
          <w:rFonts w:cs="Arial"/>
          <w:b/>
          <w:sz w:val="22"/>
          <w:lang w:val="en"/>
        </w:rPr>
      </w:pPr>
      <w:r w:rsidRPr="00EC2FFC">
        <w:rPr>
          <w:rFonts w:cs="Arial"/>
          <w:b/>
          <w:sz w:val="22"/>
          <w:lang w:val="en"/>
        </w:rPr>
        <w:t>Confidentiality</w:t>
      </w:r>
    </w:p>
    <w:p w:rsidR="00A71609" w:rsidRPr="00EC2FFC" w:rsidRDefault="00A71609" w:rsidP="00A71609">
      <w:pPr>
        <w:pStyle w:val="NoSpacing"/>
        <w:spacing w:line="276" w:lineRule="auto"/>
        <w:rPr>
          <w:rFonts w:cs="Arial"/>
          <w:sz w:val="22"/>
          <w:lang w:val="en"/>
        </w:rPr>
      </w:pPr>
      <w:r w:rsidRPr="00EC2FFC">
        <w:rPr>
          <w:rFonts w:cs="Arial"/>
          <w:sz w:val="22"/>
          <w:lang w:val="en"/>
        </w:rPr>
        <w:t xml:space="preserve">You will be asked to sign a confidentiality agreement and must not communicate any confidential information you learn </w:t>
      </w:r>
      <w:proofErr w:type="gramStart"/>
      <w:r w:rsidRPr="00EC2FFC">
        <w:rPr>
          <w:rFonts w:cs="Arial"/>
          <w:sz w:val="22"/>
          <w:lang w:val="en"/>
        </w:rPr>
        <w:t>as a result of</w:t>
      </w:r>
      <w:proofErr w:type="gramEnd"/>
      <w:r w:rsidRPr="00EC2FFC">
        <w:rPr>
          <w:rFonts w:cs="Arial"/>
          <w:sz w:val="22"/>
          <w:lang w:val="en"/>
        </w:rPr>
        <w:t xml:space="preserve"> being a member of this process. If you are unclear about </w:t>
      </w:r>
      <w:proofErr w:type="gramStart"/>
      <w:r w:rsidRPr="00EC2FFC">
        <w:rPr>
          <w:rFonts w:cs="Arial"/>
          <w:sz w:val="22"/>
          <w:lang w:val="en"/>
        </w:rPr>
        <w:t>whether or not</w:t>
      </w:r>
      <w:proofErr w:type="gramEnd"/>
      <w:r w:rsidRPr="00EC2FFC">
        <w:rPr>
          <w:rFonts w:cs="Arial"/>
          <w:sz w:val="22"/>
          <w:lang w:val="en"/>
        </w:rPr>
        <w:t xml:space="preserve"> information that you have access to is confidential, please seek clarification from your NHS England and NHS Improvement dedicated support person. </w:t>
      </w:r>
    </w:p>
    <w:p w:rsidR="00A71609" w:rsidRPr="00EC2FFC" w:rsidRDefault="00A71609" w:rsidP="00A71609">
      <w:pPr>
        <w:pStyle w:val="NoSpacing"/>
        <w:rPr>
          <w:rFonts w:cs="Arial"/>
          <w:sz w:val="22"/>
          <w:lang w:val="en"/>
        </w:rPr>
      </w:pPr>
    </w:p>
    <w:p w:rsidR="00A71609" w:rsidRPr="00EC2FFC" w:rsidRDefault="00A71609" w:rsidP="00A71609">
      <w:pPr>
        <w:pStyle w:val="NoSpacing"/>
        <w:spacing w:line="480" w:lineRule="auto"/>
        <w:rPr>
          <w:rFonts w:cs="Arial"/>
          <w:b/>
          <w:sz w:val="22"/>
          <w:lang w:val="en"/>
        </w:rPr>
      </w:pPr>
      <w:r w:rsidRPr="00EC2FFC">
        <w:rPr>
          <w:rFonts w:cs="Arial"/>
          <w:b/>
          <w:sz w:val="22"/>
          <w:lang w:val="en"/>
        </w:rPr>
        <w:t xml:space="preserve">Requirements of the successful applicant </w:t>
      </w:r>
    </w:p>
    <w:p w:rsidR="00A71609" w:rsidRPr="00EC2FFC" w:rsidRDefault="00A71609" w:rsidP="00A71609">
      <w:pPr>
        <w:numPr>
          <w:ilvl w:val="0"/>
          <w:numId w:val="3"/>
        </w:numPr>
        <w:spacing w:after="0"/>
        <w:jc w:val="both"/>
        <w:rPr>
          <w:rFonts w:ascii="Arial" w:hAnsi="Arial" w:cs="Arial"/>
        </w:rPr>
      </w:pPr>
      <w:r w:rsidRPr="00EC2FFC">
        <w:rPr>
          <w:rFonts w:ascii="Arial" w:hAnsi="Arial" w:cs="Arial"/>
        </w:rPr>
        <w:t xml:space="preserve">The time commitment for the role will vary. It is expected that there will be a </w:t>
      </w:r>
      <w:proofErr w:type="gramStart"/>
      <w:r w:rsidRPr="00EC2FFC">
        <w:rPr>
          <w:rFonts w:ascii="Arial" w:hAnsi="Arial" w:cs="Arial"/>
        </w:rPr>
        <w:t>2 hour</w:t>
      </w:r>
      <w:proofErr w:type="gramEnd"/>
      <w:r w:rsidRPr="00EC2FFC">
        <w:rPr>
          <w:rFonts w:ascii="Arial" w:hAnsi="Arial" w:cs="Arial"/>
        </w:rPr>
        <w:t xml:space="preserve"> meeting per quarter.  Therefore, you can expect to be required for one day per quarter to include preparation, travel and follow up time; or two days if you are attending more than one committee meeting per quarter. </w:t>
      </w:r>
    </w:p>
    <w:p w:rsidR="00A71609" w:rsidRPr="00EC2FFC" w:rsidRDefault="00A71609" w:rsidP="00A71609">
      <w:pPr>
        <w:numPr>
          <w:ilvl w:val="0"/>
          <w:numId w:val="3"/>
        </w:numPr>
        <w:spacing w:after="0"/>
        <w:jc w:val="both"/>
        <w:rPr>
          <w:rFonts w:ascii="Arial" w:hAnsi="Arial" w:cs="Arial"/>
        </w:rPr>
      </w:pPr>
      <w:r w:rsidRPr="00EC2FFC">
        <w:rPr>
          <w:rFonts w:ascii="Arial" w:hAnsi="Arial" w:cs="Arial"/>
        </w:rPr>
        <w:t>Travel to the meetings (travel and support worker/carer expenses will be reimbursed in addition to your time)</w:t>
      </w:r>
    </w:p>
    <w:p w:rsidR="00A71609" w:rsidRPr="00EC2FFC" w:rsidRDefault="00A71609" w:rsidP="00A71609">
      <w:pPr>
        <w:numPr>
          <w:ilvl w:val="0"/>
          <w:numId w:val="3"/>
        </w:numPr>
        <w:spacing w:after="0"/>
        <w:jc w:val="both"/>
        <w:rPr>
          <w:rFonts w:ascii="Arial" w:hAnsi="Arial" w:cs="Arial"/>
        </w:rPr>
      </w:pPr>
      <w:r w:rsidRPr="00EC2FFC">
        <w:rPr>
          <w:rFonts w:ascii="Arial" w:hAnsi="Arial" w:cs="Arial"/>
        </w:rPr>
        <w:t xml:space="preserve">There will be some online training to complete prior to starting the role as part of an induction process. There will also be an induction meeting to help identify any further </w:t>
      </w:r>
      <w:r w:rsidRPr="00EC2FFC">
        <w:rPr>
          <w:rFonts w:ascii="Arial" w:hAnsi="Arial" w:cs="Arial"/>
        </w:rPr>
        <w:lastRenderedPageBreak/>
        <w:t xml:space="preserve">training needs to assist the successful candidate in fulfilling their role. Any additional training sessions will be subject to the expenses and honorarium detailed in this document. </w:t>
      </w:r>
    </w:p>
    <w:p w:rsidR="00A71609" w:rsidRPr="00EC2FFC" w:rsidRDefault="00A71609" w:rsidP="00A71609">
      <w:pPr>
        <w:numPr>
          <w:ilvl w:val="0"/>
          <w:numId w:val="3"/>
        </w:numPr>
        <w:spacing w:after="0"/>
        <w:jc w:val="both"/>
        <w:rPr>
          <w:rFonts w:ascii="Arial" w:hAnsi="Arial" w:cs="Arial"/>
        </w:rPr>
      </w:pPr>
      <w:r w:rsidRPr="00EC2FFC">
        <w:rPr>
          <w:rFonts w:ascii="Arial" w:hAnsi="Arial" w:cs="Arial"/>
        </w:rPr>
        <w:t>Attend any pre-meetings prior to the commencement of the committee meeting.</w:t>
      </w:r>
    </w:p>
    <w:p w:rsidR="00A71609" w:rsidRPr="00EC2FFC" w:rsidRDefault="00A71609" w:rsidP="00A71609">
      <w:pPr>
        <w:numPr>
          <w:ilvl w:val="0"/>
          <w:numId w:val="3"/>
        </w:numPr>
        <w:spacing w:after="0"/>
        <w:jc w:val="both"/>
        <w:rPr>
          <w:rFonts w:ascii="Arial" w:hAnsi="Arial" w:cs="Arial"/>
        </w:rPr>
      </w:pPr>
      <w:r w:rsidRPr="00EC2FFC">
        <w:rPr>
          <w:rFonts w:ascii="Arial" w:hAnsi="Arial" w:cs="Arial"/>
        </w:rPr>
        <w:t>Confidentiality agreement signed (with consent to be photographed and details included among information on Direct Commissioning committees and their members on the NHS England and NHS Improvement South West webpages.)</w:t>
      </w:r>
    </w:p>
    <w:p w:rsidR="00A71609" w:rsidRPr="00EC2FFC" w:rsidRDefault="00A71609" w:rsidP="00A71609">
      <w:pPr>
        <w:spacing w:after="0"/>
        <w:jc w:val="both"/>
        <w:rPr>
          <w:rFonts w:ascii="Arial" w:hAnsi="Arial" w:cs="Arial"/>
        </w:rPr>
      </w:pPr>
    </w:p>
    <w:p w:rsidR="00A71609" w:rsidRPr="00EC2FFC" w:rsidRDefault="00A71609" w:rsidP="00A71609">
      <w:pPr>
        <w:spacing w:after="0"/>
        <w:jc w:val="both"/>
        <w:rPr>
          <w:rFonts w:ascii="Arial" w:hAnsi="Arial" w:cs="Arial"/>
          <w:b/>
        </w:rPr>
      </w:pPr>
    </w:p>
    <w:p w:rsidR="00A71609" w:rsidRPr="00EC2FFC" w:rsidRDefault="00A71609" w:rsidP="00A71609">
      <w:pPr>
        <w:spacing w:after="0"/>
        <w:jc w:val="both"/>
        <w:rPr>
          <w:rFonts w:ascii="Arial" w:hAnsi="Arial" w:cs="Arial"/>
          <w:b/>
        </w:rPr>
      </w:pPr>
      <w:r w:rsidRPr="00EC2FFC">
        <w:rPr>
          <w:rFonts w:ascii="Arial" w:hAnsi="Arial" w:cs="Arial"/>
          <w:b/>
        </w:rPr>
        <w:t>Payment</w:t>
      </w:r>
    </w:p>
    <w:p w:rsidR="00A71609" w:rsidRPr="00EC2FFC" w:rsidRDefault="00A71609" w:rsidP="00A71609">
      <w:pPr>
        <w:spacing w:after="0"/>
        <w:jc w:val="both"/>
        <w:rPr>
          <w:rFonts w:ascii="Arial" w:hAnsi="Arial" w:cs="Arial"/>
        </w:rPr>
      </w:pPr>
      <w:r w:rsidRPr="00EC2FFC">
        <w:rPr>
          <w:rFonts w:ascii="Arial" w:hAnsi="Arial" w:cs="Arial"/>
        </w:rPr>
        <w:t xml:space="preserve">Your travel expenses to meetings and training will be reimbursed as explained in the NHS England and NHS Improvement policy. We will endeavour to arrange, book and pay for travel to meetings and training sessions. </w:t>
      </w:r>
    </w:p>
    <w:p w:rsidR="00A71609" w:rsidRPr="00EC2FFC" w:rsidRDefault="00A71609" w:rsidP="00A71609">
      <w:pPr>
        <w:spacing w:after="0"/>
        <w:jc w:val="both"/>
        <w:rPr>
          <w:rFonts w:ascii="Arial" w:hAnsi="Arial" w:cs="Arial"/>
        </w:rPr>
      </w:pPr>
    </w:p>
    <w:p w:rsidR="00A71609" w:rsidRPr="00EC2FFC" w:rsidRDefault="00A71609" w:rsidP="00A71609">
      <w:pPr>
        <w:spacing w:after="0"/>
        <w:jc w:val="both"/>
        <w:rPr>
          <w:rFonts w:ascii="Arial" w:hAnsi="Arial" w:cs="Arial"/>
        </w:rPr>
      </w:pPr>
      <w:r w:rsidRPr="00EC2FFC">
        <w:rPr>
          <w:rFonts w:ascii="Arial" w:hAnsi="Arial" w:cs="Arial"/>
        </w:rPr>
        <w:t xml:space="preserve">NHS England and NHS Improvement has an </w:t>
      </w:r>
      <w:hyperlink r:id="rId9" w:history="1">
        <w:r w:rsidRPr="00EC2FFC">
          <w:rPr>
            <w:rStyle w:val="Hyperlink"/>
            <w:rFonts w:ascii="Arial" w:hAnsi="Arial" w:cs="Arial"/>
          </w:rPr>
          <w:t>expenses policy</w:t>
        </w:r>
      </w:hyperlink>
      <w:r w:rsidRPr="00EC2FFC">
        <w:rPr>
          <w:rFonts w:ascii="Arial" w:hAnsi="Arial" w:cs="Arial"/>
        </w:rPr>
        <w:t xml:space="preserve"> for payment of independent representative’s time and other reimbursements such as carer expenses.</w:t>
      </w:r>
    </w:p>
    <w:p w:rsidR="00A71609" w:rsidRPr="00EC2FFC" w:rsidRDefault="00A71609" w:rsidP="00A71609">
      <w:pPr>
        <w:spacing w:after="0"/>
        <w:jc w:val="both"/>
        <w:rPr>
          <w:rFonts w:ascii="Arial" w:hAnsi="Arial" w:cs="Arial"/>
        </w:rPr>
      </w:pPr>
      <w:r w:rsidRPr="00EC2FFC">
        <w:rPr>
          <w:rFonts w:ascii="Arial" w:hAnsi="Arial" w:cs="Arial"/>
        </w:rPr>
        <w:t>We will seek to reimburse your time based on this policy and in agreement with you as we don’t want to adversely affect payment of benefits.</w:t>
      </w:r>
    </w:p>
    <w:p w:rsidR="00A71609" w:rsidRPr="00EC2FFC" w:rsidRDefault="00A71609" w:rsidP="00A71609">
      <w:pPr>
        <w:pStyle w:val="NormalWeb"/>
        <w:rPr>
          <w:rFonts w:ascii="Arial" w:hAnsi="Arial" w:cs="Arial"/>
          <w:sz w:val="22"/>
          <w:szCs w:val="22"/>
        </w:rPr>
      </w:pPr>
      <w:r w:rsidRPr="00EC2FFC">
        <w:rPr>
          <w:rFonts w:ascii="Arial" w:hAnsi="Arial" w:cs="Arial"/>
          <w:sz w:val="22"/>
          <w:szCs w:val="22"/>
        </w:rPr>
        <w:t xml:space="preserve">In general, PPV Partners who are claiming out of pocket expenses only, can do so without an adverse impact on their benefit entitlements. However, people who receive anything that might be deemed to be earnings or income by Her Majesty’s Revenue and Customs service (HMRC) or the Department for Work and Pensions (DWP) – including an involvement payment – may put their benefit entitlement in jeopardy.  </w:t>
      </w:r>
    </w:p>
    <w:p w:rsidR="00A71609" w:rsidRPr="00EC2FFC" w:rsidRDefault="00A71609" w:rsidP="00A71609">
      <w:pPr>
        <w:pStyle w:val="NormalWeb"/>
        <w:rPr>
          <w:rFonts w:ascii="Arial" w:hAnsi="Arial" w:cs="Arial"/>
          <w:sz w:val="22"/>
          <w:szCs w:val="22"/>
        </w:rPr>
      </w:pPr>
      <w:r w:rsidRPr="00EC2FFC">
        <w:rPr>
          <w:rFonts w:ascii="Arial" w:hAnsi="Arial" w:cs="Arial"/>
          <w:sz w:val="22"/>
          <w:szCs w:val="22"/>
        </w:rPr>
        <w:t xml:space="preserve">NHS England has arranged for a helpline to be made available to PPV Partners who have queries about the potential implications of involvement in NHS England and NHS Improvement’s work. Citizens Advice Bedford provides a confidential telephone helpline service to help answer queries and resolve any benefit concerns that arise from being offered (and accepting) involvement payments and having expenses reimbursed when participating in involvement activities. The service can be contacted by email contractsadmin@bedfordcab.org.uk or by calling 01234 330604. </w:t>
      </w:r>
    </w:p>
    <w:p w:rsidR="00A71609" w:rsidRPr="00EC2FFC" w:rsidRDefault="00A71609" w:rsidP="00A71609">
      <w:pPr>
        <w:spacing w:after="0"/>
        <w:jc w:val="both"/>
        <w:rPr>
          <w:rFonts w:ascii="Arial" w:hAnsi="Arial" w:cs="Arial"/>
        </w:rPr>
      </w:pPr>
    </w:p>
    <w:p w:rsidR="00A71609" w:rsidRPr="00EC2FFC" w:rsidRDefault="00A71609" w:rsidP="00A71609">
      <w:pPr>
        <w:spacing w:after="0"/>
        <w:jc w:val="both"/>
        <w:rPr>
          <w:rFonts w:ascii="Arial" w:hAnsi="Arial" w:cs="Arial"/>
          <w:b/>
        </w:rPr>
      </w:pPr>
      <w:r w:rsidRPr="00EC2FFC">
        <w:rPr>
          <w:rFonts w:ascii="Arial" w:hAnsi="Arial" w:cs="Arial"/>
          <w:b/>
        </w:rPr>
        <w:t>Further, more detailed information on the format of the committee meetings and expectations are outlined below:</w:t>
      </w:r>
    </w:p>
    <w:p w:rsidR="00A71609" w:rsidRPr="00EC2FFC" w:rsidRDefault="00A71609" w:rsidP="00A71609">
      <w:pPr>
        <w:spacing w:after="0"/>
        <w:jc w:val="both"/>
        <w:rPr>
          <w:rFonts w:ascii="Arial" w:hAnsi="Arial" w:cs="Arial"/>
        </w:rPr>
      </w:pPr>
    </w:p>
    <w:p w:rsidR="00A71609" w:rsidRPr="00EC2FFC" w:rsidRDefault="00A71609" w:rsidP="00A71609">
      <w:pPr>
        <w:pStyle w:val="ListParagraph"/>
        <w:numPr>
          <w:ilvl w:val="0"/>
          <w:numId w:val="10"/>
        </w:numPr>
        <w:spacing w:after="0"/>
        <w:jc w:val="both"/>
        <w:rPr>
          <w:rFonts w:ascii="Arial" w:hAnsi="Arial" w:cs="Arial"/>
        </w:rPr>
      </w:pPr>
      <w:r w:rsidRPr="00EC2FFC">
        <w:rPr>
          <w:rFonts w:ascii="Arial" w:hAnsi="Arial" w:cs="Arial"/>
        </w:rPr>
        <w:t>Action notes will be taken during meetings and circulated to attendees on email</w:t>
      </w:r>
    </w:p>
    <w:p w:rsidR="00A71609" w:rsidRPr="00EC2FFC" w:rsidRDefault="00A71609" w:rsidP="00A71609">
      <w:pPr>
        <w:pStyle w:val="ListParagraph"/>
        <w:numPr>
          <w:ilvl w:val="0"/>
          <w:numId w:val="10"/>
        </w:numPr>
        <w:spacing w:after="0"/>
        <w:jc w:val="both"/>
        <w:rPr>
          <w:rFonts w:ascii="Arial" w:hAnsi="Arial" w:cs="Arial"/>
        </w:rPr>
      </w:pPr>
      <w:r w:rsidRPr="00EC2FFC">
        <w:rPr>
          <w:rFonts w:ascii="Arial" w:hAnsi="Arial" w:cs="Arial"/>
        </w:rPr>
        <w:t>An action log will be maintained and shared on email</w:t>
      </w:r>
    </w:p>
    <w:p w:rsidR="00A71609" w:rsidRPr="00EC2FFC" w:rsidRDefault="00A71609" w:rsidP="00A71609">
      <w:pPr>
        <w:pStyle w:val="ListParagraph"/>
        <w:numPr>
          <w:ilvl w:val="0"/>
          <w:numId w:val="10"/>
        </w:numPr>
        <w:spacing w:after="0"/>
        <w:jc w:val="both"/>
        <w:rPr>
          <w:rFonts w:ascii="Arial" w:hAnsi="Arial" w:cs="Arial"/>
        </w:rPr>
      </w:pPr>
      <w:r w:rsidRPr="00EC2FFC">
        <w:rPr>
          <w:rFonts w:ascii="Arial" w:hAnsi="Arial" w:cs="Arial"/>
        </w:rPr>
        <w:t>An agenda for meetings will be circulated no later than five working days before the next meeting by email with supporting papers for the meeting.</w:t>
      </w:r>
    </w:p>
    <w:p w:rsidR="00A71609" w:rsidRPr="00EC2FFC" w:rsidRDefault="00A71609" w:rsidP="00A71609">
      <w:pPr>
        <w:pStyle w:val="ListParagraph"/>
        <w:numPr>
          <w:ilvl w:val="0"/>
          <w:numId w:val="10"/>
        </w:numPr>
        <w:spacing w:after="0"/>
        <w:jc w:val="both"/>
        <w:rPr>
          <w:rFonts w:ascii="Arial" w:hAnsi="Arial" w:cs="Arial"/>
        </w:rPr>
      </w:pPr>
      <w:r w:rsidRPr="00EC2FFC">
        <w:rPr>
          <w:rFonts w:ascii="Arial" w:hAnsi="Arial" w:cs="Arial"/>
        </w:rPr>
        <w:t xml:space="preserve">A schedule of meetings for the calendar year will be established to enable attendees to </w:t>
      </w:r>
      <w:proofErr w:type="gramStart"/>
      <w:r w:rsidRPr="00EC2FFC">
        <w:rPr>
          <w:rFonts w:ascii="Arial" w:hAnsi="Arial" w:cs="Arial"/>
        </w:rPr>
        <w:t>make arrangements</w:t>
      </w:r>
      <w:proofErr w:type="gramEnd"/>
      <w:r w:rsidRPr="00EC2FFC">
        <w:rPr>
          <w:rFonts w:ascii="Arial" w:hAnsi="Arial" w:cs="Arial"/>
        </w:rPr>
        <w:t xml:space="preserve"> to attend.</w:t>
      </w:r>
    </w:p>
    <w:p w:rsidR="00A71609" w:rsidRPr="00EC2FFC" w:rsidRDefault="00A71609" w:rsidP="00A71609">
      <w:pPr>
        <w:spacing w:after="0"/>
        <w:jc w:val="both"/>
        <w:rPr>
          <w:rFonts w:ascii="Arial" w:hAnsi="Arial" w:cs="Arial"/>
          <w:b/>
          <w:color w:val="1F497D"/>
        </w:rPr>
      </w:pPr>
    </w:p>
    <w:p w:rsidR="00A71609" w:rsidRPr="00EC2FFC" w:rsidRDefault="00A71609" w:rsidP="00A71609">
      <w:pPr>
        <w:pStyle w:val="NoSpacing"/>
        <w:spacing w:line="480" w:lineRule="auto"/>
        <w:rPr>
          <w:rFonts w:cs="Arial"/>
          <w:b/>
          <w:sz w:val="22"/>
          <w:lang w:val="en"/>
        </w:rPr>
      </w:pPr>
      <w:r w:rsidRPr="00EC2FFC">
        <w:rPr>
          <w:rFonts w:cs="Arial"/>
          <w:b/>
          <w:sz w:val="22"/>
          <w:lang w:val="en"/>
        </w:rPr>
        <w:t>What you can expect from NHS England and NHS Improvement, South West</w:t>
      </w:r>
    </w:p>
    <w:p w:rsidR="00A71609" w:rsidRPr="00EC2FFC" w:rsidRDefault="00A71609" w:rsidP="00A71609">
      <w:pPr>
        <w:pStyle w:val="NoSpacing"/>
        <w:numPr>
          <w:ilvl w:val="0"/>
          <w:numId w:val="5"/>
        </w:numPr>
        <w:rPr>
          <w:rFonts w:cs="Arial"/>
          <w:sz w:val="22"/>
          <w:lang w:val="en"/>
        </w:rPr>
      </w:pPr>
      <w:r w:rsidRPr="00EC2FFC">
        <w:rPr>
          <w:rFonts w:cs="Arial"/>
          <w:sz w:val="22"/>
          <w:lang w:val="en"/>
        </w:rPr>
        <w:t>Training and support for the role.</w:t>
      </w:r>
    </w:p>
    <w:p w:rsidR="00A71609" w:rsidRPr="00EC2FFC" w:rsidRDefault="00A71609" w:rsidP="00A71609">
      <w:pPr>
        <w:pStyle w:val="NoSpacing"/>
        <w:numPr>
          <w:ilvl w:val="0"/>
          <w:numId w:val="5"/>
        </w:numPr>
        <w:rPr>
          <w:rFonts w:cs="Arial"/>
          <w:sz w:val="22"/>
          <w:lang w:val="en"/>
        </w:rPr>
      </w:pPr>
      <w:r w:rsidRPr="00EC2FFC">
        <w:rPr>
          <w:rFonts w:cs="Arial"/>
          <w:sz w:val="22"/>
          <w:lang w:val="en"/>
        </w:rPr>
        <w:lastRenderedPageBreak/>
        <w:t xml:space="preserve">An opportunity to undergo patient and public voice training, if you have not already done so. There is an ongoing </w:t>
      </w:r>
      <w:proofErr w:type="spellStart"/>
      <w:r w:rsidRPr="00EC2FFC">
        <w:rPr>
          <w:rFonts w:cs="Arial"/>
          <w:sz w:val="22"/>
          <w:lang w:val="en"/>
        </w:rPr>
        <w:t>programme</w:t>
      </w:r>
      <w:proofErr w:type="spellEnd"/>
      <w:r w:rsidRPr="00EC2FFC">
        <w:rPr>
          <w:rFonts w:cs="Arial"/>
          <w:sz w:val="22"/>
          <w:lang w:val="en"/>
        </w:rPr>
        <w:t xml:space="preserve"> of training run by NHS England and NHS Improvement and a series of online learning courses.</w:t>
      </w:r>
    </w:p>
    <w:p w:rsidR="00A71609" w:rsidRPr="00EC2FFC" w:rsidRDefault="00A71609" w:rsidP="00A71609">
      <w:pPr>
        <w:pStyle w:val="ListParagraph"/>
        <w:numPr>
          <w:ilvl w:val="0"/>
          <w:numId w:val="5"/>
        </w:numPr>
        <w:spacing w:after="0"/>
        <w:jc w:val="both"/>
        <w:rPr>
          <w:rFonts w:ascii="Arial" w:hAnsi="Arial" w:cs="Arial"/>
        </w:rPr>
      </w:pPr>
      <w:r w:rsidRPr="00EC2FFC">
        <w:rPr>
          <w:rFonts w:ascii="Arial" w:hAnsi="Arial" w:cs="Arial"/>
        </w:rPr>
        <w:t>Access to a ‘virtual’ network of other representatives carrying out the patient leader/Independent Representative roles across NHS England and NHS Improvement South West.</w:t>
      </w:r>
    </w:p>
    <w:p w:rsidR="00A71609" w:rsidRPr="00EC2FFC" w:rsidRDefault="00A71609" w:rsidP="00A71609">
      <w:pPr>
        <w:pStyle w:val="ListParagraph"/>
        <w:numPr>
          <w:ilvl w:val="0"/>
          <w:numId w:val="5"/>
        </w:numPr>
        <w:spacing w:after="0"/>
        <w:jc w:val="both"/>
        <w:rPr>
          <w:rFonts w:ascii="Arial" w:hAnsi="Arial" w:cs="Arial"/>
        </w:rPr>
      </w:pPr>
      <w:r w:rsidRPr="00EC2FFC">
        <w:rPr>
          <w:rFonts w:ascii="Arial" w:hAnsi="Arial" w:cs="Arial"/>
        </w:rPr>
        <w:t>A mechanism for you to raise any concerns and request assistance/support regarding your role.</w:t>
      </w:r>
    </w:p>
    <w:p w:rsidR="00A71609" w:rsidRPr="00EC2FFC" w:rsidRDefault="00A71609" w:rsidP="00A71609">
      <w:pPr>
        <w:pStyle w:val="ListParagraph"/>
        <w:numPr>
          <w:ilvl w:val="0"/>
          <w:numId w:val="5"/>
        </w:numPr>
        <w:spacing w:after="0"/>
        <w:jc w:val="both"/>
        <w:rPr>
          <w:rFonts w:ascii="Arial" w:hAnsi="Arial" w:cs="Arial"/>
        </w:rPr>
      </w:pPr>
      <w:r w:rsidRPr="00EC2FFC">
        <w:rPr>
          <w:rFonts w:ascii="Arial" w:hAnsi="Arial" w:cs="Arial"/>
        </w:rPr>
        <w:t>NHS England and NHS Improvement will provide background documents, information; expenses claim forms and relevant policies.</w:t>
      </w:r>
    </w:p>
    <w:p w:rsidR="00A71609" w:rsidRPr="00EC2FFC" w:rsidRDefault="00A71609" w:rsidP="00A71609">
      <w:pPr>
        <w:pStyle w:val="ListParagraph"/>
        <w:numPr>
          <w:ilvl w:val="0"/>
          <w:numId w:val="5"/>
        </w:numPr>
        <w:spacing w:after="0"/>
        <w:jc w:val="both"/>
        <w:rPr>
          <w:rFonts w:ascii="Arial" w:hAnsi="Arial" w:cs="Arial"/>
        </w:rPr>
      </w:pPr>
      <w:r w:rsidRPr="00EC2FFC">
        <w:rPr>
          <w:rFonts w:ascii="Arial" w:hAnsi="Arial" w:cs="Arial"/>
        </w:rPr>
        <w:t>Opportunities to feedback to NHS England and NHS Improvement on the value, effectiveness and areas for improvement in the role.</w:t>
      </w:r>
    </w:p>
    <w:p w:rsidR="00A71609" w:rsidRPr="00EC2FFC" w:rsidRDefault="00A71609" w:rsidP="00A71609">
      <w:pPr>
        <w:pStyle w:val="ListParagraph"/>
        <w:numPr>
          <w:ilvl w:val="0"/>
          <w:numId w:val="5"/>
        </w:numPr>
        <w:spacing w:after="0"/>
        <w:jc w:val="both"/>
        <w:rPr>
          <w:rFonts w:ascii="Arial" w:hAnsi="Arial" w:cs="Arial"/>
        </w:rPr>
      </w:pPr>
      <w:r w:rsidRPr="00EC2FFC">
        <w:rPr>
          <w:rFonts w:ascii="Arial" w:hAnsi="Arial" w:cs="Arial"/>
        </w:rPr>
        <w:t>Reasonable notice of meetings times, dates and locations and documentation.</w:t>
      </w:r>
    </w:p>
    <w:p w:rsidR="00A71609" w:rsidRPr="00EC2FFC" w:rsidRDefault="00A71609" w:rsidP="00A71609">
      <w:pPr>
        <w:pStyle w:val="ListParagraph"/>
        <w:numPr>
          <w:ilvl w:val="0"/>
          <w:numId w:val="5"/>
        </w:numPr>
        <w:spacing w:after="0"/>
        <w:jc w:val="both"/>
        <w:rPr>
          <w:rFonts w:ascii="Arial" w:hAnsi="Arial" w:cs="Arial"/>
        </w:rPr>
      </w:pPr>
      <w:r w:rsidRPr="00EC2FFC">
        <w:rPr>
          <w:rFonts w:ascii="Arial" w:hAnsi="Arial" w:cs="Arial"/>
        </w:rPr>
        <w:t xml:space="preserve">Your role to be supported valued and respected by all involved. </w:t>
      </w:r>
    </w:p>
    <w:p w:rsidR="00A71609" w:rsidRPr="00EC2FFC" w:rsidRDefault="00A71609" w:rsidP="00A71609">
      <w:pPr>
        <w:pStyle w:val="ListParagraph"/>
        <w:spacing w:after="0"/>
        <w:jc w:val="both"/>
        <w:rPr>
          <w:rFonts w:ascii="Arial" w:hAnsi="Arial" w:cs="Arial"/>
        </w:rPr>
      </w:pPr>
    </w:p>
    <w:p w:rsidR="00A71609" w:rsidRDefault="00A71609" w:rsidP="00C458C7">
      <w:pPr>
        <w:pStyle w:val="NoSpacing"/>
        <w:rPr>
          <w:rFonts w:cs="Arial"/>
          <w:b/>
        </w:rPr>
      </w:pPr>
      <w:r w:rsidRPr="00EC2FFC">
        <w:rPr>
          <w:rFonts w:cs="Arial"/>
          <w:b/>
        </w:rPr>
        <w:t>Please complete the application form on the next page</w:t>
      </w:r>
    </w:p>
    <w:p w:rsidR="00A71609" w:rsidRDefault="00A71609" w:rsidP="00C458C7">
      <w:pPr>
        <w:pStyle w:val="NoSpacing"/>
        <w:rPr>
          <w:rFonts w:cs="Arial"/>
          <w:b/>
          <w:sz w:val="22"/>
        </w:rPr>
      </w:pPr>
    </w:p>
    <w:p w:rsidR="00A71609" w:rsidRDefault="00A71609" w:rsidP="00C458C7">
      <w:pPr>
        <w:pStyle w:val="NoSpacing"/>
        <w:rPr>
          <w:rFonts w:cs="Arial"/>
          <w:b/>
          <w:sz w:val="22"/>
        </w:rPr>
      </w:pPr>
    </w:p>
    <w:p w:rsidR="00A71609" w:rsidRDefault="00A71609" w:rsidP="00C458C7">
      <w:pPr>
        <w:pStyle w:val="NoSpacing"/>
        <w:rPr>
          <w:rFonts w:cs="Arial"/>
          <w:b/>
          <w:sz w:val="22"/>
        </w:rPr>
      </w:pPr>
    </w:p>
    <w:p w:rsidR="00A71609" w:rsidRDefault="00A71609">
      <w:pPr>
        <w:spacing w:after="160" w:line="259" w:lineRule="auto"/>
        <w:rPr>
          <w:rFonts w:ascii="Arial" w:eastAsiaTheme="minorEastAsia" w:hAnsi="Arial" w:cs="Arial"/>
          <w:b/>
          <w:lang w:val="en-US"/>
        </w:rPr>
      </w:pPr>
      <w:r>
        <w:rPr>
          <w:rFonts w:cs="Arial"/>
          <w:b/>
        </w:rPr>
        <w:br w:type="page"/>
      </w:r>
    </w:p>
    <w:p w:rsidR="00C458C7" w:rsidRPr="000744E7" w:rsidRDefault="00C458C7" w:rsidP="00C458C7">
      <w:pPr>
        <w:pStyle w:val="NoSpacing"/>
        <w:rPr>
          <w:rFonts w:cs="Arial"/>
          <w:sz w:val="22"/>
        </w:rPr>
      </w:pPr>
      <w:r w:rsidRPr="000744E7">
        <w:rPr>
          <w:rFonts w:cs="Arial"/>
          <w:b/>
          <w:sz w:val="22"/>
        </w:rPr>
        <w:lastRenderedPageBreak/>
        <w:t xml:space="preserve">Application Form: Patient Representative application for </w:t>
      </w:r>
      <w:r w:rsidR="0044394A" w:rsidRPr="000744E7">
        <w:rPr>
          <w:rFonts w:cs="Arial"/>
          <w:b/>
          <w:sz w:val="22"/>
        </w:rPr>
        <w:t>South West Primary and Community Care Regional Delivery Group</w:t>
      </w:r>
    </w:p>
    <w:p w:rsidR="0044394A" w:rsidRPr="000744E7" w:rsidRDefault="0044394A" w:rsidP="00C458C7">
      <w:pPr>
        <w:pStyle w:val="NoSpacing"/>
        <w:rPr>
          <w:rFonts w:cs="Arial"/>
          <w:sz w:val="22"/>
        </w:rPr>
      </w:pPr>
    </w:p>
    <w:p w:rsidR="00C458C7" w:rsidRDefault="00C458C7" w:rsidP="00C458C7">
      <w:pPr>
        <w:rPr>
          <w:rFonts w:ascii="Arial" w:hAnsi="Arial" w:cs="Arial"/>
        </w:rPr>
      </w:pPr>
      <w:r w:rsidRPr="000744E7">
        <w:rPr>
          <w:rFonts w:ascii="Arial" w:hAnsi="Arial" w:cs="Arial"/>
          <w:lang w:val="en"/>
        </w:rPr>
        <w:t xml:space="preserve">If you would like to apply for this exciting opportunity, please complete all sections of the following application form by: </w:t>
      </w:r>
      <w:r w:rsidR="00A71609">
        <w:rPr>
          <w:rFonts w:ascii="Arial" w:hAnsi="Arial" w:cs="Arial"/>
          <w:lang w:val="en"/>
        </w:rPr>
        <w:t>6 December</w:t>
      </w:r>
      <w:r w:rsidRPr="000744E7">
        <w:rPr>
          <w:rFonts w:ascii="Arial" w:hAnsi="Arial" w:cs="Arial"/>
          <w:lang w:val="en"/>
        </w:rPr>
        <w:t xml:space="preserve"> 2019 </w:t>
      </w:r>
      <w:r w:rsidRPr="000744E7">
        <w:rPr>
          <w:rFonts w:ascii="Arial" w:hAnsi="Arial" w:cs="Arial"/>
        </w:rPr>
        <w:t xml:space="preserve">and return to </w:t>
      </w:r>
      <w:r w:rsidR="00D847A3">
        <w:rPr>
          <w:rFonts w:ascii="Arial" w:hAnsi="Arial" w:cs="Arial"/>
        </w:rPr>
        <w:t xml:space="preserve">Lou </w:t>
      </w:r>
      <w:proofErr w:type="spellStart"/>
      <w:r w:rsidR="00D847A3">
        <w:rPr>
          <w:rFonts w:ascii="Arial" w:hAnsi="Arial" w:cs="Arial"/>
        </w:rPr>
        <w:t>Farbus</w:t>
      </w:r>
      <w:proofErr w:type="spellEnd"/>
      <w:r w:rsidR="00D847A3">
        <w:rPr>
          <w:rFonts w:ascii="Arial" w:hAnsi="Arial" w:cs="Arial"/>
        </w:rPr>
        <w:t xml:space="preserve"> at </w:t>
      </w:r>
      <w:hyperlink r:id="rId10" w:history="1">
        <w:r w:rsidR="00D847A3" w:rsidRPr="0092749D">
          <w:rPr>
            <w:rStyle w:val="Hyperlink"/>
            <w:rFonts w:ascii="Arial" w:hAnsi="Arial" w:cs="Arial"/>
          </w:rPr>
          <w:t>lfarbus@nhs.net</w:t>
        </w:r>
      </w:hyperlink>
      <w:r w:rsidR="00D847A3">
        <w:rPr>
          <w:rFonts w:ascii="Arial" w:hAnsi="Arial" w:cs="Arial"/>
        </w:rPr>
        <w:t xml:space="preserve"> or </w:t>
      </w:r>
      <w:hyperlink r:id="rId11" w:history="1">
        <w:r w:rsidR="008C0ADC" w:rsidRPr="00AF2A43">
          <w:rPr>
            <w:rStyle w:val="Hyperlink"/>
            <w:rFonts w:ascii="Arial" w:hAnsi="Arial" w:cs="Arial"/>
          </w:rPr>
          <w:t>england.swdirectcommissioning@nhs.net</w:t>
        </w:r>
      </w:hyperlink>
      <w:r w:rsidR="008C0ADC">
        <w:rPr>
          <w:rFonts w:ascii="Arial" w:hAnsi="Arial" w:cs="Arial"/>
        </w:rPr>
        <w:t xml:space="preserve"> </w:t>
      </w:r>
    </w:p>
    <w:p w:rsidR="00C458C7" w:rsidRPr="000744E7" w:rsidRDefault="00C458C7" w:rsidP="00C458C7">
      <w:pPr>
        <w:rPr>
          <w:rFonts w:ascii="Arial" w:hAnsi="Arial" w:cs="Arial"/>
          <w:b/>
          <w:color w:val="2F5496" w:themeColor="accent1" w:themeShade="BF"/>
        </w:rPr>
      </w:pPr>
      <w:bookmarkStart w:id="1" w:name="_Toc404864804"/>
      <w:r w:rsidRPr="000744E7">
        <w:rPr>
          <w:rFonts w:ascii="Arial" w:hAnsi="Arial" w:cs="Arial"/>
          <w:b/>
          <w:color w:val="2F5496" w:themeColor="accent1" w:themeShade="BF"/>
        </w:rPr>
        <w:t>Diversity and equality of opportunity</w:t>
      </w:r>
      <w:bookmarkEnd w:id="1"/>
    </w:p>
    <w:p w:rsidR="00C458C7" w:rsidRPr="000744E7" w:rsidRDefault="00C458C7" w:rsidP="00C458C7">
      <w:pPr>
        <w:rPr>
          <w:rFonts w:ascii="Arial" w:hAnsi="Arial" w:cs="Arial"/>
        </w:rPr>
      </w:pPr>
      <w:r w:rsidRPr="000744E7">
        <w:rPr>
          <w:rFonts w:ascii="Arial" w:hAnsi="Arial" w:cs="Arial"/>
        </w:rPr>
        <w:t xml:space="preserve">NHS England and NHS Improvement values and promotes diversity and is committed to equality of opportunity for all. To help us understand if we are achieving this, we ask you to fill out an </w:t>
      </w:r>
      <w:r w:rsidRPr="000744E7">
        <w:rPr>
          <w:rFonts w:ascii="Arial" w:hAnsi="Arial" w:cs="Arial"/>
          <w:b/>
        </w:rPr>
        <w:t>e</w:t>
      </w:r>
      <w:r w:rsidRPr="000744E7">
        <w:rPr>
          <w:rFonts w:ascii="Arial" w:hAnsi="Arial" w:cs="Arial"/>
          <w:b/>
          <w:bCs/>
        </w:rPr>
        <w:t>qual opportunity monitoring form</w:t>
      </w:r>
      <w:r w:rsidRPr="000744E7">
        <w:rPr>
          <w:rFonts w:ascii="Arial" w:hAnsi="Arial" w:cs="Arial"/>
        </w:rPr>
        <w:t xml:space="preserve"> as part of the application process. </w:t>
      </w:r>
    </w:p>
    <w:p w:rsidR="00C458C7" w:rsidRPr="000744E7" w:rsidRDefault="00C458C7" w:rsidP="00C458C7">
      <w:pPr>
        <w:rPr>
          <w:rFonts w:ascii="Arial" w:hAnsi="Arial" w:cs="Arial"/>
        </w:rPr>
      </w:pPr>
      <w:r w:rsidRPr="000744E7">
        <w:rPr>
          <w:rFonts w:ascii="Arial" w:hAnsi="Arial" w:cs="Arial"/>
        </w:rPr>
        <w:t xml:space="preserve">Please let us know if you have support needs so that we can understand how we can support you to participate fully. </w:t>
      </w:r>
    </w:p>
    <w:p w:rsidR="00C458C7" w:rsidRPr="000744E7" w:rsidRDefault="00C458C7" w:rsidP="00C458C7">
      <w:pPr>
        <w:rPr>
          <w:rFonts w:ascii="Arial" w:hAnsi="Arial" w:cs="Arial"/>
          <w:b/>
          <w:color w:val="2F5496" w:themeColor="accent1" w:themeShade="BF"/>
        </w:rPr>
      </w:pPr>
      <w:bookmarkStart w:id="2" w:name="_Toc404864805"/>
      <w:r w:rsidRPr="000744E7">
        <w:rPr>
          <w:rFonts w:ascii="Arial" w:hAnsi="Arial" w:cs="Arial"/>
          <w:b/>
          <w:color w:val="2F5496" w:themeColor="accent1" w:themeShade="BF"/>
        </w:rPr>
        <w:t>Once we receive your application</w:t>
      </w:r>
      <w:bookmarkEnd w:id="2"/>
      <w:r w:rsidRPr="000744E7">
        <w:rPr>
          <w:rFonts w:ascii="Arial" w:hAnsi="Arial" w:cs="Arial"/>
          <w:b/>
          <w:color w:val="2F5496" w:themeColor="accent1" w:themeShade="BF"/>
        </w:rPr>
        <w:t xml:space="preserve"> </w:t>
      </w:r>
    </w:p>
    <w:p w:rsidR="00C458C7" w:rsidRPr="000744E7" w:rsidRDefault="00C458C7" w:rsidP="00C458C7">
      <w:pPr>
        <w:rPr>
          <w:rFonts w:ascii="Arial" w:hAnsi="Arial" w:cs="Arial"/>
        </w:rPr>
      </w:pPr>
      <w:r w:rsidRPr="000744E7">
        <w:rPr>
          <w:rFonts w:ascii="Arial" w:hAnsi="Arial" w:cs="Arial"/>
        </w:rPr>
        <w:t>The steps will be as follows:</w:t>
      </w:r>
    </w:p>
    <w:p w:rsidR="00C458C7" w:rsidRPr="000744E7" w:rsidRDefault="00C458C7" w:rsidP="00C458C7">
      <w:pPr>
        <w:numPr>
          <w:ilvl w:val="0"/>
          <w:numId w:val="11"/>
        </w:numPr>
        <w:spacing w:after="0" w:line="240" w:lineRule="auto"/>
        <w:ind w:left="567" w:hanging="567"/>
        <w:contextualSpacing/>
        <w:rPr>
          <w:rFonts w:ascii="Arial" w:hAnsi="Arial" w:cs="Arial"/>
        </w:rPr>
      </w:pPr>
      <w:r w:rsidRPr="000744E7">
        <w:rPr>
          <w:rFonts w:ascii="Arial" w:hAnsi="Arial" w:cs="Arial"/>
        </w:rPr>
        <w:t xml:space="preserve">We will acknowledge receipt of your application form via </w:t>
      </w:r>
      <w:r w:rsidRPr="000744E7">
        <w:rPr>
          <w:rFonts w:ascii="Arial" w:hAnsi="Arial" w:cs="Arial"/>
          <w:b/>
          <w:color w:val="000000"/>
        </w:rPr>
        <w:t>email.</w:t>
      </w:r>
      <w:r w:rsidRPr="000744E7">
        <w:rPr>
          <w:rFonts w:ascii="Arial" w:hAnsi="Arial" w:cs="Arial"/>
        </w:rPr>
        <w:t xml:space="preserve">  If you do not receive an acknowledgement within </w:t>
      </w:r>
      <w:r w:rsidRPr="000744E7">
        <w:rPr>
          <w:rFonts w:ascii="Arial" w:hAnsi="Arial" w:cs="Arial"/>
          <w:b/>
          <w:color w:val="000000"/>
        </w:rPr>
        <w:t>one week</w:t>
      </w:r>
      <w:r w:rsidRPr="000744E7">
        <w:rPr>
          <w:rFonts w:ascii="Arial" w:hAnsi="Arial" w:cs="Arial"/>
          <w:color w:val="000000"/>
        </w:rPr>
        <w:t>,</w:t>
      </w:r>
      <w:r w:rsidRPr="000744E7">
        <w:rPr>
          <w:rFonts w:ascii="Arial" w:hAnsi="Arial" w:cs="Arial"/>
        </w:rPr>
        <w:t xml:space="preserve"> please get in touch.</w:t>
      </w:r>
    </w:p>
    <w:p w:rsidR="00C458C7" w:rsidRPr="000744E7" w:rsidRDefault="00C458C7" w:rsidP="00C458C7">
      <w:pPr>
        <w:ind w:left="567"/>
        <w:contextualSpacing/>
        <w:rPr>
          <w:rFonts w:ascii="Arial" w:hAnsi="Arial" w:cs="Arial"/>
        </w:rPr>
      </w:pPr>
    </w:p>
    <w:p w:rsidR="00C458C7" w:rsidRPr="000744E7" w:rsidRDefault="00C458C7" w:rsidP="00C458C7">
      <w:pPr>
        <w:numPr>
          <w:ilvl w:val="0"/>
          <w:numId w:val="11"/>
        </w:numPr>
        <w:spacing w:after="0" w:line="240" w:lineRule="auto"/>
        <w:ind w:left="567" w:hanging="567"/>
        <w:contextualSpacing/>
        <w:rPr>
          <w:rFonts w:ascii="Arial" w:hAnsi="Arial" w:cs="Arial"/>
        </w:rPr>
      </w:pPr>
      <w:r w:rsidRPr="000744E7">
        <w:rPr>
          <w:rFonts w:ascii="Arial" w:hAnsi="Arial" w:cs="Arial"/>
          <w:color w:val="000000"/>
        </w:rPr>
        <w:t>If relevant, applications will be shortlisted by a panel, including members of the Direct Commissioning South West Leadership team.</w:t>
      </w:r>
    </w:p>
    <w:p w:rsidR="00C458C7" w:rsidRPr="000744E7" w:rsidRDefault="00C458C7" w:rsidP="00C458C7">
      <w:pPr>
        <w:ind w:left="720"/>
        <w:contextualSpacing/>
        <w:rPr>
          <w:rFonts w:ascii="Arial" w:hAnsi="Arial" w:cs="Arial"/>
        </w:rPr>
      </w:pPr>
    </w:p>
    <w:p w:rsidR="00C458C7" w:rsidRPr="000744E7" w:rsidRDefault="00C458C7" w:rsidP="00C458C7">
      <w:pPr>
        <w:numPr>
          <w:ilvl w:val="0"/>
          <w:numId w:val="11"/>
        </w:numPr>
        <w:spacing w:after="0" w:line="240" w:lineRule="auto"/>
        <w:ind w:left="567" w:hanging="567"/>
        <w:contextualSpacing/>
        <w:rPr>
          <w:rFonts w:ascii="Arial" w:hAnsi="Arial" w:cs="Arial"/>
        </w:rPr>
      </w:pPr>
      <w:r w:rsidRPr="000744E7">
        <w:rPr>
          <w:rFonts w:ascii="Arial" w:hAnsi="Arial" w:cs="Arial"/>
        </w:rPr>
        <w:t xml:space="preserve">Applications will be assessed against the skills and experience required. Selection will be made </w:t>
      </w:r>
      <w:proofErr w:type="gramStart"/>
      <w:r w:rsidRPr="000744E7">
        <w:rPr>
          <w:rFonts w:ascii="Arial" w:hAnsi="Arial" w:cs="Arial"/>
        </w:rPr>
        <w:t>on the basis of</w:t>
      </w:r>
      <w:proofErr w:type="gramEnd"/>
      <w:r w:rsidRPr="000744E7">
        <w:rPr>
          <w:rFonts w:ascii="Arial" w:hAnsi="Arial" w:cs="Arial"/>
        </w:rPr>
        <w:t xml:space="preserve"> the content of the application form. </w:t>
      </w:r>
    </w:p>
    <w:p w:rsidR="00C458C7" w:rsidRPr="000744E7" w:rsidRDefault="00C458C7" w:rsidP="00C458C7">
      <w:pPr>
        <w:ind w:left="720"/>
        <w:contextualSpacing/>
        <w:rPr>
          <w:rFonts w:ascii="Arial" w:hAnsi="Arial" w:cs="Arial"/>
          <w:b/>
          <w:color w:val="000000"/>
        </w:rPr>
      </w:pPr>
    </w:p>
    <w:p w:rsidR="00C458C7" w:rsidRPr="000744E7" w:rsidRDefault="00C458C7" w:rsidP="00C458C7">
      <w:pPr>
        <w:numPr>
          <w:ilvl w:val="0"/>
          <w:numId w:val="11"/>
        </w:numPr>
        <w:spacing w:after="0" w:line="240" w:lineRule="auto"/>
        <w:ind w:left="567" w:hanging="567"/>
        <w:contextualSpacing/>
        <w:rPr>
          <w:rFonts w:ascii="Arial" w:hAnsi="Arial" w:cs="Arial"/>
          <w:b/>
        </w:rPr>
      </w:pPr>
      <w:r w:rsidRPr="000744E7">
        <w:rPr>
          <w:rFonts w:ascii="Arial" w:hAnsi="Arial" w:cs="Arial"/>
          <w:color w:val="000000"/>
        </w:rPr>
        <w:t xml:space="preserve">Depending on the number of applicants, interviews may be held. Any interviews will take place via teleconference initially and face to face subsequently. Details of the interviews will be shared with shortlisted candidates. </w:t>
      </w:r>
    </w:p>
    <w:p w:rsidR="00C458C7" w:rsidRPr="000744E7" w:rsidRDefault="00C458C7" w:rsidP="00C458C7">
      <w:pPr>
        <w:ind w:left="720"/>
        <w:contextualSpacing/>
        <w:rPr>
          <w:rFonts w:ascii="Arial" w:hAnsi="Arial" w:cs="Arial"/>
          <w:color w:val="000000"/>
        </w:rPr>
      </w:pPr>
    </w:p>
    <w:p w:rsidR="00C458C7" w:rsidRPr="000744E7" w:rsidRDefault="00C458C7" w:rsidP="00C458C7">
      <w:pPr>
        <w:numPr>
          <w:ilvl w:val="0"/>
          <w:numId w:val="11"/>
        </w:numPr>
        <w:spacing w:after="0" w:line="240" w:lineRule="auto"/>
        <w:ind w:left="567" w:hanging="567"/>
        <w:contextualSpacing/>
        <w:rPr>
          <w:rFonts w:ascii="Arial" w:hAnsi="Arial" w:cs="Arial"/>
        </w:rPr>
      </w:pPr>
      <w:r w:rsidRPr="000744E7">
        <w:rPr>
          <w:rFonts w:ascii="Arial" w:hAnsi="Arial" w:cs="Arial"/>
          <w:color w:val="000000"/>
        </w:rPr>
        <w:t xml:space="preserve">Please note that two references will be taken up for successful applicants before involvement can commence. </w:t>
      </w:r>
    </w:p>
    <w:p w:rsidR="00C458C7" w:rsidRPr="000744E7" w:rsidRDefault="00C458C7" w:rsidP="00C458C7">
      <w:pPr>
        <w:contextualSpacing/>
        <w:rPr>
          <w:rFonts w:ascii="Arial" w:hAnsi="Arial" w:cs="Arial"/>
        </w:rPr>
      </w:pPr>
    </w:p>
    <w:p w:rsidR="00C458C7" w:rsidRPr="000744E7" w:rsidRDefault="00C458C7" w:rsidP="00C458C7">
      <w:pPr>
        <w:numPr>
          <w:ilvl w:val="0"/>
          <w:numId w:val="11"/>
        </w:numPr>
        <w:spacing w:after="0" w:line="240" w:lineRule="auto"/>
        <w:ind w:left="567" w:hanging="567"/>
        <w:contextualSpacing/>
        <w:rPr>
          <w:rFonts w:ascii="Arial" w:hAnsi="Arial" w:cs="Arial"/>
        </w:rPr>
      </w:pPr>
      <w:r w:rsidRPr="000744E7">
        <w:rPr>
          <w:rFonts w:ascii="Arial" w:hAnsi="Arial" w:cs="Arial"/>
        </w:rPr>
        <w:t>All applications will receive a successful or unsuccessful notification. The successful notifications will include information about next steps.</w:t>
      </w:r>
    </w:p>
    <w:p w:rsidR="00C458C7" w:rsidRPr="000744E7" w:rsidRDefault="00C458C7" w:rsidP="00C458C7">
      <w:pPr>
        <w:ind w:left="720"/>
        <w:contextualSpacing/>
        <w:rPr>
          <w:rFonts w:ascii="Arial" w:hAnsi="Arial" w:cs="Arial"/>
        </w:rPr>
      </w:pPr>
    </w:p>
    <w:p w:rsidR="00C458C7" w:rsidRPr="000744E7" w:rsidRDefault="00C458C7" w:rsidP="00C458C7">
      <w:pPr>
        <w:rPr>
          <w:rFonts w:ascii="Arial" w:hAnsi="Arial" w:cs="Arial"/>
        </w:rPr>
      </w:pPr>
      <w:r w:rsidRPr="000744E7">
        <w:rPr>
          <w:rFonts w:ascii="Arial" w:hAnsi="Arial" w:cs="Arial"/>
        </w:rPr>
        <w:t xml:space="preserve">If you wish to be informed about future involvement </w:t>
      </w:r>
      <w:r w:rsidRPr="000744E7">
        <w:rPr>
          <w:rFonts w:ascii="Arial" w:hAnsi="Arial" w:cs="Arial"/>
          <w:color w:val="000000"/>
        </w:rPr>
        <w:t xml:space="preserve">opportunities, please </w:t>
      </w:r>
      <w:hyperlink r:id="rId12" w:history="1">
        <w:r w:rsidRPr="000744E7">
          <w:rPr>
            <w:rFonts w:ascii="Arial" w:hAnsi="Arial" w:cs="Arial"/>
            <w:color w:val="0000FF"/>
            <w:u w:val="single"/>
          </w:rPr>
          <w:t>sign up to NHS England and NHS Improvement’s In Touch newsletter</w:t>
        </w:r>
      </w:hyperlink>
      <w:r w:rsidRPr="000744E7">
        <w:rPr>
          <w:rFonts w:ascii="Arial" w:hAnsi="Arial" w:cs="Arial"/>
          <w:color w:val="000000"/>
        </w:rPr>
        <w:t>, which includes details of current opportunities.</w:t>
      </w:r>
    </w:p>
    <w:p w:rsidR="00C458C7" w:rsidRPr="000744E7" w:rsidRDefault="00C458C7" w:rsidP="00C458C7">
      <w:pPr>
        <w:rPr>
          <w:rFonts w:ascii="Arial" w:hAnsi="Arial" w:cs="Arial"/>
          <w:color w:val="000000"/>
        </w:rPr>
      </w:pPr>
      <w:r w:rsidRPr="000744E7">
        <w:rPr>
          <w:rFonts w:ascii="Arial" w:hAnsi="Arial" w:cs="Arial"/>
          <w:color w:val="000000"/>
        </w:rPr>
        <w:t xml:space="preserve">If you have any queries about the application process, or would like an informal discussion about the opportunity – please contact </w:t>
      </w:r>
      <w:r w:rsidR="00E86C46">
        <w:rPr>
          <w:rFonts w:ascii="Arial" w:hAnsi="Arial" w:cs="Arial"/>
          <w:color w:val="000000"/>
        </w:rPr>
        <w:t xml:space="preserve">Lou </w:t>
      </w:r>
      <w:proofErr w:type="spellStart"/>
      <w:r w:rsidR="00E86C46">
        <w:rPr>
          <w:rFonts w:ascii="Arial" w:hAnsi="Arial" w:cs="Arial"/>
          <w:color w:val="000000"/>
        </w:rPr>
        <w:t>Farbus</w:t>
      </w:r>
      <w:proofErr w:type="spellEnd"/>
      <w:r w:rsidR="00E86C46">
        <w:rPr>
          <w:rFonts w:ascii="Arial" w:hAnsi="Arial" w:cs="Arial"/>
          <w:color w:val="000000"/>
        </w:rPr>
        <w:t xml:space="preserve"> at </w:t>
      </w:r>
      <w:hyperlink r:id="rId13" w:history="1">
        <w:r w:rsidR="00E86C46" w:rsidRPr="0092749D">
          <w:rPr>
            <w:rStyle w:val="Hyperlink"/>
            <w:rFonts w:ascii="Arial" w:hAnsi="Arial" w:cs="Arial"/>
          </w:rPr>
          <w:t>lfarbus@nhs.net</w:t>
        </w:r>
      </w:hyperlink>
      <w:r w:rsidR="00E86C46">
        <w:rPr>
          <w:rFonts w:ascii="Arial" w:hAnsi="Arial" w:cs="Arial"/>
          <w:color w:val="000000"/>
        </w:rPr>
        <w:t xml:space="preserve"> </w:t>
      </w:r>
      <w:r w:rsidR="008C0ADC">
        <w:rPr>
          <w:rFonts w:ascii="Arial" w:hAnsi="Arial" w:cs="Arial"/>
          <w:color w:val="000000"/>
        </w:rPr>
        <w:t xml:space="preserve">or Annie </w:t>
      </w:r>
      <w:proofErr w:type="spellStart"/>
      <w:r w:rsidR="008C0ADC">
        <w:rPr>
          <w:rFonts w:ascii="Arial" w:hAnsi="Arial" w:cs="Arial"/>
          <w:color w:val="000000"/>
        </w:rPr>
        <w:t>Tysom</w:t>
      </w:r>
      <w:proofErr w:type="spellEnd"/>
      <w:r w:rsidR="008C0ADC">
        <w:rPr>
          <w:rFonts w:ascii="Arial" w:hAnsi="Arial" w:cs="Arial"/>
          <w:color w:val="000000"/>
        </w:rPr>
        <w:t xml:space="preserve"> on </w:t>
      </w:r>
      <w:r w:rsidR="008C0ADC" w:rsidRPr="008C0ADC">
        <w:rPr>
          <w:rFonts w:ascii="Arial" w:hAnsi="Arial" w:cs="Arial"/>
          <w:color w:val="000000"/>
        </w:rPr>
        <w:t>07710</w:t>
      </w:r>
      <w:bookmarkStart w:id="3" w:name="_GoBack"/>
      <w:bookmarkEnd w:id="3"/>
      <w:r w:rsidR="008C0ADC" w:rsidRPr="008C0ADC">
        <w:rPr>
          <w:rFonts w:ascii="Arial" w:hAnsi="Arial" w:cs="Arial"/>
          <w:color w:val="000000"/>
        </w:rPr>
        <w:t>152465</w:t>
      </w:r>
      <w:r w:rsidR="008C0ADC">
        <w:rPr>
          <w:rFonts w:ascii="Arial" w:hAnsi="Arial" w:cs="Arial"/>
          <w:color w:val="000000"/>
        </w:rPr>
        <w:t>.</w:t>
      </w:r>
      <w:r w:rsidR="008C0ADC" w:rsidRPr="008C0ADC">
        <w:rPr>
          <w:rFonts w:ascii="Arial" w:hAnsi="Arial" w:cs="Arial"/>
          <w:color w:val="000000"/>
        </w:rPr>
        <w:t xml:space="preserve">   </w:t>
      </w:r>
    </w:p>
    <w:p w:rsidR="00C458C7" w:rsidRPr="000744E7" w:rsidRDefault="00C458C7" w:rsidP="00C458C7">
      <w:pPr>
        <w:rPr>
          <w:rFonts w:ascii="Arial" w:hAnsi="Arial" w:cs="Arial"/>
          <w:b/>
          <w:color w:val="000000"/>
          <w:u w:val="single"/>
        </w:rPr>
      </w:pPr>
    </w:p>
    <w:p w:rsidR="00DB2D75" w:rsidRDefault="00DB2D75" w:rsidP="00C458C7">
      <w:pPr>
        <w:rPr>
          <w:rFonts w:ascii="Arial" w:hAnsi="Arial" w:cs="Arial"/>
          <w:b/>
          <w:color w:val="000000"/>
          <w:u w:val="single"/>
        </w:rPr>
      </w:pPr>
    </w:p>
    <w:p w:rsidR="00C458C7" w:rsidRPr="000744E7" w:rsidRDefault="00C458C7" w:rsidP="00C458C7">
      <w:pPr>
        <w:rPr>
          <w:rFonts w:ascii="Arial" w:hAnsi="Arial" w:cs="Arial"/>
        </w:rPr>
      </w:pPr>
      <w:r w:rsidRPr="000744E7">
        <w:rPr>
          <w:rFonts w:ascii="Arial" w:hAnsi="Arial" w:cs="Arial"/>
        </w:rPr>
        <w:lastRenderedPageBreak/>
        <w:t xml:space="preserve">Please complete and return this application form, along with the </w:t>
      </w:r>
      <w:r w:rsidRPr="000744E7">
        <w:rPr>
          <w:rStyle w:val="Strong"/>
          <w:rFonts w:ascii="Arial" w:hAnsi="Arial" w:cs="Arial"/>
        </w:rPr>
        <w:t xml:space="preserve">Equal Opportunities Monitoring Form </w:t>
      </w:r>
      <w:r w:rsidRPr="000744E7">
        <w:rPr>
          <w:rFonts w:ascii="Arial" w:hAnsi="Arial" w:cs="Arial"/>
        </w:rPr>
        <w:t>to:</w:t>
      </w:r>
      <w:r w:rsidR="00E86C46" w:rsidRPr="00E86C46">
        <w:rPr>
          <w:rFonts w:ascii="Arial" w:hAnsi="Arial" w:cs="Arial"/>
        </w:rPr>
        <w:t xml:space="preserve"> SWdirectcommissioning@nhs.net</w:t>
      </w:r>
    </w:p>
    <w:p w:rsidR="00C458C7" w:rsidRPr="000744E7" w:rsidRDefault="00C458C7" w:rsidP="00C458C7">
      <w:pPr>
        <w:rPr>
          <w:rFonts w:ascii="Arial" w:hAnsi="Arial" w:cs="Arial"/>
          <w:b/>
        </w:rPr>
      </w:pPr>
      <w:r w:rsidRPr="000744E7">
        <w:rPr>
          <w:rFonts w:ascii="Arial" w:hAnsi="Arial" w:cs="Arial"/>
          <w:b/>
        </w:rPr>
        <w:t>About you</w:t>
      </w:r>
    </w:p>
    <w:tbl>
      <w:tblPr>
        <w:tblStyle w:val="TableGrid"/>
        <w:tblW w:w="0" w:type="auto"/>
        <w:tblLook w:val="04A0" w:firstRow="1" w:lastRow="0" w:firstColumn="1" w:lastColumn="0" w:noHBand="0" w:noVBand="1"/>
      </w:tblPr>
      <w:tblGrid>
        <w:gridCol w:w="9016"/>
      </w:tblGrid>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 xml:space="preserve">Full name: </w:t>
            </w:r>
          </w:p>
          <w:p w:rsidR="00C458C7" w:rsidRPr="000744E7" w:rsidRDefault="00C458C7" w:rsidP="000971EA">
            <w:pPr>
              <w:rPr>
                <w:rFonts w:ascii="Arial" w:hAnsi="Arial" w:cs="Arial"/>
              </w:rPr>
            </w:pP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 xml:space="preserve">Title (for example </w:t>
            </w:r>
            <w:r w:rsidR="00B073E1">
              <w:rPr>
                <w:rFonts w:ascii="Arial" w:hAnsi="Arial" w:cs="Arial"/>
                <w:b/>
              </w:rPr>
              <w:t xml:space="preserve">Dr, </w:t>
            </w:r>
            <w:r w:rsidRPr="000744E7">
              <w:rPr>
                <w:rFonts w:ascii="Arial" w:hAnsi="Arial" w:cs="Arial"/>
                <w:b/>
              </w:rPr>
              <w:t>Mr, Mrs, Ms, Miss):</w:t>
            </w: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Preferred name:</w:t>
            </w:r>
          </w:p>
          <w:p w:rsidR="00C458C7" w:rsidRPr="000744E7" w:rsidRDefault="00C458C7" w:rsidP="000971EA">
            <w:pPr>
              <w:rPr>
                <w:rFonts w:ascii="Arial" w:hAnsi="Arial" w:cs="Arial"/>
              </w:rPr>
            </w:pPr>
          </w:p>
        </w:tc>
      </w:tr>
      <w:tr w:rsidR="00C458C7" w:rsidRPr="000744E7" w:rsidTr="000971EA">
        <w:tc>
          <w:tcPr>
            <w:tcW w:w="9017" w:type="dxa"/>
          </w:tcPr>
          <w:p w:rsidR="00C458C7" w:rsidRPr="000744E7" w:rsidRDefault="00C458C7" w:rsidP="000971EA">
            <w:pPr>
              <w:rPr>
                <w:rFonts w:ascii="Arial" w:hAnsi="Arial" w:cs="Arial"/>
              </w:rPr>
            </w:pPr>
            <w:r w:rsidRPr="000744E7">
              <w:rPr>
                <w:rFonts w:ascii="Arial" w:hAnsi="Arial" w:cs="Arial"/>
                <w:b/>
              </w:rPr>
              <w:t>Are you aged 18 or over?</w:t>
            </w:r>
            <w:r w:rsidRPr="000744E7">
              <w:rPr>
                <w:rFonts w:ascii="Arial" w:hAnsi="Arial" w:cs="Arial"/>
              </w:rPr>
              <w:t xml:space="preserve"> Yes / No (please delete as applicable)</w:t>
            </w:r>
          </w:p>
        </w:tc>
      </w:tr>
      <w:tr w:rsidR="00C458C7" w:rsidRPr="000744E7" w:rsidTr="000971EA">
        <w:trPr>
          <w:trHeight w:val="562"/>
        </w:trPr>
        <w:tc>
          <w:tcPr>
            <w:tcW w:w="9017" w:type="dxa"/>
          </w:tcPr>
          <w:p w:rsidR="00C458C7" w:rsidRPr="000744E7" w:rsidRDefault="00C458C7" w:rsidP="000971EA">
            <w:pPr>
              <w:rPr>
                <w:rFonts w:ascii="Arial" w:hAnsi="Arial" w:cs="Arial"/>
                <w:b/>
              </w:rPr>
            </w:pPr>
            <w:r w:rsidRPr="000744E7">
              <w:rPr>
                <w:rFonts w:ascii="Arial" w:hAnsi="Arial" w:cs="Arial"/>
                <w:b/>
              </w:rPr>
              <w:t>Address:</w:t>
            </w: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 xml:space="preserve">Postcode: </w:t>
            </w:r>
          </w:p>
        </w:tc>
      </w:tr>
      <w:tr w:rsidR="00C458C7" w:rsidRPr="000744E7" w:rsidTr="000971EA">
        <w:tc>
          <w:tcPr>
            <w:tcW w:w="9017" w:type="dxa"/>
          </w:tcPr>
          <w:p w:rsidR="00C458C7" w:rsidRPr="000744E7" w:rsidRDefault="00C458C7" w:rsidP="000971EA">
            <w:pPr>
              <w:rPr>
                <w:rFonts w:ascii="Arial" w:hAnsi="Arial" w:cs="Arial"/>
              </w:rPr>
            </w:pPr>
            <w:r w:rsidRPr="000744E7">
              <w:rPr>
                <w:rFonts w:ascii="Arial" w:hAnsi="Arial" w:cs="Arial"/>
                <w:b/>
              </w:rPr>
              <w:t>Daytime contact telephone number:</w:t>
            </w:r>
          </w:p>
        </w:tc>
      </w:tr>
      <w:tr w:rsidR="00C458C7" w:rsidRPr="000744E7" w:rsidTr="000971EA">
        <w:tc>
          <w:tcPr>
            <w:tcW w:w="9017" w:type="dxa"/>
          </w:tcPr>
          <w:p w:rsidR="00C458C7" w:rsidRPr="000744E7" w:rsidRDefault="00C458C7" w:rsidP="000971EA">
            <w:pPr>
              <w:rPr>
                <w:rFonts w:ascii="Arial" w:hAnsi="Arial" w:cs="Arial"/>
              </w:rPr>
            </w:pPr>
            <w:r w:rsidRPr="000744E7">
              <w:rPr>
                <w:rFonts w:ascii="Arial" w:hAnsi="Arial" w:cs="Arial"/>
                <w:b/>
              </w:rPr>
              <w:t>Mobile telephone number:</w:t>
            </w:r>
            <w:r w:rsidRPr="000744E7">
              <w:rPr>
                <w:rFonts w:ascii="Arial" w:hAnsi="Arial" w:cs="Arial"/>
              </w:rPr>
              <w:t xml:space="preserve"> </w:t>
            </w:r>
          </w:p>
        </w:tc>
      </w:tr>
      <w:tr w:rsidR="00C458C7" w:rsidRPr="000744E7" w:rsidTr="000971EA">
        <w:tc>
          <w:tcPr>
            <w:tcW w:w="9017" w:type="dxa"/>
          </w:tcPr>
          <w:p w:rsidR="00C458C7" w:rsidRPr="000744E7" w:rsidRDefault="00C458C7" w:rsidP="000971EA">
            <w:pPr>
              <w:rPr>
                <w:rFonts w:ascii="Arial" w:hAnsi="Arial" w:cs="Arial"/>
              </w:rPr>
            </w:pPr>
            <w:r w:rsidRPr="000744E7">
              <w:rPr>
                <w:rFonts w:ascii="Arial" w:hAnsi="Arial" w:cs="Arial"/>
                <w:b/>
              </w:rPr>
              <w:t>Email address:</w:t>
            </w:r>
            <w:r w:rsidRPr="000744E7">
              <w:rPr>
                <w:rFonts w:ascii="Arial" w:hAnsi="Arial" w:cs="Arial"/>
              </w:rPr>
              <w:t xml:space="preserve"> </w:t>
            </w: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 xml:space="preserve">Please select the option that best applies to you. I am a: </w:t>
            </w:r>
          </w:p>
          <w:p w:rsidR="00C458C7" w:rsidRPr="000744E7" w:rsidRDefault="00C458C7" w:rsidP="000971EA">
            <w:pPr>
              <w:rPr>
                <w:rFonts w:ascii="Arial" w:hAnsi="Arial" w:cs="Arial"/>
                <w:b/>
              </w:rPr>
            </w:pPr>
          </w:p>
          <w:p w:rsidR="00C458C7" w:rsidRPr="000744E7" w:rsidRDefault="008C0ADC" w:rsidP="000971EA">
            <w:pPr>
              <w:rPr>
                <w:rFonts w:ascii="Arial" w:hAnsi="Arial" w:cs="Arial"/>
              </w:rPr>
            </w:pPr>
            <w:sdt>
              <w:sdtPr>
                <w:rPr>
                  <w:rFonts w:ascii="Arial" w:hAnsi="Arial" w:cs="Arial"/>
                </w:rPr>
                <w:id w:val="-1658517916"/>
                <w14:checkbox>
                  <w14:checked w14:val="0"/>
                  <w14:checkedState w14:val="2612" w14:font="MS Gothic"/>
                  <w14:uncheckedState w14:val="2610" w14:font="MS Gothic"/>
                </w14:checkbox>
              </w:sdtPr>
              <w:sdtEndPr/>
              <w:sdtContent>
                <w:r w:rsidR="00C458C7" w:rsidRPr="000744E7">
                  <w:rPr>
                    <w:rFonts w:ascii="Segoe UI Symbol" w:hAnsi="Segoe UI Symbol" w:cs="Segoe UI Symbol"/>
                  </w:rPr>
                  <w:t>☐</w:t>
                </w:r>
              </w:sdtContent>
            </w:sdt>
            <w:r w:rsidR="00C458C7" w:rsidRPr="000744E7">
              <w:rPr>
                <w:rFonts w:ascii="Arial" w:hAnsi="Arial" w:cs="Arial"/>
              </w:rPr>
              <w:t xml:space="preserve"> Patient or health service user (current or previously) </w:t>
            </w:r>
          </w:p>
          <w:p w:rsidR="00C458C7" w:rsidRPr="000744E7" w:rsidRDefault="008C0ADC" w:rsidP="000971EA">
            <w:pPr>
              <w:rPr>
                <w:rFonts w:ascii="Arial" w:hAnsi="Arial" w:cs="Arial"/>
              </w:rPr>
            </w:pPr>
            <w:sdt>
              <w:sdtPr>
                <w:rPr>
                  <w:rFonts w:ascii="Arial" w:hAnsi="Arial" w:cs="Arial"/>
                </w:rPr>
                <w:id w:val="-184680961"/>
                <w14:checkbox>
                  <w14:checked w14:val="0"/>
                  <w14:checkedState w14:val="2612" w14:font="MS Gothic"/>
                  <w14:uncheckedState w14:val="2610" w14:font="MS Gothic"/>
                </w14:checkbox>
              </w:sdtPr>
              <w:sdtEndPr/>
              <w:sdtContent>
                <w:r w:rsidR="00C458C7" w:rsidRPr="000744E7">
                  <w:rPr>
                    <w:rFonts w:ascii="Segoe UI Symbol" w:hAnsi="Segoe UI Symbol" w:cs="Segoe UI Symbol"/>
                  </w:rPr>
                  <w:t>☐</w:t>
                </w:r>
              </w:sdtContent>
            </w:sdt>
            <w:r w:rsidR="00C458C7" w:rsidRPr="000744E7">
              <w:rPr>
                <w:rFonts w:ascii="Arial" w:hAnsi="Arial" w:cs="Arial"/>
              </w:rPr>
              <w:t xml:space="preserve"> Carer of a patient currently / previously using health services </w:t>
            </w:r>
          </w:p>
          <w:p w:rsidR="00C458C7" w:rsidRPr="000744E7" w:rsidRDefault="008C0ADC" w:rsidP="000971EA">
            <w:pPr>
              <w:rPr>
                <w:rFonts w:ascii="Arial" w:hAnsi="Arial" w:cs="Arial"/>
              </w:rPr>
            </w:pPr>
            <w:sdt>
              <w:sdtPr>
                <w:rPr>
                  <w:rFonts w:ascii="Arial" w:hAnsi="Arial" w:cs="Arial"/>
                </w:rPr>
                <w:id w:val="524302721"/>
                <w14:checkbox>
                  <w14:checked w14:val="0"/>
                  <w14:checkedState w14:val="2612" w14:font="MS Gothic"/>
                  <w14:uncheckedState w14:val="2610" w14:font="MS Gothic"/>
                </w14:checkbox>
              </w:sdtPr>
              <w:sdtEndPr/>
              <w:sdtContent>
                <w:r w:rsidR="00C458C7" w:rsidRPr="000744E7">
                  <w:rPr>
                    <w:rFonts w:ascii="Segoe UI Symbol" w:hAnsi="Segoe UI Symbol" w:cs="Segoe UI Symbol"/>
                  </w:rPr>
                  <w:t>☐</w:t>
                </w:r>
              </w:sdtContent>
            </w:sdt>
            <w:r w:rsidR="00C458C7" w:rsidRPr="000744E7">
              <w:rPr>
                <w:rFonts w:ascii="Arial" w:hAnsi="Arial" w:cs="Arial"/>
              </w:rPr>
              <w:t xml:space="preserve"> Other (please state)</w:t>
            </w:r>
          </w:p>
          <w:p w:rsidR="00C458C7" w:rsidRPr="000744E7" w:rsidRDefault="00C458C7" w:rsidP="000971EA">
            <w:pPr>
              <w:rPr>
                <w:rFonts w:ascii="Arial" w:hAnsi="Arial" w:cs="Arial"/>
              </w:rPr>
            </w:pPr>
          </w:p>
          <w:p w:rsidR="00C458C7" w:rsidRPr="000744E7" w:rsidRDefault="00C458C7" w:rsidP="000971EA">
            <w:pPr>
              <w:rPr>
                <w:rFonts w:ascii="Arial" w:hAnsi="Arial" w:cs="Arial"/>
                <w:b/>
              </w:rPr>
            </w:pP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 xml:space="preserve">Do you have any additional needs or need </w:t>
            </w:r>
            <w:proofErr w:type="gramStart"/>
            <w:r w:rsidRPr="000744E7">
              <w:rPr>
                <w:rFonts w:ascii="Arial" w:hAnsi="Arial" w:cs="Arial"/>
                <w:b/>
              </w:rPr>
              <w:t>particular support</w:t>
            </w:r>
            <w:proofErr w:type="gramEnd"/>
            <w:r w:rsidRPr="000744E7">
              <w:rPr>
                <w:rFonts w:ascii="Arial" w:hAnsi="Arial" w:cs="Arial"/>
                <w:b/>
              </w:rPr>
              <w:t xml:space="preserve"> from NHS England and NHS Improvement to enable you to participate?</w:t>
            </w:r>
          </w:p>
          <w:p w:rsidR="00C458C7" w:rsidRPr="000744E7" w:rsidRDefault="00C458C7" w:rsidP="000971EA">
            <w:pPr>
              <w:rPr>
                <w:rFonts w:ascii="Arial" w:hAnsi="Arial" w:cs="Arial"/>
              </w:rPr>
            </w:pPr>
          </w:p>
          <w:p w:rsidR="00C458C7" w:rsidRPr="000744E7" w:rsidRDefault="00C458C7" w:rsidP="000971EA">
            <w:pPr>
              <w:rPr>
                <w:rFonts w:ascii="Arial" w:hAnsi="Arial" w:cs="Arial"/>
              </w:rPr>
            </w:pPr>
            <w:r w:rsidRPr="000744E7">
              <w:rPr>
                <w:rFonts w:ascii="Arial" w:hAnsi="Arial" w:cs="Arial"/>
              </w:rPr>
              <w:t xml:space="preserve">Yes / No (delete as applicable). If </w:t>
            </w:r>
            <w:proofErr w:type="gramStart"/>
            <w:r w:rsidRPr="000744E7">
              <w:rPr>
                <w:rFonts w:ascii="Arial" w:hAnsi="Arial" w:cs="Arial"/>
              </w:rPr>
              <w:t>yes</w:t>
            </w:r>
            <w:proofErr w:type="gramEnd"/>
            <w:r w:rsidRPr="000744E7">
              <w:rPr>
                <w:rFonts w:ascii="Arial" w:hAnsi="Arial" w:cs="Arial"/>
              </w:rPr>
              <w:t xml:space="preserve"> please explain.</w:t>
            </w:r>
          </w:p>
          <w:p w:rsidR="00C458C7" w:rsidRPr="000744E7" w:rsidRDefault="00C458C7" w:rsidP="000971EA">
            <w:pPr>
              <w:rPr>
                <w:rFonts w:ascii="Arial" w:hAnsi="Arial" w:cs="Arial"/>
              </w:rPr>
            </w:pPr>
          </w:p>
          <w:p w:rsidR="00C458C7" w:rsidRPr="000744E7" w:rsidRDefault="00C458C7" w:rsidP="000971EA">
            <w:pPr>
              <w:rPr>
                <w:rFonts w:ascii="Arial" w:hAnsi="Arial" w:cs="Arial"/>
                <w:b/>
              </w:rPr>
            </w:pPr>
            <w:r w:rsidRPr="000744E7">
              <w:rPr>
                <w:rFonts w:ascii="Arial" w:hAnsi="Arial" w:cs="Arial"/>
                <w:b/>
              </w:rPr>
              <w:lastRenderedPageBreak/>
              <w:t xml:space="preserve">Are you able to use telephone, email and the internet to communicate and take part in meetings? </w:t>
            </w:r>
          </w:p>
          <w:p w:rsidR="00C458C7" w:rsidRPr="000744E7" w:rsidRDefault="00C458C7" w:rsidP="000971EA">
            <w:pPr>
              <w:pStyle w:val="Heading3"/>
              <w:numPr>
                <w:ilvl w:val="0"/>
                <w:numId w:val="0"/>
              </w:numPr>
              <w:ind w:left="720" w:hanging="720"/>
              <w:outlineLvl w:val="2"/>
              <w:rPr>
                <w:rFonts w:cs="Arial"/>
                <w:sz w:val="22"/>
                <w:szCs w:val="22"/>
              </w:rPr>
            </w:pPr>
          </w:p>
          <w:p w:rsidR="00C458C7" w:rsidRPr="000744E7" w:rsidRDefault="00C458C7" w:rsidP="000971EA">
            <w:pPr>
              <w:rPr>
                <w:rFonts w:ascii="Arial" w:hAnsi="Arial" w:cs="Arial"/>
              </w:rPr>
            </w:pPr>
            <w:r w:rsidRPr="000744E7">
              <w:rPr>
                <w:rFonts w:ascii="Arial" w:hAnsi="Arial" w:cs="Arial"/>
              </w:rPr>
              <w:t>We want to make our meetings as inclusive as possible so please let us know if you have any training or support needs.</w:t>
            </w:r>
          </w:p>
          <w:p w:rsidR="00C458C7" w:rsidRPr="000744E7" w:rsidRDefault="00C458C7" w:rsidP="000971EA">
            <w:pPr>
              <w:rPr>
                <w:rFonts w:ascii="Arial" w:hAnsi="Arial" w:cs="Arial"/>
              </w:rPr>
            </w:pPr>
          </w:p>
          <w:p w:rsidR="00C458C7" w:rsidRPr="000744E7" w:rsidRDefault="00C458C7" w:rsidP="000971EA">
            <w:pPr>
              <w:rPr>
                <w:rFonts w:ascii="Arial" w:hAnsi="Arial" w:cs="Arial"/>
              </w:rPr>
            </w:pPr>
            <w:r w:rsidRPr="000744E7">
              <w:rPr>
                <w:rFonts w:ascii="Arial" w:hAnsi="Arial" w:cs="Arial"/>
              </w:rPr>
              <w:t xml:space="preserve">Yes / No (delete as applicable). Comments: </w:t>
            </w:r>
          </w:p>
          <w:p w:rsidR="00C458C7" w:rsidRPr="000744E7" w:rsidRDefault="00C458C7" w:rsidP="000971EA">
            <w:pPr>
              <w:rPr>
                <w:rFonts w:ascii="Arial" w:hAnsi="Arial" w:cs="Arial"/>
              </w:rPr>
            </w:pPr>
          </w:p>
          <w:p w:rsidR="00C458C7" w:rsidRPr="000744E7" w:rsidRDefault="00C458C7" w:rsidP="000971EA">
            <w:pPr>
              <w:rPr>
                <w:rFonts w:ascii="Arial" w:hAnsi="Arial" w:cs="Arial"/>
              </w:rPr>
            </w:pP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lastRenderedPageBreak/>
              <w:t xml:space="preserve">How did you find out about this role? </w:t>
            </w:r>
          </w:p>
          <w:p w:rsidR="00C458C7" w:rsidRPr="000744E7" w:rsidRDefault="00C458C7" w:rsidP="000971EA">
            <w:pPr>
              <w:rPr>
                <w:rFonts w:ascii="Arial" w:hAnsi="Arial" w:cs="Arial"/>
              </w:rPr>
            </w:pPr>
          </w:p>
          <w:p w:rsidR="00C458C7" w:rsidRPr="000744E7" w:rsidRDefault="008C0ADC" w:rsidP="000971EA">
            <w:pPr>
              <w:rPr>
                <w:rFonts w:ascii="Arial" w:hAnsi="Arial" w:cs="Arial"/>
              </w:rPr>
            </w:pPr>
            <w:sdt>
              <w:sdtPr>
                <w:rPr>
                  <w:rFonts w:ascii="Arial" w:hAnsi="Arial" w:cs="Arial"/>
                </w:rPr>
                <w:id w:val="-1296358306"/>
                <w14:checkbox>
                  <w14:checked w14:val="0"/>
                  <w14:checkedState w14:val="2612" w14:font="MS Gothic"/>
                  <w14:uncheckedState w14:val="2610" w14:font="MS Gothic"/>
                </w14:checkbox>
              </w:sdtPr>
              <w:sdtEndPr/>
              <w:sdtContent>
                <w:r w:rsidR="00C458C7" w:rsidRPr="000744E7">
                  <w:rPr>
                    <w:rFonts w:ascii="Segoe UI Symbol" w:eastAsia="MS Gothic" w:hAnsi="Segoe UI Symbol" w:cs="Segoe UI Symbol"/>
                  </w:rPr>
                  <w:t>☐</w:t>
                </w:r>
              </w:sdtContent>
            </w:sdt>
            <w:r w:rsidR="00C458C7" w:rsidRPr="000744E7">
              <w:rPr>
                <w:rFonts w:ascii="Arial" w:hAnsi="Arial" w:cs="Arial"/>
              </w:rPr>
              <w:t xml:space="preserve"> In Touch newsletter</w:t>
            </w:r>
          </w:p>
          <w:p w:rsidR="00C458C7" w:rsidRPr="000744E7" w:rsidRDefault="008C0ADC" w:rsidP="000971EA">
            <w:pPr>
              <w:rPr>
                <w:rFonts w:ascii="Arial" w:hAnsi="Arial" w:cs="Arial"/>
              </w:rPr>
            </w:pPr>
            <w:sdt>
              <w:sdtPr>
                <w:rPr>
                  <w:rFonts w:ascii="Arial" w:hAnsi="Arial" w:cs="Arial"/>
                </w:rPr>
                <w:id w:val="1939323627"/>
                <w14:checkbox>
                  <w14:checked w14:val="0"/>
                  <w14:checkedState w14:val="2612" w14:font="MS Gothic"/>
                  <w14:uncheckedState w14:val="2610" w14:font="MS Gothic"/>
                </w14:checkbox>
              </w:sdtPr>
              <w:sdtEndPr/>
              <w:sdtContent>
                <w:r w:rsidR="00C458C7" w:rsidRPr="000744E7">
                  <w:rPr>
                    <w:rFonts w:ascii="Segoe UI Symbol" w:eastAsia="MS Gothic" w:hAnsi="Segoe UI Symbol" w:cs="Segoe UI Symbol"/>
                  </w:rPr>
                  <w:t>☐</w:t>
                </w:r>
              </w:sdtContent>
            </w:sdt>
            <w:r w:rsidR="00C458C7" w:rsidRPr="000744E7">
              <w:rPr>
                <w:rFonts w:ascii="Arial" w:hAnsi="Arial" w:cs="Arial"/>
              </w:rPr>
              <w:t xml:space="preserve"> NHS England and NHS Improvement website</w:t>
            </w:r>
          </w:p>
          <w:p w:rsidR="00C458C7" w:rsidRPr="000744E7" w:rsidRDefault="008C0ADC" w:rsidP="000971EA">
            <w:pPr>
              <w:rPr>
                <w:rFonts w:ascii="Arial" w:hAnsi="Arial" w:cs="Arial"/>
              </w:rPr>
            </w:pPr>
            <w:sdt>
              <w:sdtPr>
                <w:rPr>
                  <w:rFonts w:ascii="Arial" w:hAnsi="Arial" w:cs="Arial"/>
                </w:rPr>
                <w:id w:val="196056482"/>
                <w14:checkbox>
                  <w14:checked w14:val="0"/>
                  <w14:checkedState w14:val="2612" w14:font="MS Gothic"/>
                  <w14:uncheckedState w14:val="2610" w14:font="MS Gothic"/>
                </w14:checkbox>
              </w:sdtPr>
              <w:sdtEndPr/>
              <w:sdtContent>
                <w:r w:rsidR="00C458C7" w:rsidRPr="000744E7">
                  <w:rPr>
                    <w:rFonts w:ascii="Segoe UI Symbol" w:eastAsia="MS Gothic" w:hAnsi="Segoe UI Symbol" w:cs="Segoe UI Symbol"/>
                  </w:rPr>
                  <w:t>☐</w:t>
                </w:r>
              </w:sdtContent>
            </w:sdt>
            <w:r w:rsidR="00C458C7" w:rsidRPr="000744E7">
              <w:rPr>
                <w:rFonts w:ascii="Arial" w:hAnsi="Arial" w:cs="Arial"/>
              </w:rPr>
              <w:t xml:space="preserve"> Social media</w:t>
            </w:r>
          </w:p>
          <w:p w:rsidR="00C458C7" w:rsidRPr="000744E7" w:rsidRDefault="008C0ADC" w:rsidP="000971EA">
            <w:pPr>
              <w:rPr>
                <w:rFonts w:ascii="Arial" w:hAnsi="Arial" w:cs="Arial"/>
              </w:rPr>
            </w:pPr>
            <w:sdt>
              <w:sdtPr>
                <w:rPr>
                  <w:rFonts w:ascii="Arial" w:hAnsi="Arial" w:cs="Arial"/>
                </w:rPr>
                <w:id w:val="101378799"/>
                <w14:checkbox>
                  <w14:checked w14:val="0"/>
                  <w14:checkedState w14:val="2612" w14:font="MS Gothic"/>
                  <w14:uncheckedState w14:val="2610" w14:font="MS Gothic"/>
                </w14:checkbox>
              </w:sdtPr>
              <w:sdtEndPr/>
              <w:sdtContent>
                <w:r w:rsidR="00C458C7" w:rsidRPr="000744E7">
                  <w:rPr>
                    <w:rFonts w:ascii="Segoe UI Symbol" w:eastAsia="MS Gothic" w:hAnsi="Segoe UI Symbol" w:cs="Segoe UI Symbol"/>
                  </w:rPr>
                  <w:t>☐</w:t>
                </w:r>
              </w:sdtContent>
            </w:sdt>
            <w:r w:rsidR="00C458C7" w:rsidRPr="000744E7">
              <w:rPr>
                <w:rFonts w:ascii="Arial" w:hAnsi="Arial" w:cs="Arial"/>
              </w:rPr>
              <w:t xml:space="preserve"> Word of mouth</w:t>
            </w:r>
          </w:p>
          <w:p w:rsidR="00C458C7" w:rsidRPr="000744E7" w:rsidRDefault="008C0ADC" w:rsidP="000971EA">
            <w:pPr>
              <w:rPr>
                <w:rFonts w:ascii="Arial" w:hAnsi="Arial" w:cs="Arial"/>
              </w:rPr>
            </w:pPr>
            <w:sdt>
              <w:sdtPr>
                <w:rPr>
                  <w:rFonts w:ascii="Arial" w:hAnsi="Arial" w:cs="Arial"/>
                </w:rPr>
                <w:id w:val="-1377387324"/>
                <w14:checkbox>
                  <w14:checked w14:val="0"/>
                  <w14:checkedState w14:val="2612" w14:font="MS Gothic"/>
                  <w14:uncheckedState w14:val="2610" w14:font="MS Gothic"/>
                </w14:checkbox>
              </w:sdtPr>
              <w:sdtEndPr/>
              <w:sdtContent>
                <w:r w:rsidR="00C458C7" w:rsidRPr="000744E7">
                  <w:rPr>
                    <w:rFonts w:ascii="Segoe UI Symbol" w:eastAsia="MS Gothic" w:hAnsi="Segoe UI Symbol" w:cs="Segoe UI Symbol"/>
                  </w:rPr>
                  <w:t>☐</w:t>
                </w:r>
              </w:sdtContent>
            </w:sdt>
            <w:r w:rsidR="00C458C7" w:rsidRPr="000744E7">
              <w:rPr>
                <w:rFonts w:ascii="Arial" w:hAnsi="Arial" w:cs="Arial"/>
              </w:rPr>
              <w:t xml:space="preserve"> Other NHS England and NHS Improvement newsletter</w:t>
            </w:r>
          </w:p>
          <w:p w:rsidR="00C458C7" w:rsidRPr="000744E7" w:rsidRDefault="008C0ADC" w:rsidP="000971EA">
            <w:pPr>
              <w:rPr>
                <w:rFonts w:ascii="Arial" w:hAnsi="Arial" w:cs="Arial"/>
              </w:rPr>
            </w:pPr>
            <w:sdt>
              <w:sdtPr>
                <w:rPr>
                  <w:rFonts w:ascii="Arial" w:hAnsi="Arial" w:cs="Arial"/>
                </w:rPr>
                <w:id w:val="-1926488470"/>
                <w14:checkbox>
                  <w14:checked w14:val="0"/>
                  <w14:checkedState w14:val="2612" w14:font="MS Gothic"/>
                  <w14:uncheckedState w14:val="2610" w14:font="MS Gothic"/>
                </w14:checkbox>
              </w:sdtPr>
              <w:sdtEndPr/>
              <w:sdtContent>
                <w:r w:rsidR="00C458C7" w:rsidRPr="000744E7">
                  <w:rPr>
                    <w:rFonts w:ascii="Segoe UI Symbol" w:eastAsia="MS Gothic" w:hAnsi="Segoe UI Symbol" w:cs="Segoe UI Symbol"/>
                  </w:rPr>
                  <w:t>☐</w:t>
                </w:r>
              </w:sdtContent>
            </w:sdt>
            <w:r w:rsidR="00C458C7" w:rsidRPr="000744E7">
              <w:rPr>
                <w:rFonts w:ascii="Arial" w:hAnsi="Arial" w:cs="Arial"/>
              </w:rPr>
              <w:t xml:space="preserve"> Other, please explain: </w:t>
            </w:r>
          </w:p>
          <w:p w:rsidR="00C458C7" w:rsidRPr="000744E7" w:rsidRDefault="00C458C7" w:rsidP="000971EA">
            <w:pPr>
              <w:rPr>
                <w:rFonts w:ascii="Arial" w:hAnsi="Arial" w:cs="Arial"/>
              </w:rPr>
            </w:pP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Are you able to commit to the time commitment outlined in the application pack?</w:t>
            </w:r>
          </w:p>
          <w:p w:rsidR="00C458C7" w:rsidRPr="000744E7" w:rsidRDefault="00C458C7" w:rsidP="000971EA">
            <w:pPr>
              <w:rPr>
                <w:rFonts w:ascii="Arial" w:hAnsi="Arial" w:cs="Arial"/>
              </w:rPr>
            </w:pPr>
          </w:p>
          <w:p w:rsidR="00C458C7" w:rsidRPr="000744E7" w:rsidRDefault="00C458C7" w:rsidP="000971EA">
            <w:pPr>
              <w:rPr>
                <w:rFonts w:ascii="Arial" w:hAnsi="Arial" w:cs="Arial"/>
              </w:rPr>
            </w:pPr>
            <w:r w:rsidRPr="000744E7">
              <w:rPr>
                <w:rFonts w:ascii="Arial" w:hAnsi="Arial" w:cs="Arial"/>
              </w:rPr>
              <w:t xml:space="preserve">Yes / No (delete as applicable). Comments: </w:t>
            </w:r>
          </w:p>
          <w:p w:rsidR="00C458C7" w:rsidRPr="000744E7" w:rsidRDefault="00C458C7" w:rsidP="000971EA">
            <w:pPr>
              <w:rPr>
                <w:rFonts w:ascii="Arial" w:hAnsi="Arial" w:cs="Arial"/>
              </w:rPr>
            </w:pPr>
          </w:p>
        </w:tc>
      </w:tr>
      <w:tr w:rsidR="00C458C7" w:rsidRPr="000744E7" w:rsidTr="000971EA">
        <w:tc>
          <w:tcPr>
            <w:tcW w:w="9017" w:type="dxa"/>
          </w:tcPr>
          <w:p w:rsidR="00C458C7" w:rsidRPr="000744E7" w:rsidRDefault="00C458C7" w:rsidP="000971EA">
            <w:pPr>
              <w:rPr>
                <w:rFonts w:ascii="Arial" w:hAnsi="Arial" w:cs="Arial"/>
                <w:b/>
              </w:rPr>
            </w:pPr>
            <w:r w:rsidRPr="000744E7">
              <w:rPr>
                <w:rFonts w:ascii="Arial" w:hAnsi="Arial" w:cs="Arial"/>
                <w:b/>
              </w:rPr>
              <w:t xml:space="preserve">Do you hold any other PPV Partner roles? </w:t>
            </w:r>
          </w:p>
          <w:p w:rsidR="00C458C7" w:rsidRPr="000744E7" w:rsidRDefault="00C458C7" w:rsidP="000971EA">
            <w:pPr>
              <w:rPr>
                <w:rFonts w:ascii="Arial" w:hAnsi="Arial" w:cs="Arial"/>
              </w:rPr>
            </w:pPr>
            <w:r w:rsidRPr="000744E7">
              <w:rPr>
                <w:rFonts w:ascii="Arial" w:hAnsi="Arial" w:cs="Arial"/>
              </w:rPr>
              <w:t xml:space="preserve">Please note that NHS England and NHS Improvement PPV Partners can hold a maximum of three roles that attract an involvement payment at any one time, and a maximum of five roles that do not attract a payment.  </w:t>
            </w:r>
          </w:p>
          <w:p w:rsidR="00C458C7" w:rsidRPr="000744E7" w:rsidRDefault="00C458C7" w:rsidP="000971EA">
            <w:pPr>
              <w:rPr>
                <w:rFonts w:ascii="Arial" w:hAnsi="Arial" w:cs="Arial"/>
              </w:rPr>
            </w:pPr>
          </w:p>
          <w:p w:rsidR="00C458C7" w:rsidRPr="000744E7" w:rsidRDefault="00C458C7" w:rsidP="000971EA">
            <w:pPr>
              <w:rPr>
                <w:rFonts w:ascii="Arial" w:hAnsi="Arial" w:cs="Arial"/>
              </w:rPr>
            </w:pPr>
            <w:r w:rsidRPr="000744E7">
              <w:rPr>
                <w:rFonts w:ascii="Arial" w:hAnsi="Arial" w:cs="Arial"/>
              </w:rPr>
              <w:t xml:space="preserve">Yes / No (delete as applicable). If yes, please provide details: </w:t>
            </w:r>
          </w:p>
        </w:tc>
      </w:tr>
    </w:tbl>
    <w:p w:rsidR="00C458C7" w:rsidRPr="000744E7" w:rsidRDefault="00C458C7" w:rsidP="00C458C7">
      <w:pPr>
        <w:rPr>
          <w:rFonts w:ascii="Arial" w:hAnsi="Arial" w:cs="Arial"/>
        </w:rPr>
      </w:pPr>
    </w:p>
    <w:p w:rsidR="00C458C7" w:rsidRPr="000744E7" w:rsidRDefault="00DB2D75" w:rsidP="00C458C7">
      <w:pPr>
        <w:rPr>
          <w:rFonts w:ascii="Arial" w:hAnsi="Arial" w:cs="Arial"/>
          <w:b/>
        </w:rPr>
      </w:pPr>
      <w:r>
        <w:rPr>
          <w:rFonts w:ascii="Arial" w:hAnsi="Arial" w:cs="Arial"/>
          <w:b/>
        </w:rPr>
        <w:t>S</w:t>
      </w:r>
      <w:r w:rsidR="00C458C7" w:rsidRPr="000744E7">
        <w:rPr>
          <w:rFonts w:ascii="Arial" w:hAnsi="Arial" w:cs="Arial"/>
          <w:b/>
        </w:rPr>
        <w:t>kills and Experience</w:t>
      </w:r>
    </w:p>
    <w:tbl>
      <w:tblPr>
        <w:tblStyle w:val="TableGrid"/>
        <w:tblW w:w="0" w:type="auto"/>
        <w:tblLook w:val="04A0" w:firstRow="1" w:lastRow="0" w:firstColumn="1" w:lastColumn="0" w:noHBand="0" w:noVBand="1"/>
      </w:tblPr>
      <w:tblGrid>
        <w:gridCol w:w="3593"/>
        <w:gridCol w:w="5423"/>
      </w:tblGrid>
      <w:tr w:rsidR="00C458C7" w:rsidRPr="000744E7" w:rsidTr="000971EA">
        <w:tc>
          <w:tcPr>
            <w:tcW w:w="3593" w:type="dxa"/>
            <w:tcBorders>
              <w:top w:val="single" w:sz="4" w:space="0" w:color="auto"/>
              <w:left w:val="single" w:sz="4" w:space="0" w:color="auto"/>
              <w:bottom w:val="single" w:sz="4" w:space="0" w:color="auto"/>
              <w:right w:val="single" w:sz="4" w:space="0" w:color="auto"/>
            </w:tcBorders>
          </w:tcPr>
          <w:p w:rsidR="00B073E1" w:rsidRPr="00EC2FFC" w:rsidRDefault="00B073E1" w:rsidP="00B073E1">
            <w:pPr>
              <w:pStyle w:val="NoSpacing"/>
              <w:rPr>
                <w:rFonts w:cs="Arial"/>
                <w:b/>
                <w:sz w:val="22"/>
              </w:rPr>
            </w:pPr>
            <w:r>
              <w:rPr>
                <w:rFonts w:cs="Arial"/>
                <w:b/>
                <w:sz w:val="22"/>
              </w:rPr>
              <w:t xml:space="preserve">Please </w:t>
            </w:r>
            <w:proofErr w:type="spellStart"/>
            <w:r>
              <w:rPr>
                <w:rFonts w:cs="Arial"/>
                <w:b/>
                <w:sz w:val="22"/>
              </w:rPr>
              <w:t>summarise</w:t>
            </w:r>
            <w:proofErr w:type="spellEnd"/>
            <w:r>
              <w:rPr>
                <w:rFonts w:cs="Arial"/>
                <w:b/>
                <w:sz w:val="22"/>
              </w:rPr>
              <w:t xml:space="preserve"> any partnership working arrangements or recent roles you have filled with</w:t>
            </w:r>
            <w:r w:rsidRPr="00EC2FFC">
              <w:rPr>
                <w:rFonts w:cs="Arial"/>
                <w:b/>
                <w:sz w:val="22"/>
              </w:rPr>
              <w:t xml:space="preserve"> your local Clinical Commissioning Group or Hospital Trust?</w:t>
            </w:r>
          </w:p>
          <w:p w:rsidR="00C458C7" w:rsidRPr="000744E7" w:rsidRDefault="00C458C7" w:rsidP="000971EA">
            <w:pPr>
              <w:pStyle w:val="NoSpacing"/>
              <w:rPr>
                <w:rFonts w:cs="Arial"/>
                <w:b/>
                <w:sz w:val="22"/>
              </w:rPr>
            </w:pPr>
          </w:p>
          <w:p w:rsidR="00C458C7" w:rsidRPr="000744E7" w:rsidRDefault="00C458C7" w:rsidP="000971EA">
            <w:pPr>
              <w:pStyle w:val="NoSpacing"/>
              <w:rPr>
                <w:rFonts w:cs="Arial"/>
                <w:b/>
                <w:sz w:val="22"/>
              </w:rPr>
            </w:pPr>
          </w:p>
        </w:tc>
        <w:tc>
          <w:tcPr>
            <w:tcW w:w="542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tc>
      </w:tr>
      <w:tr w:rsidR="00C458C7" w:rsidRPr="000744E7" w:rsidTr="000971EA">
        <w:tc>
          <w:tcPr>
            <w:tcW w:w="359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b/>
                <w:sz w:val="22"/>
              </w:rPr>
            </w:pPr>
            <w:r w:rsidRPr="000744E7">
              <w:rPr>
                <w:rFonts w:cs="Arial"/>
                <w:b/>
                <w:sz w:val="22"/>
              </w:rPr>
              <w:t xml:space="preserve">What do you understand about the role of NHS England and NHS Improvement? </w:t>
            </w:r>
          </w:p>
        </w:tc>
        <w:tc>
          <w:tcPr>
            <w:tcW w:w="542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sz w:val="22"/>
              </w:rPr>
            </w:pPr>
          </w:p>
        </w:tc>
      </w:tr>
      <w:tr w:rsidR="00C458C7" w:rsidRPr="000744E7" w:rsidTr="000971EA">
        <w:tc>
          <w:tcPr>
            <w:tcW w:w="3593" w:type="dxa"/>
            <w:tcBorders>
              <w:top w:val="single" w:sz="4" w:space="0" w:color="auto"/>
              <w:left w:val="single" w:sz="4" w:space="0" w:color="auto"/>
              <w:bottom w:val="single" w:sz="4" w:space="0" w:color="auto"/>
              <w:right w:val="single" w:sz="4" w:space="0" w:color="auto"/>
            </w:tcBorders>
          </w:tcPr>
          <w:p w:rsidR="00C458C7" w:rsidRPr="000744E7" w:rsidRDefault="00B073E1" w:rsidP="000971EA">
            <w:pPr>
              <w:pStyle w:val="NoSpacing"/>
              <w:rPr>
                <w:rFonts w:cs="Arial"/>
                <w:b/>
                <w:sz w:val="22"/>
              </w:rPr>
            </w:pPr>
            <w:r w:rsidRPr="009571BD">
              <w:rPr>
                <w:rFonts w:cs="Arial"/>
                <w:b/>
                <w:sz w:val="22"/>
              </w:rPr>
              <w:t>How do your skills match those outlined in the role description?</w:t>
            </w:r>
          </w:p>
        </w:tc>
        <w:tc>
          <w:tcPr>
            <w:tcW w:w="542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sz w:val="22"/>
              </w:rPr>
            </w:pPr>
          </w:p>
          <w:p w:rsidR="00C458C7" w:rsidRPr="000744E7" w:rsidRDefault="00C458C7" w:rsidP="000971EA">
            <w:pPr>
              <w:rPr>
                <w:rFonts w:ascii="Arial" w:hAnsi="Arial" w:cs="Arial"/>
              </w:rPr>
            </w:pPr>
          </w:p>
          <w:p w:rsidR="00C458C7" w:rsidRPr="000744E7" w:rsidRDefault="00C458C7" w:rsidP="00DB2D75">
            <w:pPr>
              <w:rPr>
                <w:rFonts w:ascii="Arial" w:hAnsi="Arial" w:cs="Arial"/>
              </w:rPr>
            </w:pPr>
          </w:p>
          <w:p w:rsidR="00C458C7" w:rsidRPr="000744E7" w:rsidRDefault="00C458C7" w:rsidP="000971EA">
            <w:pPr>
              <w:ind w:firstLine="720"/>
              <w:rPr>
                <w:rFonts w:ascii="Arial" w:hAnsi="Arial" w:cs="Arial"/>
              </w:rPr>
            </w:pPr>
          </w:p>
        </w:tc>
      </w:tr>
      <w:tr w:rsidR="00C458C7" w:rsidRPr="000744E7" w:rsidTr="000971EA">
        <w:tc>
          <w:tcPr>
            <w:tcW w:w="3593" w:type="dxa"/>
            <w:tcBorders>
              <w:top w:val="single" w:sz="4" w:space="0" w:color="auto"/>
              <w:left w:val="single" w:sz="4" w:space="0" w:color="auto"/>
              <w:bottom w:val="single" w:sz="4" w:space="0" w:color="auto"/>
              <w:right w:val="single" w:sz="4" w:space="0" w:color="auto"/>
            </w:tcBorders>
          </w:tcPr>
          <w:p w:rsidR="00C458C7" w:rsidRPr="000744E7" w:rsidRDefault="00B073E1" w:rsidP="000971EA">
            <w:pPr>
              <w:pStyle w:val="NoSpacing"/>
              <w:rPr>
                <w:rFonts w:cs="Arial"/>
                <w:b/>
                <w:sz w:val="22"/>
              </w:rPr>
            </w:pPr>
            <w:r>
              <w:rPr>
                <w:rFonts w:cs="Arial"/>
                <w:b/>
                <w:sz w:val="22"/>
              </w:rPr>
              <w:t>Please describe any other experience you have working within</w:t>
            </w:r>
            <w:r w:rsidRPr="00EC2FFC">
              <w:rPr>
                <w:rFonts w:cs="Arial"/>
                <w:b/>
                <w:sz w:val="22"/>
              </w:rPr>
              <w:t xml:space="preserve"> the health and social care sectors</w:t>
            </w:r>
            <w:r>
              <w:rPr>
                <w:rFonts w:cs="Arial"/>
                <w:b/>
                <w:sz w:val="22"/>
              </w:rPr>
              <w:t xml:space="preserve"> that you have not already listed?</w:t>
            </w:r>
          </w:p>
        </w:tc>
        <w:tc>
          <w:tcPr>
            <w:tcW w:w="542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tc>
      </w:tr>
      <w:tr w:rsidR="00C458C7" w:rsidRPr="000744E7" w:rsidTr="000971EA">
        <w:tc>
          <w:tcPr>
            <w:tcW w:w="359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b/>
                <w:sz w:val="22"/>
              </w:rPr>
            </w:pPr>
            <w:r w:rsidRPr="000744E7">
              <w:rPr>
                <w:rFonts w:cs="Arial"/>
                <w:b/>
                <w:sz w:val="22"/>
              </w:rPr>
              <w:t xml:space="preserve">Is there anything else that you feel you can bring to this role? </w:t>
            </w:r>
          </w:p>
        </w:tc>
        <w:tc>
          <w:tcPr>
            <w:tcW w:w="542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p w:rsidR="00C458C7" w:rsidRPr="000744E7" w:rsidRDefault="00C458C7" w:rsidP="000971EA">
            <w:pPr>
              <w:pStyle w:val="NoSpacing"/>
              <w:rPr>
                <w:rFonts w:cs="Arial"/>
                <w:sz w:val="22"/>
              </w:rPr>
            </w:pPr>
          </w:p>
        </w:tc>
      </w:tr>
      <w:tr w:rsidR="00C458C7" w:rsidRPr="000744E7" w:rsidTr="000971EA">
        <w:tc>
          <w:tcPr>
            <w:tcW w:w="3593" w:type="dxa"/>
            <w:tcBorders>
              <w:top w:val="single" w:sz="4" w:space="0" w:color="auto"/>
              <w:left w:val="single" w:sz="4" w:space="0" w:color="auto"/>
              <w:bottom w:val="single" w:sz="4" w:space="0" w:color="auto"/>
              <w:right w:val="single" w:sz="4" w:space="0" w:color="auto"/>
            </w:tcBorders>
          </w:tcPr>
          <w:p w:rsidR="00C458C7" w:rsidRPr="000744E7" w:rsidRDefault="00C458C7" w:rsidP="000971EA">
            <w:pPr>
              <w:pStyle w:val="NoSpacing"/>
              <w:rPr>
                <w:rFonts w:cs="Arial"/>
                <w:b/>
                <w:sz w:val="22"/>
              </w:rPr>
            </w:pPr>
            <w:r w:rsidRPr="000744E7">
              <w:rPr>
                <w:rFonts w:cs="Arial"/>
                <w:b/>
                <w:sz w:val="22"/>
              </w:rPr>
              <w:t>Please confirm the committee you wish to be considered for?</w:t>
            </w:r>
          </w:p>
        </w:tc>
        <w:tc>
          <w:tcPr>
            <w:tcW w:w="5423" w:type="dxa"/>
            <w:tcBorders>
              <w:top w:val="single" w:sz="4" w:space="0" w:color="auto"/>
              <w:left w:val="single" w:sz="4" w:space="0" w:color="auto"/>
              <w:bottom w:val="single" w:sz="4" w:space="0" w:color="auto"/>
              <w:right w:val="single" w:sz="4" w:space="0" w:color="auto"/>
            </w:tcBorders>
          </w:tcPr>
          <w:p w:rsidR="00C458C7" w:rsidRPr="000744E7" w:rsidRDefault="0044394A" w:rsidP="000971EA">
            <w:pPr>
              <w:pStyle w:val="NoSpacing"/>
              <w:rPr>
                <w:rFonts w:cs="Arial"/>
                <w:b/>
                <w:sz w:val="22"/>
              </w:rPr>
            </w:pPr>
            <w:r w:rsidRPr="000744E7">
              <w:rPr>
                <w:rFonts w:cs="Arial"/>
                <w:b/>
                <w:sz w:val="22"/>
              </w:rPr>
              <w:t>South West Primary and Community Care Regional Delivery Group</w:t>
            </w:r>
          </w:p>
        </w:tc>
      </w:tr>
    </w:tbl>
    <w:p w:rsidR="00C458C7" w:rsidRPr="000744E7" w:rsidRDefault="00C458C7" w:rsidP="00C458C7">
      <w:pPr>
        <w:pStyle w:val="NoSpacing"/>
        <w:rPr>
          <w:rFonts w:cs="Arial"/>
          <w:sz w:val="22"/>
        </w:rPr>
      </w:pPr>
    </w:p>
    <w:p w:rsidR="00C458C7" w:rsidRPr="000744E7" w:rsidRDefault="00C458C7" w:rsidP="00C458C7">
      <w:pPr>
        <w:pStyle w:val="NoSpacing"/>
        <w:ind w:firstLine="720"/>
        <w:rPr>
          <w:rFonts w:cs="Arial"/>
          <w:b/>
          <w:sz w:val="22"/>
        </w:rPr>
      </w:pPr>
    </w:p>
    <w:p w:rsidR="00C458C7" w:rsidRPr="000744E7" w:rsidRDefault="00C458C7" w:rsidP="00C458C7">
      <w:pPr>
        <w:rPr>
          <w:rFonts w:ascii="Arial" w:hAnsi="Arial" w:cs="Arial"/>
          <w:b/>
        </w:rPr>
      </w:pPr>
      <w:r w:rsidRPr="000744E7">
        <w:rPr>
          <w:rFonts w:ascii="Arial" w:hAnsi="Arial" w:cs="Arial"/>
          <w:b/>
        </w:rPr>
        <w:t>References</w:t>
      </w:r>
      <w:r w:rsidRPr="000744E7">
        <w:rPr>
          <w:rFonts w:ascii="Arial" w:hAnsi="Arial" w:cs="Arial"/>
          <w:b/>
        </w:rPr>
        <w:br/>
      </w:r>
      <w:r w:rsidRPr="000744E7">
        <w:rPr>
          <w:rFonts w:ascii="Arial" w:hAnsi="Arial" w:cs="Arial"/>
        </w:rPr>
        <w:t xml:space="preserve">Please provide us with two references. Your referee should be someone who can </w:t>
      </w:r>
      <w:r w:rsidRPr="000744E7">
        <w:rPr>
          <w:rFonts w:ascii="Arial" w:hAnsi="Arial" w:cs="Arial"/>
          <w:b/>
        </w:rPr>
        <w:t>comment on your suitability and experience/skills related to the role OR be someone who knows you and can comment on your interest in this area of work&gt;</w:t>
      </w:r>
    </w:p>
    <w:p w:rsidR="00C458C7" w:rsidRPr="000744E7" w:rsidRDefault="00C458C7" w:rsidP="00C458C7">
      <w:pPr>
        <w:rPr>
          <w:rFonts w:ascii="Arial" w:hAnsi="Arial" w:cs="Arial"/>
        </w:rPr>
      </w:pPr>
      <w:r w:rsidRPr="000744E7">
        <w:rPr>
          <w:rFonts w:ascii="Arial" w:hAnsi="Arial" w:cs="Arial"/>
        </w:rPr>
        <w:t xml:space="preserve">Please include the name, job title, address, telephone number and email address of both of your referees. </w:t>
      </w:r>
    </w:p>
    <w:tbl>
      <w:tblPr>
        <w:tblStyle w:val="TableGrid"/>
        <w:tblW w:w="0" w:type="auto"/>
        <w:tblLook w:val="04A0" w:firstRow="1" w:lastRow="0" w:firstColumn="1" w:lastColumn="0" w:noHBand="0" w:noVBand="1"/>
      </w:tblPr>
      <w:tblGrid>
        <w:gridCol w:w="1928"/>
        <w:gridCol w:w="7088"/>
      </w:tblGrid>
      <w:tr w:rsidR="00C458C7" w:rsidRPr="000744E7" w:rsidTr="000971EA">
        <w:tc>
          <w:tcPr>
            <w:tcW w:w="1951" w:type="dxa"/>
          </w:tcPr>
          <w:p w:rsidR="00C458C7" w:rsidRPr="000744E7" w:rsidRDefault="00C458C7" w:rsidP="000971EA">
            <w:pPr>
              <w:rPr>
                <w:rFonts w:ascii="Arial" w:hAnsi="Arial" w:cs="Arial"/>
                <w:b/>
              </w:rPr>
            </w:pPr>
            <w:r w:rsidRPr="000744E7">
              <w:rPr>
                <w:rFonts w:ascii="Arial" w:hAnsi="Arial" w:cs="Arial"/>
                <w:b/>
              </w:rPr>
              <w:t>Reference 1</w:t>
            </w:r>
          </w:p>
          <w:p w:rsidR="00C458C7" w:rsidRPr="000744E7" w:rsidRDefault="00C458C7" w:rsidP="000971EA">
            <w:pPr>
              <w:rPr>
                <w:rFonts w:ascii="Arial" w:hAnsi="Arial" w:cs="Arial"/>
              </w:rPr>
            </w:pPr>
          </w:p>
        </w:tc>
        <w:tc>
          <w:tcPr>
            <w:tcW w:w="7329" w:type="dxa"/>
          </w:tcPr>
          <w:p w:rsidR="00C458C7" w:rsidRPr="000744E7" w:rsidRDefault="00C458C7" w:rsidP="000971EA">
            <w:pPr>
              <w:rPr>
                <w:rFonts w:ascii="Arial" w:hAnsi="Arial" w:cs="Arial"/>
              </w:rPr>
            </w:pPr>
          </w:p>
          <w:p w:rsidR="00C458C7" w:rsidRPr="000744E7" w:rsidRDefault="00C458C7" w:rsidP="000971EA">
            <w:pPr>
              <w:rPr>
                <w:rFonts w:ascii="Arial" w:hAnsi="Arial" w:cs="Arial"/>
              </w:rPr>
            </w:pPr>
          </w:p>
        </w:tc>
      </w:tr>
      <w:tr w:rsidR="00C458C7" w:rsidRPr="000744E7" w:rsidTr="000971EA">
        <w:tc>
          <w:tcPr>
            <w:tcW w:w="1951" w:type="dxa"/>
          </w:tcPr>
          <w:p w:rsidR="00C458C7" w:rsidRPr="000744E7" w:rsidRDefault="00C458C7" w:rsidP="000971EA">
            <w:pPr>
              <w:rPr>
                <w:rFonts w:ascii="Arial" w:hAnsi="Arial" w:cs="Arial"/>
                <w:b/>
              </w:rPr>
            </w:pPr>
            <w:r w:rsidRPr="000744E7">
              <w:rPr>
                <w:rFonts w:ascii="Arial" w:hAnsi="Arial" w:cs="Arial"/>
                <w:b/>
              </w:rPr>
              <w:t xml:space="preserve">Reference 2 </w:t>
            </w:r>
          </w:p>
        </w:tc>
        <w:tc>
          <w:tcPr>
            <w:tcW w:w="7329" w:type="dxa"/>
          </w:tcPr>
          <w:p w:rsidR="00C458C7" w:rsidRPr="000744E7" w:rsidRDefault="00C458C7" w:rsidP="000971EA">
            <w:pPr>
              <w:rPr>
                <w:rFonts w:ascii="Arial" w:hAnsi="Arial" w:cs="Arial"/>
              </w:rPr>
            </w:pPr>
          </w:p>
          <w:p w:rsidR="00C458C7" w:rsidRPr="000744E7" w:rsidRDefault="00C458C7" w:rsidP="000971EA">
            <w:pPr>
              <w:rPr>
                <w:rFonts w:ascii="Arial" w:hAnsi="Arial" w:cs="Arial"/>
              </w:rPr>
            </w:pPr>
          </w:p>
        </w:tc>
      </w:tr>
    </w:tbl>
    <w:p w:rsidR="00DB2D75" w:rsidRDefault="00DB2D75" w:rsidP="00C458C7">
      <w:pPr>
        <w:rPr>
          <w:rFonts w:ascii="Arial" w:hAnsi="Arial" w:cs="Arial"/>
          <w:b/>
        </w:rPr>
      </w:pPr>
    </w:p>
    <w:p w:rsidR="00C458C7" w:rsidRPr="00DB2D75" w:rsidRDefault="00C458C7" w:rsidP="00C458C7">
      <w:pPr>
        <w:rPr>
          <w:rFonts w:ascii="Arial" w:hAnsi="Arial" w:cs="Arial"/>
          <w:b/>
        </w:rPr>
      </w:pPr>
      <w:r w:rsidRPr="000744E7">
        <w:rPr>
          <w:rFonts w:ascii="Arial" w:hAnsi="Arial" w:cs="Arial"/>
          <w:b/>
        </w:rPr>
        <w:t>Glossary</w:t>
      </w:r>
      <w:r w:rsidR="00DB2D75">
        <w:rPr>
          <w:rFonts w:ascii="Arial" w:hAnsi="Arial" w:cs="Arial"/>
          <w:b/>
        </w:rPr>
        <w:br/>
      </w:r>
      <w:r w:rsidRPr="000744E7">
        <w:rPr>
          <w:rFonts w:ascii="Arial" w:hAnsi="Arial" w:cs="Arial"/>
        </w:rPr>
        <w:t>Explanation of some terms that you may find helpful</w:t>
      </w:r>
    </w:p>
    <w:p w:rsidR="00C458C7" w:rsidRPr="000744E7" w:rsidRDefault="00C458C7" w:rsidP="00C458C7">
      <w:pPr>
        <w:pStyle w:val="NoSpacing"/>
        <w:rPr>
          <w:rFonts w:cs="Arial"/>
          <w:sz w:val="22"/>
        </w:rPr>
      </w:pPr>
    </w:p>
    <w:tbl>
      <w:tblPr>
        <w:tblStyle w:val="TableGrid"/>
        <w:tblW w:w="0" w:type="auto"/>
        <w:tblLook w:val="04A0" w:firstRow="1" w:lastRow="0" w:firstColumn="1" w:lastColumn="0" w:noHBand="0" w:noVBand="1"/>
      </w:tblPr>
      <w:tblGrid>
        <w:gridCol w:w="4508"/>
        <w:gridCol w:w="4508"/>
      </w:tblGrid>
      <w:tr w:rsidR="00C458C7" w:rsidRPr="000744E7" w:rsidTr="000971EA">
        <w:tc>
          <w:tcPr>
            <w:tcW w:w="4508" w:type="dxa"/>
          </w:tcPr>
          <w:p w:rsidR="00C458C7" w:rsidRPr="000744E7" w:rsidRDefault="00C458C7" w:rsidP="000971EA">
            <w:pPr>
              <w:pStyle w:val="NoSpacing"/>
              <w:rPr>
                <w:rFonts w:cs="Arial"/>
                <w:b/>
                <w:sz w:val="22"/>
              </w:rPr>
            </w:pPr>
            <w:r w:rsidRPr="000744E7">
              <w:rPr>
                <w:rFonts w:cs="Arial"/>
                <w:b/>
                <w:sz w:val="22"/>
              </w:rPr>
              <w:t>Term</w:t>
            </w:r>
          </w:p>
        </w:tc>
        <w:tc>
          <w:tcPr>
            <w:tcW w:w="4508" w:type="dxa"/>
          </w:tcPr>
          <w:p w:rsidR="00C458C7" w:rsidRPr="000744E7" w:rsidRDefault="00C458C7" w:rsidP="000971EA">
            <w:pPr>
              <w:pStyle w:val="NoSpacing"/>
              <w:rPr>
                <w:rFonts w:cs="Arial"/>
                <w:b/>
                <w:sz w:val="22"/>
              </w:rPr>
            </w:pPr>
            <w:r w:rsidRPr="000744E7">
              <w:rPr>
                <w:rFonts w:cs="Arial"/>
                <w:b/>
                <w:sz w:val="22"/>
              </w:rPr>
              <w:t>explanation</w:t>
            </w:r>
          </w:p>
        </w:tc>
      </w:tr>
      <w:tr w:rsidR="00320593" w:rsidRPr="000744E7" w:rsidTr="000971EA">
        <w:tc>
          <w:tcPr>
            <w:tcW w:w="4508" w:type="dxa"/>
          </w:tcPr>
          <w:p w:rsidR="00320593" w:rsidRPr="00EC2FFC" w:rsidRDefault="00320593" w:rsidP="00320593">
            <w:pPr>
              <w:pStyle w:val="NoSpacing"/>
              <w:rPr>
                <w:rFonts w:cs="Arial"/>
                <w:b/>
                <w:sz w:val="22"/>
              </w:rPr>
            </w:pPr>
            <w:r>
              <w:rPr>
                <w:rFonts w:cs="Arial"/>
                <w:b/>
                <w:sz w:val="22"/>
              </w:rPr>
              <w:t>Assurance</w:t>
            </w:r>
          </w:p>
        </w:tc>
        <w:tc>
          <w:tcPr>
            <w:tcW w:w="4508" w:type="dxa"/>
          </w:tcPr>
          <w:p w:rsidR="00320593" w:rsidRPr="00EC2FFC" w:rsidRDefault="00320593" w:rsidP="00320593">
            <w:pPr>
              <w:pStyle w:val="NoSpacing"/>
              <w:rPr>
                <w:rFonts w:cs="Arial"/>
                <w:sz w:val="22"/>
              </w:rPr>
            </w:pPr>
            <w:r>
              <w:rPr>
                <w:rFonts w:cs="Arial"/>
                <w:sz w:val="22"/>
              </w:rPr>
              <w:t>Review of plans to assess whether they fulfil a set of criteria and reach a desired standard</w:t>
            </w:r>
          </w:p>
        </w:tc>
      </w:tr>
      <w:tr w:rsidR="00320593" w:rsidRPr="000744E7" w:rsidTr="000971EA">
        <w:tc>
          <w:tcPr>
            <w:tcW w:w="4508" w:type="dxa"/>
          </w:tcPr>
          <w:p w:rsidR="00320593" w:rsidRDefault="00320593" w:rsidP="00320593">
            <w:pPr>
              <w:pStyle w:val="NoSpacing"/>
              <w:rPr>
                <w:rFonts w:cs="Arial"/>
                <w:b/>
                <w:sz w:val="22"/>
              </w:rPr>
            </w:pPr>
            <w:r w:rsidRPr="0063132B">
              <w:rPr>
                <w:rFonts w:cs="Arial"/>
                <w:b/>
                <w:sz w:val="22"/>
              </w:rPr>
              <w:t>South West Audit and Risk Committee</w:t>
            </w:r>
          </w:p>
        </w:tc>
        <w:tc>
          <w:tcPr>
            <w:tcW w:w="4508" w:type="dxa"/>
          </w:tcPr>
          <w:p w:rsidR="00320593" w:rsidRPr="005E53C1" w:rsidRDefault="00320593" w:rsidP="00320593">
            <w:pPr>
              <w:spacing w:after="160" w:line="259" w:lineRule="auto"/>
              <w:rPr>
                <w:rFonts w:ascii="Arial" w:hAnsi="Arial" w:cs="Arial"/>
              </w:rPr>
            </w:pPr>
            <w:r w:rsidRPr="005E53C1">
              <w:rPr>
                <w:rFonts w:ascii="Arial" w:hAnsi="Arial" w:cs="Arial"/>
              </w:rPr>
              <w:t>T</w:t>
            </w:r>
            <w:r>
              <w:rPr>
                <w:rFonts w:ascii="Arial" w:hAnsi="Arial" w:cs="Arial"/>
              </w:rPr>
              <w:t>he purpose of this committee is to</w:t>
            </w:r>
            <w:r w:rsidRPr="005E53C1">
              <w:rPr>
                <w:rFonts w:ascii="Arial" w:hAnsi="Arial" w:cs="Arial"/>
              </w:rPr>
              <w:t xml:space="preserve"> provide the South West Direct Commissioning regional executive with the assurance that adequate processes of corporate governance, risk management and internal control are in place and working effectively across Direct Commissioning.</w:t>
            </w:r>
          </w:p>
          <w:p w:rsidR="00320593" w:rsidRDefault="00320593" w:rsidP="00320593">
            <w:pPr>
              <w:pStyle w:val="NoSpacing"/>
              <w:rPr>
                <w:rFonts w:cs="Arial"/>
                <w:sz w:val="22"/>
              </w:rPr>
            </w:pPr>
          </w:p>
        </w:tc>
      </w:tr>
      <w:tr w:rsidR="00320593" w:rsidRPr="000744E7" w:rsidTr="000971EA">
        <w:tc>
          <w:tcPr>
            <w:tcW w:w="4508" w:type="dxa"/>
          </w:tcPr>
          <w:p w:rsidR="00320593" w:rsidRDefault="00320593" w:rsidP="00320593">
            <w:pPr>
              <w:pStyle w:val="NoSpacing"/>
              <w:rPr>
                <w:rFonts w:cs="Arial"/>
                <w:b/>
                <w:sz w:val="22"/>
              </w:rPr>
            </w:pPr>
            <w:r w:rsidRPr="0063132B">
              <w:rPr>
                <w:rFonts w:cs="Arial"/>
                <w:b/>
                <w:sz w:val="22"/>
              </w:rPr>
              <w:t>South West Finance and Performance Committee</w:t>
            </w:r>
          </w:p>
        </w:tc>
        <w:tc>
          <w:tcPr>
            <w:tcW w:w="4508" w:type="dxa"/>
          </w:tcPr>
          <w:p w:rsidR="00320593" w:rsidRPr="00BB0CA5" w:rsidRDefault="00320593" w:rsidP="00320593">
            <w:pPr>
              <w:spacing w:after="0" w:line="240" w:lineRule="auto"/>
              <w:contextualSpacing/>
              <w:rPr>
                <w:rFonts w:ascii="Arial" w:hAnsi="Arial" w:cs="Arial"/>
              </w:rPr>
            </w:pPr>
            <w:r w:rsidRPr="00BB0CA5">
              <w:rPr>
                <w:rFonts w:ascii="Arial" w:hAnsi="Arial" w:cs="Arial"/>
              </w:rPr>
              <w:t>The purpose of this committee is;</w:t>
            </w:r>
          </w:p>
          <w:p w:rsidR="00320593" w:rsidRPr="00BB0CA5" w:rsidRDefault="00320593" w:rsidP="00320593">
            <w:pPr>
              <w:numPr>
                <w:ilvl w:val="0"/>
                <w:numId w:val="14"/>
              </w:numPr>
              <w:spacing w:after="0" w:line="240" w:lineRule="auto"/>
              <w:contextualSpacing/>
              <w:rPr>
                <w:rFonts w:ascii="Arial" w:hAnsi="Arial" w:cs="Arial"/>
              </w:rPr>
            </w:pPr>
            <w:r w:rsidRPr="00BB0CA5">
              <w:rPr>
                <w:rFonts w:ascii="Arial" w:hAnsi="Arial" w:cs="Arial"/>
              </w:rPr>
              <w:t>To undertake a thorough and objective review of the finance and activity performance of the Direct Commissioning directorate</w:t>
            </w:r>
          </w:p>
          <w:p w:rsidR="00320593" w:rsidRPr="00BB0CA5" w:rsidRDefault="00320593" w:rsidP="00320593">
            <w:pPr>
              <w:numPr>
                <w:ilvl w:val="0"/>
                <w:numId w:val="14"/>
              </w:numPr>
              <w:spacing w:after="0" w:line="240" w:lineRule="auto"/>
              <w:contextualSpacing/>
              <w:rPr>
                <w:rFonts w:ascii="Arial" w:hAnsi="Arial" w:cs="Arial"/>
              </w:rPr>
            </w:pPr>
            <w:r w:rsidRPr="00BB0CA5">
              <w:rPr>
                <w:rFonts w:ascii="Arial" w:hAnsi="Arial" w:cs="Arial"/>
              </w:rPr>
              <w:t>To oversee the activities of the Business Intelligence (BI) function in the directorate.</w:t>
            </w:r>
          </w:p>
          <w:p w:rsidR="00320593" w:rsidRDefault="00320593" w:rsidP="00320593">
            <w:pPr>
              <w:pStyle w:val="NoSpacing"/>
              <w:rPr>
                <w:rFonts w:cs="Arial"/>
                <w:sz w:val="22"/>
              </w:rPr>
            </w:pPr>
          </w:p>
        </w:tc>
      </w:tr>
      <w:tr w:rsidR="00320593" w:rsidRPr="000744E7" w:rsidTr="000971EA">
        <w:tc>
          <w:tcPr>
            <w:tcW w:w="4508" w:type="dxa"/>
          </w:tcPr>
          <w:p w:rsidR="00320593" w:rsidRDefault="00320593" w:rsidP="00320593">
            <w:pPr>
              <w:pStyle w:val="NoSpacing"/>
              <w:rPr>
                <w:rFonts w:cs="Arial"/>
                <w:b/>
                <w:sz w:val="22"/>
              </w:rPr>
            </w:pPr>
            <w:r w:rsidRPr="0063132B">
              <w:rPr>
                <w:rFonts w:cs="Arial"/>
                <w:b/>
                <w:sz w:val="22"/>
              </w:rPr>
              <w:t>South West Primary and Community Care Regional Delivery Group</w:t>
            </w:r>
          </w:p>
        </w:tc>
        <w:tc>
          <w:tcPr>
            <w:tcW w:w="4508" w:type="dxa"/>
          </w:tcPr>
          <w:p w:rsidR="00320593" w:rsidRDefault="00320593" w:rsidP="00320593">
            <w:pPr>
              <w:pStyle w:val="NoSpacing"/>
              <w:rPr>
                <w:rFonts w:cs="Arial"/>
                <w:sz w:val="22"/>
              </w:rPr>
            </w:pPr>
            <w:r>
              <w:rPr>
                <w:rFonts w:cs="Arial"/>
                <w:sz w:val="22"/>
              </w:rPr>
              <w:t>The purpose of this committee is;</w:t>
            </w:r>
          </w:p>
          <w:p w:rsidR="00320593" w:rsidRPr="00BB0CA5" w:rsidRDefault="00320593" w:rsidP="00320593">
            <w:pPr>
              <w:spacing w:after="0" w:line="240" w:lineRule="auto"/>
              <w:contextualSpacing/>
              <w:rPr>
                <w:rFonts w:ascii="Arial" w:hAnsi="Arial" w:cs="Arial"/>
              </w:rPr>
            </w:pPr>
            <w:r w:rsidRPr="00BB0CA5">
              <w:rPr>
                <w:rFonts w:ascii="Arial" w:hAnsi="Arial" w:cs="Arial"/>
              </w:rPr>
              <w:t>To oversee the effective transformation of primary care and community services including programme oversight, sharing good practice among Sustainability and Transformation Partnerships (STPs) and Integrated Care Systems and agree region-wide approaches where appropriate.</w:t>
            </w:r>
          </w:p>
          <w:p w:rsidR="00320593" w:rsidRDefault="00320593" w:rsidP="00320593">
            <w:pPr>
              <w:pStyle w:val="NoSpacing"/>
              <w:rPr>
                <w:rFonts w:cs="Arial"/>
                <w:sz w:val="22"/>
              </w:rPr>
            </w:pPr>
          </w:p>
        </w:tc>
      </w:tr>
      <w:tr w:rsidR="00320593" w:rsidRPr="000744E7" w:rsidTr="000971EA">
        <w:tc>
          <w:tcPr>
            <w:tcW w:w="4508" w:type="dxa"/>
          </w:tcPr>
          <w:p w:rsidR="00320593" w:rsidRDefault="00320593" w:rsidP="00320593">
            <w:pPr>
              <w:pStyle w:val="NoSpacing"/>
              <w:rPr>
                <w:rFonts w:cs="Arial"/>
                <w:b/>
                <w:sz w:val="22"/>
              </w:rPr>
            </w:pPr>
            <w:r w:rsidRPr="0063132B">
              <w:rPr>
                <w:rFonts w:cs="Arial"/>
                <w:b/>
                <w:sz w:val="22"/>
              </w:rPr>
              <w:t>South West Quality and Clinical Strategy committee</w:t>
            </w:r>
          </w:p>
        </w:tc>
        <w:tc>
          <w:tcPr>
            <w:tcW w:w="4508" w:type="dxa"/>
          </w:tcPr>
          <w:p w:rsidR="00320593" w:rsidRDefault="00320593" w:rsidP="00320593">
            <w:pPr>
              <w:pStyle w:val="NoSpacing"/>
              <w:rPr>
                <w:rFonts w:cs="Arial"/>
                <w:sz w:val="22"/>
              </w:rPr>
            </w:pPr>
            <w:r>
              <w:rPr>
                <w:rFonts w:cs="Arial"/>
                <w:sz w:val="22"/>
              </w:rPr>
              <w:t>The purpose of this committee is;</w:t>
            </w:r>
          </w:p>
          <w:p w:rsidR="00320593" w:rsidRPr="009E082D" w:rsidRDefault="00320593" w:rsidP="00320593">
            <w:pPr>
              <w:pStyle w:val="NoSpacing"/>
              <w:rPr>
                <w:rFonts w:cs="Arial"/>
              </w:rPr>
            </w:pPr>
            <w:r w:rsidRPr="009E082D">
              <w:rPr>
                <w:rFonts w:cs="Arial"/>
              </w:rPr>
              <w:t xml:space="preserve">The role of the Quality and Clinical Strategy Committee focuses on the quality and safety of healthcare for patients and assuring the quality of care of specialised services across the South West region. This includes assuring the quality governance systems and processes of the providers of specialised services and reporting to the Audit and Risk committee anything of </w:t>
            </w:r>
            <w:r w:rsidRPr="009E082D">
              <w:rPr>
                <w:rFonts w:cs="Arial"/>
              </w:rPr>
              <w:lastRenderedPageBreak/>
              <w:t>concern. This group will also give assurance to the South West Specialised Commissioning Operational Group on quality and performance of providers. It will also oversee the delivery of the service user involvement and patient experience annual plan.</w:t>
            </w:r>
          </w:p>
          <w:p w:rsidR="00320593" w:rsidRPr="00EC2FFC" w:rsidRDefault="00320593" w:rsidP="00320593">
            <w:pPr>
              <w:pStyle w:val="NoSpacing"/>
              <w:rPr>
                <w:rFonts w:cs="Arial"/>
                <w:sz w:val="22"/>
              </w:rPr>
            </w:pPr>
          </w:p>
        </w:tc>
      </w:tr>
      <w:tr w:rsidR="00320593" w:rsidRPr="000744E7" w:rsidTr="000971EA">
        <w:tc>
          <w:tcPr>
            <w:tcW w:w="4508" w:type="dxa"/>
          </w:tcPr>
          <w:p w:rsidR="00320593" w:rsidRPr="000744E7" w:rsidRDefault="00320593" w:rsidP="00320593">
            <w:pPr>
              <w:pStyle w:val="NoSpacing"/>
              <w:rPr>
                <w:rFonts w:cs="Arial"/>
                <w:b/>
                <w:sz w:val="22"/>
              </w:rPr>
            </w:pPr>
            <w:r w:rsidRPr="000744E7">
              <w:rPr>
                <w:rFonts w:cs="Arial"/>
                <w:b/>
                <w:sz w:val="22"/>
              </w:rPr>
              <w:lastRenderedPageBreak/>
              <w:t>Commissioning</w:t>
            </w:r>
          </w:p>
          <w:p w:rsidR="00320593" w:rsidRPr="000744E7" w:rsidRDefault="00320593" w:rsidP="00320593">
            <w:pPr>
              <w:pStyle w:val="NoSpacing"/>
              <w:rPr>
                <w:rFonts w:cs="Arial"/>
                <w:sz w:val="22"/>
              </w:rPr>
            </w:pPr>
          </w:p>
        </w:tc>
        <w:tc>
          <w:tcPr>
            <w:tcW w:w="4508" w:type="dxa"/>
          </w:tcPr>
          <w:p w:rsidR="00320593" w:rsidRPr="000744E7" w:rsidRDefault="00320593" w:rsidP="00320593">
            <w:pPr>
              <w:pStyle w:val="NoSpacing"/>
              <w:rPr>
                <w:rFonts w:cs="Arial"/>
                <w:sz w:val="22"/>
              </w:rPr>
            </w:pPr>
            <w:r w:rsidRPr="000744E7">
              <w:rPr>
                <w:rFonts w:cs="Arial"/>
                <w:sz w:val="22"/>
              </w:rPr>
              <w:t xml:space="preserve">Commissioners plan and buy health services for local communities. </w:t>
            </w:r>
          </w:p>
          <w:p w:rsidR="00320593" w:rsidRPr="000744E7" w:rsidRDefault="00320593" w:rsidP="00320593">
            <w:pPr>
              <w:pStyle w:val="NoSpacing"/>
              <w:rPr>
                <w:rFonts w:cs="Arial"/>
                <w:sz w:val="22"/>
              </w:rPr>
            </w:pPr>
          </w:p>
        </w:tc>
      </w:tr>
      <w:tr w:rsidR="00320593" w:rsidRPr="000744E7" w:rsidTr="000971EA">
        <w:tc>
          <w:tcPr>
            <w:tcW w:w="4508" w:type="dxa"/>
          </w:tcPr>
          <w:p w:rsidR="00320593" w:rsidRPr="000744E7" w:rsidRDefault="00320593" w:rsidP="00320593">
            <w:pPr>
              <w:pStyle w:val="NoSpacing"/>
              <w:rPr>
                <w:rFonts w:cs="Arial"/>
                <w:b/>
                <w:sz w:val="22"/>
              </w:rPr>
            </w:pPr>
            <w:r w:rsidRPr="000744E7">
              <w:rPr>
                <w:rFonts w:cs="Arial"/>
                <w:b/>
                <w:sz w:val="22"/>
              </w:rPr>
              <w:t>Clinical Commissioning Groups (CCGs) commission</w:t>
            </w:r>
          </w:p>
          <w:p w:rsidR="00320593" w:rsidRPr="000744E7" w:rsidRDefault="00320593" w:rsidP="00320593">
            <w:pPr>
              <w:spacing w:before="100" w:beforeAutospacing="1" w:after="100" w:afterAutospacing="1" w:line="300" w:lineRule="atLeast"/>
              <w:rPr>
                <w:rFonts w:ascii="Arial" w:hAnsi="Arial" w:cs="Arial"/>
              </w:rPr>
            </w:pPr>
          </w:p>
        </w:tc>
        <w:tc>
          <w:tcPr>
            <w:tcW w:w="4508" w:type="dxa"/>
          </w:tcPr>
          <w:p w:rsidR="00320593" w:rsidRPr="000744E7" w:rsidRDefault="00320593" w:rsidP="00320593">
            <w:pPr>
              <w:numPr>
                <w:ilvl w:val="0"/>
                <w:numId w:val="7"/>
              </w:numPr>
              <w:spacing w:before="100" w:beforeAutospacing="1" w:after="100" w:afterAutospacing="1" w:line="300" w:lineRule="atLeast"/>
              <w:rPr>
                <w:rFonts w:ascii="Arial" w:eastAsia="Times New Roman" w:hAnsi="Arial" w:cs="Arial"/>
                <w:color w:val="444444"/>
                <w:lang w:eastAsia="en-GB"/>
              </w:rPr>
            </w:pPr>
            <w:r w:rsidRPr="000744E7">
              <w:rPr>
                <w:rFonts w:ascii="Arial" w:eastAsia="Times New Roman" w:hAnsi="Arial" w:cs="Arial"/>
                <w:color w:val="444444"/>
                <w:lang w:eastAsia="en-GB"/>
              </w:rPr>
              <w:t>Planned hospital care</w:t>
            </w:r>
          </w:p>
          <w:p w:rsidR="00320593" w:rsidRPr="000744E7" w:rsidRDefault="00320593" w:rsidP="00320593">
            <w:pPr>
              <w:numPr>
                <w:ilvl w:val="0"/>
                <w:numId w:val="7"/>
              </w:numPr>
              <w:spacing w:before="100" w:beforeAutospacing="1" w:after="100" w:afterAutospacing="1" w:line="300" w:lineRule="atLeast"/>
              <w:rPr>
                <w:rFonts w:ascii="Arial" w:eastAsia="Times New Roman" w:hAnsi="Arial" w:cs="Arial"/>
                <w:color w:val="444444"/>
                <w:lang w:eastAsia="en-GB"/>
              </w:rPr>
            </w:pPr>
            <w:r w:rsidRPr="000744E7">
              <w:rPr>
                <w:rFonts w:ascii="Arial" w:eastAsia="Times New Roman" w:hAnsi="Arial" w:cs="Arial"/>
                <w:color w:val="444444"/>
                <w:lang w:eastAsia="en-GB"/>
              </w:rPr>
              <w:t>Urgent and emergency care</w:t>
            </w:r>
          </w:p>
          <w:p w:rsidR="00320593" w:rsidRPr="000744E7" w:rsidRDefault="00320593" w:rsidP="00320593">
            <w:pPr>
              <w:numPr>
                <w:ilvl w:val="0"/>
                <w:numId w:val="7"/>
              </w:numPr>
              <w:spacing w:before="100" w:beforeAutospacing="1" w:after="100" w:afterAutospacing="1" w:line="300" w:lineRule="atLeast"/>
              <w:rPr>
                <w:rFonts w:ascii="Arial" w:eastAsia="Times New Roman" w:hAnsi="Arial" w:cs="Arial"/>
                <w:color w:val="444444"/>
                <w:lang w:eastAsia="en-GB"/>
              </w:rPr>
            </w:pPr>
            <w:r w:rsidRPr="000744E7">
              <w:rPr>
                <w:rFonts w:ascii="Arial" w:eastAsia="Times New Roman" w:hAnsi="Arial" w:cs="Arial"/>
                <w:color w:val="444444"/>
                <w:lang w:eastAsia="en-GB"/>
              </w:rPr>
              <w:t>Rehabilitation care</w:t>
            </w:r>
          </w:p>
          <w:p w:rsidR="00320593" w:rsidRPr="000744E7" w:rsidRDefault="00320593" w:rsidP="00320593">
            <w:pPr>
              <w:numPr>
                <w:ilvl w:val="0"/>
                <w:numId w:val="7"/>
              </w:numPr>
              <w:spacing w:before="100" w:beforeAutospacing="1" w:after="100" w:afterAutospacing="1" w:line="300" w:lineRule="atLeast"/>
              <w:rPr>
                <w:rFonts w:ascii="Arial" w:eastAsia="Times New Roman" w:hAnsi="Arial" w:cs="Arial"/>
                <w:color w:val="444444"/>
                <w:lang w:eastAsia="en-GB"/>
              </w:rPr>
            </w:pPr>
            <w:r w:rsidRPr="000744E7">
              <w:rPr>
                <w:rFonts w:ascii="Arial" w:eastAsia="Times New Roman" w:hAnsi="Arial" w:cs="Arial"/>
                <w:color w:val="444444"/>
                <w:lang w:eastAsia="en-GB"/>
              </w:rPr>
              <w:t>Community health services</w:t>
            </w:r>
          </w:p>
          <w:p w:rsidR="00320593" w:rsidRPr="000744E7" w:rsidRDefault="00320593" w:rsidP="00320593">
            <w:pPr>
              <w:numPr>
                <w:ilvl w:val="0"/>
                <w:numId w:val="7"/>
              </w:numPr>
              <w:spacing w:before="100" w:beforeAutospacing="1" w:after="100" w:afterAutospacing="1" w:line="300" w:lineRule="atLeast"/>
              <w:rPr>
                <w:rFonts w:ascii="Arial" w:eastAsia="Times New Roman" w:hAnsi="Arial" w:cs="Arial"/>
                <w:color w:val="444444"/>
                <w:lang w:eastAsia="en-GB"/>
              </w:rPr>
            </w:pPr>
            <w:r w:rsidRPr="000744E7">
              <w:rPr>
                <w:rFonts w:ascii="Arial" w:eastAsia="Times New Roman" w:hAnsi="Arial" w:cs="Arial"/>
                <w:color w:val="444444"/>
                <w:lang w:eastAsia="en-GB"/>
              </w:rPr>
              <w:t>Mental health and learning disability services</w:t>
            </w:r>
          </w:p>
          <w:p w:rsidR="00320593" w:rsidRPr="000744E7" w:rsidRDefault="00320593" w:rsidP="00320593">
            <w:pPr>
              <w:numPr>
                <w:ilvl w:val="0"/>
                <w:numId w:val="7"/>
              </w:numPr>
              <w:spacing w:before="100" w:beforeAutospacing="1" w:after="100" w:afterAutospacing="1" w:line="300" w:lineRule="atLeast"/>
              <w:rPr>
                <w:rFonts w:ascii="Arial" w:eastAsia="Times New Roman" w:hAnsi="Arial" w:cs="Arial"/>
                <w:color w:val="444444"/>
                <w:lang w:eastAsia="en-GB"/>
              </w:rPr>
            </w:pPr>
            <w:r w:rsidRPr="000744E7">
              <w:rPr>
                <w:rFonts w:ascii="Arial" w:eastAsia="Times New Roman" w:hAnsi="Arial" w:cs="Arial"/>
                <w:color w:val="444444"/>
                <w:lang w:eastAsia="en-GB"/>
              </w:rPr>
              <w:t>General practice services (delegated commissioning responsibility from NHS England and NHS Improvement</w:t>
            </w:r>
          </w:p>
          <w:p w:rsidR="00320593" w:rsidRPr="000744E7" w:rsidRDefault="00320593" w:rsidP="00320593">
            <w:pPr>
              <w:pStyle w:val="NoSpacing"/>
              <w:rPr>
                <w:rFonts w:cs="Arial"/>
                <w:sz w:val="22"/>
              </w:rPr>
            </w:pPr>
          </w:p>
        </w:tc>
      </w:tr>
      <w:tr w:rsidR="00320593" w:rsidRPr="000744E7" w:rsidTr="000971EA">
        <w:tc>
          <w:tcPr>
            <w:tcW w:w="4508" w:type="dxa"/>
          </w:tcPr>
          <w:p w:rsidR="00320593" w:rsidRPr="000744E7" w:rsidRDefault="00320593" w:rsidP="00320593">
            <w:pPr>
              <w:pStyle w:val="NoSpacing"/>
              <w:rPr>
                <w:rFonts w:cs="Arial"/>
                <w:b/>
                <w:sz w:val="22"/>
              </w:rPr>
            </w:pPr>
            <w:r w:rsidRPr="000744E7">
              <w:rPr>
                <w:rFonts w:cs="Arial"/>
                <w:b/>
                <w:sz w:val="22"/>
              </w:rPr>
              <w:t>NHS England and NHS Improvement directly commission some services</w:t>
            </w:r>
          </w:p>
        </w:tc>
        <w:tc>
          <w:tcPr>
            <w:tcW w:w="4508" w:type="dxa"/>
          </w:tcPr>
          <w:p w:rsidR="00320593" w:rsidRPr="000744E7" w:rsidRDefault="00320593" w:rsidP="00320593">
            <w:pPr>
              <w:pStyle w:val="NoSpacing"/>
              <w:numPr>
                <w:ilvl w:val="0"/>
                <w:numId w:val="13"/>
              </w:numPr>
              <w:rPr>
                <w:rFonts w:cs="Arial"/>
                <w:sz w:val="22"/>
              </w:rPr>
            </w:pPr>
            <w:r w:rsidRPr="000744E7">
              <w:rPr>
                <w:rFonts w:cs="Arial"/>
                <w:sz w:val="22"/>
              </w:rPr>
              <w:t>Primary Care (Dental, Pharmacy and Optometry services). NHS England and NHS Improvement have delegated commissioning of general practice services to all South West clinical commissioning groups</w:t>
            </w:r>
          </w:p>
          <w:p w:rsidR="00320593" w:rsidRPr="000744E7" w:rsidRDefault="00320593" w:rsidP="00320593">
            <w:pPr>
              <w:pStyle w:val="NoSpacing"/>
              <w:numPr>
                <w:ilvl w:val="0"/>
                <w:numId w:val="13"/>
              </w:numPr>
              <w:rPr>
                <w:rFonts w:cs="Arial"/>
                <w:sz w:val="22"/>
              </w:rPr>
            </w:pPr>
            <w:proofErr w:type="spellStart"/>
            <w:r w:rsidRPr="000744E7">
              <w:rPr>
                <w:rFonts w:cs="Arial"/>
                <w:sz w:val="22"/>
              </w:rPr>
              <w:t>Specialised</w:t>
            </w:r>
            <w:proofErr w:type="spellEnd"/>
            <w:r w:rsidRPr="000744E7">
              <w:rPr>
                <w:rFonts w:cs="Arial"/>
                <w:sz w:val="22"/>
              </w:rPr>
              <w:t xml:space="preserve"> Commissioning, 130 services to care for people with relatively rare conditions that need treatment e.g. rare forms of cancer; renal disease; neuro surgery</w:t>
            </w:r>
          </w:p>
          <w:p w:rsidR="00320593" w:rsidRPr="000744E7" w:rsidRDefault="00320593" w:rsidP="00320593">
            <w:pPr>
              <w:pStyle w:val="NoSpacing"/>
              <w:numPr>
                <w:ilvl w:val="0"/>
                <w:numId w:val="13"/>
              </w:numPr>
              <w:rPr>
                <w:rFonts w:cs="Arial"/>
                <w:sz w:val="22"/>
              </w:rPr>
            </w:pPr>
            <w:r w:rsidRPr="000744E7">
              <w:rPr>
                <w:rFonts w:cs="Arial"/>
                <w:sz w:val="22"/>
              </w:rPr>
              <w:t xml:space="preserve">Health and Justice - health care for children, young people and adults across secure and detained settings, which include prisons, secure facilities for children and young people, police and court Liaison and Diversion services and immigration removal </w:t>
            </w:r>
            <w:proofErr w:type="spellStart"/>
            <w:r w:rsidRPr="000744E7">
              <w:rPr>
                <w:rFonts w:cs="Arial"/>
                <w:sz w:val="22"/>
              </w:rPr>
              <w:t>centres</w:t>
            </w:r>
            <w:proofErr w:type="spellEnd"/>
            <w:r w:rsidRPr="000744E7">
              <w:rPr>
                <w:rFonts w:cs="Arial"/>
                <w:sz w:val="22"/>
              </w:rPr>
              <w:t>.</w:t>
            </w:r>
          </w:p>
          <w:p w:rsidR="00320593" w:rsidRPr="000744E7" w:rsidRDefault="00320593" w:rsidP="00320593">
            <w:pPr>
              <w:pStyle w:val="NoSpacing"/>
              <w:numPr>
                <w:ilvl w:val="0"/>
                <w:numId w:val="13"/>
              </w:numPr>
              <w:rPr>
                <w:rFonts w:cs="Arial"/>
                <w:sz w:val="22"/>
              </w:rPr>
            </w:pPr>
            <w:r w:rsidRPr="000744E7">
              <w:rPr>
                <w:rFonts w:cs="Arial"/>
                <w:sz w:val="22"/>
              </w:rPr>
              <w:t xml:space="preserve">Armed Forces health care - NHS England and NHS Improvement commissions health services or facilities for members of the armed forces or their families. This duty is </w:t>
            </w:r>
            <w:r w:rsidRPr="000744E7">
              <w:rPr>
                <w:rFonts w:cs="Arial"/>
                <w:sz w:val="22"/>
              </w:rPr>
              <w:lastRenderedPageBreak/>
              <w:t>carried out by NHS England and NHS Improvement’s National team.</w:t>
            </w:r>
          </w:p>
        </w:tc>
      </w:tr>
      <w:tr w:rsidR="00320593" w:rsidRPr="000744E7" w:rsidTr="000971EA">
        <w:tc>
          <w:tcPr>
            <w:tcW w:w="4508" w:type="dxa"/>
          </w:tcPr>
          <w:p w:rsidR="00320593" w:rsidRPr="000744E7" w:rsidRDefault="00320593" w:rsidP="00320593">
            <w:pPr>
              <w:pStyle w:val="NoSpacing"/>
              <w:rPr>
                <w:rFonts w:cs="Arial"/>
                <w:b/>
                <w:sz w:val="22"/>
              </w:rPr>
            </w:pPr>
            <w:r w:rsidRPr="000744E7">
              <w:rPr>
                <w:rFonts w:cs="Arial"/>
                <w:b/>
                <w:sz w:val="22"/>
              </w:rPr>
              <w:lastRenderedPageBreak/>
              <w:t>Governance</w:t>
            </w:r>
          </w:p>
        </w:tc>
        <w:tc>
          <w:tcPr>
            <w:tcW w:w="4508" w:type="dxa"/>
          </w:tcPr>
          <w:p w:rsidR="00320593" w:rsidRPr="000744E7" w:rsidRDefault="00320593" w:rsidP="00320593">
            <w:pPr>
              <w:pStyle w:val="NoSpacing"/>
              <w:rPr>
                <w:rFonts w:cs="Arial"/>
                <w:sz w:val="22"/>
              </w:rPr>
            </w:pPr>
            <w:r w:rsidRPr="000744E7">
              <w:rPr>
                <w:rFonts w:cs="Arial"/>
                <w:sz w:val="22"/>
              </w:rPr>
              <w:t xml:space="preserve">This is a framework of rules and practices by which the board of directors assure accountability, fairness and transparency for all stakeholders including managers, suppliers, the government and the public. </w:t>
            </w:r>
            <w:r w:rsidRPr="000744E7">
              <w:rPr>
                <w:rFonts w:cs="Arial"/>
                <w:sz w:val="22"/>
              </w:rPr>
              <w:tab/>
            </w:r>
          </w:p>
        </w:tc>
      </w:tr>
    </w:tbl>
    <w:p w:rsidR="00C458C7" w:rsidRPr="000744E7" w:rsidRDefault="00C458C7" w:rsidP="00C458C7">
      <w:pPr>
        <w:pStyle w:val="NoSpacing"/>
        <w:rPr>
          <w:rFonts w:cs="Arial"/>
          <w:sz w:val="22"/>
        </w:rPr>
      </w:pPr>
    </w:p>
    <w:p w:rsidR="00C458C7" w:rsidRPr="000744E7" w:rsidRDefault="00C458C7" w:rsidP="00C458C7">
      <w:pPr>
        <w:pStyle w:val="NoSpacing"/>
        <w:rPr>
          <w:rFonts w:cs="Arial"/>
          <w:sz w:val="22"/>
        </w:rPr>
      </w:pPr>
    </w:p>
    <w:p w:rsidR="00C458C7" w:rsidRPr="000744E7" w:rsidRDefault="00C458C7" w:rsidP="00C458C7">
      <w:pPr>
        <w:pStyle w:val="NoSpacing"/>
        <w:rPr>
          <w:rFonts w:cs="Arial"/>
          <w:b/>
          <w:sz w:val="22"/>
        </w:rPr>
      </w:pPr>
      <w:r w:rsidRPr="000744E7">
        <w:rPr>
          <w:rFonts w:cs="Arial"/>
          <w:b/>
          <w:sz w:val="22"/>
        </w:rPr>
        <w:tab/>
      </w:r>
    </w:p>
    <w:p w:rsidR="00C458C7" w:rsidRPr="00B54069" w:rsidRDefault="00B54069" w:rsidP="00B54069">
      <w:pPr>
        <w:spacing w:after="0" w:line="240" w:lineRule="auto"/>
        <w:rPr>
          <w:rFonts w:ascii="Arial" w:hAnsi="Arial" w:cs="Arial"/>
          <w:b/>
        </w:rPr>
      </w:pPr>
      <w:r w:rsidRPr="00B54069">
        <w:rPr>
          <w:rFonts w:ascii="Arial" w:hAnsi="Arial" w:cs="Arial"/>
          <w:b/>
        </w:rPr>
        <w:t xml:space="preserve">Thank you for your </w:t>
      </w:r>
      <w:r w:rsidR="00DB2D75">
        <w:rPr>
          <w:rFonts w:ascii="Arial" w:hAnsi="Arial" w:cs="Arial"/>
          <w:b/>
        </w:rPr>
        <w:t>application</w:t>
      </w:r>
      <w:r w:rsidRPr="00B54069">
        <w:rPr>
          <w:rFonts w:ascii="Arial" w:hAnsi="Arial" w:cs="Arial"/>
          <w:b/>
        </w:rPr>
        <w:t>.</w:t>
      </w:r>
    </w:p>
    <w:p w:rsidR="00C458C7" w:rsidRPr="000744E7" w:rsidRDefault="00C458C7" w:rsidP="00C458C7">
      <w:pPr>
        <w:spacing w:after="0" w:line="240" w:lineRule="auto"/>
        <w:rPr>
          <w:rFonts w:ascii="Arial" w:hAnsi="Arial" w:cs="Arial"/>
          <w:b/>
        </w:rPr>
      </w:pPr>
    </w:p>
    <w:p w:rsidR="00C458C7" w:rsidRPr="000744E7" w:rsidRDefault="00C458C7" w:rsidP="00C458C7">
      <w:pPr>
        <w:tabs>
          <w:tab w:val="left" w:pos="2775"/>
        </w:tabs>
        <w:rPr>
          <w:rFonts w:ascii="Arial" w:hAnsi="Arial" w:cs="Arial"/>
        </w:rPr>
      </w:pPr>
      <w:r w:rsidRPr="000744E7">
        <w:rPr>
          <w:rFonts w:ascii="Arial" w:hAnsi="Arial" w:cs="Arial"/>
        </w:rPr>
        <w:tab/>
      </w:r>
    </w:p>
    <w:p w:rsidR="00EC2426" w:rsidRPr="000744E7" w:rsidRDefault="00EC2426"/>
    <w:sectPr w:rsidR="00EC2426" w:rsidRPr="000744E7" w:rsidSect="007D50E9">
      <w:headerReference w:type="default" r:id="rId14"/>
      <w:footerReference w:type="default" r:id="rId15"/>
      <w:headerReference w:type="first" r:id="rId16"/>
      <w:footerReference w:type="first" r:id="rId17"/>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F42" w:rsidRDefault="000744E7">
      <w:pPr>
        <w:spacing w:after="0" w:line="240" w:lineRule="auto"/>
      </w:pPr>
      <w:r>
        <w:separator/>
      </w:r>
    </w:p>
  </w:endnote>
  <w:endnote w:type="continuationSeparator" w:id="0">
    <w:p w:rsidR="00063F42" w:rsidRDefault="0007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44394A" w:rsidP="007D50E9">
    <w:pPr>
      <w:pStyle w:val="Footer"/>
      <w:jc w:val="right"/>
      <w:rPr>
        <w:rFonts w:ascii="Arial" w:hAnsi="Arial" w:cs="Arial"/>
        <w:sz w:val="20"/>
        <w:szCs w:val="20"/>
      </w:rPr>
    </w:pPr>
    <w:r>
      <w:rPr>
        <w:rFonts w:ascii="Arial" w:hAnsi="Arial" w:cs="Arial"/>
        <w:sz w:val="20"/>
        <w:szCs w:val="20"/>
      </w:rPr>
      <w:t xml:space="preserve">Date: </w:t>
    </w:r>
    <w:r w:rsidR="00E86C46">
      <w:rPr>
        <w:rFonts w:ascii="Arial" w:hAnsi="Arial" w:cs="Arial"/>
        <w:sz w:val="20"/>
        <w:szCs w:val="20"/>
      </w:rPr>
      <w:t xml:space="preserve">15 November </w:t>
    </w:r>
    <w:r>
      <w:rPr>
        <w:rFonts w:ascii="Arial" w:hAnsi="Arial" w:cs="Arial"/>
        <w:sz w:val="20"/>
        <w:szCs w:val="20"/>
      </w:rPr>
      <w:t>2019</w:t>
    </w:r>
  </w:p>
  <w:p w:rsidR="002419F7" w:rsidRDefault="0044394A" w:rsidP="007D50E9">
    <w:pPr>
      <w:pStyle w:val="Footer"/>
      <w:jc w:val="right"/>
      <w:rPr>
        <w:rFonts w:ascii="Arial" w:hAnsi="Arial" w:cs="Arial"/>
        <w:sz w:val="20"/>
        <w:szCs w:val="20"/>
      </w:rPr>
    </w:pPr>
    <w:r>
      <w:rPr>
        <w:rFonts w:ascii="Arial" w:hAnsi="Arial" w:cs="Arial"/>
        <w:sz w:val="20"/>
        <w:szCs w:val="20"/>
      </w:rPr>
      <w:t>Direct Commissioning South West</w:t>
    </w:r>
  </w:p>
  <w:p w:rsidR="00434EC3" w:rsidRDefault="008C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44394A" w:rsidP="004A4F25">
    <w:pPr>
      <w:pStyle w:val="Footer"/>
      <w:jc w:val="center"/>
      <w:rPr>
        <w:rFonts w:ascii="Arial" w:hAnsi="Arial" w:cs="Arial"/>
        <w:sz w:val="20"/>
        <w:szCs w:val="20"/>
      </w:rPr>
    </w:pPr>
    <w:r w:rsidRPr="00D06D58">
      <w:rPr>
        <w:rFonts w:ascii="Arial" w:hAnsi="Arial" w:cs="Arial"/>
        <w:b/>
        <w:sz w:val="24"/>
      </w:rPr>
      <w:t>NHS England and NHS Improvement</w:t>
    </w:r>
  </w:p>
  <w:p w:rsidR="00434EC3" w:rsidRDefault="0044394A" w:rsidP="007D50E9">
    <w:pPr>
      <w:pStyle w:val="Footer"/>
      <w:jc w:val="right"/>
      <w:rPr>
        <w:rFonts w:ascii="Arial" w:hAnsi="Arial" w:cs="Arial"/>
        <w:sz w:val="20"/>
        <w:szCs w:val="20"/>
      </w:rPr>
    </w:pPr>
    <w:r w:rsidRPr="005E5831">
      <w:rPr>
        <w:noProof/>
      </w:rPr>
      <w:drawing>
        <wp:anchor distT="0" distB="0" distL="114300" distR="114300" simplePos="0" relativeHeight="251659264" behindDoc="1" locked="0" layoutInCell="1" allowOverlap="1" wp14:anchorId="0120EF4D" wp14:editId="6788FFAA">
          <wp:simplePos x="0" y="0"/>
          <wp:positionH relativeFrom="column">
            <wp:posOffset>-857250</wp:posOffset>
          </wp:positionH>
          <wp:positionV relativeFrom="paragraph">
            <wp:posOffset>144780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EC3" w:rsidRDefault="0044394A" w:rsidP="007D50E9">
    <w:pPr>
      <w:pStyle w:val="Footer"/>
      <w:jc w:val="right"/>
      <w:rPr>
        <w:rFonts w:ascii="Arial" w:hAnsi="Arial" w:cs="Arial"/>
        <w:sz w:val="20"/>
        <w:szCs w:val="20"/>
      </w:rPr>
    </w:pPr>
    <w:r>
      <w:rPr>
        <w:rFonts w:ascii="Arial" w:hAnsi="Arial" w:cs="Arial"/>
        <w:sz w:val="20"/>
        <w:szCs w:val="20"/>
      </w:rPr>
      <w:t>Date: 19xxx</w:t>
    </w:r>
  </w:p>
  <w:p w:rsidR="00434EC3" w:rsidRPr="00DF66C9" w:rsidRDefault="0044394A" w:rsidP="007D50E9">
    <w:pPr>
      <w:pStyle w:val="Footer"/>
      <w:jc w:val="right"/>
      <w:rPr>
        <w:rFonts w:ascii="Arial" w:hAnsi="Arial" w:cs="Arial"/>
        <w:sz w:val="20"/>
        <w:szCs w:val="20"/>
      </w:rPr>
    </w:pPr>
    <w:bookmarkStart w:id="4" w:name="_Hlk477955870"/>
    <w:bookmarkEnd w:id="4"/>
    <w:r w:rsidRPr="0060102E">
      <w:rPr>
        <w:rFonts w:ascii="Arial" w:hAnsi="Arial" w:cs="Arial"/>
        <w:sz w:val="20"/>
        <w:szCs w:val="20"/>
      </w:rPr>
      <w:t xml:space="preserve">Ref: </w:t>
    </w:r>
    <w:r>
      <w:rPr>
        <w:rFonts w:ascii="Arial" w:hAnsi="Arial" w:cs="Arial"/>
        <w:sz w:val="20"/>
        <w:szCs w:val="20"/>
      </w:rPr>
      <w:t>BM/19/xx</w:t>
    </w:r>
  </w:p>
  <w:p w:rsidR="00434EC3" w:rsidRDefault="008C0ADC" w:rsidP="007D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F42" w:rsidRDefault="000744E7">
      <w:pPr>
        <w:spacing w:after="0" w:line="240" w:lineRule="auto"/>
      </w:pPr>
      <w:r>
        <w:separator/>
      </w:r>
    </w:p>
  </w:footnote>
  <w:footnote w:type="continuationSeparator" w:id="0">
    <w:p w:rsidR="00063F42" w:rsidRDefault="0007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3E1" w:rsidRDefault="00B073E1" w:rsidP="00B073E1">
    <w:pPr>
      <w:spacing w:after="0" w:line="240" w:lineRule="auto"/>
      <w:jc w:val="right"/>
      <w:rPr>
        <w:rFonts w:ascii="Arial" w:hAnsi="Arial" w:cs="Arial"/>
        <w:b/>
        <w:sz w:val="24"/>
        <w:szCs w:val="24"/>
      </w:rPr>
    </w:pPr>
    <w:r>
      <w:rPr>
        <w:noProof/>
        <w:lang w:eastAsia="en-GB"/>
      </w:rPr>
      <w:drawing>
        <wp:inline distT="0" distB="0" distL="0" distR="0" wp14:anchorId="7E0ACE19" wp14:editId="7F919FEC">
          <wp:extent cx="1080655" cy="436418"/>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p w:rsidR="00B073E1" w:rsidRPr="00E57583" w:rsidRDefault="00B073E1" w:rsidP="00B073E1">
    <w:pPr>
      <w:spacing w:after="0" w:line="240" w:lineRule="auto"/>
      <w:jc w:val="center"/>
      <w:rPr>
        <w:rFonts w:ascii="Arial" w:hAnsi="Arial" w:cs="Arial"/>
        <w:b/>
        <w:sz w:val="24"/>
        <w:szCs w:val="24"/>
      </w:rPr>
    </w:pPr>
    <w:r>
      <w:rPr>
        <w:rFonts w:ascii="Arial" w:hAnsi="Arial" w:cs="Arial"/>
        <w:b/>
        <w:sz w:val="24"/>
        <w:szCs w:val="24"/>
      </w:rPr>
      <w:t>NHS England and NHS Improvement Direct Commissioning South West</w:t>
    </w:r>
  </w:p>
  <w:p w:rsidR="00B073E1" w:rsidRDefault="00B073E1">
    <w:pPr>
      <w:pStyle w:val="Header"/>
    </w:pPr>
  </w:p>
  <w:p w:rsidR="00434EC3" w:rsidRDefault="008C0ADC" w:rsidP="006272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44394A" w:rsidP="00E57583">
    <w:pPr>
      <w:spacing w:after="0" w:line="240" w:lineRule="auto"/>
      <w:jc w:val="right"/>
      <w:rPr>
        <w:rFonts w:ascii="Arial" w:hAnsi="Arial" w:cs="Arial"/>
        <w:b/>
        <w:sz w:val="24"/>
        <w:szCs w:val="24"/>
      </w:rPr>
    </w:pPr>
    <w:r>
      <w:rPr>
        <w:noProof/>
        <w:lang w:eastAsia="en-GB"/>
      </w:rPr>
      <w:drawing>
        <wp:inline distT="0" distB="0" distL="0" distR="0" wp14:anchorId="02964F64" wp14:editId="5B706008">
          <wp:extent cx="1080655" cy="436418"/>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p w:rsidR="00434EC3" w:rsidRPr="00E57583" w:rsidRDefault="0044394A" w:rsidP="00E57583">
    <w:pPr>
      <w:spacing w:after="0" w:line="240" w:lineRule="auto"/>
      <w:jc w:val="center"/>
      <w:rPr>
        <w:rFonts w:ascii="Arial" w:hAnsi="Arial" w:cs="Arial"/>
        <w:b/>
        <w:sz w:val="24"/>
        <w:szCs w:val="24"/>
      </w:rPr>
    </w:pPr>
    <w:r>
      <w:rPr>
        <w:rFonts w:ascii="Arial" w:hAnsi="Arial" w:cs="Arial"/>
        <w:b/>
        <w:sz w:val="24"/>
        <w:szCs w:val="24"/>
      </w:rPr>
      <w:t>NHS England and NHS Improvement Direct Commissioning South West</w:t>
    </w:r>
  </w:p>
  <w:p w:rsidR="00434EC3" w:rsidRDefault="008C0ADC"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20"/>
    <w:multiLevelType w:val="hybridMultilevel"/>
    <w:tmpl w:val="C0A65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22F08"/>
    <w:multiLevelType w:val="hybridMultilevel"/>
    <w:tmpl w:val="2124C3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A1C06"/>
    <w:multiLevelType w:val="hybridMultilevel"/>
    <w:tmpl w:val="9B20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186D"/>
    <w:multiLevelType w:val="hybridMultilevel"/>
    <w:tmpl w:val="A324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B7AFD"/>
    <w:multiLevelType w:val="hybridMultilevel"/>
    <w:tmpl w:val="383E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6EE4"/>
    <w:multiLevelType w:val="hybridMultilevel"/>
    <w:tmpl w:val="D4FC768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B477B14"/>
    <w:multiLevelType w:val="multilevel"/>
    <w:tmpl w:val="041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419D6"/>
    <w:multiLevelType w:val="hybridMultilevel"/>
    <w:tmpl w:val="B4F4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A6B49"/>
    <w:multiLevelType w:val="hybridMultilevel"/>
    <w:tmpl w:val="9F18ED9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850BD5"/>
    <w:multiLevelType w:val="hybridMultilevel"/>
    <w:tmpl w:val="2A34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6125E"/>
    <w:multiLevelType w:val="hybridMultilevel"/>
    <w:tmpl w:val="8726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873D5"/>
    <w:multiLevelType w:val="hybridMultilevel"/>
    <w:tmpl w:val="1DF4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4"/>
  </w:num>
  <w:num w:numId="5">
    <w:abstractNumId w:val="13"/>
  </w:num>
  <w:num w:numId="6">
    <w:abstractNumId w:val="11"/>
  </w:num>
  <w:num w:numId="7">
    <w:abstractNumId w:val="7"/>
  </w:num>
  <w:num w:numId="8">
    <w:abstractNumId w:val="3"/>
  </w:num>
  <w:num w:numId="9">
    <w:abstractNumId w:val="5"/>
  </w:num>
  <w:num w:numId="10">
    <w:abstractNumId w:val="8"/>
  </w:num>
  <w:num w:numId="11">
    <w:abstractNumId w:val="9"/>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C7"/>
    <w:rsid w:val="00063F42"/>
    <w:rsid w:val="000744E7"/>
    <w:rsid w:val="00320593"/>
    <w:rsid w:val="0044394A"/>
    <w:rsid w:val="00520F69"/>
    <w:rsid w:val="008549D7"/>
    <w:rsid w:val="008C0ADC"/>
    <w:rsid w:val="00A71609"/>
    <w:rsid w:val="00A8348F"/>
    <w:rsid w:val="00B073E1"/>
    <w:rsid w:val="00B30248"/>
    <w:rsid w:val="00B54069"/>
    <w:rsid w:val="00B76254"/>
    <w:rsid w:val="00B972F8"/>
    <w:rsid w:val="00BA7B33"/>
    <w:rsid w:val="00BD6A52"/>
    <w:rsid w:val="00C458C7"/>
    <w:rsid w:val="00D079C9"/>
    <w:rsid w:val="00D847A3"/>
    <w:rsid w:val="00DB2D75"/>
    <w:rsid w:val="00E104A2"/>
    <w:rsid w:val="00E86C46"/>
    <w:rsid w:val="00EC2426"/>
    <w:rsid w:val="00F84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BA76"/>
  <w15:chartTrackingRefBased/>
  <w15:docId w15:val="{886CD86B-370A-4BB7-B29F-BE7A771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8C7"/>
    <w:pPr>
      <w:spacing w:after="200" w:line="276" w:lineRule="auto"/>
    </w:pPr>
  </w:style>
  <w:style w:type="paragraph" w:styleId="Heading2">
    <w:name w:val="heading 2"/>
    <w:basedOn w:val="Normal"/>
    <w:next w:val="Normal"/>
    <w:link w:val="Heading2Char"/>
    <w:uiPriority w:val="9"/>
    <w:unhideWhenUsed/>
    <w:qFormat/>
    <w:rsid w:val="00C458C7"/>
    <w:pPr>
      <w:numPr>
        <w:ilvl w:val="1"/>
        <w:numId w:val="12"/>
      </w:numPr>
      <w:spacing w:after="0" w:line="360" w:lineRule="auto"/>
      <w:outlineLvl w:val="1"/>
    </w:pPr>
    <w:rPr>
      <w:rFonts w:ascii="Arial" w:eastAsia="Times New Roman" w:hAnsi="Arial" w:cs="Times New Roman"/>
      <w:b/>
      <w:bCs/>
      <w:iCs/>
      <w:color w:val="000000" w:themeColor="text1"/>
      <w:sz w:val="28"/>
      <w:szCs w:val="28"/>
    </w:rPr>
  </w:style>
  <w:style w:type="paragraph" w:styleId="Heading3">
    <w:name w:val="heading 3"/>
    <w:basedOn w:val="Normal"/>
    <w:next w:val="Normal"/>
    <w:link w:val="Heading3Char"/>
    <w:uiPriority w:val="9"/>
    <w:unhideWhenUsed/>
    <w:qFormat/>
    <w:rsid w:val="00C458C7"/>
    <w:pPr>
      <w:numPr>
        <w:ilvl w:val="2"/>
        <w:numId w:val="1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rsid w:val="00C458C7"/>
    <w:pPr>
      <w:keepNext/>
      <w:keepLines/>
      <w:numPr>
        <w:ilvl w:val="3"/>
        <w:numId w:val="12"/>
      </w:numPr>
      <w:spacing w:before="200" w:after="0" w:line="240" w:lineRule="auto"/>
      <w:outlineLvl w:val="3"/>
    </w:pPr>
    <w:rPr>
      <w:rFonts w:asciiTheme="majorHAnsi" w:eastAsiaTheme="majorEastAsia" w:hAnsiTheme="majorHAnsi" w:cstheme="majorBidi"/>
      <w:b/>
      <w:i/>
      <w:iCs/>
      <w:color w:val="4472C4" w:themeColor="accent1"/>
      <w:sz w:val="24"/>
      <w:szCs w:val="26"/>
    </w:rPr>
  </w:style>
  <w:style w:type="paragraph" w:styleId="Heading5">
    <w:name w:val="heading 5"/>
    <w:basedOn w:val="Normal"/>
    <w:next w:val="Normal"/>
    <w:link w:val="Heading5Char"/>
    <w:uiPriority w:val="9"/>
    <w:semiHidden/>
    <w:unhideWhenUsed/>
    <w:qFormat/>
    <w:rsid w:val="00C458C7"/>
    <w:pPr>
      <w:keepNext/>
      <w:keepLines/>
      <w:numPr>
        <w:ilvl w:val="4"/>
        <w:numId w:val="12"/>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C458C7"/>
    <w:pPr>
      <w:keepNext/>
      <w:keepLines/>
      <w:numPr>
        <w:ilvl w:val="5"/>
        <w:numId w:val="1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C458C7"/>
    <w:pPr>
      <w:keepNext/>
      <w:keepLines/>
      <w:numPr>
        <w:ilvl w:val="6"/>
        <w:numId w:val="1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C458C7"/>
    <w:pPr>
      <w:keepNext/>
      <w:keepLines/>
      <w:numPr>
        <w:ilvl w:val="7"/>
        <w:numId w:val="1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C458C7"/>
    <w:pPr>
      <w:keepNext/>
      <w:keepLines/>
      <w:numPr>
        <w:ilvl w:val="8"/>
        <w:numId w:val="1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8C7"/>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C458C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458C7"/>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C458C7"/>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C458C7"/>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C458C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458C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458C7"/>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C4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C7"/>
  </w:style>
  <w:style w:type="paragraph" w:styleId="Footer">
    <w:name w:val="footer"/>
    <w:basedOn w:val="Normal"/>
    <w:link w:val="FooterChar"/>
    <w:uiPriority w:val="99"/>
    <w:unhideWhenUsed/>
    <w:rsid w:val="00C4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C7"/>
  </w:style>
  <w:style w:type="table" w:styleId="TableGrid">
    <w:name w:val="Table Grid"/>
    <w:basedOn w:val="TableNormal"/>
    <w:uiPriority w:val="59"/>
    <w:rsid w:val="00C4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8C7"/>
    <w:pPr>
      <w:ind w:left="720"/>
      <w:contextualSpacing/>
    </w:pPr>
  </w:style>
  <w:style w:type="character" w:styleId="Hyperlink">
    <w:name w:val="Hyperlink"/>
    <w:basedOn w:val="DefaultParagraphFont"/>
    <w:uiPriority w:val="99"/>
    <w:unhideWhenUsed/>
    <w:rsid w:val="00C458C7"/>
    <w:rPr>
      <w:color w:val="0563C1" w:themeColor="hyperlink"/>
      <w:u w:val="single"/>
    </w:rPr>
  </w:style>
  <w:style w:type="paragraph" w:styleId="NoSpacing">
    <w:name w:val="No Spacing"/>
    <w:link w:val="NoSpacingChar"/>
    <w:uiPriority w:val="99"/>
    <w:qFormat/>
    <w:rsid w:val="00C458C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99"/>
    <w:rsid w:val="00C458C7"/>
    <w:rPr>
      <w:rFonts w:ascii="Arial" w:eastAsiaTheme="minorEastAsia" w:hAnsi="Arial"/>
      <w:sz w:val="24"/>
      <w:lang w:val="en-US"/>
    </w:rPr>
  </w:style>
  <w:style w:type="paragraph" w:styleId="NormalWeb">
    <w:name w:val="Normal (Web)"/>
    <w:basedOn w:val="Normal"/>
    <w:uiPriority w:val="99"/>
    <w:semiHidden/>
    <w:unhideWhenUsed/>
    <w:rsid w:val="00C4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C458C7"/>
    <w:rPr>
      <w:b/>
      <w:color w:val="44546A" w:themeColor="text2"/>
    </w:rPr>
  </w:style>
  <w:style w:type="character" w:styleId="CommentReference">
    <w:name w:val="annotation reference"/>
    <w:basedOn w:val="DefaultParagraphFont"/>
    <w:uiPriority w:val="99"/>
    <w:semiHidden/>
    <w:unhideWhenUsed/>
    <w:rsid w:val="00C458C7"/>
    <w:rPr>
      <w:sz w:val="16"/>
      <w:szCs w:val="16"/>
    </w:rPr>
  </w:style>
  <w:style w:type="paragraph" w:styleId="CommentText">
    <w:name w:val="annotation text"/>
    <w:basedOn w:val="Normal"/>
    <w:link w:val="CommentTextChar"/>
    <w:uiPriority w:val="99"/>
    <w:semiHidden/>
    <w:unhideWhenUsed/>
    <w:rsid w:val="00C458C7"/>
    <w:pPr>
      <w:spacing w:line="240" w:lineRule="auto"/>
    </w:pPr>
    <w:rPr>
      <w:sz w:val="20"/>
      <w:szCs w:val="20"/>
    </w:rPr>
  </w:style>
  <w:style w:type="character" w:customStyle="1" w:styleId="CommentTextChar">
    <w:name w:val="Comment Text Char"/>
    <w:basedOn w:val="DefaultParagraphFont"/>
    <w:link w:val="CommentText"/>
    <w:uiPriority w:val="99"/>
    <w:semiHidden/>
    <w:rsid w:val="00C458C7"/>
    <w:rPr>
      <w:sz w:val="20"/>
      <w:szCs w:val="20"/>
    </w:rPr>
  </w:style>
  <w:style w:type="paragraph" w:styleId="BalloonText">
    <w:name w:val="Balloon Text"/>
    <w:basedOn w:val="Normal"/>
    <w:link w:val="BalloonTextChar"/>
    <w:uiPriority w:val="99"/>
    <w:semiHidden/>
    <w:unhideWhenUsed/>
    <w:rsid w:val="00C45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C7"/>
    <w:rPr>
      <w:rFonts w:ascii="Segoe UI" w:hAnsi="Segoe UI" w:cs="Segoe UI"/>
      <w:sz w:val="18"/>
      <w:szCs w:val="18"/>
    </w:rPr>
  </w:style>
  <w:style w:type="character" w:styleId="UnresolvedMention">
    <w:name w:val="Unresolved Mention"/>
    <w:basedOn w:val="DefaultParagraphFont"/>
    <w:uiPriority w:val="99"/>
    <w:semiHidden/>
    <w:unhideWhenUsed/>
    <w:rsid w:val="00E86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working-with-our-patient-and-public-voice-partners-reimbursing-expenses-and-paying-involvement-payments/" TargetMode="External"/><Relationship Id="rId13" Type="http://schemas.openxmlformats.org/officeDocument/2006/relationships/hyperlink" Target="mailto:lfarbus@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publication/patient-and-public-voice-partners-policy/" TargetMode="External"/><Relationship Id="rId12" Type="http://schemas.openxmlformats.org/officeDocument/2006/relationships/hyperlink" Target="https://www.england.nhs.uk/email-bulletins/in-touch-bullet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swdirectcommissioning@nh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farbus@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publication/working-with-our-patient-and-public-voice-partners-reimbursing-expenses-and-paying-involvement-payme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Tysom</dc:creator>
  <cp:keywords/>
  <dc:description/>
  <cp:lastModifiedBy>Darley, Hannah</cp:lastModifiedBy>
  <cp:revision>9</cp:revision>
  <dcterms:created xsi:type="dcterms:W3CDTF">2019-11-15T16:00:00Z</dcterms:created>
  <dcterms:modified xsi:type="dcterms:W3CDTF">2019-11-29T11:53:00Z</dcterms:modified>
</cp:coreProperties>
</file>