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A0B5C" w14:textId="77777777" w:rsidR="00DD0C98" w:rsidRDefault="00DD0C98" w:rsidP="00051988">
      <w:pPr>
        <w:spacing w:after="0" w:line="240" w:lineRule="auto"/>
        <w:jc w:val="center"/>
        <w:rPr>
          <w:rFonts w:ascii="Arial" w:hAnsi="Arial" w:cs="Arial"/>
          <w:b/>
          <w:sz w:val="24"/>
          <w:szCs w:val="20"/>
        </w:rPr>
      </w:pPr>
    </w:p>
    <w:p w14:paraId="6D171BEA" w14:textId="77777777" w:rsidR="00DD0C98" w:rsidRDefault="00DD0C98" w:rsidP="00051988">
      <w:pPr>
        <w:spacing w:after="0" w:line="240" w:lineRule="auto"/>
        <w:jc w:val="center"/>
        <w:rPr>
          <w:rFonts w:ascii="Arial" w:hAnsi="Arial" w:cs="Arial"/>
          <w:b/>
          <w:sz w:val="24"/>
          <w:szCs w:val="20"/>
        </w:rPr>
      </w:pPr>
    </w:p>
    <w:p w14:paraId="226645CD" w14:textId="5410DF8F" w:rsidR="003B34DE" w:rsidRDefault="0067081B" w:rsidP="00051988">
      <w:pPr>
        <w:spacing w:after="0" w:line="240" w:lineRule="auto"/>
        <w:jc w:val="center"/>
        <w:rPr>
          <w:rFonts w:ascii="Arial" w:hAnsi="Arial" w:cs="Arial"/>
          <w:b/>
          <w:sz w:val="24"/>
          <w:szCs w:val="20"/>
        </w:rPr>
      </w:pPr>
      <w:r w:rsidRPr="0034536F">
        <w:rPr>
          <w:rFonts w:ascii="Arial" w:hAnsi="Arial" w:cs="Arial"/>
          <w:b/>
          <w:sz w:val="24"/>
          <w:szCs w:val="20"/>
        </w:rPr>
        <w:t xml:space="preserve">Dental, </w:t>
      </w:r>
      <w:r w:rsidR="00051988">
        <w:rPr>
          <w:rFonts w:ascii="Arial" w:hAnsi="Arial" w:cs="Arial"/>
          <w:b/>
          <w:sz w:val="24"/>
          <w:szCs w:val="20"/>
        </w:rPr>
        <w:t xml:space="preserve">Community </w:t>
      </w:r>
      <w:r w:rsidRPr="0034536F">
        <w:rPr>
          <w:rFonts w:ascii="Arial" w:hAnsi="Arial" w:cs="Arial"/>
          <w:b/>
          <w:sz w:val="24"/>
          <w:szCs w:val="20"/>
        </w:rPr>
        <w:t>Pharmacy and Optometry CoVid-19 Outbreak Reporting</w:t>
      </w:r>
      <w:r w:rsidR="007F72C3">
        <w:rPr>
          <w:rFonts w:ascii="Arial" w:hAnsi="Arial" w:cs="Arial"/>
          <w:b/>
          <w:sz w:val="24"/>
          <w:szCs w:val="20"/>
        </w:rPr>
        <w:t xml:space="preserve"> and Business Continuity Considerations</w:t>
      </w:r>
    </w:p>
    <w:p w14:paraId="0FBE62A8" w14:textId="77777777" w:rsidR="00281AD1" w:rsidRPr="0034536F" w:rsidRDefault="00281AD1" w:rsidP="00051988">
      <w:pPr>
        <w:spacing w:after="0" w:line="240" w:lineRule="auto"/>
        <w:jc w:val="center"/>
        <w:rPr>
          <w:rFonts w:ascii="Arial" w:hAnsi="Arial" w:cs="Arial"/>
          <w:b/>
          <w:sz w:val="24"/>
          <w:szCs w:val="20"/>
        </w:rPr>
      </w:pPr>
    </w:p>
    <w:p w14:paraId="7CB01182" w14:textId="4BE0294C" w:rsidR="003514DB" w:rsidRDefault="006F18CA" w:rsidP="00DD0C98">
      <w:pPr>
        <w:spacing w:after="0" w:line="240" w:lineRule="auto"/>
        <w:jc w:val="both"/>
        <w:rPr>
          <w:rFonts w:ascii="Arial" w:hAnsi="Arial" w:cs="Arial"/>
        </w:rPr>
      </w:pPr>
      <w:r w:rsidRPr="00DD0C98">
        <w:rPr>
          <w:rFonts w:ascii="Arial" w:hAnsi="Arial" w:cs="Arial"/>
        </w:rPr>
        <w:t>It is essential th</w:t>
      </w:r>
      <w:r w:rsidR="00681611" w:rsidRPr="00DD0C98">
        <w:rPr>
          <w:rFonts w:ascii="Arial" w:hAnsi="Arial" w:cs="Arial"/>
        </w:rPr>
        <w:t xml:space="preserve">e whole NHS community </w:t>
      </w:r>
      <w:r w:rsidRPr="00DD0C98">
        <w:rPr>
          <w:rFonts w:ascii="Arial" w:hAnsi="Arial" w:cs="Arial"/>
        </w:rPr>
        <w:t>commit</w:t>
      </w:r>
      <w:r w:rsidR="00681611" w:rsidRPr="00DD0C98">
        <w:rPr>
          <w:rFonts w:ascii="Arial" w:hAnsi="Arial" w:cs="Arial"/>
        </w:rPr>
        <w:t>s</w:t>
      </w:r>
      <w:r w:rsidRPr="00DD0C98">
        <w:rPr>
          <w:rFonts w:ascii="Arial" w:hAnsi="Arial" w:cs="Arial"/>
        </w:rPr>
        <w:t xml:space="preserve"> to accurate and timely reporting of any local outbreaks</w:t>
      </w:r>
      <w:r w:rsidR="004643B1">
        <w:rPr>
          <w:rFonts w:ascii="Arial" w:hAnsi="Arial" w:cs="Arial"/>
        </w:rPr>
        <w:t xml:space="preserve">, to enable </w:t>
      </w:r>
      <w:r w:rsidR="003514DB">
        <w:rPr>
          <w:rFonts w:ascii="Arial" w:hAnsi="Arial" w:cs="Arial"/>
        </w:rPr>
        <w:t xml:space="preserve">Public Health England </w:t>
      </w:r>
      <w:r w:rsidR="00D77A15" w:rsidRPr="00DD0C98">
        <w:rPr>
          <w:rFonts w:ascii="Arial" w:hAnsi="Arial" w:cs="Arial"/>
        </w:rPr>
        <w:t>to ascertain</w:t>
      </w:r>
      <w:r w:rsidRPr="00DD0C98">
        <w:rPr>
          <w:rFonts w:ascii="Arial" w:hAnsi="Arial" w:cs="Arial"/>
        </w:rPr>
        <w:t xml:space="preserve"> which are likely to be nosocomial infections.  </w:t>
      </w:r>
      <w:r w:rsidR="003514DB">
        <w:rPr>
          <w:rFonts w:ascii="Arial" w:hAnsi="Arial" w:cs="Arial"/>
        </w:rPr>
        <w:t>Reporting of outbreaks will also ensure providers are supported in their response to this.</w:t>
      </w:r>
    </w:p>
    <w:p w14:paraId="5B944315" w14:textId="77777777" w:rsidR="003514DB" w:rsidRDefault="003514DB" w:rsidP="00DD0C98">
      <w:pPr>
        <w:spacing w:after="0" w:line="240" w:lineRule="auto"/>
        <w:jc w:val="both"/>
        <w:rPr>
          <w:rFonts w:ascii="Arial" w:hAnsi="Arial" w:cs="Arial"/>
        </w:rPr>
      </w:pPr>
    </w:p>
    <w:p w14:paraId="2456221E" w14:textId="37A0A086" w:rsidR="003514DB" w:rsidRDefault="0067081B" w:rsidP="00DD0C98">
      <w:pPr>
        <w:spacing w:after="0" w:line="240" w:lineRule="auto"/>
        <w:jc w:val="both"/>
        <w:rPr>
          <w:rFonts w:ascii="Arial" w:hAnsi="Arial" w:cs="Arial"/>
        </w:rPr>
      </w:pPr>
      <w:r w:rsidRPr="00DD0C98">
        <w:rPr>
          <w:rFonts w:ascii="Arial" w:hAnsi="Arial" w:cs="Arial"/>
        </w:rPr>
        <w:t>This document</w:t>
      </w:r>
      <w:r w:rsidR="006F18CA" w:rsidRPr="00DD0C98">
        <w:rPr>
          <w:rFonts w:ascii="Arial" w:hAnsi="Arial" w:cs="Arial"/>
        </w:rPr>
        <w:t xml:space="preserve"> </w:t>
      </w:r>
      <w:r w:rsidR="00F81994" w:rsidRPr="00DD0C98">
        <w:rPr>
          <w:rFonts w:ascii="Arial" w:hAnsi="Arial" w:cs="Arial"/>
        </w:rPr>
        <w:t xml:space="preserve">supports the NHSE/SW </w:t>
      </w:r>
      <w:r w:rsidR="001C0790" w:rsidRPr="00DD0C98">
        <w:rPr>
          <w:rFonts w:ascii="Arial" w:hAnsi="Arial" w:cs="Arial"/>
        </w:rPr>
        <w:t xml:space="preserve">Covid-19 health Outbreak Framework and </w:t>
      </w:r>
      <w:r w:rsidR="006F18CA" w:rsidRPr="00DD0C98">
        <w:rPr>
          <w:rFonts w:ascii="Arial" w:hAnsi="Arial" w:cs="Arial"/>
        </w:rPr>
        <w:t xml:space="preserve">is for all dental </w:t>
      </w:r>
      <w:r w:rsidR="004C5CEC" w:rsidRPr="00DD0C98">
        <w:rPr>
          <w:rFonts w:ascii="Arial" w:hAnsi="Arial" w:cs="Arial"/>
        </w:rPr>
        <w:t>contract</w:t>
      </w:r>
      <w:r w:rsidR="00AE7368">
        <w:rPr>
          <w:rFonts w:ascii="Arial" w:hAnsi="Arial" w:cs="Arial"/>
        </w:rPr>
        <w:t>or</w:t>
      </w:r>
      <w:r w:rsidR="004C5CEC" w:rsidRPr="00DD0C98">
        <w:rPr>
          <w:rFonts w:ascii="Arial" w:hAnsi="Arial" w:cs="Arial"/>
        </w:rPr>
        <w:t>s</w:t>
      </w:r>
      <w:r w:rsidR="006F18CA" w:rsidRPr="00DD0C98">
        <w:rPr>
          <w:rFonts w:ascii="Arial" w:hAnsi="Arial" w:cs="Arial"/>
        </w:rPr>
        <w:t xml:space="preserve">, </w:t>
      </w:r>
      <w:r w:rsidR="004C5CEC" w:rsidRPr="00DD0C98">
        <w:rPr>
          <w:rFonts w:ascii="Arial" w:hAnsi="Arial" w:cs="Arial"/>
        </w:rPr>
        <w:t xml:space="preserve">community </w:t>
      </w:r>
      <w:r w:rsidR="006F18CA" w:rsidRPr="00DD0C98">
        <w:rPr>
          <w:rFonts w:ascii="Arial" w:hAnsi="Arial" w:cs="Arial"/>
        </w:rPr>
        <w:t>pharmacies</w:t>
      </w:r>
      <w:r w:rsidR="00681611" w:rsidRPr="00DD0C98">
        <w:rPr>
          <w:rFonts w:ascii="Arial" w:hAnsi="Arial" w:cs="Arial"/>
        </w:rPr>
        <w:t xml:space="preserve"> (including distance selling pha</w:t>
      </w:r>
      <w:r w:rsidR="005D1ABA" w:rsidRPr="00DD0C98">
        <w:rPr>
          <w:rFonts w:ascii="Arial" w:hAnsi="Arial" w:cs="Arial"/>
        </w:rPr>
        <w:t>r</w:t>
      </w:r>
      <w:r w:rsidR="00681611" w:rsidRPr="00DD0C98">
        <w:rPr>
          <w:rFonts w:ascii="Arial" w:hAnsi="Arial" w:cs="Arial"/>
        </w:rPr>
        <w:t>macies)</w:t>
      </w:r>
      <w:r w:rsidR="006F18CA" w:rsidRPr="00DD0C98">
        <w:rPr>
          <w:rFonts w:ascii="Arial" w:hAnsi="Arial" w:cs="Arial"/>
        </w:rPr>
        <w:t xml:space="preserve"> and optometry settings (including domiciliary services</w:t>
      </w:r>
      <w:r w:rsidR="004C5CEC" w:rsidRPr="00DD0C98">
        <w:rPr>
          <w:rFonts w:ascii="Arial" w:hAnsi="Arial" w:cs="Arial"/>
        </w:rPr>
        <w:t xml:space="preserve"> and dispensing practices</w:t>
      </w:r>
      <w:r w:rsidR="006F18CA" w:rsidRPr="00DD0C98">
        <w:rPr>
          <w:rFonts w:ascii="Arial" w:hAnsi="Arial" w:cs="Arial"/>
        </w:rPr>
        <w:t xml:space="preserve">).  It explains what information </w:t>
      </w:r>
      <w:r w:rsidR="003514DB">
        <w:rPr>
          <w:rFonts w:ascii="Arial" w:hAnsi="Arial" w:cs="Arial"/>
        </w:rPr>
        <w:t>NHSE&amp;I</w:t>
      </w:r>
      <w:r w:rsidR="006F18CA" w:rsidRPr="00DD0C98">
        <w:rPr>
          <w:rFonts w:ascii="Arial" w:hAnsi="Arial" w:cs="Arial"/>
        </w:rPr>
        <w:t xml:space="preserve"> need</w:t>
      </w:r>
      <w:r w:rsidR="003514DB">
        <w:rPr>
          <w:rFonts w:ascii="Arial" w:hAnsi="Arial" w:cs="Arial"/>
        </w:rPr>
        <w:t>s</w:t>
      </w:r>
      <w:r w:rsidR="006F18CA" w:rsidRPr="00DD0C98">
        <w:rPr>
          <w:rFonts w:ascii="Arial" w:hAnsi="Arial" w:cs="Arial"/>
        </w:rPr>
        <w:t xml:space="preserve"> to collect</w:t>
      </w:r>
      <w:r w:rsidR="00E44C06" w:rsidRPr="00DD0C98">
        <w:rPr>
          <w:rFonts w:ascii="Arial" w:hAnsi="Arial" w:cs="Arial"/>
        </w:rPr>
        <w:t xml:space="preserve"> for </w:t>
      </w:r>
      <w:r w:rsidR="002559A4">
        <w:rPr>
          <w:rFonts w:ascii="Arial" w:hAnsi="Arial" w:cs="Arial"/>
        </w:rPr>
        <w:t>staff</w:t>
      </w:r>
      <w:r w:rsidR="006F18CA" w:rsidRPr="00DD0C98">
        <w:rPr>
          <w:rFonts w:ascii="Arial" w:hAnsi="Arial" w:cs="Arial"/>
        </w:rPr>
        <w:t xml:space="preserve"> </w:t>
      </w:r>
      <w:r w:rsidR="002559A4">
        <w:rPr>
          <w:rFonts w:ascii="Arial" w:hAnsi="Arial" w:cs="Arial"/>
        </w:rPr>
        <w:t xml:space="preserve">and patients </w:t>
      </w:r>
      <w:r w:rsidR="006F18CA" w:rsidRPr="00DD0C98">
        <w:rPr>
          <w:rFonts w:ascii="Arial" w:hAnsi="Arial" w:cs="Arial"/>
        </w:rPr>
        <w:t>in response</w:t>
      </w:r>
      <w:r w:rsidR="00681611" w:rsidRPr="00DD0C98">
        <w:rPr>
          <w:rFonts w:ascii="Arial" w:hAnsi="Arial" w:cs="Arial"/>
        </w:rPr>
        <w:t xml:space="preserve"> to</w:t>
      </w:r>
      <w:r w:rsidR="006F18CA" w:rsidRPr="00DD0C98">
        <w:rPr>
          <w:rFonts w:ascii="Arial" w:hAnsi="Arial" w:cs="Arial"/>
        </w:rPr>
        <w:t xml:space="preserve"> CoVid-19 outbreaks</w:t>
      </w:r>
      <w:r w:rsidR="00681611" w:rsidRPr="00DD0C98">
        <w:rPr>
          <w:rFonts w:ascii="Arial" w:hAnsi="Arial" w:cs="Arial"/>
        </w:rPr>
        <w:t>,</w:t>
      </w:r>
      <w:r w:rsidR="006F18CA" w:rsidRPr="00DD0C98">
        <w:rPr>
          <w:rFonts w:ascii="Arial" w:hAnsi="Arial" w:cs="Arial"/>
        </w:rPr>
        <w:t xml:space="preserve"> in order to manage them effectively and ensure the right support is in place </w:t>
      </w:r>
      <w:r w:rsidR="00681611" w:rsidRPr="00DD0C98">
        <w:rPr>
          <w:rFonts w:ascii="Arial" w:hAnsi="Arial" w:cs="Arial"/>
        </w:rPr>
        <w:t xml:space="preserve">for NHS teams, </w:t>
      </w:r>
      <w:r w:rsidR="006F18CA" w:rsidRPr="00DD0C98">
        <w:rPr>
          <w:rFonts w:ascii="Arial" w:hAnsi="Arial" w:cs="Arial"/>
        </w:rPr>
        <w:t>to maintain patient safety and quality of care at all times.</w:t>
      </w:r>
    </w:p>
    <w:p w14:paraId="7B1689D2" w14:textId="77777777" w:rsidR="003514DB" w:rsidRDefault="003514DB" w:rsidP="00DD0C98">
      <w:pPr>
        <w:spacing w:after="0" w:line="240" w:lineRule="auto"/>
        <w:jc w:val="both"/>
        <w:rPr>
          <w:rFonts w:ascii="Arial" w:hAnsi="Arial" w:cs="Arial"/>
        </w:rPr>
      </w:pPr>
    </w:p>
    <w:p w14:paraId="5364D073" w14:textId="64E0AA46" w:rsidR="00735050" w:rsidRPr="00DD0C98" w:rsidRDefault="006F18CA" w:rsidP="00DD0C98">
      <w:pPr>
        <w:spacing w:after="0" w:line="240" w:lineRule="auto"/>
        <w:jc w:val="both"/>
        <w:rPr>
          <w:rFonts w:ascii="Arial" w:hAnsi="Arial" w:cs="Arial"/>
        </w:rPr>
      </w:pPr>
      <w:r w:rsidRPr="00DD0C98">
        <w:rPr>
          <w:rFonts w:ascii="Arial" w:hAnsi="Arial" w:cs="Arial"/>
        </w:rPr>
        <w:t xml:space="preserve">A reporting </w:t>
      </w:r>
      <w:r w:rsidR="0067081B" w:rsidRPr="00DD0C98">
        <w:rPr>
          <w:rFonts w:ascii="Arial" w:hAnsi="Arial" w:cs="Arial"/>
        </w:rPr>
        <w:t xml:space="preserve">template </w:t>
      </w:r>
      <w:r w:rsidRPr="00DD0C98">
        <w:rPr>
          <w:rFonts w:ascii="Arial" w:hAnsi="Arial" w:cs="Arial"/>
        </w:rPr>
        <w:t>is included for you to use</w:t>
      </w:r>
      <w:r w:rsidR="0067081B" w:rsidRPr="00DD0C98">
        <w:rPr>
          <w:rFonts w:ascii="Arial" w:hAnsi="Arial" w:cs="Arial"/>
        </w:rPr>
        <w:t xml:space="preserve">.  </w:t>
      </w:r>
      <w:r w:rsidRPr="00DD0C98">
        <w:rPr>
          <w:rFonts w:ascii="Arial" w:hAnsi="Arial" w:cs="Arial"/>
        </w:rPr>
        <w:t xml:space="preserve">Please follow the flowchart for the correct process.  </w:t>
      </w:r>
    </w:p>
    <w:p w14:paraId="1C1C9733" w14:textId="0F93289A" w:rsidR="00051988" w:rsidRDefault="00051988" w:rsidP="00DD0C98">
      <w:pPr>
        <w:spacing w:after="0" w:line="240" w:lineRule="auto"/>
        <w:jc w:val="both"/>
        <w:rPr>
          <w:rFonts w:ascii="Arial" w:hAnsi="Arial" w:cs="Arial"/>
        </w:rPr>
      </w:pPr>
    </w:p>
    <w:p w14:paraId="1B8946F5" w14:textId="25DEF123" w:rsidR="003514DB" w:rsidRPr="003514DB" w:rsidRDefault="003514DB" w:rsidP="00DD0C98">
      <w:pPr>
        <w:spacing w:after="0" w:line="240" w:lineRule="auto"/>
        <w:jc w:val="both"/>
        <w:rPr>
          <w:rFonts w:ascii="Arial" w:hAnsi="Arial" w:cs="Arial"/>
          <w:b/>
          <w:bCs/>
          <w:u w:val="single"/>
        </w:rPr>
      </w:pPr>
      <w:r w:rsidRPr="003514DB">
        <w:rPr>
          <w:rFonts w:ascii="Arial" w:hAnsi="Arial" w:cs="Arial"/>
          <w:b/>
          <w:bCs/>
          <w:u w:val="single"/>
        </w:rPr>
        <w:t>Definitions in a dental, pharmacy and optometry setting:</w:t>
      </w:r>
    </w:p>
    <w:p w14:paraId="3DA2AACB" w14:textId="77777777" w:rsidR="003514DB" w:rsidRDefault="003514DB" w:rsidP="00DD0C98">
      <w:pPr>
        <w:spacing w:after="0" w:line="240" w:lineRule="auto"/>
        <w:jc w:val="both"/>
        <w:rPr>
          <w:rFonts w:ascii="Arial" w:hAnsi="Arial" w:cs="Arial"/>
          <w:b/>
          <w:u w:val="single"/>
        </w:rPr>
      </w:pPr>
    </w:p>
    <w:p w14:paraId="6E57B6EF" w14:textId="0D7063BD" w:rsidR="00E44C06" w:rsidRDefault="00735050" w:rsidP="00DD0C98">
      <w:pPr>
        <w:spacing w:after="0" w:line="240" w:lineRule="auto"/>
        <w:jc w:val="both"/>
        <w:rPr>
          <w:rFonts w:ascii="Arial" w:hAnsi="Arial" w:cs="Arial"/>
          <w:b/>
        </w:rPr>
      </w:pPr>
      <w:r w:rsidRPr="00CC783C">
        <w:rPr>
          <w:rFonts w:ascii="Arial" w:hAnsi="Arial" w:cs="Arial"/>
          <w:b/>
        </w:rPr>
        <w:t>Incident</w:t>
      </w:r>
      <w:r w:rsidR="00281AD1" w:rsidRPr="00CC783C">
        <w:rPr>
          <w:rFonts w:ascii="Arial" w:hAnsi="Arial" w:cs="Arial"/>
          <w:b/>
        </w:rPr>
        <w:t>:</w:t>
      </w:r>
    </w:p>
    <w:p w14:paraId="2BAEFC3D" w14:textId="77777777" w:rsidR="00D117B5" w:rsidRPr="00CC783C" w:rsidRDefault="00D117B5" w:rsidP="00DD0C98">
      <w:pPr>
        <w:spacing w:after="0" w:line="240" w:lineRule="auto"/>
        <w:jc w:val="both"/>
        <w:rPr>
          <w:rFonts w:ascii="Arial" w:hAnsi="Arial" w:cs="Arial"/>
          <w:b/>
        </w:rPr>
      </w:pPr>
    </w:p>
    <w:p w14:paraId="08BBDFBB" w14:textId="18635EA9" w:rsidR="00735050" w:rsidRPr="00D117B5" w:rsidRDefault="0068785F" w:rsidP="00DD0C98">
      <w:pPr>
        <w:pStyle w:val="ListParagraph"/>
        <w:numPr>
          <w:ilvl w:val="0"/>
          <w:numId w:val="4"/>
        </w:numPr>
        <w:spacing w:after="0" w:line="240" w:lineRule="auto"/>
        <w:jc w:val="both"/>
        <w:rPr>
          <w:rFonts w:ascii="Arial" w:hAnsi="Arial" w:cs="Arial"/>
        </w:rPr>
      </w:pPr>
      <w:r w:rsidRPr="00D117B5">
        <w:rPr>
          <w:rFonts w:ascii="Arial" w:hAnsi="Arial" w:cs="Arial"/>
        </w:rPr>
        <w:t>A</w:t>
      </w:r>
      <w:r w:rsidR="00FC16AA" w:rsidRPr="00D117B5">
        <w:rPr>
          <w:rFonts w:ascii="Arial" w:hAnsi="Arial" w:cs="Arial"/>
        </w:rPr>
        <w:t>ny</w:t>
      </w:r>
      <w:r w:rsidR="00735050" w:rsidRPr="00D117B5">
        <w:rPr>
          <w:rFonts w:ascii="Arial" w:hAnsi="Arial" w:cs="Arial"/>
        </w:rPr>
        <w:t xml:space="preserve"> member of staff has suspected CoVid-19 (i.e. they are symptomatic) or is confirmed as having CoVid-19 whether symptomatic or not</w:t>
      </w:r>
    </w:p>
    <w:p w14:paraId="35FCF211" w14:textId="661F0201" w:rsidR="003514DB" w:rsidRPr="00D117B5" w:rsidRDefault="003514DB" w:rsidP="00DD0C98">
      <w:pPr>
        <w:pStyle w:val="ListParagraph"/>
        <w:numPr>
          <w:ilvl w:val="0"/>
          <w:numId w:val="4"/>
        </w:numPr>
        <w:spacing w:after="0" w:line="240" w:lineRule="auto"/>
        <w:jc w:val="both"/>
        <w:rPr>
          <w:rFonts w:ascii="Arial" w:hAnsi="Arial" w:cs="Arial"/>
        </w:rPr>
      </w:pPr>
      <w:r w:rsidRPr="00D117B5">
        <w:rPr>
          <w:rFonts w:ascii="Arial" w:hAnsi="Arial" w:cs="Arial"/>
        </w:rPr>
        <w:t>H</w:t>
      </w:r>
      <w:r w:rsidR="00FC16AA" w:rsidRPr="00D117B5">
        <w:rPr>
          <w:rFonts w:ascii="Arial" w:hAnsi="Arial" w:cs="Arial"/>
        </w:rPr>
        <w:t xml:space="preserve">ealth </w:t>
      </w:r>
      <w:r w:rsidRPr="00D117B5">
        <w:rPr>
          <w:rFonts w:ascii="Arial" w:hAnsi="Arial" w:cs="Arial"/>
        </w:rPr>
        <w:t>P</w:t>
      </w:r>
      <w:r w:rsidR="00FC16AA" w:rsidRPr="00D117B5">
        <w:rPr>
          <w:rFonts w:ascii="Arial" w:hAnsi="Arial" w:cs="Arial"/>
        </w:rPr>
        <w:t xml:space="preserve">rotection </w:t>
      </w:r>
      <w:r w:rsidRPr="00D117B5">
        <w:rPr>
          <w:rFonts w:ascii="Arial" w:hAnsi="Arial" w:cs="Arial"/>
        </w:rPr>
        <w:t>T</w:t>
      </w:r>
      <w:r w:rsidR="00FC16AA" w:rsidRPr="00D117B5">
        <w:rPr>
          <w:rFonts w:ascii="Arial" w:hAnsi="Arial" w:cs="Arial"/>
        </w:rPr>
        <w:t>eam</w:t>
      </w:r>
      <w:r w:rsidRPr="00D117B5">
        <w:rPr>
          <w:rFonts w:ascii="Arial" w:hAnsi="Arial" w:cs="Arial"/>
        </w:rPr>
        <w:t xml:space="preserve"> contact</w:t>
      </w:r>
      <w:r w:rsidR="00FC16AA" w:rsidRPr="00D117B5">
        <w:rPr>
          <w:rFonts w:ascii="Arial" w:hAnsi="Arial" w:cs="Arial"/>
        </w:rPr>
        <w:t xml:space="preserve"> the practice/provider, as part of their contact</w:t>
      </w:r>
      <w:r w:rsidRPr="00D117B5">
        <w:rPr>
          <w:rFonts w:ascii="Arial" w:hAnsi="Arial" w:cs="Arial"/>
        </w:rPr>
        <w:t xml:space="preserve"> tracing </w:t>
      </w:r>
      <w:r w:rsidR="00FC16AA" w:rsidRPr="00D117B5">
        <w:rPr>
          <w:rFonts w:ascii="Arial" w:hAnsi="Arial" w:cs="Arial"/>
        </w:rPr>
        <w:t xml:space="preserve">activity, </w:t>
      </w:r>
      <w:r w:rsidR="007F72C3" w:rsidRPr="00D117B5">
        <w:rPr>
          <w:rFonts w:ascii="Arial" w:hAnsi="Arial" w:cs="Arial"/>
        </w:rPr>
        <w:t>where this results in the provider being advised to take action, including advised that staff should self isolate.</w:t>
      </w:r>
    </w:p>
    <w:p w14:paraId="3611D33B" w14:textId="77777777" w:rsidR="00A951C3" w:rsidRPr="00DD0C98" w:rsidRDefault="00A951C3" w:rsidP="00DD0C98">
      <w:pPr>
        <w:spacing w:after="0" w:line="240" w:lineRule="auto"/>
        <w:jc w:val="both"/>
        <w:rPr>
          <w:rFonts w:ascii="Arial" w:hAnsi="Arial" w:cs="Arial"/>
        </w:rPr>
      </w:pPr>
    </w:p>
    <w:p w14:paraId="64E14131" w14:textId="730F7AF0" w:rsidR="00E44C06" w:rsidRDefault="00735050" w:rsidP="00DD0C98">
      <w:pPr>
        <w:spacing w:after="0" w:line="240" w:lineRule="auto"/>
        <w:jc w:val="both"/>
        <w:rPr>
          <w:rFonts w:ascii="Arial" w:hAnsi="Arial" w:cs="Arial"/>
          <w:b/>
        </w:rPr>
      </w:pPr>
      <w:r w:rsidRPr="007F72C3">
        <w:rPr>
          <w:rFonts w:ascii="Arial" w:hAnsi="Arial" w:cs="Arial"/>
          <w:b/>
        </w:rPr>
        <w:t xml:space="preserve">Outbreak </w:t>
      </w:r>
      <w:r w:rsidR="006F18CA" w:rsidRPr="007F72C3">
        <w:rPr>
          <w:rFonts w:ascii="Arial" w:hAnsi="Arial" w:cs="Arial"/>
          <w:b/>
        </w:rPr>
        <w:t>Definition</w:t>
      </w:r>
      <w:r w:rsidR="00D117B5">
        <w:rPr>
          <w:rFonts w:ascii="Arial" w:hAnsi="Arial" w:cs="Arial"/>
          <w:b/>
        </w:rPr>
        <w:t>:</w:t>
      </w:r>
      <w:r w:rsidR="006F18CA" w:rsidRPr="007F72C3">
        <w:rPr>
          <w:rFonts w:ascii="Arial" w:hAnsi="Arial" w:cs="Arial"/>
          <w:b/>
        </w:rPr>
        <w:t xml:space="preserve"> </w:t>
      </w:r>
    </w:p>
    <w:p w14:paraId="2B76F3B6" w14:textId="77777777" w:rsidR="00D117B5" w:rsidRPr="007F72C3" w:rsidRDefault="00D117B5" w:rsidP="00DD0C98">
      <w:pPr>
        <w:spacing w:after="0" w:line="240" w:lineRule="auto"/>
        <w:jc w:val="both"/>
        <w:rPr>
          <w:rFonts w:ascii="Arial" w:hAnsi="Arial" w:cs="Arial"/>
          <w:b/>
        </w:rPr>
      </w:pPr>
    </w:p>
    <w:p w14:paraId="308EEEEF" w14:textId="675F10C9" w:rsidR="00E44C06" w:rsidRPr="00DD0C98" w:rsidRDefault="006F18CA" w:rsidP="00DD0C98">
      <w:pPr>
        <w:pStyle w:val="ListParagraph"/>
        <w:numPr>
          <w:ilvl w:val="0"/>
          <w:numId w:val="6"/>
        </w:numPr>
        <w:spacing w:after="0" w:line="240" w:lineRule="auto"/>
        <w:jc w:val="both"/>
        <w:rPr>
          <w:rFonts w:ascii="Arial" w:hAnsi="Arial" w:cs="Arial"/>
        </w:rPr>
      </w:pPr>
      <w:r w:rsidRPr="00DD0C98">
        <w:rPr>
          <w:rFonts w:ascii="Arial" w:hAnsi="Arial" w:cs="Arial"/>
        </w:rPr>
        <w:t xml:space="preserve">CoVid-19 outbreak in </w:t>
      </w:r>
    </w:p>
    <w:p w14:paraId="6D6C2683" w14:textId="495732CF" w:rsidR="006F18CA" w:rsidRPr="00DD0C98" w:rsidRDefault="004C5CEC" w:rsidP="00DD0C98">
      <w:pPr>
        <w:pStyle w:val="ListParagraph"/>
        <w:numPr>
          <w:ilvl w:val="0"/>
          <w:numId w:val="4"/>
        </w:numPr>
        <w:spacing w:after="0" w:line="240" w:lineRule="auto"/>
        <w:jc w:val="both"/>
        <w:rPr>
          <w:rFonts w:ascii="Arial" w:hAnsi="Arial" w:cs="Arial"/>
        </w:rPr>
      </w:pPr>
      <w:r w:rsidRPr="00DD0C98">
        <w:rPr>
          <w:rFonts w:ascii="Arial" w:hAnsi="Arial" w:cs="Arial"/>
        </w:rPr>
        <w:t xml:space="preserve">Two or more confirmed cased of COVID-19 among individuals associated with a specific setting with onset dates within 14 days. </w:t>
      </w:r>
    </w:p>
    <w:p w14:paraId="690E6C32" w14:textId="1FAE0518" w:rsidR="00E44C06" w:rsidRPr="00DD0C98" w:rsidRDefault="004C5CEC" w:rsidP="00DD0C98">
      <w:pPr>
        <w:pStyle w:val="ListParagraph"/>
        <w:numPr>
          <w:ilvl w:val="0"/>
          <w:numId w:val="4"/>
        </w:numPr>
        <w:spacing w:after="0" w:line="240" w:lineRule="auto"/>
        <w:jc w:val="both"/>
        <w:rPr>
          <w:rFonts w:ascii="Arial" w:hAnsi="Arial" w:cs="Arial"/>
        </w:rPr>
      </w:pPr>
      <w:r w:rsidRPr="00DD0C98">
        <w:rPr>
          <w:rFonts w:ascii="Arial" w:hAnsi="Arial" w:cs="Arial"/>
        </w:rPr>
        <w:t xml:space="preserve">Identified direct exposure between at least two of the confirmed cases in that setting (e.g. within 2 metres for &gt;15 minutes) during the infectious period of the putative index case. </w:t>
      </w:r>
    </w:p>
    <w:p w14:paraId="7206316C" w14:textId="6725F4A9" w:rsidR="004C5CEC" w:rsidRPr="00DD0C98" w:rsidRDefault="004C5CEC" w:rsidP="00DD0C98">
      <w:pPr>
        <w:pStyle w:val="ListParagraph"/>
        <w:numPr>
          <w:ilvl w:val="0"/>
          <w:numId w:val="4"/>
        </w:numPr>
        <w:spacing w:after="0" w:line="240" w:lineRule="auto"/>
        <w:jc w:val="both"/>
        <w:rPr>
          <w:rFonts w:ascii="Arial" w:hAnsi="Arial" w:cs="Arial"/>
        </w:rPr>
      </w:pPr>
      <w:r w:rsidRPr="00DD0C98">
        <w:rPr>
          <w:rFonts w:ascii="Arial" w:hAnsi="Arial" w:cs="Arial"/>
        </w:rPr>
        <w:t>A greater than expected rate of infection compared with the usual background rate for the place and time where the outbreak occurred.</w:t>
      </w:r>
    </w:p>
    <w:p w14:paraId="3627D701" w14:textId="1CE70EA8" w:rsidR="004C5CEC" w:rsidRPr="00DD0C98" w:rsidRDefault="004C5CEC" w:rsidP="00DD0C98">
      <w:pPr>
        <w:pStyle w:val="ListParagraph"/>
        <w:numPr>
          <w:ilvl w:val="0"/>
          <w:numId w:val="4"/>
        </w:numPr>
        <w:spacing w:after="0" w:line="240" w:lineRule="auto"/>
        <w:jc w:val="both"/>
        <w:rPr>
          <w:rFonts w:ascii="Arial" w:hAnsi="Arial" w:cs="Arial"/>
        </w:rPr>
      </w:pPr>
      <w:r w:rsidRPr="00DD0C98">
        <w:rPr>
          <w:rFonts w:ascii="Arial" w:hAnsi="Arial" w:cs="Arial"/>
        </w:rPr>
        <w:t>A single confirmed case in a very high-risk setting</w:t>
      </w:r>
    </w:p>
    <w:p w14:paraId="672A0E08" w14:textId="77777777" w:rsidR="00051988" w:rsidRPr="00DD0C98" w:rsidRDefault="00051988" w:rsidP="00DD0C98">
      <w:pPr>
        <w:pStyle w:val="ListParagraph"/>
        <w:spacing w:after="0" w:line="240" w:lineRule="auto"/>
        <w:ind w:left="1080"/>
        <w:jc w:val="both"/>
        <w:rPr>
          <w:rFonts w:ascii="Arial" w:hAnsi="Arial" w:cs="Arial"/>
        </w:rPr>
      </w:pPr>
    </w:p>
    <w:p w14:paraId="231462BA" w14:textId="45484981" w:rsidR="00A951C3" w:rsidRPr="00DD0C98" w:rsidRDefault="004C5CEC" w:rsidP="00DD0C98">
      <w:pPr>
        <w:spacing w:after="0" w:line="240" w:lineRule="auto"/>
        <w:jc w:val="both"/>
        <w:rPr>
          <w:rFonts w:ascii="Arial" w:hAnsi="Arial" w:cs="Arial"/>
        </w:rPr>
      </w:pPr>
      <w:r w:rsidRPr="00DD0C98">
        <w:rPr>
          <w:rFonts w:ascii="Arial" w:hAnsi="Arial" w:cs="Arial"/>
        </w:rPr>
        <w:t xml:space="preserve">The definition of a cluster is two or more confirmed cases of COVID-19 among individuals associated with a specific setting with onset dates within 14 days (in the absence of available information about exposure between the index case and other cases. </w:t>
      </w:r>
    </w:p>
    <w:p w14:paraId="0138AA1E" w14:textId="298ACA9A" w:rsidR="00051988" w:rsidRDefault="00051988" w:rsidP="00DD0C98">
      <w:pPr>
        <w:spacing w:after="0" w:line="240" w:lineRule="auto"/>
        <w:jc w:val="both"/>
        <w:rPr>
          <w:rFonts w:ascii="Arial" w:hAnsi="Arial" w:cs="Arial"/>
        </w:rPr>
      </w:pPr>
    </w:p>
    <w:p w14:paraId="4C8B4A04" w14:textId="3B4617D4" w:rsidR="00A42167" w:rsidRPr="00A42167" w:rsidRDefault="00A42167" w:rsidP="00DD0C98">
      <w:pPr>
        <w:spacing w:after="0" w:line="240" w:lineRule="auto"/>
        <w:jc w:val="both"/>
        <w:rPr>
          <w:rFonts w:ascii="Arial" w:hAnsi="Arial" w:cs="Arial"/>
          <w:b/>
          <w:bCs/>
          <w:u w:val="single"/>
        </w:rPr>
      </w:pPr>
      <w:r w:rsidRPr="00A42167">
        <w:rPr>
          <w:rFonts w:ascii="Arial" w:hAnsi="Arial" w:cs="Arial"/>
          <w:b/>
          <w:bCs/>
          <w:u w:val="single"/>
        </w:rPr>
        <w:t>In the event of an Incident or Outbreak</w:t>
      </w:r>
    </w:p>
    <w:p w14:paraId="0B0CE0FB" w14:textId="77777777" w:rsidR="00A42167" w:rsidRDefault="00A42167" w:rsidP="00DD0C98">
      <w:pPr>
        <w:spacing w:after="0" w:line="240" w:lineRule="auto"/>
        <w:jc w:val="both"/>
        <w:rPr>
          <w:rFonts w:ascii="Arial" w:hAnsi="Arial" w:cs="Arial"/>
        </w:rPr>
      </w:pPr>
    </w:p>
    <w:p w14:paraId="11E6BD1D" w14:textId="27D9C6E1" w:rsidR="00A42167" w:rsidRDefault="00A42167" w:rsidP="00DD0C98">
      <w:pPr>
        <w:spacing w:after="0" w:line="240" w:lineRule="auto"/>
        <w:jc w:val="both"/>
        <w:rPr>
          <w:rFonts w:ascii="Arial" w:hAnsi="Arial" w:cs="Arial"/>
        </w:rPr>
      </w:pPr>
      <w:r>
        <w:rPr>
          <w:rFonts w:ascii="Arial" w:hAnsi="Arial" w:cs="Arial"/>
        </w:rPr>
        <w:t xml:space="preserve">Where an Incident or Outbreak has been identified by any provider, please follow the flow chart </w:t>
      </w:r>
      <w:r w:rsidR="00D117B5">
        <w:rPr>
          <w:rFonts w:ascii="Arial" w:hAnsi="Arial" w:cs="Arial"/>
        </w:rPr>
        <w:t>overleaf.</w:t>
      </w:r>
    </w:p>
    <w:p w14:paraId="15E61756" w14:textId="77777777" w:rsidR="00051988" w:rsidRDefault="00051988" w:rsidP="00A42167">
      <w:pPr>
        <w:pStyle w:val="Default"/>
        <w:rPr>
          <w:color w:val="auto"/>
        </w:rPr>
      </w:pPr>
    </w:p>
    <w:p w14:paraId="451417F6" w14:textId="5B49BD82" w:rsidR="00A42167" w:rsidRDefault="00A42167">
      <w:pPr>
        <w:rPr>
          <w:rFonts w:ascii="Arial" w:hAnsi="Arial" w:cs="Arial"/>
          <w:b/>
          <w:sz w:val="20"/>
          <w:szCs w:val="20"/>
          <w:u w:val="single"/>
        </w:rPr>
      </w:pPr>
      <w:r>
        <w:rPr>
          <w:rFonts w:ascii="Arial" w:hAnsi="Arial" w:cs="Arial"/>
          <w:b/>
          <w:sz w:val="20"/>
          <w:szCs w:val="20"/>
          <w:u w:val="single"/>
        </w:rPr>
        <w:br w:type="page"/>
      </w:r>
    </w:p>
    <w:p w14:paraId="36F8154B" w14:textId="77777777" w:rsidR="00DD0C98" w:rsidRDefault="00DD0C98" w:rsidP="00281AD1">
      <w:pPr>
        <w:spacing w:after="0" w:line="240" w:lineRule="auto"/>
        <w:jc w:val="center"/>
        <w:rPr>
          <w:rFonts w:ascii="Arial" w:hAnsi="Arial" w:cs="Arial"/>
          <w:b/>
          <w:sz w:val="20"/>
          <w:szCs w:val="20"/>
          <w:u w:val="single"/>
        </w:rPr>
      </w:pPr>
    </w:p>
    <w:p w14:paraId="406E8189" w14:textId="29236B4E" w:rsidR="00930D1B" w:rsidRDefault="00930D1B" w:rsidP="00281AD1">
      <w:pPr>
        <w:spacing w:after="0" w:line="240" w:lineRule="auto"/>
        <w:jc w:val="center"/>
        <w:rPr>
          <w:rFonts w:ascii="Arial" w:hAnsi="Arial" w:cs="Arial"/>
          <w:b/>
          <w:sz w:val="20"/>
          <w:szCs w:val="20"/>
          <w:u w:val="single"/>
        </w:rPr>
      </w:pPr>
      <w:r>
        <w:rPr>
          <w:rFonts w:ascii="Arial" w:hAnsi="Arial" w:cs="Arial"/>
          <w:b/>
          <w:sz w:val="20"/>
          <w:szCs w:val="20"/>
          <w:u w:val="single"/>
        </w:rPr>
        <w:t xml:space="preserve">Primary Care Providers – Pharmacy (including Distance Selling providers), Opticians (including </w:t>
      </w:r>
      <w:r w:rsidR="00BE7643">
        <w:rPr>
          <w:rFonts w:ascii="Arial" w:hAnsi="Arial" w:cs="Arial"/>
          <w:b/>
          <w:sz w:val="20"/>
          <w:szCs w:val="20"/>
          <w:u w:val="single"/>
        </w:rPr>
        <w:t>Domiciliary</w:t>
      </w:r>
      <w:r>
        <w:rPr>
          <w:rFonts w:ascii="Arial" w:hAnsi="Arial" w:cs="Arial"/>
          <w:b/>
          <w:sz w:val="20"/>
          <w:szCs w:val="20"/>
          <w:u w:val="single"/>
        </w:rPr>
        <w:t xml:space="preserve"> providers</w:t>
      </w:r>
      <w:r w:rsidR="00051988">
        <w:rPr>
          <w:rFonts w:ascii="Arial" w:hAnsi="Arial" w:cs="Arial"/>
          <w:b/>
          <w:sz w:val="20"/>
          <w:szCs w:val="20"/>
          <w:u w:val="single"/>
        </w:rPr>
        <w:t xml:space="preserve"> and Dispensing Practices</w:t>
      </w:r>
      <w:r>
        <w:rPr>
          <w:rFonts w:ascii="Arial" w:hAnsi="Arial" w:cs="Arial"/>
          <w:b/>
          <w:sz w:val="20"/>
          <w:szCs w:val="20"/>
          <w:u w:val="single"/>
        </w:rPr>
        <w:t>) and Dental</w:t>
      </w:r>
      <w:r w:rsidR="00BE1DC5">
        <w:rPr>
          <w:rFonts w:ascii="Arial" w:hAnsi="Arial" w:cs="Arial"/>
          <w:b/>
          <w:sz w:val="20"/>
          <w:szCs w:val="20"/>
          <w:u w:val="single"/>
        </w:rPr>
        <w:t xml:space="preserve"> Contractors</w:t>
      </w:r>
    </w:p>
    <w:p w14:paraId="3110CE32" w14:textId="77777777" w:rsidR="00281AD1" w:rsidRDefault="00281AD1" w:rsidP="00281AD1">
      <w:pPr>
        <w:spacing w:after="0" w:line="240" w:lineRule="auto"/>
        <w:jc w:val="center"/>
        <w:rPr>
          <w:rFonts w:ascii="Arial" w:hAnsi="Arial" w:cs="Arial"/>
          <w:b/>
          <w:sz w:val="20"/>
          <w:szCs w:val="20"/>
          <w:u w:val="single"/>
        </w:rPr>
      </w:pPr>
    </w:p>
    <w:p w14:paraId="6A6C3491" w14:textId="57CBB513" w:rsidR="00E35122" w:rsidRDefault="00A42167" w:rsidP="00281AD1">
      <w:pPr>
        <w:spacing w:after="0" w:line="240" w:lineRule="auto"/>
        <w:jc w:val="center"/>
        <w:rPr>
          <w:rFonts w:ascii="Arial" w:hAnsi="Arial" w:cs="Arial"/>
          <w:b/>
          <w:sz w:val="20"/>
          <w:szCs w:val="20"/>
          <w:u w:val="single"/>
        </w:rPr>
      </w:pPr>
      <w:r>
        <w:rPr>
          <w:rFonts w:ascii="Arial" w:hAnsi="Arial" w:cs="Arial"/>
          <w:b/>
          <w:sz w:val="20"/>
          <w:szCs w:val="20"/>
          <w:u w:val="single"/>
        </w:rPr>
        <w:t xml:space="preserve">Incident/Outbreak </w:t>
      </w:r>
      <w:r w:rsidR="00E44C06" w:rsidRPr="00E44C06">
        <w:rPr>
          <w:rFonts w:ascii="Arial" w:hAnsi="Arial" w:cs="Arial"/>
          <w:b/>
          <w:sz w:val="20"/>
          <w:szCs w:val="20"/>
          <w:u w:val="single"/>
        </w:rPr>
        <w:t xml:space="preserve">Flowchart – actions to </w:t>
      </w:r>
      <w:r w:rsidR="00281AD1">
        <w:rPr>
          <w:rFonts w:ascii="Arial" w:hAnsi="Arial" w:cs="Arial"/>
          <w:b/>
          <w:sz w:val="20"/>
          <w:szCs w:val="20"/>
          <w:u w:val="single"/>
        </w:rPr>
        <w:t>follow</w:t>
      </w:r>
      <w:r w:rsidR="00E44C06">
        <w:rPr>
          <w:rFonts w:ascii="Arial" w:hAnsi="Arial" w:cs="Arial"/>
          <w:b/>
          <w:sz w:val="20"/>
          <w:szCs w:val="20"/>
          <w:u w:val="single"/>
        </w:rPr>
        <w:t>:</w:t>
      </w:r>
    </w:p>
    <w:p w14:paraId="432EB266" w14:textId="3AD699B5" w:rsidR="001C0790" w:rsidRDefault="00747ECE" w:rsidP="0067081B">
      <w:pPr>
        <w:rPr>
          <w:rFonts w:ascii="Arial" w:hAnsi="Arial" w:cs="Arial"/>
          <w:b/>
          <w:sz w:val="20"/>
          <w:szCs w:val="20"/>
          <w:u w:val="single"/>
        </w:rPr>
      </w:pPr>
      <w:r w:rsidRPr="00747ECE">
        <w:rPr>
          <w:rFonts w:ascii="Arial" w:hAnsi="Arial" w:cs="Arial"/>
          <w:b/>
          <w:noProof/>
          <w:sz w:val="20"/>
          <w:szCs w:val="20"/>
          <w:u w:val="single"/>
        </w:rPr>
        <w:t xml:space="preserve"> </w:t>
      </w:r>
    </w:p>
    <w:p w14:paraId="58937402" w14:textId="3DF315FA" w:rsidR="00E44C06" w:rsidRDefault="00281AD1" w:rsidP="0067081B">
      <w:pPr>
        <w:rPr>
          <w:rFonts w:ascii="Arial" w:hAnsi="Arial" w:cs="Arial"/>
          <w:b/>
          <w:sz w:val="20"/>
          <w:szCs w:val="20"/>
          <w:u w:val="single"/>
        </w:rPr>
      </w:pPr>
      <w:r w:rsidRPr="00E13713">
        <w:rPr>
          <w:rFonts w:ascii="Arial" w:hAnsi="Arial" w:cs="Arial"/>
          <w:b/>
          <w:noProof/>
          <w:sz w:val="20"/>
          <w:szCs w:val="20"/>
          <w:u w:val="single"/>
        </w:rPr>
        <mc:AlternateContent>
          <mc:Choice Requires="wps">
            <w:drawing>
              <wp:anchor distT="45720" distB="45720" distL="114300" distR="114300" simplePos="0" relativeHeight="251662336" behindDoc="0" locked="0" layoutInCell="1" allowOverlap="1" wp14:anchorId="2FF75BDF" wp14:editId="3638C02C">
                <wp:simplePos x="0" y="0"/>
                <wp:positionH relativeFrom="margin">
                  <wp:posOffset>3225800</wp:posOffset>
                </wp:positionH>
                <wp:positionV relativeFrom="paragraph">
                  <wp:posOffset>58420</wp:posOffset>
                </wp:positionV>
                <wp:extent cx="2504440" cy="1176655"/>
                <wp:effectExtent l="0" t="0" r="10160"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1176655"/>
                        </a:xfrm>
                        <a:prstGeom prst="rect">
                          <a:avLst/>
                        </a:prstGeom>
                        <a:solidFill>
                          <a:schemeClr val="accent1">
                            <a:lumMod val="40000"/>
                            <a:lumOff val="60000"/>
                          </a:schemeClr>
                        </a:solidFill>
                        <a:ln w="9525">
                          <a:solidFill>
                            <a:srgbClr val="000000"/>
                          </a:solidFill>
                          <a:miter lim="800000"/>
                          <a:headEnd/>
                          <a:tailEnd/>
                        </a:ln>
                      </wps:spPr>
                      <wps:txbx>
                        <w:txbxContent>
                          <w:p w14:paraId="78F8F3E7" w14:textId="44AA8083" w:rsidR="00E13713" w:rsidRPr="00E13713" w:rsidRDefault="00281AD1" w:rsidP="00E13713">
                            <w:pPr>
                              <w:jc w:val="center"/>
                              <w:rPr>
                                <w:rFonts w:ascii="Arial" w:hAnsi="Arial" w:cs="Arial"/>
                                <w:sz w:val="20"/>
                                <w:szCs w:val="20"/>
                              </w:rPr>
                            </w:pPr>
                            <w:r w:rsidRPr="00E35122">
                              <w:rPr>
                                <w:rFonts w:ascii="Arial" w:hAnsi="Arial" w:cs="Arial"/>
                                <w:szCs w:val="20"/>
                              </w:rPr>
                              <w:t xml:space="preserve">Complete CoVid-19 </w:t>
                            </w:r>
                            <w:r>
                              <w:rPr>
                                <w:rFonts w:ascii="Arial" w:hAnsi="Arial" w:cs="Arial"/>
                                <w:szCs w:val="20"/>
                              </w:rPr>
                              <w:t xml:space="preserve">initial </w:t>
                            </w:r>
                            <w:r w:rsidRPr="00E35122">
                              <w:rPr>
                                <w:rFonts w:ascii="Arial" w:hAnsi="Arial" w:cs="Arial"/>
                                <w:szCs w:val="20"/>
                              </w:rPr>
                              <w:t xml:space="preserve">report template (attached to this document) and email to </w:t>
                            </w:r>
                            <w:r>
                              <w:rPr>
                                <w:rFonts w:ascii="Arial" w:hAnsi="Arial" w:cs="Arial"/>
                                <w:szCs w:val="20"/>
                              </w:rPr>
                              <w:t xml:space="preserve">Regional Direct Commissioning Team (email addresses detailed on page </w:t>
                            </w:r>
                            <w:r w:rsidR="00F32360">
                              <w:rPr>
                                <w:rFonts w:ascii="Arial" w:hAnsi="Arial" w:cs="Arial"/>
                                <w:szCs w:val="20"/>
                              </w:rPr>
                              <w:t>5</w:t>
                            </w:r>
                            <w:r>
                              <w:rPr>
                                <w:rFonts w:ascii="Arial" w:hAnsi="Arial" w:cs="Arial"/>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75BDF" id="_x0000_t202" coordsize="21600,21600" o:spt="202" path="m,l,21600r21600,l21600,xe">
                <v:stroke joinstyle="miter"/>
                <v:path gradientshapeok="t" o:connecttype="rect"/>
              </v:shapetype>
              <v:shape id="Text Box 2" o:spid="_x0000_s1026" type="#_x0000_t202" style="position:absolute;margin-left:254pt;margin-top:4.6pt;width:197.2pt;height:92.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" fillcolor="#b4c6e7 [1300]">
                <v:textbox>
                  <w:txbxContent>
                    <w:p w14:paraId="78F8F3E7" w14:textId="44AA8083" w:rsidR="00E13713" w:rsidRPr="00E13713" w:rsidRDefault="00281AD1" w:rsidP="00E13713">
                      <w:pPr>
                        <w:jc w:val="center"/>
                        <w:rPr>
                          <w:rFonts w:ascii="Arial" w:hAnsi="Arial" w:cs="Arial"/>
                          <w:sz w:val="20"/>
                          <w:szCs w:val="20"/>
                        </w:rPr>
                      </w:pPr>
                      <w:r w:rsidRPr="00E35122">
                        <w:rPr>
                          <w:rFonts w:ascii="Arial" w:hAnsi="Arial" w:cs="Arial"/>
                          <w:szCs w:val="20"/>
                        </w:rPr>
                        <w:t xml:space="preserve">Complete CoVid-19 </w:t>
                      </w:r>
                      <w:r>
                        <w:rPr>
                          <w:rFonts w:ascii="Arial" w:hAnsi="Arial" w:cs="Arial"/>
                          <w:szCs w:val="20"/>
                        </w:rPr>
                        <w:t xml:space="preserve">initial </w:t>
                      </w:r>
                      <w:r w:rsidRPr="00E35122">
                        <w:rPr>
                          <w:rFonts w:ascii="Arial" w:hAnsi="Arial" w:cs="Arial"/>
                          <w:szCs w:val="20"/>
                        </w:rPr>
                        <w:t xml:space="preserve">report template (attached to this document) and email to </w:t>
                      </w:r>
                      <w:r>
                        <w:rPr>
                          <w:rFonts w:ascii="Arial" w:hAnsi="Arial" w:cs="Arial"/>
                          <w:szCs w:val="20"/>
                        </w:rPr>
                        <w:t xml:space="preserve">Regional Direct Commissioning Team (email addresses detailed on page </w:t>
                      </w:r>
                      <w:r w:rsidR="00F32360">
                        <w:rPr>
                          <w:rFonts w:ascii="Arial" w:hAnsi="Arial" w:cs="Arial"/>
                          <w:szCs w:val="20"/>
                        </w:rPr>
                        <w:t>5</w:t>
                      </w:r>
                      <w:r>
                        <w:rPr>
                          <w:rFonts w:ascii="Arial" w:hAnsi="Arial" w:cs="Arial"/>
                          <w:szCs w:val="20"/>
                        </w:rPr>
                        <w:t>)</w:t>
                      </w:r>
                    </w:p>
                  </w:txbxContent>
                </v:textbox>
                <w10:wrap type="square" anchorx="margin"/>
              </v:shape>
            </w:pict>
          </mc:Fallback>
        </mc:AlternateContent>
      </w:r>
      <w:r w:rsidR="008D1DA9" w:rsidRPr="00E13713">
        <w:rPr>
          <w:rFonts w:ascii="Arial" w:hAnsi="Arial" w:cs="Arial"/>
          <w:b/>
          <w:noProof/>
          <w:sz w:val="20"/>
          <w:szCs w:val="20"/>
          <w:u w:val="single"/>
        </w:rPr>
        <mc:AlternateContent>
          <mc:Choice Requires="wps">
            <w:drawing>
              <wp:anchor distT="45720" distB="45720" distL="114300" distR="114300" simplePos="0" relativeHeight="251659264" behindDoc="0" locked="0" layoutInCell="1" allowOverlap="1" wp14:anchorId="0174922C" wp14:editId="0923EC80">
                <wp:simplePos x="0" y="0"/>
                <wp:positionH relativeFrom="margin">
                  <wp:align>left</wp:align>
                </wp:positionH>
                <wp:positionV relativeFrom="paragraph">
                  <wp:posOffset>99060</wp:posOffset>
                </wp:positionV>
                <wp:extent cx="1985645" cy="1043305"/>
                <wp:effectExtent l="0" t="0" r="1460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874" cy="1043426"/>
                        </a:xfrm>
                        <a:prstGeom prst="rect">
                          <a:avLst/>
                        </a:prstGeom>
                        <a:solidFill>
                          <a:schemeClr val="accent1">
                            <a:lumMod val="40000"/>
                            <a:lumOff val="60000"/>
                          </a:schemeClr>
                        </a:solidFill>
                        <a:ln w="9525">
                          <a:solidFill>
                            <a:srgbClr val="000000"/>
                          </a:solidFill>
                          <a:miter lim="800000"/>
                          <a:headEnd/>
                          <a:tailEnd/>
                        </a:ln>
                      </wps:spPr>
                      <wps:txbx>
                        <w:txbxContent>
                          <w:p w14:paraId="1E42C3F2" w14:textId="00361F49" w:rsidR="00E13713" w:rsidRPr="00281AD1" w:rsidRDefault="00E13713" w:rsidP="00E13713">
                            <w:pPr>
                              <w:jc w:val="center"/>
                              <w:rPr>
                                <w:rFonts w:ascii="Arial" w:hAnsi="Arial" w:cs="Arial"/>
                                <w:szCs w:val="20"/>
                              </w:rPr>
                            </w:pPr>
                            <w:r w:rsidRPr="00E35122">
                              <w:rPr>
                                <w:rFonts w:ascii="Arial" w:hAnsi="Arial" w:cs="Arial"/>
                                <w:szCs w:val="20"/>
                              </w:rPr>
                              <w:t>Receive information regarding possible nosocomial CoVid-19 infection</w:t>
                            </w:r>
                            <w:r w:rsidR="00930D1B">
                              <w:rPr>
                                <w:rFonts w:ascii="Arial" w:hAnsi="Arial" w:cs="Arial"/>
                                <w:szCs w:val="20"/>
                              </w:rPr>
                              <w:t xml:space="preserve"> </w:t>
                            </w:r>
                            <w:r w:rsidR="00930D1B" w:rsidRPr="00281AD1">
                              <w:rPr>
                                <w:rFonts w:ascii="Arial" w:hAnsi="Arial" w:cs="Arial"/>
                                <w:szCs w:val="20"/>
                              </w:rPr>
                              <w:t>in any staff member</w:t>
                            </w:r>
                            <w:r w:rsidR="008D1DA9" w:rsidRPr="00281AD1">
                              <w:rPr>
                                <w:rFonts w:ascii="Arial" w:hAnsi="Arial" w:cs="Arial"/>
                                <w:szCs w:val="20"/>
                              </w:rPr>
                              <w:t xml:space="preserve"> or patient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4922C" id="_x0000_s1027" type="#_x0000_t202" style="position:absolute;margin-left:0;margin-top:7.8pt;width:156.35pt;height:82.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" fillcolor="#b4c6e7 [1300]">
                <v:textbox>
                  <w:txbxContent>
                    <w:p w14:paraId="1E42C3F2" w14:textId="00361F49" w:rsidR="00E13713" w:rsidRPr="00281AD1" w:rsidRDefault="00E13713" w:rsidP="00E13713">
                      <w:pPr>
                        <w:jc w:val="center"/>
                        <w:rPr>
                          <w:rFonts w:ascii="Arial" w:hAnsi="Arial" w:cs="Arial"/>
                          <w:szCs w:val="20"/>
                        </w:rPr>
                      </w:pPr>
                      <w:r w:rsidRPr="00E35122">
                        <w:rPr>
                          <w:rFonts w:ascii="Arial" w:hAnsi="Arial" w:cs="Arial"/>
                          <w:szCs w:val="20"/>
                        </w:rPr>
                        <w:t>Receive information regarding possible nosocomial CoVid-19 infection</w:t>
                      </w:r>
                      <w:r w:rsidR="00930D1B">
                        <w:rPr>
                          <w:rFonts w:ascii="Arial" w:hAnsi="Arial" w:cs="Arial"/>
                          <w:szCs w:val="20"/>
                        </w:rPr>
                        <w:t xml:space="preserve"> </w:t>
                      </w:r>
                      <w:r w:rsidR="00930D1B" w:rsidRPr="00281AD1">
                        <w:rPr>
                          <w:rFonts w:ascii="Arial" w:hAnsi="Arial" w:cs="Arial"/>
                          <w:szCs w:val="20"/>
                        </w:rPr>
                        <w:t>in any staff member</w:t>
                      </w:r>
                      <w:r w:rsidR="008D1DA9" w:rsidRPr="00281AD1">
                        <w:rPr>
                          <w:rFonts w:ascii="Arial" w:hAnsi="Arial" w:cs="Arial"/>
                          <w:szCs w:val="20"/>
                        </w:rPr>
                        <w:t xml:space="preserve"> or patient</w:t>
                      </w:r>
                    </w:p>
                  </w:txbxContent>
                </v:textbox>
                <w10:wrap type="square" anchorx="margin"/>
              </v:shape>
            </w:pict>
          </mc:Fallback>
        </mc:AlternateContent>
      </w:r>
    </w:p>
    <w:p w14:paraId="2BD6597A" w14:textId="77777777" w:rsidR="00E44C06" w:rsidRDefault="00E44C06" w:rsidP="0067081B">
      <w:pPr>
        <w:rPr>
          <w:rFonts w:ascii="Arial" w:hAnsi="Arial" w:cs="Arial"/>
          <w:b/>
          <w:sz w:val="20"/>
          <w:szCs w:val="20"/>
          <w:u w:val="single"/>
        </w:rPr>
      </w:pPr>
    </w:p>
    <w:p w14:paraId="5933749C" w14:textId="77777777" w:rsidR="00E44C06" w:rsidRDefault="00E35122" w:rsidP="0067081B">
      <w:pPr>
        <w:rPr>
          <w:rFonts w:ascii="Arial" w:hAnsi="Arial" w:cs="Arial"/>
          <w:b/>
          <w:sz w:val="20"/>
          <w:szCs w:val="20"/>
          <w:u w:val="single"/>
        </w:rPr>
      </w:pPr>
      <w:r>
        <w:rPr>
          <w:rFonts w:ascii="Arial" w:hAnsi="Arial" w:cs="Arial"/>
          <w:b/>
          <w:noProof/>
          <w:sz w:val="20"/>
          <w:szCs w:val="20"/>
          <w:u w:val="single"/>
        </w:rPr>
        <mc:AlternateContent>
          <mc:Choice Requires="wps">
            <w:drawing>
              <wp:anchor distT="0" distB="0" distL="114300" distR="114300" simplePos="0" relativeHeight="251664384" behindDoc="0" locked="0" layoutInCell="1" allowOverlap="1" wp14:anchorId="6D630644" wp14:editId="0AF4571E">
                <wp:simplePos x="0" y="0"/>
                <wp:positionH relativeFrom="column">
                  <wp:posOffset>2194560</wp:posOffset>
                </wp:positionH>
                <wp:positionV relativeFrom="paragraph">
                  <wp:posOffset>26035</wp:posOffset>
                </wp:positionV>
                <wp:extent cx="650240" cy="205740"/>
                <wp:effectExtent l="0" t="19050" r="35560" b="41910"/>
                <wp:wrapNone/>
                <wp:docPr id="5" name="Arrow: Right 5"/>
                <wp:cNvGraphicFramePr/>
                <a:graphic xmlns:a="http://schemas.openxmlformats.org/drawingml/2006/main">
                  <a:graphicData uri="http://schemas.microsoft.com/office/word/2010/wordprocessingShape">
                    <wps:wsp>
                      <wps:cNvSpPr/>
                      <wps:spPr>
                        <a:xfrm>
                          <a:off x="0" y="0"/>
                          <a:ext cx="650240" cy="2057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BAA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172.8pt;margin-top:2.05pt;width:51.2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" adj="18183" fillcolor="#4472c4 [3204]" strokecolor="#1f3763 [1604]" strokeweight="1pt"/>
            </w:pict>
          </mc:Fallback>
        </mc:AlternateContent>
      </w:r>
    </w:p>
    <w:p w14:paraId="260D75F7" w14:textId="77777777" w:rsidR="00E44C06" w:rsidRDefault="00E44C06" w:rsidP="0067081B">
      <w:pPr>
        <w:rPr>
          <w:rFonts w:ascii="Arial" w:hAnsi="Arial" w:cs="Arial"/>
          <w:b/>
          <w:sz w:val="20"/>
          <w:szCs w:val="20"/>
          <w:u w:val="single"/>
        </w:rPr>
      </w:pPr>
    </w:p>
    <w:p w14:paraId="6D7350C8" w14:textId="27C53AE0" w:rsidR="00E44C06" w:rsidRDefault="00E44C06" w:rsidP="0067081B">
      <w:pPr>
        <w:rPr>
          <w:rFonts w:ascii="Arial" w:hAnsi="Arial" w:cs="Arial"/>
          <w:b/>
          <w:sz w:val="20"/>
          <w:szCs w:val="20"/>
          <w:u w:val="single"/>
        </w:rPr>
      </w:pPr>
    </w:p>
    <w:p w14:paraId="7BEEF081" w14:textId="54705C05" w:rsidR="00E44C06" w:rsidRDefault="00281AD1" w:rsidP="0067081B">
      <w:pPr>
        <w:rPr>
          <w:rFonts w:ascii="Arial" w:hAnsi="Arial" w:cs="Arial"/>
          <w:b/>
          <w:sz w:val="20"/>
          <w:szCs w:val="20"/>
          <w:u w:val="single"/>
        </w:rPr>
      </w:pPr>
      <w:r>
        <w:rPr>
          <w:rFonts w:ascii="Arial" w:hAnsi="Arial" w:cs="Arial"/>
          <w:b/>
          <w:noProof/>
          <w:sz w:val="20"/>
          <w:szCs w:val="20"/>
          <w:u w:val="single"/>
        </w:rPr>
        <mc:AlternateContent>
          <mc:Choice Requires="wps">
            <w:drawing>
              <wp:anchor distT="0" distB="0" distL="114300" distR="114300" simplePos="0" relativeHeight="251667456" behindDoc="0" locked="0" layoutInCell="1" allowOverlap="1" wp14:anchorId="5ABEC97A" wp14:editId="04F6199A">
                <wp:simplePos x="0" y="0"/>
                <wp:positionH relativeFrom="column">
                  <wp:posOffset>4522249</wp:posOffset>
                </wp:positionH>
                <wp:positionV relativeFrom="paragraph">
                  <wp:posOffset>50359</wp:posOffset>
                </wp:positionV>
                <wp:extent cx="216535" cy="410569"/>
                <wp:effectExtent l="19050" t="0" r="31115" b="46990"/>
                <wp:wrapNone/>
                <wp:docPr id="9" name="Arrow: Down 9"/>
                <wp:cNvGraphicFramePr/>
                <a:graphic xmlns:a="http://schemas.openxmlformats.org/drawingml/2006/main">
                  <a:graphicData uri="http://schemas.microsoft.com/office/word/2010/wordprocessingShape">
                    <wps:wsp>
                      <wps:cNvSpPr/>
                      <wps:spPr>
                        <a:xfrm>
                          <a:off x="0" y="0"/>
                          <a:ext cx="216535" cy="41056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6C6D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356.1pt;margin-top:3.95pt;width:17.05pt;height:32.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" adj="15904" fillcolor="#4472c4 [3204]" strokecolor="#1f3763 [1604]" strokeweight="1pt"/>
            </w:pict>
          </mc:Fallback>
        </mc:AlternateContent>
      </w:r>
    </w:p>
    <w:p w14:paraId="188D7BC7" w14:textId="77777777" w:rsidR="00E44C06" w:rsidRDefault="00E44C06" w:rsidP="0067081B">
      <w:pPr>
        <w:rPr>
          <w:rFonts w:ascii="Arial" w:hAnsi="Arial" w:cs="Arial"/>
          <w:b/>
          <w:sz w:val="20"/>
          <w:szCs w:val="20"/>
          <w:u w:val="single"/>
        </w:rPr>
      </w:pPr>
    </w:p>
    <w:p w14:paraId="06D23EF6" w14:textId="77777777" w:rsidR="00E44C06" w:rsidRDefault="00692C76" w:rsidP="0067081B">
      <w:pPr>
        <w:rPr>
          <w:rFonts w:ascii="Arial" w:hAnsi="Arial" w:cs="Arial"/>
          <w:b/>
          <w:sz w:val="20"/>
          <w:szCs w:val="20"/>
          <w:u w:val="single"/>
        </w:rPr>
      </w:pPr>
      <w:r w:rsidRPr="00E13713">
        <w:rPr>
          <w:rFonts w:ascii="Arial" w:hAnsi="Arial" w:cs="Arial"/>
          <w:b/>
          <w:noProof/>
          <w:sz w:val="20"/>
          <w:szCs w:val="20"/>
          <w:u w:val="single"/>
        </w:rPr>
        <mc:AlternateContent>
          <mc:Choice Requires="wps">
            <w:drawing>
              <wp:anchor distT="45720" distB="45720" distL="114300" distR="114300" simplePos="0" relativeHeight="251669504" behindDoc="0" locked="0" layoutInCell="1" allowOverlap="1" wp14:anchorId="27962AF0" wp14:editId="4370216B">
                <wp:simplePos x="0" y="0"/>
                <wp:positionH relativeFrom="margin">
                  <wp:posOffset>-2540</wp:posOffset>
                </wp:positionH>
                <wp:positionV relativeFrom="paragraph">
                  <wp:posOffset>69215</wp:posOffset>
                </wp:positionV>
                <wp:extent cx="2432685" cy="1129030"/>
                <wp:effectExtent l="0" t="0" r="24765"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129030"/>
                        </a:xfrm>
                        <a:prstGeom prst="rect">
                          <a:avLst/>
                        </a:prstGeom>
                        <a:solidFill>
                          <a:schemeClr val="accent1">
                            <a:lumMod val="40000"/>
                            <a:lumOff val="60000"/>
                          </a:schemeClr>
                        </a:solidFill>
                        <a:ln w="9525">
                          <a:solidFill>
                            <a:srgbClr val="000000"/>
                          </a:solidFill>
                          <a:miter lim="800000"/>
                          <a:headEnd/>
                          <a:tailEnd/>
                        </a:ln>
                      </wps:spPr>
                      <wps:txbx>
                        <w:txbxContent>
                          <w:p w14:paraId="5E496A37" w14:textId="352F2B64" w:rsidR="00281AD1" w:rsidRPr="00E35122" w:rsidRDefault="00281AD1" w:rsidP="00281AD1">
                            <w:pPr>
                              <w:jc w:val="center"/>
                              <w:rPr>
                                <w:rFonts w:ascii="Arial" w:hAnsi="Arial" w:cs="Arial"/>
                                <w:szCs w:val="20"/>
                              </w:rPr>
                            </w:pPr>
                            <w:r w:rsidRPr="00E35122">
                              <w:rPr>
                                <w:rFonts w:ascii="Arial" w:hAnsi="Arial" w:cs="Arial"/>
                                <w:szCs w:val="20"/>
                              </w:rPr>
                              <w:t>Review business continuity plans and consider what actions you need to take to continue to run safe services, including buddying arrangements (or if you can continue running services)</w:t>
                            </w:r>
                          </w:p>
                          <w:p w14:paraId="4C16C24D" w14:textId="6ED51CC1" w:rsidR="00747ECE" w:rsidRPr="00E35122" w:rsidRDefault="00747ECE" w:rsidP="00747ECE">
                            <w:pPr>
                              <w:jc w:val="cente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62AF0" id="_x0000_s1028" type="#_x0000_t202" style="position:absolute;margin-left:-.2pt;margin-top:5.45pt;width:191.55pt;height:88.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" fillcolor="#b4c6e7 [1300]">
                <v:textbox>
                  <w:txbxContent>
                    <w:p w14:paraId="5E496A37" w14:textId="352F2B64" w:rsidR="00281AD1" w:rsidRPr="00E35122" w:rsidRDefault="00281AD1" w:rsidP="00281AD1">
                      <w:pPr>
                        <w:jc w:val="center"/>
                        <w:rPr>
                          <w:rFonts w:ascii="Arial" w:hAnsi="Arial" w:cs="Arial"/>
                          <w:szCs w:val="20"/>
                        </w:rPr>
                      </w:pPr>
                      <w:r w:rsidRPr="00E35122">
                        <w:rPr>
                          <w:rFonts w:ascii="Arial" w:hAnsi="Arial" w:cs="Arial"/>
                          <w:szCs w:val="20"/>
                        </w:rPr>
                        <w:t>Review business continuity plans and consider what actions you need to take to continue to run safe services, including buddying arrangements (or if you can continue running services)</w:t>
                      </w:r>
                    </w:p>
                    <w:p w14:paraId="4C16C24D" w14:textId="6ED51CC1" w:rsidR="00747ECE" w:rsidRPr="00E35122" w:rsidRDefault="00747ECE" w:rsidP="00747ECE">
                      <w:pPr>
                        <w:jc w:val="center"/>
                        <w:rPr>
                          <w:rFonts w:ascii="Arial" w:hAnsi="Arial" w:cs="Arial"/>
                          <w:szCs w:val="20"/>
                        </w:rPr>
                      </w:pPr>
                    </w:p>
                  </w:txbxContent>
                </v:textbox>
                <w10:wrap type="square" anchorx="margin"/>
              </v:shape>
            </w:pict>
          </mc:Fallback>
        </mc:AlternateContent>
      </w:r>
      <w:r w:rsidRPr="00E13713">
        <w:rPr>
          <w:rFonts w:ascii="Arial" w:hAnsi="Arial" w:cs="Arial"/>
          <w:b/>
          <w:noProof/>
          <w:sz w:val="20"/>
          <w:szCs w:val="20"/>
          <w:u w:val="single"/>
        </w:rPr>
        <mc:AlternateContent>
          <mc:Choice Requires="wps">
            <w:drawing>
              <wp:anchor distT="45720" distB="45720" distL="114300" distR="114300" simplePos="0" relativeHeight="251666432" behindDoc="0" locked="0" layoutInCell="1" allowOverlap="1" wp14:anchorId="7E0FDAE2" wp14:editId="414CFFBF">
                <wp:simplePos x="0" y="0"/>
                <wp:positionH relativeFrom="margin">
                  <wp:posOffset>3459480</wp:posOffset>
                </wp:positionH>
                <wp:positionV relativeFrom="paragraph">
                  <wp:posOffset>72390</wp:posOffset>
                </wp:positionV>
                <wp:extent cx="2418080" cy="1275715"/>
                <wp:effectExtent l="0" t="0" r="20320" b="1968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1275715"/>
                        </a:xfrm>
                        <a:prstGeom prst="rect">
                          <a:avLst/>
                        </a:prstGeom>
                        <a:solidFill>
                          <a:schemeClr val="accent1">
                            <a:lumMod val="40000"/>
                            <a:lumOff val="60000"/>
                          </a:schemeClr>
                        </a:solidFill>
                        <a:ln w="9525">
                          <a:solidFill>
                            <a:srgbClr val="000000"/>
                          </a:solidFill>
                          <a:miter lim="800000"/>
                          <a:headEnd/>
                          <a:tailEnd/>
                        </a:ln>
                      </wps:spPr>
                      <wps:txbx>
                        <w:txbxContent>
                          <w:p w14:paraId="45C4EA28" w14:textId="1847D257" w:rsidR="00281AD1" w:rsidRDefault="00281AD1" w:rsidP="00281AD1">
                            <w:pPr>
                              <w:jc w:val="center"/>
                            </w:pPr>
                            <w:r w:rsidRPr="00E35122">
                              <w:rPr>
                                <w:rFonts w:ascii="Arial" w:hAnsi="Arial" w:cs="Arial"/>
                                <w:szCs w:val="20"/>
                              </w:rPr>
                              <w:t>Follow infection control guidance</w:t>
                            </w:r>
                            <w:r>
                              <w:rPr>
                                <w:rFonts w:ascii="Arial" w:hAnsi="Arial" w:cs="Arial"/>
                                <w:szCs w:val="20"/>
                              </w:rPr>
                              <w:t xml:space="preserve"> </w:t>
                            </w:r>
                            <w:r w:rsidRPr="00281AD1">
                              <w:rPr>
                                <w:rFonts w:ascii="Arial" w:hAnsi="Arial" w:cs="Arial"/>
                                <w:szCs w:val="20"/>
                              </w:rPr>
                              <w:t xml:space="preserve">from the Health Protection </w:t>
                            </w:r>
                            <w:r w:rsidR="00BE1DC5">
                              <w:rPr>
                                <w:rFonts w:ascii="Arial" w:hAnsi="Arial" w:cs="Arial"/>
                                <w:szCs w:val="20"/>
                              </w:rPr>
                              <w:t>T</w:t>
                            </w:r>
                            <w:r w:rsidRPr="00281AD1">
                              <w:rPr>
                                <w:rFonts w:ascii="Arial" w:hAnsi="Arial" w:cs="Arial"/>
                                <w:szCs w:val="20"/>
                              </w:rPr>
                              <w:t>eam</w:t>
                            </w:r>
                            <w:r w:rsidRPr="00E35122">
                              <w:rPr>
                                <w:rFonts w:ascii="Arial" w:hAnsi="Arial" w:cs="Arial"/>
                                <w:szCs w:val="20"/>
                              </w:rPr>
                              <w:t xml:space="preserve"> </w:t>
                            </w:r>
                            <w:r w:rsidR="00BE1DC5">
                              <w:rPr>
                                <w:rFonts w:ascii="Arial" w:hAnsi="Arial" w:cs="Arial"/>
                                <w:szCs w:val="20"/>
                              </w:rPr>
                              <w:t xml:space="preserve">(HPT) </w:t>
                            </w:r>
                            <w:r w:rsidRPr="00E35122">
                              <w:rPr>
                                <w:rFonts w:ascii="Arial" w:hAnsi="Arial" w:cs="Arial"/>
                                <w:szCs w:val="20"/>
                              </w:rPr>
                              <w:t>to contain the outbreak</w:t>
                            </w:r>
                            <w:r w:rsidR="00BE1DC5">
                              <w:rPr>
                                <w:rFonts w:ascii="Arial" w:hAnsi="Arial" w:cs="Arial"/>
                                <w:szCs w:val="20"/>
                              </w:rPr>
                              <w:t>.  The HPT will make contact with you when you have submitted the CoViD-19 initial report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FDAE2" id="_x0000_s1029" type="#_x0000_t202" style="position:absolute;margin-left:272.4pt;margin-top:5.7pt;width:190.4pt;height:100.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" fillcolor="#b4c6e7 [1300]">
                <v:textbox>
                  <w:txbxContent>
                    <w:p w14:paraId="45C4EA28" w14:textId="1847D257" w:rsidR="00281AD1" w:rsidRDefault="00281AD1" w:rsidP="00281AD1">
                      <w:pPr>
                        <w:jc w:val="center"/>
                      </w:pPr>
                      <w:r w:rsidRPr="00E35122">
                        <w:rPr>
                          <w:rFonts w:ascii="Arial" w:hAnsi="Arial" w:cs="Arial"/>
                          <w:szCs w:val="20"/>
                        </w:rPr>
                        <w:t>Follow infection control guidance</w:t>
                      </w:r>
                      <w:r>
                        <w:rPr>
                          <w:rFonts w:ascii="Arial" w:hAnsi="Arial" w:cs="Arial"/>
                          <w:szCs w:val="20"/>
                        </w:rPr>
                        <w:t xml:space="preserve"> </w:t>
                      </w:r>
                      <w:r w:rsidRPr="00281AD1">
                        <w:rPr>
                          <w:rFonts w:ascii="Arial" w:hAnsi="Arial" w:cs="Arial"/>
                          <w:szCs w:val="20"/>
                        </w:rPr>
                        <w:t xml:space="preserve">from the Health Protection </w:t>
                      </w:r>
                      <w:r w:rsidR="00BE1DC5">
                        <w:rPr>
                          <w:rFonts w:ascii="Arial" w:hAnsi="Arial" w:cs="Arial"/>
                          <w:szCs w:val="20"/>
                        </w:rPr>
                        <w:t>T</w:t>
                      </w:r>
                      <w:r w:rsidRPr="00281AD1">
                        <w:rPr>
                          <w:rFonts w:ascii="Arial" w:hAnsi="Arial" w:cs="Arial"/>
                          <w:szCs w:val="20"/>
                        </w:rPr>
                        <w:t>eam</w:t>
                      </w:r>
                      <w:r w:rsidRPr="00E35122">
                        <w:rPr>
                          <w:rFonts w:ascii="Arial" w:hAnsi="Arial" w:cs="Arial"/>
                          <w:szCs w:val="20"/>
                        </w:rPr>
                        <w:t xml:space="preserve"> </w:t>
                      </w:r>
                      <w:r w:rsidR="00BE1DC5">
                        <w:rPr>
                          <w:rFonts w:ascii="Arial" w:hAnsi="Arial" w:cs="Arial"/>
                          <w:szCs w:val="20"/>
                        </w:rPr>
                        <w:t xml:space="preserve">(HPT) </w:t>
                      </w:r>
                      <w:r w:rsidRPr="00E35122">
                        <w:rPr>
                          <w:rFonts w:ascii="Arial" w:hAnsi="Arial" w:cs="Arial"/>
                          <w:szCs w:val="20"/>
                        </w:rPr>
                        <w:t>to contain the outbreak</w:t>
                      </w:r>
                      <w:r w:rsidR="00BE1DC5">
                        <w:rPr>
                          <w:rFonts w:ascii="Arial" w:hAnsi="Arial" w:cs="Arial"/>
                          <w:szCs w:val="20"/>
                        </w:rPr>
                        <w:t>.  The HPT will make contact with you when you have submitted the CoViD-19 initial report template</w:t>
                      </w:r>
                    </w:p>
                  </w:txbxContent>
                </v:textbox>
                <w10:wrap type="square" anchorx="margin"/>
              </v:shape>
            </w:pict>
          </mc:Fallback>
        </mc:AlternateContent>
      </w:r>
    </w:p>
    <w:p w14:paraId="4AC629A6" w14:textId="77777777" w:rsidR="00E44C06" w:rsidRDefault="00E44C06" w:rsidP="0067081B">
      <w:pPr>
        <w:rPr>
          <w:rFonts w:ascii="Arial" w:hAnsi="Arial" w:cs="Arial"/>
          <w:b/>
          <w:sz w:val="20"/>
          <w:szCs w:val="20"/>
          <w:u w:val="single"/>
        </w:rPr>
      </w:pPr>
    </w:p>
    <w:p w14:paraId="2F38ADAE" w14:textId="77777777" w:rsidR="00E44C06" w:rsidRDefault="00E35122" w:rsidP="0067081B">
      <w:pPr>
        <w:rPr>
          <w:rFonts w:ascii="Arial" w:hAnsi="Arial" w:cs="Arial"/>
          <w:b/>
          <w:sz w:val="20"/>
          <w:szCs w:val="20"/>
          <w:u w:val="single"/>
        </w:rPr>
      </w:pPr>
      <w:r>
        <w:rPr>
          <w:rFonts w:ascii="Arial" w:hAnsi="Arial" w:cs="Arial"/>
          <w:b/>
          <w:noProof/>
          <w:sz w:val="20"/>
          <w:szCs w:val="20"/>
          <w:u w:val="single"/>
        </w:rPr>
        <mc:AlternateContent>
          <mc:Choice Requires="wps">
            <w:drawing>
              <wp:anchor distT="0" distB="0" distL="114300" distR="114300" simplePos="0" relativeHeight="251674624" behindDoc="0" locked="0" layoutInCell="1" allowOverlap="1" wp14:anchorId="41FC0EBD" wp14:editId="2C9C37E3">
                <wp:simplePos x="0" y="0"/>
                <wp:positionH relativeFrom="column">
                  <wp:posOffset>2598669</wp:posOffset>
                </wp:positionH>
                <wp:positionV relativeFrom="paragraph">
                  <wp:posOffset>97155</wp:posOffset>
                </wp:positionV>
                <wp:extent cx="659218" cy="229663"/>
                <wp:effectExtent l="19050" t="19050" r="26670" b="37465"/>
                <wp:wrapNone/>
                <wp:docPr id="13" name="Arrow: Left 13"/>
                <wp:cNvGraphicFramePr/>
                <a:graphic xmlns:a="http://schemas.openxmlformats.org/drawingml/2006/main">
                  <a:graphicData uri="http://schemas.microsoft.com/office/word/2010/wordprocessingShape">
                    <wps:wsp>
                      <wps:cNvSpPr/>
                      <wps:spPr>
                        <a:xfrm>
                          <a:off x="0" y="0"/>
                          <a:ext cx="659218" cy="229663"/>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75FEC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3" o:spid="_x0000_s1026" type="#_x0000_t66" style="position:absolute;margin-left:204.6pt;margin-top:7.65pt;width:51.9pt;height:18.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" adj="3763" fillcolor="#4472c4 [3204]" strokecolor="#1f3763 [1604]" strokeweight="1pt"/>
            </w:pict>
          </mc:Fallback>
        </mc:AlternateContent>
      </w:r>
    </w:p>
    <w:p w14:paraId="2C6BC707" w14:textId="77777777" w:rsidR="00E44C06" w:rsidRDefault="00E44C06" w:rsidP="0067081B">
      <w:pPr>
        <w:rPr>
          <w:rFonts w:ascii="Arial" w:hAnsi="Arial" w:cs="Arial"/>
          <w:b/>
          <w:sz w:val="20"/>
          <w:szCs w:val="20"/>
          <w:u w:val="single"/>
        </w:rPr>
      </w:pPr>
    </w:p>
    <w:p w14:paraId="3DBF10B7" w14:textId="13935B50" w:rsidR="00E44C06" w:rsidRDefault="00E44C06" w:rsidP="0067081B">
      <w:pPr>
        <w:rPr>
          <w:rFonts w:ascii="Arial" w:hAnsi="Arial" w:cs="Arial"/>
          <w:b/>
          <w:sz w:val="20"/>
          <w:szCs w:val="20"/>
          <w:u w:val="single"/>
        </w:rPr>
      </w:pPr>
    </w:p>
    <w:p w14:paraId="65F106A8" w14:textId="1722D8B8" w:rsidR="00E44C06" w:rsidRDefault="00281AD1" w:rsidP="0067081B">
      <w:pPr>
        <w:rPr>
          <w:rFonts w:ascii="Arial" w:hAnsi="Arial" w:cs="Arial"/>
          <w:b/>
          <w:sz w:val="20"/>
          <w:szCs w:val="20"/>
          <w:u w:val="single"/>
        </w:rPr>
      </w:pPr>
      <w:r>
        <w:rPr>
          <w:rFonts w:ascii="Arial" w:hAnsi="Arial" w:cs="Arial"/>
          <w:b/>
          <w:noProof/>
          <w:sz w:val="20"/>
          <w:szCs w:val="20"/>
          <w:u w:val="single"/>
        </w:rPr>
        <mc:AlternateContent>
          <mc:Choice Requires="wps">
            <w:drawing>
              <wp:anchor distT="0" distB="0" distL="114300" distR="114300" simplePos="0" relativeHeight="251678720" behindDoc="0" locked="0" layoutInCell="1" allowOverlap="1" wp14:anchorId="6D611417" wp14:editId="1CEBB3F4">
                <wp:simplePos x="0" y="0"/>
                <wp:positionH relativeFrom="column">
                  <wp:posOffset>1018540</wp:posOffset>
                </wp:positionH>
                <wp:positionV relativeFrom="paragraph">
                  <wp:posOffset>52788</wp:posOffset>
                </wp:positionV>
                <wp:extent cx="194310" cy="515510"/>
                <wp:effectExtent l="19050" t="0" r="15240" b="37465"/>
                <wp:wrapNone/>
                <wp:docPr id="16" name="Arrow: Down 16"/>
                <wp:cNvGraphicFramePr/>
                <a:graphic xmlns:a="http://schemas.openxmlformats.org/drawingml/2006/main">
                  <a:graphicData uri="http://schemas.microsoft.com/office/word/2010/wordprocessingShape">
                    <wps:wsp>
                      <wps:cNvSpPr/>
                      <wps:spPr>
                        <a:xfrm>
                          <a:off x="0" y="0"/>
                          <a:ext cx="194310" cy="515510"/>
                        </a:xfrm>
                        <a:prstGeom prst="downArrow">
                          <a:avLst>
                            <a:gd name="adj1" fmla="val 49999"/>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C8ED0" id="Arrow: Down 16" o:spid="_x0000_s1026" type="#_x0000_t67" style="position:absolute;margin-left:80.2pt;margin-top:4.15pt;width:15.3pt;height:4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" adj="17529" fillcolor="#4472c4 [3204]" strokecolor="#1f3763 [1604]" strokeweight="1pt"/>
            </w:pict>
          </mc:Fallback>
        </mc:AlternateContent>
      </w:r>
    </w:p>
    <w:p w14:paraId="6A99547D" w14:textId="77777777" w:rsidR="00332156" w:rsidRDefault="00332156" w:rsidP="0067081B">
      <w:pPr>
        <w:rPr>
          <w:rFonts w:ascii="Arial" w:hAnsi="Arial" w:cs="Arial"/>
          <w:b/>
          <w:sz w:val="20"/>
          <w:szCs w:val="20"/>
          <w:u w:val="single"/>
        </w:rPr>
      </w:pPr>
    </w:p>
    <w:p w14:paraId="174B2A1C" w14:textId="6582A470" w:rsidR="00991E8E" w:rsidRPr="0034536F" w:rsidRDefault="00BE1DC5" w:rsidP="0067081B">
      <w:pPr>
        <w:rPr>
          <w:rFonts w:ascii="Arial" w:hAnsi="Arial" w:cs="Arial"/>
          <w:sz w:val="20"/>
          <w:szCs w:val="20"/>
        </w:rPr>
      </w:pPr>
      <w:r w:rsidRPr="00E13713">
        <w:rPr>
          <w:rFonts w:ascii="Arial" w:hAnsi="Arial" w:cs="Arial"/>
          <w:b/>
          <w:noProof/>
          <w:sz w:val="20"/>
          <w:szCs w:val="20"/>
          <w:u w:val="single"/>
        </w:rPr>
        <mc:AlternateContent>
          <mc:Choice Requires="wps">
            <w:drawing>
              <wp:anchor distT="45720" distB="45720" distL="114300" distR="114300" simplePos="0" relativeHeight="251672576" behindDoc="0" locked="0" layoutInCell="1" allowOverlap="1" wp14:anchorId="3D7E8834" wp14:editId="6B3545B8">
                <wp:simplePos x="0" y="0"/>
                <wp:positionH relativeFrom="margin">
                  <wp:posOffset>156845</wp:posOffset>
                </wp:positionH>
                <wp:positionV relativeFrom="paragraph">
                  <wp:posOffset>241935</wp:posOffset>
                </wp:positionV>
                <wp:extent cx="2209800" cy="1064895"/>
                <wp:effectExtent l="0" t="0" r="19050" b="2095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64895"/>
                        </a:xfrm>
                        <a:prstGeom prst="rect">
                          <a:avLst/>
                        </a:prstGeom>
                        <a:solidFill>
                          <a:schemeClr val="accent1">
                            <a:lumMod val="40000"/>
                            <a:lumOff val="60000"/>
                          </a:schemeClr>
                        </a:solidFill>
                        <a:ln w="9525">
                          <a:solidFill>
                            <a:srgbClr val="000000"/>
                          </a:solidFill>
                          <a:miter lim="800000"/>
                          <a:headEnd/>
                          <a:tailEnd/>
                        </a:ln>
                      </wps:spPr>
                      <wps:txbx>
                        <w:txbxContent>
                          <w:p w14:paraId="1C47B1A0" w14:textId="165D1D90" w:rsidR="00747ECE" w:rsidRPr="00E35122" w:rsidRDefault="00747ECE" w:rsidP="00747ECE">
                            <w:pPr>
                              <w:jc w:val="center"/>
                              <w:rPr>
                                <w:rFonts w:ascii="Arial" w:hAnsi="Arial" w:cs="Arial"/>
                                <w:szCs w:val="20"/>
                              </w:rPr>
                            </w:pPr>
                            <w:r w:rsidRPr="00E35122">
                              <w:rPr>
                                <w:rFonts w:ascii="Arial" w:hAnsi="Arial" w:cs="Arial"/>
                                <w:szCs w:val="20"/>
                              </w:rPr>
                              <w:t>Agree next steps</w:t>
                            </w:r>
                            <w:r w:rsidR="00930D1B">
                              <w:rPr>
                                <w:rFonts w:ascii="Arial" w:hAnsi="Arial" w:cs="Arial"/>
                                <w:szCs w:val="20"/>
                              </w:rPr>
                              <w:t>,</w:t>
                            </w:r>
                            <w:r w:rsidRPr="00E35122">
                              <w:rPr>
                                <w:rFonts w:ascii="Arial" w:hAnsi="Arial" w:cs="Arial"/>
                                <w:szCs w:val="20"/>
                              </w:rPr>
                              <w:t xml:space="preserve"> </w:t>
                            </w:r>
                            <w:r w:rsidR="00BE1DC5">
                              <w:rPr>
                                <w:rFonts w:ascii="Arial" w:hAnsi="Arial" w:cs="Arial"/>
                                <w:szCs w:val="20"/>
                              </w:rPr>
                              <w:t xml:space="preserve">possible </w:t>
                            </w:r>
                            <w:r w:rsidRPr="00E35122">
                              <w:rPr>
                                <w:rFonts w:ascii="Arial" w:hAnsi="Arial" w:cs="Arial"/>
                                <w:szCs w:val="20"/>
                              </w:rPr>
                              <w:t>date and process for re</w:t>
                            </w:r>
                            <w:r w:rsidR="00BE1DC5">
                              <w:rPr>
                                <w:rFonts w:ascii="Arial" w:hAnsi="Arial" w:cs="Arial"/>
                                <w:szCs w:val="20"/>
                              </w:rPr>
                              <w:t>-</w:t>
                            </w:r>
                            <w:r w:rsidRPr="00E35122">
                              <w:rPr>
                                <w:rFonts w:ascii="Arial" w:hAnsi="Arial" w:cs="Arial"/>
                                <w:szCs w:val="20"/>
                              </w:rPr>
                              <w:t xml:space="preserve">instating any services changed or halted </w:t>
                            </w:r>
                            <w:r w:rsidRPr="00BE1DC5">
                              <w:rPr>
                                <w:rFonts w:ascii="Arial" w:hAnsi="Arial" w:cs="Arial"/>
                                <w:szCs w:val="20"/>
                              </w:rPr>
                              <w:t xml:space="preserve">(we will </w:t>
                            </w:r>
                            <w:r w:rsidR="00281AD1" w:rsidRPr="00BE1DC5">
                              <w:rPr>
                                <w:rFonts w:ascii="Arial" w:hAnsi="Arial" w:cs="Arial"/>
                                <w:szCs w:val="20"/>
                              </w:rPr>
                              <w:t xml:space="preserve">make contact with you </w:t>
                            </w:r>
                            <w:r w:rsidRPr="00BE1DC5">
                              <w:rPr>
                                <w:rFonts w:ascii="Arial" w:hAnsi="Arial" w:cs="Arial"/>
                                <w:szCs w:val="20"/>
                              </w:rPr>
                              <w:t xml:space="preserve">when you submit </w:t>
                            </w:r>
                            <w:r w:rsidR="00281AD1" w:rsidRPr="00BE1DC5">
                              <w:rPr>
                                <w:rFonts w:ascii="Arial" w:hAnsi="Arial" w:cs="Arial"/>
                                <w:szCs w:val="20"/>
                              </w:rPr>
                              <w:t xml:space="preserve">the </w:t>
                            </w:r>
                            <w:r w:rsidRPr="00BE1DC5">
                              <w:rPr>
                                <w:rFonts w:ascii="Arial" w:hAnsi="Arial" w:cs="Arial"/>
                                <w:szCs w:val="20"/>
                              </w:rPr>
                              <w: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E8834" id="_x0000_s1030" type="#_x0000_t202" style="position:absolute;margin-left:12.35pt;margin-top:19.05pt;width:174pt;height:83.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" fillcolor="#b4c6e7 [1300]">
                <v:textbox>
                  <w:txbxContent>
                    <w:p w14:paraId="1C47B1A0" w14:textId="165D1D90" w:rsidR="00747ECE" w:rsidRPr="00E35122" w:rsidRDefault="00747ECE" w:rsidP="00747ECE">
                      <w:pPr>
                        <w:jc w:val="center"/>
                        <w:rPr>
                          <w:rFonts w:ascii="Arial" w:hAnsi="Arial" w:cs="Arial"/>
                          <w:szCs w:val="20"/>
                        </w:rPr>
                      </w:pPr>
                      <w:r w:rsidRPr="00E35122">
                        <w:rPr>
                          <w:rFonts w:ascii="Arial" w:hAnsi="Arial" w:cs="Arial"/>
                          <w:szCs w:val="20"/>
                        </w:rPr>
                        <w:t>Agree next steps</w:t>
                      </w:r>
                      <w:r w:rsidR="00930D1B">
                        <w:rPr>
                          <w:rFonts w:ascii="Arial" w:hAnsi="Arial" w:cs="Arial"/>
                          <w:szCs w:val="20"/>
                        </w:rPr>
                        <w:t>,</w:t>
                      </w:r>
                      <w:r w:rsidRPr="00E35122">
                        <w:rPr>
                          <w:rFonts w:ascii="Arial" w:hAnsi="Arial" w:cs="Arial"/>
                          <w:szCs w:val="20"/>
                        </w:rPr>
                        <w:t xml:space="preserve"> </w:t>
                      </w:r>
                      <w:r w:rsidR="00BE1DC5">
                        <w:rPr>
                          <w:rFonts w:ascii="Arial" w:hAnsi="Arial" w:cs="Arial"/>
                          <w:szCs w:val="20"/>
                        </w:rPr>
                        <w:t xml:space="preserve">possible </w:t>
                      </w:r>
                      <w:r w:rsidRPr="00E35122">
                        <w:rPr>
                          <w:rFonts w:ascii="Arial" w:hAnsi="Arial" w:cs="Arial"/>
                          <w:szCs w:val="20"/>
                        </w:rPr>
                        <w:t>date and process for re</w:t>
                      </w:r>
                      <w:r w:rsidR="00BE1DC5">
                        <w:rPr>
                          <w:rFonts w:ascii="Arial" w:hAnsi="Arial" w:cs="Arial"/>
                          <w:szCs w:val="20"/>
                        </w:rPr>
                        <w:t>-</w:t>
                      </w:r>
                      <w:r w:rsidRPr="00E35122">
                        <w:rPr>
                          <w:rFonts w:ascii="Arial" w:hAnsi="Arial" w:cs="Arial"/>
                          <w:szCs w:val="20"/>
                        </w:rPr>
                        <w:t xml:space="preserve">instating any services changed or halted </w:t>
                      </w:r>
                      <w:r w:rsidRPr="00BE1DC5">
                        <w:rPr>
                          <w:rFonts w:ascii="Arial" w:hAnsi="Arial" w:cs="Arial"/>
                          <w:szCs w:val="20"/>
                        </w:rPr>
                        <w:t xml:space="preserve">(we will </w:t>
                      </w:r>
                      <w:r w:rsidR="00281AD1" w:rsidRPr="00BE1DC5">
                        <w:rPr>
                          <w:rFonts w:ascii="Arial" w:hAnsi="Arial" w:cs="Arial"/>
                          <w:szCs w:val="20"/>
                        </w:rPr>
                        <w:t xml:space="preserve">make contact with you </w:t>
                      </w:r>
                      <w:r w:rsidRPr="00BE1DC5">
                        <w:rPr>
                          <w:rFonts w:ascii="Arial" w:hAnsi="Arial" w:cs="Arial"/>
                          <w:szCs w:val="20"/>
                        </w:rPr>
                        <w:t xml:space="preserve">when you submit </w:t>
                      </w:r>
                      <w:r w:rsidR="00281AD1" w:rsidRPr="00BE1DC5">
                        <w:rPr>
                          <w:rFonts w:ascii="Arial" w:hAnsi="Arial" w:cs="Arial"/>
                          <w:szCs w:val="20"/>
                        </w:rPr>
                        <w:t xml:space="preserve">the </w:t>
                      </w:r>
                      <w:r w:rsidRPr="00BE1DC5">
                        <w:rPr>
                          <w:rFonts w:ascii="Arial" w:hAnsi="Arial" w:cs="Arial"/>
                          <w:szCs w:val="20"/>
                        </w:rPr>
                        <w:t>form)</w:t>
                      </w:r>
                    </w:p>
                  </w:txbxContent>
                </v:textbox>
                <w10:wrap type="square" anchorx="margin"/>
              </v:shape>
            </w:pict>
          </mc:Fallback>
        </mc:AlternateContent>
      </w:r>
      <w:r w:rsidR="00281AD1" w:rsidRPr="00E13713">
        <w:rPr>
          <w:rFonts w:ascii="Arial" w:hAnsi="Arial" w:cs="Arial"/>
          <w:b/>
          <w:noProof/>
          <w:sz w:val="20"/>
          <w:szCs w:val="20"/>
          <w:u w:val="single"/>
        </w:rPr>
        <mc:AlternateContent>
          <mc:Choice Requires="wps">
            <w:drawing>
              <wp:anchor distT="45720" distB="45720" distL="114300" distR="114300" simplePos="0" relativeHeight="251676672" behindDoc="0" locked="0" layoutInCell="1" allowOverlap="1" wp14:anchorId="59AE2193" wp14:editId="0B6A1E09">
                <wp:simplePos x="0" y="0"/>
                <wp:positionH relativeFrom="margin">
                  <wp:posOffset>3512185</wp:posOffset>
                </wp:positionH>
                <wp:positionV relativeFrom="paragraph">
                  <wp:posOffset>207010</wp:posOffset>
                </wp:positionV>
                <wp:extent cx="2153920" cy="1017270"/>
                <wp:effectExtent l="0" t="0" r="1778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1017270"/>
                        </a:xfrm>
                        <a:prstGeom prst="rect">
                          <a:avLst/>
                        </a:prstGeom>
                        <a:solidFill>
                          <a:schemeClr val="accent1">
                            <a:lumMod val="40000"/>
                            <a:lumOff val="60000"/>
                          </a:schemeClr>
                        </a:solidFill>
                        <a:ln w="9525">
                          <a:solidFill>
                            <a:srgbClr val="000000"/>
                          </a:solidFill>
                          <a:miter lim="800000"/>
                          <a:headEnd/>
                          <a:tailEnd/>
                        </a:ln>
                      </wps:spPr>
                      <wps:txbx>
                        <w:txbxContent>
                          <w:p w14:paraId="40EAA56E" w14:textId="00BD1001" w:rsidR="00747ECE" w:rsidRPr="00E35122" w:rsidRDefault="00747ECE" w:rsidP="00747ECE">
                            <w:pPr>
                              <w:jc w:val="center"/>
                              <w:rPr>
                                <w:rFonts w:ascii="Arial" w:hAnsi="Arial" w:cs="Arial"/>
                                <w:szCs w:val="20"/>
                              </w:rPr>
                            </w:pPr>
                            <w:r w:rsidRPr="00E35122">
                              <w:rPr>
                                <w:rFonts w:ascii="Arial" w:hAnsi="Arial" w:cs="Arial"/>
                                <w:szCs w:val="20"/>
                              </w:rPr>
                              <w:t>Continue</w:t>
                            </w:r>
                            <w:r w:rsidR="008D1DA9">
                              <w:rPr>
                                <w:rFonts w:ascii="Arial" w:hAnsi="Arial" w:cs="Arial"/>
                                <w:szCs w:val="20"/>
                              </w:rPr>
                              <w:t xml:space="preserve"> daily</w:t>
                            </w:r>
                            <w:r w:rsidRPr="00E35122">
                              <w:rPr>
                                <w:rFonts w:ascii="Arial" w:hAnsi="Arial" w:cs="Arial"/>
                                <w:szCs w:val="20"/>
                              </w:rPr>
                              <w:t xml:space="preserve"> outbreak</w:t>
                            </w:r>
                            <w:r w:rsidR="008D1DA9">
                              <w:rPr>
                                <w:rFonts w:ascii="Arial" w:hAnsi="Arial" w:cs="Arial"/>
                                <w:szCs w:val="20"/>
                              </w:rPr>
                              <w:t xml:space="preserve"> SITREP </w:t>
                            </w:r>
                            <w:r w:rsidRPr="00E35122">
                              <w:rPr>
                                <w:rFonts w:ascii="Arial" w:hAnsi="Arial" w:cs="Arial"/>
                                <w:szCs w:val="20"/>
                              </w:rPr>
                              <w:t>reporting for the duration of the outbreak whenever numbers / situation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E2193" id="_x0000_s1031" type="#_x0000_t202" style="position:absolute;margin-left:276.55pt;margin-top:16.3pt;width:169.6pt;height:80.1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" fillcolor="#b4c6e7 [1300]">
                <v:textbox>
                  <w:txbxContent>
                    <w:p w14:paraId="40EAA56E" w14:textId="00BD1001" w:rsidR="00747ECE" w:rsidRPr="00E35122" w:rsidRDefault="00747ECE" w:rsidP="00747ECE">
                      <w:pPr>
                        <w:jc w:val="center"/>
                        <w:rPr>
                          <w:rFonts w:ascii="Arial" w:hAnsi="Arial" w:cs="Arial"/>
                          <w:szCs w:val="20"/>
                        </w:rPr>
                      </w:pPr>
                      <w:r w:rsidRPr="00E35122">
                        <w:rPr>
                          <w:rFonts w:ascii="Arial" w:hAnsi="Arial" w:cs="Arial"/>
                          <w:szCs w:val="20"/>
                        </w:rPr>
                        <w:t>Continue</w:t>
                      </w:r>
                      <w:r w:rsidR="008D1DA9">
                        <w:rPr>
                          <w:rFonts w:ascii="Arial" w:hAnsi="Arial" w:cs="Arial"/>
                          <w:szCs w:val="20"/>
                        </w:rPr>
                        <w:t xml:space="preserve"> daily</w:t>
                      </w:r>
                      <w:r w:rsidRPr="00E35122">
                        <w:rPr>
                          <w:rFonts w:ascii="Arial" w:hAnsi="Arial" w:cs="Arial"/>
                          <w:szCs w:val="20"/>
                        </w:rPr>
                        <w:t xml:space="preserve"> outbreak</w:t>
                      </w:r>
                      <w:r w:rsidR="008D1DA9">
                        <w:rPr>
                          <w:rFonts w:ascii="Arial" w:hAnsi="Arial" w:cs="Arial"/>
                          <w:szCs w:val="20"/>
                        </w:rPr>
                        <w:t xml:space="preserve"> SITREP </w:t>
                      </w:r>
                      <w:r w:rsidRPr="00E35122">
                        <w:rPr>
                          <w:rFonts w:ascii="Arial" w:hAnsi="Arial" w:cs="Arial"/>
                          <w:szCs w:val="20"/>
                        </w:rPr>
                        <w:t>reporting for the duration of the outbreak whenever numbers / situation changes</w:t>
                      </w:r>
                    </w:p>
                  </w:txbxContent>
                </v:textbox>
                <w10:wrap type="square" anchorx="margin"/>
              </v:shape>
            </w:pict>
          </mc:Fallback>
        </mc:AlternateContent>
      </w:r>
    </w:p>
    <w:p w14:paraId="399B40D3" w14:textId="77777777" w:rsidR="00E35122" w:rsidRDefault="00692C76" w:rsidP="0067081B">
      <w:pPr>
        <w:rPr>
          <w:rFonts w:ascii="Arial" w:hAnsi="Arial" w:cs="Arial"/>
          <w:b/>
          <w:sz w:val="20"/>
          <w:szCs w:val="20"/>
          <w:u w:val="single"/>
        </w:rPr>
      </w:pPr>
      <w:r>
        <w:rPr>
          <w:rFonts w:ascii="Arial" w:hAnsi="Arial" w:cs="Arial"/>
          <w:b/>
          <w:noProof/>
          <w:sz w:val="20"/>
          <w:szCs w:val="20"/>
          <w:u w:val="single"/>
        </w:rPr>
        <mc:AlternateContent>
          <mc:Choice Requires="wps">
            <w:drawing>
              <wp:anchor distT="0" distB="0" distL="114300" distR="114300" simplePos="0" relativeHeight="251660288" behindDoc="0" locked="0" layoutInCell="1" allowOverlap="1" wp14:anchorId="2948FB92" wp14:editId="6FE7CA7B">
                <wp:simplePos x="0" y="0"/>
                <wp:positionH relativeFrom="column">
                  <wp:posOffset>2598420</wp:posOffset>
                </wp:positionH>
                <wp:positionV relativeFrom="paragraph">
                  <wp:posOffset>188595</wp:posOffset>
                </wp:positionV>
                <wp:extent cx="650713" cy="205740"/>
                <wp:effectExtent l="0" t="19050" r="35560" b="41910"/>
                <wp:wrapNone/>
                <wp:docPr id="2" name="Arrow: Right 2"/>
                <wp:cNvGraphicFramePr/>
                <a:graphic xmlns:a="http://schemas.openxmlformats.org/drawingml/2006/main">
                  <a:graphicData uri="http://schemas.microsoft.com/office/word/2010/wordprocessingShape">
                    <wps:wsp>
                      <wps:cNvSpPr/>
                      <wps:spPr>
                        <a:xfrm>
                          <a:off x="0" y="0"/>
                          <a:ext cx="650713" cy="2057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AAAAE" id="Arrow: Right 2" o:spid="_x0000_s1026" type="#_x0000_t13" style="position:absolute;margin-left:204.6pt;margin-top:14.85pt;width:51.2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" adj="18185" fillcolor="#4472c4 [3204]" strokecolor="#1f3763 [1604]" strokeweight="1pt"/>
            </w:pict>
          </mc:Fallback>
        </mc:AlternateContent>
      </w:r>
    </w:p>
    <w:p w14:paraId="1412B187" w14:textId="77777777" w:rsidR="00E35122" w:rsidRDefault="00E35122" w:rsidP="0067081B">
      <w:pPr>
        <w:rPr>
          <w:rFonts w:ascii="Arial" w:hAnsi="Arial" w:cs="Arial"/>
          <w:b/>
          <w:sz w:val="20"/>
          <w:szCs w:val="20"/>
          <w:u w:val="single"/>
        </w:rPr>
      </w:pPr>
    </w:p>
    <w:p w14:paraId="2C313779" w14:textId="77777777" w:rsidR="00E35122" w:rsidRDefault="00E35122" w:rsidP="0067081B">
      <w:pPr>
        <w:rPr>
          <w:rFonts w:ascii="Arial" w:hAnsi="Arial" w:cs="Arial"/>
          <w:b/>
          <w:sz w:val="20"/>
          <w:szCs w:val="20"/>
          <w:u w:val="single"/>
        </w:rPr>
      </w:pPr>
    </w:p>
    <w:p w14:paraId="7729F5F8" w14:textId="77777777" w:rsidR="00E35122" w:rsidRDefault="00E35122" w:rsidP="0067081B">
      <w:pPr>
        <w:rPr>
          <w:rFonts w:ascii="Arial" w:hAnsi="Arial" w:cs="Arial"/>
          <w:b/>
          <w:sz w:val="20"/>
          <w:szCs w:val="20"/>
          <w:u w:val="single"/>
        </w:rPr>
      </w:pPr>
    </w:p>
    <w:p w14:paraId="1FCE2335" w14:textId="77777777" w:rsidR="00E35122" w:rsidRDefault="00692C76" w:rsidP="0067081B">
      <w:pPr>
        <w:rPr>
          <w:rFonts w:ascii="Arial" w:hAnsi="Arial" w:cs="Arial"/>
          <w:b/>
          <w:sz w:val="20"/>
          <w:szCs w:val="20"/>
          <w:u w:val="single"/>
        </w:rPr>
      </w:pPr>
      <w:r>
        <w:rPr>
          <w:rFonts w:ascii="Arial" w:hAnsi="Arial" w:cs="Arial"/>
          <w:b/>
          <w:noProof/>
          <w:sz w:val="20"/>
          <w:szCs w:val="20"/>
          <w:u w:val="single"/>
        </w:rPr>
        <mc:AlternateContent>
          <mc:Choice Requires="wps">
            <w:drawing>
              <wp:anchor distT="0" distB="0" distL="114300" distR="114300" simplePos="0" relativeHeight="251684864" behindDoc="0" locked="0" layoutInCell="1" allowOverlap="1" wp14:anchorId="2A4FC499" wp14:editId="5135FB6C">
                <wp:simplePos x="0" y="0"/>
                <wp:positionH relativeFrom="column">
                  <wp:posOffset>4338320</wp:posOffset>
                </wp:positionH>
                <wp:positionV relativeFrom="paragraph">
                  <wp:posOffset>10160</wp:posOffset>
                </wp:positionV>
                <wp:extent cx="216904" cy="569906"/>
                <wp:effectExtent l="19050" t="0" r="12065" b="40005"/>
                <wp:wrapNone/>
                <wp:docPr id="4" name="Arrow: Down 4"/>
                <wp:cNvGraphicFramePr/>
                <a:graphic xmlns:a="http://schemas.openxmlformats.org/drawingml/2006/main">
                  <a:graphicData uri="http://schemas.microsoft.com/office/word/2010/wordprocessingShape">
                    <wps:wsp>
                      <wps:cNvSpPr/>
                      <wps:spPr>
                        <a:xfrm>
                          <a:off x="0" y="0"/>
                          <a:ext cx="216904" cy="56990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CEDF91" id="Arrow: Down 4" o:spid="_x0000_s1026" type="#_x0000_t67" style="position:absolute;margin-left:341.6pt;margin-top:.8pt;width:17.1pt;height:44.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" adj="17490" fillcolor="#4472c4 [3204]" strokecolor="#1f3763 [1604]" strokeweight="1pt"/>
            </w:pict>
          </mc:Fallback>
        </mc:AlternateContent>
      </w:r>
    </w:p>
    <w:p w14:paraId="42296253" w14:textId="77777777" w:rsidR="00E35122" w:rsidRDefault="00E35122" w:rsidP="0067081B">
      <w:pPr>
        <w:rPr>
          <w:rFonts w:ascii="Arial" w:hAnsi="Arial" w:cs="Arial"/>
          <w:b/>
          <w:sz w:val="20"/>
          <w:szCs w:val="20"/>
          <w:u w:val="single"/>
        </w:rPr>
      </w:pPr>
    </w:p>
    <w:p w14:paraId="48ADDB39" w14:textId="77777777" w:rsidR="00E35122" w:rsidRDefault="00692C76" w:rsidP="0067081B">
      <w:pPr>
        <w:rPr>
          <w:rFonts w:ascii="Arial" w:hAnsi="Arial" w:cs="Arial"/>
          <w:b/>
          <w:sz w:val="20"/>
          <w:szCs w:val="20"/>
          <w:u w:val="single"/>
        </w:rPr>
      </w:pPr>
      <w:r w:rsidRPr="00E13713">
        <w:rPr>
          <w:rFonts w:ascii="Arial" w:hAnsi="Arial" w:cs="Arial"/>
          <w:b/>
          <w:noProof/>
          <w:sz w:val="20"/>
          <w:szCs w:val="20"/>
          <w:u w:val="single"/>
        </w:rPr>
        <mc:AlternateContent>
          <mc:Choice Requires="wps">
            <w:drawing>
              <wp:anchor distT="45720" distB="45720" distL="114300" distR="114300" simplePos="0" relativeHeight="251682816" behindDoc="0" locked="0" layoutInCell="1" allowOverlap="1" wp14:anchorId="1EFB2FE9" wp14:editId="2FEB393A">
                <wp:simplePos x="0" y="0"/>
                <wp:positionH relativeFrom="margin">
                  <wp:posOffset>1110615</wp:posOffset>
                </wp:positionH>
                <wp:positionV relativeFrom="paragraph">
                  <wp:posOffset>169545</wp:posOffset>
                </wp:positionV>
                <wp:extent cx="4196080" cy="1001395"/>
                <wp:effectExtent l="0" t="0" r="13970" b="273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1001395"/>
                        </a:xfrm>
                        <a:prstGeom prst="rect">
                          <a:avLst/>
                        </a:prstGeom>
                        <a:solidFill>
                          <a:schemeClr val="accent1">
                            <a:lumMod val="40000"/>
                            <a:lumOff val="60000"/>
                          </a:schemeClr>
                        </a:solidFill>
                        <a:ln w="9525">
                          <a:solidFill>
                            <a:srgbClr val="000000"/>
                          </a:solidFill>
                          <a:miter lim="800000"/>
                          <a:headEnd/>
                          <a:tailEnd/>
                        </a:ln>
                      </wps:spPr>
                      <wps:txbx>
                        <w:txbxContent>
                          <w:p w14:paraId="1AF90DA9" w14:textId="701B9B73" w:rsidR="00747ECE" w:rsidRPr="00E13713" w:rsidRDefault="00747ECE" w:rsidP="00747ECE">
                            <w:pPr>
                              <w:jc w:val="center"/>
                              <w:rPr>
                                <w:rFonts w:ascii="Arial" w:hAnsi="Arial" w:cs="Arial"/>
                                <w:sz w:val="20"/>
                                <w:szCs w:val="20"/>
                              </w:rPr>
                            </w:pPr>
                            <w:r w:rsidRPr="00E35122">
                              <w:rPr>
                                <w:rFonts w:ascii="Arial" w:hAnsi="Arial" w:cs="Arial"/>
                              </w:rPr>
                              <w:t>Re-start services as soon as it is safe to do so</w:t>
                            </w:r>
                            <w:r w:rsidR="008D1DA9">
                              <w:rPr>
                                <w:rFonts w:ascii="Arial" w:hAnsi="Arial" w:cs="Arial"/>
                              </w:rPr>
                              <w:t>, following advice from P</w:t>
                            </w:r>
                            <w:r w:rsidR="00BE1DC5">
                              <w:rPr>
                                <w:rFonts w:ascii="Arial" w:hAnsi="Arial" w:cs="Arial"/>
                              </w:rPr>
                              <w:t xml:space="preserve">ublic Health England </w:t>
                            </w:r>
                            <w:r w:rsidR="008D1DA9">
                              <w:rPr>
                                <w:rFonts w:ascii="Arial" w:hAnsi="Arial" w:cs="Arial"/>
                              </w:rPr>
                              <w:t>H</w:t>
                            </w:r>
                            <w:r w:rsidR="00BE1DC5">
                              <w:rPr>
                                <w:rFonts w:ascii="Arial" w:hAnsi="Arial" w:cs="Arial"/>
                              </w:rPr>
                              <w:t xml:space="preserve">ealth </w:t>
                            </w:r>
                            <w:r w:rsidR="008D1DA9">
                              <w:rPr>
                                <w:rFonts w:ascii="Arial" w:hAnsi="Arial" w:cs="Arial"/>
                              </w:rPr>
                              <w:t>P</w:t>
                            </w:r>
                            <w:r w:rsidR="00BE1DC5">
                              <w:rPr>
                                <w:rFonts w:ascii="Arial" w:hAnsi="Arial" w:cs="Arial"/>
                              </w:rPr>
                              <w:t xml:space="preserve">rotection </w:t>
                            </w:r>
                            <w:r w:rsidR="008D1DA9">
                              <w:rPr>
                                <w:rFonts w:ascii="Arial" w:hAnsi="Arial" w:cs="Arial"/>
                              </w:rPr>
                              <w:t>T</w:t>
                            </w:r>
                            <w:r w:rsidR="00BE1DC5">
                              <w:rPr>
                                <w:rFonts w:ascii="Arial" w:hAnsi="Arial" w:cs="Arial"/>
                              </w:rPr>
                              <w:t>eam</w:t>
                            </w:r>
                            <w:r w:rsidR="008D1DA9">
                              <w:rPr>
                                <w:rFonts w:ascii="Arial" w:hAnsi="Arial" w:cs="Arial"/>
                              </w:rPr>
                              <w:t xml:space="preserve"> and Regional Direct Commissioning Team</w:t>
                            </w:r>
                            <w:r w:rsidR="00281AD1">
                              <w:rPr>
                                <w:rFonts w:ascii="Arial" w:hAnsi="Arial" w:cs="Arial"/>
                              </w:rPr>
                              <w:t xml:space="preserve">.  </w:t>
                            </w:r>
                            <w:r w:rsidRPr="00E35122">
                              <w:rPr>
                                <w:rFonts w:ascii="Arial" w:hAnsi="Arial" w:cs="Arial"/>
                              </w:rPr>
                              <w:t>Ensure ‘outbreak end’ is reported using the attached</w:t>
                            </w:r>
                            <w:r w:rsidRPr="00E35122">
                              <w:rPr>
                                <w:rFonts w:ascii="Arial" w:hAnsi="Arial" w:cs="Arial"/>
                                <w:szCs w:val="20"/>
                              </w:rPr>
                              <w:t xml:space="preserve"> CoVid-19 outbreak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B2FE9" id="_x0000_s1032" type="#_x0000_t202" style="position:absolute;margin-left:87.45pt;margin-top:13.35pt;width:330.4pt;height:78.8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" fillcolor="#b4c6e7 [1300]">
                <v:textbox>
                  <w:txbxContent>
                    <w:p w14:paraId="1AF90DA9" w14:textId="701B9B73" w:rsidR="00747ECE" w:rsidRPr="00E13713" w:rsidRDefault="00747ECE" w:rsidP="00747ECE">
                      <w:pPr>
                        <w:jc w:val="center"/>
                        <w:rPr>
                          <w:rFonts w:ascii="Arial" w:hAnsi="Arial" w:cs="Arial"/>
                          <w:sz w:val="20"/>
                          <w:szCs w:val="20"/>
                        </w:rPr>
                      </w:pPr>
                      <w:r w:rsidRPr="00E35122">
                        <w:rPr>
                          <w:rFonts w:ascii="Arial" w:hAnsi="Arial" w:cs="Arial"/>
                        </w:rPr>
                        <w:t>Re-start services as soon as it is safe to do so</w:t>
                      </w:r>
                      <w:r w:rsidR="008D1DA9">
                        <w:rPr>
                          <w:rFonts w:ascii="Arial" w:hAnsi="Arial" w:cs="Arial"/>
                        </w:rPr>
                        <w:t>, following advice from P</w:t>
                      </w:r>
                      <w:r w:rsidR="00BE1DC5">
                        <w:rPr>
                          <w:rFonts w:ascii="Arial" w:hAnsi="Arial" w:cs="Arial"/>
                        </w:rPr>
                        <w:t xml:space="preserve">ublic Health England </w:t>
                      </w:r>
                      <w:r w:rsidR="008D1DA9">
                        <w:rPr>
                          <w:rFonts w:ascii="Arial" w:hAnsi="Arial" w:cs="Arial"/>
                        </w:rPr>
                        <w:t>H</w:t>
                      </w:r>
                      <w:r w:rsidR="00BE1DC5">
                        <w:rPr>
                          <w:rFonts w:ascii="Arial" w:hAnsi="Arial" w:cs="Arial"/>
                        </w:rPr>
                        <w:t xml:space="preserve">ealth </w:t>
                      </w:r>
                      <w:r w:rsidR="008D1DA9">
                        <w:rPr>
                          <w:rFonts w:ascii="Arial" w:hAnsi="Arial" w:cs="Arial"/>
                        </w:rPr>
                        <w:t>P</w:t>
                      </w:r>
                      <w:r w:rsidR="00BE1DC5">
                        <w:rPr>
                          <w:rFonts w:ascii="Arial" w:hAnsi="Arial" w:cs="Arial"/>
                        </w:rPr>
                        <w:t xml:space="preserve">rotection </w:t>
                      </w:r>
                      <w:r w:rsidR="008D1DA9">
                        <w:rPr>
                          <w:rFonts w:ascii="Arial" w:hAnsi="Arial" w:cs="Arial"/>
                        </w:rPr>
                        <w:t>T</w:t>
                      </w:r>
                      <w:r w:rsidR="00BE1DC5">
                        <w:rPr>
                          <w:rFonts w:ascii="Arial" w:hAnsi="Arial" w:cs="Arial"/>
                        </w:rPr>
                        <w:t>eam</w:t>
                      </w:r>
                      <w:r w:rsidR="008D1DA9">
                        <w:rPr>
                          <w:rFonts w:ascii="Arial" w:hAnsi="Arial" w:cs="Arial"/>
                        </w:rPr>
                        <w:t xml:space="preserve"> and Regional Direct Commissioning Team</w:t>
                      </w:r>
                      <w:r w:rsidR="00281AD1">
                        <w:rPr>
                          <w:rFonts w:ascii="Arial" w:hAnsi="Arial" w:cs="Arial"/>
                        </w:rPr>
                        <w:t xml:space="preserve">.  </w:t>
                      </w:r>
                      <w:r w:rsidRPr="00E35122">
                        <w:rPr>
                          <w:rFonts w:ascii="Arial" w:hAnsi="Arial" w:cs="Arial"/>
                        </w:rPr>
                        <w:t>Ensure ‘outbreak end’ is reported using the attached</w:t>
                      </w:r>
                      <w:r w:rsidRPr="00E35122">
                        <w:rPr>
                          <w:rFonts w:ascii="Arial" w:hAnsi="Arial" w:cs="Arial"/>
                          <w:szCs w:val="20"/>
                        </w:rPr>
                        <w:t xml:space="preserve"> CoVid-19 outbreak form.</w:t>
                      </w:r>
                    </w:p>
                  </w:txbxContent>
                </v:textbox>
                <w10:wrap type="square" anchorx="margin"/>
              </v:shape>
            </w:pict>
          </mc:Fallback>
        </mc:AlternateContent>
      </w:r>
    </w:p>
    <w:p w14:paraId="50C00813" w14:textId="77777777" w:rsidR="00E35122" w:rsidRDefault="00E35122" w:rsidP="0067081B">
      <w:pPr>
        <w:rPr>
          <w:rFonts w:ascii="Arial" w:hAnsi="Arial" w:cs="Arial"/>
          <w:b/>
          <w:sz w:val="20"/>
          <w:szCs w:val="20"/>
          <w:u w:val="single"/>
        </w:rPr>
      </w:pPr>
    </w:p>
    <w:p w14:paraId="7202B018" w14:textId="77777777" w:rsidR="00E35122" w:rsidRDefault="00E35122" w:rsidP="0067081B">
      <w:pPr>
        <w:rPr>
          <w:rFonts w:ascii="Arial" w:hAnsi="Arial" w:cs="Arial"/>
          <w:b/>
          <w:sz w:val="20"/>
          <w:szCs w:val="20"/>
          <w:u w:val="single"/>
        </w:rPr>
      </w:pPr>
    </w:p>
    <w:p w14:paraId="6C2A77D6" w14:textId="77777777" w:rsidR="00E35122" w:rsidRDefault="00E35122" w:rsidP="0067081B">
      <w:pPr>
        <w:rPr>
          <w:rFonts w:ascii="Arial" w:hAnsi="Arial" w:cs="Arial"/>
          <w:b/>
          <w:sz w:val="20"/>
          <w:szCs w:val="20"/>
          <w:u w:val="single"/>
        </w:rPr>
      </w:pPr>
    </w:p>
    <w:p w14:paraId="344434F8" w14:textId="16877947" w:rsidR="00E35122" w:rsidRDefault="00E35122" w:rsidP="0067081B">
      <w:pPr>
        <w:rPr>
          <w:rFonts w:ascii="Arial" w:hAnsi="Arial" w:cs="Arial"/>
          <w:b/>
          <w:sz w:val="20"/>
          <w:szCs w:val="20"/>
          <w:u w:val="single"/>
        </w:rPr>
      </w:pPr>
    </w:p>
    <w:p w14:paraId="37B0DB0C" w14:textId="3FBEE555" w:rsidR="00E35122" w:rsidRDefault="00E35122" w:rsidP="0067081B">
      <w:pPr>
        <w:rPr>
          <w:rFonts w:ascii="Arial" w:hAnsi="Arial" w:cs="Arial"/>
          <w:b/>
          <w:sz w:val="20"/>
          <w:szCs w:val="20"/>
          <w:u w:val="single"/>
        </w:rPr>
      </w:pPr>
    </w:p>
    <w:p w14:paraId="160B495D" w14:textId="2A01B5E6" w:rsidR="00281AD1" w:rsidRPr="00DD0C98" w:rsidRDefault="00BE1DC5" w:rsidP="0067081B">
      <w:pPr>
        <w:rPr>
          <w:rFonts w:ascii="Arial" w:hAnsi="Arial" w:cs="Arial"/>
        </w:rPr>
      </w:pPr>
      <w:r w:rsidRPr="00DD0C98">
        <w:rPr>
          <w:rFonts w:ascii="Arial" w:hAnsi="Arial" w:cs="Arial"/>
        </w:rPr>
        <w:t>When you have submitted the COVID-19 initial report form</w:t>
      </w:r>
      <w:r w:rsidR="00A42167">
        <w:rPr>
          <w:rFonts w:ascii="Arial" w:hAnsi="Arial" w:cs="Arial"/>
        </w:rPr>
        <w:t xml:space="preserve"> (see below)</w:t>
      </w:r>
      <w:r w:rsidRPr="00DD0C98">
        <w:rPr>
          <w:rFonts w:ascii="Arial" w:hAnsi="Arial" w:cs="Arial"/>
        </w:rPr>
        <w:t>, we will be in contact with you to discuss next steps and to support you through the process.</w:t>
      </w:r>
    </w:p>
    <w:p w14:paraId="0704527C" w14:textId="77777777" w:rsidR="00281AD1" w:rsidRDefault="00281AD1" w:rsidP="0067081B">
      <w:pPr>
        <w:rPr>
          <w:rFonts w:ascii="Arial" w:hAnsi="Arial" w:cs="Arial"/>
          <w:b/>
          <w:sz w:val="20"/>
          <w:szCs w:val="20"/>
          <w:u w:val="single"/>
        </w:rPr>
      </w:pPr>
    </w:p>
    <w:p w14:paraId="6716C406" w14:textId="77777777" w:rsidR="002559A4" w:rsidRDefault="002559A4" w:rsidP="00DD0C98">
      <w:pPr>
        <w:spacing w:after="0" w:line="240" w:lineRule="auto"/>
        <w:jc w:val="both"/>
        <w:rPr>
          <w:rFonts w:ascii="Arial" w:hAnsi="Arial" w:cs="Arial"/>
          <w:b/>
          <w:u w:val="single"/>
        </w:rPr>
      </w:pPr>
    </w:p>
    <w:p w14:paraId="16D023BE" w14:textId="5C53B708" w:rsidR="00930D1B" w:rsidRPr="00DD0C98" w:rsidRDefault="00930D1B" w:rsidP="002559A4">
      <w:pPr>
        <w:spacing w:after="0" w:line="240" w:lineRule="auto"/>
        <w:jc w:val="center"/>
        <w:rPr>
          <w:rFonts w:ascii="Arial" w:hAnsi="Arial" w:cs="Arial"/>
          <w:b/>
          <w:u w:val="single"/>
        </w:rPr>
      </w:pPr>
      <w:bookmarkStart w:id="0" w:name="_Hlk45011980"/>
      <w:r w:rsidRPr="00DD0C98">
        <w:rPr>
          <w:rFonts w:ascii="Arial" w:hAnsi="Arial" w:cs="Arial"/>
          <w:b/>
          <w:u w:val="single"/>
        </w:rPr>
        <w:lastRenderedPageBreak/>
        <w:t xml:space="preserve">Primary Care Providers – Pharmacy (including Distance Selling providers), Opticians (including </w:t>
      </w:r>
      <w:r w:rsidR="00BE7643" w:rsidRPr="00DD0C98">
        <w:rPr>
          <w:rFonts w:ascii="Arial" w:hAnsi="Arial" w:cs="Arial"/>
          <w:b/>
          <w:u w:val="single"/>
        </w:rPr>
        <w:t>Domiciliary</w:t>
      </w:r>
      <w:r w:rsidRPr="00DD0C98">
        <w:rPr>
          <w:rFonts w:ascii="Arial" w:hAnsi="Arial" w:cs="Arial"/>
          <w:b/>
          <w:u w:val="single"/>
        </w:rPr>
        <w:t xml:space="preserve"> providers</w:t>
      </w:r>
      <w:r w:rsidR="00051988" w:rsidRPr="00DD0C98">
        <w:rPr>
          <w:rFonts w:ascii="Arial" w:hAnsi="Arial" w:cs="Arial"/>
          <w:b/>
          <w:u w:val="single"/>
        </w:rPr>
        <w:t xml:space="preserve"> and Dispensing Practices</w:t>
      </w:r>
      <w:r w:rsidRPr="00DD0C98">
        <w:rPr>
          <w:rFonts w:ascii="Arial" w:hAnsi="Arial" w:cs="Arial"/>
          <w:b/>
          <w:u w:val="single"/>
        </w:rPr>
        <w:t xml:space="preserve">) and Dental </w:t>
      </w:r>
      <w:r w:rsidR="00DD0C98" w:rsidRPr="00DD0C98">
        <w:rPr>
          <w:rFonts w:ascii="Arial" w:hAnsi="Arial" w:cs="Arial"/>
          <w:b/>
          <w:u w:val="single"/>
        </w:rPr>
        <w:t>Contractors</w:t>
      </w:r>
    </w:p>
    <w:p w14:paraId="49F7F555" w14:textId="77777777" w:rsidR="00E35122" w:rsidRPr="00DD0C98" w:rsidRDefault="00E35122" w:rsidP="00DD0C98">
      <w:pPr>
        <w:spacing w:after="0" w:line="240" w:lineRule="auto"/>
        <w:jc w:val="both"/>
        <w:rPr>
          <w:rFonts w:ascii="Arial" w:hAnsi="Arial" w:cs="Arial"/>
          <w:b/>
          <w:u w:val="single"/>
        </w:rPr>
      </w:pPr>
    </w:p>
    <w:p w14:paraId="488B9864" w14:textId="6E680C5F" w:rsidR="00332156" w:rsidRPr="00DD0C98" w:rsidRDefault="00E44C06" w:rsidP="002559A4">
      <w:pPr>
        <w:spacing w:after="0" w:line="240" w:lineRule="auto"/>
        <w:jc w:val="center"/>
        <w:rPr>
          <w:rFonts w:ascii="Arial" w:hAnsi="Arial" w:cs="Arial"/>
          <w:b/>
          <w:u w:val="single"/>
        </w:rPr>
      </w:pPr>
      <w:r w:rsidRPr="00DD0C98">
        <w:rPr>
          <w:rFonts w:ascii="Arial" w:hAnsi="Arial" w:cs="Arial"/>
          <w:b/>
          <w:u w:val="single"/>
        </w:rPr>
        <w:t xml:space="preserve">CoVid-19 </w:t>
      </w:r>
      <w:r w:rsidR="00A42167">
        <w:rPr>
          <w:rFonts w:ascii="Arial" w:hAnsi="Arial" w:cs="Arial"/>
          <w:b/>
          <w:u w:val="single"/>
        </w:rPr>
        <w:t>Incident / O</w:t>
      </w:r>
      <w:r w:rsidR="00CC30A9" w:rsidRPr="00DD0C98">
        <w:rPr>
          <w:rFonts w:ascii="Arial" w:hAnsi="Arial" w:cs="Arial"/>
          <w:b/>
          <w:u w:val="single"/>
        </w:rPr>
        <w:t>utbreak reporting form</w:t>
      </w:r>
      <w:r w:rsidRPr="00DD0C98">
        <w:rPr>
          <w:rFonts w:ascii="Arial" w:hAnsi="Arial" w:cs="Arial"/>
          <w:b/>
          <w:u w:val="single"/>
        </w:rPr>
        <w:t>:</w:t>
      </w:r>
    </w:p>
    <w:p w14:paraId="3B3D4C41" w14:textId="77777777" w:rsidR="00DD0C98" w:rsidRPr="00DD0C98" w:rsidRDefault="00DD0C98" w:rsidP="00DD0C98">
      <w:pPr>
        <w:spacing w:after="0" w:line="240" w:lineRule="auto"/>
        <w:jc w:val="both"/>
        <w:rPr>
          <w:rFonts w:ascii="Arial" w:hAnsi="Arial" w:cs="Arial"/>
          <w:b/>
          <w:u w:val="single"/>
        </w:rPr>
      </w:pPr>
    </w:p>
    <w:p w14:paraId="1D1E6B8A" w14:textId="6E14C1F4" w:rsidR="008D1DA9" w:rsidRPr="00DD0C98" w:rsidRDefault="008D1DA9" w:rsidP="00DD0C98">
      <w:pPr>
        <w:spacing w:after="0" w:line="240" w:lineRule="auto"/>
        <w:jc w:val="both"/>
        <w:rPr>
          <w:rFonts w:ascii="Arial" w:eastAsia="Times New Roman" w:hAnsi="Arial" w:cs="Arial"/>
          <w:bCs/>
        </w:rPr>
      </w:pPr>
      <w:r w:rsidRPr="00DD0C98">
        <w:rPr>
          <w:rFonts w:ascii="Arial" w:eastAsia="Times New Roman" w:hAnsi="Arial" w:cs="Arial"/>
          <w:bCs/>
        </w:rPr>
        <w:t xml:space="preserve">This CoVid-19 Outbreak template to be completed for </w:t>
      </w:r>
      <w:bookmarkStart w:id="1" w:name="_Hlk43287185"/>
      <w:r w:rsidRPr="00DD0C98">
        <w:rPr>
          <w:rFonts w:ascii="Arial" w:eastAsia="Times New Roman" w:hAnsi="Arial" w:cs="Arial"/>
          <w:bCs/>
        </w:rPr>
        <w:t xml:space="preserve">all Primary Care commissioned services including General Practice, General Dental Practice, </w:t>
      </w:r>
      <w:r w:rsidR="00DD0C98">
        <w:rPr>
          <w:rFonts w:ascii="Arial" w:eastAsia="Times New Roman" w:hAnsi="Arial" w:cs="Arial"/>
          <w:bCs/>
        </w:rPr>
        <w:t xml:space="preserve">Community </w:t>
      </w:r>
      <w:r w:rsidRPr="00DD0C98">
        <w:rPr>
          <w:rFonts w:ascii="Arial" w:eastAsia="Times New Roman" w:hAnsi="Arial" w:cs="Arial"/>
          <w:bCs/>
        </w:rPr>
        <w:t xml:space="preserve">Pharmacists and Optometrists. </w:t>
      </w:r>
      <w:bookmarkEnd w:id="1"/>
      <w:r w:rsidRPr="00DD0C98">
        <w:rPr>
          <w:rFonts w:ascii="Arial" w:eastAsia="Times New Roman" w:hAnsi="Arial" w:cs="Arial"/>
          <w:bCs/>
        </w:rPr>
        <w:t xml:space="preserve"> </w:t>
      </w:r>
    </w:p>
    <w:p w14:paraId="33105A16" w14:textId="77777777" w:rsidR="008D1DA9" w:rsidRPr="00DD0C98" w:rsidRDefault="008D1DA9" w:rsidP="00DD0C98">
      <w:pPr>
        <w:spacing w:after="0" w:line="240" w:lineRule="auto"/>
        <w:jc w:val="both"/>
        <w:rPr>
          <w:rFonts w:ascii="Arial" w:eastAsia="Times New Roman" w:hAnsi="Arial" w:cs="Arial"/>
          <w:bCs/>
        </w:rPr>
      </w:pPr>
    </w:p>
    <w:p w14:paraId="23331630" w14:textId="4AD7173F" w:rsidR="008D1DA9" w:rsidRDefault="008D1DA9" w:rsidP="00C029C0">
      <w:pPr>
        <w:spacing w:after="0" w:line="240" w:lineRule="auto"/>
        <w:jc w:val="both"/>
        <w:rPr>
          <w:rFonts w:ascii="Arial" w:eastAsia="Times New Roman" w:hAnsi="Arial" w:cs="Arial"/>
          <w:bCs/>
        </w:rPr>
      </w:pPr>
      <w:r w:rsidRPr="00DD0C98">
        <w:rPr>
          <w:rFonts w:ascii="Arial" w:eastAsia="Times New Roman" w:hAnsi="Arial" w:cs="Arial"/>
          <w:bCs/>
        </w:rPr>
        <w:t xml:space="preserve">The CoVid-19 Outbreak template </w:t>
      </w:r>
      <w:r w:rsidR="00DD0C98">
        <w:rPr>
          <w:rFonts w:ascii="Arial" w:eastAsia="Times New Roman" w:hAnsi="Arial" w:cs="Arial"/>
          <w:bCs/>
        </w:rPr>
        <w:t xml:space="preserve">is </w:t>
      </w:r>
      <w:r w:rsidRPr="00DD0C98">
        <w:rPr>
          <w:rFonts w:ascii="Arial" w:eastAsia="Times New Roman" w:hAnsi="Arial" w:cs="Arial"/>
          <w:bCs/>
        </w:rPr>
        <w:t xml:space="preserve">to be completed </w:t>
      </w:r>
      <w:r w:rsidR="00DD0C98">
        <w:rPr>
          <w:rFonts w:ascii="Arial" w:eastAsia="Times New Roman" w:hAnsi="Arial" w:cs="Arial"/>
          <w:bCs/>
        </w:rPr>
        <w:t xml:space="preserve">immediately </w:t>
      </w:r>
      <w:r w:rsidRPr="00DD0C98">
        <w:rPr>
          <w:rFonts w:ascii="Arial" w:eastAsia="Times New Roman" w:hAnsi="Arial" w:cs="Arial"/>
          <w:bCs/>
        </w:rPr>
        <w:t xml:space="preserve">on identification of any new Covid-19 outbreak.  The completed CoVid-19 Outbreak template is to be submitted to </w:t>
      </w:r>
      <w:r w:rsidR="00C029C0">
        <w:rPr>
          <w:rFonts w:ascii="Arial" w:eastAsia="Times New Roman" w:hAnsi="Arial" w:cs="Arial"/>
          <w:bCs/>
        </w:rPr>
        <w:t xml:space="preserve">relevant email address detailed </w:t>
      </w:r>
      <w:r w:rsidR="00A42167">
        <w:rPr>
          <w:rFonts w:ascii="Arial" w:eastAsia="Times New Roman" w:hAnsi="Arial" w:cs="Arial"/>
          <w:bCs/>
        </w:rPr>
        <w:t>below</w:t>
      </w:r>
      <w:r w:rsidR="00C029C0">
        <w:rPr>
          <w:rFonts w:ascii="Arial" w:eastAsia="Times New Roman" w:hAnsi="Arial" w:cs="Arial"/>
          <w:bCs/>
        </w:rPr>
        <w:t xml:space="preserve">. </w:t>
      </w:r>
    </w:p>
    <w:p w14:paraId="368989DE" w14:textId="557ACB96" w:rsidR="00C029C0" w:rsidRDefault="00C029C0" w:rsidP="00C029C0">
      <w:pPr>
        <w:spacing w:after="0" w:line="240" w:lineRule="auto"/>
        <w:jc w:val="both"/>
        <w:rPr>
          <w:rFonts w:ascii="Arial" w:eastAsia="Times New Roman" w:hAnsi="Arial" w:cs="Arial"/>
          <w:bCs/>
        </w:rPr>
      </w:pPr>
    </w:p>
    <w:tbl>
      <w:tblPr>
        <w:tblStyle w:val="TableGrid"/>
        <w:tblW w:w="0" w:type="auto"/>
        <w:tblLook w:val="04A0" w:firstRow="1" w:lastRow="0" w:firstColumn="1" w:lastColumn="0" w:noHBand="0" w:noVBand="1"/>
      </w:tblPr>
      <w:tblGrid>
        <w:gridCol w:w="4531"/>
        <w:gridCol w:w="2242"/>
        <w:gridCol w:w="2243"/>
      </w:tblGrid>
      <w:tr w:rsidR="00C029C0" w:rsidRPr="0034536F" w14:paraId="34D317F6" w14:textId="77777777" w:rsidTr="00535B2B">
        <w:tc>
          <w:tcPr>
            <w:tcW w:w="4531" w:type="dxa"/>
          </w:tcPr>
          <w:p w14:paraId="3904C812" w14:textId="1CE70FC1" w:rsidR="00C029C0" w:rsidRPr="00BE7643" w:rsidRDefault="00C029C0" w:rsidP="00535B2B">
            <w:pPr>
              <w:rPr>
                <w:rFonts w:ascii="Arial" w:hAnsi="Arial" w:cs="Arial"/>
              </w:rPr>
            </w:pPr>
            <w:r w:rsidRPr="00BE7643">
              <w:rPr>
                <w:rFonts w:ascii="Arial" w:hAnsi="Arial" w:cs="Arial"/>
              </w:rPr>
              <w:t>Name of practice/provider:</w:t>
            </w:r>
          </w:p>
        </w:tc>
        <w:tc>
          <w:tcPr>
            <w:tcW w:w="4485" w:type="dxa"/>
            <w:gridSpan w:val="2"/>
          </w:tcPr>
          <w:p w14:paraId="077C3F65" w14:textId="77777777" w:rsidR="00C029C0" w:rsidRPr="00BE7643" w:rsidRDefault="00C029C0" w:rsidP="00535B2B">
            <w:pPr>
              <w:rPr>
                <w:rFonts w:ascii="Arial" w:hAnsi="Arial" w:cs="Arial"/>
              </w:rPr>
            </w:pPr>
          </w:p>
          <w:p w14:paraId="4498CBE6" w14:textId="77777777" w:rsidR="00C029C0" w:rsidRPr="00BE7643" w:rsidRDefault="00C029C0" w:rsidP="00535B2B">
            <w:pPr>
              <w:rPr>
                <w:rFonts w:ascii="Arial" w:hAnsi="Arial" w:cs="Arial"/>
              </w:rPr>
            </w:pPr>
          </w:p>
        </w:tc>
      </w:tr>
      <w:tr w:rsidR="00C029C0" w:rsidRPr="0034536F" w14:paraId="00D24C6D" w14:textId="77777777" w:rsidTr="00535B2B">
        <w:tc>
          <w:tcPr>
            <w:tcW w:w="4531" w:type="dxa"/>
          </w:tcPr>
          <w:p w14:paraId="214B174E" w14:textId="67542099" w:rsidR="00C029C0" w:rsidRPr="00BE7643" w:rsidRDefault="00C029C0" w:rsidP="00535B2B">
            <w:pPr>
              <w:rPr>
                <w:rFonts w:ascii="Arial" w:hAnsi="Arial" w:cs="Arial"/>
              </w:rPr>
            </w:pPr>
            <w:r w:rsidRPr="00BE7643">
              <w:rPr>
                <w:rFonts w:ascii="Arial" w:hAnsi="Arial" w:cs="Arial"/>
              </w:rPr>
              <w:t>Address of practice (if multi-site, location of outbreak):</w:t>
            </w:r>
          </w:p>
          <w:p w14:paraId="58C9C421" w14:textId="77777777" w:rsidR="00C029C0" w:rsidRPr="00BE7643" w:rsidRDefault="00C029C0" w:rsidP="00535B2B">
            <w:pPr>
              <w:rPr>
                <w:rFonts w:ascii="Arial" w:hAnsi="Arial" w:cs="Arial"/>
              </w:rPr>
            </w:pPr>
          </w:p>
        </w:tc>
        <w:tc>
          <w:tcPr>
            <w:tcW w:w="4485" w:type="dxa"/>
            <w:gridSpan w:val="2"/>
          </w:tcPr>
          <w:p w14:paraId="4F761A0D" w14:textId="77777777" w:rsidR="00C029C0" w:rsidRPr="00BE7643" w:rsidRDefault="00C029C0" w:rsidP="00535B2B">
            <w:pPr>
              <w:rPr>
                <w:rFonts w:ascii="Arial" w:hAnsi="Arial" w:cs="Arial"/>
              </w:rPr>
            </w:pPr>
          </w:p>
        </w:tc>
      </w:tr>
      <w:tr w:rsidR="00C029C0" w:rsidRPr="0034536F" w14:paraId="491A31B6" w14:textId="77777777" w:rsidTr="00535B2B">
        <w:tc>
          <w:tcPr>
            <w:tcW w:w="4531" w:type="dxa"/>
          </w:tcPr>
          <w:p w14:paraId="1ECAB410" w14:textId="77777777" w:rsidR="00C029C0" w:rsidRPr="00BE7643" w:rsidRDefault="00C029C0" w:rsidP="00535B2B">
            <w:pPr>
              <w:rPr>
                <w:rFonts w:ascii="Arial" w:hAnsi="Arial" w:cs="Arial"/>
                <w:color w:val="FF0000"/>
              </w:rPr>
            </w:pPr>
            <w:r w:rsidRPr="00BE7643">
              <w:rPr>
                <w:rFonts w:ascii="Arial" w:hAnsi="Arial" w:cs="Arial"/>
              </w:rPr>
              <w:t>Are you reporting an Outbreak or Incident?</w:t>
            </w:r>
          </w:p>
        </w:tc>
        <w:tc>
          <w:tcPr>
            <w:tcW w:w="4485" w:type="dxa"/>
            <w:gridSpan w:val="2"/>
          </w:tcPr>
          <w:p w14:paraId="616A81B5" w14:textId="77777777" w:rsidR="00C029C0" w:rsidRPr="00BE7643" w:rsidRDefault="00C029C0" w:rsidP="00535B2B">
            <w:pPr>
              <w:rPr>
                <w:rFonts w:ascii="Arial" w:hAnsi="Arial" w:cs="Arial"/>
              </w:rPr>
            </w:pPr>
          </w:p>
          <w:p w14:paraId="4DFEF56D" w14:textId="77777777" w:rsidR="00C029C0" w:rsidRPr="00BE7643" w:rsidRDefault="00C029C0" w:rsidP="00535B2B">
            <w:pPr>
              <w:rPr>
                <w:rFonts w:ascii="Arial" w:hAnsi="Arial" w:cs="Arial"/>
              </w:rPr>
            </w:pPr>
          </w:p>
        </w:tc>
      </w:tr>
      <w:tr w:rsidR="00C029C0" w:rsidRPr="0034536F" w14:paraId="11023C4D" w14:textId="77777777" w:rsidTr="00535B2B">
        <w:tc>
          <w:tcPr>
            <w:tcW w:w="4531" w:type="dxa"/>
          </w:tcPr>
          <w:p w14:paraId="4C70D9F4" w14:textId="21738458" w:rsidR="00C029C0" w:rsidRPr="00BE7643" w:rsidRDefault="00C029C0" w:rsidP="00535B2B">
            <w:pPr>
              <w:rPr>
                <w:rFonts w:ascii="Arial" w:hAnsi="Arial" w:cs="Arial"/>
              </w:rPr>
            </w:pPr>
            <w:r w:rsidRPr="00BE7643">
              <w:rPr>
                <w:rFonts w:ascii="Arial" w:eastAsia="Times New Roman" w:hAnsi="Arial" w:cs="Arial"/>
                <w:bCs/>
              </w:rPr>
              <w:t>Organisation Lead (Pharmacist or Optometrist or dental contractor):</w:t>
            </w:r>
          </w:p>
        </w:tc>
        <w:tc>
          <w:tcPr>
            <w:tcW w:w="4485" w:type="dxa"/>
            <w:gridSpan w:val="2"/>
          </w:tcPr>
          <w:p w14:paraId="2066561C" w14:textId="77777777" w:rsidR="00C029C0" w:rsidRPr="00BE7643" w:rsidRDefault="00C029C0" w:rsidP="00535B2B">
            <w:pPr>
              <w:rPr>
                <w:rFonts w:ascii="Arial" w:hAnsi="Arial" w:cs="Arial"/>
              </w:rPr>
            </w:pPr>
          </w:p>
        </w:tc>
      </w:tr>
      <w:tr w:rsidR="00C029C0" w:rsidRPr="0034536F" w14:paraId="2D06A7A6" w14:textId="77777777" w:rsidTr="00535B2B">
        <w:tc>
          <w:tcPr>
            <w:tcW w:w="4531" w:type="dxa"/>
          </w:tcPr>
          <w:p w14:paraId="6D4F8EFA" w14:textId="77777777" w:rsidR="00C029C0" w:rsidRPr="00BE7643" w:rsidRDefault="00C029C0" w:rsidP="00535B2B">
            <w:pPr>
              <w:rPr>
                <w:rFonts w:ascii="Arial" w:eastAsia="Times New Roman" w:hAnsi="Arial" w:cs="Arial"/>
                <w:bCs/>
              </w:rPr>
            </w:pPr>
            <w:r w:rsidRPr="00BE7643">
              <w:rPr>
                <w:rFonts w:ascii="Arial" w:eastAsia="Times New Roman" w:hAnsi="Arial" w:cs="Arial"/>
                <w:bCs/>
              </w:rPr>
              <w:t>Email address:</w:t>
            </w:r>
          </w:p>
          <w:p w14:paraId="17151943" w14:textId="588B2677" w:rsidR="00C029C0" w:rsidRPr="00BE7643" w:rsidRDefault="00C029C0" w:rsidP="00535B2B">
            <w:pPr>
              <w:rPr>
                <w:rFonts w:ascii="Arial" w:eastAsia="Times New Roman" w:hAnsi="Arial" w:cs="Arial"/>
                <w:bCs/>
              </w:rPr>
            </w:pPr>
          </w:p>
        </w:tc>
        <w:tc>
          <w:tcPr>
            <w:tcW w:w="4485" w:type="dxa"/>
            <w:gridSpan w:val="2"/>
          </w:tcPr>
          <w:p w14:paraId="1F76D644" w14:textId="77777777" w:rsidR="00C029C0" w:rsidRPr="00BE7643" w:rsidRDefault="00C029C0" w:rsidP="00535B2B">
            <w:pPr>
              <w:rPr>
                <w:rFonts w:ascii="Arial" w:hAnsi="Arial" w:cs="Arial"/>
              </w:rPr>
            </w:pPr>
          </w:p>
        </w:tc>
      </w:tr>
      <w:tr w:rsidR="00C029C0" w:rsidRPr="0034536F" w14:paraId="5D5E40B9" w14:textId="77777777" w:rsidTr="00535B2B">
        <w:tc>
          <w:tcPr>
            <w:tcW w:w="4531" w:type="dxa"/>
          </w:tcPr>
          <w:p w14:paraId="76BEE5F2" w14:textId="77777777" w:rsidR="00C029C0" w:rsidRPr="00BE7643" w:rsidRDefault="00C029C0" w:rsidP="00535B2B">
            <w:pPr>
              <w:rPr>
                <w:rFonts w:ascii="Arial" w:eastAsia="Times New Roman" w:hAnsi="Arial" w:cs="Arial"/>
                <w:bCs/>
              </w:rPr>
            </w:pPr>
            <w:r w:rsidRPr="00BE7643">
              <w:rPr>
                <w:rFonts w:ascii="Arial" w:eastAsia="Times New Roman" w:hAnsi="Arial" w:cs="Arial"/>
                <w:bCs/>
              </w:rPr>
              <w:t>Telephone number:</w:t>
            </w:r>
          </w:p>
          <w:p w14:paraId="234E372E" w14:textId="202CEE4E" w:rsidR="00C029C0" w:rsidRPr="00BE7643" w:rsidRDefault="00C029C0" w:rsidP="00535B2B">
            <w:pPr>
              <w:rPr>
                <w:rFonts w:ascii="Arial" w:eastAsia="Times New Roman" w:hAnsi="Arial" w:cs="Arial"/>
                <w:bCs/>
              </w:rPr>
            </w:pPr>
          </w:p>
        </w:tc>
        <w:tc>
          <w:tcPr>
            <w:tcW w:w="4485" w:type="dxa"/>
            <w:gridSpan w:val="2"/>
          </w:tcPr>
          <w:p w14:paraId="0AA7AB2B" w14:textId="77777777" w:rsidR="00C029C0" w:rsidRPr="00BE7643" w:rsidRDefault="00C029C0" w:rsidP="00535B2B">
            <w:pPr>
              <w:rPr>
                <w:rFonts w:ascii="Arial" w:hAnsi="Arial" w:cs="Arial"/>
              </w:rPr>
            </w:pPr>
          </w:p>
        </w:tc>
      </w:tr>
      <w:tr w:rsidR="00F32360" w:rsidRPr="0034536F" w14:paraId="5E9C1D4D" w14:textId="77777777" w:rsidTr="00535B2B">
        <w:tc>
          <w:tcPr>
            <w:tcW w:w="4531" w:type="dxa"/>
          </w:tcPr>
          <w:p w14:paraId="3E2BBF71" w14:textId="694117A9" w:rsidR="00F32360" w:rsidRPr="00BE7643" w:rsidRDefault="00F32360" w:rsidP="00535B2B">
            <w:pPr>
              <w:rPr>
                <w:rFonts w:ascii="Arial" w:eastAsia="Times New Roman" w:hAnsi="Arial" w:cs="Arial"/>
                <w:bCs/>
              </w:rPr>
            </w:pPr>
            <w:r w:rsidRPr="00BE7643">
              <w:rPr>
                <w:rFonts w:ascii="Arial" w:eastAsia="Times New Roman" w:hAnsi="Arial" w:cs="Arial"/>
                <w:bCs/>
              </w:rPr>
              <w:t>Telephone number in case emergency</w:t>
            </w:r>
            <w:r w:rsidR="00BE7643" w:rsidRPr="00BE7643">
              <w:rPr>
                <w:rFonts w:ascii="Arial" w:eastAsia="Times New Roman" w:hAnsi="Arial" w:cs="Arial"/>
                <w:bCs/>
              </w:rPr>
              <w:t xml:space="preserve"> contact is required.</w:t>
            </w:r>
            <w:r w:rsidRPr="00BE7643">
              <w:rPr>
                <w:rFonts w:ascii="Arial" w:eastAsia="Times New Roman" w:hAnsi="Arial" w:cs="Arial"/>
                <w:bCs/>
              </w:rPr>
              <w:t xml:space="preserve">  </w:t>
            </w:r>
          </w:p>
          <w:p w14:paraId="3725DFF0" w14:textId="261CE938" w:rsidR="00F32360" w:rsidRPr="00BE7643" w:rsidRDefault="00F32360" w:rsidP="00535B2B">
            <w:pPr>
              <w:rPr>
                <w:rFonts w:ascii="Arial" w:eastAsia="Times New Roman" w:hAnsi="Arial" w:cs="Arial"/>
                <w:bCs/>
              </w:rPr>
            </w:pPr>
          </w:p>
        </w:tc>
        <w:tc>
          <w:tcPr>
            <w:tcW w:w="4485" w:type="dxa"/>
            <w:gridSpan w:val="2"/>
          </w:tcPr>
          <w:p w14:paraId="430CD6E0" w14:textId="77777777" w:rsidR="00F32360" w:rsidRPr="00BE7643" w:rsidRDefault="00F32360" w:rsidP="00535B2B">
            <w:pPr>
              <w:rPr>
                <w:rFonts w:ascii="Arial" w:hAnsi="Arial" w:cs="Arial"/>
              </w:rPr>
            </w:pPr>
          </w:p>
        </w:tc>
      </w:tr>
      <w:tr w:rsidR="00C029C0" w:rsidRPr="0034536F" w14:paraId="0EE13769" w14:textId="77777777" w:rsidTr="00535B2B">
        <w:tc>
          <w:tcPr>
            <w:tcW w:w="4531" w:type="dxa"/>
          </w:tcPr>
          <w:p w14:paraId="0CF1E82A" w14:textId="77777777" w:rsidR="00C029C0" w:rsidRPr="00BE7643" w:rsidRDefault="00C029C0" w:rsidP="00535B2B">
            <w:pPr>
              <w:rPr>
                <w:rFonts w:ascii="Arial" w:hAnsi="Arial" w:cs="Arial"/>
              </w:rPr>
            </w:pPr>
            <w:r w:rsidRPr="00BE7643">
              <w:rPr>
                <w:rFonts w:ascii="Arial" w:hAnsi="Arial" w:cs="Arial"/>
              </w:rPr>
              <w:t>Date outbreak/incident identified</w:t>
            </w:r>
          </w:p>
        </w:tc>
        <w:tc>
          <w:tcPr>
            <w:tcW w:w="4485" w:type="dxa"/>
            <w:gridSpan w:val="2"/>
          </w:tcPr>
          <w:p w14:paraId="37644CF4" w14:textId="77777777" w:rsidR="00C029C0" w:rsidRPr="00BE7643" w:rsidRDefault="00C029C0" w:rsidP="00535B2B">
            <w:pPr>
              <w:rPr>
                <w:rFonts w:ascii="Arial" w:hAnsi="Arial" w:cs="Arial"/>
              </w:rPr>
            </w:pPr>
          </w:p>
          <w:p w14:paraId="1DE9013D" w14:textId="77777777" w:rsidR="00C029C0" w:rsidRPr="00BE7643" w:rsidRDefault="00C029C0" w:rsidP="00535B2B">
            <w:pPr>
              <w:rPr>
                <w:rFonts w:ascii="Arial" w:hAnsi="Arial" w:cs="Arial"/>
              </w:rPr>
            </w:pPr>
          </w:p>
        </w:tc>
      </w:tr>
      <w:tr w:rsidR="00C029C0" w:rsidRPr="0034536F" w14:paraId="0582BD2C" w14:textId="77777777" w:rsidTr="00535B2B">
        <w:tc>
          <w:tcPr>
            <w:tcW w:w="4531" w:type="dxa"/>
          </w:tcPr>
          <w:p w14:paraId="71177E19" w14:textId="77777777" w:rsidR="00C029C0" w:rsidRPr="00BE7643" w:rsidRDefault="00C029C0" w:rsidP="00535B2B">
            <w:pPr>
              <w:rPr>
                <w:rFonts w:ascii="Arial" w:hAnsi="Arial" w:cs="Arial"/>
              </w:rPr>
            </w:pPr>
            <w:r w:rsidRPr="00BE7643">
              <w:rPr>
                <w:rFonts w:ascii="Arial" w:hAnsi="Arial" w:cs="Arial"/>
              </w:rPr>
              <w:t>Date and time of reporting outbreak</w:t>
            </w:r>
          </w:p>
        </w:tc>
        <w:tc>
          <w:tcPr>
            <w:tcW w:w="4485" w:type="dxa"/>
            <w:gridSpan w:val="2"/>
          </w:tcPr>
          <w:p w14:paraId="2D4D85CF" w14:textId="77777777" w:rsidR="00C029C0" w:rsidRPr="00BE7643" w:rsidRDefault="00C029C0" w:rsidP="00535B2B">
            <w:pPr>
              <w:rPr>
                <w:rFonts w:ascii="Arial" w:hAnsi="Arial" w:cs="Arial"/>
              </w:rPr>
            </w:pPr>
          </w:p>
          <w:p w14:paraId="12133270" w14:textId="77777777" w:rsidR="00C029C0" w:rsidRPr="00BE7643" w:rsidRDefault="00C029C0" w:rsidP="00535B2B">
            <w:pPr>
              <w:rPr>
                <w:rFonts w:ascii="Arial" w:hAnsi="Arial" w:cs="Arial"/>
              </w:rPr>
            </w:pPr>
          </w:p>
        </w:tc>
      </w:tr>
      <w:tr w:rsidR="00C029C0" w:rsidRPr="0034536F" w14:paraId="71BE041D" w14:textId="77777777" w:rsidTr="00535B2B">
        <w:tc>
          <w:tcPr>
            <w:tcW w:w="4531" w:type="dxa"/>
          </w:tcPr>
          <w:p w14:paraId="039FE33B" w14:textId="77777777" w:rsidR="00C029C0" w:rsidRPr="00BE7643" w:rsidRDefault="00C029C0" w:rsidP="00535B2B">
            <w:pPr>
              <w:rPr>
                <w:rFonts w:ascii="Arial" w:hAnsi="Arial" w:cs="Arial"/>
              </w:rPr>
            </w:pPr>
            <w:r w:rsidRPr="00BE7643">
              <w:rPr>
                <w:rFonts w:ascii="Arial" w:hAnsi="Arial" w:cs="Arial"/>
              </w:rPr>
              <w:t>Has the outbreak effected service delivery (if yes, is this partial or closed site?)</w:t>
            </w:r>
          </w:p>
        </w:tc>
        <w:tc>
          <w:tcPr>
            <w:tcW w:w="2242" w:type="dxa"/>
          </w:tcPr>
          <w:p w14:paraId="27DD0249" w14:textId="77777777" w:rsidR="00C029C0" w:rsidRPr="00BE7643" w:rsidRDefault="00C029C0" w:rsidP="00535B2B">
            <w:pPr>
              <w:rPr>
                <w:rFonts w:ascii="Arial" w:hAnsi="Arial" w:cs="Arial"/>
              </w:rPr>
            </w:pPr>
            <w:r w:rsidRPr="00BE7643">
              <w:rPr>
                <w:rFonts w:ascii="Arial" w:hAnsi="Arial" w:cs="Arial"/>
              </w:rPr>
              <w:t>Partial service disruption:</w:t>
            </w:r>
          </w:p>
          <w:p w14:paraId="64AD78AB" w14:textId="77777777" w:rsidR="00C029C0" w:rsidRPr="00BE7643" w:rsidRDefault="00C029C0" w:rsidP="00535B2B">
            <w:pPr>
              <w:rPr>
                <w:rFonts w:ascii="Arial" w:hAnsi="Arial" w:cs="Arial"/>
              </w:rPr>
            </w:pPr>
          </w:p>
          <w:p w14:paraId="6DFB2344" w14:textId="77777777" w:rsidR="00C029C0" w:rsidRPr="00BE7643" w:rsidRDefault="00C029C0" w:rsidP="00535B2B">
            <w:pPr>
              <w:rPr>
                <w:rFonts w:ascii="Arial" w:hAnsi="Arial" w:cs="Arial"/>
              </w:rPr>
            </w:pPr>
          </w:p>
          <w:p w14:paraId="5684DE2A" w14:textId="77777777" w:rsidR="00C029C0" w:rsidRPr="00BE7643" w:rsidRDefault="00C029C0" w:rsidP="00535B2B">
            <w:pPr>
              <w:rPr>
                <w:rFonts w:ascii="Arial" w:hAnsi="Arial" w:cs="Arial"/>
              </w:rPr>
            </w:pPr>
          </w:p>
        </w:tc>
        <w:tc>
          <w:tcPr>
            <w:tcW w:w="2243" w:type="dxa"/>
          </w:tcPr>
          <w:p w14:paraId="424BD1D7" w14:textId="77777777" w:rsidR="00C029C0" w:rsidRPr="00BE7643" w:rsidRDefault="00C029C0" w:rsidP="00535B2B">
            <w:pPr>
              <w:rPr>
                <w:rFonts w:ascii="Arial" w:hAnsi="Arial" w:cs="Arial"/>
              </w:rPr>
            </w:pPr>
            <w:r w:rsidRPr="00BE7643">
              <w:rPr>
                <w:rFonts w:ascii="Arial" w:hAnsi="Arial" w:cs="Arial"/>
              </w:rPr>
              <w:t>Site closed:</w:t>
            </w:r>
          </w:p>
        </w:tc>
      </w:tr>
      <w:tr w:rsidR="00C029C0" w:rsidRPr="0034536F" w14:paraId="76BDB474" w14:textId="77777777" w:rsidTr="00535B2B">
        <w:tc>
          <w:tcPr>
            <w:tcW w:w="4531" w:type="dxa"/>
          </w:tcPr>
          <w:p w14:paraId="21B0B2AA" w14:textId="77777777" w:rsidR="00C029C0" w:rsidRPr="00BE7643" w:rsidRDefault="00C029C0" w:rsidP="00535B2B">
            <w:pPr>
              <w:rPr>
                <w:rFonts w:ascii="Arial" w:hAnsi="Arial" w:cs="Arial"/>
              </w:rPr>
            </w:pPr>
            <w:r w:rsidRPr="00BE7643">
              <w:rPr>
                <w:rFonts w:ascii="Arial" w:hAnsi="Arial" w:cs="Arial"/>
              </w:rPr>
              <w:t>If yes to above, please provide an overview of service disruption and any continuity of care risks.</w:t>
            </w:r>
          </w:p>
          <w:p w14:paraId="12C2ED6A" w14:textId="77777777" w:rsidR="00C029C0" w:rsidRPr="00BE7643" w:rsidRDefault="00C029C0" w:rsidP="00535B2B">
            <w:pPr>
              <w:rPr>
                <w:rFonts w:ascii="Arial" w:hAnsi="Arial" w:cs="Arial"/>
              </w:rPr>
            </w:pPr>
          </w:p>
        </w:tc>
        <w:tc>
          <w:tcPr>
            <w:tcW w:w="4485" w:type="dxa"/>
            <w:gridSpan w:val="2"/>
          </w:tcPr>
          <w:p w14:paraId="5B1AC430" w14:textId="77777777" w:rsidR="00C029C0" w:rsidRPr="00BE7643" w:rsidRDefault="00C029C0" w:rsidP="00535B2B">
            <w:pPr>
              <w:rPr>
                <w:rFonts w:ascii="Arial" w:hAnsi="Arial" w:cs="Arial"/>
              </w:rPr>
            </w:pPr>
          </w:p>
          <w:p w14:paraId="2CE5469F" w14:textId="77777777" w:rsidR="00C029C0" w:rsidRPr="00BE7643" w:rsidRDefault="00C029C0" w:rsidP="00535B2B">
            <w:pPr>
              <w:rPr>
                <w:rFonts w:ascii="Arial" w:hAnsi="Arial" w:cs="Arial"/>
              </w:rPr>
            </w:pPr>
          </w:p>
          <w:p w14:paraId="72D30BCA" w14:textId="77777777" w:rsidR="00C029C0" w:rsidRPr="00BE7643" w:rsidRDefault="00C029C0" w:rsidP="00535B2B">
            <w:pPr>
              <w:rPr>
                <w:rFonts w:ascii="Arial" w:hAnsi="Arial" w:cs="Arial"/>
              </w:rPr>
            </w:pPr>
          </w:p>
          <w:p w14:paraId="25782FE8" w14:textId="77777777" w:rsidR="00C029C0" w:rsidRPr="00BE7643" w:rsidRDefault="00C029C0" w:rsidP="00535B2B">
            <w:pPr>
              <w:rPr>
                <w:rFonts w:ascii="Arial" w:hAnsi="Arial" w:cs="Arial"/>
              </w:rPr>
            </w:pPr>
          </w:p>
          <w:p w14:paraId="0ED2A3F0" w14:textId="77777777" w:rsidR="00C029C0" w:rsidRPr="00BE7643" w:rsidRDefault="00C029C0" w:rsidP="00535B2B">
            <w:pPr>
              <w:rPr>
                <w:rFonts w:ascii="Arial" w:hAnsi="Arial" w:cs="Arial"/>
              </w:rPr>
            </w:pPr>
          </w:p>
          <w:p w14:paraId="41E7DAB2" w14:textId="77777777" w:rsidR="00C029C0" w:rsidRPr="00BE7643" w:rsidRDefault="00C029C0" w:rsidP="00535B2B">
            <w:pPr>
              <w:rPr>
                <w:rFonts w:ascii="Arial" w:hAnsi="Arial" w:cs="Arial"/>
              </w:rPr>
            </w:pPr>
          </w:p>
        </w:tc>
      </w:tr>
      <w:tr w:rsidR="00C029C0" w:rsidRPr="0034536F" w14:paraId="019A637D" w14:textId="77777777" w:rsidTr="00535B2B">
        <w:tc>
          <w:tcPr>
            <w:tcW w:w="4531" w:type="dxa"/>
          </w:tcPr>
          <w:p w14:paraId="66C0C584" w14:textId="1315B1C2" w:rsidR="00C029C0" w:rsidRPr="00BE7643" w:rsidRDefault="00C029C0" w:rsidP="00535B2B">
            <w:pPr>
              <w:rPr>
                <w:rFonts w:ascii="Arial" w:hAnsi="Arial" w:cs="Arial"/>
              </w:rPr>
            </w:pPr>
            <w:r w:rsidRPr="00BE7643">
              <w:rPr>
                <w:rFonts w:ascii="Arial" w:hAnsi="Arial" w:cs="Arial"/>
              </w:rPr>
              <w:t>Has a specific area in the pr</w:t>
            </w:r>
            <w:r w:rsidR="001B6BE1" w:rsidRPr="00BE7643">
              <w:rPr>
                <w:rFonts w:ascii="Arial" w:hAnsi="Arial" w:cs="Arial"/>
              </w:rPr>
              <w:t xml:space="preserve">emises </w:t>
            </w:r>
            <w:r w:rsidRPr="00BE7643">
              <w:rPr>
                <w:rFonts w:ascii="Arial" w:hAnsi="Arial" w:cs="Arial"/>
              </w:rPr>
              <w:t>been identified associated with the outbreak? (If yes, please confirm deep clean and date)</w:t>
            </w:r>
          </w:p>
          <w:p w14:paraId="0C665111" w14:textId="77777777" w:rsidR="00C029C0" w:rsidRPr="00BE7643" w:rsidRDefault="00C029C0" w:rsidP="00535B2B">
            <w:pPr>
              <w:rPr>
                <w:rFonts w:ascii="Arial" w:hAnsi="Arial" w:cs="Arial"/>
              </w:rPr>
            </w:pPr>
          </w:p>
        </w:tc>
        <w:tc>
          <w:tcPr>
            <w:tcW w:w="2242" w:type="dxa"/>
          </w:tcPr>
          <w:p w14:paraId="4C40B32B" w14:textId="77777777" w:rsidR="00C029C0" w:rsidRPr="00BE7643" w:rsidRDefault="00C029C0" w:rsidP="00535B2B">
            <w:pPr>
              <w:rPr>
                <w:rFonts w:ascii="Arial" w:hAnsi="Arial" w:cs="Arial"/>
              </w:rPr>
            </w:pPr>
            <w:r w:rsidRPr="00BE7643">
              <w:rPr>
                <w:rFonts w:ascii="Arial" w:hAnsi="Arial" w:cs="Arial"/>
              </w:rPr>
              <w:t xml:space="preserve">Area Affected:   </w:t>
            </w:r>
          </w:p>
        </w:tc>
        <w:tc>
          <w:tcPr>
            <w:tcW w:w="2243" w:type="dxa"/>
          </w:tcPr>
          <w:p w14:paraId="69266916" w14:textId="77777777" w:rsidR="00C029C0" w:rsidRPr="00BE7643" w:rsidRDefault="00C029C0" w:rsidP="00535B2B">
            <w:pPr>
              <w:rPr>
                <w:rFonts w:ascii="Arial" w:hAnsi="Arial" w:cs="Arial"/>
              </w:rPr>
            </w:pPr>
            <w:r w:rsidRPr="00BE7643">
              <w:rPr>
                <w:rFonts w:ascii="Arial" w:hAnsi="Arial" w:cs="Arial"/>
              </w:rPr>
              <w:t>Deep clean date:</w:t>
            </w:r>
          </w:p>
        </w:tc>
      </w:tr>
      <w:tr w:rsidR="00C029C0" w:rsidRPr="0034536F" w14:paraId="46F51E2E" w14:textId="77777777" w:rsidTr="00535B2B">
        <w:tc>
          <w:tcPr>
            <w:tcW w:w="4531" w:type="dxa"/>
          </w:tcPr>
          <w:p w14:paraId="1AE75481" w14:textId="77777777" w:rsidR="00C029C0" w:rsidRPr="00BE7643" w:rsidRDefault="00C029C0" w:rsidP="00535B2B">
            <w:pPr>
              <w:rPr>
                <w:rFonts w:ascii="Arial" w:hAnsi="Arial" w:cs="Arial"/>
              </w:rPr>
            </w:pPr>
            <w:r w:rsidRPr="00BE7643">
              <w:rPr>
                <w:rFonts w:ascii="Arial" w:hAnsi="Arial" w:cs="Arial"/>
              </w:rPr>
              <w:t>Number of symptomatic staff</w:t>
            </w:r>
          </w:p>
          <w:p w14:paraId="37A1A524" w14:textId="77777777" w:rsidR="00C029C0" w:rsidRPr="00BE7643" w:rsidRDefault="00C029C0" w:rsidP="00535B2B">
            <w:pPr>
              <w:rPr>
                <w:rFonts w:ascii="Arial" w:hAnsi="Arial" w:cs="Arial"/>
              </w:rPr>
            </w:pPr>
          </w:p>
        </w:tc>
        <w:tc>
          <w:tcPr>
            <w:tcW w:w="4485" w:type="dxa"/>
            <w:gridSpan w:val="2"/>
          </w:tcPr>
          <w:p w14:paraId="4F4937F9" w14:textId="77777777" w:rsidR="00C029C0" w:rsidRPr="00BE7643" w:rsidRDefault="00C029C0" w:rsidP="00535B2B">
            <w:pPr>
              <w:rPr>
                <w:rFonts w:ascii="Arial" w:hAnsi="Arial" w:cs="Arial"/>
              </w:rPr>
            </w:pPr>
          </w:p>
        </w:tc>
      </w:tr>
      <w:tr w:rsidR="00C029C0" w:rsidRPr="0034536F" w14:paraId="5D6B581F" w14:textId="77777777" w:rsidTr="00535B2B">
        <w:tc>
          <w:tcPr>
            <w:tcW w:w="4531" w:type="dxa"/>
          </w:tcPr>
          <w:p w14:paraId="44939291" w14:textId="77777777" w:rsidR="00C029C0" w:rsidRPr="00BE7643" w:rsidRDefault="00C029C0" w:rsidP="00535B2B">
            <w:pPr>
              <w:rPr>
                <w:rFonts w:ascii="Arial" w:hAnsi="Arial" w:cs="Arial"/>
              </w:rPr>
            </w:pPr>
            <w:r w:rsidRPr="00BE7643">
              <w:rPr>
                <w:rFonts w:ascii="Arial" w:hAnsi="Arial" w:cs="Arial"/>
              </w:rPr>
              <w:t>Number of symptomatic staff tested, and number of those tested positive</w:t>
            </w:r>
          </w:p>
          <w:p w14:paraId="6C6AA5EE" w14:textId="77777777" w:rsidR="00C029C0" w:rsidRPr="00BE7643" w:rsidRDefault="00C029C0" w:rsidP="00535B2B">
            <w:pPr>
              <w:rPr>
                <w:rFonts w:ascii="Arial" w:hAnsi="Arial" w:cs="Arial"/>
              </w:rPr>
            </w:pPr>
          </w:p>
        </w:tc>
        <w:tc>
          <w:tcPr>
            <w:tcW w:w="2242" w:type="dxa"/>
          </w:tcPr>
          <w:p w14:paraId="526C92D2" w14:textId="77777777" w:rsidR="00C029C0" w:rsidRPr="00BE7643" w:rsidRDefault="00C029C0" w:rsidP="00535B2B">
            <w:pPr>
              <w:rPr>
                <w:rFonts w:ascii="Arial" w:hAnsi="Arial" w:cs="Arial"/>
              </w:rPr>
            </w:pPr>
            <w:r w:rsidRPr="00BE7643">
              <w:rPr>
                <w:rFonts w:ascii="Arial" w:hAnsi="Arial" w:cs="Arial"/>
              </w:rPr>
              <w:t xml:space="preserve">Tested:   </w:t>
            </w:r>
          </w:p>
        </w:tc>
        <w:tc>
          <w:tcPr>
            <w:tcW w:w="2243" w:type="dxa"/>
          </w:tcPr>
          <w:p w14:paraId="2A4969C4" w14:textId="77777777" w:rsidR="00C029C0" w:rsidRPr="00BE7643" w:rsidRDefault="00C029C0" w:rsidP="00535B2B">
            <w:pPr>
              <w:rPr>
                <w:rFonts w:ascii="Arial" w:hAnsi="Arial" w:cs="Arial"/>
              </w:rPr>
            </w:pPr>
            <w:r w:rsidRPr="00BE7643">
              <w:rPr>
                <w:rFonts w:ascii="Arial" w:hAnsi="Arial" w:cs="Arial"/>
              </w:rPr>
              <w:t xml:space="preserve">Positive:  </w:t>
            </w:r>
          </w:p>
        </w:tc>
      </w:tr>
      <w:tr w:rsidR="00C029C0" w:rsidRPr="0034536F" w14:paraId="5B15CC45" w14:textId="77777777" w:rsidTr="00535B2B">
        <w:tc>
          <w:tcPr>
            <w:tcW w:w="4531" w:type="dxa"/>
          </w:tcPr>
          <w:p w14:paraId="7A2087E2" w14:textId="77777777" w:rsidR="00C029C0" w:rsidRPr="00BE7643" w:rsidRDefault="00C029C0" w:rsidP="00535B2B">
            <w:pPr>
              <w:rPr>
                <w:rFonts w:ascii="Arial" w:hAnsi="Arial" w:cs="Arial"/>
              </w:rPr>
            </w:pPr>
            <w:r w:rsidRPr="00BE7643">
              <w:rPr>
                <w:rFonts w:ascii="Arial" w:hAnsi="Arial" w:cs="Arial"/>
              </w:rPr>
              <w:t>Number of staff awaiting test results</w:t>
            </w:r>
          </w:p>
          <w:p w14:paraId="4D09D526" w14:textId="77777777" w:rsidR="00C029C0" w:rsidRPr="00BE7643" w:rsidRDefault="00C029C0" w:rsidP="00535B2B">
            <w:pPr>
              <w:rPr>
                <w:rFonts w:ascii="Arial" w:hAnsi="Arial" w:cs="Arial"/>
              </w:rPr>
            </w:pPr>
          </w:p>
        </w:tc>
        <w:tc>
          <w:tcPr>
            <w:tcW w:w="4485" w:type="dxa"/>
            <w:gridSpan w:val="2"/>
          </w:tcPr>
          <w:p w14:paraId="0D42E9F3" w14:textId="77777777" w:rsidR="00C029C0" w:rsidRPr="00BE7643" w:rsidRDefault="00C029C0" w:rsidP="00535B2B">
            <w:pPr>
              <w:rPr>
                <w:rFonts w:ascii="Arial" w:hAnsi="Arial" w:cs="Arial"/>
              </w:rPr>
            </w:pPr>
          </w:p>
        </w:tc>
      </w:tr>
      <w:tr w:rsidR="00C029C0" w:rsidRPr="0034536F" w14:paraId="58DECD20" w14:textId="77777777" w:rsidTr="00535B2B">
        <w:tc>
          <w:tcPr>
            <w:tcW w:w="4531" w:type="dxa"/>
          </w:tcPr>
          <w:p w14:paraId="6E4A475C" w14:textId="77777777" w:rsidR="00C029C0" w:rsidRPr="00BE7643" w:rsidRDefault="00C029C0" w:rsidP="00535B2B">
            <w:pPr>
              <w:rPr>
                <w:rFonts w:ascii="Arial" w:hAnsi="Arial" w:cs="Arial"/>
              </w:rPr>
            </w:pPr>
            <w:r w:rsidRPr="00BE7643">
              <w:rPr>
                <w:rFonts w:ascii="Arial" w:hAnsi="Arial" w:cs="Arial"/>
              </w:rPr>
              <w:lastRenderedPageBreak/>
              <w:t>Number of staff self-isolating as a result of this outbreak</w:t>
            </w:r>
          </w:p>
          <w:p w14:paraId="024742F7" w14:textId="77777777" w:rsidR="00C029C0" w:rsidRPr="00BE7643" w:rsidRDefault="00C029C0" w:rsidP="00535B2B">
            <w:pPr>
              <w:rPr>
                <w:rFonts w:ascii="Arial" w:hAnsi="Arial" w:cs="Arial"/>
              </w:rPr>
            </w:pPr>
          </w:p>
          <w:p w14:paraId="32A07B86" w14:textId="0135A6A9" w:rsidR="00BE7643" w:rsidRPr="00BE7643" w:rsidRDefault="00BE7643" w:rsidP="00535B2B">
            <w:pPr>
              <w:rPr>
                <w:rFonts w:ascii="Arial" w:hAnsi="Arial" w:cs="Arial"/>
              </w:rPr>
            </w:pPr>
          </w:p>
        </w:tc>
        <w:tc>
          <w:tcPr>
            <w:tcW w:w="4485" w:type="dxa"/>
            <w:gridSpan w:val="2"/>
          </w:tcPr>
          <w:p w14:paraId="51AF9B1F" w14:textId="77777777" w:rsidR="00C029C0" w:rsidRPr="00BE7643" w:rsidRDefault="00C029C0" w:rsidP="00535B2B">
            <w:pPr>
              <w:rPr>
                <w:rFonts w:ascii="Arial" w:hAnsi="Arial" w:cs="Arial"/>
              </w:rPr>
            </w:pPr>
          </w:p>
        </w:tc>
      </w:tr>
      <w:tr w:rsidR="00C029C0" w:rsidRPr="0034536F" w14:paraId="3D3C1821" w14:textId="77777777" w:rsidTr="00535B2B">
        <w:tc>
          <w:tcPr>
            <w:tcW w:w="4531" w:type="dxa"/>
          </w:tcPr>
          <w:p w14:paraId="76702ECC" w14:textId="77777777" w:rsidR="00C029C0" w:rsidRPr="00BE7643" w:rsidRDefault="00C029C0" w:rsidP="00535B2B">
            <w:pPr>
              <w:rPr>
                <w:rFonts w:ascii="Arial" w:hAnsi="Arial" w:cs="Arial"/>
              </w:rPr>
            </w:pPr>
            <w:r w:rsidRPr="00BE7643">
              <w:rPr>
                <w:rFonts w:ascii="Arial" w:hAnsi="Arial" w:cs="Arial"/>
              </w:rPr>
              <w:t>Number of staff self-isolating for other reasons</w:t>
            </w:r>
          </w:p>
          <w:p w14:paraId="48C030B6" w14:textId="61D26705" w:rsidR="00F32360" w:rsidRPr="00BE7643" w:rsidRDefault="00F32360" w:rsidP="00535B2B">
            <w:pPr>
              <w:rPr>
                <w:rFonts w:ascii="Arial" w:hAnsi="Arial" w:cs="Arial"/>
              </w:rPr>
            </w:pPr>
          </w:p>
        </w:tc>
        <w:tc>
          <w:tcPr>
            <w:tcW w:w="4485" w:type="dxa"/>
            <w:gridSpan w:val="2"/>
          </w:tcPr>
          <w:p w14:paraId="10197F7A" w14:textId="77777777" w:rsidR="00C029C0" w:rsidRPr="00BE7643" w:rsidRDefault="00C029C0" w:rsidP="00535B2B">
            <w:pPr>
              <w:rPr>
                <w:rFonts w:ascii="Arial" w:hAnsi="Arial" w:cs="Arial"/>
              </w:rPr>
            </w:pPr>
          </w:p>
        </w:tc>
      </w:tr>
      <w:tr w:rsidR="00C029C0" w:rsidRPr="0034536F" w14:paraId="6062A77A" w14:textId="77777777" w:rsidTr="00535B2B">
        <w:tc>
          <w:tcPr>
            <w:tcW w:w="4531" w:type="dxa"/>
          </w:tcPr>
          <w:p w14:paraId="4576754B" w14:textId="77777777" w:rsidR="00C029C0" w:rsidRPr="00BE7643" w:rsidRDefault="00C029C0" w:rsidP="00535B2B">
            <w:pPr>
              <w:rPr>
                <w:rFonts w:ascii="Arial" w:hAnsi="Arial" w:cs="Arial"/>
              </w:rPr>
            </w:pPr>
            <w:r w:rsidRPr="00BE7643">
              <w:rPr>
                <w:rFonts w:ascii="Arial" w:hAnsi="Arial" w:cs="Arial"/>
              </w:rPr>
              <w:t>Date(s) staff went into self-isolation</w:t>
            </w:r>
          </w:p>
          <w:p w14:paraId="6C7E86C6" w14:textId="77777777" w:rsidR="00C029C0" w:rsidRPr="00BE7643" w:rsidRDefault="00C029C0" w:rsidP="00535B2B">
            <w:pPr>
              <w:rPr>
                <w:rFonts w:ascii="Arial" w:hAnsi="Arial" w:cs="Arial"/>
              </w:rPr>
            </w:pPr>
          </w:p>
        </w:tc>
        <w:tc>
          <w:tcPr>
            <w:tcW w:w="4485" w:type="dxa"/>
            <w:gridSpan w:val="2"/>
          </w:tcPr>
          <w:p w14:paraId="4D05538A" w14:textId="77777777" w:rsidR="00C029C0" w:rsidRPr="00BE7643" w:rsidRDefault="00C029C0" w:rsidP="00535B2B">
            <w:pPr>
              <w:rPr>
                <w:rFonts w:ascii="Arial" w:hAnsi="Arial" w:cs="Arial"/>
              </w:rPr>
            </w:pPr>
          </w:p>
        </w:tc>
      </w:tr>
      <w:tr w:rsidR="00C029C0" w:rsidRPr="0034536F" w14:paraId="6F82AAE1" w14:textId="77777777" w:rsidTr="00535B2B">
        <w:tc>
          <w:tcPr>
            <w:tcW w:w="4531" w:type="dxa"/>
          </w:tcPr>
          <w:p w14:paraId="43BFE510" w14:textId="77777777" w:rsidR="00C029C0" w:rsidRPr="00BE7643" w:rsidRDefault="00C029C0" w:rsidP="00535B2B">
            <w:pPr>
              <w:rPr>
                <w:rFonts w:ascii="Arial" w:hAnsi="Arial" w:cs="Arial"/>
              </w:rPr>
            </w:pPr>
            <w:r w:rsidRPr="00BE7643">
              <w:rPr>
                <w:rFonts w:ascii="Arial" w:hAnsi="Arial" w:cs="Arial"/>
              </w:rPr>
              <w:t>Staff anti-body testing results</w:t>
            </w:r>
          </w:p>
        </w:tc>
        <w:tc>
          <w:tcPr>
            <w:tcW w:w="2242" w:type="dxa"/>
          </w:tcPr>
          <w:p w14:paraId="33C36650" w14:textId="77777777" w:rsidR="00C029C0" w:rsidRPr="00BE7643" w:rsidRDefault="00C029C0" w:rsidP="00535B2B">
            <w:pPr>
              <w:rPr>
                <w:rFonts w:ascii="Arial" w:hAnsi="Arial" w:cs="Arial"/>
              </w:rPr>
            </w:pPr>
            <w:r w:rsidRPr="00BE7643">
              <w:rPr>
                <w:rFonts w:ascii="Arial" w:hAnsi="Arial" w:cs="Arial"/>
              </w:rPr>
              <w:t>Number tested:</w:t>
            </w:r>
          </w:p>
          <w:p w14:paraId="6A38DA2F" w14:textId="77777777" w:rsidR="00C029C0" w:rsidRPr="00BE7643" w:rsidRDefault="00C029C0" w:rsidP="00535B2B">
            <w:pPr>
              <w:rPr>
                <w:rFonts w:ascii="Arial" w:hAnsi="Arial" w:cs="Arial"/>
              </w:rPr>
            </w:pPr>
          </w:p>
        </w:tc>
        <w:tc>
          <w:tcPr>
            <w:tcW w:w="2243" w:type="dxa"/>
          </w:tcPr>
          <w:p w14:paraId="22173616" w14:textId="77777777" w:rsidR="00C029C0" w:rsidRPr="00BE7643" w:rsidRDefault="00C029C0" w:rsidP="00535B2B">
            <w:pPr>
              <w:rPr>
                <w:rFonts w:ascii="Arial" w:hAnsi="Arial" w:cs="Arial"/>
              </w:rPr>
            </w:pPr>
            <w:r w:rsidRPr="00BE7643">
              <w:rPr>
                <w:rFonts w:ascii="Arial" w:hAnsi="Arial" w:cs="Arial"/>
              </w:rPr>
              <w:t>Number positive:</w:t>
            </w:r>
          </w:p>
        </w:tc>
      </w:tr>
      <w:tr w:rsidR="002559A4" w:rsidRPr="0034536F" w14:paraId="16B159A3" w14:textId="77777777" w:rsidTr="00535B2B">
        <w:tc>
          <w:tcPr>
            <w:tcW w:w="4531" w:type="dxa"/>
          </w:tcPr>
          <w:p w14:paraId="187E182E" w14:textId="60DE677C" w:rsidR="002559A4" w:rsidRPr="00BE7643" w:rsidRDefault="002559A4" w:rsidP="00535B2B">
            <w:pPr>
              <w:rPr>
                <w:rFonts w:ascii="Arial" w:hAnsi="Arial" w:cs="Arial"/>
              </w:rPr>
            </w:pPr>
            <w:r w:rsidRPr="00BE7643">
              <w:rPr>
                <w:rFonts w:ascii="Arial" w:hAnsi="Arial" w:cs="Arial"/>
              </w:rPr>
              <w:t xml:space="preserve">If you have provided the number of patients in which the staff member has in contact with to HPT- please confirm the number provided. </w:t>
            </w:r>
          </w:p>
        </w:tc>
        <w:tc>
          <w:tcPr>
            <w:tcW w:w="4485" w:type="dxa"/>
            <w:gridSpan w:val="2"/>
          </w:tcPr>
          <w:p w14:paraId="38725EF3" w14:textId="77777777" w:rsidR="002559A4" w:rsidRPr="00BE7643" w:rsidRDefault="002559A4" w:rsidP="00535B2B">
            <w:pPr>
              <w:rPr>
                <w:rFonts w:ascii="Arial" w:hAnsi="Arial" w:cs="Arial"/>
              </w:rPr>
            </w:pPr>
          </w:p>
        </w:tc>
      </w:tr>
      <w:tr w:rsidR="00C029C0" w:rsidRPr="0034536F" w14:paraId="730F3D9C" w14:textId="77777777" w:rsidTr="00535B2B">
        <w:tc>
          <w:tcPr>
            <w:tcW w:w="4531" w:type="dxa"/>
          </w:tcPr>
          <w:p w14:paraId="02E25F1F" w14:textId="77777777" w:rsidR="00C029C0" w:rsidRPr="00BE7643" w:rsidRDefault="00C029C0" w:rsidP="00535B2B">
            <w:pPr>
              <w:rPr>
                <w:rFonts w:ascii="Arial" w:hAnsi="Arial" w:cs="Arial"/>
              </w:rPr>
            </w:pPr>
            <w:r w:rsidRPr="00BE7643">
              <w:rPr>
                <w:rFonts w:ascii="Arial" w:hAnsi="Arial" w:cs="Arial"/>
              </w:rPr>
              <w:t>Have all staff been using PPE?</w:t>
            </w:r>
          </w:p>
          <w:p w14:paraId="4167D299" w14:textId="77777777" w:rsidR="00C029C0" w:rsidRPr="00BE7643" w:rsidRDefault="00C029C0" w:rsidP="00535B2B">
            <w:pPr>
              <w:rPr>
                <w:rFonts w:ascii="Arial" w:hAnsi="Arial" w:cs="Arial"/>
              </w:rPr>
            </w:pPr>
          </w:p>
        </w:tc>
        <w:tc>
          <w:tcPr>
            <w:tcW w:w="4485" w:type="dxa"/>
            <w:gridSpan w:val="2"/>
          </w:tcPr>
          <w:p w14:paraId="4707031D" w14:textId="77777777" w:rsidR="00C029C0" w:rsidRPr="00BE7643" w:rsidRDefault="00C029C0" w:rsidP="00535B2B">
            <w:pPr>
              <w:rPr>
                <w:rFonts w:ascii="Arial" w:hAnsi="Arial" w:cs="Arial"/>
              </w:rPr>
            </w:pPr>
          </w:p>
        </w:tc>
      </w:tr>
      <w:tr w:rsidR="00C029C0" w:rsidRPr="0034536F" w14:paraId="4EA255BC" w14:textId="77777777" w:rsidTr="00535B2B">
        <w:tc>
          <w:tcPr>
            <w:tcW w:w="4531" w:type="dxa"/>
          </w:tcPr>
          <w:p w14:paraId="2ABB6DDA" w14:textId="77777777" w:rsidR="00C029C0" w:rsidRPr="00BE7643" w:rsidRDefault="00C029C0" w:rsidP="00535B2B">
            <w:pPr>
              <w:rPr>
                <w:rFonts w:ascii="Arial" w:hAnsi="Arial" w:cs="Arial"/>
              </w:rPr>
            </w:pPr>
            <w:r w:rsidRPr="00BE7643">
              <w:rPr>
                <w:rFonts w:ascii="Arial" w:hAnsi="Arial" w:cs="Arial"/>
              </w:rPr>
              <w:t>Do you have any PPE issues or shortages?</w:t>
            </w:r>
          </w:p>
          <w:p w14:paraId="7372187D" w14:textId="77777777" w:rsidR="00C029C0" w:rsidRPr="00BE7643" w:rsidRDefault="00C029C0" w:rsidP="00535B2B">
            <w:pPr>
              <w:rPr>
                <w:rFonts w:ascii="Arial" w:hAnsi="Arial" w:cs="Arial"/>
              </w:rPr>
            </w:pPr>
          </w:p>
          <w:p w14:paraId="7B225A82" w14:textId="77777777" w:rsidR="00C029C0" w:rsidRPr="00BE7643" w:rsidRDefault="00C029C0" w:rsidP="00535B2B">
            <w:pPr>
              <w:rPr>
                <w:rFonts w:ascii="Arial" w:hAnsi="Arial" w:cs="Arial"/>
              </w:rPr>
            </w:pPr>
          </w:p>
        </w:tc>
        <w:tc>
          <w:tcPr>
            <w:tcW w:w="4485" w:type="dxa"/>
            <w:gridSpan w:val="2"/>
          </w:tcPr>
          <w:p w14:paraId="6FF72B07" w14:textId="77777777" w:rsidR="00C029C0" w:rsidRPr="00BE7643" w:rsidRDefault="00C029C0" w:rsidP="00535B2B">
            <w:pPr>
              <w:rPr>
                <w:rFonts w:ascii="Arial" w:hAnsi="Arial" w:cs="Arial"/>
              </w:rPr>
            </w:pPr>
          </w:p>
          <w:p w14:paraId="783AAAD8" w14:textId="77777777" w:rsidR="00C029C0" w:rsidRPr="00BE7643" w:rsidRDefault="00C029C0" w:rsidP="00535B2B">
            <w:pPr>
              <w:rPr>
                <w:rFonts w:ascii="Arial" w:hAnsi="Arial" w:cs="Arial"/>
              </w:rPr>
            </w:pPr>
          </w:p>
          <w:p w14:paraId="7DB911AF" w14:textId="77777777" w:rsidR="00C029C0" w:rsidRPr="00BE7643" w:rsidRDefault="00C029C0" w:rsidP="00535B2B">
            <w:pPr>
              <w:rPr>
                <w:rFonts w:ascii="Arial" w:hAnsi="Arial" w:cs="Arial"/>
              </w:rPr>
            </w:pPr>
          </w:p>
          <w:p w14:paraId="3FE85219" w14:textId="77777777" w:rsidR="00C029C0" w:rsidRPr="00BE7643" w:rsidRDefault="00C029C0" w:rsidP="00535B2B">
            <w:pPr>
              <w:rPr>
                <w:rFonts w:ascii="Arial" w:hAnsi="Arial" w:cs="Arial"/>
              </w:rPr>
            </w:pPr>
          </w:p>
        </w:tc>
      </w:tr>
      <w:bookmarkEnd w:id="0"/>
    </w:tbl>
    <w:p w14:paraId="20C7BFBD" w14:textId="52FC78BC" w:rsidR="00C029C0" w:rsidRDefault="00C029C0" w:rsidP="008D1DA9">
      <w:pPr>
        <w:spacing w:after="0" w:line="240" w:lineRule="auto"/>
        <w:rPr>
          <w:rFonts w:ascii="Arial" w:eastAsia="Times New Roman" w:hAnsi="Arial" w:cs="Arial"/>
          <w:bCs/>
          <w:sz w:val="20"/>
          <w:szCs w:val="20"/>
        </w:rPr>
      </w:pPr>
    </w:p>
    <w:p w14:paraId="029A766D" w14:textId="06A0C2EE" w:rsidR="00A42167" w:rsidRDefault="00A42167" w:rsidP="00C32C9A">
      <w:pPr>
        <w:rPr>
          <w:rFonts w:ascii="Arial" w:hAnsi="Arial" w:cs="Arial"/>
          <w:b/>
          <w:sz w:val="20"/>
          <w:szCs w:val="20"/>
          <w:u w:val="single"/>
        </w:rPr>
      </w:pPr>
    </w:p>
    <w:p w14:paraId="6062D4B7" w14:textId="4A87496C" w:rsidR="00D117B5" w:rsidRDefault="00D117B5" w:rsidP="00C32C9A">
      <w:pPr>
        <w:rPr>
          <w:rFonts w:ascii="Arial" w:hAnsi="Arial" w:cs="Arial"/>
          <w:b/>
          <w:sz w:val="20"/>
          <w:szCs w:val="20"/>
          <w:u w:val="single"/>
        </w:rPr>
      </w:pPr>
    </w:p>
    <w:p w14:paraId="43187F03" w14:textId="1DCD7A92" w:rsidR="00D117B5" w:rsidRDefault="00D117B5" w:rsidP="00C32C9A">
      <w:pPr>
        <w:rPr>
          <w:rFonts w:ascii="Arial" w:hAnsi="Arial" w:cs="Arial"/>
          <w:b/>
          <w:sz w:val="20"/>
          <w:szCs w:val="20"/>
          <w:u w:val="single"/>
        </w:rPr>
      </w:pPr>
    </w:p>
    <w:p w14:paraId="6EE3FCC4" w14:textId="3B64E137" w:rsidR="00D117B5" w:rsidRDefault="00D117B5" w:rsidP="00C32C9A">
      <w:pPr>
        <w:rPr>
          <w:rFonts w:ascii="Arial" w:hAnsi="Arial" w:cs="Arial"/>
          <w:b/>
          <w:sz w:val="20"/>
          <w:szCs w:val="20"/>
          <w:u w:val="single"/>
        </w:rPr>
      </w:pPr>
    </w:p>
    <w:p w14:paraId="2820D81E" w14:textId="0F0FC846" w:rsidR="00D117B5" w:rsidRDefault="00D117B5" w:rsidP="00C32C9A">
      <w:pPr>
        <w:rPr>
          <w:rFonts w:ascii="Arial" w:hAnsi="Arial" w:cs="Arial"/>
          <w:b/>
          <w:sz w:val="20"/>
          <w:szCs w:val="20"/>
          <w:u w:val="single"/>
        </w:rPr>
      </w:pPr>
    </w:p>
    <w:p w14:paraId="6B82E2F2" w14:textId="17493CA0" w:rsidR="00D117B5" w:rsidRDefault="00D117B5" w:rsidP="00C32C9A">
      <w:pPr>
        <w:rPr>
          <w:rFonts w:ascii="Arial" w:hAnsi="Arial" w:cs="Arial"/>
          <w:b/>
          <w:sz w:val="20"/>
          <w:szCs w:val="20"/>
          <w:u w:val="single"/>
        </w:rPr>
      </w:pPr>
    </w:p>
    <w:p w14:paraId="6FA79060" w14:textId="0A5AB34E" w:rsidR="00D117B5" w:rsidRDefault="00D117B5" w:rsidP="00C32C9A">
      <w:pPr>
        <w:rPr>
          <w:rFonts w:ascii="Arial" w:hAnsi="Arial" w:cs="Arial"/>
          <w:b/>
          <w:sz w:val="20"/>
          <w:szCs w:val="20"/>
          <w:u w:val="single"/>
        </w:rPr>
      </w:pPr>
    </w:p>
    <w:p w14:paraId="549D77B3" w14:textId="3805E8FE" w:rsidR="00D117B5" w:rsidRDefault="00D117B5" w:rsidP="00C32C9A">
      <w:pPr>
        <w:rPr>
          <w:rFonts w:ascii="Arial" w:hAnsi="Arial" w:cs="Arial"/>
          <w:b/>
          <w:sz w:val="20"/>
          <w:szCs w:val="20"/>
          <w:u w:val="single"/>
        </w:rPr>
      </w:pPr>
    </w:p>
    <w:p w14:paraId="55C81F61" w14:textId="7968B489" w:rsidR="00D117B5" w:rsidRDefault="00D117B5" w:rsidP="00C32C9A">
      <w:pPr>
        <w:rPr>
          <w:rFonts w:ascii="Arial" w:hAnsi="Arial" w:cs="Arial"/>
          <w:b/>
          <w:sz w:val="20"/>
          <w:szCs w:val="20"/>
          <w:u w:val="single"/>
        </w:rPr>
      </w:pPr>
    </w:p>
    <w:p w14:paraId="40E2E5FA" w14:textId="5B9D8B8C" w:rsidR="00D117B5" w:rsidRDefault="00D117B5" w:rsidP="00C32C9A">
      <w:pPr>
        <w:rPr>
          <w:rFonts w:ascii="Arial" w:hAnsi="Arial" w:cs="Arial"/>
          <w:b/>
          <w:sz w:val="20"/>
          <w:szCs w:val="20"/>
          <w:u w:val="single"/>
        </w:rPr>
      </w:pPr>
    </w:p>
    <w:p w14:paraId="45FF70FF" w14:textId="739EB921" w:rsidR="00D117B5" w:rsidRDefault="00D117B5" w:rsidP="00C32C9A">
      <w:pPr>
        <w:rPr>
          <w:rFonts w:ascii="Arial" w:hAnsi="Arial" w:cs="Arial"/>
          <w:b/>
          <w:sz w:val="20"/>
          <w:szCs w:val="20"/>
          <w:u w:val="single"/>
        </w:rPr>
      </w:pPr>
    </w:p>
    <w:p w14:paraId="2B3126AB" w14:textId="17A53561" w:rsidR="00D117B5" w:rsidRDefault="00D117B5" w:rsidP="00C32C9A">
      <w:pPr>
        <w:rPr>
          <w:rFonts w:ascii="Arial" w:hAnsi="Arial" w:cs="Arial"/>
          <w:b/>
          <w:sz w:val="20"/>
          <w:szCs w:val="20"/>
          <w:u w:val="single"/>
        </w:rPr>
      </w:pPr>
    </w:p>
    <w:p w14:paraId="37FD9A1D" w14:textId="170E1624" w:rsidR="00D117B5" w:rsidRDefault="00D117B5" w:rsidP="00C32C9A">
      <w:pPr>
        <w:rPr>
          <w:rFonts w:ascii="Arial" w:hAnsi="Arial" w:cs="Arial"/>
          <w:b/>
          <w:sz w:val="20"/>
          <w:szCs w:val="20"/>
          <w:u w:val="single"/>
        </w:rPr>
      </w:pPr>
    </w:p>
    <w:p w14:paraId="1274211F" w14:textId="0C276507" w:rsidR="00D117B5" w:rsidRDefault="00D117B5" w:rsidP="00C32C9A">
      <w:pPr>
        <w:rPr>
          <w:rFonts w:ascii="Arial" w:hAnsi="Arial" w:cs="Arial"/>
          <w:b/>
          <w:sz w:val="20"/>
          <w:szCs w:val="20"/>
          <w:u w:val="single"/>
        </w:rPr>
      </w:pPr>
    </w:p>
    <w:p w14:paraId="5E5B6AF3" w14:textId="7422C8F6" w:rsidR="00D117B5" w:rsidRDefault="00D117B5" w:rsidP="00C32C9A">
      <w:pPr>
        <w:rPr>
          <w:rFonts w:ascii="Arial" w:hAnsi="Arial" w:cs="Arial"/>
          <w:b/>
          <w:sz w:val="20"/>
          <w:szCs w:val="20"/>
          <w:u w:val="single"/>
        </w:rPr>
      </w:pPr>
    </w:p>
    <w:p w14:paraId="758479A7" w14:textId="763BF845" w:rsidR="00D117B5" w:rsidRDefault="00D117B5" w:rsidP="00C32C9A">
      <w:pPr>
        <w:rPr>
          <w:rFonts w:ascii="Arial" w:hAnsi="Arial" w:cs="Arial"/>
          <w:b/>
          <w:sz w:val="20"/>
          <w:szCs w:val="20"/>
          <w:u w:val="single"/>
        </w:rPr>
      </w:pPr>
    </w:p>
    <w:p w14:paraId="75B071F7" w14:textId="0D10F729" w:rsidR="00D117B5" w:rsidRDefault="00D117B5" w:rsidP="00C32C9A">
      <w:pPr>
        <w:rPr>
          <w:rFonts w:ascii="Arial" w:hAnsi="Arial" w:cs="Arial"/>
          <w:b/>
          <w:sz w:val="20"/>
          <w:szCs w:val="20"/>
          <w:u w:val="single"/>
        </w:rPr>
      </w:pPr>
    </w:p>
    <w:p w14:paraId="5EE69F0F" w14:textId="5070E102" w:rsidR="00D117B5" w:rsidRDefault="00D117B5" w:rsidP="00C32C9A">
      <w:pPr>
        <w:rPr>
          <w:rFonts w:ascii="Arial" w:hAnsi="Arial" w:cs="Arial"/>
          <w:b/>
          <w:sz w:val="20"/>
          <w:szCs w:val="20"/>
          <w:u w:val="single"/>
        </w:rPr>
      </w:pPr>
    </w:p>
    <w:p w14:paraId="1574EC69" w14:textId="419E3416" w:rsidR="00D117B5" w:rsidRDefault="00D117B5" w:rsidP="00C32C9A">
      <w:pPr>
        <w:rPr>
          <w:rFonts w:ascii="Arial" w:hAnsi="Arial" w:cs="Arial"/>
          <w:b/>
          <w:sz w:val="20"/>
          <w:szCs w:val="20"/>
          <w:u w:val="single"/>
        </w:rPr>
      </w:pPr>
    </w:p>
    <w:p w14:paraId="6D4115D1" w14:textId="74EEED5B" w:rsidR="00D117B5" w:rsidRDefault="00D117B5" w:rsidP="00C32C9A">
      <w:pPr>
        <w:rPr>
          <w:rFonts w:ascii="Arial" w:hAnsi="Arial" w:cs="Arial"/>
          <w:b/>
          <w:sz w:val="20"/>
          <w:szCs w:val="20"/>
          <w:u w:val="single"/>
        </w:rPr>
      </w:pPr>
    </w:p>
    <w:p w14:paraId="6DC1A6D6" w14:textId="77777777" w:rsidR="00A42167" w:rsidRPr="00DD0C98" w:rsidRDefault="00A42167" w:rsidP="00A42167">
      <w:pPr>
        <w:spacing w:after="0" w:line="240" w:lineRule="auto"/>
        <w:jc w:val="both"/>
        <w:rPr>
          <w:rFonts w:ascii="Arial" w:hAnsi="Arial" w:cs="Arial"/>
          <w:b/>
          <w:u w:val="single"/>
        </w:rPr>
      </w:pPr>
      <w:r w:rsidRPr="00DD0C98">
        <w:rPr>
          <w:rFonts w:ascii="Arial" w:hAnsi="Arial" w:cs="Arial"/>
          <w:b/>
          <w:u w:val="single"/>
        </w:rPr>
        <w:lastRenderedPageBreak/>
        <w:t xml:space="preserve">To prepare for potential staff absence: </w:t>
      </w:r>
    </w:p>
    <w:p w14:paraId="392A4B7D" w14:textId="77777777" w:rsidR="00A42167" w:rsidRPr="00DD0C98" w:rsidRDefault="00A42167" w:rsidP="00A42167">
      <w:pPr>
        <w:spacing w:after="0" w:line="240" w:lineRule="auto"/>
        <w:jc w:val="both"/>
        <w:rPr>
          <w:rFonts w:ascii="Arial" w:hAnsi="Arial" w:cs="Arial"/>
          <w:u w:val="single"/>
        </w:rPr>
      </w:pPr>
    </w:p>
    <w:p w14:paraId="269EDC0B" w14:textId="77777777" w:rsidR="00A42167" w:rsidRPr="007F72C3" w:rsidRDefault="00A42167" w:rsidP="00A42167">
      <w:pPr>
        <w:spacing w:after="0" w:line="240" w:lineRule="auto"/>
        <w:jc w:val="both"/>
        <w:rPr>
          <w:rFonts w:ascii="Arial" w:hAnsi="Arial" w:cs="Arial"/>
        </w:rPr>
      </w:pPr>
      <w:r w:rsidRPr="007F72C3">
        <w:rPr>
          <w:rFonts w:ascii="Arial" w:hAnsi="Arial" w:cs="Arial"/>
        </w:rPr>
        <w:t>Please consider all these questions and take appropriate action:</w:t>
      </w:r>
    </w:p>
    <w:p w14:paraId="376C5F79" w14:textId="77777777" w:rsidR="00A42167" w:rsidRPr="00DD0C98" w:rsidRDefault="00A42167" w:rsidP="00A42167">
      <w:pPr>
        <w:pStyle w:val="ListParagraph"/>
        <w:numPr>
          <w:ilvl w:val="1"/>
          <w:numId w:val="6"/>
        </w:numPr>
        <w:spacing w:after="0" w:line="240" w:lineRule="auto"/>
        <w:ind w:left="1134" w:hanging="425"/>
        <w:jc w:val="both"/>
        <w:rPr>
          <w:rFonts w:ascii="Arial" w:hAnsi="Arial" w:cs="Arial"/>
        </w:rPr>
      </w:pPr>
      <w:r w:rsidRPr="00DD0C98">
        <w:rPr>
          <w:rFonts w:ascii="Arial" w:hAnsi="Arial" w:cs="Arial"/>
        </w:rPr>
        <w:t>When was the last time you reviewed your Business Continuity Plan – this is a good to time to review given the risk that this poses to your business.</w:t>
      </w:r>
    </w:p>
    <w:p w14:paraId="539777C0" w14:textId="77777777" w:rsidR="00A42167" w:rsidRPr="00DD0C98" w:rsidRDefault="00A42167" w:rsidP="00A42167">
      <w:pPr>
        <w:pStyle w:val="ListParagraph"/>
        <w:numPr>
          <w:ilvl w:val="1"/>
          <w:numId w:val="6"/>
        </w:numPr>
        <w:spacing w:after="0" w:line="240" w:lineRule="auto"/>
        <w:ind w:left="1134" w:hanging="425"/>
        <w:jc w:val="both"/>
        <w:rPr>
          <w:rFonts w:ascii="Arial" w:hAnsi="Arial" w:cs="Arial"/>
        </w:rPr>
      </w:pPr>
      <w:r w:rsidRPr="007F72C3">
        <w:rPr>
          <w:rFonts w:ascii="Arial" w:hAnsi="Arial" w:cs="Arial"/>
        </w:rPr>
        <w:t xml:space="preserve">Do </w:t>
      </w:r>
      <w:r w:rsidRPr="00DD0C98">
        <w:rPr>
          <w:rFonts w:ascii="Arial" w:hAnsi="Arial" w:cs="Arial"/>
        </w:rPr>
        <w:t>you have your closure processes and contact lists up-to-date?</w:t>
      </w:r>
    </w:p>
    <w:p w14:paraId="74D9F5EF" w14:textId="77777777" w:rsidR="00A42167" w:rsidRPr="00DD0C98" w:rsidRDefault="00A42167" w:rsidP="00A42167">
      <w:pPr>
        <w:pStyle w:val="ListParagraph"/>
        <w:numPr>
          <w:ilvl w:val="1"/>
          <w:numId w:val="6"/>
        </w:numPr>
        <w:spacing w:after="0" w:line="240" w:lineRule="auto"/>
        <w:ind w:left="1134" w:hanging="425"/>
        <w:jc w:val="both"/>
        <w:rPr>
          <w:rFonts w:ascii="Arial" w:hAnsi="Arial" w:cs="Arial"/>
        </w:rPr>
      </w:pPr>
      <w:r w:rsidRPr="00DD0C98">
        <w:rPr>
          <w:rFonts w:ascii="Arial" w:hAnsi="Arial" w:cs="Arial"/>
        </w:rPr>
        <w:t>Look at undertaking a new Risk Assessment for this purpose to include in your business plan</w:t>
      </w:r>
    </w:p>
    <w:p w14:paraId="68BCD552" w14:textId="77777777" w:rsidR="00A42167" w:rsidRPr="00DD0C98" w:rsidRDefault="00A42167" w:rsidP="00A42167">
      <w:pPr>
        <w:pStyle w:val="ListParagraph"/>
        <w:numPr>
          <w:ilvl w:val="1"/>
          <w:numId w:val="6"/>
        </w:numPr>
        <w:spacing w:after="0" w:line="240" w:lineRule="auto"/>
        <w:ind w:left="1134" w:hanging="425"/>
        <w:jc w:val="both"/>
        <w:rPr>
          <w:rFonts w:ascii="Arial" w:hAnsi="Arial" w:cs="Arial"/>
        </w:rPr>
      </w:pPr>
      <w:r w:rsidRPr="00DD0C98">
        <w:rPr>
          <w:rFonts w:ascii="Arial" w:hAnsi="Arial" w:cs="Arial"/>
        </w:rPr>
        <w:t>Do you have any local arrangements with neighbouring practices/providers i.e. to provide absence / holiday cover – working as a collective?  This can help support continuity of service to your patients.</w:t>
      </w:r>
    </w:p>
    <w:p w14:paraId="2F50A29A" w14:textId="77777777" w:rsidR="00A42167" w:rsidRDefault="00A42167" w:rsidP="00A42167">
      <w:pPr>
        <w:spacing w:after="0" w:line="240" w:lineRule="auto"/>
        <w:jc w:val="both"/>
        <w:rPr>
          <w:rFonts w:ascii="Arial" w:hAnsi="Arial" w:cs="Arial"/>
          <w:b/>
          <w:u w:val="single"/>
        </w:rPr>
      </w:pPr>
    </w:p>
    <w:p w14:paraId="437AB26E" w14:textId="3EA95F7F" w:rsidR="00A42167" w:rsidRPr="00DD0C98" w:rsidRDefault="00A42167" w:rsidP="00A42167">
      <w:pPr>
        <w:spacing w:after="0" w:line="240" w:lineRule="auto"/>
        <w:jc w:val="both"/>
        <w:rPr>
          <w:rFonts w:ascii="Arial" w:hAnsi="Arial" w:cs="Arial"/>
          <w:b/>
          <w:u w:val="single"/>
        </w:rPr>
      </w:pPr>
      <w:bookmarkStart w:id="2" w:name="_Hlk45012069"/>
      <w:bookmarkStart w:id="3" w:name="_GoBack"/>
      <w:proofErr w:type="gramStart"/>
      <w:r w:rsidRPr="00DD0C98">
        <w:rPr>
          <w:rFonts w:ascii="Arial" w:hAnsi="Arial" w:cs="Arial"/>
          <w:b/>
          <w:u w:val="single"/>
        </w:rPr>
        <w:t>In the event that</w:t>
      </w:r>
      <w:proofErr w:type="gramEnd"/>
      <w:r w:rsidRPr="00DD0C98">
        <w:rPr>
          <w:rFonts w:ascii="Arial" w:hAnsi="Arial" w:cs="Arial"/>
          <w:b/>
          <w:u w:val="single"/>
        </w:rPr>
        <w:t xml:space="preserve"> your practice has to </w:t>
      </w:r>
      <w:r w:rsidR="004F6731">
        <w:rPr>
          <w:rFonts w:ascii="Arial" w:hAnsi="Arial" w:cs="Arial"/>
          <w:b/>
          <w:u w:val="single"/>
        </w:rPr>
        <w:t xml:space="preserve">report an incident / outbreak or </w:t>
      </w:r>
      <w:r w:rsidRPr="00DD0C98">
        <w:rPr>
          <w:rFonts w:ascii="Arial" w:hAnsi="Arial" w:cs="Arial"/>
          <w:b/>
          <w:u w:val="single"/>
        </w:rPr>
        <w:t xml:space="preserve">close: </w:t>
      </w:r>
    </w:p>
    <w:bookmarkEnd w:id="3"/>
    <w:p w14:paraId="551C008C" w14:textId="77777777" w:rsidR="00A42167" w:rsidRPr="00DD0C98" w:rsidRDefault="00A42167" w:rsidP="00A42167">
      <w:pPr>
        <w:spacing w:after="0" w:line="240" w:lineRule="auto"/>
        <w:jc w:val="both"/>
        <w:rPr>
          <w:rFonts w:ascii="Arial" w:hAnsi="Arial" w:cs="Arial"/>
          <w:u w:val="single"/>
        </w:rPr>
      </w:pPr>
    </w:p>
    <w:p w14:paraId="2E4DEBDA" w14:textId="77777777" w:rsidR="00A42167" w:rsidRPr="007F72C3" w:rsidRDefault="00A42167" w:rsidP="00A42167">
      <w:pPr>
        <w:spacing w:after="0" w:line="240" w:lineRule="auto"/>
        <w:jc w:val="both"/>
        <w:rPr>
          <w:rFonts w:ascii="Arial" w:hAnsi="Arial" w:cs="Arial"/>
        </w:rPr>
      </w:pPr>
      <w:r w:rsidRPr="007F72C3">
        <w:rPr>
          <w:rFonts w:ascii="Arial" w:hAnsi="Arial" w:cs="Arial"/>
        </w:rPr>
        <w:t>Please undertake all of the following actions:</w:t>
      </w:r>
    </w:p>
    <w:p w14:paraId="7E5DE0BC" w14:textId="77777777" w:rsidR="00A42167" w:rsidRDefault="00A42167" w:rsidP="00A42167">
      <w:pPr>
        <w:pStyle w:val="ListParagraph"/>
        <w:numPr>
          <w:ilvl w:val="1"/>
          <w:numId w:val="6"/>
        </w:numPr>
        <w:spacing w:after="0" w:line="240" w:lineRule="auto"/>
        <w:ind w:left="1134" w:hanging="425"/>
        <w:jc w:val="both"/>
        <w:rPr>
          <w:rFonts w:ascii="Arial" w:hAnsi="Arial" w:cs="Arial"/>
        </w:rPr>
      </w:pPr>
      <w:r w:rsidRPr="00DD0C98">
        <w:rPr>
          <w:rFonts w:ascii="Arial" w:hAnsi="Arial" w:cs="Arial"/>
        </w:rPr>
        <w:t>Inform your NHS England Regional team immediately using the normal email address</w:t>
      </w:r>
      <w:r>
        <w:rPr>
          <w:rFonts w:ascii="Arial" w:hAnsi="Arial" w:cs="Arial"/>
        </w:rPr>
        <w:t>es which are detailed below</w:t>
      </w:r>
      <w:r w:rsidRPr="00DD0C98">
        <w:rPr>
          <w:rFonts w:ascii="Arial" w:hAnsi="Arial" w:cs="Arial"/>
        </w:rPr>
        <w:t>:-</w:t>
      </w:r>
    </w:p>
    <w:p w14:paraId="728384A1" w14:textId="77777777" w:rsidR="00A42167" w:rsidRDefault="00A42167" w:rsidP="00A42167">
      <w:pPr>
        <w:spacing w:after="0" w:line="240" w:lineRule="auto"/>
        <w:jc w:val="both"/>
        <w:rPr>
          <w:rFonts w:ascii="Arial" w:hAnsi="Arial" w:cs="Arial"/>
        </w:rPr>
      </w:pPr>
    </w:p>
    <w:tbl>
      <w:tblPr>
        <w:tblStyle w:val="TableGrid"/>
        <w:tblW w:w="10060" w:type="dxa"/>
        <w:tblLook w:val="04A0" w:firstRow="1" w:lastRow="0" w:firstColumn="1" w:lastColumn="0" w:noHBand="0" w:noVBand="1"/>
      </w:tblPr>
      <w:tblGrid>
        <w:gridCol w:w="1463"/>
        <w:gridCol w:w="4063"/>
        <w:gridCol w:w="4534"/>
      </w:tblGrid>
      <w:tr w:rsidR="00A42167" w14:paraId="12D0AA9B" w14:textId="77777777" w:rsidTr="00F32360">
        <w:tc>
          <w:tcPr>
            <w:tcW w:w="1451" w:type="dxa"/>
            <w:vMerge w:val="restart"/>
          </w:tcPr>
          <w:p w14:paraId="3A8409E7" w14:textId="77777777" w:rsidR="00A42167" w:rsidRDefault="00A42167" w:rsidP="00076766">
            <w:pPr>
              <w:jc w:val="center"/>
              <w:rPr>
                <w:rFonts w:ascii="Arial" w:hAnsi="Arial" w:cs="Arial"/>
              </w:rPr>
            </w:pPr>
          </w:p>
          <w:p w14:paraId="767CAEAB" w14:textId="77777777" w:rsidR="00A42167" w:rsidRDefault="00A42167" w:rsidP="00076766">
            <w:pPr>
              <w:jc w:val="center"/>
              <w:rPr>
                <w:rFonts w:ascii="Arial" w:hAnsi="Arial" w:cs="Arial"/>
              </w:rPr>
            </w:pPr>
          </w:p>
          <w:p w14:paraId="2845C877" w14:textId="77777777" w:rsidR="00A42167" w:rsidRDefault="00A42167" w:rsidP="00076766">
            <w:pPr>
              <w:jc w:val="center"/>
              <w:rPr>
                <w:rFonts w:ascii="Arial" w:hAnsi="Arial" w:cs="Arial"/>
              </w:rPr>
            </w:pPr>
            <w:r>
              <w:rPr>
                <w:rFonts w:ascii="Arial" w:hAnsi="Arial" w:cs="Arial"/>
              </w:rPr>
              <w:t>Community Pharmacy</w:t>
            </w:r>
          </w:p>
        </w:tc>
        <w:tc>
          <w:tcPr>
            <w:tcW w:w="4073" w:type="dxa"/>
          </w:tcPr>
          <w:p w14:paraId="182837E7" w14:textId="77777777" w:rsidR="00A42167" w:rsidRDefault="00A42167" w:rsidP="00076766">
            <w:pPr>
              <w:jc w:val="both"/>
              <w:rPr>
                <w:rFonts w:ascii="Arial" w:hAnsi="Arial" w:cs="Arial"/>
              </w:rPr>
            </w:pPr>
            <w:r>
              <w:rPr>
                <w:rFonts w:ascii="Arial" w:hAnsi="Arial" w:cs="Arial"/>
              </w:rPr>
              <w:t xml:space="preserve">BaNES, Swindon, Wiltshire, Gloucestershire and BNSSG </w:t>
            </w:r>
          </w:p>
          <w:p w14:paraId="59F55502" w14:textId="77777777" w:rsidR="00A42167" w:rsidRDefault="00A42167" w:rsidP="00076766">
            <w:pPr>
              <w:jc w:val="both"/>
              <w:rPr>
                <w:rFonts w:ascii="Arial" w:hAnsi="Arial" w:cs="Arial"/>
              </w:rPr>
            </w:pPr>
          </w:p>
        </w:tc>
        <w:tc>
          <w:tcPr>
            <w:tcW w:w="4536" w:type="dxa"/>
          </w:tcPr>
          <w:p w14:paraId="33CB217E" w14:textId="77777777" w:rsidR="00A42167" w:rsidRDefault="004F6731" w:rsidP="00076766">
            <w:pPr>
              <w:jc w:val="both"/>
              <w:rPr>
                <w:rFonts w:ascii="Arial" w:hAnsi="Arial" w:cs="Arial"/>
              </w:rPr>
            </w:pPr>
            <w:hyperlink r:id="rId7" w:history="1">
              <w:r w:rsidR="00A42167" w:rsidRPr="00DD0C98">
                <w:rPr>
                  <w:rStyle w:val="Hyperlink"/>
                  <w:rFonts w:ascii="Arial" w:hAnsi="Arial" w:cs="Arial"/>
                </w:rPr>
                <w:t>england.bgsw-pharmacy@nhs.net</w:t>
              </w:r>
            </w:hyperlink>
          </w:p>
        </w:tc>
      </w:tr>
      <w:tr w:rsidR="00A42167" w14:paraId="05302AB9" w14:textId="77777777" w:rsidTr="00F32360">
        <w:tc>
          <w:tcPr>
            <w:tcW w:w="1451" w:type="dxa"/>
            <w:vMerge/>
          </w:tcPr>
          <w:p w14:paraId="6A2DA8E4" w14:textId="77777777" w:rsidR="00A42167" w:rsidRDefault="00A42167" w:rsidP="00076766">
            <w:pPr>
              <w:jc w:val="both"/>
              <w:rPr>
                <w:rFonts w:ascii="Arial" w:hAnsi="Arial" w:cs="Arial"/>
              </w:rPr>
            </w:pPr>
          </w:p>
        </w:tc>
        <w:tc>
          <w:tcPr>
            <w:tcW w:w="4073" w:type="dxa"/>
          </w:tcPr>
          <w:p w14:paraId="74B50F96" w14:textId="77777777" w:rsidR="00A42167" w:rsidRDefault="00A42167" w:rsidP="00076766">
            <w:pPr>
              <w:jc w:val="both"/>
              <w:rPr>
                <w:rFonts w:ascii="Arial" w:hAnsi="Arial" w:cs="Arial"/>
              </w:rPr>
            </w:pPr>
            <w:r>
              <w:rPr>
                <w:rFonts w:ascii="Arial" w:hAnsi="Arial" w:cs="Arial"/>
              </w:rPr>
              <w:t>Cornwall, Devon, Dorset and Somerset</w:t>
            </w:r>
          </w:p>
          <w:p w14:paraId="6123E8BF" w14:textId="77777777" w:rsidR="00A42167" w:rsidRDefault="00A42167" w:rsidP="00076766">
            <w:pPr>
              <w:jc w:val="both"/>
              <w:rPr>
                <w:rFonts w:ascii="Arial" w:hAnsi="Arial" w:cs="Arial"/>
              </w:rPr>
            </w:pPr>
          </w:p>
        </w:tc>
        <w:tc>
          <w:tcPr>
            <w:tcW w:w="4536" w:type="dxa"/>
          </w:tcPr>
          <w:p w14:paraId="39A4DFF2" w14:textId="77777777" w:rsidR="00A42167" w:rsidRDefault="004F6731" w:rsidP="00076766">
            <w:pPr>
              <w:jc w:val="both"/>
              <w:rPr>
                <w:rFonts w:ascii="Arial" w:hAnsi="Arial" w:cs="Arial"/>
              </w:rPr>
            </w:pPr>
            <w:hyperlink r:id="rId8" w:history="1">
              <w:r w:rsidR="00A42167" w:rsidRPr="00DD0C98">
                <w:rPr>
                  <w:rStyle w:val="Hyperlink"/>
                  <w:rFonts w:ascii="Arial" w:hAnsi="Arial" w:cs="Arial"/>
                </w:rPr>
                <w:t>england.pharmacysouthwest@nhs.net</w:t>
              </w:r>
            </w:hyperlink>
          </w:p>
        </w:tc>
      </w:tr>
      <w:tr w:rsidR="00A42167" w14:paraId="6CEF9336" w14:textId="77777777" w:rsidTr="00F32360">
        <w:tc>
          <w:tcPr>
            <w:tcW w:w="1451" w:type="dxa"/>
            <w:vMerge w:val="restart"/>
          </w:tcPr>
          <w:p w14:paraId="23E3AC96" w14:textId="77777777" w:rsidR="00A42167" w:rsidRDefault="00A42167" w:rsidP="00076766">
            <w:pPr>
              <w:jc w:val="both"/>
              <w:rPr>
                <w:rFonts w:ascii="Arial" w:hAnsi="Arial" w:cs="Arial"/>
              </w:rPr>
            </w:pPr>
          </w:p>
          <w:p w14:paraId="7060C4DD" w14:textId="77777777" w:rsidR="00A42167" w:rsidRDefault="00A42167" w:rsidP="00076766">
            <w:pPr>
              <w:jc w:val="both"/>
              <w:rPr>
                <w:rFonts w:ascii="Arial" w:hAnsi="Arial" w:cs="Arial"/>
              </w:rPr>
            </w:pPr>
          </w:p>
          <w:p w14:paraId="4B6D5256" w14:textId="77777777" w:rsidR="00A42167" w:rsidRDefault="00A42167" w:rsidP="00076766">
            <w:pPr>
              <w:jc w:val="both"/>
              <w:rPr>
                <w:rFonts w:ascii="Arial" w:hAnsi="Arial" w:cs="Arial"/>
              </w:rPr>
            </w:pPr>
            <w:r>
              <w:rPr>
                <w:rFonts w:ascii="Arial" w:hAnsi="Arial" w:cs="Arial"/>
              </w:rPr>
              <w:t>Optometrists</w:t>
            </w:r>
          </w:p>
        </w:tc>
        <w:tc>
          <w:tcPr>
            <w:tcW w:w="4073" w:type="dxa"/>
          </w:tcPr>
          <w:p w14:paraId="3BFC976B" w14:textId="77777777" w:rsidR="00A42167" w:rsidRDefault="00A42167" w:rsidP="00076766">
            <w:pPr>
              <w:jc w:val="both"/>
              <w:rPr>
                <w:rFonts w:ascii="Arial" w:hAnsi="Arial" w:cs="Arial"/>
              </w:rPr>
            </w:pPr>
            <w:r>
              <w:rPr>
                <w:rFonts w:ascii="Arial" w:hAnsi="Arial" w:cs="Arial"/>
              </w:rPr>
              <w:t xml:space="preserve">BaNES, Swindon, Wiltshire, Gloucestershire and BNSSG </w:t>
            </w:r>
          </w:p>
          <w:p w14:paraId="6449A61B" w14:textId="77777777" w:rsidR="00A42167" w:rsidRDefault="00A42167" w:rsidP="00076766">
            <w:pPr>
              <w:jc w:val="both"/>
              <w:rPr>
                <w:rFonts w:ascii="Arial" w:hAnsi="Arial" w:cs="Arial"/>
              </w:rPr>
            </w:pPr>
          </w:p>
        </w:tc>
        <w:tc>
          <w:tcPr>
            <w:tcW w:w="4536" w:type="dxa"/>
          </w:tcPr>
          <w:p w14:paraId="78764986" w14:textId="77777777" w:rsidR="00A42167" w:rsidRDefault="004F6731" w:rsidP="00076766">
            <w:pPr>
              <w:jc w:val="both"/>
              <w:rPr>
                <w:rFonts w:ascii="Arial" w:hAnsi="Arial" w:cs="Arial"/>
              </w:rPr>
            </w:pPr>
            <w:hyperlink r:id="rId9" w:history="1">
              <w:r w:rsidR="00A42167" w:rsidRPr="00DD0C98">
                <w:rPr>
                  <w:rStyle w:val="Hyperlink"/>
                  <w:rFonts w:ascii="Arial" w:hAnsi="Arial" w:cs="Arial"/>
                </w:rPr>
                <w:t>england.bgsw-optom@nhs.net</w:t>
              </w:r>
            </w:hyperlink>
          </w:p>
        </w:tc>
      </w:tr>
      <w:tr w:rsidR="00A42167" w14:paraId="0ACC1F81" w14:textId="77777777" w:rsidTr="00F32360">
        <w:tc>
          <w:tcPr>
            <w:tcW w:w="1451" w:type="dxa"/>
            <w:vMerge/>
          </w:tcPr>
          <w:p w14:paraId="3DEF706F" w14:textId="77777777" w:rsidR="00A42167" w:rsidRDefault="00A42167" w:rsidP="00076766">
            <w:pPr>
              <w:jc w:val="both"/>
              <w:rPr>
                <w:rFonts w:ascii="Arial" w:hAnsi="Arial" w:cs="Arial"/>
              </w:rPr>
            </w:pPr>
          </w:p>
        </w:tc>
        <w:tc>
          <w:tcPr>
            <w:tcW w:w="4073" w:type="dxa"/>
          </w:tcPr>
          <w:p w14:paraId="25B928DE" w14:textId="77777777" w:rsidR="00A42167" w:rsidRDefault="00A42167" w:rsidP="00076766">
            <w:pPr>
              <w:jc w:val="both"/>
              <w:rPr>
                <w:rFonts w:ascii="Arial" w:hAnsi="Arial" w:cs="Arial"/>
              </w:rPr>
            </w:pPr>
            <w:r>
              <w:rPr>
                <w:rFonts w:ascii="Arial" w:hAnsi="Arial" w:cs="Arial"/>
              </w:rPr>
              <w:t>Cornwall, Devon, Dorset and Somerset</w:t>
            </w:r>
          </w:p>
          <w:p w14:paraId="4B619E9F" w14:textId="77777777" w:rsidR="00A42167" w:rsidRDefault="00A42167" w:rsidP="00076766">
            <w:pPr>
              <w:jc w:val="both"/>
              <w:rPr>
                <w:rFonts w:ascii="Arial" w:hAnsi="Arial" w:cs="Arial"/>
              </w:rPr>
            </w:pPr>
          </w:p>
        </w:tc>
        <w:tc>
          <w:tcPr>
            <w:tcW w:w="4536" w:type="dxa"/>
          </w:tcPr>
          <w:p w14:paraId="7B0F08A8" w14:textId="77777777" w:rsidR="00A42167" w:rsidRDefault="004F6731" w:rsidP="00076766">
            <w:pPr>
              <w:jc w:val="both"/>
              <w:rPr>
                <w:rFonts w:ascii="Arial" w:hAnsi="Arial" w:cs="Arial"/>
              </w:rPr>
            </w:pPr>
            <w:hyperlink r:id="rId10" w:history="1">
              <w:r w:rsidR="00A42167" w:rsidRPr="00DD0C98">
                <w:rPr>
                  <w:rStyle w:val="Hyperlink"/>
                  <w:rFonts w:ascii="Arial" w:hAnsi="Arial" w:cs="Arial"/>
                </w:rPr>
                <w:t>england.optometrysouthwest@nhs.net</w:t>
              </w:r>
            </w:hyperlink>
          </w:p>
        </w:tc>
      </w:tr>
      <w:tr w:rsidR="00A42167" w14:paraId="5B15B5F7" w14:textId="77777777" w:rsidTr="00F32360">
        <w:tc>
          <w:tcPr>
            <w:tcW w:w="1451" w:type="dxa"/>
            <w:vMerge w:val="restart"/>
          </w:tcPr>
          <w:p w14:paraId="53E13EC0" w14:textId="77777777" w:rsidR="00A42167" w:rsidRDefault="00A42167" w:rsidP="00076766">
            <w:pPr>
              <w:jc w:val="both"/>
              <w:rPr>
                <w:rFonts w:ascii="Arial" w:hAnsi="Arial" w:cs="Arial"/>
              </w:rPr>
            </w:pPr>
          </w:p>
          <w:p w14:paraId="03313002" w14:textId="77777777" w:rsidR="00A42167" w:rsidRDefault="00A42167" w:rsidP="00076766">
            <w:pPr>
              <w:jc w:val="both"/>
              <w:rPr>
                <w:rFonts w:ascii="Arial" w:hAnsi="Arial" w:cs="Arial"/>
              </w:rPr>
            </w:pPr>
          </w:p>
          <w:p w14:paraId="110B718E" w14:textId="77777777" w:rsidR="00A42167" w:rsidRDefault="00A42167" w:rsidP="00076766">
            <w:pPr>
              <w:jc w:val="both"/>
              <w:rPr>
                <w:rFonts w:ascii="Arial" w:hAnsi="Arial" w:cs="Arial"/>
              </w:rPr>
            </w:pPr>
            <w:r>
              <w:rPr>
                <w:rFonts w:ascii="Arial" w:hAnsi="Arial" w:cs="Arial"/>
              </w:rPr>
              <w:t>Dentistry</w:t>
            </w:r>
          </w:p>
        </w:tc>
        <w:tc>
          <w:tcPr>
            <w:tcW w:w="4073" w:type="dxa"/>
          </w:tcPr>
          <w:p w14:paraId="7F100A3C" w14:textId="77777777" w:rsidR="00A42167" w:rsidRDefault="00A42167" w:rsidP="00076766">
            <w:pPr>
              <w:jc w:val="both"/>
              <w:rPr>
                <w:rFonts w:ascii="Arial" w:hAnsi="Arial" w:cs="Arial"/>
              </w:rPr>
            </w:pPr>
            <w:r>
              <w:rPr>
                <w:rFonts w:ascii="Arial" w:hAnsi="Arial" w:cs="Arial"/>
              </w:rPr>
              <w:t xml:space="preserve">BaNES, Swindon, Wiltshire, Gloucestershire and BNSSG </w:t>
            </w:r>
          </w:p>
          <w:p w14:paraId="256592BD" w14:textId="77777777" w:rsidR="00A42167" w:rsidRDefault="00A42167" w:rsidP="00076766">
            <w:pPr>
              <w:jc w:val="both"/>
              <w:rPr>
                <w:rFonts w:ascii="Arial" w:hAnsi="Arial" w:cs="Arial"/>
              </w:rPr>
            </w:pPr>
          </w:p>
        </w:tc>
        <w:tc>
          <w:tcPr>
            <w:tcW w:w="4536" w:type="dxa"/>
          </w:tcPr>
          <w:p w14:paraId="44BB28B6" w14:textId="77777777" w:rsidR="00A42167" w:rsidRPr="00DD0C98" w:rsidRDefault="004F6731" w:rsidP="00076766">
            <w:pPr>
              <w:jc w:val="both"/>
              <w:rPr>
                <w:rFonts w:ascii="Arial" w:hAnsi="Arial" w:cs="Arial"/>
              </w:rPr>
            </w:pPr>
            <w:hyperlink r:id="rId11" w:history="1">
              <w:r w:rsidR="00A42167">
                <w:rPr>
                  <w:rStyle w:val="Hyperlink"/>
                  <w:rFonts w:ascii="Arial" w:hAnsi="Arial" w:cs="Arial"/>
                  <w:sz w:val="20"/>
                  <w:szCs w:val="20"/>
                  <w:lang w:eastAsia="en-GB"/>
                </w:rPr>
                <w:t>england.bgsw-dental@nhs.net</w:t>
              </w:r>
            </w:hyperlink>
          </w:p>
        </w:tc>
      </w:tr>
      <w:tr w:rsidR="00A42167" w14:paraId="7E1F4618" w14:textId="77777777" w:rsidTr="00F32360">
        <w:tc>
          <w:tcPr>
            <w:tcW w:w="1451" w:type="dxa"/>
            <w:vMerge/>
          </w:tcPr>
          <w:p w14:paraId="6AF2BB7D" w14:textId="77777777" w:rsidR="00A42167" w:rsidRDefault="00A42167" w:rsidP="00076766">
            <w:pPr>
              <w:jc w:val="both"/>
              <w:rPr>
                <w:rFonts w:ascii="Arial" w:hAnsi="Arial" w:cs="Arial"/>
              </w:rPr>
            </w:pPr>
          </w:p>
        </w:tc>
        <w:tc>
          <w:tcPr>
            <w:tcW w:w="4073" w:type="dxa"/>
          </w:tcPr>
          <w:p w14:paraId="7D0FA6CA" w14:textId="77777777" w:rsidR="00A42167" w:rsidRDefault="00A42167" w:rsidP="00076766">
            <w:pPr>
              <w:jc w:val="both"/>
              <w:rPr>
                <w:rFonts w:ascii="Arial" w:hAnsi="Arial" w:cs="Arial"/>
              </w:rPr>
            </w:pPr>
            <w:r>
              <w:rPr>
                <w:rFonts w:ascii="Arial" w:hAnsi="Arial" w:cs="Arial"/>
              </w:rPr>
              <w:t>Cornwall, Devon, Dorset and Somerset</w:t>
            </w:r>
          </w:p>
          <w:p w14:paraId="5C7E814D" w14:textId="77777777" w:rsidR="00A42167" w:rsidRDefault="00A42167" w:rsidP="00076766">
            <w:pPr>
              <w:jc w:val="both"/>
              <w:rPr>
                <w:rFonts w:ascii="Arial" w:hAnsi="Arial" w:cs="Arial"/>
              </w:rPr>
            </w:pPr>
          </w:p>
        </w:tc>
        <w:tc>
          <w:tcPr>
            <w:tcW w:w="4536" w:type="dxa"/>
          </w:tcPr>
          <w:p w14:paraId="7C3352CB" w14:textId="77777777" w:rsidR="00A42167" w:rsidRDefault="004F6731" w:rsidP="00076766">
            <w:pPr>
              <w:spacing w:before="100" w:beforeAutospacing="1" w:after="100" w:afterAutospacing="1"/>
              <w:rPr>
                <w:rFonts w:ascii="Arial" w:hAnsi="Arial" w:cs="Arial"/>
                <w:sz w:val="20"/>
                <w:szCs w:val="20"/>
                <w:lang w:val="en-US" w:eastAsia="en-GB"/>
              </w:rPr>
            </w:pPr>
            <w:hyperlink r:id="rId12" w:history="1">
              <w:r w:rsidR="00A42167">
                <w:rPr>
                  <w:rStyle w:val="Hyperlink"/>
                  <w:rFonts w:ascii="Arial" w:hAnsi="Arial" w:cs="Arial"/>
                  <w:sz w:val="20"/>
                  <w:szCs w:val="20"/>
                  <w:lang w:val="en-US" w:eastAsia="en-GB"/>
                </w:rPr>
                <w:t>england.swdental@nhs.net</w:t>
              </w:r>
            </w:hyperlink>
          </w:p>
          <w:p w14:paraId="57FC1E32" w14:textId="77777777" w:rsidR="00A42167" w:rsidRPr="00DD0C98" w:rsidRDefault="00A42167" w:rsidP="00076766">
            <w:pPr>
              <w:jc w:val="both"/>
              <w:rPr>
                <w:rFonts w:ascii="Arial" w:hAnsi="Arial" w:cs="Arial"/>
              </w:rPr>
            </w:pPr>
          </w:p>
        </w:tc>
      </w:tr>
      <w:bookmarkEnd w:id="2"/>
    </w:tbl>
    <w:p w14:paraId="0A71C31F" w14:textId="77777777" w:rsidR="00D117B5" w:rsidRPr="00DD0C98" w:rsidRDefault="00D117B5" w:rsidP="00A42167">
      <w:pPr>
        <w:spacing w:after="0" w:line="240" w:lineRule="auto"/>
        <w:jc w:val="both"/>
        <w:rPr>
          <w:rFonts w:ascii="Arial" w:hAnsi="Arial" w:cs="Arial"/>
        </w:rPr>
      </w:pPr>
    </w:p>
    <w:p w14:paraId="3A96A500" w14:textId="77777777" w:rsidR="00A42167" w:rsidRPr="00DD0C98" w:rsidRDefault="00A42167" w:rsidP="00A42167">
      <w:pPr>
        <w:pStyle w:val="ListParagraph"/>
        <w:numPr>
          <w:ilvl w:val="1"/>
          <w:numId w:val="6"/>
        </w:numPr>
        <w:spacing w:after="0" w:line="240" w:lineRule="auto"/>
        <w:ind w:left="1134" w:hanging="425"/>
        <w:jc w:val="both"/>
        <w:rPr>
          <w:rFonts w:ascii="Arial" w:hAnsi="Arial" w:cs="Arial"/>
        </w:rPr>
      </w:pPr>
      <w:r w:rsidRPr="00DD0C98">
        <w:rPr>
          <w:rFonts w:ascii="Arial" w:hAnsi="Arial" w:cs="Arial"/>
        </w:rPr>
        <w:t>Follow your closure processes and principles:</w:t>
      </w:r>
    </w:p>
    <w:p w14:paraId="4044CF43" w14:textId="77777777" w:rsidR="00A42167" w:rsidRPr="00DD0C98" w:rsidRDefault="00A42167" w:rsidP="00A42167">
      <w:pPr>
        <w:pStyle w:val="ListParagraph"/>
        <w:numPr>
          <w:ilvl w:val="2"/>
          <w:numId w:val="6"/>
        </w:numPr>
        <w:spacing w:after="0" w:line="240" w:lineRule="auto"/>
        <w:jc w:val="both"/>
        <w:rPr>
          <w:rFonts w:ascii="Arial" w:hAnsi="Arial" w:cs="Arial"/>
        </w:rPr>
      </w:pPr>
      <w:r w:rsidRPr="00DD0C98">
        <w:rPr>
          <w:rFonts w:ascii="Arial" w:hAnsi="Arial" w:cs="Arial"/>
        </w:rPr>
        <w:t>Communication: How will you communicate this to your patients – such as, put a sign on the door.  Have you updated your website?  How will you communicate your closure to other NHS Agencies that depend on your services – GP surgeries, local pharmacies / opticians / dentists, other NHS agencies where you have locally commissioned services, CCGs etc.</w:t>
      </w:r>
    </w:p>
    <w:p w14:paraId="2AD00426" w14:textId="77777777" w:rsidR="00A42167" w:rsidRPr="00DD0C98" w:rsidRDefault="00A42167" w:rsidP="00A42167">
      <w:pPr>
        <w:pStyle w:val="ListParagraph"/>
        <w:numPr>
          <w:ilvl w:val="2"/>
          <w:numId w:val="6"/>
        </w:numPr>
        <w:jc w:val="both"/>
        <w:rPr>
          <w:rFonts w:ascii="Arial" w:hAnsi="Arial" w:cs="Arial"/>
        </w:rPr>
      </w:pPr>
      <w:r w:rsidRPr="00DD0C98">
        <w:rPr>
          <w:rFonts w:ascii="Arial" w:hAnsi="Arial" w:cs="Arial"/>
        </w:rPr>
        <w:t xml:space="preserve">Staff: How will you enable staff members to work from home where they are well enough to do so?  </w:t>
      </w:r>
    </w:p>
    <w:p w14:paraId="093BF23C" w14:textId="77777777" w:rsidR="00A42167" w:rsidRPr="00DD0C98" w:rsidRDefault="00A42167" w:rsidP="00A42167">
      <w:pPr>
        <w:pStyle w:val="ListParagraph"/>
        <w:numPr>
          <w:ilvl w:val="2"/>
          <w:numId w:val="6"/>
        </w:numPr>
        <w:jc w:val="both"/>
        <w:rPr>
          <w:rFonts w:ascii="Arial" w:hAnsi="Arial" w:cs="Arial"/>
        </w:rPr>
      </w:pPr>
      <w:r w:rsidRPr="00DD0C98">
        <w:rPr>
          <w:rFonts w:ascii="Arial" w:hAnsi="Arial" w:cs="Arial"/>
        </w:rPr>
        <w:t>Staff: How will you support staff to take telephone calls to support your patients and re-scheduling appointments.</w:t>
      </w:r>
    </w:p>
    <w:p w14:paraId="5BC8A5C3" w14:textId="77777777" w:rsidR="00A42167" w:rsidRPr="00DD0C98" w:rsidRDefault="00A42167" w:rsidP="00A42167">
      <w:pPr>
        <w:pStyle w:val="ListParagraph"/>
        <w:numPr>
          <w:ilvl w:val="2"/>
          <w:numId w:val="6"/>
        </w:numPr>
        <w:jc w:val="both"/>
        <w:rPr>
          <w:rFonts w:ascii="Arial" w:hAnsi="Arial" w:cs="Arial"/>
        </w:rPr>
      </w:pPr>
      <w:r w:rsidRPr="00DD0C98">
        <w:rPr>
          <w:rFonts w:ascii="Arial" w:hAnsi="Arial" w:cs="Arial"/>
        </w:rPr>
        <w:t>Patient Services:  Do you have any patients that will be attending over the next 14 days?  What about patients waiting to pick up (e.g.) prescriptions or spectacles.  Do any patients have urgent appointments? How can you sign-post patients to the urgent eye services?</w:t>
      </w:r>
    </w:p>
    <w:p w14:paraId="3B8C0BFF" w14:textId="77777777" w:rsidR="00A42167" w:rsidRPr="00DD0C98" w:rsidRDefault="00A42167" w:rsidP="00A42167">
      <w:pPr>
        <w:pStyle w:val="ListParagraph"/>
        <w:numPr>
          <w:ilvl w:val="2"/>
          <w:numId w:val="6"/>
        </w:numPr>
        <w:jc w:val="both"/>
        <w:rPr>
          <w:rFonts w:ascii="Arial" w:hAnsi="Arial" w:cs="Arial"/>
        </w:rPr>
      </w:pPr>
      <w:r w:rsidRPr="00DD0C98">
        <w:rPr>
          <w:rFonts w:ascii="Arial" w:hAnsi="Arial" w:cs="Arial"/>
        </w:rPr>
        <w:t>Contact your Local representative Committee for support.</w:t>
      </w:r>
    </w:p>
    <w:p w14:paraId="06B50D88" w14:textId="77777777" w:rsidR="00A42167" w:rsidRPr="00DD0C98" w:rsidRDefault="00A42167" w:rsidP="00A42167">
      <w:pPr>
        <w:pStyle w:val="ListParagraph"/>
        <w:ind w:left="2160"/>
        <w:jc w:val="both"/>
        <w:rPr>
          <w:rFonts w:ascii="Arial" w:hAnsi="Arial" w:cs="Arial"/>
        </w:rPr>
      </w:pPr>
    </w:p>
    <w:p w14:paraId="6AD4D05A" w14:textId="77777777" w:rsidR="00A42167" w:rsidRPr="00DD0C98" w:rsidRDefault="00A42167" w:rsidP="00A42167">
      <w:pPr>
        <w:pStyle w:val="ListParagraph"/>
        <w:numPr>
          <w:ilvl w:val="1"/>
          <w:numId w:val="6"/>
        </w:numPr>
        <w:spacing w:after="0" w:line="240" w:lineRule="auto"/>
        <w:ind w:left="1134" w:hanging="425"/>
        <w:jc w:val="both"/>
        <w:rPr>
          <w:rFonts w:ascii="Arial" w:hAnsi="Arial" w:cs="Arial"/>
        </w:rPr>
      </w:pPr>
      <w:r w:rsidRPr="00DD0C98">
        <w:rPr>
          <w:rFonts w:ascii="Arial" w:hAnsi="Arial" w:cs="Arial"/>
        </w:rPr>
        <w:t xml:space="preserve">Please ensure that you keep NHS England and Improvement Regional Team informed as you progress with your action plan and any re-opening date. </w:t>
      </w:r>
    </w:p>
    <w:p w14:paraId="6222D7E7" w14:textId="77777777" w:rsidR="00A42167" w:rsidRPr="00E44C06" w:rsidRDefault="00A42167" w:rsidP="00C32C9A">
      <w:pPr>
        <w:rPr>
          <w:rFonts w:ascii="Arial" w:hAnsi="Arial" w:cs="Arial"/>
          <w:b/>
          <w:sz w:val="20"/>
          <w:szCs w:val="20"/>
          <w:u w:val="single"/>
        </w:rPr>
      </w:pPr>
    </w:p>
    <w:sectPr w:rsidR="00A42167" w:rsidRPr="00E44C06" w:rsidSect="00A951C3">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C3B50" w14:textId="77777777" w:rsidR="00DE3F6D" w:rsidRDefault="00DE3F6D" w:rsidP="00332156">
      <w:pPr>
        <w:spacing w:after="0" w:line="240" w:lineRule="auto"/>
      </w:pPr>
      <w:r>
        <w:separator/>
      </w:r>
    </w:p>
  </w:endnote>
  <w:endnote w:type="continuationSeparator" w:id="0">
    <w:p w14:paraId="45463E43" w14:textId="77777777" w:rsidR="00DE3F6D" w:rsidRDefault="00DE3F6D" w:rsidP="0033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355196"/>
      <w:docPartObj>
        <w:docPartGallery w:val="Page Numbers (Bottom of Page)"/>
        <w:docPartUnique/>
      </w:docPartObj>
    </w:sdtPr>
    <w:sdtEndPr>
      <w:rPr>
        <w:color w:val="7F7F7F" w:themeColor="background1" w:themeShade="7F"/>
        <w:spacing w:val="60"/>
      </w:rPr>
    </w:sdtEndPr>
    <w:sdtContent>
      <w:p w14:paraId="7C8DFB83" w14:textId="30FF8A22" w:rsidR="00D117B5" w:rsidRDefault="00D117B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400B5B2" w14:textId="77777777" w:rsidR="00332156" w:rsidRDefault="00332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146A9" w14:textId="77777777" w:rsidR="00DE3F6D" w:rsidRDefault="00DE3F6D" w:rsidP="00332156">
      <w:pPr>
        <w:spacing w:after="0" w:line="240" w:lineRule="auto"/>
      </w:pPr>
      <w:r>
        <w:separator/>
      </w:r>
    </w:p>
  </w:footnote>
  <w:footnote w:type="continuationSeparator" w:id="0">
    <w:p w14:paraId="0070A541" w14:textId="77777777" w:rsidR="00DE3F6D" w:rsidRDefault="00DE3F6D" w:rsidP="00332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4D01F" w14:textId="515C8B6F" w:rsidR="00735050" w:rsidRDefault="00051988">
    <w:pPr>
      <w:pStyle w:val="Header"/>
    </w:pPr>
    <w:r w:rsidRPr="007C59F7">
      <w:rPr>
        <w:rFonts w:ascii="Verdana" w:hAnsi="Verdana" w:cs="Arial"/>
        <w:b/>
        <w:noProof/>
        <w:sz w:val="80"/>
        <w:szCs w:val="80"/>
        <w:lang w:eastAsia="en-GB"/>
      </w:rPr>
      <w:drawing>
        <wp:anchor distT="0" distB="0" distL="114300" distR="114300" simplePos="0" relativeHeight="251657216" behindDoc="1" locked="0" layoutInCell="1" allowOverlap="1" wp14:anchorId="31E24EBF" wp14:editId="320DFBFE">
          <wp:simplePos x="0" y="0"/>
          <wp:positionH relativeFrom="column">
            <wp:posOffset>5438775</wp:posOffset>
          </wp:positionH>
          <wp:positionV relativeFrom="paragraph">
            <wp:posOffset>-230505</wp:posOffset>
          </wp:positionV>
          <wp:extent cx="1263650" cy="733425"/>
          <wp:effectExtent l="0" t="0" r="0" b="9525"/>
          <wp:wrapTight wrapText="bothSides">
            <wp:wrapPolygon edited="0">
              <wp:start x="0" y="0"/>
              <wp:lineTo x="0" y="21319"/>
              <wp:lineTo x="21166" y="21319"/>
              <wp:lineTo x="2116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NHS Eng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3650" cy="733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19D180"/>
    <w:multiLevelType w:val="hybridMultilevel"/>
    <w:tmpl w:val="34A681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B87FEE"/>
    <w:multiLevelType w:val="hybridMultilevel"/>
    <w:tmpl w:val="29AE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8196F"/>
    <w:multiLevelType w:val="hybridMultilevel"/>
    <w:tmpl w:val="F75AEE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0F21E2D"/>
    <w:multiLevelType w:val="hybridMultilevel"/>
    <w:tmpl w:val="BF92F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36C06"/>
    <w:multiLevelType w:val="hybridMultilevel"/>
    <w:tmpl w:val="F482E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60780"/>
    <w:multiLevelType w:val="hybridMultilevel"/>
    <w:tmpl w:val="CC823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28CAD"/>
    <w:multiLevelType w:val="hybridMultilevel"/>
    <w:tmpl w:val="A83401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8371E32"/>
    <w:multiLevelType w:val="hybridMultilevel"/>
    <w:tmpl w:val="1E52B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7BD254E"/>
    <w:multiLevelType w:val="hybridMultilevel"/>
    <w:tmpl w:val="AEE4D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A445938"/>
    <w:multiLevelType w:val="hybridMultilevel"/>
    <w:tmpl w:val="58C0E3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DA0E0D"/>
    <w:multiLevelType w:val="hybridMultilevel"/>
    <w:tmpl w:val="C4767F1A"/>
    <w:lvl w:ilvl="0" w:tplc="93FA71B6">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E63263F"/>
    <w:multiLevelType w:val="hybridMultilevel"/>
    <w:tmpl w:val="0E24FF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F16A76"/>
    <w:multiLevelType w:val="hybridMultilevel"/>
    <w:tmpl w:val="01CAFE8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11"/>
  </w:num>
  <w:num w:numId="6">
    <w:abstractNumId w:val="5"/>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2"/>
  </w:num>
  <w:num w:numId="12">
    <w:abstractNumId w:val="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1B"/>
    <w:rsid w:val="00016069"/>
    <w:rsid w:val="00037D7A"/>
    <w:rsid w:val="00051988"/>
    <w:rsid w:val="00130EA6"/>
    <w:rsid w:val="001331CA"/>
    <w:rsid w:val="00170BF5"/>
    <w:rsid w:val="001860B7"/>
    <w:rsid w:val="001B6BE1"/>
    <w:rsid w:val="001C0790"/>
    <w:rsid w:val="002559A4"/>
    <w:rsid w:val="00281AD1"/>
    <w:rsid w:val="00332156"/>
    <w:rsid w:val="0034536F"/>
    <w:rsid w:val="00345FC7"/>
    <w:rsid w:val="003514DB"/>
    <w:rsid w:val="003B34DE"/>
    <w:rsid w:val="003E6A7C"/>
    <w:rsid w:val="004643B1"/>
    <w:rsid w:val="00471E01"/>
    <w:rsid w:val="004C5CEC"/>
    <w:rsid w:val="004F6731"/>
    <w:rsid w:val="005B6000"/>
    <w:rsid w:val="005D1ABA"/>
    <w:rsid w:val="0067081B"/>
    <w:rsid w:val="00681611"/>
    <w:rsid w:val="0068785F"/>
    <w:rsid w:val="00692C76"/>
    <w:rsid w:val="006F18CA"/>
    <w:rsid w:val="00735050"/>
    <w:rsid w:val="00747ECE"/>
    <w:rsid w:val="00794984"/>
    <w:rsid w:val="007F72C3"/>
    <w:rsid w:val="00875E29"/>
    <w:rsid w:val="008C6F0B"/>
    <w:rsid w:val="008D1DA9"/>
    <w:rsid w:val="00930D1B"/>
    <w:rsid w:val="00991E8E"/>
    <w:rsid w:val="009B0BFF"/>
    <w:rsid w:val="00A42167"/>
    <w:rsid w:val="00A951C3"/>
    <w:rsid w:val="00AC502E"/>
    <w:rsid w:val="00AE7368"/>
    <w:rsid w:val="00BA7B6C"/>
    <w:rsid w:val="00BE1DC5"/>
    <w:rsid w:val="00BE7643"/>
    <w:rsid w:val="00C029C0"/>
    <w:rsid w:val="00C32C9A"/>
    <w:rsid w:val="00C70AB8"/>
    <w:rsid w:val="00CC30A9"/>
    <w:rsid w:val="00CC783C"/>
    <w:rsid w:val="00D117B5"/>
    <w:rsid w:val="00D65D50"/>
    <w:rsid w:val="00D77A15"/>
    <w:rsid w:val="00DA6590"/>
    <w:rsid w:val="00DD0C98"/>
    <w:rsid w:val="00DE3F6D"/>
    <w:rsid w:val="00E13713"/>
    <w:rsid w:val="00E35122"/>
    <w:rsid w:val="00E44C06"/>
    <w:rsid w:val="00F32360"/>
    <w:rsid w:val="00F81994"/>
    <w:rsid w:val="00FC1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918AAD"/>
  <w15:chartTrackingRefBased/>
  <w15:docId w15:val="{681146DF-1780-4FDE-9647-8E615937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081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32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156"/>
  </w:style>
  <w:style w:type="paragraph" w:styleId="Footer">
    <w:name w:val="footer"/>
    <w:basedOn w:val="Normal"/>
    <w:link w:val="FooterChar"/>
    <w:uiPriority w:val="99"/>
    <w:unhideWhenUsed/>
    <w:rsid w:val="00332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156"/>
  </w:style>
  <w:style w:type="character" w:styleId="Hyperlink">
    <w:name w:val="Hyperlink"/>
    <w:basedOn w:val="DefaultParagraphFont"/>
    <w:uiPriority w:val="99"/>
    <w:unhideWhenUsed/>
    <w:rsid w:val="00332156"/>
    <w:rPr>
      <w:color w:val="0563C1" w:themeColor="hyperlink"/>
      <w:u w:val="single"/>
    </w:rPr>
  </w:style>
  <w:style w:type="character" w:styleId="UnresolvedMention">
    <w:name w:val="Unresolved Mention"/>
    <w:basedOn w:val="DefaultParagraphFont"/>
    <w:uiPriority w:val="99"/>
    <w:semiHidden/>
    <w:unhideWhenUsed/>
    <w:rsid w:val="00332156"/>
    <w:rPr>
      <w:color w:val="605E5C"/>
      <w:shd w:val="clear" w:color="auto" w:fill="E1DFDD"/>
    </w:rPr>
  </w:style>
  <w:style w:type="table" w:styleId="TableGrid">
    <w:name w:val="Table Grid"/>
    <w:basedOn w:val="TableNormal"/>
    <w:uiPriority w:val="39"/>
    <w:rsid w:val="00CC3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18CA"/>
    <w:pPr>
      <w:ind w:left="720"/>
      <w:contextualSpacing/>
    </w:pPr>
  </w:style>
  <w:style w:type="paragraph" w:styleId="BalloonText">
    <w:name w:val="Balloon Text"/>
    <w:basedOn w:val="Normal"/>
    <w:link w:val="BalloonTextChar"/>
    <w:uiPriority w:val="99"/>
    <w:semiHidden/>
    <w:unhideWhenUsed/>
    <w:rsid w:val="008C6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F0B"/>
    <w:rPr>
      <w:rFonts w:ascii="Segoe UI" w:hAnsi="Segoe UI" w:cs="Segoe UI"/>
      <w:sz w:val="18"/>
      <w:szCs w:val="18"/>
    </w:rPr>
  </w:style>
  <w:style w:type="character" w:styleId="CommentReference">
    <w:name w:val="annotation reference"/>
    <w:basedOn w:val="DefaultParagraphFont"/>
    <w:uiPriority w:val="99"/>
    <w:semiHidden/>
    <w:unhideWhenUsed/>
    <w:rsid w:val="00681611"/>
    <w:rPr>
      <w:sz w:val="16"/>
      <w:szCs w:val="16"/>
    </w:rPr>
  </w:style>
  <w:style w:type="paragraph" w:styleId="CommentText">
    <w:name w:val="annotation text"/>
    <w:basedOn w:val="Normal"/>
    <w:link w:val="CommentTextChar"/>
    <w:uiPriority w:val="99"/>
    <w:semiHidden/>
    <w:unhideWhenUsed/>
    <w:rsid w:val="00681611"/>
    <w:pPr>
      <w:spacing w:line="240" w:lineRule="auto"/>
    </w:pPr>
    <w:rPr>
      <w:sz w:val="20"/>
      <w:szCs w:val="20"/>
    </w:rPr>
  </w:style>
  <w:style w:type="character" w:customStyle="1" w:styleId="CommentTextChar">
    <w:name w:val="Comment Text Char"/>
    <w:basedOn w:val="DefaultParagraphFont"/>
    <w:link w:val="CommentText"/>
    <w:uiPriority w:val="99"/>
    <w:semiHidden/>
    <w:rsid w:val="00681611"/>
    <w:rPr>
      <w:sz w:val="20"/>
      <w:szCs w:val="20"/>
    </w:rPr>
  </w:style>
  <w:style w:type="paragraph" w:styleId="CommentSubject">
    <w:name w:val="annotation subject"/>
    <w:basedOn w:val="CommentText"/>
    <w:next w:val="CommentText"/>
    <w:link w:val="CommentSubjectChar"/>
    <w:uiPriority w:val="99"/>
    <w:semiHidden/>
    <w:unhideWhenUsed/>
    <w:rsid w:val="00681611"/>
    <w:rPr>
      <w:b/>
      <w:bCs/>
    </w:rPr>
  </w:style>
  <w:style w:type="character" w:customStyle="1" w:styleId="CommentSubjectChar">
    <w:name w:val="Comment Subject Char"/>
    <w:basedOn w:val="CommentTextChar"/>
    <w:link w:val="CommentSubject"/>
    <w:uiPriority w:val="99"/>
    <w:semiHidden/>
    <w:rsid w:val="006816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02153">
      <w:bodyDiv w:val="1"/>
      <w:marLeft w:val="0"/>
      <w:marRight w:val="0"/>
      <w:marTop w:val="0"/>
      <w:marBottom w:val="0"/>
      <w:divBdr>
        <w:top w:val="none" w:sz="0" w:space="0" w:color="auto"/>
        <w:left w:val="none" w:sz="0" w:space="0" w:color="auto"/>
        <w:bottom w:val="none" w:sz="0" w:space="0" w:color="auto"/>
        <w:right w:val="none" w:sz="0" w:space="0" w:color="auto"/>
      </w:divBdr>
    </w:div>
    <w:div w:id="106348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gland.pharmacysouthwest@nhs.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gland.bgsw-pharmacy@nhs.net" TargetMode="External"/><Relationship Id="rId12" Type="http://schemas.openxmlformats.org/officeDocument/2006/relationships/hyperlink" Target="mailto:england.swdental@nhs.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gland.bgsw-dental@nh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ngland.optometrysouthwest@nhs.net" TargetMode="External"/><Relationship Id="rId4" Type="http://schemas.openxmlformats.org/officeDocument/2006/relationships/webSettings" Target="webSettings.xml"/><Relationship Id="rId9" Type="http://schemas.openxmlformats.org/officeDocument/2006/relationships/hyperlink" Target="mailto:england.bgsw-optom@nhs.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1135</Words>
  <Characters>6476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 Moore</dc:creator>
  <cp:keywords/>
  <dc:description/>
  <cp:lastModifiedBy>Nikki Holmes</cp:lastModifiedBy>
  <cp:revision>2</cp:revision>
  <dcterms:created xsi:type="dcterms:W3CDTF">2020-07-08T13:51:00Z</dcterms:created>
  <dcterms:modified xsi:type="dcterms:W3CDTF">2020-07-08T13:51:00Z</dcterms:modified>
</cp:coreProperties>
</file>