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B42B6" w14:textId="602D5B57" w:rsidR="007224D8" w:rsidRPr="00910FDC" w:rsidRDefault="00B75431" w:rsidP="00910FDC">
      <w:pPr>
        <w:jc w:val="center"/>
        <w:rPr>
          <w:rFonts w:ascii="Albertus Extra Bold" w:hAnsi="Albertus Extra Bold"/>
          <w:sz w:val="28"/>
          <w:szCs w:val="28"/>
          <w:u w:val="single"/>
        </w:rPr>
      </w:pPr>
      <w:r>
        <w:rPr>
          <w:rFonts w:ascii="Albertus Extra Bold" w:hAnsi="Albertus Extra Bold"/>
          <w:sz w:val="28"/>
          <w:szCs w:val="28"/>
          <w:u w:val="single"/>
        </w:rPr>
        <w:t>Diabetic Ey</w:t>
      </w:r>
      <w:r w:rsidR="00910FDC" w:rsidRPr="00910FDC">
        <w:rPr>
          <w:rFonts w:ascii="Albertus Extra Bold" w:hAnsi="Albertus Extra Bold"/>
          <w:sz w:val="28"/>
          <w:szCs w:val="28"/>
          <w:u w:val="single"/>
        </w:rPr>
        <w:t>e</w:t>
      </w:r>
      <w:r>
        <w:rPr>
          <w:rFonts w:ascii="Albertus Extra Bold" w:hAnsi="Albertus Extra Bold"/>
          <w:sz w:val="28"/>
          <w:szCs w:val="28"/>
          <w:u w:val="single"/>
        </w:rPr>
        <w:t xml:space="preserve"> Screening Stakeholder Engagement</w:t>
      </w:r>
    </w:p>
    <w:tbl>
      <w:tblPr>
        <w:tblStyle w:val="TableGrid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525"/>
        <w:gridCol w:w="4491"/>
      </w:tblGrid>
      <w:tr w:rsidR="00910FDC" w14:paraId="416930DA" w14:textId="77777777" w:rsidTr="00910FDC">
        <w:tc>
          <w:tcPr>
            <w:tcW w:w="4621" w:type="dxa"/>
            <w:shd w:val="clear" w:color="auto" w:fill="DBE5F1" w:themeFill="accent1" w:themeFillTint="33"/>
          </w:tcPr>
          <w:p w14:paraId="1B9B41AC" w14:textId="77777777" w:rsidR="00910FDC" w:rsidRPr="00910FDC" w:rsidRDefault="00910FDC" w:rsidP="00910FDC">
            <w:pPr>
              <w:rPr>
                <w:rFonts w:ascii="Albertus Extra Bold" w:hAnsi="Albertus Extra Bold"/>
              </w:rPr>
            </w:pPr>
            <w:r w:rsidRPr="00910FDC">
              <w:rPr>
                <w:rFonts w:ascii="Albertus Extra Bold" w:hAnsi="Albertus Extra Bold"/>
              </w:rPr>
              <w:t>Name of person completing:</w:t>
            </w:r>
          </w:p>
          <w:p w14:paraId="2E331922" w14:textId="77777777" w:rsidR="00910FDC" w:rsidRDefault="00910FDC"/>
        </w:tc>
        <w:tc>
          <w:tcPr>
            <w:tcW w:w="4621" w:type="dxa"/>
            <w:shd w:val="clear" w:color="auto" w:fill="DBE5F1" w:themeFill="accent1" w:themeFillTint="33"/>
          </w:tcPr>
          <w:p w14:paraId="79580949" w14:textId="77777777" w:rsidR="00910FDC" w:rsidRDefault="00910FDC"/>
        </w:tc>
      </w:tr>
      <w:tr w:rsidR="00655796" w14:paraId="1F3E4AE6" w14:textId="77777777" w:rsidTr="00910FDC">
        <w:tc>
          <w:tcPr>
            <w:tcW w:w="4621" w:type="dxa"/>
            <w:shd w:val="clear" w:color="auto" w:fill="DBE5F1" w:themeFill="accent1" w:themeFillTint="33"/>
          </w:tcPr>
          <w:p w14:paraId="7B83F46E" w14:textId="77777777" w:rsidR="00655796" w:rsidRDefault="00655796" w:rsidP="00910FDC">
            <w:pPr>
              <w:rPr>
                <w:rFonts w:ascii="Albertus Extra Bold" w:hAnsi="Albertus Extra Bold"/>
              </w:rPr>
            </w:pPr>
            <w:r>
              <w:rPr>
                <w:rFonts w:ascii="Albertus Extra Bold" w:hAnsi="Albertus Extra Bold"/>
              </w:rPr>
              <w:t>Contact details (email):</w:t>
            </w:r>
          </w:p>
          <w:p w14:paraId="10452CFB" w14:textId="77777777" w:rsidR="00655796" w:rsidRPr="00910FDC" w:rsidRDefault="00655796" w:rsidP="00910FDC">
            <w:pPr>
              <w:rPr>
                <w:rFonts w:ascii="Albertus Extra Bold" w:hAnsi="Albertus Extra Bold"/>
              </w:rPr>
            </w:pPr>
          </w:p>
        </w:tc>
        <w:tc>
          <w:tcPr>
            <w:tcW w:w="4621" w:type="dxa"/>
            <w:shd w:val="clear" w:color="auto" w:fill="DBE5F1" w:themeFill="accent1" w:themeFillTint="33"/>
          </w:tcPr>
          <w:p w14:paraId="48DB46F7" w14:textId="77777777" w:rsidR="00655796" w:rsidRDefault="00655796"/>
        </w:tc>
      </w:tr>
      <w:tr w:rsidR="00910FDC" w14:paraId="62302C92" w14:textId="77777777" w:rsidTr="00910FDC">
        <w:tc>
          <w:tcPr>
            <w:tcW w:w="4621" w:type="dxa"/>
            <w:shd w:val="clear" w:color="auto" w:fill="DBE5F1" w:themeFill="accent1" w:themeFillTint="33"/>
          </w:tcPr>
          <w:p w14:paraId="33CC12E0" w14:textId="77777777" w:rsidR="00910FDC" w:rsidRPr="00910FDC" w:rsidRDefault="00910FDC" w:rsidP="00910FDC">
            <w:pPr>
              <w:rPr>
                <w:rFonts w:ascii="Albertus Extra Bold" w:hAnsi="Albertus Extra Bold"/>
              </w:rPr>
            </w:pPr>
            <w:r w:rsidRPr="00910FDC">
              <w:rPr>
                <w:rFonts w:ascii="Albertus Extra Bold" w:hAnsi="Albertus Extra Bold"/>
              </w:rPr>
              <w:t>Organisation completed on behalf of (if applicable):</w:t>
            </w:r>
          </w:p>
          <w:p w14:paraId="36FCF37E" w14:textId="77777777" w:rsidR="00910FDC" w:rsidRDefault="00910FDC"/>
        </w:tc>
        <w:tc>
          <w:tcPr>
            <w:tcW w:w="4621" w:type="dxa"/>
            <w:shd w:val="clear" w:color="auto" w:fill="DBE5F1" w:themeFill="accent1" w:themeFillTint="33"/>
          </w:tcPr>
          <w:p w14:paraId="2115F3A1" w14:textId="77777777" w:rsidR="00910FDC" w:rsidRDefault="00910FDC"/>
        </w:tc>
      </w:tr>
      <w:tr w:rsidR="00910FDC" w14:paraId="3C796711" w14:textId="77777777" w:rsidTr="00910FDC">
        <w:tc>
          <w:tcPr>
            <w:tcW w:w="4621" w:type="dxa"/>
            <w:shd w:val="clear" w:color="auto" w:fill="DBE5F1" w:themeFill="accent1" w:themeFillTint="33"/>
          </w:tcPr>
          <w:p w14:paraId="6D2AC902" w14:textId="77777777" w:rsidR="00910FDC" w:rsidRPr="00910FDC" w:rsidRDefault="00910FDC" w:rsidP="00910FDC">
            <w:pPr>
              <w:rPr>
                <w:rFonts w:ascii="Albertus Extra Bold" w:hAnsi="Albertus Extra Bold"/>
              </w:rPr>
            </w:pPr>
            <w:r w:rsidRPr="00910FDC">
              <w:rPr>
                <w:rFonts w:ascii="Albertus Extra Bold" w:hAnsi="Albertus Extra Bold"/>
              </w:rPr>
              <w:t>Date completed:</w:t>
            </w:r>
          </w:p>
          <w:p w14:paraId="1D6E481E" w14:textId="77777777" w:rsidR="00910FDC" w:rsidRDefault="00910FDC"/>
        </w:tc>
        <w:tc>
          <w:tcPr>
            <w:tcW w:w="4621" w:type="dxa"/>
            <w:shd w:val="clear" w:color="auto" w:fill="DBE5F1" w:themeFill="accent1" w:themeFillTint="33"/>
          </w:tcPr>
          <w:p w14:paraId="2AD15A13" w14:textId="77777777" w:rsidR="00910FDC" w:rsidRDefault="00910FDC"/>
        </w:tc>
      </w:tr>
    </w:tbl>
    <w:p w14:paraId="1873BAB0" w14:textId="77777777" w:rsidR="00910FDC" w:rsidRDefault="00910FDC"/>
    <w:p w14:paraId="2ACDBEAA" w14:textId="63431A26" w:rsidR="00910FDC" w:rsidRDefault="00910FDC">
      <w:r>
        <w:t xml:space="preserve">As </w:t>
      </w:r>
      <w:r w:rsidR="00492FFC">
        <w:t>the</w:t>
      </w:r>
      <w:r w:rsidR="00E54769">
        <w:t xml:space="preserve"> contracts for Diabetic Eye Screening </w:t>
      </w:r>
      <w:r w:rsidR="00492FFC">
        <w:t xml:space="preserve">in </w:t>
      </w:r>
      <w:r w:rsidR="002C09C8" w:rsidRPr="007636CB">
        <w:rPr>
          <w:lang w:val="en"/>
        </w:rPr>
        <w:t>B</w:t>
      </w:r>
      <w:r w:rsidR="002C09C8">
        <w:rPr>
          <w:lang w:val="en"/>
        </w:rPr>
        <w:t>ath and North East Somerset</w:t>
      </w:r>
      <w:r w:rsidR="007636CB">
        <w:rPr>
          <w:lang w:val="en"/>
        </w:rPr>
        <w:t xml:space="preserve">, Swindon </w:t>
      </w:r>
      <w:r w:rsidR="007F78C2">
        <w:rPr>
          <w:lang w:val="en"/>
        </w:rPr>
        <w:t>and</w:t>
      </w:r>
      <w:r w:rsidR="007636CB">
        <w:rPr>
          <w:lang w:val="en"/>
        </w:rPr>
        <w:t xml:space="preserve"> Wiltshire </w:t>
      </w:r>
      <w:r w:rsidR="00492FFC">
        <w:t xml:space="preserve">and Dorset </w:t>
      </w:r>
      <w:r w:rsidR="00E54769">
        <w:t xml:space="preserve">are due to expire on </w:t>
      </w:r>
      <w:r w:rsidR="00342054">
        <w:t>31 March 2022</w:t>
      </w:r>
      <w:r w:rsidR="008E2D5E">
        <w:t>,</w:t>
      </w:r>
      <w:r w:rsidR="007636CB">
        <w:t xml:space="preserve"> </w:t>
      </w:r>
      <w:r>
        <w:t>NHS England</w:t>
      </w:r>
      <w:r w:rsidR="00B75431">
        <w:t xml:space="preserve"> and NHS Improvement</w:t>
      </w:r>
      <w:r>
        <w:t xml:space="preserve"> </w:t>
      </w:r>
      <w:r w:rsidR="008E2D5E">
        <w:t>intend</w:t>
      </w:r>
      <w:bookmarkStart w:id="0" w:name="_GoBack"/>
      <w:bookmarkEnd w:id="0"/>
      <w:r>
        <w:t xml:space="preserve"> to procure </w:t>
      </w:r>
      <w:r w:rsidR="00E54769">
        <w:t>future services</w:t>
      </w:r>
      <w:r>
        <w:t xml:space="preserve"> to ensure the ongoing delivery of this national screening programme</w:t>
      </w:r>
      <w:r w:rsidR="00E54769">
        <w:t>. To inform the process and the basis upon which we go out to procurement</w:t>
      </w:r>
      <w:r w:rsidR="008E2D5E">
        <w:t>,</w:t>
      </w:r>
      <w:r>
        <w:t xml:space="preserve"> </w:t>
      </w:r>
      <w:r w:rsidR="00E54769">
        <w:t>we</w:t>
      </w:r>
      <w:r>
        <w:t xml:space="preserve"> wish to take the opportunity to review if the geographical footprint for </w:t>
      </w:r>
      <w:r w:rsidR="00E54769">
        <w:t>future</w:t>
      </w:r>
      <w:r>
        <w:t xml:space="preserve"> service</w:t>
      </w:r>
      <w:r w:rsidR="00E54769">
        <w:t>s</w:t>
      </w:r>
      <w:r>
        <w:t xml:space="preserve"> should remain the same or change. </w:t>
      </w:r>
      <w:r w:rsidR="007636CB">
        <w:t xml:space="preserve">Three </w:t>
      </w:r>
      <w:r>
        <w:t>potential options have been identified for your consideration</w:t>
      </w:r>
      <w:r w:rsidR="00E54769">
        <w:t xml:space="preserve"> as detailed </w:t>
      </w:r>
      <w:r w:rsidR="002C09C8">
        <w:t>below;</w:t>
      </w:r>
      <w:r>
        <w:t xml:space="preserve"> </w:t>
      </w:r>
    </w:p>
    <w:p w14:paraId="7B338684" w14:textId="0265D80E" w:rsidR="007636CB" w:rsidRDefault="007636CB" w:rsidP="00E91E5A">
      <w:pPr>
        <w:pStyle w:val="ListParagraph"/>
        <w:numPr>
          <w:ilvl w:val="0"/>
          <w:numId w:val="8"/>
        </w:numPr>
      </w:pPr>
      <w:r>
        <w:t xml:space="preserve">Maintain current CCG footprint. 2 lots: </w:t>
      </w:r>
      <w:bookmarkStart w:id="1" w:name="_Hlk56599151"/>
      <w:r w:rsidRPr="007636CB">
        <w:rPr>
          <w:lang w:val="en"/>
        </w:rPr>
        <w:t>B</w:t>
      </w:r>
      <w:r w:rsidR="002C09C8">
        <w:rPr>
          <w:lang w:val="en"/>
        </w:rPr>
        <w:t>ath and North East Somerset</w:t>
      </w:r>
      <w:bookmarkEnd w:id="1"/>
      <w:r w:rsidRPr="007636CB">
        <w:rPr>
          <w:lang w:val="en"/>
        </w:rPr>
        <w:t xml:space="preserve">, Swindon </w:t>
      </w:r>
      <w:r>
        <w:rPr>
          <w:lang w:val="en"/>
        </w:rPr>
        <w:t>and</w:t>
      </w:r>
      <w:r w:rsidRPr="007636CB">
        <w:rPr>
          <w:lang w:val="en"/>
        </w:rPr>
        <w:t xml:space="preserve"> Wiltshire</w:t>
      </w:r>
      <w:r>
        <w:rPr>
          <w:lang w:val="en"/>
        </w:rPr>
        <w:t>;</w:t>
      </w:r>
      <w:r w:rsidRPr="007636CB">
        <w:rPr>
          <w:lang w:val="en"/>
        </w:rPr>
        <w:t xml:space="preserve"> </w:t>
      </w:r>
      <w:r>
        <w:t>and Dorset.</w:t>
      </w:r>
    </w:p>
    <w:p w14:paraId="5662D1DF" w14:textId="77777777" w:rsidR="007636CB" w:rsidRDefault="007636CB" w:rsidP="007636CB">
      <w:pPr>
        <w:pStyle w:val="ListParagraph"/>
      </w:pPr>
    </w:p>
    <w:p w14:paraId="112B61EA" w14:textId="4A627CF0" w:rsidR="007636CB" w:rsidRDefault="007636CB" w:rsidP="007636CB">
      <w:pPr>
        <w:pStyle w:val="ListParagraph"/>
        <w:numPr>
          <w:ilvl w:val="0"/>
          <w:numId w:val="8"/>
        </w:numPr>
      </w:pPr>
      <w:r>
        <w:t xml:space="preserve">Combine the two services. 1 lot: </w:t>
      </w:r>
      <w:r w:rsidR="002C09C8" w:rsidRPr="007636CB">
        <w:rPr>
          <w:lang w:val="en"/>
        </w:rPr>
        <w:t>B</w:t>
      </w:r>
      <w:r w:rsidR="002C09C8">
        <w:rPr>
          <w:lang w:val="en"/>
        </w:rPr>
        <w:t xml:space="preserve">ath and North East Somerset, </w:t>
      </w:r>
      <w:r w:rsidRPr="007636CB">
        <w:rPr>
          <w:lang w:val="en"/>
        </w:rPr>
        <w:t>Swindon</w:t>
      </w:r>
      <w:r>
        <w:rPr>
          <w:lang w:val="en"/>
        </w:rPr>
        <w:t xml:space="preserve">, </w:t>
      </w:r>
      <w:r w:rsidRPr="007636CB">
        <w:rPr>
          <w:lang w:val="en"/>
        </w:rPr>
        <w:t xml:space="preserve">Wiltshire </w:t>
      </w:r>
      <w:r>
        <w:t>and Dorset.</w:t>
      </w:r>
    </w:p>
    <w:p w14:paraId="758DE913" w14:textId="77777777" w:rsidR="007636CB" w:rsidRDefault="007636CB" w:rsidP="007636CB">
      <w:pPr>
        <w:pStyle w:val="ListParagraph"/>
      </w:pPr>
    </w:p>
    <w:p w14:paraId="27C8CCE4" w14:textId="5C5E7F53" w:rsidR="007636CB" w:rsidRDefault="007636CB" w:rsidP="007636CB">
      <w:pPr>
        <w:pStyle w:val="ListParagraph"/>
        <w:numPr>
          <w:ilvl w:val="0"/>
          <w:numId w:val="8"/>
        </w:numPr>
      </w:pPr>
      <w:r>
        <w:t xml:space="preserve">Provision by local authority. 5 lots: Dorset; Bournemouth, Christchurch and Poole; </w:t>
      </w:r>
      <w:r w:rsidR="002C09C8" w:rsidRPr="007636CB">
        <w:rPr>
          <w:lang w:val="en"/>
        </w:rPr>
        <w:t>B</w:t>
      </w:r>
      <w:r w:rsidR="002C09C8">
        <w:rPr>
          <w:lang w:val="en"/>
        </w:rPr>
        <w:t>ath and North East Somerset</w:t>
      </w:r>
      <w:r>
        <w:t>; Swindon; and Wiltshire.</w:t>
      </w:r>
    </w:p>
    <w:p w14:paraId="32185999" w14:textId="67AE98D4" w:rsidR="00910FDC" w:rsidRDefault="00910FDC">
      <w:r>
        <w:t xml:space="preserve">Please </w:t>
      </w:r>
      <w:r w:rsidR="00E54769">
        <w:t xml:space="preserve">review the </w:t>
      </w:r>
      <w:r w:rsidR="007F78C2">
        <w:t xml:space="preserve">accompanying </w:t>
      </w:r>
      <w:r w:rsidR="00B75431">
        <w:t>options</w:t>
      </w:r>
      <w:r w:rsidR="007F78C2">
        <w:t xml:space="preserve"> analysis </w:t>
      </w:r>
      <w:r w:rsidR="00E54769">
        <w:t xml:space="preserve">and </w:t>
      </w:r>
      <w:r>
        <w:t>answer the following questions</w:t>
      </w:r>
      <w:r w:rsidR="00E54769">
        <w:t xml:space="preserve">. The consultation will close on </w:t>
      </w:r>
      <w:r w:rsidR="003D405B">
        <w:t>8</w:t>
      </w:r>
      <w:r w:rsidR="007636CB" w:rsidRPr="007636CB">
        <w:rPr>
          <w:vertAlign w:val="superscript"/>
        </w:rPr>
        <w:t>th</w:t>
      </w:r>
      <w:r w:rsidR="007636CB">
        <w:t xml:space="preserve"> </w:t>
      </w:r>
      <w:r w:rsidR="003D405B">
        <w:t>January</w:t>
      </w:r>
      <w:r w:rsidR="007636CB">
        <w:t xml:space="preserve"> 202</w:t>
      </w:r>
      <w:r w:rsidR="003D405B">
        <w:t>1</w:t>
      </w:r>
      <w:r w:rsidR="007636CB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8"/>
        <w:gridCol w:w="4468"/>
      </w:tblGrid>
      <w:tr w:rsidR="00910FDC" w14:paraId="5BC183A9" w14:textId="77777777" w:rsidTr="00910FDC">
        <w:tc>
          <w:tcPr>
            <w:tcW w:w="4621" w:type="dxa"/>
          </w:tcPr>
          <w:p w14:paraId="6B321440" w14:textId="77777777" w:rsidR="00910FDC" w:rsidRPr="00910FDC" w:rsidRDefault="00910FDC">
            <w:pPr>
              <w:rPr>
                <w:b/>
              </w:rPr>
            </w:pPr>
            <w:r w:rsidRPr="00910FDC">
              <w:rPr>
                <w:b/>
              </w:rPr>
              <w:t>Question</w:t>
            </w:r>
          </w:p>
        </w:tc>
        <w:tc>
          <w:tcPr>
            <w:tcW w:w="4621" w:type="dxa"/>
          </w:tcPr>
          <w:p w14:paraId="7B3FDB00" w14:textId="77777777" w:rsidR="00910FDC" w:rsidRPr="00910FDC" w:rsidRDefault="00910FDC">
            <w:pPr>
              <w:rPr>
                <w:b/>
              </w:rPr>
            </w:pPr>
            <w:r w:rsidRPr="00910FDC">
              <w:rPr>
                <w:b/>
              </w:rPr>
              <w:t>Answer</w:t>
            </w:r>
          </w:p>
        </w:tc>
      </w:tr>
      <w:tr w:rsidR="00910FDC" w14:paraId="772C4FEB" w14:textId="77777777" w:rsidTr="00910FDC">
        <w:tc>
          <w:tcPr>
            <w:tcW w:w="4621" w:type="dxa"/>
          </w:tcPr>
          <w:p w14:paraId="4CFA8D69" w14:textId="47105C4E" w:rsidR="00910FDC" w:rsidRDefault="00910FDC" w:rsidP="00655796">
            <w:pPr>
              <w:pStyle w:val="ListParagraph"/>
              <w:numPr>
                <w:ilvl w:val="0"/>
                <w:numId w:val="2"/>
              </w:numPr>
            </w:pPr>
            <w:r>
              <w:t>Please identify your preferred option.</w:t>
            </w:r>
          </w:p>
          <w:p w14:paraId="430FD248" w14:textId="77777777" w:rsidR="00910FDC" w:rsidRDefault="00910FDC"/>
        </w:tc>
        <w:tc>
          <w:tcPr>
            <w:tcW w:w="4621" w:type="dxa"/>
          </w:tcPr>
          <w:p w14:paraId="5102E587" w14:textId="77777777" w:rsidR="00910FDC" w:rsidRPr="00910FDC" w:rsidRDefault="00910FDC">
            <w:pPr>
              <w:rPr>
                <w:b/>
              </w:rPr>
            </w:pPr>
          </w:p>
        </w:tc>
      </w:tr>
      <w:tr w:rsidR="00655796" w14:paraId="534D3D48" w14:textId="77777777" w:rsidTr="00910FDC">
        <w:tc>
          <w:tcPr>
            <w:tcW w:w="4621" w:type="dxa"/>
          </w:tcPr>
          <w:p w14:paraId="55433ACE" w14:textId="0911A44F" w:rsidR="00655796" w:rsidRDefault="00F858DF" w:rsidP="00396510">
            <w:pPr>
              <w:pStyle w:val="ListParagraph"/>
              <w:numPr>
                <w:ilvl w:val="0"/>
                <w:numId w:val="2"/>
              </w:numPr>
            </w:pPr>
            <w:r>
              <w:t>Please identify your reasons for preferring this option</w:t>
            </w:r>
            <w:r w:rsidR="00655796">
              <w:t>.</w:t>
            </w:r>
          </w:p>
          <w:p w14:paraId="0F33DC36" w14:textId="77777777" w:rsidR="00655796" w:rsidRDefault="00655796" w:rsidP="00DB44C9">
            <w:pPr>
              <w:pStyle w:val="ListParagraph"/>
            </w:pPr>
          </w:p>
          <w:p w14:paraId="5393C242" w14:textId="77777777" w:rsidR="00655796" w:rsidRDefault="00655796" w:rsidP="00DB44C9">
            <w:pPr>
              <w:pStyle w:val="ListParagraph"/>
            </w:pPr>
          </w:p>
          <w:p w14:paraId="6690321E" w14:textId="77777777" w:rsidR="00821A50" w:rsidRDefault="00821A50" w:rsidP="00DB44C9">
            <w:pPr>
              <w:pStyle w:val="ListParagraph"/>
            </w:pPr>
          </w:p>
        </w:tc>
        <w:tc>
          <w:tcPr>
            <w:tcW w:w="4621" w:type="dxa"/>
          </w:tcPr>
          <w:p w14:paraId="44DFA86D" w14:textId="2FEBD21F" w:rsidR="00655796" w:rsidRDefault="00655796" w:rsidP="00DB44C9"/>
        </w:tc>
      </w:tr>
      <w:tr w:rsidR="00655796" w14:paraId="18EAFE3C" w14:textId="77777777" w:rsidTr="00910FDC">
        <w:tc>
          <w:tcPr>
            <w:tcW w:w="4621" w:type="dxa"/>
          </w:tcPr>
          <w:p w14:paraId="5534CB45" w14:textId="6704C995" w:rsidR="00655796" w:rsidRDefault="00655796" w:rsidP="00655796">
            <w:pPr>
              <w:pStyle w:val="ListParagraph"/>
              <w:numPr>
                <w:ilvl w:val="0"/>
                <w:numId w:val="2"/>
              </w:numPr>
            </w:pPr>
            <w:r>
              <w:t xml:space="preserve">Do you feel there are </w:t>
            </w:r>
            <w:r w:rsidR="00F858DF">
              <w:t>any other options not currently identified?</w:t>
            </w:r>
          </w:p>
          <w:p w14:paraId="65670748" w14:textId="77777777" w:rsidR="00655796" w:rsidRDefault="00655796" w:rsidP="00655796">
            <w:pPr>
              <w:pStyle w:val="ListParagraph"/>
            </w:pPr>
            <w:r>
              <w:t>If yes, please identify?</w:t>
            </w:r>
          </w:p>
          <w:p w14:paraId="3C8F409B" w14:textId="18BA0AFE" w:rsidR="00655796" w:rsidRDefault="00655796" w:rsidP="00655796"/>
          <w:p w14:paraId="344467B3" w14:textId="070142B4" w:rsidR="00F858DF" w:rsidRDefault="00F858DF" w:rsidP="00655796"/>
          <w:p w14:paraId="5668A272" w14:textId="77777777" w:rsidR="00B75431" w:rsidRDefault="00B75431" w:rsidP="00655796"/>
          <w:p w14:paraId="5EAE3FEA" w14:textId="77777777" w:rsidR="00655796" w:rsidRDefault="00655796" w:rsidP="00655796"/>
        </w:tc>
        <w:tc>
          <w:tcPr>
            <w:tcW w:w="4621" w:type="dxa"/>
          </w:tcPr>
          <w:p w14:paraId="5DD6EA65" w14:textId="77777777" w:rsidR="00655796" w:rsidRDefault="00655796">
            <w:r>
              <w:t>Yes / No</w:t>
            </w:r>
          </w:p>
        </w:tc>
      </w:tr>
      <w:tr w:rsidR="00655796" w14:paraId="609364BE" w14:textId="77777777" w:rsidTr="00910FDC">
        <w:tc>
          <w:tcPr>
            <w:tcW w:w="4621" w:type="dxa"/>
          </w:tcPr>
          <w:p w14:paraId="0A27F999" w14:textId="77777777" w:rsidR="00655796" w:rsidRDefault="00655796" w:rsidP="00655796">
            <w:pPr>
              <w:pStyle w:val="ListParagraph"/>
              <w:numPr>
                <w:ilvl w:val="0"/>
                <w:numId w:val="2"/>
              </w:numPr>
            </w:pPr>
            <w:r>
              <w:t xml:space="preserve">Are there any options identified which would cause you / your organisation </w:t>
            </w:r>
            <w:r>
              <w:lastRenderedPageBreak/>
              <w:t>significant concern or which you consider would have detrimental impact?</w:t>
            </w:r>
          </w:p>
          <w:p w14:paraId="3A9F2618" w14:textId="77777777" w:rsidR="00655796" w:rsidRDefault="00655796" w:rsidP="00655796">
            <w:pPr>
              <w:pStyle w:val="ListParagraph"/>
            </w:pPr>
            <w:r>
              <w:t>If yes, please provide details including number of option and reason for concern.</w:t>
            </w:r>
          </w:p>
          <w:p w14:paraId="39E962E9" w14:textId="77777777" w:rsidR="00655796" w:rsidRDefault="00655796" w:rsidP="00655796">
            <w:pPr>
              <w:pStyle w:val="ListParagraph"/>
            </w:pPr>
          </w:p>
          <w:p w14:paraId="498452DF" w14:textId="77777777" w:rsidR="00655796" w:rsidRDefault="00655796" w:rsidP="00655796">
            <w:pPr>
              <w:pStyle w:val="ListParagraph"/>
            </w:pPr>
          </w:p>
          <w:p w14:paraId="746C00C3" w14:textId="77777777" w:rsidR="00655796" w:rsidRDefault="00655796" w:rsidP="00655796">
            <w:pPr>
              <w:pStyle w:val="ListParagraph"/>
            </w:pPr>
          </w:p>
        </w:tc>
        <w:tc>
          <w:tcPr>
            <w:tcW w:w="4621" w:type="dxa"/>
          </w:tcPr>
          <w:p w14:paraId="6E662B2E" w14:textId="77777777" w:rsidR="00655796" w:rsidRDefault="00655796">
            <w:r>
              <w:lastRenderedPageBreak/>
              <w:t>Yes / No</w:t>
            </w:r>
          </w:p>
        </w:tc>
      </w:tr>
      <w:tr w:rsidR="00655796" w14:paraId="51EB011F" w14:textId="77777777" w:rsidTr="00910FDC">
        <w:tc>
          <w:tcPr>
            <w:tcW w:w="4621" w:type="dxa"/>
          </w:tcPr>
          <w:p w14:paraId="118CAF8F" w14:textId="3F4B050F" w:rsidR="00E54769" w:rsidRDefault="00655796" w:rsidP="00655796">
            <w:pPr>
              <w:pStyle w:val="ListParagraph"/>
              <w:numPr>
                <w:ilvl w:val="0"/>
                <w:numId w:val="2"/>
              </w:numPr>
            </w:pPr>
            <w:r>
              <w:t>From your organisations</w:t>
            </w:r>
            <w:r w:rsidR="00F858DF">
              <w:t xml:space="preserve"> </w:t>
            </w:r>
            <w:r>
              <w:t>/ personal perspective, what do you feel are the essential requirements of the future Diabetic Eye Screening service</w:t>
            </w:r>
            <w:r w:rsidR="00E54769">
              <w:t xml:space="preserve"> to ensure:</w:t>
            </w:r>
          </w:p>
          <w:p w14:paraId="5D37AEF4" w14:textId="77777777" w:rsidR="00E54769" w:rsidRDefault="00E54769" w:rsidP="00E54769">
            <w:pPr>
              <w:pStyle w:val="ListParagraph"/>
              <w:numPr>
                <w:ilvl w:val="0"/>
                <w:numId w:val="7"/>
              </w:numPr>
            </w:pPr>
            <w:r>
              <w:t>The best experience for the patient</w:t>
            </w:r>
          </w:p>
          <w:p w14:paraId="3C3FB4B6" w14:textId="77777777" w:rsidR="00E54769" w:rsidRDefault="00E54769" w:rsidP="00E54769">
            <w:pPr>
              <w:pStyle w:val="ListParagraph"/>
              <w:numPr>
                <w:ilvl w:val="0"/>
                <w:numId w:val="7"/>
              </w:numPr>
            </w:pPr>
            <w:r>
              <w:t>Clinical effectiveness</w:t>
            </w:r>
          </w:p>
          <w:p w14:paraId="3C5DD59E" w14:textId="3B5206BF" w:rsidR="00655796" w:rsidRDefault="00F858DF" w:rsidP="003E17C9">
            <w:pPr>
              <w:pStyle w:val="ListParagraph"/>
              <w:numPr>
                <w:ilvl w:val="0"/>
                <w:numId w:val="7"/>
              </w:numPr>
            </w:pPr>
            <w:r>
              <w:t>S</w:t>
            </w:r>
            <w:r w:rsidR="00E54769">
              <w:t>ustainability</w:t>
            </w:r>
          </w:p>
          <w:p w14:paraId="76D8D581" w14:textId="77777777" w:rsidR="00655796" w:rsidRDefault="00655796" w:rsidP="00655796">
            <w:pPr>
              <w:pStyle w:val="ListParagraph"/>
            </w:pPr>
          </w:p>
          <w:p w14:paraId="77839E29" w14:textId="77777777" w:rsidR="00655796" w:rsidRDefault="00655796" w:rsidP="00655796">
            <w:pPr>
              <w:pStyle w:val="ListParagraph"/>
            </w:pPr>
          </w:p>
          <w:p w14:paraId="0F57851B" w14:textId="77777777" w:rsidR="00655796" w:rsidRDefault="00655796" w:rsidP="00655796">
            <w:pPr>
              <w:pStyle w:val="ListParagraph"/>
            </w:pPr>
          </w:p>
        </w:tc>
        <w:tc>
          <w:tcPr>
            <w:tcW w:w="4621" w:type="dxa"/>
          </w:tcPr>
          <w:p w14:paraId="2B9A1A2D" w14:textId="77777777" w:rsidR="00655796" w:rsidRDefault="00655796"/>
        </w:tc>
      </w:tr>
      <w:tr w:rsidR="00655796" w14:paraId="33BA03C4" w14:textId="77777777" w:rsidTr="00910FDC">
        <w:tc>
          <w:tcPr>
            <w:tcW w:w="4621" w:type="dxa"/>
          </w:tcPr>
          <w:p w14:paraId="3F96D4C2" w14:textId="3905DD7C" w:rsidR="00655796" w:rsidRDefault="00655796" w:rsidP="00655796">
            <w:pPr>
              <w:pStyle w:val="ListParagraph"/>
              <w:numPr>
                <w:ilvl w:val="0"/>
                <w:numId w:val="2"/>
              </w:numPr>
            </w:pPr>
            <w:r>
              <w:t>Would you like to be involved in the procurement of the new service?</w:t>
            </w:r>
          </w:p>
          <w:p w14:paraId="310EC1ED" w14:textId="125DF275" w:rsidR="00F858DF" w:rsidRDefault="00F858DF" w:rsidP="00F858DF">
            <w:pPr>
              <w:pStyle w:val="ListParagraph"/>
            </w:pPr>
            <w:r>
              <w:t>If yes please provide your email address</w:t>
            </w:r>
          </w:p>
          <w:p w14:paraId="392B2635" w14:textId="77777777" w:rsidR="00F858DF" w:rsidRDefault="00F858DF" w:rsidP="00F858DF">
            <w:pPr>
              <w:pStyle w:val="ListParagraph"/>
            </w:pPr>
          </w:p>
          <w:p w14:paraId="186CEFCB" w14:textId="77777777" w:rsidR="00655796" w:rsidRDefault="00655796" w:rsidP="00655796"/>
          <w:p w14:paraId="26380601" w14:textId="77777777" w:rsidR="00655796" w:rsidRDefault="00655796" w:rsidP="00655796"/>
        </w:tc>
        <w:tc>
          <w:tcPr>
            <w:tcW w:w="4621" w:type="dxa"/>
          </w:tcPr>
          <w:p w14:paraId="3AE2C95B" w14:textId="77777777" w:rsidR="00655796" w:rsidRDefault="00655796">
            <w:r>
              <w:t>Yes / No</w:t>
            </w:r>
          </w:p>
          <w:p w14:paraId="4E4B243C" w14:textId="3B4AA0C1" w:rsidR="007F0F98" w:rsidRDefault="007F0F98"/>
        </w:tc>
      </w:tr>
      <w:tr w:rsidR="00655796" w14:paraId="662998A0" w14:textId="77777777" w:rsidTr="00910FDC">
        <w:tc>
          <w:tcPr>
            <w:tcW w:w="4621" w:type="dxa"/>
          </w:tcPr>
          <w:p w14:paraId="022F343F" w14:textId="77777777" w:rsidR="00821A50" w:rsidRDefault="00821A50" w:rsidP="00821A50">
            <w:pPr>
              <w:pStyle w:val="ListParagraph"/>
              <w:numPr>
                <w:ilvl w:val="0"/>
                <w:numId w:val="2"/>
              </w:numPr>
            </w:pPr>
            <w:r>
              <w:t>Do you have any other views you would like NHS England to consider in formulating a decision on the option to be procured?</w:t>
            </w:r>
          </w:p>
          <w:p w14:paraId="67F417A5" w14:textId="77777777" w:rsidR="00821A50" w:rsidRDefault="00821A50" w:rsidP="00821A50"/>
          <w:p w14:paraId="26A92956" w14:textId="77777777" w:rsidR="00821A50" w:rsidRDefault="00821A50" w:rsidP="00821A50"/>
          <w:p w14:paraId="42A37E44" w14:textId="77777777" w:rsidR="00821A50" w:rsidRDefault="00821A50" w:rsidP="00821A50"/>
        </w:tc>
        <w:tc>
          <w:tcPr>
            <w:tcW w:w="4621" w:type="dxa"/>
          </w:tcPr>
          <w:p w14:paraId="152FCF1F" w14:textId="77777777" w:rsidR="00655796" w:rsidRDefault="00655796"/>
        </w:tc>
      </w:tr>
      <w:tr w:rsidR="002E0EB8" w14:paraId="59B58DAF" w14:textId="77777777" w:rsidTr="00910FDC">
        <w:tc>
          <w:tcPr>
            <w:tcW w:w="4621" w:type="dxa"/>
          </w:tcPr>
          <w:p w14:paraId="1749ABC7" w14:textId="43486BF1" w:rsidR="002E0EB8" w:rsidRDefault="00A47264" w:rsidP="00821A50">
            <w:pPr>
              <w:pStyle w:val="ListParagraph"/>
              <w:numPr>
                <w:ilvl w:val="0"/>
                <w:numId w:val="2"/>
              </w:numPr>
            </w:pPr>
            <w:r>
              <w:t>What one key service improvement would be of benefit to the programme?</w:t>
            </w:r>
          </w:p>
          <w:p w14:paraId="64A3BE19" w14:textId="77777777" w:rsidR="00A47264" w:rsidRDefault="00A47264" w:rsidP="00A47264">
            <w:pPr>
              <w:pStyle w:val="ListParagraph"/>
            </w:pPr>
          </w:p>
          <w:p w14:paraId="15F5D7DA" w14:textId="77777777" w:rsidR="00A47264" w:rsidRDefault="00A47264" w:rsidP="00A47264">
            <w:pPr>
              <w:pStyle w:val="ListParagraph"/>
            </w:pPr>
          </w:p>
          <w:p w14:paraId="62394B5F" w14:textId="78C0C295" w:rsidR="00A47264" w:rsidRDefault="00A47264" w:rsidP="00A47264">
            <w:pPr>
              <w:pStyle w:val="ListParagraph"/>
            </w:pPr>
          </w:p>
        </w:tc>
        <w:tc>
          <w:tcPr>
            <w:tcW w:w="4621" w:type="dxa"/>
          </w:tcPr>
          <w:p w14:paraId="4B0D5653" w14:textId="77777777" w:rsidR="002E0EB8" w:rsidRDefault="002E0EB8"/>
        </w:tc>
      </w:tr>
    </w:tbl>
    <w:p w14:paraId="64D10D16" w14:textId="77777777" w:rsidR="00910FDC" w:rsidRDefault="00910FDC"/>
    <w:p w14:paraId="69DD5693" w14:textId="6B4F23CF" w:rsidR="00F120AA" w:rsidRDefault="00821A50">
      <w:r>
        <w:t xml:space="preserve">Thank you for your time in considering the options </w:t>
      </w:r>
      <w:r w:rsidR="007F78C2">
        <w:t>analysis</w:t>
      </w:r>
      <w:r w:rsidR="00A31800">
        <w:t xml:space="preserve"> </w:t>
      </w:r>
      <w:r>
        <w:t>and providing your feedback. All feedback will be collated and used to inform NHS E</w:t>
      </w:r>
      <w:r w:rsidR="00396B7F">
        <w:t>&amp;I’s</w:t>
      </w:r>
      <w:r>
        <w:t xml:space="preserve"> procurement of the future Diabetic Eye Screening Service</w:t>
      </w:r>
      <w:r w:rsidR="00A31800">
        <w:t>s</w:t>
      </w:r>
      <w:r>
        <w:t>. If you would like any further information or to discuss the procurement in greater depth</w:t>
      </w:r>
      <w:r w:rsidR="00FD3901">
        <w:t>,</w:t>
      </w:r>
      <w:r>
        <w:t xml:space="preserve"> please </w:t>
      </w:r>
      <w:r w:rsidR="00A31800">
        <w:t xml:space="preserve">email </w:t>
      </w:r>
      <w:hyperlink r:id="rId8" w:history="1">
        <w:r w:rsidR="00F120AA" w:rsidRPr="009301D1">
          <w:rPr>
            <w:rStyle w:val="Hyperlink"/>
          </w:rPr>
          <w:t>phcontractssouthwest@nhs.net</w:t>
        </w:r>
      </w:hyperlink>
    </w:p>
    <w:sectPr w:rsidR="00F120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025B0" w14:textId="77777777" w:rsidR="00910FDC" w:rsidRDefault="00910FDC" w:rsidP="00910FDC">
      <w:pPr>
        <w:spacing w:after="0" w:line="240" w:lineRule="auto"/>
      </w:pPr>
      <w:r>
        <w:separator/>
      </w:r>
    </w:p>
  </w:endnote>
  <w:endnote w:type="continuationSeparator" w:id="0">
    <w:p w14:paraId="36EC29BC" w14:textId="77777777" w:rsidR="00910FDC" w:rsidRDefault="00910FDC" w:rsidP="00910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14E3C" w14:textId="77777777" w:rsidR="00EB7B71" w:rsidRDefault="00EB7B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B75B0" w14:textId="77777777" w:rsidR="00EB7B71" w:rsidRDefault="00EB7B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55A51" w14:textId="77777777" w:rsidR="00EB7B71" w:rsidRDefault="00EB7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5812C" w14:textId="77777777" w:rsidR="00910FDC" w:rsidRDefault="00910FDC" w:rsidP="00910FDC">
      <w:pPr>
        <w:spacing w:after="0" w:line="240" w:lineRule="auto"/>
      </w:pPr>
      <w:r>
        <w:separator/>
      </w:r>
    </w:p>
  </w:footnote>
  <w:footnote w:type="continuationSeparator" w:id="0">
    <w:p w14:paraId="109C12E3" w14:textId="77777777" w:rsidR="00910FDC" w:rsidRDefault="00910FDC" w:rsidP="00910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33FEC" w14:textId="77777777" w:rsidR="00EB7B71" w:rsidRDefault="00EB7B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6DF3D" w14:textId="4C7B619E" w:rsidR="00910FDC" w:rsidRDefault="00910FDC" w:rsidP="00910FDC">
    <w:pPr>
      <w:pStyle w:val="Header"/>
      <w:jc w:val="right"/>
    </w:pPr>
    <w:r>
      <w:rPr>
        <w:noProof/>
        <w:lang w:eastAsia="en-GB"/>
      </w:rPr>
      <w:drawing>
        <wp:inline distT="0" distB="0" distL="0" distR="0" wp14:anchorId="7C7114BE" wp14:editId="1935A507">
          <wp:extent cx="1012190" cy="56705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ECB3B" w14:textId="77777777" w:rsidR="00EB7B71" w:rsidRDefault="00EB7B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0A23"/>
    <w:multiLevelType w:val="hybridMultilevel"/>
    <w:tmpl w:val="283E5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978A2"/>
    <w:multiLevelType w:val="hybridMultilevel"/>
    <w:tmpl w:val="5798CA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278A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E02FDA"/>
    <w:multiLevelType w:val="hybridMultilevel"/>
    <w:tmpl w:val="109ED6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F84DD1"/>
    <w:multiLevelType w:val="hybridMultilevel"/>
    <w:tmpl w:val="7382E62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96E65"/>
    <w:multiLevelType w:val="hybridMultilevel"/>
    <w:tmpl w:val="25D6079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A66B5"/>
    <w:multiLevelType w:val="hybridMultilevel"/>
    <w:tmpl w:val="17FA57A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B4BAA"/>
    <w:multiLevelType w:val="hybridMultilevel"/>
    <w:tmpl w:val="2C901C68"/>
    <w:lvl w:ilvl="0" w:tplc="F72AD2D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605C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DC"/>
    <w:rsid w:val="002C09C8"/>
    <w:rsid w:val="002E0EB8"/>
    <w:rsid w:val="00342054"/>
    <w:rsid w:val="00396B7F"/>
    <w:rsid w:val="003D405B"/>
    <w:rsid w:val="00492FFC"/>
    <w:rsid w:val="00536157"/>
    <w:rsid w:val="00655796"/>
    <w:rsid w:val="006605D8"/>
    <w:rsid w:val="00716ECD"/>
    <w:rsid w:val="007224D8"/>
    <w:rsid w:val="007636CB"/>
    <w:rsid w:val="007F0F98"/>
    <w:rsid w:val="007F78C2"/>
    <w:rsid w:val="007F7EE0"/>
    <w:rsid w:val="00821A50"/>
    <w:rsid w:val="008E2D5E"/>
    <w:rsid w:val="00910FDC"/>
    <w:rsid w:val="009515BC"/>
    <w:rsid w:val="00A31800"/>
    <w:rsid w:val="00A47264"/>
    <w:rsid w:val="00B75431"/>
    <w:rsid w:val="00CE6A50"/>
    <w:rsid w:val="00DF0A4F"/>
    <w:rsid w:val="00E54769"/>
    <w:rsid w:val="00EB7B71"/>
    <w:rsid w:val="00F120AA"/>
    <w:rsid w:val="00F64926"/>
    <w:rsid w:val="00F858DF"/>
    <w:rsid w:val="00FD3901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B2856BA"/>
  <w15:docId w15:val="{313CF10B-2822-4DD9-9D20-135FEB3E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FDC"/>
  </w:style>
  <w:style w:type="paragraph" w:styleId="Footer">
    <w:name w:val="footer"/>
    <w:basedOn w:val="Normal"/>
    <w:link w:val="FooterChar"/>
    <w:uiPriority w:val="99"/>
    <w:unhideWhenUsed/>
    <w:rsid w:val="00910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FDC"/>
  </w:style>
  <w:style w:type="paragraph" w:styleId="BalloonText">
    <w:name w:val="Balloon Text"/>
    <w:basedOn w:val="Normal"/>
    <w:link w:val="BalloonTextChar"/>
    <w:uiPriority w:val="99"/>
    <w:semiHidden/>
    <w:unhideWhenUsed/>
    <w:rsid w:val="00910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F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0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0FD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579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205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C0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contractssouthwest@nhs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3CDE8-8563-4893-B485-06078F8F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Edlin</dc:creator>
  <cp:lastModifiedBy>philip bridge</cp:lastModifiedBy>
  <cp:revision>5</cp:revision>
  <dcterms:created xsi:type="dcterms:W3CDTF">2020-12-15T14:38:00Z</dcterms:created>
  <dcterms:modified xsi:type="dcterms:W3CDTF">2020-12-15T14:41:00Z</dcterms:modified>
</cp:coreProperties>
</file>