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Please complete and send to:</w:t>
      </w: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Taunton:</w:t>
      </w: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 xml:space="preserve">Restorative Department, Musgrove Park Hospital, </w:t>
      </w:r>
      <w:proofErr w:type="spellStart"/>
      <w:r>
        <w:rPr>
          <w:rFonts w:cs="Calibri"/>
          <w:b/>
          <w:color w:val="1F497D"/>
          <w:sz w:val="20"/>
          <w:szCs w:val="20"/>
        </w:rPr>
        <w:t>Parkfield</w:t>
      </w:r>
      <w:proofErr w:type="spellEnd"/>
      <w:r>
        <w:rPr>
          <w:rFonts w:cs="Calibri"/>
          <w:b/>
          <w:color w:val="1F497D"/>
          <w:sz w:val="20"/>
          <w:szCs w:val="20"/>
        </w:rPr>
        <w:t xml:space="preserve"> Dr, Taunton TA1 5DA</w:t>
      </w:r>
      <w:r>
        <w:rPr>
          <w:rFonts w:cs="Calibri"/>
          <w:b/>
          <w:color w:val="1F497D"/>
          <w:sz w:val="20"/>
          <w:szCs w:val="20"/>
        </w:rPr>
        <w:tab/>
        <w:t>Tel: 01823 342 054/170</w:t>
      </w: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 xml:space="preserve">Email: </w:t>
      </w:r>
      <w:hyperlink r:id="rId8" w:history="1">
        <w:r>
          <w:rPr>
            <w:rStyle w:val="Hyperlink"/>
            <w:rFonts w:cs="Calibri"/>
            <w:sz w:val="20"/>
            <w:szCs w:val="20"/>
          </w:rPr>
          <w:t>restorativereferrals.mph@somersetft.nhs.uk</w:t>
        </w:r>
      </w:hyperlink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Bristol:</w:t>
      </w: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Patient Access Team, Bristol Dental Hospital, Lower Maudlin St, Bristol, BS1 2LY</w:t>
      </w:r>
      <w:r>
        <w:rPr>
          <w:rFonts w:cs="Calibri"/>
          <w:b/>
          <w:color w:val="1F497D"/>
          <w:sz w:val="20"/>
          <w:szCs w:val="20"/>
        </w:rPr>
        <w:tab/>
        <w:t>Tel: 0117 3424422</w:t>
      </w: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Plymouth:</w:t>
      </w:r>
    </w:p>
    <w:p w:rsidR="0047622C" w:rsidRDefault="0047622C" w:rsidP="0047622C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Department of Restorative Dentistry, University Hospital Plymouth, Devon PL6 8DH</w:t>
      </w:r>
      <w:r>
        <w:rPr>
          <w:rFonts w:cs="Calibri"/>
          <w:b/>
          <w:color w:val="1F497D"/>
          <w:sz w:val="20"/>
          <w:szCs w:val="20"/>
        </w:rPr>
        <w:tab/>
        <w:t>Tel: 01752 763220/1</w:t>
      </w:r>
    </w:p>
    <w:p w:rsidR="0047622C" w:rsidRDefault="0047622C" w:rsidP="0047622C">
      <w:pPr>
        <w:spacing w:after="0"/>
        <w:rPr>
          <w:rFonts w:cs="Calibri"/>
          <w:b/>
          <w:color w:val="1F497D"/>
          <w:sz w:val="18"/>
          <w:szCs w:val="20"/>
        </w:rPr>
      </w:pPr>
      <w:r>
        <w:rPr>
          <w:rFonts w:cs="Calibri"/>
          <w:b/>
          <w:color w:val="1F497D"/>
          <w:sz w:val="20"/>
          <w:szCs w:val="20"/>
        </w:rPr>
        <w:t xml:space="preserve">Email: </w:t>
      </w:r>
      <w:hyperlink r:id="rId9" w:history="1">
        <w:r>
          <w:rPr>
            <w:rStyle w:val="Hyperlink"/>
            <w:rFonts w:cs="Calibri"/>
            <w:sz w:val="20"/>
          </w:rPr>
          <w:t>plh-tr.restorativedentistry@nhs.net</w:t>
        </w:r>
      </w:hyperlink>
    </w:p>
    <w:p w:rsidR="00794692" w:rsidRPr="006252FD" w:rsidRDefault="00794692" w:rsidP="00794692">
      <w:pPr>
        <w:spacing w:after="0"/>
        <w:rPr>
          <w:rFonts w:ascii="Arial" w:hAnsi="Arial" w:cs="Arial"/>
          <w:b/>
          <w:color w:val="1F497D"/>
        </w:rPr>
      </w:pPr>
    </w:p>
    <w:tbl>
      <w:tblPr>
        <w:tblW w:w="11057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236"/>
        <w:gridCol w:w="5293"/>
      </w:tblGrid>
      <w:tr w:rsidR="00794692" w:rsidRPr="00794692" w:rsidTr="00FC7512">
        <w:trPr>
          <w:trHeight w:val="20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PATIENT DETAILS</w:t>
            </w:r>
          </w:p>
        </w:tc>
      </w:tr>
      <w:tr w:rsidR="00794692" w:rsidRPr="00794692" w:rsidTr="00FC7512">
        <w:trPr>
          <w:trHeight w:val="454"/>
        </w:trPr>
        <w:tc>
          <w:tcPr>
            <w:tcW w:w="11057" w:type="dxa"/>
            <w:gridSpan w:val="3"/>
            <w:shd w:val="clear" w:color="auto" w:fill="auto"/>
            <w:vAlign w:val="bottom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Surname: …………………………………….………………   First name: ……………………..………………   Date of Birth: ………………….………</w:t>
            </w:r>
          </w:p>
        </w:tc>
      </w:tr>
      <w:tr w:rsidR="00794692" w:rsidRPr="00794692" w:rsidTr="00FC7512">
        <w:trPr>
          <w:trHeight w:val="227"/>
        </w:trPr>
        <w:tc>
          <w:tcPr>
            <w:tcW w:w="11057" w:type="dxa"/>
            <w:gridSpan w:val="3"/>
            <w:shd w:val="clear" w:color="auto" w:fill="DBE5F1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REFERRAL INFORMATION</w:t>
            </w:r>
          </w:p>
        </w:tc>
      </w:tr>
      <w:tr w:rsidR="00794692" w:rsidRPr="00794692" w:rsidTr="00FC7512">
        <w:trPr>
          <w:trHeight w:val="377"/>
        </w:trPr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92" w:rsidRPr="00794692" w:rsidRDefault="00A61B4B" w:rsidP="0079469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211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794692">
              <w:rPr>
                <w:rFonts w:asciiTheme="minorHAnsi" w:hAnsiTheme="minorHAnsi" w:cstheme="minorHAnsi"/>
                <w:bCs/>
                <w:color w:val="365F91"/>
              </w:rPr>
              <w:t xml:space="preserve">Primary RCT    </w:t>
            </w:r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3335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>Re-RCT</w:t>
            </w:r>
            <w:r w:rsidR="00794692">
              <w:rPr>
                <w:rFonts w:asciiTheme="minorHAnsi" w:hAnsiTheme="minorHAnsi" w:cstheme="minorHAnsi"/>
                <w:bCs/>
                <w:color w:val="365F91"/>
              </w:rPr>
              <w:t xml:space="preserve">    </w:t>
            </w:r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23616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proofErr w:type="spellStart"/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>Periradicular</w:t>
            </w:r>
            <w:proofErr w:type="spellEnd"/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 xml:space="preserve"> Surgery</w:t>
            </w:r>
            <w:r w:rsidR="00794692">
              <w:rPr>
                <w:rFonts w:asciiTheme="minorHAnsi" w:hAnsiTheme="minorHAnsi" w:cstheme="minorHAnsi"/>
                <w:bCs/>
                <w:color w:val="365F91"/>
              </w:rPr>
              <w:t xml:space="preserve">    </w:t>
            </w:r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5189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 xml:space="preserve">Suspected </w:t>
            </w:r>
            <w:proofErr w:type="spellStart"/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>Perio</w:t>
            </w:r>
            <w:proofErr w:type="spellEnd"/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>-Endo lesion</w:t>
            </w:r>
            <w:r w:rsidR="00794692">
              <w:rPr>
                <w:rFonts w:asciiTheme="minorHAnsi" w:hAnsiTheme="minorHAnsi" w:cstheme="minorHAnsi"/>
                <w:bCs/>
                <w:color w:val="365F91"/>
              </w:rPr>
              <w:t xml:space="preserve">    </w:t>
            </w:r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  <w:r w:rsidR="00794692" w:rsidRPr="00794692">
              <w:rPr>
                <w:rFonts w:asciiTheme="minorHAnsi" w:hAnsiTheme="minorHAnsi" w:cstheme="minorHAnsi"/>
                <w:bCs/>
                <w:i/>
                <w:color w:val="365F91"/>
              </w:rPr>
              <w:t>(please tick)</w:t>
            </w:r>
          </w:p>
        </w:tc>
      </w:tr>
      <w:tr w:rsidR="00794692" w:rsidRPr="00794692" w:rsidTr="00FC7512">
        <w:trPr>
          <w:trHeight w:val="377"/>
        </w:trPr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4692" w:rsidRPr="00794692" w:rsidRDefault="00794692" w:rsidP="0079469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IS THE TOOTH RESTORABLE?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4397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Yes  </w:t>
            </w:r>
            <w:r>
              <w:rPr>
                <w:rFonts w:asciiTheme="minorHAnsi" w:hAnsiTheme="minorHAnsi" w:cstheme="minorHAnsi"/>
                <w:bCs/>
                <w:color w:val="365F9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2885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No  </w:t>
            </w:r>
          </w:p>
        </w:tc>
      </w:tr>
      <w:tr w:rsidR="00794692" w:rsidRPr="00794692" w:rsidTr="00FC7512">
        <w:trPr>
          <w:trHeight w:val="22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TRIAGE INFORMATION</w:t>
            </w:r>
          </w:p>
        </w:tc>
      </w:tr>
      <w:tr w:rsidR="00794692" w:rsidRPr="00794692" w:rsidTr="00FC7512">
        <w:trPr>
          <w:trHeight w:val="454"/>
        </w:trPr>
        <w:tc>
          <w:tcPr>
            <w:tcW w:w="11057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Is this referral for:   </w:t>
            </w:r>
            <w:r w:rsidRPr="00794692">
              <w:rPr>
                <w:rFonts w:asciiTheme="minorHAnsi" w:hAnsiTheme="minorHAnsi" w:cstheme="minorHAnsi"/>
                <w:bCs/>
                <w:i/>
                <w:noProof/>
                <w:color w:val="365F91"/>
                <w:lang w:eastAsia="en-GB"/>
              </w:rPr>
              <w:t>(please tick)</w:t>
            </w:r>
          </w:p>
          <w:p w:rsidR="00794692" w:rsidRPr="00794692" w:rsidRDefault="00794692" w:rsidP="005631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noProof/>
                <w:color w:val="365F91"/>
                <w:lang w:eastAsia="en-GB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A) Specialist Opinion Only?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color w:val="1F497D"/>
                </w:rPr>
                <w:id w:val="11159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1F497D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             </w:t>
            </w: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B) Spec</w:t>
            </w:r>
            <w:r w:rsidR="005631FE">
              <w:rPr>
                <w:rFonts w:asciiTheme="minorHAnsi" w:hAnsiTheme="minorHAnsi" w:cstheme="minorHAnsi"/>
                <w:b/>
                <w:bCs/>
                <w:color w:val="365F91"/>
              </w:rPr>
              <w:t>ialist Opinion and Treatment</w:t>
            </w: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?</w:t>
            </w:r>
            <w:r w:rsidR="005631FE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</w:rPr>
                <w:id w:val="3000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noProof/>
                <w:color w:val="365F91"/>
                <w:lang w:eastAsia="en-GB"/>
              </w:rPr>
              <w:t xml:space="preserve">   </w:t>
            </w:r>
          </w:p>
        </w:tc>
      </w:tr>
      <w:tr w:rsidR="00794692" w:rsidRPr="00794692" w:rsidTr="00FC7512">
        <w:trPr>
          <w:trHeight w:val="340"/>
        </w:trPr>
        <w:tc>
          <w:tcPr>
            <w:tcW w:w="1105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A54994" w:rsidRPr="00A54994" w:rsidRDefault="00A54994" w:rsidP="00A549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F5496"/>
              </w:rPr>
            </w:pPr>
            <w:r w:rsidRPr="00A54994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Would (you be happy for) the patient be happy, to be treated at the Hospital as part of PG training?   </w:t>
            </w:r>
            <w:r w:rsidRPr="00A54994">
              <w:rPr>
                <w:rFonts w:asciiTheme="minorHAnsi" w:eastAsia="MS Gothic" w:hAnsiTheme="minorHAnsi" w:cstheme="minorHAnsi" w:hint="eastAsia"/>
                <w:b/>
                <w:bCs/>
                <w:color w:val="2F5496"/>
              </w:rPr>
              <w:t>☐</w:t>
            </w:r>
            <w:r w:rsidRPr="00A54994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 Yes     </w:t>
            </w:r>
            <w:r w:rsidRPr="00A54994">
              <w:rPr>
                <w:rFonts w:asciiTheme="minorHAnsi" w:eastAsia="MS Gothic" w:hAnsiTheme="minorHAnsi" w:cstheme="minorHAnsi" w:hint="eastAsia"/>
                <w:b/>
                <w:bCs/>
                <w:color w:val="2F5496"/>
              </w:rPr>
              <w:t>☐</w:t>
            </w:r>
            <w:r w:rsidRPr="00A54994">
              <w:rPr>
                <w:rFonts w:asciiTheme="minorHAnsi" w:hAnsiTheme="minorHAnsi" w:cstheme="minorHAnsi"/>
                <w:b/>
                <w:bCs/>
                <w:color w:val="2F5496"/>
              </w:rPr>
              <w:t>No</w:t>
            </w:r>
          </w:p>
          <w:p w:rsidR="00794692" w:rsidRPr="00794692" w:rsidRDefault="00A54994" w:rsidP="00A549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2F5496"/>
              </w:rPr>
            </w:pPr>
            <w:r w:rsidRPr="00A54994">
              <w:rPr>
                <w:rFonts w:asciiTheme="minorHAnsi" w:hAnsiTheme="minorHAnsi" w:cstheme="minorHAnsi"/>
                <w:b/>
                <w:bCs/>
                <w:color w:val="2F5496"/>
              </w:rPr>
              <w:t>H</w:t>
            </w:r>
            <w:bookmarkStart w:id="0" w:name="_GoBack"/>
            <w:bookmarkEnd w:id="0"/>
            <w:r w:rsidRPr="00A54994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as the patient received treatment in a SW hospital dental department before?    </w:t>
            </w:r>
            <w:r w:rsidRPr="00A54994">
              <w:rPr>
                <w:rFonts w:asciiTheme="minorHAnsi" w:eastAsia="MS Gothic" w:hAnsiTheme="minorHAnsi" w:cstheme="minorHAnsi" w:hint="eastAsia"/>
                <w:b/>
                <w:bCs/>
                <w:color w:val="2F5496"/>
              </w:rPr>
              <w:t>☐</w:t>
            </w:r>
            <w:r w:rsidRPr="00A54994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 Yes     </w:t>
            </w:r>
            <w:r w:rsidRPr="00A54994">
              <w:rPr>
                <w:rFonts w:asciiTheme="minorHAnsi" w:eastAsia="MS Gothic" w:hAnsiTheme="minorHAnsi" w:cstheme="minorHAnsi" w:hint="eastAsia"/>
                <w:b/>
                <w:bCs/>
                <w:color w:val="2F5496"/>
              </w:rPr>
              <w:t>☐</w:t>
            </w:r>
            <w:r w:rsidRPr="00A54994">
              <w:rPr>
                <w:rFonts w:asciiTheme="minorHAnsi" w:hAnsiTheme="minorHAnsi" w:cstheme="minorHAnsi"/>
                <w:b/>
                <w:bCs/>
                <w:color w:val="2F5496"/>
              </w:rPr>
              <w:t>No</w:t>
            </w:r>
          </w:p>
        </w:tc>
      </w:tr>
      <w:tr w:rsidR="00794692" w:rsidRPr="00794692" w:rsidTr="00FC7512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20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RADIOGRAPH</w:t>
            </w:r>
          </w:p>
        </w:tc>
      </w:tr>
      <w:tr w:rsidR="00794692" w:rsidRPr="00794692" w:rsidTr="00FC7512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454"/>
        </w:trPr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794692" w:rsidRPr="00794692" w:rsidRDefault="00794692" w:rsidP="00FC7512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Is a diagnostically acceptable </w:t>
            </w: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>RADIOGRAPH</w:t>
            </w:r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 included with this referral?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  <w:bCs/>
                <w:color w:val="2F5496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794692" w:rsidRDefault="00A61B4B" w:rsidP="0079469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color w:val="2F5496"/>
              </w:rPr>
            </w:pPr>
            <w:sdt>
              <w:sdtPr>
                <w:rPr>
                  <w:rFonts w:asciiTheme="minorHAnsi" w:hAnsiTheme="minorHAnsi" w:cstheme="minorHAnsi"/>
                  <w:color w:val="2F5496"/>
                </w:rPr>
                <w:id w:val="10872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color w:val="2F5496"/>
                  </w:rPr>
                  <w:t>☐</w:t>
                </w:r>
              </w:sdtContent>
            </w:sdt>
            <w:r w:rsidR="00794692">
              <w:rPr>
                <w:rFonts w:asciiTheme="minorHAnsi" w:hAnsiTheme="minorHAnsi" w:cstheme="minorHAnsi"/>
                <w:color w:val="2F5496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color w:val="2F5496"/>
                </w:rPr>
                <w:id w:val="8317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color w:val="2F5496"/>
                  </w:rPr>
                  <w:t>☐</w:t>
                </w:r>
              </w:sdtContent>
            </w:sdt>
            <w:r w:rsidR="00794692">
              <w:rPr>
                <w:rFonts w:asciiTheme="minorHAnsi" w:hAnsiTheme="minorHAnsi" w:cstheme="minorHAnsi"/>
                <w:color w:val="2F5496"/>
              </w:rPr>
              <w:t xml:space="preserve">NO </w:t>
            </w:r>
          </w:p>
          <w:p w:rsidR="00794692" w:rsidRPr="00794692" w:rsidRDefault="00794692" w:rsidP="0079469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color w:val="2F5496"/>
              </w:rPr>
            </w:pPr>
            <w:r w:rsidRPr="00794692">
              <w:rPr>
                <w:rFonts w:asciiTheme="minorHAnsi" w:hAnsiTheme="minorHAnsi" w:cstheme="minorHAnsi"/>
                <w:color w:val="2F5496"/>
              </w:rPr>
              <w:t>Reason if not……..……………………………………………….</w:t>
            </w:r>
          </w:p>
        </w:tc>
      </w:tr>
      <w:tr w:rsidR="00794692" w:rsidRPr="00794692" w:rsidTr="00FC7512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30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:rsidR="00794692" w:rsidRPr="00794692" w:rsidRDefault="00794692" w:rsidP="00FC751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color w:val="365F91"/>
              </w:rPr>
              <w:t>CLINICAL INFORMATION</w:t>
            </w:r>
          </w:p>
        </w:tc>
      </w:tr>
      <w:tr w:rsidR="00794692" w:rsidRPr="00794692" w:rsidTr="00FC7512">
        <w:trPr>
          <w:trHeight w:val="722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CLINICAL REASON FOR REFERRAL. 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Please detail reason for referral and what you want us to do for your patient.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</w:tc>
      </w:tr>
      <w:tr w:rsidR="00794692" w:rsidRPr="00794692" w:rsidTr="00FC7512">
        <w:trPr>
          <w:trHeight w:val="3244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RELEVANT PREVIOUS TREATMENT HISTORY.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Please detail.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rPr>
                <w:rFonts w:asciiTheme="minorHAnsi" w:hAnsiTheme="minorHAnsi" w:cstheme="minorHAnsi"/>
              </w:rPr>
            </w:pPr>
          </w:p>
        </w:tc>
      </w:tr>
      <w:tr w:rsidR="00794692" w:rsidRPr="00794692" w:rsidTr="00FC7512">
        <w:trPr>
          <w:trHeight w:val="979"/>
        </w:trPr>
        <w:tc>
          <w:tcPr>
            <w:tcW w:w="11057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lastRenderedPageBreak/>
              <w:t>WHY IS THE TOOTH IMPORTANT?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</w:t>
            </w:r>
            <w:r w:rsidRPr="00794692">
              <w:rPr>
                <w:rFonts w:asciiTheme="minorHAnsi" w:hAnsiTheme="minorHAnsi" w:cstheme="minorHAnsi"/>
                <w:bCs/>
                <w:i/>
                <w:color w:val="365F91"/>
              </w:rPr>
              <w:t>(please tick)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A61B4B" w:rsidP="007946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22163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>Appearance</w:t>
            </w:r>
            <w:r w:rsidR="00794692">
              <w:rPr>
                <w:rFonts w:asciiTheme="minorHAnsi" w:hAnsiTheme="minorHAnsi" w:cstheme="minorHAnsi"/>
                <w:bCs/>
                <w:color w:val="365F91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34128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>Strategic (e.g. abutment tooth)</w:t>
            </w:r>
            <w:r w:rsidR="00794692">
              <w:rPr>
                <w:rFonts w:asciiTheme="minorHAnsi" w:hAnsiTheme="minorHAnsi" w:cstheme="minorHAnsi"/>
                <w:bCs/>
                <w:color w:val="365F91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-16319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794692">
              <w:rPr>
                <w:rFonts w:asciiTheme="minorHAnsi" w:hAnsiTheme="minorHAnsi" w:cstheme="minorHAnsi"/>
                <w:bCs/>
                <w:color w:val="365F91"/>
              </w:rPr>
              <w:t>Occlusal stability</w:t>
            </w:r>
            <w:r w:rsidR="00794692">
              <w:rPr>
                <w:rFonts w:asciiTheme="minorHAnsi" w:hAnsiTheme="minorHAnsi" w:cstheme="minorHAnsi"/>
                <w:bCs/>
                <w:color w:val="365F91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color w:val="365F91"/>
                </w:rPr>
                <w:id w:val="19053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92">
                  <w:rPr>
                    <w:rFonts w:ascii="MS Gothic" w:eastAsia="MS Gothic" w:hAnsi="MS Gothic" w:cstheme="minorHAnsi" w:hint="eastAsia"/>
                    <w:bCs/>
                    <w:color w:val="365F91"/>
                  </w:rPr>
                  <w:t>☐</w:t>
                </w:r>
              </w:sdtContent>
            </w:sdt>
            <w:r w:rsidR="00794692" w:rsidRPr="00794692">
              <w:rPr>
                <w:rFonts w:asciiTheme="minorHAnsi" w:hAnsiTheme="minorHAnsi" w:cstheme="minorHAnsi"/>
                <w:bCs/>
                <w:color w:val="365F91"/>
              </w:rPr>
              <w:t>Function</w:t>
            </w:r>
          </w:p>
        </w:tc>
      </w:tr>
      <w:tr w:rsidR="00794692" w:rsidRPr="00794692" w:rsidTr="00FC7512">
        <w:trPr>
          <w:trHeight w:val="631"/>
        </w:trPr>
        <w:tc>
          <w:tcPr>
            <w:tcW w:w="5528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Standing teeth:       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tbl>
            <w:tblPr>
              <w:tblW w:w="0" w:type="auto"/>
              <w:tblInd w:w="317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94692" w:rsidRPr="00794692" w:rsidTr="00FC7512"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8</w:t>
                  </w:r>
                </w:p>
              </w:tc>
            </w:tr>
            <w:tr w:rsidR="00794692" w:rsidRPr="00794692" w:rsidTr="00FC7512"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Theme="minorHAnsi" w:hAnsiTheme="minorHAnsi" w:cstheme="minorHAnsi"/>
                      <w:color w:val="2F5496"/>
                    </w:rPr>
                  </w:pPr>
                  <w:r w:rsidRPr="00794692">
                    <w:rPr>
                      <w:rFonts w:asciiTheme="minorHAnsi" w:hAnsiTheme="minorHAnsi" w:cstheme="minorHAnsi"/>
                      <w:color w:val="2F5496"/>
                    </w:rPr>
                    <w:t>8</w:t>
                  </w:r>
                </w:p>
              </w:tc>
            </w:tr>
          </w:tbl>
          <w:p w:rsidR="00794692" w:rsidRPr="00794692" w:rsidRDefault="00794692" w:rsidP="00FC7512">
            <w:pPr>
              <w:tabs>
                <w:tab w:val="left" w:pos="0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</w:tc>
        <w:tc>
          <w:tcPr>
            <w:tcW w:w="5529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94692" w:rsidRPr="00A65DC9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color w:val="2F5496"/>
              </w:rPr>
            </w:pPr>
            <w:r w:rsidRPr="00A65DC9">
              <w:rPr>
                <w:rFonts w:asciiTheme="minorHAnsi" w:hAnsiTheme="minorHAnsi" w:cstheme="minorHAnsi"/>
                <w:b/>
                <w:color w:val="2F5496"/>
              </w:rPr>
              <w:t>BPE Score:</w:t>
            </w:r>
          </w:p>
          <w:p w:rsidR="00A65DC9" w:rsidRPr="00794692" w:rsidRDefault="00A65DC9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color w:val="2F5496"/>
              </w:rPr>
            </w:pPr>
          </w:p>
          <w:tbl>
            <w:tblPr>
              <w:tblW w:w="4142" w:type="dxa"/>
              <w:tblInd w:w="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381"/>
              <w:gridCol w:w="1381"/>
            </w:tblGrid>
            <w:tr w:rsidR="00794692" w:rsidRPr="00794692" w:rsidTr="00FC7512">
              <w:trPr>
                <w:trHeight w:val="353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2F5496"/>
                    </w:rPr>
                  </w:pPr>
                </w:p>
              </w:tc>
            </w:tr>
            <w:tr w:rsidR="00794692" w:rsidRPr="00794692" w:rsidTr="00FC7512">
              <w:trPr>
                <w:trHeight w:val="353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794692" w:rsidRPr="00794692" w:rsidRDefault="00794692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2F5496"/>
                    </w:rPr>
                  </w:pPr>
                </w:p>
              </w:tc>
            </w:tr>
          </w:tbl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</w:tc>
      </w:tr>
      <w:tr w:rsidR="00794692" w:rsidRPr="00794692" w:rsidTr="00FC7512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ADDITIONAL INFORMATION</w:t>
            </w:r>
          </w:p>
        </w:tc>
      </w:tr>
      <w:tr w:rsidR="00794692" w:rsidRPr="00794692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794692" w:rsidRDefault="00794692" w:rsidP="00FC7512">
            <w:pPr>
              <w:tabs>
                <w:tab w:val="left" w:pos="1843"/>
              </w:tabs>
              <w:spacing w:after="0" w:line="240" w:lineRule="auto"/>
              <w:rPr>
                <w:rFonts w:asciiTheme="minorHAnsi" w:hAnsiTheme="minorHAnsi" w:cstheme="minorHAnsi"/>
                <w:b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MEDICAL HISTORY - 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Please include significant hospitalisation, operations, ongoing treatment and smoking/drinking               history as needed.                                                                                                                           </w:t>
            </w:r>
            <w:proofErr w:type="gramStart"/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YES  </w:t>
            </w:r>
            <w:proofErr w:type="gramEnd"/>
            <w:sdt>
              <w:sdtPr>
                <w:rPr>
                  <w:rFonts w:asciiTheme="minorHAnsi" w:hAnsiTheme="minorHAnsi" w:cstheme="minorHAnsi"/>
                  <w:bCs/>
                  <w:color w:val="1F497D"/>
                </w:rPr>
                <w:id w:val="131021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1F497D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please detail.     </w:t>
            </w: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NONE  </w:t>
            </w:r>
            <w:sdt>
              <w:sdtPr>
                <w:rPr>
                  <w:rFonts w:asciiTheme="minorHAnsi" w:hAnsiTheme="minorHAnsi" w:cstheme="minorHAnsi"/>
                  <w:bCs/>
                  <w:color w:val="1F497D"/>
                </w:rPr>
                <w:id w:val="44605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1F497D"/>
                  </w:rPr>
                  <w:t>☐</w:t>
                </w:r>
              </w:sdtContent>
            </w:sdt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</w:tc>
      </w:tr>
      <w:tr w:rsidR="00794692" w:rsidRPr="00794692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MEDICATION - 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Please state type and dosage details.                                                               </w:t>
            </w:r>
            <w:proofErr w:type="gramStart"/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YES  </w:t>
            </w:r>
            <w:proofErr w:type="gramEnd"/>
            <w:sdt>
              <w:sdtPr>
                <w:rPr>
                  <w:rFonts w:asciiTheme="minorHAnsi" w:hAnsiTheme="minorHAnsi" w:cstheme="minorHAnsi"/>
                  <w:bCs/>
                  <w:color w:val="1F497D"/>
                </w:rPr>
                <w:id w:val="-141923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1F497D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please detail.     </w:t>
            </w: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NONE  </w:t>
            </w:r>
            <w:sdt>
              <w:sdtPr>
                <w:rPr>
                  <w:rFonts w:asciiTheme="minorHAnsi" w:hAnsiTheme="minorHAnsi" w:cstheme="minorHAnsi"/>
                  <w:bCs/>
                  <w:color w:val="1F497D"/>
                </w:rPr>
                <w:id w:val="168254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1F497D"/>
                  </w:rPr>
                  <w:t>☐</w:t>
                </w:r>
              </w:sdtContent>
            </w:sdt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</w:tc>
      </w:tr>
      <w:tr w:rsidR="00794692" w:rsidRPr="00794692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eastAsia="MS Gothic" w:hAnsiTheme="minorHAnsi" w:cstheme="minorHAnsi"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SMOKER/VAPOUR/EX SMOKER                       </w:t>
            </w:r>
            <w:proofErr w:type="gramStart"/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YES  </w:t>
            </w:r>
            <w:proofErr w:type="gramEnd"/>
            <w:sdt>
              <w:sdtPr>
                <w:rPr>
                  <w:rFonts w:asciiTheme="minorHAnsi" w:hAnsiTheme="minorHAnsi" w:cstheme="minorHAnsi"/>
                  <w:bCs/>
                  <w:color w:val="2F5496"/>
                </w:rPr>
                <w:id w:val="-11900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2F5496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 Number of years and number  per day.                            </w:t>
            </w: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bCs/>
                  <w:color w:val="2F5496"/>
                </w:rPr>
                <w:id w:val="902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2F5496"/>
                  </w:rPr>
                  <w:t>☐</w:t>
                </w:r>
              </w:sdtContent>
            </w:sdt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eastAsia="MS Gothic" w:hAnsiTheme="minorHAnsi" w:cstheme="minorHAnsi"/>
                <w:bCs/>
                <w:i/>
                <w:iCs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i/>
                <w:iCs/>
                <w:color w:val="2F5496"/>
              </w:rPr>
              <w:t>(delete as required)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</w:tc>
      </w:tr>
      <w:tr w:rsidR="00794692" w:rsidRPr="00794692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ALLERGIES - </w:t>
            </w:r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Please state allergy and description of reaction, if known.                                </w:t>
            </w:r>
            <w:proofErr w:type="gramStart"/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YES  </w:t>
            </w:r>
            <w:proofErr w:type="gramEnd"/>
            <w:sdt>
              <w:sdtPr>
                <w:rPr>
                  <w:rFonts w:asciiTheme="minorHAnsi" w:hAnsiTheme="minorHAnsi" w:cstheme="minorHAnsi"/>
                  <w:bCs/>
                  <w:color w:val="2F5496"/>
                </w:rPr>
                <w:id w:val="16473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2F5496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 please detail.     </w:t>
            </w: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NONE  </w:t>
            </w:r>
            <w:sdt>
              <w:sdtPr>
                <w:rPr>
                  <w:rFonts w:asciiTheme="minorHAnsi" w:hAnsiTheme="minorHAnsi" w:cstheme="minorHAnsi"/>
                  <w:bCs/>
                  <w:color w:val="2F5496"/>
                </w:rPr>
                <w:id w:val="4016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2F5496"/>
                  </w:rPr>
                  <w:t>☐</w:t>
                </w:r>
              </w:sdtContent>
            </w:sdt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</w:tc>
      </w:tr>
      <w:tr w:rsidR="00794692" w:rsidRPr="00794692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2F5496"/>
              </w:rPr>
              <w:t xml:space="preserve">OTHER INFORMATION </w:t>
            </w:r>
            <w:r w:rsidRPr="00794692">
              <w:rPr>
                <w:rFonts w:asciiTheme="minorHAnsi" w:hAnsiTheme="minorHAnsi" w:cstheme="minorHAnsi"/>
                <w:bCs/>
                <w:color w:val="2F5496"/>
              </w:rPr>
              <w:t>(E.g. Living arrangements, Legal guardian)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2F5496"/>
              </w:rPr>
            </w:pPr>
          </w:p>
        </w:tc>
      </w:tr>
      <w:tr w:rsidR="00794692" w:rsidRPr="00794692" w:rsidTr="00FC7512">
        <w:trPr>
          <w:trHeight w:val="340"/>
        </w:trPr>
        <w:tc>
          <w:tcPr>
            <w:tcW w:w="5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FULL PATIENT DETAILS</w:t>
            </w:r>
          </w:p>
        </w:tc>
        <w:tc>
          <w:tcPr>
            <w:tcW w:w="529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794692" w:rsidRPr="00794692" w:rsidRDefault="00794692" w:rsidP="00FC751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REFERRER DETAILS</w:t>
            </w:r>
          </w:p>
        </w:tc>
      </w:tr>
      <w:tr w:rsidR="00794692" w:rsidRPr="00C7185F" w:rsidTr="00FC7512">
        <w:trPr>
          <w:trHeight w:val="845"/>
        </w:trPr>
        <w:tc>
          <w:tcPr>
            <w:tcW w:w="5764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65DC9" w:rsidRPr="00C7185F" w:rsidRDefault="00A65DC9" w:rsidP="00A65DC9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C7185F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6715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8240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4399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-9583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9426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2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A65DC9" w:rsidRPr="00C7185F" w:rsidRDefault="00A65DC9" w:rsidP="00A65DC9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C7185F">
              <w:rPr>
                <w:rFonts w:cs="Calibri"/>
                <w:color w:val="365F91"/>
                <w:szCs w:val="20"/>
              </w:rPr>
              <w:t xml:space="preserve">Male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79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Female </w:t>
            </w:r>
            <w:sdt>
              <w:sdtPr>
                <w:rPr>
                  <w:rFonts w:cs="Calibri"/>
                  <w:color w:val="365F91"/>
                  <w:szCs w:val="20"/>
                </w:rPr>
                <w:id w:val="64879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 NHS Number: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Surname: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First name: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Date of Birth: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Address: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Town/City: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Postcode: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Telephone Number: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Mobile Number: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E-mail Address:</w:t>
            </w:r>
          </w:p>
        </w:tc>
        <w:tc>
          <w:tcPr>
            <w:tcW w:w="5293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5DC9" w:rsidRPr="00C7185F" w:rsidRDefault="00A65DC9" w:rsidP="00A65DC9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C7185F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3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35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659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1212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176671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-7012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794692" w:rsidRPr="00C7185F" w:rsidRDefault="00A65DC9" w:rsidP="00A65DC9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 xml:space="preserve"> </w:t>
            </w:r>
            <w:r w:rsidR="00794692" w:rsidRPr="00C7185F">
              <w:rPr>
                <w:rFonts w:asciiTheme="minorHAnsi" w:hAnsiTheme="minorHAnsi" w:cstheme="minorHAnsi"/>
                <w:bCs/>
                <w:color w:val="365F91"/>
              </w:rPr>
              <w:t>Surname: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>First name: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Job Title: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2F5496"/>
              </w:rPr>
            </w:pPr>
            <w:r w:rsidRPr="00C7185F">
              <w:rPr>
                <w:rFonts w:asciiTheme="minorHAnsi" w:hAnsiTheme="minorHAnsi" w:cstheme="minorHAnsi"/>
                <w:color w:val="2F5496"/>
              </w:rPr>
              <w:t>GDC Number: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>Practice Name: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>Practice Address: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>Town/City: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>Postcode: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>Telephone Number: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bCs/>
                <w:color w:val="365F91"/>
              </w:rPr>
              <w:t>E-mail Address:</w:t>
            </w:r>
          </w:p>
        </w:tc>
      </w:tr>
      <w:tr w:rsidR="00794692" w:rsidRPr="00794692" w:rsidTr="00FC7512">
        <w:trPr>
          <w:trHeight w:val="20"/>
        </w:trPr>
        <w:tc>
          <w:tcPr>
            <w:tcW w:w="5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794692" w:rsidRPr="00794692" w:rsidRDefault="00794692" w:rsidP="00FC751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color w:val="365F91"/>
              </w:rPr>
              <w:lastRenderedPageBreak/>
              <w:t>PATIENT GMP DETAILS</w:t>
            </w:r>
          </w:p>
        </w:tc>
        <w:tc>
          <w:tcPr>
            <w:tcW w:w="529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794692" w:rsidRPr="00794692" w:rsidRDefault="00794692" w:rsidP="00FC7512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2F5496"/>
              </w:rPr>
            </w:pPr>
            <w:r w:rsidRPr="00794692">
              <w:rPr>
                <w:rFonts w:asciiTheme="minorHAnsi" w:hAnsiTheme="minorHAnsi" w:cstheme="minorHAnsi"/>
                <w:b/>
                <w:color w:val="2F5496"/>
              </w:rPr>
              <w:t>COMMUNICATION &amp; SPECIAL REQUIREMENTS</w:t>
            </w:r>
          </w:p>
        </w:tc>
      </w:tr>
      <w:tr w:rsidR="00794692" w:rsidRPr="00C7185F" w:rsidTr="00FC7512">
        <w:trPr>
          <w:trHeight w:val="469"/>
        </w:trPr>
        <w:tc>
          <w:tcPr>
            <w:tcW w:w="5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365F91"/>
              </w:rPr>
            </w:pP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Practice Name: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Practice Address: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Town/City: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Postcode: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Telephone Number:</w:t>
            </w:r>
          </w:p>
          <w:p w:rsidR="00794692" w:rsidRPr="00C7185F" w:rsidRDefault="00794692" w:rsidP="00FC7512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color w:val="365F91"/>
              </w:rPr>
            </w:pPr>
            <w:r w:rsidRPr="00C7185F">
              <w:rPr>
                <w:rFonts w:asciiTheme="minorHAnsi" w:hAnsiTheme="minorHAnsi" w:cstheme="minorHAnsi"/>
                <w:color w:val="365F91"/>
              </w:rPr>
              <w:t>E-mail Address:</w:t>
            </w:r>
          </w:p>
        </w:tc>
        <w:tc>
          <w:tcPr>
            <w:tcW w:w="529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65DC9" w:rsidRPr="00C7185F" w:rsidRDefault="00A65DC9" w:rsidP="00A65DC9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C7185F">
              <w:rPr>
                <w:rFonts w:cs="Calibri"/>
                <w:color w:val="365F91"/>
                <w:szCs w:val="20"/>
              </w:rPr>
              <w:t xml:space="preserve">Does the patient communicate in a language or mode other than English?                            </w:t>
            </w:r>
          </w:p>
          <w:p w:rsidR="00A65DC9" w:rsidRPr="00C7185F" w:rsidRDefault="00A65DC9" w:rsidP="00A65DC9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proofErr w:type="gramStart"/>
            <w:r w:rsidRPr="00C7185F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-15470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2062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A65DC9" w:rsidRPr="00C7185F" w:rsidRDefault="00A65DC9" w:rsidP="00A65DC9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C7185F">
              <w:rPr>
                <w:rFonts w:cs="Calibri"/>
                <w:color w:val="365F91"/>
                <w:szCs w:val="20"/>
              </w:rPr>
              <w:t xml:space="preserve">Is an interpreter required?                                                                                                                </w:t>
            </w:r>
            <w:proofErr w:type="gramStart"/>
            <w:r w:rsidRPr="00C7185F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19193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9808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794692" w:rsidRPr="00C7185F" w:rsidRDefault="00A65DC9" w:rsidP="00A65DC9">
            <w:pPr>
              <w:tabs>
                <w:tab w:val="left" w:pos="0"/>
              </w:tabs>
              <w:spacing w:after="0" w:line="312" w:lineRule="auto"/>
              <w:rPr>
                <w:rFonts w:asciiTheme="minorHAnsi" w:hAnsiTheme="minorHAnsi" w:cstheme="minorHAnsi"/>
                <w:bCs/>
                <w:color w:val="2F5496"/>
              </w:rPr>
            </w:pPr>
            <w:r w:rsidRPr="00C7185F">
              <w:rPr>
                <w:rFonts w:cs="Calibri"/>
                <w:color w:val="365F91"/>
                <w:szCs w:val="20"/>
              </w:rPr>
              <w:t xml:space="preserve">Does the patient have any special requirements?                                                                        </w:t>
            </w:r>
            <w:proofErr w:type="gramStart"/>
            <w:r w:rsidRPr="00C7185F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6242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C7185F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3178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85F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</w:tc>
      </w:tr>
      <w:tr w:rsidR="00794692" w:rsidRPr="00794692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PATIENT CONSENT TO REFERRAL AND ASSOCIATED TREATMENT</w:t>
            </w:r>
          </w:p>
        </w:tc>
      </w:tr>
      <w:tr w:rsidR="00794692" w:rsidRPr="00794692" w:rsidTr="00A65DC9">
        <w:trPr>
          <w:trHeight w:val="1634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color w:val="2F5496"/>
              </w:rPr>
              <w:t>Has the patient understood and consented to the referral and is happy (if accepted) for treatment to be delivered by oral health care professionals undergoing training?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2F5496"/>
              </w:rPr>
            </w:pPr>
          </w:p>
          <w:p w:rsidR="00794692" w:rsidRPr="00794692" w:rsidRDefault="00794692" w:rsidP="00A65D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color w:val="2F5496"/>
                </w:rPr>
                <w:id w:val="-19407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2F5496"/>
                  </w:rPr>
                  <w:t>☐</w:t>
                </w:r>
              </w:sdtContent>
            </w:sdt>
            <w:r w:rsidRPr="00794692">
              <w:rPr>
                <w:rFonts w:asciiTheme="minorHAnsi" w:hAnsiTheme="minorHAnsi" w:cstheme="minorHAnsi"/>
                <w:bCs/>
                <w:color w:val="2F5496"/>
              </w:rPr>
              <w:t xml:space="preserve">                                              NO </w:t>
            </w:r>
            <w:sdt>
              <w:sdtPr>
                <w:rPr>
                  <w:rFonts w:asciiTheme="minorHAnsi" w:hAnsiTheme="minorHAnsi" w:cstheme="minorHAnsi"/>
                  <w:bCs/>
                  <w:color w:val="2F5496"/>
                </w:rPr>
                <w:id w:val="-11900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color w:val="2F5496"/>
                  </w:rPr>
                  <w:t>☐</w:t>
                </w:r>
              </w:sdtContent>
            </w:sdt>
          </w:p>
        </w:tc>
      </w:tr>
      <w:tr w:rsidR="00794692" w:rsidRPr="00794692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ACCEPTANCE CRITERIA</w:t>
            </w:r>
          </w:p>
        </w:tc>
      </w:tr>
      <w:tr w:rsidR="00794692" w:rsidRPr="00794692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Cases will be considered for acceptance based on the following criteria;</w:t>
            </w:r>
          </w:p>
          <w:p w:rsidR="00794692" w:rsidRPr="00794692" w:rsidRDefault="00794692" w:rsidP="0079469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If the patient has a stable oral environment</w:t>
            </w:r>
          </w:p>
          <w:p w:rsidR="00794692" w:rsidRPr="00794692" w:rsidRDefault="00794692" w:rsidP="0079469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The tooth/teeth which require treatment are of strategic importance and can be made predictably functional with a favourable prognostic success rate</w:t>
            </w:r>
          </w:p>
          <w:p w:rsidR="00794692" w:rsidRPr="00794692" w:rsidRDefault="00794692" w:rsidP="0079469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The following priority groups are also considered appropriate for referral for advice and, if necessary, treatment:</w:t>
            </w:r>
          </w:p>
          <w:p w:rsidR="00794692" w:rsidRPr="00794692" w:rsidRDefault="00794692" w:rsidP="00794692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Head and Neck Oncology patients</w:t>
            </w:r>
          </w:p>
          <w:p w:rsidR="00794692" w:rsidRPr="00794692" w:rsidRDefault="00794692" w:rsidP="00794692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Development defect, such as cleft lip and palate; hypodontia; and complex dental anomalies</w:t>
            </w:r>
          </w:p>
          <w:p w:rsidR="00794692" w:rsidRPr="00794692" w:rsidRDefault="00794692" w:rsidP="00794692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Trauma: severe trauma involving the </w:t>
            </w:r>
            <w:proofErr w:type="spellStart"/>
            <w:r w:rsidRPr="00794692">
              <w:rPr>
                <w:rFonts w:asciiTheme="minorHAnsi" w:hAnsiTheme="minorHAnsi" w:cstheme="minorHAnsi"/>
                <w:bCs/>
                <w:color w:val="365F91"/>
              </w:rPr>
              <w:t>dentoalveolar</w:t>
            </w:r>
            <w:proofErr w:type="spellEnd"/>
            <w:r w:rsidRPr="00794692">
              <w:rPr>
                <w:rFonts w:asciiTheme="minorHAnsi" w:hAnsiTheme="minorHAnsi" w:cstheme="minorHAnsi"/>
                <w:bCs/>
                <w:color w:val="365F91"/>
              </w:rPr>
              <w:t xml:space="preserve"> complex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Patients will not be offered treatment if: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1.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ab/>
              <w:t>They have an unstable oral environment i.e. poor oral health, active caries and/or active periodontal disease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2.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ab/>
              <w:t>They are “keen to save” the tooth/teeth but the prognosis is considered poor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3.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ab/>
              <w:t>The tooth is a second or third molar unless it is of strategic value to the overall treatment plan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Cs/>
                <w:color w:val="365F91"/>
              </w:rPr>
              <w:t>4.</w:t>
            </w:r>
            <w:r w:rsidRPr="00794692">
              <w:rPr>
                <w:rFonts w:asciiTheme="minorHAnsi" w:hAnsiTheme="minorHAnsi" w:cstheme="minorHAnsi"/>
                <w:bCs/>
                <w:color w:val="365F91"/>
              </w:rPr>
              <w:tab/>
              <w:t>They require sedation or GA for routine dental treatment.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</w:p>
        </w:tc>
      </w:tr>
      <w:tr w:rsidR="00794692" w:rsidRPr="00794692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noProof/>
                <w:color w:val="365F91"/>
                <w:lang w:eastAsia="en-GB"/>
              </w:rPr>
              <w:t>CONFIRMATION AND SIGNATURE OF REFERRING PRACTITIONER</w:t>
            </w:r>
          </w:p>
        </w:tc>
      </w:tr>
      <w:tr w:rsidR="00794692" w:rsidRPr="00794692" w:rsidTr="00FC7512">
        <w:trPr>
          <w:trHeight w:val="907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i/>
                <w:color w:val="2F5496"/>
              </w:rPr>
              <w:t>I confirm that this patient referral meets the current referral guidelines as issued by the South West MCN.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2F5496"/>
              </w:rPr>
            </w:pPr>
            <w:r w:rsidRPr="00794692">
              <w:rPr>
                <w:rFonts w:asciiTheme="minorHAnsi" w:hAnsiTheme="minorHAnsi" w:cstheme="minorHAnsi"/>
                <w:bCs/>
                <w:i/>
                <w:color w:val="2F5496"/>
              </w:rPr>
              <w:t>I understand that incomplete and/or inappropriate referrals will be returned for revision and may delay patient treatment.</w:t>
            </w: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2F5496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eastAsia="MS Gothic" w:hAnsiTheme="minorHAnsi" w:cstheme="minorHAnsi"/>
                <w:bCs/>
                <w:iCs/>
                <w:color w:val="2F5496"/>
                <w:lang w:val="en-US"/>
              </w:rPr>
            </w:pPr>
            <w:r w:rsidRPr="00794692">
              <w:rPr>
                <w:rFonts w:asciiTheme="minorHAnsi" w:hAnsiTheme="minorHAnsi" w:cstheme="minorHAnsi"/>
                <w:bCs/>
                <w:i/>
                <w:color w:val="2F5496"/>
              </w:rPr>
              <w:t xml:space="preserve">Please tick to confirm.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2F5496"/>
                  <w:lang w:val="en-US"/>
                </w:rPr>
                <w:id w:val="-11663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5DC9">
                  <w:rPr>
                    <w:rFonts w:ascii="MS Gothic" w:eastAsia="MS Gothic" w:hAnsi="MS Gothic" w:cstheme="minorHAnsi" w:hint="eastAsia"/>
                    <w:bCs/>
                    <w:iCs/>
                    <w:color w:val="2F5496"/>
                    <w:lang w:val="en-US"/>
                  </w:rPr>
                  <w:t>☐</w:t>
                </w:r>
              </w:sdtContent>
            </w:sdt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2F5496"/>
              </w:rPr>
            </w:pPr>
          </w:p>
        </w:tc>
      </w:tr>
      <w:tr w:rsidR="00794692" w:rsidRPr="00794692" w:rsidTr="00FC7512">
        <w:trPr>
          <w:trHeight w:val="624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  <w:hideMark/>
          </w:tcPr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Print Full Name</w:t>
            </w:r>
            <w:proofErr w:type="gramStart"/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:…………………………………………………………………………………………………</w:t>
            </w:r>
            <w:proofErr w:type="gramEnd"/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        Date</w:t>
            </w:r>
            <w:proofErr w:type="gramStart"/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:………………………….................</w:t>
            </w:r>
            <w:proofErr w:type="gramEnd"/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</w:p>
          <w:p w:rsidR="00794692" w:rsidRPr="00794692" w:rsidRDefault="00794692" w:rsidP="00FC7512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365F91"/>
                <w:lang w:eastAsia="en-GB"/>
              </w:rPr>
            </w:pPr>
            <w:r w:rsidRPr="00794692">
              <w:rPr>
                <w:rFonts w:asciiTheme="minorHAnsi" w:hAnsiTheme="minorHAnsi" w:cstheme="minorHAnsi"/>
                <w:b/>
                <w:bCs/>
                <w:color w:val="365F91"/>
              </w:rPr>
              <w:t>Signature: ………………………………………………………………………………</w:t>
            </w:r>
          </w:p>
        </w:tc>
      </w:tr>
    </w:tbl>
    <w:p w:rsidR="00794692" w:rsidRPr="005541CB" w:rsidRDefault="00794692" w:rsidP="00794692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7042D8" w:rsidRDefault="007042D8"/>
    <w:sectPr w:rsidR="007042D8" w:rsidSect="00540CAC">
      <w:footerReference w:type="default" r:id="rId10"/>
      <w:headerReference w:type="first" r:id="rId11"/>
      <w:footerReference w:type="first" r:id="rId12"/>
      <w:pgSz w:w="11906" w:h="16838"/>
      <w:pgMar w:top="426" w:right="624" w:bottom="426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4B" w:rsidRDefault="00A61B4B" w:rsidP="00A65DC9">
      <w:pPr>
        <w:spacing w:after="0" w:line="240" w:lineRule="auto"/>
      </w:pPr>
      <w:r>
        <w:separator/>
      </w:r>
    </w:p>
  </w:endnote>
  <w:endnote w:type="continuationSeparator" w:id="0">
    <w:p w:rsidR="00A61B4B" w:rsidRDefault="00A61B4B" w:rsidP="00A6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9" w:rsidRDefault="0027717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5499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5499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415A53" w:rsidRDefault="00A61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9" w:rsidRDefault="00277173" w:rsidP="00052EA9">
    <w:pPr>
      <w:pStyle w:val="Footer"/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5499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5499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415A53" w:rsidRDefault="00A61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4B" w:rsidRDefault="00A61B4B" w:rsidP="00A65DC9">
      <w:pPr>
        <w:spacing w:after="0" w:line="240" w:lineRule="auto"/>
      </w:pPr>
      <w:r>
        <w:separator/>
      </w:r>
    </w:p>
  </w:footnote>
  <w:footnote w:type="continuationSeparator" w:id="0">
    <w:p w:rsidR="00A61B4B" w:rsidRDefault="00A61B4B" w:rsidP="00A6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8E" w:rsidRPr="00244D9A" w:rsidRDefault="00794692" w:rsidP="00052EA9">
    <w:pPr>
      <w:spacing w:after="0"/>
      <w:rPr>
        <w:rFonts w:cs="Arial"/>
        <w:bCs/>
        <w:color w:val="0070C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237721" wp14:editId="159DFDFD">
          <wp:simplePos x="0" y="0"/>
          <wp:positionH relativeFrom="column">
            <wp:posOffset>5755005</wp:posOffset>
          </wp:positionH>
          <wp:positionV relativeFrom="paragraph">
            <wp:posOffset>-28575</wp:posOffset>
          </wp:positionV>
          <wp:extent cx="960120" cy="370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57" b="32408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173">
      <w:rPr>
        <w:rFonts w:cs="Arial"/>
        <w:b/>
        <w:color w:val="0070C0"/>
        <w:sz w:val="28"/>
        <w:szCs w:val="28"/>
      </w:rPr>
      <w:t xml:space="preserve">ENDODONTIC </w:t>
    </w:r>
    <w:r w:rsidR="00277173" w:rsidRPr="008E7B79">
      <w:rPr>
        <w:rFonts w:cs="Arial"/>
        <w:b/>
        <w:color w:val="0070C0"/>
        <w:sz w:val="28"/>
        <w:szCs w:val="28"/>
      </w:rPr>
      <w:t xml:space="preserve">REFERRAL </w:t>
    </w:r>
    <w:r w:rsidR="00277173" w:rsidRPr="00244D9A">
      <w:rPr>
        <w:rFonts w:cs="Arial"/>
        <w:bCs/>
        <w:color w:val="0070C0"/>
        <w:sz w:val="28"/>
        <w:szCs w:val="28"/>
      </w:rPr>
      <w:t xml:space="preserve">FORM </w:t>
    </w:r>
    <w:r w:rsidR="00277173">
      <w:rPr>
        <w:rFonts w:cs="Arial"/>
        <w:bCs/>
        <w:color w:val="0070C0"/>
        <w:sz w:val="28"/>
        <w:szCs w:val="28"/>
      </w:rPr>
      <w:t>V</w:t>
    </w:r>
    <w:r w:rsidR="00A65DC9">
      <w:rPr>
        <w:rFonts w:cs="Arial"/>
        <w:bCs/>
        <w:color w:val="0070C0"/>
        <w:sz w:val="28"/>
        <w:szCs w:val="28"/>
      </w:rPr>
      <w:t>6</w:t>
    </w:r>
  </w:p>
  <w:p w:rsidR="00576938" w:rsidRDefault="00A61B4B" w:rsidP="00540CA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E567D"/>
    <w:multiLevelType w:val="hybridMultilevel"/>
    <w:tmpl w:val="A1D8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92"/>
    <w:rsid w:val="00277173"/>
    <w:rsid w:val="0047622C"/>
    <w:rsid w:val="004A357C"/>
    <w:rsid w:val="005631FE"/>
    <w:rsid w:val="007042D8"/>
    <w:rsid w:val="00794692"/>
    <w:rsid w:val="00A54994"/>
    <w:rsid w:val="00A61B4B"/>
    <w:rsid w:val="00A65DC9"/>
    <w:rsid w:val="00AB398F"/>
    <w:rsid w:val="00BA36BD"/>
    <w:rsid w:val="00C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9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946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9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9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946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9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orativereferrals.mph@somersetft.nhs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h-tr.restorativedentistry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7CBCBCD4</Template>
  <TotalTime>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Forbes-Haley Claire</dc:creator>
  <cp:lastModifiedBy>Forbes-Haley Claire</cp:lastModifiedBy>
  <cp:revision>6</cp:revision>
  <dcterms:created xsi:type="dcterms:W3CDTF">2021-07-15T15:20:00Z</dcterms:created>
  <dcterms:modified xsi:type="dcterms:W3CDTF">2021-07-19T07:55:00Z</dcterms:modified>
</cp:coreProperties>
</file>