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6EC4" w14:textId="77777777" w:rsidR="0099032A" w:rsidRPr="002176FA" w:rsidRDefault="0099032A" w:rsidP="0099032A">
      <w:pPr>
        <w:spacing w:after="0" w:line="276" w:lineRule="auto"/>
        <w:jc w:val="center"/>
        <w:rPr>
          <w:rFonts w:eastAsia="Calibri" w:cstheme="minorHAnsi"/>
          <w:b/>
          <w:bCs/>
          <w:color w:val="FF0000"/>
          <w:sz w:val="2"/>
          <w:szCs w:val="2"/>
        </w:rPr>
      </w:pPr>
    </w:p>
    <w:p w14:paraId="07B51918" w14:textId="5D278883" w:rsidR="0099032A" w:rsidRPr="002176FA" w:rsidRDefault="0099032A" w:rsidP="0099032A">
      <w:pPr>
        <w:spacing w:after="200" w:line="276" w:lineRule="auto"/>
        <w:jc w:val="center"/>
        <w:rPr>
          <w:rFonts w:eastAsia="Calibri" w:cstheme="minorHAnsi"/>
          <w:b/>
          <w:color w:val="FF0000"/>
          <w:sz w:val="18"/>
          <w:szCs w:val="18"/>
        </w:rPr>
      </w:pPr>
      <w:r w:rsidRPr="002176FA">
        <w:rPr>
          <w:rFonts w:eastAsia="Calibri" w:cstheme="minorHAnsi"/>
          <w:b/>
          <w:bCs/>
          <w:color w:val="FF0000"/>
          <w:sz w:val="18"/>
          <w:szCs w:val="18"/>
        </w:rPr>
        <w:t>Head and Neck Suspected Cancer referrals must be submitted via the Fast Track Office, either via Choose &amp; Book (preferred method) or Emai</w:t>
      </w:r>
      <w:r w:rsidR="00663B4D" w:rsidRPr="002176FA">
        <w:rPr>
          <w:rFonts w:eastAsia="Calibri" w:cstheme="minorHAnsi"/>
          <w:b/>
          <w:bCs/>
          <w:color w:val="FF0000"/>
          <w:sz w:val="18"/>
          <w:szCs w:val="18"/>
        </w:rPr>
        <w:t>l</w:t>
      </w:r>
      <w:r w:rsidRPr="002176FA">
        <w:rPr>
          <w:rFonts w:eastAsia="Calibri" w:cstheme="minorHAnsi"/>
          <w:b/>
          <w:color w:val="FF0000"/>
          <w:sz w:val="18"/>
          <w:szCs w:val="18"/>
        </w:rPr>
        <w:br/>
        <w:t xml:space="preserve">2 Week Wait form can be downloaded at </w:t>
      </w:r>
      <w:hyperlink r:id="rId10" w:history="1">
        <w:r w:rsidRPr="002176FA">
          <w:rPr>
            <w:rFonts w:eastAsia="Calibri" w:cstheme="minorHAnsi"/>
            <w:b/>
            <w:color w:val="0000FF"/>
            <w:sz w:val="18"/>
            <w:szCs w:val="18"/>
            <w:u w:val="single"/>
          </w:rPr>
          <w:t>https://www.england.nhs.uk/south/info-professional/dental/dcis/forms/</w:t>
        </w:r>
      </w:hyperlink>
      <w:r w:rsidRPr="002176FA">
        <w:rPr>
          <w:rFonts w:eastAsia="Calibri" w:cstheme="minorHAnsi"/>
          <w:b/>
          <w:color w:val="FF0000"/>
          <w:sz w:val="18"/>
          <w:szCs w:val="18"/>
        </w:rPr>
        <w:t xml:space="preserve"> </w:t>
      </w:r>
      <w:r w:rsidRPr="002176FA">
        <w:rPr>
          <w:rFonts w:eastAsia="Calibri" w:cstheme="minorHAnsi"/>
          <w:b/>
          <w:color w:val="1F497D"/>
          <w:sz w:val="18"/>
          <w:szCs w:val="18"/>
        </w:rPr>
        <w:t xml:space="preserve"> </w:t>
      </w:r>
    </w:p>
    <w:tbl>
      <w:tblPr>
        <w:tblStyle w:val="GridTable1Light-Accent6"/>
        <w:tblW w:w="11057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80" w:firstRow="0" w:lastRow="0" w:firstColumn="1" w:lastColumn="0" w:noHBand="0" w:noVBand="1"/>
      </w:tblPr>
      <w:tblGrid>
        <w:gridCol w:w="5528"/>
        <w:gridCol w:w="237"/>
        <w:gridCol w:w="5292"/>
      </w:tblGrid>
      <w:tr w:rsidR="00692862" w:rsidRPr="00A265A9" w14:paraId="406F698C" w14:textId="77777777" w:rsidTr="00692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4990508F" w14:textId="5A21FEA7" w:rsidR="0099032A" w:rsidRPr="00333533" w:rsidRDefault="00333533" w:rsidP="0099032A">
            <w:pPr>
              <w:tabs>
                <w:tab w:val="left" w:pos="0"/>
              </w:tabs>
              <w:jc w:val="center"/>
              <w:rPr>
                <w:rFonts w:eastAsia="Calibri" w:cstheme="minorHAnsi"/>
                <w:color w:val="385623" w:themeColor="accent6" w:themeShade="80"/>
              </w:rPr>
            </w:pPr>
            <w:r w:rsidRPr="00333533">
              <w:rPr>
                <w:rFonts w:eastAsia="Calibri" w:cstheme="minorHAnsi"/>
                <w:color w:val="FF0000"/>
              </w:rPr>
              <w:t>Name of Provider You Are Referring To</w:t>
            </w:r>
            <w:r>
              <w:rPr>
                <w:rFonts w:eastAsia="Calibri" w:cstheme="minorHAnsi"/>
                <w:color w:val="FF0000"/>
              </w:rPr>
              <w:t>: Secondary Care Hospital or Primary Care Dental Access Centre</w:t>
            </w:r>
          </w:p>
        </w:tc>
      </w:tr>
      <w:tr w:rsidR="00692862" w:rsidRPr="00A265A9" w14:paraId="29F6A490" w14:textId="77777777" w:rsidTr="0069286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0D30F368" w14:textId="1A868BA3" w:rsidR="0099032A" w:rsidRPr="00333533" w:rsidRDefault="00333533" w:rsidP="00333533">
            <w:pPr>
              <w:tabs>
                <w:tab w:val="left" w:pos="0"/>
              </w:tabs>
              <w:rPr>
                <w:rFonts w:eastAsia="Calibri" w:cstheme="minorHAnsi"/>
                <w:color w:val="385623" w:themeColor="accent6" w:themeShade="80"/>
              </w:rPr>
            </w:pPr>
            <w:r w:rsidRPr="00333533">
              <w:rPr>
                <w:rFonts w:eastAsia="Calibri" w:cstheme="minorHAnsi"/>
                <w:color w:val="FF0000"/>
              </w:rPr>
              <w:t xml:space="preserve">Name of </w:t>
            </w:r>
            <w:proofErr w:type="gramStart"/>
            <w:r w:rsidRPr="00333533">
              <w:rPr>
                <w:rFonts w:eastAsia="Calibri" w:cstheme="minorHAnsi"/>
                <w:color w:val="FF0000"/>
              </w:rPr>
              <w:t>Provider</w:t>
            </w:r>
            <w:r>
              <w:rPr>
                <w:rFonts w:eastAsia="Calibri" w:cstheme="minorHAnsi"/>
                <w:color w:val="FF0000"/>
              </w:rPr>
              <w:t>:-</w:t>
            </w:r>
            <w:proofErr w:type="gramEnd"/>
          </w:p>
        </w:tc>
      </w:tr>
      <w:tr w:rsidR="00692862" w:rsidRPr="00A265A9" w14:paraId="78B4A310" w14:textId="77777777" w:rsidTr="006928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76140299" w14:textId="2FC9DDDA" w:rsidR="0099032A" w:rsidRPr="00A265A9" w:rsidRDefault="0099032A" w:rsidP="0099032A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REFERRAL INFORMATION</w:t>
            </w:r>
            <w:r w:rsidR="005515B4">
              <w:rPr>
                <w:rFonts w:eastAsia="Calibri" w:cstheme="minorHAnsi"/>
                <w:color w:val="385623" w:themeColor="accent6" w:themeShade="80"/>
              </w:rPr>
              <w:t xml:space="preserve"> </w:t>
            </w:r>
          </w:p>
        </w:tc>
      </w:tr>
      <w:tr w:rsidR="00692862" w:rsidRPr="00A265A9" w14:paraId="742E9FA7" w14:textId="77777777" w:rsidTr="0069286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44E083D7" w14:textId="5B818E39" w:rsidR="0099032A" w:rsidRPr="00E2323A" w:rsidRDefault="0099032A" w:rsidP="0033353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theme="minorHAnsi"/>
                <w:bCs w:val="0"/>
                <w:i/>
                <w:color w:val="385623" w:themeColor="accent6" w:themeShade="80"/>
                <w:sz w:val="24"/>
                <w:szCs w:val="24"/>
              </w:rPr>
            </w:pPr>
            <w:r w:rsidRPr="00E2323A">
              <w:rPr>
                <w:rFonts w:eastAsia="Calibri" w:cstheme="minorHAnsi"/>
                <w:color w:val="FF0000"/>
                <w:sz w:val="24"/>
                <w:szCs w:val="24"/>
              </w:rPr>
              <w:t xml:space="preserve">URGENT  </w:t>
            </w:r>
            <w:sdt>
              <w:sdtPr>
                <w:rPr>
                  <w:rFonts w:eastAsia="Calibri" w:cstheme="minorHAnsi"/>
                  <w:color w:val="FF0000"/>
                  <w:sz w:val="24"/>
                  <w:szCs w:val="24"/>
                </w:rPr>
                <w:id w:val="7303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23A">
                  <w:rPr>
                    <w:rFonts w:ascii="MS Gothic" w:eastAsia="MS Gothic" w:hAnsi="MS Gothic" w:cstheme="minorHAnsi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Pr="00E2323A">
              <w:rPr>
                <w:rFonts w:eastAsia="Calibri" w:cstheme="minorHAnsi"/>
                <w:color w:val="FF0000"/>
                <w:sz w:val="24"/>
                <w:szCs w:val="24"/>
              </w:rPr>
              <w:t xml:space="preserve">   </w:t>
            </w:r>
            <w:r w:rsidRPr="00E2323A">
              <w:rPr>
                <w:rFonts w:eastAsia="Calibri" w:cstheme="minorHAnsi"/>
                <w:color w:val="385623" w:themeColor="accent6" w:themeShade="80"/>
                <w:sz w:val="24"/>
                <w:szCs w:val="24"/>
              </w:rPr>
              <w:t xml:space="preserve">ROUTINE  </w:t>
            </w:r>
            <w:sdt>
              <w:sdtPr>
                <w:rPr>
                  <w:rFonts w:eastAsia="Calibri" w:cstheme="minorHAnsi"/>
                  <w:color w:val="385623" w:themeColor="accent6" w:themeShade="80"/>
                  <w:sz w:val="24"/>
                  <w:szCs w:val="24"/>
                </w:rPr>
                <w:id w:val="-130645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3D" w:rsidRPr="00E2323A">
                  <w:rPr>
                    <w:rFonts w:ascii="MS Gothic" w:eastAsia="MS Gothic" w:hAnsi="MS Gothic" w:cstheme="minorHAnsi" w:hint="eastAsia"/>
                    <w:color w:val="385623" w:themeColor="accent6" w:themeShade="8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2862" w:rsidRPr="00A265A9" w14:paraId="2A5A560F" w14:textId="77777777" w:rsidTr="0069286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C5E0B3" w:themeFill="accent6" w:themeFillTint="66"/>
          </w:tcPr>
          <w:p w14:paraId="4EB09A2C" w14:textId="0BAE2A9F" w:rsidR="002F573C" w:rsidRPr="00A265A9" w:rsidRDefault="002F573C" w:rsidP="0099032A">
            <w:pPr>
              <w:tabs>
                <w:tab w:val="left" w:pos="0"/>
              </w:tabs>
              <w:rPr>
                <w:rFonts w:eastAsia="Calibri" w:cstheme="minorHAnsi"/>
                <w:b w:val="0"/>
                <w:color w:val="385623" w:themeColor="accent6" w:themeShade="80"/>
                <w:sz w:val="24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FULL PATIENT DETAILS</w:t>
            </w:r>
          </w:p>
        </w:tc>
        <w:tc>
          <w:tcPr>
            <w:tcW w:w="5529" w:type="dxa"/>
            <w:gridSpan w:val="2"/>
            <w:shd w:val="clear" w:color="auto" w:fill="C5E0B3" w:themeFill="accent6" w:themeFillTint="66"/>
          </w:tcPr>
          <w:p w14:paraId="2A7374F3" w14:textId="436209C5" w:rsidR="002F573C" w:rsidRPr="00A265A9" w:rsidRDefault="00692862" w:rsidP="0099032A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  <w:sz w:val="24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R</w:t>
            </w:r>
            <w:r w:rsidR="002F573C"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EFERRER DETAILS</w:t>
            </w:r>
          </w:p>
        </w:tc>
      </w:tr>
      <w:tr w:rsidR="00692862" w:rsidRPr="00A265A9" w14:paraId="22921C5A" w14:textId="77777777" w:rsidTr="00692862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6881C1A5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Mr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134104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Mrs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164725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Miss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77783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Ms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50774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Dr </w:t>
            </w:r>
            <w:proofErr w:type="gramStart"/>
            <w:r w:rsidRPr="00A265A9">
              <w:rPr>
                <w:rFonts w:ascii="Segoe UI Symbol" w:eastAsia="Calibri" w:hAnsi="Segoe UI Symbol" w:cs="Segoe UI Symbol"/>
                <w:color w:val="385623" w:themeColor="accent6" w:themeShade="80"/>
              </w:rPr>
              <w:t>☐</w:t>
            </w: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Other</w:t>
            </w:r>
            <w:proofErr w:type="gramEnd"/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39124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</w:p>
          <w:p w14:paraId="54EED306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Male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40236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Female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69406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 NHS Number:</w:t>
            </w:r>
          </w:p>
          <w:p w14:paraId="69225F39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Surname:</w:t>
            </w:r>
          </w:p>
          <w:p w14:paraId="66AC09F0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First name:</w:t>
            </w:r>
          </w:p>
          <w:p w14:paraId="71061C2B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Date of Birth:</w:t>
            </w:r>
          </w:p>
          <w:p w14:paraId="1273919D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Address:</w:t>
            </w:r>
          </w:p>
          <w:p w14:paraId="76A5EE67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Town/City:</w:t>
            </w:r>
          </w:p>
          <w:p w14:paraId="56B7D25D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Postcode:</w:t>
            </w:r>
          </w:p>
          <w:p w14:paraId="650E17D1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Telephone Number:</w:t>
            </w:r>
          </w:p>
          <w:p w14:paraId="68B4AB8D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Mobile Number:</w:t>
            </w:r>
          </w:p>
          <w:p w14:paraId="655EC616" w14:textId="76263F5F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E-mail Address:</w:t>
            </w:r>
          </w:p>
        </w:tc>
        <w:tc>
          <w:tcPr>
            <w:tcW w:w="5529" w:type="dxa"/>
            <w:gridSpan w:val="2"/>
          </w:tcPr>
          <w:p w14:paraId="07A6BFDE" w14:textId="640D7D30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 xml:space="preserve">Mr </w:t>
            </w:r>
            <w:sdt>
              <w:sdtPr>
                <w:rPr>
                  <w:rFonts w:eastAsia="Calibri" w:cstheme="minorHAnsi"/>
                  <w:b/>
                  <w:bCs/>
                  <w:color w:val="385623" w:themeColor="accent6" w:themeShade="80"/>
                </w:rPr>
                <w:id w:val="-92988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bCs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  Mrs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11154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  Miss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54394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  Ms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64987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  Dr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-67942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  Other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17873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1">
                  <w:rPr>
                    <w:rFonts w:ascii="MS Gothic" w:eastAsia="MS Gothic" w:hAnsi="MS Gothic" w:cstheme="minorHAnsi" w:hint="eastAsia"/>
                    <w:b/>
                    <w:color w:val="385623" w:themeColor="accent6" w:themeShade="80"/>
                  </w:rPr>
                  <w:t>☐</w:t>
                </w:r>
              </w:sdtContent>
            </w:sdt>
          </w:p>
          <w:p w14:paraId="231B6D09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Surname:</w:t>
            </w:r>
          </w:p>
          <w:p w14:paraId="6E32AD63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First name:</w:t>
            </w:r>
          </w:p>
          <w:p w14:paraId="293294DE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>Job Title:</w:t>
            </w:r>
          </w:p>
          <w:p w14:paraId="1485E3B0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385623" w:themeColor="accent6" w:themeShade="80"/>
                <w:sz w:val="28"/>
              </w:rPr>
            </w:pPr>
            <w:r w:rsidRPr="00A265A9">
              <w:rPr>
                <w:rFonts w:eastAsia="Calibri" w:cstheme="minorHAnsi"/>
                <w:b/>
                <w:color w:val="385623" w:themeColor="accent6" w:themeShade="80"/>
                <w:sz w:val="28"/>
              </w:rPr>
              <w:t>GDC/GMC Number:</w:t>
            </w:r>
          </w:p>
          <w:p w14:paraId="6F7CA503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Practice Name:</w:t>
            </w:r>
          </w:p>
          <w:p w14:paraId="1BD34846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Practice Address:</w:t>
            </w:r>
          </w:p>
          <w:p w14:paraId="1388535D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</w:p>
          <w:p w14:paraId="6FF2D785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Town/City:</w:t>
            </w:r>
          </w:p>
          <w:p w14:paraId="5243071F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Postcode:</w:t>
            </w:r>
          </w:p>
          <w:p w14:paraId="70750933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Telephone Number:</w:t>
            </w:r>
          </w:p>
          <w:p w14:paraId="7FE22AD5" w14:textId="54EEDAAB" w:rsidR="002F573C" w:rsidRPr="00A265A9" w:rsidRDefault="002F573C" w:rsidP="002F573C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E-mail Address:</w:t>
            </w:r>
          </w:p>
        </w:tc>
      </w:tr>
      <w:tr w:rsidR="00692862" w:rsidRPr="00A265A9" w14:paraId="69645414" w14:textId="77777777" w:rsidTr="00692862">
        <w:trPr>
          <w:trHeight w:val="2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3F1CF267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REASON FOR REFERRAL/CLINICAL DETAILS.  Please detail reason for referral and what you want us to do for your patient.</w:t>
            </w:r>
          </w:p>
          <w:p w14:paraId="548C1CA1" w14:textId="77777777" w:rsidR="002F573C" w:rsidRPr="00A265A9" w:rsidRDefault="002F573C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  <w:p w14:paraId="1E3323B5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  <w:p w14:paraId="2AED9AB7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</w:t>
            </w:r>
          </w:p>
          <w:p w14:paraId="78552EA7" w14:textId="77777777" w:rsidR="002F573C" w:rsidRPr="00A265A9" w:rsidRDefault="002F573C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  <w:p w14:paraId="76EBA424" w14:textId="7CE074DE" w:rsidR="002F573C" w:rsidRDefault="002F573C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color w:val="385623" w:themeColor="accent6" w:themeShade="80"/>
              </w:rPr>
            </w:pPr>
          </w:p>
          <w:p w14:paraId="49F076B6" w14:textId="29070CF2" w:rsidR="003342DA" w:rsidRDefault="003342DA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color w:val="385623" w:themeColor="accent6" w:themeShade="80"/>
              </w:rPr>
            </w:pPr>
          </w:p>
          <w:p w14:paraId="0E8857D0" w14:textId="77777777" w:rsidR="003342DA" w:rsidRPr="00A265A9" w:rsidRDefault="003342DA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  <w:p w14:paraId="4904F370" w14:textId="77777777" w:rsidR="002F573C" w:rsidRPr="00B47743" w:rsidRDefault="002F573C" w:rsidP="002F573C">
            <w:pPr>
              <w:tabs>
                <w:tab w:val="left" w:pos="0"/>
              </w:tabs>
              <w:jc w:val="center"/>
              <w:rPr>
                <w:rStyle w:val="FollowedHyperlink"/>
              </w:rPr>
            </w:pPr>
          </w:p>
          <w:p w14:paraId="5DFBDAFD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  <w:p w14:paraId="31AA30F0" w14:textId="77777777" w:rsidR="003342DA" w:rsidRDefault="002F573C" w:rsidP="003342DA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color w:val="FF0000"/>
                <w:sz w:val="16"/>
              </w:rPr>
            </w:pPr>
            <w:r w:rsidRPr="003342DA">
              <w:rPr>
                <w:rFonts w:eastAsia="Calibri" w:cstheme="minorHAnsi"/>
                <w:color w:val="FF0000"/>
                <w:sz w:val="16"/>
              </w:rPr>
              <w:t>Please refer to referral guidelines</w:t>
            </w:r>
            <w:r w:rsidR="003342DA">
              <w:rPr>
                <w:rFonts w:eastAsia="Calibri" w:cstheme="minorHAnsi"/>
                <w:color w:val="FF0000"/>
                <w:sz w:val="16"/>
              </w:rPr>
              <w:t>:</w:t>
            </w:r>
          </w:p>
          <w:p w14:paraId="220D0ACE" w14:textId="467BC972" w:rsidR="003342DA" w:rsidRPr="00EB756B" w:rsidRDefault="00D02956" w:rsidP="00EB756B">
            <w:pPr>
              <w:spacing w:after="160" w:line="259" w:lineRule="auto"/>
              <w:jc w:val="center"/>
              <w:rPr>
                <w:b w:val="0"/>
                <w:bCs w:val="0"/>
              </w:rPr>
            </w:pPr>
            <w:hyperlink r:id="rId11" w:history="1">
              <w:r w:rsidR="00EB756B" w:rsidRPr="00A1622C">
                <w:rPr>
                  <w:rStyle w:val="Hyperlink"/>
                  <w:color w:val="0033CC"/>
                </w:rPr>
                <w:t>Here</w:t>
              </w:r>
            </w:hyperlink>
          </w:p>
        </w:tc>
      </w:tr>
      <w:tr w:rsidR="00692862" w:rsidRPr="00A265A9" w14:paraId="4D49F366" w14:textId="77777777" w:rsidTr="00692862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48FA7BE6" w14:textId="02F07AD3" w:rsidR="002F573C" w:rsidRDefault="002F573C" w:rsidP="002F573C">
            <w:pPr>
              <w:spacing w:line="276" w:lineRule="auto"/>
              <w:rPr>
                <w:rFonts w:eastAsia="Calibri" w:cstheme="minorHAnsi"/>
                <w:b w:val="0"/>
                <w:bCs w:val="0"/>
                <w:color w:val="385623" w:themeColor="accent6" w:themeShade="80"/>
                <w:sz w:val="2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TREATMENT REQUESTED</w:t>
            </w:r>
            <w:proofErr w:type="gramStart"/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 </w:t>
            </w:r>
            <w:r w:rsidRPr="00A265A9">
              <w:rPr>
                <w:rFonts w:eastAsia="Calibri" w:cstheme="minorHAnsi"/>
                <w:color w:val="385623" w:themeColor="accent6" w:themeShade="80"/>
                <w:sz w:val="20"/>
              </w:rPr>
              <w:t>(</w:t>
            </w:r>
            <w:proofErr w:type="gramEnd"/>
            <w:r w:rsidRPr="00A265A9">
              <w:rPr>
                <w:rFonts w:eastAsia="Calibri" w:cstheme="minorHAnsi"/>
                <w:color w:val="385623" w:themeColor="accent6" w:themeShade="80"/>
                <w:sz w:val="20"/>
              </w:rPr>
              <w:t>for Apical Surgery and Wisdom tooth removal please use specific forms)</w:t>
            </w:r>
          </w:p>
          <w:p w14:paraId="620F3C21" w14:textId="5EA498D0" w:rsidR="003342DA" w:rsidRPr="00A265A9" w:rsidRDefault="003342DA" w:rsidP="002F573C">
            <w:pPr>
              <w:spacing w:line="276" w:lineRule="auto"/>
              <w:rPr>
                <w:rFonts w:eastAsia="Calibri" w:cstheme="minorHAnsi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noProof/>
                <w:color w:val="385623" w:themeColor="accent6" w:themeShade="80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595D72A9" wp14:editId="4EFCA1F3">
                      <wp:simplePos x="0" y="0"/>
                      <wp:positionH relativeFrom="column">
                        <wp:posOffset>4445635</wp:posOffset>
                      </wp:positionH>
                      <wp:positionV relativeFrom="paragraph">
                        <wp:posOffset>156210</wp:posOffset>
                      </wp:positionV>
                      <wp:extent cx="0" cy="457200"/>
                      <wp:effectExtent l="0" t="0" r="1270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9AD8D" id="Straight Connector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0.05pt,12.3pt" to="350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" strokecolor="#70ad47 [3209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C701154" w14:textId="77777777" w:rsidR="002F573C" w:rsidRPr="00A265A9" w:rsidRDefault="00D02956" w:rsidP="002F573C">
            <w:pPr>
              <w:spacing w:line="276" w:lineRule="auto"/>
              <w:rPr>
                <w:rFonts w:eastAsia="Calibri" w:cstheme="minorHAnsi"/>
                <w:bCs w:val="0"/>
                <w:color w:val="385623" w:themeColor="accent6" w:themeShade="80"/>
              </w:rPr>
            </w:pP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97526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2F573C" w:rsidRPr="00A265A9">
              <w:rPr>
                <w:rFonts w:eastAsia="Calibri" w:cstheme="minorHAnsi"/>
                <w:color w:val="385623" w:themeColor="accent6" w:themeShade="80"/>
              </w:rPr>
              <w:t xml:space="preserve">  Extraction     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55207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2F573C" w:rsidRPr="00A265A9">
              <w:rPr>
                <w:rFonts w:eastAsia="Calibri" w:cstheme="minorHAnsi"/>
                <w:color w:val="385623" w:themeColor="accent6" w:themeShade="80"/>
              </w:rPr>
              <w:t xml:space="preserve"> Exposure &amp; Bonding                                                  </w:t>
            </w:r>
          </w:p>
          <w:p w14:paraId="02559724" w14:textId="4CDDD5B9" w:rsidR="002F573C" w:rsidRDefault="002F573C" w:rsidP="002F573C">
            <w:pPr>
              <w:spacing w:line="276" w:lineRule="auto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noProof/>
                <w:color w:val="385623" w:themeColor="accent6" w:themeShade="80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BED9F25" wp14:editId="4CAA0FDD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-20956</wp:posOffset>
                      </wp:positionV>
                      <wp:extent cx="3061335" cy="0"/>
                      <wp:effectExtent l="0" t="0" r="12065" b="127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133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5E706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6.8pt,-1.65pt" to="467.8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" strokecolor="#70ad47 [3209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92609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Biopsy           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79212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Other (please specify)</w:t>
            </w:r>
          </w:p>
          <w:p w14:paraId="755CEA01" w14:textId="088A135D" w:rsidR="003342DA" w:rsidRDefault="003342DA" w:rsidP="002F573C">
            <w:pPr>
              <w:spacing w:line="276" w:lineRule="auto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  <w:p w14:paraId="341598F3" w14:textId="77777777" w:rsidR="003342DA" w:rsidRPr="00A265A9" w:rsidRDefault="003342DA" w:rsidP="002F573C">
            <w:pPr>
              <w:spacing w:line="276" w:lineRule="auto"/>
              <w:rPr>
                <w:rFonts w:eastAsia="Calibri" w:cstheme="minorHAnsi"/>
                <w:bCs w:val="0"/>
                <w:color w:val="385623" w:themeColor="accent6" w:themeShade="80"/>
                <w:sz w:val="4"/>
                <w:szCs w:val="4"/>
              </w:rPr>
            </w:pPr>
          </w:p>
          <w:p w14:paraId="2893E877" w14:textId="77777777" w:rsidR="002F573C" w:rsidRPr="00A265A9" w:rsidRDefault="002F573C" w:rsidP="002F573C">
            <w:pPr>
              <w:spacing w:line="276" w:lineRule="auto"/>
              <w:rPr>
                <w:rFonts w:eastAsia="Calibri" w:cstheme="minorHAnsi"/>
                <w:b w:val="0"/>
                <w:bCs w:val="0"/>
                <w:color w:val="385623" w:themeColor="accent6" w:themeShade="80"/>
                <w:sz w:val="4"/>
                <w:szCs w:val="4"/>
              </w:rPr>
            </w:pPr>
          </w:p>
        </w:tc>
      </w:tr>
      <w:tr w:rsidR="00692862" w:rsidRPr="00A265A9" w14:paraId="38B607A9" w14:textId="77777777" w:rsidTr="00692862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06B7A50E" w14:textId="77777777" w:rsidR="003342DA" w:rsidRDefault="002F573C" w:rsidP="002F573C">
            <w:pPr>
              <w:spacing w:line="276" w:lineRule="auto"/>
              <w:rPr>
                <w:rFonts w:eastAsia="Calibri" w:cstheme="minorHAnsi"/>
                <w:b w:val="0"/>
                <w:bCs w:val="0"/>
                <w:noProof/>
                <w:color w:val="385623" w:themeColor="accent6" w:themeShade="80"/>
                <w:lang w:eastAsia="en-GB"/>
              </w:rPr>
            </w:pPr>
            <w:r w:rsidRPr="00A265A9">
              <w:rPr>
                <w:rFonts w:eastAsia="Calibri" w:cstheme="minorHAnsi"/>
                <w:noProof/>
                <w:color w:val="385623" w:themeColor="accent6" w:themeShade="80"/>
                <w:lang w:eastAsia="en-GB"/>
              </w:rPr>
              <w:t xml:space="preserve">Is this patient suitable to accept treatment under LOCAL ANAESTHETIC? </w:t>
            </w:r>
          </w:p>
          <w:p w14:paraId="159008B9" w14:textId="77777777" w:rsidR="003342DA" w:rsidRPr="003342DA" w:rsidRDefault="002F573C" w:rsidP="002F573C">
            <w:pPr>
              <w:spacing w:line="276" w:lineRule="auto"/>
              <w:rPr>
                <w:rFonts w:eastAsia="Calibri" w:cstheme="minorHAnsi"/>
                <w:b w:val="0"/>
                <w:bCs w:val="0"/>
                <w:i/>
                <w:iCs/>
                <w:noProof/>
                <w:color w:val="385623" w:themeColor="accent6" w:themeShade="80"/>
                <w:lang w:eastAsia="en-GB"/>
              </w:rPr>
            </w:pPr>
            <w:r w:rsidRPr="003342DA">
              <w:rPr>
                <w:rFonts w:eastAsia="Calibri" w:cstheme="minorHAnsi"/>
                <w:b w:val="0"/>
                <w:bCs w:val="0"/>
                <w:i/>
                <w:iCs/>
                <w:noProof/>
                <w:color w:val="385623" w:themeColor="accent6" w:themeShade="80"/>
                <w:lang w:eastAsia="en-GB"/>
              </w:rPr>
              <w:t xml:space="preserve">If so, this may help to expedite the waiting time for treatment for your patient.  </w:t>
            </w:r>
          </w:p>
          <w:p w14:paraId="290B7C8D" w14:textId="4E43AEA7" w:rsidR="002F573C" w:rsidRPr="00A265A9" w:rsidRDefault="002F573C" w:rsidP="002F573C">
            <w:pPr>
              <w:spacing w:line="276" w:lineRule="auto"/>
              <w:rPr>
                <w:rFonts w:eastAsia="Calibri" w:cstheme="minorHAnsi"/>
                <w:bCs w:val="0"/>
                <w:noProof/>
                <w:color w:val="385623" w:themeColor="accent6" w:themeShade="80"/>
                <w:lang w:eastAsia="en-GB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YES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81495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  <w:sz w:val="20"/>
                <w:szCs w:val="20"/>
              </w:rPr>
              <w:t xml:space="preserve">    </w:t>
            </w: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NO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63607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noProof/>
                <w:color w:val="385623" w:themeColor="accent6" w:themeShade="80"/>
                <w:lang w:eastAsia="en-GB"/>
              </w:rPr>
              <w:t xml:space="preserve">  If no, reason why …………………………………………………………………………………….</w:t>
            </w:r>
          </w:p>
        </w:tc>
      </w:tr>
      <w:tr w:rsidR="00692862" w:rsidRPr="00A265A9" w14:paraId="471A3790" w14:textId="77777777" w:rsidTr="00614B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3A50C173" w14:textId="77777777" w:rsidR="002F573C" w:rsidRPr="00A265A9" w:rsidRDefault="002F573C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RADIOGRAPHS</w:t>
            </w:r>
          </w:p>
        </w:tc>
      </w:tr>
      <w:tr w:rsidR="00692862" w:rsidRPr="00A265A9" w14:paraId="1D8A191B" w14:textId="77777777" w:rsidTr="00692862">
        <w:trPr>
          <w:trHeight w:val="1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53D26089" w14:textId="77777777" w:rsidR="002F573C" w:rsidRPr="00A265A9" w:rsidRDefault="002F573C" w:rsidP="002F573C">
            <w:pPr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RADIOGRAPHS are required for patient assessment.  </w:t>
            </w:r>
            <w:r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>If tooth is fully erupted a diagnostically acceptable radiograph is required.  If tooth is partially erupted, a radiograph which justifies referral will be accepted (</w:t>
            </w:r>
            <w:proofErr w:type="gramStart"/>
            <w:r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>e.g.</w:t>
            </w:r>
            <w:proofErr w:type="gramEnd"/>
            <w:r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 xml:space="preserve"> caries demonstrated in lower 7.)</w:t>
            </w:r>
          </w:p>
          <w:p w14:paraId="48CE3DB6" w14:textId="77777777" w:rsidR="002F573C" w:rsidRPr="00A265A9" w:rsidRDefault="002F573C" w:rsidP="002F573C">
            <w:pPr>
              <w:tabs>
                <w:tab w:val="left" w:pos="0"/>
              </w:tabs>
              <w:spacing w:line="276" w:lineRule="auto"/>
              <w:rPr>
                <w:rFonts w:eastAsia="Calibri" w:cstheme="minorHAnsi"/>
                <w:bCs w:val="0"/>
                <w:color w:val="385623" w:themeColor="accent6" w:themeShade="80"/>
                <w:sz w:val="4"/>
                <w:szCs w:val="4"/>
              </w:rPr>
            </w:pPr>
          </w:p>
          <w:p w14:paraId="00DE7A76" w14:textId="5D96E77C" w:rsidR="00A265A9" w:rsidRDefault="00D02956" w:rsidP="002F573C">
            <w:pPr>
              <w:tabs>
                <w:tab w:val="left" w:pos="0"/>
              </w:tabs>
              <w:spacing w:line="276" w:lineRule="auto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97275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A265A9">
              <w:rPr>
                <w:rFonts w:eastAsia="Calibri" w:cstheme="minorHAnsi"/>
                <w:bCs w:val="0"/>
                <w:color w:val="385623" w:themeColor="accent6" w:themeShade="80"/>
              </w:rPr>
              <w:t xml:space="preserve"> </w:t>
            </w:r>
            <w:r w:rsidR="002F573C" w:rsidRPr="00A265A9">
              <w:rPr>
                <w:rFonts w:eastAsia="Calibri" w:cstheme="minorHAnsi"/>
                <w:color w:val="385623" w:themeColor="accent6" w:themeShade="80"/>
              </w:rPr>
              <w:t>Tick this box to confirm diagnostically acceptable radiograph sent with referral</w:t>
            </w:r>
            <w:r w:rsidR="00A265A9">
              <w:rPr>
                <w:rFonts w:eastAsia="Calibri" w:cstheme="minorHAnsi"/>
                <w:color w:val="385623" w:themeColor="accent6" w:themeShade="80"/>
              </w:rPr>
              <w:t>.</w:t>
            </w:r>
            <w:r w:rsidR="001B0CD4">
              <w:rPr>
                <w:rFonts w:eastAsia="Calibri" w:cstheme="minorHAnsi"/>
                <w:color w:val="385623" w:themeColor="accent6" w:themeShade="80"/>
              </w:rPr>
              <w:t xml:space="preserve">   Date Taken……………….</w:t>
            </w:r>
          </w:p>
          <w:p w14:paraId="2B225612" w14:textId="6944CA1C" w:rsidR="002F573C" w:rsidRPr="00A265A9" w:rsidRDefault="002F573C" w:rsidP="002F573C">
            <w:pPr>
              <w:tabs>
                <w:tab w:val="left" w:pos="0"/>
              </w:tabs>
              <w:spacing w:line="276" w:lineRule="auto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 xml:space="preserve">DPT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5254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MS Gothic" w:hAnsi="Segoe UI Symbol" w:cs="Segoe UI Symbol"/>
                    <w:b w:val="0"/>
                    <w:bCs w:val="0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ab/>
            </w:r>
            <w:r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ab/>
              <w:t xml:space="preserve">Intra Orals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13536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 w:val="0"/>
                    <w:bCs w:val="0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ab/>
            </w:r>
            <w:r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ab/>
              <w:t xml:space="preserve">None (reason required)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15663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 w:val="0"/>
                    <w:bCs w:val="0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>………………………………………………………………………</w:t>
            </w:r>
            <w:proofErr w:type="gramStart"/>
            <w:r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>…..</w:t>
            </w:r>
            <w:proofErr w:type="gramEnd"/>
          </w:p>
          <w:p w14:paraId="5F4CBA0B" w14:textId="77777777" w:rsidR="002F573C" w:rsidRPr="00A265A9" w:rsidRDefault="002F573C" w:rsidP="002F573C">
            <w:pPr>
              <w:tabs>
                <w:tab w:val="left" w:pos="0"/>
              </w:tabs>
              <w:spacing w:line="276" w:lineRule="auto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 xml:space="preserve">Return radiographs on completion of treatment?        Yes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146268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 w:val="0"/>
                    <w:bCs w:val="0"/>
                    <w:color w:val="385623" w:themeColor="accent6" w:themeShade="80"/>
                  </w:rPr>
                  <w:t>☐</w:t>
                </w:r>
              </w:sdtContent>
            </w:sdt>
          </w:p>
        </w:tc>
      </w:tr>
      <w:tr w:rsidR="00692862" w:rsidRPr="00A265A9" w14:paraId="3BBFAB4B" w14:textId="77777777" w:rsidTr="00614B4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55F1E3DE" w14:textId="2D226D3C" w:rsidR="002F573C" w:rsidRPr="00A265A9" w:rsidRDefault="00614B42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i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lastRenderedPageBreak/>
              <w:t>MEDICAL HISTORY</w:t>
            </w:r>
          </w:p>
        </w:tc>
      </w:tr>
      <w:tr w:rsidR="000A410C" w:rsidRPr="00A265A9" w14:paraId="41F356FA" w14:textId="77777777" w:rsidTr="003342D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auto"/>
          </w:tcPr>
          <w:p w14:paraId="3BFF086F" w14:textId="544FEACF" w:rsidR="000A410C" w:rsidRPr="00A265A9" w:rsidRDefault="003342DA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color w:val="385623" w:themeColor="accent6" w:themeShade="80"/>
              </w:rPr>
            </w:pPr>
            <w:r w:rsidRPr="00EA08F6">
              <w:rPr>
                <w:rFonts w:cs="Arial"/>
                <w:i/>
                <w:iCs/>
                <w:color w:val="FF0000"/>
              </w:rPr>
              <w:t xml:space="preserve">Please attach up-to-date medical history form for all referrals </w:t>
            </w:r>
            <w:r w:rsidRPr="00EA08F6">
              <w:rPr>
                <w:rFonts w:cs="Arial"/>
                <w:i/>
                <w:iCs/>
                <w:color w:val="538135" w:themeColor="accent6" w:themeShade="BF"/>
              </w:rPr>
              <w:t xml:space="preserve">– </w:t>
            </w:r>
            <w:r w:rsidRPr="00EA08F6">
              <w:rPr>
                <w:rFonts w:cs="Arial"/>
                <w:bCs w:val="0"/>
                <w:i/>
                <w:iCs/>
                <w:color w:val="538135" w:themeColor="accent6" w:themeShade="BF"/>
              </w:rPr>
              <w:t>referrals will be returned if this is not included</w:t>
            </w:r>
          </w:p>
        </w:tc>
      </w:tr>
      <w:tr w:rsidR="00692862" w:rsidRPr="00A265A9" w14:paraId="5157DE5D" w14:textId="77777777" w:rsidTr="006928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719CDF12" w14:textId="4226A529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  <w:r w:rsidRPr="00A265A9">
              <w:rPr>
                <w:rFonts w:cstheme="minorHAnsi"/>
                <w:color w:val="385623" w:themeColor="accent6" w:themeShade="80"/>
              </w:rPr>
              <w:t xml:space="preserve">Medical Conditions: </w:t>
            </w:r>
            <w:r w:rsidR="005611AB">
              <w:rPr>
                <w:rFonts w:cstheme="minorHAnsi"/>
                <w:color w:val="385623" w:themeColor="accent6" w:themeShade="80"/>
              </w:rPr>
              <w:t>Tick box 1 in none. Complete if other</w:t>
            </w:r>
          </w:p>
          <w:p w14:paraId="2A26A0FD" w14:textId="6140015A" w:rsidR="002F573C" w:rsidRPr="00A265A9" w:rsidRDefault="005611AB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  <w:r>
              <w:rPr>
                <w:rFonts w:cstheme="minorHAnsi"/>
                <w:b w:val="0"/>
                <w:color w:val="385623" w:themeColor="accent6" w:themeShade="80"/>
              </w:rPr>
              <w:t xml:space="preserve">1.No Relevant Medical History confirmed </w:t>
            </w:r>
            <w:sdt>
              <w:sdtPr>
                <w:rPr>
                  <w:rFonts w:cstheme="minorHAnsi"/>
                  <w:color w:val="385623" w:themeColor="accent6" w:themeShade="80"/>
                </w:rPr>
                <w:id w:val="123743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 w:val="0"/>
                    <w:color w:val="385623" w:themeColor="accent6" w:themeShade="80"/>
                  </w:rPr>
                  <w:t>☐</w:t>
                </w:r>
              </w:sdtContent>
            </w:sdt>
          </w:p>
          <w:p w14:paraId="26FACFAC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</w:p>
          <w:p w14:paraId="7EFDB114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</w:p>
          <w:p w14:paraId="657F43ED" w14:textId="77777777" w:rsidR="002F573C" w:rsidRPr="00A265A9" w:rsidRDefault="002F573C" w:rsidP="002F573C">
            <w:pPr>
              <w:spacing w:before="40"/>
              <w:rPr>
                <w:rFonts w:cstheme="minorHAnsi"/>
                <w:color w:val="385623" w:themeColor="accent6" w:themeShade="80"/>
              </w:rPr>
            </w:pPr>
            <w:r w:rsidRPr="00A265A9">
              <w:rPr>
                <w:rFonts w:cstheme="minorHAnsi"/>
                <w:color w:val="385623" w:themeColor="accent6" w:themeShade="80"/>
              </w:rPr>
              <w:t xml:space="preserve">                                                                </w:t>
            </w:r>
          </w:p>
          <w:p w14:paraId="5E5DB815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  <w:r w:rsidRPr="00A265A9">
              <w:rPr>
                <w:rFonts w:cstheme="minorHAnsi"/>
                <w:color w:val="385623" w:themeColor="accent6" w:themeShade="80"/>
              </w:rPr>
              <w:t xml:space="preserve">Current Medication:       </w:t>
            </w:r>
          </w:p>
          <w:p w14:paraId="698A9497" w14:textId="77777777" w:rsidR="002507B4" w:rsidRPr="002507B4" w:rsidRDefault="002507B4" w:rsidP="002507B4">
            <w:pPr>
              <w:tabs>
                <w:tab w:val="left" w:pos="0"/>
              </w:tabs>
              <w:rPr>
                <w:rFonts w:eastAsia="Calibri" w:cstheme="minorHAnsi"/>
                <w:color w:val="385623" w:themeColor="accent6" w:themeShade="80"/>
              </w:rPr>
            </w:pPr>
            <w:proofErr w:type="spellStart"/>
            <w:r w:rsidRPr="002507B4">
              <w:rPr>
                <w:rFonts w:eastAsia="Calibri" w:cstheme="minorHAnsi"/>
                <w:color w:val="385623" w:themeColor="accent6" w:themeShade="80"/>
              </w:rPr>
              <w:t>Bisphosponates</w:t>
            </w:r>
            <w:proofErr w:type="spellEnd"/>
            <w:r w:rsidRPr="002507B4">
              <w:rPr>
                <w:rFonts w:eastAsia="Calibri" w:cstheme="minorHAnsi"/>
                <w:color w:val="385623" w:themeColor="accent6" w:themeShade="80"/>
              </w:rPr>
              <w:t>/</w:t>
            </w:r>
            <w:proofErr w:type="spellStart"/>
            <w:r w:rsidRPr="002507B4">
              <w:rPr>
                <w:rFonts w:eastAsia="Calibri" w:cstheme="minorHAnsi"/>
                <w:color w:val="385623" w:themeColor="accent6" w:themeShade="80"/>
              </w:rPr>
              <w:t>Denusumab</w:t>
            </w:r>
            <w:proofErr w:type="spellEnd"/>
            <w:r w:rsidRPr="002507B4">
              <w:rPr>
                <w:rFonts w:eastAsia="Calibri" w:cstheme="minorHAnsi"/>
                <w:color w:val="385623" w:themeColor="accent6" w:themeShade="80"/>
              </w:rPr>
              <w:t xml:space="preserve"> state no of years…</w:t>
            </w:r>
            <w:proofErr w:type="gramStart"/>
            <w:r w:rsidRPr="002507B4">
              <w:rPr>
                <w:rFonts w:eastAsia="Calibri" w:cstheme="minorHAnsi"/>
                <w:color w:val="385623" w:themeColor="accent6" w:themeShade="80"/>
              </w:rPr>
              <w:t>…..</w:t>
            </w:r>
            <w:proofErr w:type="gramEnd"/>
          </w:p>
          <w:p w14:paraId="4C6BE76D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</w:p>
          <w:p w14:paraId="629A2CB8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</w:p>
          <w:p w14:paraId="4FB26CCE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</w:p>
          <w:p w14:paraId="0B04EC23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</w:p>
          <w:p w14:paraId="56E3B143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  <w:r w:rsidRPr="00A265A9">
              <w:rPr>
                <w:rFonts w:cstheme="minorHAnsi"/>
                <w:color w:val="385623" w:themeColor="accent6" w:themeShade="80"/>
              </w:rPr>
              <w:t xml:space="preserve">                                                                               </w:t>
            </w:r>
          </w:p>
          <w:p w14:paraId="78143A2B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  <w:r w:rsidRPr="00A265A9">
              <w:rPr>
                <w:rFonts w:cstheme="minorHAnsi"/>
                <w:color w:val="385623" w:themeColor="accent6" w:themeShade="80"/>
              </w:rPr>
              <w:t xml:space="preserve">Allergies:           </w:t>
            </w:r>
          </w:p>
          <w:p w14:paraId="5F88F418" w14:textId="77777777" w:rsidR="002F573C" w:rsidRPr="00A265A9" w:rsidRDefault="002F573C" w:rsidP="002F573C">
            <w:pPr>
              <w:tabs>
                <w:tab w:val="left" w:pos="0"/>
              </w:tabs>
              <w:rPr>
                <w:rFonts w:cstheme="minorHAnsi"/>
                <w:b w:val="0"/>
                <w:color w:val="385623" w:themeColor="accent6" w:themeShade="80"/>
              </w:rPr>
            </w:pPr>
          </w:p>
        </w:tc>
        <w:tc>
          <w:tcPr>
            <w:tcW w:w="5529" w:type="dxa"/>
            <w:gridSpan w:val="2"/>
          </w:tcPr>
          <w:p w14:paraId="4AB02CBF" w14:textId="453336EE" w:rsidR="002F573C" w:rsidRPr="002507B4" w:rsidRDefault="002F573C" w:rsidP="002507B4">
            <w:pPr>
              <w:spacing w:before="40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385623" w:themeColor="accent6" w:themeShade="80"/>
              </w:rPr>
            </w:pPr>
            <w:r w:rsidRPr="00A265A9">
              <w:rPr>
                <w:rFonts w:cstheme="minorHAnsi"/>
                <w:b/>
                <w:color w:val="385623" w:themeColor="accent6" w:themeShade="80"/>
              </w:rPr>
              <w:t>Tick ALL relevant boxes</w:t>
            </w:r>
          </w:p>
          <w:p w14:paraId="63B16A0F" w14:textId="1D2E34C6" w:rsidR="002F573C" w:rsidRPr="00A265A9" w:rsidRDefault="00D02956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196908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80">
                  <w:rPr>
                    <w:rFonts w:ascii="MS Gothic" w:eastAsia="MS Gothic" w:hAnsi="MS Gothic" w:cstheme="minorHAnsi" w:hint="eastAsia"/>
                    <w:color w:val="385623" w:themeColor="accent6" w:themeShade="80"/>
                  </w:rPr>
                  <w:t>☐</w:t>
                </w:r>
              </w:sdtContent>
            </w:sdt>
            <w:r w:rsidR="002F573C" w:rsidRPr="00A265A9">
              <w:rPr>
                <w:rFonts w:cstheme="minorHAnsi"/>
                <w:color w:val="385623" w:themeColor="accent6" w:themeShade="80"/>
              </w:rPr>
              <w:t xml:space="preserve"> </w:t>
            </w:r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Warfarin*</w:t>
            </w:r>
          </w:p>
          <w:p w14:paraId="283EB703" w14:textId="402AB5D4" w:rsidR="002F573C" w:rsidRPr="00A265A9" w:rsidRDefault="00D02956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7322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 xml:space="preserve">NOACs </w:t>
            </w:r>
            <w:proofErr w:type="gramStart"/>
            <w:r w:rsidR="002F573C" w:rsidRPr="00A265A9">
              <w:rPr>
                <w:rFonts w:cstheme="minorHAnsi"/>
                <w:color w:val="385623" w:themeColor="accent6" w:themeShade="80"/>
              </w:rPr>
              <w:t>e.g.</w:t>
            </w:r>
            <w:proofErr w:type="gramEnd"/>
            <w:r w:rsidR="002F573C" w:rsidRPr="00A265A9">
              <w:rPr>
                <w:rFonts w:cstheme="minorHAnsi"/>
                <w:color w:val="385623" w:themeColor="accent6" w:themeShade="80"/>
              </w:rPr>
              <w:t xml:space="preserve"> rivaroxaban</w:t>
            </w:r>
          </w:p>
          <w:p w14:paraId="08FFC7B5" w14:textId="0C56CF20" w:rsidR="002F573C" w:rsidRPr="00A265A9" w:rsidRDefault="00D02956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52517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Aspirin/Clopidogrel</w:t>
            </w:r>
          </w:p>
          <w:p w14:paraId="579D2785" w14:textId="5099B4E3" w:rsidR="002F573C" w:rsidRPr="00A265A9" w:rsidRDefault="00D02956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149253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47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Bleeding disorders</w:t>
            </w:r>
          </w:p>
          <w:p w14:paraId="4301FF12" w14:textId="745A7A08" w:rsidR="002F573C" w:rsidRPr="00A265A9" w:rsidRDefault="00D02956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89227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Bisphosphonates (oral)</w:t>
            </w:r>
          </w:p>
          <w:p w14:paraId="3EA322A4" w14:textId="4CB144D6" w:rsidR="002F573C" w:rsidRDefault="00D02956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130554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Bisphosphonates (IV)</w:t>
            </w:r>
          </w:p>
          <w:p w14:paraId="1AE5925C" w14:textId="2C2A2995" w:rsidR="002507B4" w:rsidRPr="00A265A9" w:rsidRDefault="00D02956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198947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B4">
                  <w:rPr>
                    <w:rFonts w:ascii="MS Gothic" w:eastAsia="MS Gothic" w:hAnsi="MS Gothic" w:cstheme="minorHAnsi" w:hint="eastAsia"/>
                    <w:color w:val="385623" w:themeColor="accent6" w:themeShade="80"/>
                  </w:rPr>
                  <w:t>☐</w:t>
                </w:r>
              </w:sdtContent>
            </w:sdt>
            <w:r w:rsidR="002507B4">
              <w:rPr>
                <w:rFonts w:cstheme="minorHAnsi"/>
                <w:color w:val="385623" w:themeColor="accent6" w:themeShade="80"/>
              </w:rPr>
              <w:t xml:space="preserve">  Den</w:t>
            </w:r>
            <w:r w:rsidR="00F665A5">
              <w:rPr>
                <w:rFonts w:cstheme="minorHAnsi"/>
                <w:color w:val="385623" w:themeColor="accent6" w:themeShade="80"/>
              </w:rPr>
              <w:t>o</w:t>
            </w:r>
            <w:r w:rsidR="002507B4">
              <w:rPr>
                <w:rFonts w:cstheme="minorHAnsi"/>
                <w:color w:val="385623" w:themeColor="accent6" w:themeShade="80"/>
              </w:rPr>
              <w:t>sumab</w:t>
            </w:r>
          </w:p>
          <w:p w14:paraId="1374C3E6" w14:textId="455E680C" w:rsidR="002F573C" w:rsidRPr="00A265A9" w:rsidRDefault="00D02956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9455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DMARDS (Drugs for rheumatoid conditions)</w:t>
            </w:r>
          </w:p>
          <w:p w14:paraId="018C0BA0" w14:textId="4FF9538A" w:rsidR="002F573C" w:rsidRPr="00A265A9" w:rsidRDefault="00D02956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78138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Oral Steroids</w:t>
            </w:r>
          </w:p>
          <w:p w14:paraId="74A6AE06" w14:textId="35346E74" w:rsidR="002F573C" w:rsidRPr="00A265A9" w:rsidRDefault="00D02956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26346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Uncontrolled Diabetes</w:t>
            </w:r>
          </w:p>
          <w:p w14:paraId="396EFF29" w14:textId="63A3AE6D" w:rsidR="002F573C" w:rsidRPr="00A265A9" w:rsidRDefault="00D02956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116879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47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Valve replacement</w:t>
            </w:r>
          </w:p>
          <w:p w14:paraId="723FAB52" w14:textId="431F0009" w:rsidR="002F573C" w:rsidRPr="00A265A9" w:rsidRDefault="00D02956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14423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Immunosuppressant’s</w:t>
            </w:r>
          </w:p>
          <w:p w14:paraId="0778EDE3" w14:textId="55080BE7" w:rsidR="002F573C" w:rsidRPr="00A265A9" w:rsidRDefault="00D02956" w:rsidP="00614B4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1303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Chemotherapy</w:t>
            </w:r>
          </w:p>
          <w:p w14:paraId="72EEE1C3" w14:textId="2CF67F28" w:rsidR="00614B42" w:rsidRPr="00A265A9" w:rsidRDefault="00614B42" w:rsidP="00614B4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</w:p>
        </w:tc>
      </w:tr>
      <w:tr w:rsidR="00692862" w:rsidRPr="00A265A9" w14:paraId="4AE6A37E" w14:textId="77777777" w:rsidTr="00692862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0ADC5C48" w14:textId="43245FE2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OTHER INFORMATION (</w:t>
            </w:r>
            <w:proofErr w:type="gramStart"/>
            <w:r w:rsidRPr="00A265A9">
              <w:rPr>
                <w:rFonts w:eastAsia="Calibri" w:cstheme="minorHAnsi"/>
                <w:color w:val="385623" w:themeColor="accent6" w:themeShade="80"/>
              </w:rPr>
              <w:t>E.g.</w:t>
            </w:r>
            <w:proofErr w:type="gramEnd"/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Living arrangements, Legal guardian, Interpreter required)</w:t>
            </w:r>
          </w:p>
          <w:p w14:paraId="42CCEE81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</w:tc>
      </w:tr>
      <w:tr w:rsidR="00692862" w:rsidRPr="00A265A9" w14:paraId="45CCDECD" w14:textId="77777777" w:rsidTr="00614B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5" w:type="dxa"/>
            <w:gridSpan w:val="2"/>
            <w:shd w:val="clear" w:color="auto" w:fill="C5E0B3" w:themeFill="accent6" w:themeFillTint="66"/>
          </w:tcPr>
          <w:p w14:paraId="547689F0" w14:textId="02E74CCC" w:rsidR="002F573C" w:rsidRPr="00A265A9" w:rsidRDefault="002F573C" w:rsidP="002F573C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theme="minorHAnsi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PATIENT GP DETAILS </w:t>
            </w:r>
            <w:r w:rsidRPr="00A265A9">
              <w:rPr>
                <w:rFonts w:eastAsia="Calibri" w:cstheme="minorHAnsi"/>
                <w:i/>
                <w:color w:val="385623" w:themeColor="accent6" w:themeShade="80"/>
              </w:rPr>
              <w:t>(if not the referrer)</w:t>
            </w:r>
          </w:p>
        </w:tc>
        <w:tc>
          <w:tcPr>
            <w:tcW w:w="5292" w:type="dxa"/>
            <w:shd w:val="clear" w:color="auto" w:fill="C5E0B3" w:themeFill="accent6" w:themeFillTint="66"/>
          </w:tcPr>
          <w:p w14:paraId="62969487" w14:textId="4629E265" w:rsidR="002F573C" w:rsidRPr="00A265A9" w:rsidRDefault="00614B42" w:rsidP="00614B42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C</w:t>
            </w:r>
            <w:r w:rsidR="002F573C"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OMMUNICATION &amp; SPECIAL REQUIREMENTS</w:t>
            </w:r>
          </w:p>
        </w:tc>
      </w:tr>
      <w:tr w:rsidR="00692862" w:rsidRPr="00A265A9" w14:paraId="08418DA0" w14:textId="77777777" w:rsidTr="00692862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5" w:type="dxa"/>
            <w:gridSpan w:val="2"/>
          </w:tcPr>
          <w:p w14:paraId="5F8C3D8E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Mr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9300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Mrs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0412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Miss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1680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Ms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49602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Dr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17964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Other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77007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</w:p>
          <w:p w14:paraId="22225DAF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Surname:</w:t>
            </w:r>
          </w:p>
          <w:p w14:paraId="1B70C809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First name:</w:t>
            </w:r>
          </w:p>
          <w:p w14:paraId="50B6C35B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Practice Name:</w:t>
            </w:r>
          </w:p>
          <w:p w14:paraId="2DDD2285" w14:textId="305AE3EF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Practice Address:</w:t>
            </w:r>
          </w:p>
          <w:p w14:paraId="178212DF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Town/City:</w:t>
            </w:r>
          </w:p>
          <w:p w14:paraId="741AC495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Postcode:</w:t>
            </w:r>
          </w:p>
          <w:p w14:paraId="41F48496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Telephone Number:</w:t>
            </w:r>
          </w:p>
          <w:p w14:paraId="5C8F3D17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E-mail Address:</w:t>
            </w:r>
          </w:p>
        </w:tc>
        <w:tc>
          <w:tcPr>
            <w:tcW w:w="5292" w:type="dxa"/>
          </w:tcPr>
          <w:p w14:paraId="7E2789F2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Does the patient communicate in a language or mode other than English?                            </w:t>
            </w:r>
          </w:p>
          <w:p w14:paraId="4DE40D03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YES 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-135319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, please detail.     NO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117422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</w:p>
          <w:p w14:paraId="40D40EEC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Is an interpreter required?                                                                                                                YES 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-161242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, please detail.     NO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179725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</w:p>
          <w:p w14:paraId="224D3D9E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Does the patient have any special requirements?                                                                        YES 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30366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, please detail.     NO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97541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</w:p>
        </w:tc>
      </w:tr>
      <w:tr w:rsidR="00692862" w:rsidRPr="00A265A9" w14:paraId="7BF4DC47" w14:textId="77777777" w:rsidTr="00614B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55E2E194" w14:textId="57F9F9CB" w:rsidR="002F573C" w:rsidRPr="00A265A9" w:rsidRDefault="002F573C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PATIENT CONSENT TO REFERRAL AND ASSOCIATED TREATMENT</w:t>
            </w:r>
          </w:p>
        </w:tc>
      </w:tr>
      <w:tr w:rsidR="00692862" w:rsidRPr="00A265A9" w14:paraId="33B90F2C" w14:textId="77777777" w:rsidTr="0069286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7BB3971C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Has the patient understood and consented to the referral?                                                                                   YES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6872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  <w:sz w:val="20"/>
                <w:szCs w:val="20"/>
              </w:rPr>
              <w:t xml:space="preserve">    </w:t>
            </w: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NO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5472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</w:p>
        </w:tc>
      </w:tr>
      <w:tr w:rsidR="00692862" w:rsidRPr="00A265A9" w14:paraId="423CBA7F" w14:textId="77777777" w:rsidTr="00614B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5D87EA84" w14:textId="2EA82815" w:rsidR="002F573C" w:rsidRPr="00A265A9" w:rsidRDefault="002F573C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noProof/>
                <w:color w:val="385623" w:themeColor="accent6" w:themeShade="80"/>
                <w:lang w:eastAsia="en-GB"/>
              </w:rPr>
              <w:t>CONFIRMATION AND SIGNATURE OF REFERRING PRACTITIONER</w:t>
            </w:r>
          </w:p>
        </w:tc>
      </w:tr>
      <w:tr w:rsidR="00692862" w:rsidRPr="00A265A9" w14:paraId="4D2A5B22" w14:textId="77777777" w:rsidTr="00692862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2ECB6D3C" w14:textId="158D34C8" w:rsidR="002F573C" w:rsidRPr="00A265A9" w:rsidRDefault="002F573C" w:rsidP="002F573C">
            <w:pPr>
              <w:tabs>
                <w:tab w:val="left" w:pos="0"/>
              </w:tabs>
              <w:jc w:val="both"/>
              <w:rPr>
                <w:rFonts w:eastAsia="Calibri" w:cstheme="minorHAnsi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I confirm that this patient referral meets the current referral guidelines as issued by the </w:t>
            </w:r>
            <w:r w:rsidR="005379DE" w:rsidRPr="00A265A9">
              <w:rPr>
                <w:rFonts w:eastAsia="Calibri" w:cstheme="minorHAnsi"/>
                <w:color w:val="385623" w:themeColor="accent6" w:themeShade="80"/>
              </w:rPr>
              <w:t>Southwest LDN</w:t>
            </w: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. (Referral guidelines are available on the </w:t>
            </w:r>
            <w:r w:rsidR="005379DE" w:rsidRPr="00A265A9">
              <w:rPr>
                <w:rFonts w:eastAsia="Calibri" w:cstheme="minorHAnsi"/>
                <w:color w:val="385623" w:themeColor="accent6" w:themeShade="80"/>
              </w:rPr>
              <w:t>LDN</w:t>
            </w: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website). I understand that incomplete and/or inappropriate referrals will be returned for revision and may delay patient treatment.  Please note that it is now a mandatory requirement for referrers to provide their GDC or GMC Number on this form   Please tick to confirm.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21039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</w:p>
        </w:tc>
      </w:tr>
      <w:tr w:rsidR="00692862" w:rsidRPr="00A265A9" w14:paraId="1C0FC18B" w14:textId="77777777" w:rsidTr="0069286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6CF6F400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  <w:p w14:paraId="58FB9D3C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Print Full </w:t>
            </w:r>
            <w:proofErr w:type="gramStart"/>
            <w:r w:rsidRPr="00A265A9">
              <w:rPr>
                <w:rFonts w:eastAsia="Calibri" w:cstheme="minorHAnsi"/>
                <w:color w:val="385623" w:themeColor="accent6" w:themeShade="80"/>
              </w:rPr>
              <w:t>Name:…</w:t>
            </w:r>
            <w:proofErr w:type="gramEnd"/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………………………………………………………………………………………………         </w:t>
            </w:r>
            <w:proofErr w:type="gramStart"/>
            <w:r w:rsidRPr="00A265A9">
              <w:rPr>
                <w:rFonts w:eastAsia="Calibri" w:cstheme="minorHAnsi"/>
                <w:color w:val="385623" w:themeColor="accent6" w:themeShade="80"/>
              </w:rPr>
              <w:t>Date:…</w:t>
            </w:r>
            <w:proofErr w:type="gramEnd"/>
            <w:r w:rsidRPr="00A265A9">
              <w:rPr>
                <w:rFonts w:eastAsia="Calibri" w:cstheme="minorHAnsi"/>
                <w:color w:val="385623" w:themeColor="accent6" w:themeShade="80"/>
              </w:rPr>
              <w:t>……………………….................</w:t>
            </w:r>
          </w:p>
          <w:p w14:paraId="47CBDCBD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Cs w:val="0"/>
                <w:color w:val="385623" w:themeColor="accent6" w:themeShade="80"/>
              </w:rPr>
            </w:pPr>
          </w:p>
          <w:p w14:paraId="72E0259C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noProof/>
                <w:color w:val="385623" w:themeColor="accent6" w:themeShade="80"/>
                <w:lang w:eastAsia="en-GB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Signature: ………………………………………………………………………………</w:t>
            </w:r>
          </w:p>
        </w:tc>
      </w:tr>
    </w:tbl>
    <w:p w14:paraId="3A626AF0" w14:textId="424FF7BE" w:rsidR="00C8393D" w:rsidRDefault="0099032A" w:rsidP="00C8393D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4"/>
          <w:szCs w:val="24"/>
        </w:rPr>
      </w:pPr>
      <w:r w:rsidRPr="000A410C">
        <w:rPr>
          <w:rFonts w:ascii="Calibri" w:eastAsia="Calibri" w:hAnsi="Calibri" w:cs="Times New Roman"/>
          <w:b/>
          <w:color w:val="385623" w:themeColor="accent6" w:themeShade="80"/>
          <w:sz w:val="24"/>
          <w:szCs w:val="24"/>
        </w:rPr>
        <w:t>Please return fully completed forms to:</w:t>
      </w:r>
    </w:p>
    <w:p w14:paraId="6CAD4A68" w14:textId="77777777" w:rsidR="00C8393D" w:rsidRPr="00C8393D" w:rsidRDefault="00C8393D" w:rsidP="00C8393D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</w:pPr>
      <w:bookmarkStart w:id="0" w:name="_Hlk122512079"/>
      <w:r w:rsidRPr="00C8393D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Details for where to refer in  your region  are found at page 21 onward in the Oral Surgery Referral Guidance Document  access from the link     </w:t>
      </w:r>
      <w:hyperlink r:id="rId12" w:history="1">
        <w:r w:rsidRPr="00C8393D">
          <w:rPr>
            <w:rFonts w:ascii="Calibri" w:eastAsia="Calibri" w:hAnsi="Calibri" w:cs="Times New Roman"/>
            <w:b/>
            <w:color w:val="0000FF"/>
            <w:sz w:val="20"/>
            <w:szCs w:val="20"/>
            <w:u w:val="single"/>
          </w:rPr>
          <w:t>Here</w:t>
        </w:r>
      </w:hyperlink>
    </w:p>
    <w:p w14:paraId="4F0C7416" w14:textId="41BE6F01" w:rsidR="00C8393D" w:rsidRPr="0079617F" w:rsidRDefault="00C8393D" w:rsidP="0079617F">
      <w:pPr>
        <w:jc w:val="center"/>
        <w:rPr>
          <w:kern w:val="2"/>
          <w14:ligatures w14:val="standardContextual"/>
        </w:rPr>
      </w:pPr>
      <w:r w:rsidRPr="00C8393D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>Link to the Southwest Oral Surgery Referral Guidance</w:t>
      </w:r>
      <w:r w:rsidR="0079617F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 </w:t>
      </w:r>
      <w:r w:rsidRPr="002012B5">
        <w:rPr>
          <w:rFonts w:ascii="Calibri" w:eastAsia="Calibri" w:hAnsi="Calibri" w:cs="Times New Roman"/>
          <w:b/>
          <w:color w:val="0033CC"/>
          <w:sz w:val="20"/>
          <w:szCs w:val="20"/>
        </w:rPr>
        <w:t xml:space="preserve"> </w:t>
      </w:r>
      <w:hyperlink r:id="rId13" w:history="1">
        <w:r w:rsidR="0079617F" w:rsidRPr="0079617F">
          <w:rPr>
            <w:color w:val="0563C1" w:themeColor="hyperlink"/>
            <w:kern w:val="2"/>
            <w14:ligatures w14:val="standardContextual"/>
          </w:rPr>
          <w:t>Here</w:t>
        </w:r>
      </w:hyperlink>
    </w:p>
    <w:p w14:paraId="3E627A66" w14:textId="02E54009" w:rsidR="000034AC" w:rsidRPr="00C8393D" w:rsidRDefault="005515B4" w:rsidP="005515B4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</w:pPr>
      <w:r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For Somerset </w:t>
      </w:r>
      <w:r w:rsidRPr="005515B4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Primary Care </w:t>
      </w:r>
      <w:proofErr w:type="spellStart"/>
      <w:r w:rsidRPr="005515B4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>DwSI</w:t>
      </w:r>
      <w:proofErr w:type="spellEnd"/>
      <w:r w:rsidRPr="005515B4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 MOS </w:t>
      </w:r>
      <w:r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Referrals </w:t>
      </w:r>
      <w:r w:rsidRPr="005515B4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Indicate </w:t>
      </w:r>
      <w:r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>stating “</w:t>
      </w:r>
      <w:r w:rsidRPr="005515B4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>DAC</w:t>
      </w:r>
      <w:r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 </w:t>
      </w:r>
      <w:r w:rsidRPr="005515B4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Bridgwater </w:t>
      </w:r>
      <w:proofErr w:type="gramStart"/>
      <w:r w:rsidRPr="005515B4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>•  Frome</w:t>
      </w:r>
      <w:proofErr w:type="gramEnd"/>
      <w:r w:rsidRPr="005515B4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 •  Taunton •  </w:t>
      </w:r>
      <w:r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or </w:t>
      </w:r>
      <w:r w:rsidRPr="005515B4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>Yeovil</w:t>
      </w:r>
      <w:r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>”</w:t>
      </w:r>
    </w:p>
    <w:p w14:paraId="2BCE5705" w14:textId="77777777" w:rsidR="00C8393D" w:rsidRPr="00C8393D" w:rsidRDefault="00C8393D" w:rsidP="00C8393D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</w:pPr>
      <w:r w:rsidRPr="00C8393D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>If in doubt, contact your local Oral Surgery Provider.</w:t>
      </w:r>
    </w:p>
    <w:p w14:paraId="75E93872" w14:textId="10E01881" w:rsidR="00C8393D" w:rsidRPr="00C8393D" w:rsidRDefault="00C8393D" w:rsidP="00C8393D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</w:pPr>
      <w:r w:rsidRPr="00C8393D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>If you feel the case is urgent but not suspected cancer, please contact your local provider in person to discuss.</w:t>
      </w:r>
    </w:p>
    <w:p w14:paraId="2DEACD29" w14:textId="77777777" w:rsidR="0079617F" w:rsidRDefault="00C8393D" w:rsidP="0079617F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</w:pPr>
      <w:r w:rsidRPr="00C8393D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For all suspected cancer cases please use the Relevant 2 Week Wait referral form which can be accessed from the link </w:t>
      </w:r>
      <w:bookmarkEnd w:id="0"/>
    </w:p>
    <w:p w14:paraId="4013A785" w14:textId="14D797E4" w:rsidR="0079617F" w:rsidRPr="0079617F" w:rsidRDefault="00D02956" w:rsidP="0079617F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</w:pPr>
      <w:hyperlink r:id="rId14" w:history="1">
        <w:r w:rsidR="0079617F" w:rsidRPr="0079617F">
          <w:rPr>
            <w:color w:val="0563C1" w:themeColor="hyperlink"/>
            <w:kern w:val="2"/>
            <w14:ligatures w14:val="standardContextual"/>
          </w:rPr>
          <w:t>Here</w:t>
        </w:r>
      </w:hyperlink>
    </w:p>
    <w:p w14:paraId="14047FC1" w14:textId="2A23CC54" w:rsidR="00C8393D" w:rsidRPr="00C8393D" w:rsidRDefault="00C8393D" w:rsidP="00C8393D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4"/>
          <w:szCs w:val="24"/>
        </w:rPr>
        <w:sectPr w:rsidR="00C8393D" w:rsidRPr="00C8393D" w:rsidSect="00B44FC1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426" w:right="624" w:bottom="249" w:left="624" w:header="284" w:footer="0" w:gutter="0"/>
          <w:cols w:space="708"/>
          <w:titlePg/>
          <w:docGrid w:linePitch="360"/>
        </w:sectPr>
      </w:pPr>
    </w:p>
    <w:p w14:paraId="25A1C7F0" w14:textId="71D63AD4" w:rsidR="006D390D" w:rsidRPr="003342DA" w:rsidRDefault="006D390D" w:rsidP="00C8393D">
      <w:pPr>
        <w:pStyle w:val="NoSpacing"/>
        <w:rPr>
          <w:rFonts w:ascii="Calibri" w:hAnsi="Calibri" w:cs="Arial"/>
          <w:color w:val="0000FF"/>
          <w:sz w:val="16"/>
          <w:szCs w:val="16"/>
          <w:u w:val="single"/>
        </w:rPr>
      </w:pPr>
    </w:p>
    <w:sectPr w:rsidR="006D390D" w:rsidRPr="003342DA" w:rsidSect="006D390D">
      <w:type w:val="continuous"/>
      <w:pgSz w:w="11906" w:h="16838"/>
      <w:pgMar w:top="426" w:right="624" w:bottom="249" w:left="624" w:header="284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A7D1" w14:textId="77777777" w:rsidR="00663B4D" w:rsidRDefault="00663B4D" w:rsidP="00663B4D">
      <w:pPr>
        <w:spacing w:after="0" w:line="240" w:lineRule="auto"/>
      </w:pPr>
      <w:r>
        <w:separator/>
      </w:r>
    </w:p>
  </w:endnote>
  <w:endnote w:type="continuationSeparator" w:id="0">
    <w:p w14:paraId="53AC6CFC" w14:textId="77777777" w:rsidR="00663B4D" w:rsidRDefault="00663B4D" w:rsidP="0066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E391" w14:textId="750A5794" w:rsidR="00CB209C" w:rsidRDefault="00C8393D" w:rsidP="00C8393D">
    <w:pPr>
      <w:pStyle w:val="Footer"/>
      <w:tabs>
        <w:tab w:val="right" w:pos="10658"/>
      </w:tabs>
    </w:pPr>
    <w:r>
      <w:t xml:space="preserve">V1 </w:t>
    </w:r>
    <w:r>
      <w:tab/>
    </w:r>
    <w:r>
      <w:tab/>
    </w:r>
    <w:r>
      <w:tab/>
    </w:r>
    <w:r w:rsidR="0097244B">
      <w:t xml:space="preserve">Page </w:t>
    </w:r>
    <w:r w:rsidR="0097244B">
      <w:rPr>
        <w:b/>
        <w:bCs/>
        <w:sz w:val="24"/>
        <w:szCs w:val="24"/>
      </w:rPr>
      <w:fldChar w:fldCharType="begin"/>
    </w:r>
    <w:r w:rsidR="0097244B">
      <w:rPr>
        <w:b/>
        <w:bCs/>
      </w:rPr>
      <w:instrText xml:space="preserve"> PAGE </w:instrText>
    </w:r>
    <w:r w:rsidR="0097244B">
      <w:rPr>
        <w:b/>
        <w:bCs/>
        <w:sz w:val="24"/>
        <w:szCs w:val="24"/>
      </w:rPr>
      <w:fldChar w:fldCharType="separate"/>
    </w:r>
    <w:r w:rsidR="0097244B">
      <w:rPr>
        <w:b/>
        <w:bCs/>
        <w:noProof/>
      </w:rPr>
      <w:t>2</w:t>
    </w:r>
    <w:r w:rsidR="0097244B">
      <w:rPr>
        <w:b/>
        <w:bCs/>
        <w:sz w:val="24"/>
        <w:szCs w:val="24"/>
      </w:rPr>
      <w:fldChar w:fldCharType="end"/>
    </w:r>
    <w:r w:rsidR="0097244B">
      <w:t xml:space="preserve"> of </w:t>
    </w:r>
    <w:r w:rsidR="0097244B">
      <w:rPr>
        <w:b/>
        <w:bCs/>
        <w:sz w:val="24"/>
        <w:szCs w:val="24"/>
      </w:rPr>
      <w:fldChar w:fldCharType="begin"/>
    </w:r>
    <w:r w:rsidR="0097244B">
      <w:rPr>
        <w:b/>
        <w:bCs/>
      </w:rPr>
      <w:instrText xml:space="preserve"> NUMPAGES  </w:instrText>
    </w:r>
    <w:r w:rsidR="0097244B">
      <w:rPr>
        <w:b/>
        <w:bCs/>
        <w:sz w:val="24"/>
        <w:szCs w:val="24"/>
      </w:rPr>
      <w:fldChar w:fldCharType="separate"/>
    </w:r>
    <w:r w:rsidR="0097244B">
      <w:rPr>
        <w:b/>
        <w:bCs/>
        <w:noProof/>
      </w:rPr>
      <w:t>2</w:t>
    </w:r>
    <w:r w:rsidR="0097244B">
      <w:rPr>
        <w:b/>
        <w:bCs/>
        <w:sz w:val="24"/>
        <w:szCs w:val="24"/>
      </w:rPr>
      <w:fldChar w:fldCharType="end"/>
    </w:r>
  </w:p>
  <w:p w14:paraId="7E2D292F" w14:textId="77777777" w:rsidR="00CB209C" w:rsidRDefault="00D02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AD91" w14:textId="79154176" w:rsidR="00CB209C" w:rsidRDefault="00D02956" w:rsidP="0083791C">
    <w:pPr>
      <w:pStyle w:val="Footer"/>
    </w:pPr>
  </w:p>
  <w:p w14:paraId="3483540A" w14:textId="7CE9F290" w:rsidR="00CB209C" w:rsidRDefault="00C8393D" w:rsidP="00C8393D">
    <w:pPr>
      <w:pStyle w:val="Footer"/>
      <w:tabs>
        <w:tab w:val="left" w:pos="300"/>
      </w:tabs>
    </w:pPr>
    <w:r>
      <w:t>V1</w:t>
    </w:r>
    <w:r>
      <w:tab/>
    </w:r>
    <w:r w:rsidR="0097244B">
      <w:tab/>
    </w:r>
    <w:r w:rsidR="0097244B">
      <w:tab/>
      <w:t xml:space="preserve">Page </w:t>
    </w:r>
    <w:r w:rsidR="0097244B">
      <w:rPr>
        <w:b/>
        <w:bCs/>
        <w:sz w:val="24"/>
        <w:szCs w:val="24"/>
      </w:rPr>
      <w:fldChar w:fldCharType="begin"/>
    </w:r>
    <w:r w:rsidR="0097244B">
      <w:rPr>
        <w:b/>
        <w:bCs/>
      </w:rPr>
      <w:instrText xml:space="preserve"> PAGE </w:instrText>
    </w:r>
    <w:r w:rsidR="0097244B">
      <w:rPr>
        <w:b/>
        <w:bCs/>
        <w:sz w:val="24"/>
        <w:szCs w:val="24"/>
      </w:rPr>
      <w:fldChar w:fldCharType="separate"/>
    </w:r>
    <w:r w:rsidR="0097244B">
      <w:rPr>
        <w:b/>
        <w:bCs/>
        <w:noProof/>
      </w:rPr>
      <w:t>1</w:t>
    </w:r>
    <w:r w:rsidR="0097244B">
      <w:rPr>
        <w:b/>
        <w:bCs/>
        <w:sz w:val="24"/>
        <w:szCs w:val="24"/>
      </w:rPr>
      <w:fldChar w:fldCharType="end"/>
    </w:r>
    <w:r w:rsidR="0097244B">
      <w:t xml:space="preserve"> of </w:t>
    </w:r>
    <w:r w:rsidR="0097244B">
      <w:rPr>
        <w:b/>
        <w:bCs/>
        <w:sz w:val="24"/>
        <w:szCs w:val="24"/>
      </w:rPr>
      <w:fldChar w:fldCharType="begin"/>
    </w:r>
    <w:r w:rsidR="0097244B">
      <w:rPr>
        <w:b/>
        <w:bCs/>
      </w:rPr>
      <w:instrText xml:space="preserve"> NUMPAGES  </w:instrText>
    </w:r>
    <w:r w:rsidR="0097244B">
      <w:rPr>
        <w:b/>
        <w:bCs/>
        <w:sz w:val="24"/>
        <w:szCs w:val="24"/>
      </w:rPr>
      <w:fldChar w:fldCharType="separate"/>
    </w:r>
    <w:r w:rsidR="0097244B">
      <w:rPr>
        <w:b/>
        <w:bCs/>
        <w:noProof/>
      </w:rPr>
      <w:t>2</w:t>
    </w:r>
    <w:r w:rsidR="0097244B">
      <w:rPr>
        <w:b/>
        <w:bCs/>
        <w:sz w:val="24"/>
        <w:szCs w:val="24"/>
      </w:rPr>
      <w:fldChar w:fldCharType="end"/>
    </w:r>
  </w:p>
  <w:p w14:paraId="2D3BDE99" w14:textId="77777777" w:rsidR="00CB209C" w:rsidRDefault="00D02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14B7" w14:textId="77777777" w:rsidR="00663B4D" w:rsidRDefault="00663B4D" w:rsidP="00663B4D">
      <w:pPr>
        <w:spacing w:after="0" w:line="240" w:lineRule="auto"/>
      </w:pPr>
      <w:r>
        <w:separator/>
      </w:r>
    </w:p>
  </w:footnote>
  <w:footnote w:type="continuationSeparator" w:id="0">
    <w:p w14:paraId="14343635" w14:textId="77777777" w:rsidR="00663B4D" w:rsidRDefault="00663B4D" w:rsidP="00663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2A42" w14:textId="54C0C56A" w:rsidR="002E5D28" w:rsidRPr="006A5A2B" w:rsidRDefault="006A5A2B" w:rsidP="006A5A2B">
    <w:pPr>
      <w:tabs>
        <w:tab w:val="left" w:pos="9375"/>
      </w:tabs>
      <w:spacing w:after="0" w:line="20" w:lineRule="atLeast"/>
      <w:rPr>
        <w:rFonts w:cs="Arial"/>
        <w:b/>
        <w:color w:val="385623" w:themeColor="accent6" w:themeShade="80"/>
        <w:sz w:val="28"/>
        <w:szCs w:val="28"/>
      </w:rPr>
    </w:pPr>
    <w:r w:rsidRPr="000A410C">
      <w:rPr>
        <w:rFonts w:cs="Arial"/>
        <w:b/>
        <w:noProof/>
        <w:color w:val="385623" w:themeColor="accent6" w:themeShade="80"/>
        <w:sz w:val="28"/>
        <w:szCs w:val="28"/>
      </w:rPr>
      <w:drawing>
        <wp:anchor distT="0" distB="0" distL="114300" distR="114300" simplePos="0" relativeHeight="251660288" behindDoc="0" locked="0" layoutInCell="1" allowOverlap="1" wp14:anchorId="4E371878" wp14:editId="32B29A3F">
          <wp:simplePos x="0" y="0"/>
          <wp:positionH relativeFrom="column">
            <wp:posOffset>6256655</wp:posOffset>
          </wp:positionH>
          <wp:positionV relativeFrom="page">
            <wp:posOffset>62865</wp:posOffset>
          </wp:positionV>
          <wp:extent cx="753745" cy="287020"/>
          <wp:effectExtent l="0" t="0" r="0" b="5080"/>
          <wp:wrapThrough wrapText="bothSides">
            <wp:wrapPolygon edited="0">
              <wp:start x="0" y="0"/>
              <wp:lineTo x="0" y="21027"/>
              <wp:lineTo x="21109" y="21027"/>
              <wp:lineTo x="21109" y="0"/>
              <wp:lineTo x="0" y="0"/>
            </wp:wrapPolygon>
          </wp:wrapThrough>
          <wp:docPr id="1" name="Picture 1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10C">
      <w:rPr>
        <w:rFonts w:cs="Arial"/>
        <w:b/>
        <w:color w:val="385623" w:themeColor="accent6" w:themeShade="80"/>
        <w:sz w:val="28"/>
        <w:szCs w:val="28"/>
      </w:rPr>
      <w:t>GENERAL ORAL SURGERY Referral form V1</w:t>
    </w:r>
    <w:r>
      <w:rPr>
        <w:rFonts w:cs="Arial"/>
        <w:b/>
        <w:color w:val="385623" w:themeColor="accent6" w:themeShade="80"/>
        <w:sz w:val="28"/>
        <w:szCs w:val="28"/>
      </w:rPr>
      <w:t xml:space="preserve"> </w:t>
    </w:r>
    <w:r w:rsidR="00A51B4E">
      <w:rPr>
        <w:rFonts w:cs="Arial"/>
        <w:b/>
        <w:color w:val="385623" w:themeColor="accent6" w:themeShade="80"/>
        <w:sz w:val="28"/>
        <w:szCs w:val="28"/>
      </w:rPr>
      <w:t>June</w:t>
    </w:r>
    <w:r>
      <w:rPr>
        <w:rFonts w:cs="Arial"/>
        <w:b/>
        <w:color w:val="385623" w:themeColor="accent6" w:themeShade="80"/>
        <w:sz w:val="28"/>
        <w:szCs w:val="28"/>
      </w:rPr>
      <w:t xml:space="preserve">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F451" w14:textId="09875A86" w:rsidR="00BA4F88" w:rsidRPr="000A410C" w:rsidRDefault="004A77DD" w:rsidP="0098264A">
    <w:pPr>
      <w:tabs>
        <w:tab w:val="left" w:pos="9375"/>
      </w:tabs>
      <w:spacing w:after="0" w:line="20" w:lineRule="atLeast"/>
      <w:rPr>
        <w:rFonts w:cs="Arial"/>
        <w:b/>
        <w:color w:val="385623" w:themeColor="accent6" w:themeShade="80"/>
        <w:sz w:val="28"/>
        <w:szCs w:val="28"/>
      </w:rPr>
    </w:pPr>
    <w:r w:rsidRPr="000A410C">
      <w:rPr>
        <w:rFonts w:cs="Arial"/>
        <w:b/>
        <w:noProof/>
        <w:color w:val="385623" w:themeColor="accent6" w:themeShade="80"/>
        <w:sz w:val="28"/>
        <w:szCs w:val="28"/>
      </w:rPr>
      <w:drawing>
        <wp:anchor distT="0" distB="0" distL="114300" distR="114300" simplePos="0" relativeHeight="251658240" behindDoc="0" locked="0" layoutInCell="1" allowOverlap="1" wp14:anchorId="42815425" wp14:editId="3AC89795">
          <wp:simplePos x="0" y="0"/>
          <wp:positionH relativeFrom="column">
            <wp:posOffset>6256655</wp:posOffset>
          </wp:positionH>
          <wp:positionV relativeFrom="page">
            <wp:posOffset>62865</wp:posOffset>
          </wp:positionV>
          <wp:extent cx="753745" cy="287020"/>
          <wp:effectExtent l="0" t="0" r="0" b="5080"/>
          <wp:wrapThrough wrapText="bothSides">
            <wp:wrapPolygon edited="0">
              <wp:start x="0" y="0"/>
              <wp:lineTo x="0" y="21027"/>
              <wp:lineTo x="21109" y="21027"/>
              <wp:lineTo x="21109" y="0"/>
              <wp:lineTo x="0" y="0"/>
            </wp:wrapPolygon>
          </wp:wrapThrough>
          <wp:docPr id="8" name="Picture 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44B" w:rsidRPr="000A410C">
      <w:rPr>
        <w:rFonts w:cs="Arial"/>
        <w:b/>
        <w:color w:val="385623" w:themeColor="accent6" w:themeShade="80"/>
        <w:sz w:val="28"/>
        <w:szCs w:val="28"/>
      </w:rPr>
      <w:t>GENERA</w:t>
    </w:r>
    <w:r w:rsidR="0098264A" w:rsidRPr="000A410C">
      <w:rPr>
        <w:rFonts w:cs="Arial"/>
        <w:b/>
        <w:color w:val="385623" w:themeColor="accent6" w:themeShade="80"/>
        <w:sz w:val="28"/>
        <w:szCs w:val="28"/>
      </w:rPr>
      <w:t xml:space="preserve">L </w:t>
    </w:r>
    <w:r w:rsidR="0097244B" w:rsidRPr="000A410C">
      <w:rPr>
        <w:rFonts w:cs="Arial"/>
        <w:b/>
        <w:color w:val="385623" w:themeColor="accent6" w:themeShade="80"/>
        <w:sz w:val="28"/>
        <w:szCs w:val="28"/>
      </w:rPr>
      <w:t>ORAL SURGERY</w:t>
    </w:r>
    <w:r w:rsidR="00D4324C" w:rsidRPr="000A410C">
      <w:rPr>
        <w:rFonts w:cs="Arial"/>
        <w:b/>
        <w:color w:val="385623" w:themeColor="accent6" w:themeShade="80"/>
        <w:sz w:val="28"/>
        <w:szCs w:val="28"/>
      </w:rPr>
      <w:t xml:space="preserve"> </w:t>
    </w:r>
    <w:r w:rsidR="000A410C" w:rsidRPr="000A410C">
      <w:rPr>
        <w:rFonts w:cs="Arial"/>
        <w:b/>
        <w:color w:val="385623" w:themeColor="accent6" w:themeShade="80"/>
        <w:sz w:val="28"/>
        <w:szCs w:val="28"/>
      </w:rPr>
      <w:t>Referral form V1</w:t>
    </w:r>
    <w:r w:rsidR="00C8393D">
      <w:rPr>
        <w:rFonts w:cs="Arial"/>
        <w:b/>
        <w:color w:val="385623" w:themeColor="accent6" w:themeShade="80"/>
        <w:sz w:val="28"/>
        <w:szCs w:val="28"/>
      </w:rPr>
      <w:t xml:space="preserve"> </w:t>
    </w:r>
    <w:r w:rsidR="00A51B4E">
      <w:rPr>
        <w:rFonts w:cs="Arial"/>
        <w:b/>
        <w:color w:val="385623" w:themeColor="accent6" w:themeShade="80"/>
        <w:sz w:val="28"/>
        <w:szCs w:val="28"/>
      </w:rPr>
      <w:t>June</w:t>
    </w:r>
    <w:r w:rsidR="001151DF">
      <w:rPr>
        <w:rFonts w:cs="Arial"/>
        <w:b/>
        <w:color w:val="385623" w:themeColor="accent6" w:themeShade="80"/>
        <w:sz w:val="28"/>
        <w:szCs w:val="28"/>
      </w:rPr>
      <w:t xml:space="preserve"> </w:t>
    </w:r>
    <w:r w:rsidR="00C8393D">
      <w:rPr>
        <w:rFonts w:cs="Arial"/>
        <w:b/>
        <w:color w:val="385623" w:themeColor="accent6" w:themeShade="80"/>
        <w:sz w:val="28"/>
        <w:szCs w:val="28"/>
      </w:rPr>
      <w:t>202</w:t>
    </w:r>
    <w:r w:rsidR="001151DF">
      <w:rPr>
        <w:rFonts w:cs="Arial"/>
        <w:b/>
        <w:color w:val="385623" w:themeColor="accent6" w:themeShade="80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8A4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65B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627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A20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585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58A3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CA2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ACFB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E5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A8D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4987609">
    <w:abstractNumId w:val="9"/>
  </w:num>
  <w:num w:numId="2" w16cid:durableId="1908567569">
    <w:abstractNumId w:val="7"/>
  </w:num>
  <w:num w:numId="3" w16cid:durableId="1484009402">
    <w:abstractNumId w:val="6"/>
  </w:num>
  <w:num w:numId="4" w16cid:durableId="649410104">
    <w:abstractNumId w:val="5"/>
  </w:num>
  <w:num w:numId="5" w16cid:durableId="1085492093">
    <w:abstractNumId w:val="4"/>
  </w:num>
  <w:num w:numId="6" w16cid:durableId="906651616">
    <w:abstractNumId w:val="8"/>
  </w:num>
  <w:num w:numId="7" w16cid:durableId="510801619">
    <w:abstractNumId w:val="3"/>
  </w:num>
  <w:num w:numId="8" w16cid:durableId="1636988694">
    <w:abstractNumId w:val="2"/>
  </w:num>
  <w:num w:numId="9" w16cid:durableId="1964730258">
    <w:abstractNumId w:val="1"/>
  </w:num>
  <w:num w:numId="10" w16cid:durableId="753673250">
    <w:abstractNumId w:val="0"/>
  </w:num>
  <w:num w:numId="11" w16cid:durableId="1079136416">
    <w:abstractNumId w:val="9"/>
  </w:num>
  <w:num w:numId="12" w16cid:durableId="1614092148">
    <w:abstractNumId w:val="7"/>
  </w:num>
  <w:num w:numId="13" w16cid:durableId="649288579">
    <w:abstractNumId w:val="6"/>
  </w:num>
  <w:num w:numId="14" w16cid:durableId="926301889">
    <w:abstractNumId w:val="5"/>
  </w:num>
  <w:num w:numId="15" w16cid:durableId="456920410">
    <w:abstractNumId w:val="4"/>
  </w:num>
  <w:num w:numId="16" w16cid:durableId="19361801">
    <w:abstractNumId w:val="8"/>
  </w:num>
  <w:num w:numId="17" w16cid:durableId="649360743">
    <w:abstractNumId w:val="3"/>
  </w:num>
  <w:num w:numId="18" w16cid:durableId="1806847136">
    <w:abstractNumId w:val="2"/>
  </w:num>
  <w:num w:numId="19" w16cid:durableId="76758348">
    <w:abstractNumId w:val="1"/>
  </w:num>
  <w:num w:numId="20" w16cid:durableId="589587309">
    <w:abstractNumId w:val="0"/>
  </w:num>
  <w:num w:numId="21" w16cid:durableId="475339079">
    <w:abstractNumId w:val="9"/>
  </w:num>
  <w:num w:numId="22" w16cid:durableId="1330668348">
    <w:abstractNumId w:val="7"/>
  </w:num>
  <w:num w:numId="23" w16cid:durableId="597643957">
    <w:abstractNumId w:val="6"/>
  </w:num>
  <w:num w:numId="24" w16cid:durableId="1083723408">
    <w:abstractNumId w:val="5"/>
  </w:num>
  <w:num w:numId="25" w16cid:durableId="103157066">
    <w:abstractNumId w:val="4"/>
  </w:num>
  <w:num w:numId="26" w16cid:durableId="708802498">
    <w:abstractNumId w:val="8"/>
  </w:num>
  <w:num w:numId="27" w16cid:durableId="1681663632">
    <w:abstractNumId w:val="3"/>
  </w:num>
  <w:num w:numId="28" w16cid:durableId="1188521545">
    <w:abstractNumId w:val="2"/>
  </w:num>
  <w:num w:numId="29" w16cid:durableId="235013857">
    <w:abstractNumId w:val="1"/>
  </w:num>
  <w:num w:numId="30" w16cid:durableId="1225723621">
    <w:abstractNumId w:val="0"/>
  </w:num>
  <w:num w:numId="31" w16cid:durableId="1310138520">
    <w:abstractNumId w:val="9"/>
  </w:num>
  <w:num w:numId="32" w16cid:durableId="1301305991">
    <w:abstractNumId w:val="7"/>
  </w:num>
  <w:num w:numId="33" w16cid:durableId="1830318371">
    <w:abstractNumId w:val="6"/>
  </w:num>
  <w:num w:numId="34" w16cid:durableId="904796444">
    <w:abstractNumId w:val="5"/>
  </w:num>
  <w:num w:numId="35" w16cid:durableId="493644571">
    <w:abstractNumId w:val="4"/>
  </w:num>
  <w:num w:numId="36" w16cid:durableId="1641763144">
    <w:abstractNumId w:val="8"/>
  </w:num>
  <w:num w:numId="37" w16cid:durableId="1401175748">
    <w:abstractNumId w:val="3"/>
  </w:num>
  <w:num w:numId="38" w16cid:durableId="136267146">
    <w:abstractNumId w:val="2"/>
  </w:num>
  <w:num w:numId="39" w16cid:durableId="1412240337">
    <w:abstractNumId w:val="1"/>
  </w:num>
  <w:num w:numId="40" w16cid:durableId="1361860396">
    <w:abstractNumId w:val="0"/>
  </w:num>
  <w:num w:numId="41" w16cid:durableId="398090443">
    <w:abstractNumId w:val="9"/>
  </w:num>
  <w:num w:numId="42" w16cid:durableId="220867920">
    <w:abstractNumId w:val="7"/>
  </w:num>
  <w:num w:numId="43" w16cid:durableId="610086325">
    <w:abstractNumId w:val="6"/>
  </w:num>
  <w:num w:numId="44" w16cid:durableId="1935436204">
    <w:abstractNumId w:val="5"/>
  </w:num>
  <w:num w:numId="45" w16cid:durableId="1566255730">
    <w:abstractNumId w:val="4"/>
  </w:num>
  <w:num w:numId="46" w16cid:durableId="965428827">
    <w:abstractNumId w:val="8"/>
  </w:num>
  <w:num w:numId="47" w16cid:durableId="1519346707">
    <w:abstractNumId w:val="3"/>
  </w:num>
  <w:num w:numId="48" w16cid:durableId="1787767667">
    <w:abstractNumId w:val="2"/>
  </w:num>
  <w:num w:numId="49" w16cid:durableId="2068990203">
    <w:abstractNumId w:val="1"/>
  </w:num>
  <w:num w:numId="50" w16cid:durableId="1512452304">
    <w:abstractNumId w:val="0"/>
  </w:num>
  <w:num w:numId="51" w16cid:durableId="976840347">
    <w:abstractNumId w:val="9"/>
  </w:num>
  <w:num w:numId="52" w16cid:durableId="1367021784">
    <w:abstractNumId w:val="7"/>
  </w:num>
  <w:num w:numId="53" w16cid:durableId="794446596">
    <w:abstractNumId w:val="6"/>
  </w:num>
  <w:num w:numId="54" w16cid:durableId="2004427268">
    <w:abstractNumId w:val="5"/>
  </w:num>
  <w:num w:numId="55" w16cid:durableId="1257442487">
    <w:abstractNumId w:val="4"/>
  </w:num>
  <w:num w:numId="56" w16cid:durableId="1076052014">
    <w:abstractNumId w:val="8"/>
  </w:num>
  <w:num w:numId="57" w16cid:durableId="2112163205">
    <w:abstractNumId w:val="3"/>
  </w:num>
  <w:num w:numId="58" w16cid:durableId="1148479661">
    <w:abstractNumId w:val="2"/>
  </w:num>
  <w:num w:numId="59" w16cid:durableId="768812988">
    <w:abstractNumId w:val="1"/>
  </w:num>
  <w:num w:numId="60" w16cid:durableId="152949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2A"/>
    <w:rsid w:val="000034AC"/>
    <w:rsid w:val="000A410C"/>
    <w:rsid w:val="000E2458"/>
    <w:rsid w:val="001151DF"/>
    <w:rsid w:val="001B0CD4"/>
    <w:rsid w:val="00200791"/>
    <w:rsid w:val="002012B5"/>
    <w:rsid w:val="002176FA"/>
    <w:rsid w:val="002507B4"/>
    <w:rsid w:val="00282566"/>
    <w:rsid w:val="002E5D28"/>
    <w:rsid w:val="002F573C"/>
    <w:rsid w:val="00326C47"/>
    <w:rsid w:val="00333533"/>
    <w:rsid w:val="003342DA"/>
    <w:rsid w:val="00455C65"/>
    <w:rsid w:val="004A77DD"/>
    <w:rsid w:val="00527F0A"/>
    <w:rsid w:val="005379DE"/>
    <w:rsid w:val="005515B4"/>
    <w:rsid w:val="005611AB"/>
    <w:rsid w:val="005E3D51"/>
    <w:rsid w:val="00614B42"/>
    <w:rsid w:val="00663B4D"/>
    <w:rsid w:val="006775D9"/>
    <w:rsid w:val="00692862"/>
    <w:rsid w:val="006A5A2B"/>
    <w:rsid w:val="006D390D"/>
    <w:rsid w:val="00727B38"/>
    <w:rsid w:val="00776F5C"/>
    <w:rsid w:val="0079617F"/>
    <w:rsid w:val="007A04C9"/>
    <w:rsid w:val="007C0480"/>
    <w:rsid w:val="007C6AA6"/>
    <w:rsid w:val="008558B6"/>
    <w:rsid w:val="0097244B"/>
    <w:rsid w:val="0098264A"/>
    <w:rsid w:val="0099032A"/>
    <w:rsid w:val="00A1622C"/>
    <w:rsid w:val="00A265A9"/>
    <w:rsid w:val="00A51B4E"/>
    <w:rsid w:val="00B375A8"/>
    <w:rsid w:val="00B47743"/>
    <w:rsid w:val="00BA4F88"/>
    <w:rsid w:val="00C4586A"/>
    <w:rsid w:val="00C65EF1"/>
    <w:rsid w:val="00C8393D"/>
    <w:rsid w:val="00D02956"/>
    <w:rsid w:val="00D4324C"/>
    <w:rsid w:val="00DB2F38"/>
    <w:rsid w:val="00E2323A"/>
    <w:rsid w:val="00EB756B"/>
    <w:rsid w:val="00F213BA"/>
    <w:rsid w:val="00F665A5"/>
    <w:rsid w:val="00F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C73BF1F"/>
  <w15:chartTrackingRefBased/>
  <w15:docId w15:val="{4B11C7F0-D040-44FE-A58B-75E115FD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32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903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032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9032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6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6AA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3B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213BA"/>
    <w:pPr>
      <w:spacing w:after="0" w:line="240" w:lineRule="auto"/>
    </w:pPr>
  </w:style>
  <w:style w:type="table" w:styleId="GridTable1Light-Accent6">
    <w:name w:val="Grid Table 1 Light Accent 6"/>
    <w:basedOn w:val="TableNormal"/>
    <w:uiPriority w:val="46"/>
    <w:rsid w:val="0069286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unhideWhenUsed/>
    <w:rsid w:val="002012B5"/>
    <w:rPr>
      <w:color w:val="2F5496" w:themeColor="accent1" w:themeShade="BF"/>
      <w:u w:val="single"/>
    </w:rPr>
  </w:style>
  <w:style w:type="paragraph" w:styleId="EnvelopeReturn">
    <w:name w:val="envelope return"/>
    <w:basedOn w:val="Normal"/>
    <w:uiPriority w:val="99"/>
    <w:semiHidden/>
    <w:unhideWhenUsed/>
    <w:rsid w:val="007C6AA6"/>
    <w:pPr>
      <w:spacing w:after="0" w:line="240" w:lineRule="auto"/>
    </w:pPr>
    <w:rPr>
      <w:rFonts w:asciiTheme="majorHAnsi" w:eastAsiaTheme="majorEastAsia" w:hAnsiTheme="majorHAnsi" w:cstheme="majorBidi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gland.nhs.uk/south/wp-content/uploads/sites/6/2023/05/mcn-oral-surgery-referral-guidelines-for-gdps-March-2023V4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gland.nhs.uk/south/info-professional/dental/dcis/forms/%20%20%20%20%2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south/wp-content/uploads/sites/6/2022/10/mcn-oral-surgery-referral-guidelines-for-gdps-Oct-2022V1-001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england.nhs.uk/south/info-professional/dental/dcis/form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ngland.nhs.uk/south/info-professional/dental/dcis/form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2CA40ED24E43B3F215733347F5F5" ma:contentTypeVersion="16" ma:contentTypeDescription="Create a new document." ma:contentTypeScope="" ma:versionID="c034166a84a4139253f772fe5b03821a">
  <xsd:schema xmlns:xsd="http://www.w3.org/2001/XMLSchema" xmlns:xs="http://www.w3.org/2001/XMLSchema" xmlns:p="http://schemas.microsoft.com/office/2006/metadata/properties" xmlns:ns2="e6360cea-1d7b-41ca-8bb3-83efce0d2338" xmlns:ns3="51921d3b-b9dc-49ae-a63a-523520f23353" xmlns:ns4="cccaf3ac-2de9-44d4-aa31-54302fceb5f7" targetNamespace="http://schemas.microsoft.com/office/2006/metadata/properties" ma:root="true" ma:fieldsID="a364581b2c9a0c61439c705784b7d5a5" ns2:_="" ns3:_="" ns4:_="">
    <xsd:import namespace="e6360cea-1d7b-41ca-8bb3-83efce0d2338"/>
    <xsd:import namespace="51921d3b-b9dc-49ae-a63a-523520f23353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0cea-1d7b-41ca-8bb3-83efce0d2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1d3b-b9dc-49ae-a63a-523520f23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132929-e4f7-455f-87a5-424fee7a0b53}" ma:internalName="TaxCatchAll" ma:showField="CatchAllData" ma:web="51921d3b-b9dc-49ae-a63a-523520f2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/>
    <lcf76f155ced4ddcb4097134ff3c332f xmlns="e6360cea-1d7b-41ca-8bb3-83efce0d2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77FD0C-9B5B-4F8D-B0C2-163B80A73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60cea-1d7b-41ca-8bb3-83efce0d2338"/>
    <ds:schemaRef ds:uri="51921d3b-b9dc-49ae-a63a-523520f23353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B9932-8BAC-46D1-99FB-EBC482774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625B3-2584-4A78-90CE-3E2AEEC8C153}">
  <ds:schemaRefs>
    <ds:schemaRef ds:uri="http://www.w3.org/XML/1998/namespace"/>
    <ds:schemaRef ds:uri="e6360cea-1d7b-41ca-8bb3-83efce0d2338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cccaf3ac-2de9-44d4-aa31-54302fceb5f7"/>
    <ds:schemaRef ds:uri="51921d3b-b9dc-49ae-a63a-523520f23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Bell</dc:creator>
  <cp:keywords/>
  <dc:description/>
  <cp:lastModifiedBy>Jane Impey</cp:lastModifiedBy>
  <cp:revision>2</cp:revision>
  <dcterms:created xsi:type="dcterms:W3CDTF">2023-07-07T14:06:00Z</dcterms:created>
  <dcterms:modified xsi:type="dcterms:W3CDTF">2023-07-07T14:06:00Z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0x01010055AF2CA40ED24E43B3F215733347F5F5</vt:lpwstr>
  </property>
</Properties>
</file>