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213A" w14:textId="77777777" w:rsidR="003167CF" w:rsidRPr="002A0B2E" w:rsidRDefault="003167CF" w:rsidP="002D5EAE">
      <w:pPr>
        <w:spacing w:after="0"/>
        <w:jc w:val="center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7FD68715" w14:textId="1C47BFE0" w:rsidR="00657E08" w:rsidRPr="00AD5160" w:rsidRDefault="00657E08" w:rsidP="00657E0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5160">
        <w:rPr>
          <w:rFonts w:ascii="Arial" w:hAnsi="Arial" w:cs="Arial"/>
          <w:b/>
          <w:bCs/>
          <w:color w:val="FF0000"/>
          <w:sz w:val="20"/>
          <w:szCs w:val="20"/>
        </w:rPr>
        <w:t xml:space="preserve">Head and Neck Suspected Cancer referrals must be submitted via the Fast Track Office, either via Choose &amp; Book (preferred method) or Email </w:t>
      </w:r>
      <w:r w:rsidRPr="00AD5160">
        <w:rPr>
          <w:rFonts w:ascii="Arial" w:hAnsi="Arial" w:cs="Arial"/>
          <w:b/>
          <w:color w:val="FF0000"/>
          <w:sz w:val="20"/>
          <w:szCs w:val="20"/>
        </w:rPr>
        <w:br/>
      </w:r>
      <w:bookmarkStart w:id="0" w:name="_Hlk150855120"/>
      <w:r w:rsidRPr="00AD5160">
        <w:rPr>
          <w:rFonts w:ascii="Arial" w:hAnsi="Arial" w:cs="Arial"/>
          <w:b/>
          <w:color w:val="FF0000"/>
          <w:sz w:val="20"/>
          <w:szCs w:val="20"/>
        </w:rPr>
        <w:t xml:space="preserve">2 Week Wait form can be downloaded at </w:t>
      </w:r>
      <w:hyperlink r:id="rId9" w:history="1">
        <w:r w:rsidRPr="00AD5160">
          <w:rPr>
            <w:rStyle w:val="Hyperlink"/>
            <w:rFonts w:ascii="Arial" w:hAnsi="Arial" w:cs="Arial"/>
            <w:b/>
            <w:sz w:val="20"/>
            <w:szCs w:val="20"/>
          </w:rPr>
          <w:t>https://www.england.nhs.uk/south/info-professional/dental/dcis/forms/</w:t>
        </w:r>
      </w:hyperlink>
      <w:r w:rsidRPr="00AD516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End w:id="0"/>
    </w:p>
    <w:p w14:paraId="640928BD" w14:textId="77777777" w:rsidR="00472575" w:rsidRDefault="00472575" w:rsidP="002D5EA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color w:val="1F497D"/>
        </w:rPr>
        <w:t>For all other referrals - please return fully completed forms to:  Patient Access Team, Bristol Dental Hospital, Chapter House, Lower Maudlin Street, Bristol, BS1 2LY.  Call Centre Tel: 0117 342 4422</w:t>
      </w:r>
    </w:p>
    <w:p w14:paraId="4E6CBB18" w14:textId="77777777" w:rsidR="002D5EAE" w:rsidRPr="008E7B79" w:rsidRDefault="002D5EAE" w:rsidP="002D5EA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1843"/>
        <w:gridCol w:w="426"/>
        <w:gridCol w:w="1984"/>
        <w:gridCol w:w="425"/>
        <w:gridCol w:w="1098"/>
        <w:gridCol w:w="1737"/>
        <w:gridCol w:w="426"/>
        <w:gridCol w:w="3118"/>
      </w:tblGrid>
      <w:tr w:rsidR="002D5EAE" w:rsidRPr="001026AC" w14:paraId="3E252BC1" w14:textId="77777777" w:rsidTr="001026AC">
        <w:trPr>
          <w:trHeight w:val="20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3C5258CB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PATIENT DETAILS</w:t>
            </w:r>
          </w:p>
        </w:tc>
      </w:tr>
      <w:tr w:rsidR="002D5EAE" w:rsidRPr="001026AC" w14:paraId="7AFD33AB" w14:textId="77777777" w:rsidTr="001026AC">
        <w:trPr>
          <w:trHeight w:val="454"/>
        </w:trPr>
        <w:tc>
          <w:tcPr>
            <w:tcW w:w="11057" w:type="dxa"/>
            <w:gridSpan w:val="8"/>
            <w:shd w:val="clear" w:color="auto" w:fill="auto"/>
            <w:vAlign w:val="bottom"/>
          </w:tcPr>
          <w:p w14:paraId="330C53F2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2D5EAE" w:rsidRPr="001026AC" w14:paraId="3CBAB67D" w14:textId="77777777" w:rsidTr="001026AC">
        <w:trPr>
          <w:trHeight w:val="227"/>
        </w:trPr>
        <w:tc>
          <w:tcPr>
            <w:tcW w:w="11057" w:type="dxa"/>
            <w:gridSpan w:val="8"/>
            <w:shd w:val="clear" w:color="auto" w:fill="DBE5F1"/>
          </w:tcPr>
          <w:p w14:paraId="5EB40F45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SECTION 1 - REFERRAL INFORMATION</w:t>
            </w:r>
          </w:p>
        </w:tc>
      </w:tr>
      <w:tr w:rsidR="002D5EAE" w:rsidRPr="001026AC" w14:paraId="75B01AE9" w14:textId="77777777" w:rsidTr="001026AC">
        <w:trPr>
          <w:trHeight w:val="397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1F7ACE1" w14:textId="77777777" w:rsidR="002D5EAE" w:rsidRPr="001026AC" w:rsidRDefault="002D5EAE" w:rsidP="001026AC">
            <w:pPr>
              <w:tabs>
                <w:tab w:val="left" w:pos="0"/>
              </w:tabs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 w:rsidRPr="001026AC">
              <w:rPr>
                <w:b/>
                <w:bCs/>
                <w:color w:val="FF0000"/>
                <w:sz w:val="24"/>
                <w:szCs w:val="24"/>
              </w:rPr>
              <w:t xml:space="preserve">URGENT  </w:t>
            </w:r>
            <w:r w:rsidR="00C853F7" w:rsidRPr="001026AC">
              <w:rPr>
                <w:rFonts w:ascii="MS Gothic" w:eastAsia="MS Gothic" w:hAnsi="MS Gothic" w:hint="eastAsia"/>
                <w:b/>
                <w:bCs/>
                <w:color w:val="FF0000"/>
                <w:lang w:val="en-US"/>
              </w:rPr>
              <w:t>☐</w:t>
            </w:r>
            <w:r w:rsidRPr="001026AC">
              <w:rPr>
                <w:rFonts w:cs="Arial"/>
                <w:bCs/>
                <w:color w:val="FF0000"/>
                <w:sz w:val="24"/>
                <w:szCs w:val="24"/>
              </w:rPr>
              <w:t xml:space="preserve">  </w:t>
            </w:r>
            <w:r w:rsidR="002A0B2E" w:rsidRPr="001026AC">
              <w:rPr>
                <w:rFonts w:cs="Arial"/>
                <w:bCs/>
                <w:color w:val="FF0000"/>
                <w:sz w:val="24"/>
                <w:szCs w:val="24"/>
              </w:rPr>
              <w:t xml:space="preserve">         </w:t>
            </w:r>
            <w:r w:rsidRPr="001026AC">
              <w:rPr>
                <w:rFonts w:cs="Arial"/>
                <w:bCs/>
                <w:color w:val="FF0000"/>
                <w:sz w:val="24"/>
                <w:szCs w:val="24"/>
              </w:rPr>
              <w:t xml:space="preserve">        </w:t>
            </w:r>
            <w:r w:rsidRPr="001026AC">
              <w:rPr>
                <w:b/>
                <w:bCs/>
                <w:color w:val="365F91"/>
                <w:sz w:val="24"/>
                <w:szCs w:val="24"/>
              </w:rPr>
              <w:t>ROUTINE</w:t>
            </w:r>
            <w:r w:rsidRPr="001026AC">
              <w:rPr>
                <w:bCs/>
                <w:color w:val="365F91"/>
                <w:sz w:val="24"/>
                <w:szCs w:val="24"/>
              </w:rPr>
              <w:t xml:space="preserve">  </w:t>
            </w:r>
            <w:r w:rsidR="00C853F7" w:rsidRPr="001026AC">
              <w:rPr>
                <w:rFonts w:ascii="MS Gothic" w:eastAsia="MS Gothic" w:hAnsi="MS Gothic" w:hint="eastAsia"/>
                <w:b/>
                <w:bCs/>
                <w:color w:val="1F497D"/>
                <w:lang w:val="en-US"/>
              </w:rPr>
              <w:t>☐</w:t>
            </w:r>
            <w:r w:rsidRPr="001026AC">
              <w:rPr>
                <w:bCs/>
                <w:color w:val="365F91"/>
                <w:sz w:val="24"/>
                <w:szCs w:val="24"/>
              </w:rPr>
              <w:t xml:space="preserve">       </w:t>
            </w:r>
            <w:r w:rsidR="002A0B2E" w:rsidRPr="001026AC">
              <w:rPr>
                <w:bCs/>
                <w:color w:val="365F91"/>
                <w:sz w:val="24"/>
                <w:szCs w:val="24"/>
              </w:rPr>
              <w:t xml:space="preserve">   </w:t>
            </w:r>
            <w:r w:rsidRPr="001026AC">
              <w:rPr>
                <w:bCs/>
                <w:color w:val="365F91"/>
                <w:sz w:val="24"/>
                <w:szCs w:val="24"/>
              </w:rPr>
              <w:t xml:space="preserve">      </w:t>
            </w:r>
            <w:r w:rsidRPr="001026AC">
              <w:rPr>
                <w:bCs/>
                <w:i/>
                <w:color w:val="365F91"/>
                <w:sz w:val="24"/>
                <w:szCs w:val="24"/>
              </w:rPr>
              <w:t>(please tick)</w:t>
            </w:r>
          </w:p>
        </w:tc>
      </w:tr>
      <w:tr w:rsidR="00F67821" w:rsidRPr="001026AC" w14:paraId="69771A9D" w14:textId="77777777" w:rsidTr="001026AC">
        <w:trPr>
          <w:trHeight w:val="227"/>
        </w:trPr>
        <w:tc>
          <w:tcPr>
            <w:tcW w:w="11057" w:type="dxa"/>
            <w:gridSpan w:val="8"/>
            <w:shd w:val="clear" w:color="auto" w:fill="DBE5F1"/>
          </w:tcPr>
          <w:p w14:paraId="0005616C" w14:textId="77777777" w:rsidR="00F67821" w:rsidRPr="001026AC" w:rsidRDefault="00F67821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SECTION 2 - TRIAGE INFORMATION</w:t>
            </w:r>
          </w:p>
        </w:tc>
      </w:tr>
      <w:tr w:rsidR="00507250" w:rsidRPr="001026AC" w14:paraId="64B2186E" w14:textId="77777777" w:rsidTr="001026AC">
        <w:trPr>
          <w:trHeight w:val="390"/>
        </w:trPr>
        <w:tc>
          <w:tcPr>
            <w:tcW w:w="226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944E396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365F91"/>
                <w:sz w:val="24"/>
              </w:rPr>
            </w:pPr>
            <w:r w:rsidRPr="001026AC">
              <w:rPr>
                <w:b/>
                <w:bCs/>
                <w:sz w:val="32"/>
              </w:rPr>
              <w:t>BDH USE ONLY</w:t>
            </w:r>
          </w:p>
        </w:tc>
        <w:tc>
          <w:tcPr>
            <w:tcW w:w="19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02DBBE13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ROUTINE</w:t>
            </w: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3178471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7840BCF7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UPGRADE TO FAST TRACK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669E3F5F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5FF2123A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507250" w:rsidRPr="001026AC" w14:paraId="78BDB374" w14:textId="77777777" w:rsidTr="001026AC">
        <w:trPr>
          <w:trHeight w:val="385"/>
        </w:trPr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F601A3E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Cs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URGENT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4DB6DAD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310B65AF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WITHIN 1 WEEK</w:t>
            </w: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D48AA44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07B8B551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WITHIN 2 WEEKS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5410AA42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E608AE8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507250" w:rsidRPr="001026AC" w14:paraId="1502DD8A" w14:textId="77777777" w:rsidTr="001026AC">
        <w:trPr>
          <w:trHeight w:val="456"/>
        </w:trPr>
        <w:tc>
          <w:tcPr>
            <w:tcW w:w="226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209A6CCB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DATE TRIAGED</w:t>
            </w:r>
          </w:p>
        </w:tc>
        <w:tc>
          <w:tcPr>
            <w:tcW w:w="5670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5F4C60C4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02921D0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507250" w:rsidRPr="001026AC" w14:paraId="6902CC3D" w14:textId="77777777" w:rsidTr="001026AC">
        <w:trPr>
          <w:trHeight w:val="534"/>
        </w:trPr>
        <w:tc>
          <w:tcPr>
            <w:tcW w:w="226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29F9BAB8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1026AC">
              <w:rPr>
                <w:b/>
                <w:color w:val="365F91"/>
                <w:sz w:val="24"/>
              </w:rPr>
              <w:t>PRINT NAME</w:t>
            </w:r>
          </w:p>
        </w:tc>
        <w:tc>
          <w:tcPr>
            <w:tcW w:w="5670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6C7CF889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1579BDB" w14:textId="77777777" w:rsidR="00507250" w:rsidRPr="001026AC" w:rsidRDefault="00507250" w:rsidP="001026AC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2D5EAE" w:rsidRPr="001026AC" w14:paraId="72B3A84F" w14:textId="77777777" w:rsidTr="001026AC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20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B623C65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RADIOGRAPH</w:t>
            </w:r>
            <w:r w:rsidR="002A0B2E" w:rsidRPr="001026AC">
              <w:rPr>
                <w:b/>
                <w:bCs/>
                <w:color w:val="365F91"/>
              </w:rPr>
              <w:t xml:space="preserve"> / CLINICAL PICTURES</w:t>
            </w:r>
          </w:p>
        </w:tc>
      </w:tr>
      <w:tr w:rsidR="002D5EAE" w:rsidRPr="001026AC" w14:paraId="3C028308" w14:textId="77777777" w:rsidTr="001026AC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454"/>
        </w:trPr>
        <w:tc>
          <w:tcPr>
            <w:tcW w:w="7939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714CD2AF" w14:textId="77777777" w:rsidR="002D5EAE" w:rsidRPr="001026AC" w:rsidRDefault="002D5EAE" w:rsidP="001026AC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  <w:r w:rsidRPr="001026AC">
              <w:rPr>
                <w:bCs/>
                <w:color w:val="365F91"/>
              </w:rPr>
              <w:t xml:space="preserve">Is a diagnostically acceptable </w:t>
            </w:r>
            <w:r w:rsidRPr="001026AC">
              <w:rPr>
                <w:b/>
                <w:bCs/>
                <w:color w:val="365F91"/>
              </w:rPr>
              <w:t>RADIOGRAPH</w:t>
            </w:r>
            <w:r w:rsidRPr="001026AC">
              <w:rPr>
                <w:bCs/>
                <w:color w:val="365F91"/>
              </w:rPr>
              <w:t xml:space="preserve"> included with this referral?</w:t>
            </w:r>
          </w:p>
          <w:p w14:paraId="2B3B8AAC" w14:textId="77777777" w:rsidR="002A0B2E" w:rsidRPr="001026AC" w:rsidRDefault="002A0B2E" w:rsidP="001026AC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  <w:r w:rsidRPr="001026AC">
              <w:rPr>
                <w:bCs/>
                <w:color w:val="365F91"/>
              </w:rPr>
              <w:t xml:space="preserve">Are </w:t>
            </w:r>
            <w:r w:rsidRPr="001026AC">
              <w:rPr>
                <w:b/>
                <w:bCs/>
                <w:color w:val="365F91"/>
              </w:rPr>
              <w:t>clinical pictures</w:t>
            </w:r>
            <w:r w:rsidRPr="001026AC">
              <w:rPr>
                <w:bCs/>
                <w:color w:val="365F91"/>
              </w:rPr>
              <w:t xml:space="preserve"> included with this referral?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43AF25" w14:textId="77777777" w:rsidR="002D5EAE" w:rsidRPr="001026AC" w:rsidRDefault="002D5EAE" w:rsidP="001026AC">
            <w:pPr>
              <w:tabs>
                <w:tab w:val="left" w:pos="0"/>
              </w:tabs>
              <w:spacing w:after="0"/>
              <w:rPr>
                <w:rFonts w:cs="Arial"/>
                <w:b/>
                <w:color w:val="365F91"/>
                <w:sz w:val="20"/>
                <w:szCs w:val="20"/>
              </w:rPr>
            </w:pPr>
            <w:r w:rsidRPr="001026AC">
              <w:rPr>
                <w:color w:val="365F91"/>
              </w:rPr>
              <w:t xml:space="preserve">YES </w:t>
            </w:r>
            <w:r w:rsidR="00C853F7" w:rsidRPr="001026AC">
              <w:rPr>
                <w:rFonts w:ascii="MS Gothic" w:eastAsia="MS Gothic" w:hAnsi="MS Gothic" w:hint="eastAsia"/>
                <w:color w:val="1F497D"/>
                <w:lang w:val="en-US"/>
              </w:rPr>
              <w:t>☐</w:t>
            </w:r>
            <w:r w:rsidRPr="001026AC">
              <w:rPr>
                <w:rFonts w:cs="Arial"/>
                <w:b/>
                <w:color w:val="365F91"/>
                <w:sz w:val="20"/>
                <w:szCs w:val="20"/>
              </w:rPr>
              <w:t xml:space="preserve">   </w:t>
            </w:r>
            <w:r w:rsidR="002A0B2E" w:rsidRPr="001026AC">
              <w:rPr>
                <w:rFonts w:cs="Arial"/>
                <w:b/>
                <w:color w:val="365F91"/>
                <w:sz w:val="20"/>
                <w:szCs w:val="20"/>
              </w:rPr>
              <w:t xml:space="preserve">                 </w:t>
            </w:r>
            <w:r w:rsidRPr="001026AC">
              <w:rPr>
                <w:color w:val="365F91"/>
              </w:rPr>
              <w:t xml:space="preserve">NO  </w:t>
            </w:r>
            <w:r w:rsidR="00C853F7" w:rsidRPr="001026AC">
              <w:rPr>
                <w:rFonts w:ascii="MS Gothic" w:eastAsia="MS Gothic" w:hAnsi="MS Gothic" w:hint="eastAsia"/>
                <w:color w:val="1F497D"/>
                <w:lang w:val="en-US"/>
              </w:rPr>
              <w:t>☐</w:t>
            </w:r>
          </w:p>
          <w:p w14:paraId="0DA2DCEF" w14:textId="77777777" w:rsidR="002A0B2E" w:rsidRPr="001026AC" w:rsidRDefault="002A0B2E" w:rsidP="001026AC">
            <w:pPr>
              <w:tabs>
                <w:tab w:val="left" w:pos="0"/>
              </w:tabs>
              <w:spacing w:after="0"/>
              <w:rPr>
                <w:color w:val="365F91"/>
              </w:rPr>
            </w:pPr>
            <w:r w:rsidRPr="001026AC">
              <w:rPr>
                <w:color w:val="365F91"/>
              </w:rPr>
              <w:t xml:space="preserve">YES </w:t>
            </w:r>
            <w:r w:rsidR="00C853F7" w:rsidRPr="001026AC">
              <w:rPr>
                <w:rFonts w:ascii="MS Gothic" w:eastAsia="MS Gothic" w:hAnsi="MS Gothic" w:hint="eastAsia"/>
                <w:color w:val="1F497D"/>
                <w:lang w:val="en-US"/>
              </w:rPr>
              <w:t>☐</w:t>
            </w:r>
            <w:r w:rsidRPr="001026AC">
              <w:rPr>
                <w:rFonts w:cs="Arial"/>
                <w:b/>
                <w:color w:val="365F91"/>
                <w:sz w:val="20"/>
                <w:szCs w:val="20"/>
              </w:rPr>
              <w:t xml:space="preserve">                    </w:t>
            </w:r>
            <w:r w:rsidRPr="001026AC">
              <w:rPr>
                <w:color w:val="365F91"/>
              </w:rPr>
              <w:t xml:space="preserve">NO  </w:t>
            </w:r>
            <w:r w:rsidR="00C853F7" w:rsidRPr="001026AC">
              <w:rPr>
                <w:rFonts w:ascii="MS Gothic" w:eastAsia="MS Gothic" w:hAnsi="MS Gothic" w:hint="eastAsia"/>
                <w:color w:val="1F497D"/>
                <w:lang w:val="en-US"/>
              </w:rPr>
              <w:t>☐</w:t>
            </w:r>
          </w:p>
        </w:tc>
      </w:tr>
      <w:tr w:rsidR="002D5EAE" w:rsidRPr="001026AC" w14:paraId="6FE9AC4F" w14:textId="77777777" w:rsidTr="001026AC">
        <w:trPr>
          <w:trHeight w:val="722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4769AB50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CLINICAL REASON FOR REFERRAL. </w:t>
            </w:r>
            <w:r w:rsidRPr="001026AC">
              <w:rPr>
                <w:bCs/>
                <w:color w:val="365F91"/>
              </w:rPr>
              <w:t xml:space="preserve"> Please detail reason for referral and what you want us to do for your patient.</w:t>
            </w:r>
          </w:p>
          <w:p w14:paraId="3BDDFAFF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  <w:sz w:val="4"/>
                <w:szCs w:val="4"/>
              </w:rPr>
            </w:pPr>
          </w:p>
          <w:p w14:paraId="4DF2E7CC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  <w:sz w:val="8"/>
                <w:szCs w:val="8"/>
              </w:rPr>
            </w:pPr>
          </w:p>
          <w:p w14:paraId="7AB34ACF" w14:textId="77777777" w:rsidR="002A0B2E" w:rsidRPr="001026AC" w:rsidRDefault="00C853F7" w:rsidP="001026AC">
            <w:pPr>
              <w:spacing w:after="0"/>
              <w:rPr>
                <w:rFonts w:cs="Arial"/>
                <w:bCs/>
                <w:color w:val="365F91"/>
              </w:rPr>
            </w:pP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Ulcers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Infection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Soft Tissue Swelling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White Lesion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Pigmented Lesion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Bone Lesion</w:t>
            </w:r>
          </w:p>
          <w:p w14:paraId="4B49CEE6" w14:textId="77777777" w:rsidR="002A0B2E" w:rsidRPr="001026AC" w:rsidRDefault="00C853F7" w:rsidP="001026AC">
            <w:pPr>
              <w:spacing w:after="0"/>
              <w:rPr>
                <w:rFonts w:cs="Arial"/>
                <w:bCs/>
                <w:color w:val="365F91"/>
              </w:rPr>
            </w:pP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Salivary Gland               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Pain                                  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="002A0B2E" w:rsidRPr="001026AC">
              <w:rPr>
                <w:rFonts w:cs="Arial"/>
                <w:bCs/>
                <w:color w:val="365F91"/>
              </w:rPr>
              <w:t xml:space="preserve"> Other          </w:t>
            </w:r>
          </w:p>
          <w:p w14:paraId="69933661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4F9A057F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62D1C64E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24B19121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4B195CF4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270FDECC" w14:textId="77777777" w:rsidR="002A0B2E" w:rsidRPr="001026AC" w:rsidRDefault="002A0B2E" w:rsidP="001026AC">
            <w:pPr>
              <w:spacing w:after="0"/>
              <w:rPr>
                <w:rFonts w:cs="Arial"/>
                <w:bCs/>
                <w:color w:val="365F91"/>
              </w:rPr>
            </w:pPr>
          </w:p>
          <w:p w14:paraId="26E31001" w14:textId="77777777" w:rsidR="002D5EAE" w:rsidRPr="001026AC" w:rsidRDefault="00303E52" w:rsidP="001026AC">
            <w:pPr>
              <w:spacing w:after="0"/>
              <w:rPr>
                <w:b/>
                <w:bCs/>
                <w:color w:val="365F91"/>
              </w:rPr>
            </w:pPr>
            <w:r w:rsidRPr="001026AC">
              <w:rPr>
                <w:rFonts w:cs="Arial"/>
                <w:bCs/>
                <w:color w:val="365F91"/>
              </w:rPr>
              <w:t xml:space="preserve">                       </w:t>
            </w:r>
            <w:r w:rsidR="002A0B2E" w:rsidRPr="001026AC">
              <w:rPr>
                <w:rFonts w:cs="Arial"/>
                <w:bCs/>
                <w:color w:val="365F91"/>
              </w:rPr>
              <w:t xml:space="preserve">                                                                                             </w:t>
            </w:r>
            <w:r w:rsidR="002D5EAE" w:rsidRPr="001026AC">
              <w:rPr>
                <w:b/>
                <w:bCs/>
                <w:color w:val="365F91"/>
              </w:rPr>
              <w:t xml:space="preserve"> </w:t>
            </w:r>
            <w:r w:rsidR="002A0B2E" w:rsidRPr="001026AC">
              <w:rPr>
                <w:b/>
                <w:bCs/>
                <w:color w:val="FF0000"/>
              </w:rPr>
              <w:t>Please attach referral letter if required.</w:t>
            </w:r>
          </w:p>
        </w:tc>
      </w:tr>
      <w:tr w:rsidR="002A0B2E" w:rsidRPr="001026AC" w14:paraId="0207935F" w14:textId="77777777" w:rsidTr="001026AC">
        <w:trPr>
          <w:trHeight w:val="722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2844A82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DESCRIPTION OF LESION/CLINICAL FINDINGS:</w:t>
            </w:r>
          </w:p>
          <w:p w14:paraId="582B4826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0F7BBB71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18D2852B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5F4B6F0D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6BF03AE8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7A10D9C7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737F9F1A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2D5EAE" w:rsidRPr="001026AC" w14:paraId="018283CD" w14:textId="77777777" w:rsidTr="001026AC">
        <w:trPr>
          <w:trHeight w:val="722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7AD5EC7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PROVISIONAL DIAGNOSIS</w:t>
            </w:r>
            <w:r w:rsidR="002A0B2E" w:rsidRPr="001026AC">
              <w:rPr>
                <w:bCs/>
                <w:color w:val="365F91"/>
              </w:rPr>
              <w:t xml:space="preserve">. </w:t>
            </w:r>
            <w:r w:rsidRPr="001026AC">
              <w:rPr>
                <w:bCs/>
                <w:color w:val="365F91"/>
              </w:rPr>
              <w:t>Please detail.</w:t>
            </w:r>
          </w:p>
          <w:p w14:paraId="5119EC22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6A84BE39" w14:textId="77777777" w:rsidR="002A0B2E" w:rsidRPr="001026AC" w:rsidRDefault="002A0B2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2D5EAE" w:rsidRPr="001026AC" w14:paraId="3308F5F4" w14:textId="77777777" w:rsidTr="001026AC">
        <w:trPr>
          <w:trHeight w:val="227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0702F4" w14:textId="77777777" w:rsidR="002D5EAE" w:rsidRPr="001026AC" w:rsidRDefault="0076591D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i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SECTION 3</w:t>
            </w:r>
            <w:r w:rsidR="002D5EAE" w:rsidRPr="001026AC">
              <w:rPr>
                <w:b/>
                <w:bCs/>
                <w:color w:val="365F91"/>
              </w:rPr>
              <w:t xml:space="preserve"> - ADDITIONAL INFORMATION</w:t>
            </w:r>
          </w:p>
        </w:tc>
      </w:tr>
      <w:tr w:rsidR="002D5EAE" w:rsidRPr="001026AC" w14:paraId="0C5BC85F" w14:textId="77777777" w:rsidTr="001026AC">
        <w:trPr>
          <w:trHeight w:val="653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9D0502A" w14:textId="77777777" w:rsidR="002D5EAE" w:rsidRPr="001026AC" w:rsidRDefault="002D5EAE" w:rsidP="001026AC">
            <w:pPr>
              <w:tabs>
                <w:tab w:val="left" w:pos="1843"/>
              </w:tabs>
              <w:spacing w:after="0" w:line="240" w:lineRule="auto"/>
              <w:rPr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MEDICAL HISTORY - </w:t>
            </w:r>
            <w:r w:rsidRPr="001026AC">
              <w:rPr>
                <w:bCs/>
                <w:color w:val="365F91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     YES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1026AC">
              <w:rPr>
                <w:bCs/>
                <w:color w:val="365F91"/>
              </w:rPr>
              <w:t xml:space="preserve">NONE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</w:p>
          <w:p w14:paraId="47A05E7F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</w:p>
          <w:p w14:paraId="6E55FA56" w14:textId="77777777" w:rsidR="005633A8" w:rsidRPr="001026AC" w:rsidRDefault="005633A8" w:rsidP="001026AC">
            <w:pPr>
              <w:tabs>
                <w:tab w:val="left" w:pos="1843"/>
              </w:tabs>
              <w:spacing w:after="0" w:line="240" w:lineRule="auto"/>
              <w:rPr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Smoker</w:t>
            </w:r>
            <w:r w:rsidRPr="001026AC">
              <w:rPr>
                <w:bCs/>
                <w:color w:val="365F91"/>
              </w:rPr>
              <w:t xml:space="preserve">               YES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                        </w:t>
            </w:r>
            <w:r w:rsidRPr="001026AC">
              <w:rPr>
                <w:bCs/>
                <w:color w:val="365F91"/>
              </w:rPr>
              <w:t xml:space="preserve">NONE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</w:p>
          <w:p w14:paraId="7371AB07" w14:textId="77777777" w:rsidR="005633A8" w:rsidRPr="001026AC" w:rsidRDefault="005633A8" w:rsidP="001026AC">
            <w:pPr>
              <w:tabs>
                <w:tab w:val="left" w:pos="1843"/>
              </w:tabs>
              <w:spacing w:after="0" w:line="240" w:lineRule="auto"/>
              <w:rPr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Alcohol</w:t>
            </w:r>
            <w:r w:rsidRPr="001026AC">
              <w:rPr>
                <w:bCs/>
                <w:color w:val="365F91"/>
              </w:rPr>
              <w:t xml:space="preserve">               YES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                        </w:t>
            </w:r>
            <w:r w:rsidRPr="001026AC">
              <w:rPr>
                <w:bCs/>
                <w:color w:val="365F91"/>
              </w:rPr>
              <w:t xml:space="preserve">NONE  </w:t>
            </w:r>
            <w:r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</w:p>
          <w:p w14:paraId="6ABB1A0F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26E3AEA8" w14:textId="77777777" w:rsidR="002D5EAE" w:rsidRPr="001026AC" w:rsidRDefault="002D5EAE" w:rsidP="00657E08">
            <w:pPr>
              <w:tabs>
                <w:tab w:val="left" w:pos="0"/>
              </w:tabs>
              <w:spacing w:after="0" w:line="240" w:lineRule="auto"/>
              <w:ind w:firstLine="720"/>
              <w:rPr>
                <w:b/>
                <w:bCs/>
                <w:color w:val="365F91"/>
              </w:rPr>
            </w:pPr>
          </w:p>
          <w:p w14:paraId="07B02A84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2D5EAE" w:rsidRPr="001026AC" w14:paraId="267D4442" w14:textId="77777777" w:rsidTr="001026AC">
        <w:trPr>
          <w:trHeight w:val="653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822A3C1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lastRenderedPageBreak/>
              <w:t xml:space="preserve">MEDICATION - </w:t>
            </w:r>
            <w:r w:rsidRPr="001026AC">
              <w:rPr>
                <w:bCs/>
                <w:color w:val="365F91"/>
              </w:rPr>
              <w:t xml:space="preserve">Please state type and dosage details.                                                               YES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1026AC">
              <w:rPr>
                <w:bCs/>
                <w:color w:val="365F91"/>
              </w:rPr>
              <w:t xml:space="preserve">NONE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</w:p>
          <w:p w14:paraId="23F0E248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</w:p>
          <w:p w14:paraId="6B259C5A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1CEC0B61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2D5EAE" w:rsidRPr="001026AC" w14:paraId="5D98982A" w14:textId="77777777" w:rsidTr="001026AC">
        <w:trPr>
          <w:trHeight w:val="653"/>
        </w:trPr>
        <w:tc>
          <w:tcPr>
            <w:tcW w:w="11057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EB05E69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ALLERGIES - </w:t>
            </w:r>
            <w:r w:rsidRPr="001026AC">
              <w:rPr>
                <w:bCs/>
                <w:color w:val="365F91"/>
              </w:rPr>
              <w:t xml:space="preserve">Please state allergy and description of reaction, if known.                                YES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1026AC">
              <w:rPr>
                <w:bCs/>
                <w:color w:val="365F91"/>
              </w:rPr>
              <w:t xml:space="preserve">NONE  </w:t>
            </w:r>
            <w:r w:rsidR="00C853F7" w:rsidRPr="001026AC">
              <w:rPr>
                <w:rFonts w:ascii="MS Gothic" w:eastAsia="MS Gothic" w:hAnsi="MS Gothic" w:hint="eastAsia"/>
                <w:bCs/>
                <w:color w:val="1F497D"/>
                <w:lang w:val="en-US"/>
              </w:rPr>
              <w:t>☐</w:t>
            </w:r>
          </w:p>
          <w:p w14:paraId="3F22B218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3117154A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2D5EAE" w:rsidRPr="001026AC" w14:paraId="122D0F78" w14:textId="77777777" w:rsidTr="001026AC">
        <w:trPr>
          <w:trHeight w:val="653"/>
        </w:trPr>
        <w:tc>
          <w:tcPr>
            <w:tcW w:w="11057" w:type="dxa"/>
            <w:gridSpan w:val="8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126CC2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OTHER INFORMATION </w:t>
            </w:r>
            <w:r w:rsidRPr="001026AC">
              <w:rPr>
                <w:bCs/>
                <w:color w:val="365F91"/>
              </w:rPr>
              <w:t>(E.g. Living arrangements, Legal guardian)</w:t>
            </w:r>
          </w:p>
          <w:p w14:paraId="57E31EB9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3F1E8DA7" w14:textId="77777777" w:rsidR="002D5EAE" w:rsidRPr="001026AC" w:rsidRDefault="002D5EAE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303E52" w:rsidRPr="001026AC" w14:paraId="51304FF8" w14:textId="77777777" w:rsidTr="001026AC">
        <w:trPr>
          <w:trHeight w:val="340"/>
        </w:trPr>
        <w:tc>
          <w:tcPr>
            <w:tcW w:w="577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14:paraId="65B7333A" w14:textId="77777777" w:rsidR="00303E52" w:rsidRPr="001026AC" w:rsidRDefault="0076591D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SECTION 4</w:t>
            </w:r>
            <w:r w:rsidR="00303E52" w:rsidRPr="001026AC">
              <w:rPr>
                <w:b/>
                <w:bCs/>
                <w:color w:val="365F91"/>
              </w:rPr>
              <w:t xml:space="preserve"> – FULL PATIENT DETAILS</w:t>
            </w:r>
          </w:p>
        </w:tc>
        <w:tc>
          <w:tcPr>
            <w:tcW w:w="528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40352098" w14:textId="77777777" w:rsidR="00303E52" w:rsidRPr="001026AC" w:rsidRDefault="0076591D" w:rsidP="001026AC">
            <w:pPr>
              <w:tabs>
                <w:tab w:val="left" w:pos="0"/>
              </w:tabs>
              <w:spacing w:after="0"/>
              <w:jc w:val="center"/>
              <w:rPr>
                <w:color w:val="365F91"/>
              </w:rPr>
            </w:pPr>
            <w:r w:rsidRPr="001026AC">
              <w:rPr>
                <w:color w:val="365F91"/>
              </w:rPr>
              <w:t>SECTION 5</w:t>
            </w:r>
            <w:r w:rsidR="00303E52" w:rsidRPr="001026AC">
              <w:rPr>
                <w:color w:val="365F91"/>
              </w:rPr>
              <w:t xml:space="preserve"> - REFERRER DETAILS</w:t>
            </w:r>
          </w:p>
        </w:tc>
      </w:tr>
      <w:tr w:rsidR="00303E52" w:rsidRPr="001026AC" w14:paraId="5D71BEE7" w14:textId="77777777" w:rsidTr="001026AC">
        <w:trPr>
          <w:trHeight w:val="845"/>
        </w:trPr>
        <w:tc>
          <w:tcPr>
            <w:tcW w:w="577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578B463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 xml:space="preserve">Mr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Mrs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Miss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Ms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Dr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Other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</w:p>
          <w:p w14:paraId="42AD04E5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 xml:space="preserve">Male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Female </w:t>
            </w:r>
            <w:r w:rsidRPr="001026AC">
              <w:rPr>
                <w:rFonts w:hint="eastAsia"/>
                <w:b/>
                <w:color w:val="365F91"/>
              </w:rPr>
              <w:t>☐</w:t>
            </w:r>
            <w:r w:rsidRPr="001026AC">
              <w:rPr>
                <w:b/>
                <w:color w:val="365F91"/>
              </w:rPr>
              <w:t xml:space="preserve">   NHS Number:</w:t>
            </w:r>
          </w:p>
          <w:p w14:paraId="02A1913F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Surname:</w:t>
            </w:r>
          </w:p>
          <w:p w14:paraId="0B4DDF61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First name:</w:t>
            </w:r>
          </w:p>
          <w:p w14:paraId="457F3646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Date of Birth:</w:t>
            </w:r>
          </w:p>
          <w:p w14:paraId="3C520871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Address:</w:t>
            </w:r>
          </w:p>
          <w:p w14:paraId="321AAC9F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Town/City:</w:t>
            </w:r>
          </w:p>
          <w:p w14:paraId="445D13DF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Postcode:</w:t>
            </w:r>
          </w:p>
          <w:p w14:paraId="41D0301F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Telephone Number:</w:t>
            </w:r>
          </w:p>
          <w:p w14:paraId="6AD2F47E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Mobile Number:</w:t>
            </w:r>
          </w:p>
          <w:p w14:paraId="39FA80CE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color w:val="365F91"/>
              </w:rPr>
            </w:pPr>
            <w:r w:rsidRPr="001026AC">
              <w:rPr>
                <w:b/>
                <w:color w:val="365F91"/>
              </w:rPr>
              <w:t>E-mail Address:</w:t>
            </w:r>
          </w:p>
        </w:tc>
        <w:tc>
          <w:tcPr>
            <w:tcW w:w="528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A2C4290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Mr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  Mrs </w:t>
            </w:r>
            <w:r w:rsidRPr="001026AC">
              <w:rPr>
                <w:rFonts w:ascii="MS Gothic" w:eastAsia="MS Gothic" w:hAnsi="MS Gothic" w:cs="Arial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  Miss </w:t>
            </w:r>
            <w:r w:rsidRPr="001026AC">
              <w:rPr>
                <w:rFonts w:ascii="MS Gothic" w:eastAsia="MS Gothic" w:hAnsi="MS Gothic" w:cs="Arial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  Ms </w:t>
            </w:r>
            <w:r w:rsidRPr="001026AC">
              <w:rPr>
                <w:rFonts w:ascii="MS Gothic" w:eastAsia="MS Gothic" w:hAnsi="MS Gothic" w:cs="Arial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  Dr </w:t>
            </w:r>
            <w:r w:rsidRPr="001026AC">
              <w:rPr>
                <w:rFonts w:ascii="MS Gothic" w:eastAsia="MS Gothic" w:hAnsi="MS Gothic" w:cs="Arial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  Other </w:t>
            </w:r>
            <w:r w:rsidRPr="001026AC">
              <w:rPr>
                <w:rFonts w:ascii="MS Gothic" w:eastAsia="MS Gothic" w:hAnsi="MS Gothic" w:cs="Arial" w:hint="eastAsia"/>
                <w:b/>
                <w:color w:val="365F91"/>
              </w:rPr>
              <w:t>☐</w:t>
            </w:r>
          </w:p>
          <w:p w14:paraId="6F028572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Surname:</w:t>
            </w:r>
          </w:p>
          <w:p w14:paraId="4EC65F46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First name:</w:t>
            </w:r>
          </w:p>
          <w:p w14:paraId="2B41D9D2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365F91"/>
              </w:rPr>
            </w:pPr>
            <w:r w:rsidRPr="001026AC">
              <w:rPr>
                <w:rFonts w:cs="Arial"/>
                <w:b/>
                <w:color w:val="365F91"/>
              </w:rPr>
              <w:t>Job Title:</w:t>
            </w:r>
          </w:p>
          <w:p w14:paraId="184E1B84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FF0000"/>
                <w:sz w:val="28"/>
              </w:rPr>
            </w:pPr>
            <w:r w:rsidRPr="001026AC">
              <w:rPr>
                <w:rFonts w:cs="Arial"/>
                <w:b/>
                <w:color w:val="FF0000"/>
                <w:sz w:val="28"/>
              </w:rPr>
              <w:t>GDC/GMC Number:</w:t>
            </w:r>
          </w:p>
          <w:p w14:paraId="078262B6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Practice Name:</w:t>
            </w:r>
          </w:p>
          <w:p w14:paraId="301185BC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Practice Address:</w:t>
            </w:r>
          </w:p>
          <w:p w14:paraId="2B4437D1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</w:p>
          <w:p w14:paraId="731E2171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Town/City:</w:t>
            </w:r>
          </w:p>
          <w:p w14:paraId="65F5E80E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Postcode:</w:t>
            </w:r>
          </w:p>
          <w:p w14:paraId="25D4529B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Telephone Number:</w:t>
            </w:r>
          </w:p>
        </w:tc>
      </w:tr>
      <w:tr w:rsidR="00303E52" w:rsidRPr="001026AC" w14:paraId="20F79DCA" w14:textId="77777777" w:rsidTr="001026AC">
        <w:trPr>
          <w:trHeight w:val="20"/>
        </w:trPr>
        <w:tc>
          <w:tcPr>
            <w:tcW w:w="577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6FB57F67" w14:textId="77777777" w:rsidR="00303E52" w:rsidRPr="001026AC" w:rsidRDefault="0076591D" w:rsidP="001026AC">
            <w:pPr>
              <w:tabs>
                <w:tab w:val="left" w:pos="0"/>
              </w:tabs>
              <w:spacing w:after="0"/>
              <w:jc w:val="center"/>
              <w:rPr>
                <w:color w:val="365F91"/>
              </w:rPr>
            </w:pPr>
            <w:r w:rsidRPr="001026AC">
              <w:rPr>
                <w:bCs/>
                <w:color w:val="365F91"/>
              </w:rPr>
              <w:t>SECTION 6</w:t>
            </w:r>
            <w:r w:rsidR="00303E52" w:rsidRPr="001026AC">
              <w:rPr>
                <w:bCs/>
                <w:color w:val="365F91"/>
              </w:rPr>
              <w:t xml:space="preserve"> - PATIENT GP DETAILS </w:t>
            </w:r>
            <w:r w:rsidR="00303E52" w:rsidRPr="001026AC">
              <w:rPr>
                <w:b/>
                <w:bCs/>
                <w:i/>
                <w:color w:val="365F91"/>
              </w:rPr>
              <w:t>(if not the referrer)</w:t>
            </w:r>
          </w:p>
        </w:tc>
        <w:tc>
          <w:tcPr>
            <w:tcW w:w="528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20E58A4E" w14:textId="77777777" w:rsidR="00303E52" w:rsidRPr="001026AC" w:rsidRDefault="0076591D" w:rsidP="001026AC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365F91"/>
              </w:rPr>
            </w:pPr>
            <w:r w:rsidRPr="001026AC">
              <w:rPr>
                <w:color w:val="365F91"/>
              </w:rPr>
              <w:t>SECTION 7</w:t>
            </w:r>
            <w:r w:rsidR="00303E52" w:rsidRPr="001026AC">
              <w:rPr>
                <w:color w:val="365F91"/>
              </w:rPr>
              <w:t xml:space="preserve"> - COMMUNICATION &amp; SPECIAL REQUIREMENTS</w:t>
            </w:r>
          </w:p>
        </w:tc>
      </w:tr>
      <w:tr w:rsidR="00303E52" w:rsidRPr="001026AC" w14:paraId="076305D8" w14:textId="77777777" w:rsidTr="001026AC">
        <w:trPr>
          <w:trHeight w:val="3387"/>
        </w:trPr>
        <w:tc>
          <w:tcPr>
            <w:tcW w:w="577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6D24D9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jc w:val="both"/>
              <w:rPr>
                <w:rFonts w:cs="Arial"/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 xml:space="preserve">Mr </w:t>
            </w:r>
            <w:r w:rsidRPr="001026AC">
              <w:rPr>
                <w:rFonts w:ascii="MS Gothic" w:eastAsia="MS Gothic" w:hAnsi="MS Gothic" w:hint="eastAsia"/>
                <w:b/>
                <w:bCs/>
                <w:color w:val="365F91"/>
              </w:rPr>
              <w:t>☐</w:t>
            </w:r>
            <w:r w:rsidRPr="001026AC">
              <w:rPr>
                <w:rFonts w:cs="Arial"/>
                <w:b/>
                <w:bCs/>
                <w:color w:val="365F91"/>
              </w:rPr>
              <w:t xml:space="preserve">  Mrs </w:t>
            </w:r>
            <w:r w:rsidRPr="001026AC">
              <w:rPr>
                <w:rFonts w:ascii="MS Gothic" w:eastAsia="MS Gothic" w:hAnsi="MS Gothic" w:cs="Arial" w:hint="eastAsia"/>
                <w:b/>
                <w:bCs/>
                <w:color w:val="365F91"/>
              </w:rPr>
              <w:t>☐</w:t>
            </w:r>
            <w:r w:rsidRPr="001026AC">
              <w:rPr>
                <w:rFonts w:cs="Arial"/>
                <w:b/>
                <w:bCs/>
                <w:color w:val="365F91"/>
              </w:rPr>
              <w:t xml:space="preserve">  Miss </w:t>
            </w:r>
            <w:r w:rsidRPr="001026AC">
              <w:rPr>
                <w:rFonts w:ascii="MS Gothic" w:eastAsia="MS Gothic" w:hAnsi="MS Gothic" w:cs="Arial" w:hint="eastAsia"/>
                <w:b/>
                <w:bCs/>
                <w:color w:val="365F91"/>
              </w:rPr>
              <w:t>☐</w:t>
            </w:r>
            <w:r w:rsidRPr="001026AC">
              <w:rPr>
                <w:rFonts w:cs="Arial"/>
                <w:b/>
                <w:bCs/>
                <w:color w:val="365F91"/>
              </w:rPr>
              <w:t xml:space="preserve">  Ms </w:t>
            </w:r>
            <w:r w:rsidRPr="001026AC">
              <w:rPr>
                <w:rFonts w:ascii="MS Gothic" w:eastAsia="MS Gothic" w:hAnsi="MS Gothic" w:cs="Arial" w:hint="eastAsia"/>
                <w:b/>
                <w:bCs/>
                <w:color w:val="365F91"/>
              </w:rPr>
              <w:t>☐</w:t>
            </w:r>
            <w:r w:rsidRPr="001026AC">
              <w:rPr>
                <w:rFonts w:cs="Arial"/>
                <w:b/>
                <w:bCs/>
                <w:color w:val="365F91"/>
              </w:rPr>
              <w:t xml:space="preserve">  Dr </w:t>
            </w:r>
            <w:r w:rsidRPr="001026AC">
              <w:rPr>
                <w:rFonts w:ascii="MS Gothic" w:eastAsia="MS Gothic" w:hAnsi="MS Gothic" w:cs="Arial" w:hint="eastAsia"/>
                <w:b/>
                <w:bCs/>
                <w:color w:val="365F91"/>
              </w:rPr>
              <w:t>☐</w:t>
            </w:r>
            <w:r w:rsidRPr="001026AC">
              <w:rPr>
                <w:rFonts w:cs="Arial"/>
                <w:b/>
                <w:bCs/>
                <w:color w:val="365F91"/>
              </w:rPr>
              <w:t xml:space="preserve">  Other </w:t>
            </w:r>
            <w:r w:rsidRPr="001026AC">
              <w:rPr>
                <w:rFonts w:ascii="MS Gothic" w:eastAsia="MS Gothic" w:hAnsi="MS Gothic" w:cs="Arial" w:hint="eastAsia"/>
                <w:b/>
                <w:bCs/>
                <w:color w:val="365F91"/>
              </w:rPr>
              <w:t>☐</w:t>
            </w:r>
          </w:p>
          <w:p w14:paraId="342B8A33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Surname:</w:t>
            </w:r>
          </w:p>
          <w:p w14:paraId="0561998D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First name:</w:t>
            </w:r>
          </w:p>
          <w:p w14:paraId="0C4C7398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Practice Name:</w:t>
            </w:r>
          </w:p>
          <w:p w14:paraId="6BFB38A0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Practice Address:</w:t>
            </w:r>
          </w:p>
          <w:p w14:paraId="1FB84AFD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</w:p>
          <w:p w14:paraId="7C217EEF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Town/City:</w:t>
            </w:r>
          </w:p>
          <w:p w14:paraId="2C0F8B6A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Postcode:</w:t>
            </w:r>
          </w:p>
          <w:p w14:paraId="6B642D42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Telephone Number:</w:t>
            </w:r>
          </w:p>
          <w:p w14:paraId="7D292F50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>E-mail Address:</w:t>
            </w:r>
          </w:p>
        </w:tc>
        <w:tc>
          <w:tcPr>
            <w:tcW w:w="528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0091776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1026AC">
              <w:rPr>
                <w:b/>
                <w:color w:val="365F91"/>
              </w:rPr>
              <w:t xml:space="preserve">Does the patient communicate in a language or mode other than English?                            </w:t>
            </w:r>
          </w:p>
          <w:p w14:paraId="67D5C608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color w:val="365F91"/>
              </w:rPr>
            </w:pPr>
            <w:r w:rsidRPr="001026AC">
              <w:rPr>
                <w:b/>
                <w:color w:val="365F91"/>
              </w:rPr>
              <w:t xml:space="preserve">YES 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, please detail.     </w:t>
            </w:r>
            <w:r w:rsidRPr="001026AC">
              <w:rPr>
                <w:b/>
                <w:color w:val="365F91"/>
              </w:rPr>
              <w:t xml:space="preserve">NO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</w:p>
          <w:p w14:paraId="0F1B1BA4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color w:val="365F91"/>
              </w:rPr>
            </w:pPr>
            <w:r w:rsidRPr="001026AC">
              <w:rPr>
                <w:b/>
                <w:color w:val="365F91"/>
              </w:rPr>
              <w:t xml:space="preserve">Is an interpreter required?                                                                                                                YES 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  <w:r w:rsidRPr="001026AC">
              <w:rPr>
                <w:rFonts w:cs="Arial"/>
                <w:b/>
                <w:color w:val="365F91"/>
              </w:rPr>
              <w:t xml:space="preserve">, please detail.     </w:t>
            </w:r>
            <w:r w:rsidRPr="001026AC">
              <w:rPr>
                <w:b/>
                <w:color w:val="365F91"/>
              </w:rPr>
              <w:t xml:space="preserve">NO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</w:p>
          <w:p w14:paraId="1E002A49" w14:textId="77777777" w:rsidR="00303E52" w:rsidRPr="001026AC" w:rsidRDefault="00303E52" w:rsidP="001026AC">
            <w:pPr>
              <w:tabs>
                <w:tab w:val="left" w:pos="0"/>
              </w:tabs>
              <w:spacing w:after="0" w:line="312" w:lineRule="auto"/>
              <w:rPr>
                <w:bCs/>
                <w:color w:val="365F91"/>
              </w:rPr>
            </w:pPr>
            <w:r w:rsidRPr="001026AC">
              <w:rPr>
                <w:b/>
                <w:color w:val="365F91"/>
              </w:rPr>
              <w:t xml:space="preserve">Does the patient have any special requirements?                                                                        YES  </w:t>
            </w:r>
            <w:r w:rsidRPr="001026AC">
              <w:rPr>
                <w:color w:val="365F91"/>
              </w:rPr>
              <w:sym w:font="Wingdings" w:char="F0FC"/>
            </w:r>
            <w:r w:rsidRPr="001026AC">
              <w:rPr>
                <w:rFonts w:cs="Arial"/>
                <w:b/>
                <w:color w:val="365F91"/>
              </w:rPr>
              <w:t xml:space="preserve">, please detail.     </w:t>
            </w:r>
            <w:r w:rsidRPr="001026AC">
              <w:rPr>
                <w:b/>
                <w:color w:val="365F91"/>
              </w:rPr>
              <w:t xml:space="preserve">NO </w:t>
            </w:r>
            <w:r w:rsidRPr="001026AC">
              <w:rPr>
                <w:rFonts w:ascii="MS Gothic" w:eastAsia="MS Gothic" w:hAnsi="MS Gothic" w:hint="eastAsia"/>
                <w:b/>
                <w:color w:val="365F91"/>
              </w:rPr>
              <w:t>☐</w:t>
            </w:r>
          </w:p>
        </w:tc>
      </w:tr>
      <w:tr w:rsidR="00B80F33" w:rsidRPr="001026AC" w14:paraId="4D6F309F" w14:textId="77777777" w:rsidTr="001026AC">
        <w:trPr>
          <w:trHeight w:val="283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7CE3E257" w14:textId="77777777" w:rsidR="00B80F33" w:rsidRPr="001026AC" w:rsidRDefault="00B80F33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1026AC">
              <w:rPr>
                <w:b/>
                <w:bCs/>
                <w:color w:val="365F91"/>
              </w:rPr>
              <w:t>SECTION 8 - PATIENT CONSENT TO REFERRAL AND ASSOCIATED TREATMENT</w:t>
            </w:r>
          </w:p>
        </w:tc>
      </w:tr>
      <w:tr w:rsidR="00B80F33" w:rsidRPr="001026AC" w14:paraId="1B06F873" w14:textId="77777777" w:rsidTr="001026AC">
        <w:trPr>
          <w:trHeight w:val="283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DA917E8" w14:textId="77777777" w:rsidR="00B80F33" w:rsidRPr="001026AC" w:rsidRDefault="00B80F33" w:rsidP="001026AC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1026AC">
              <w:rPr>
                <w:bCs/>
                <w:color w:val="365F91"/>
              </w:rPr>
              <w:t xml:space="preserve">Has the patient understood and consented to the referral?                                                                                   YES </w:t>
            </w:r>
            <w:r w:rsidRPr="001026AC">
              <w:rPr>
                <w:rFonts w:ascii="MS Gothic" w:eastAsia="MS Gothic" w:hAnsi="MS Gothic" w:hint="eastAsia"/>
                <w:bCs/>
                <w:color w:val="365F91"/>
                <w:sz w:val="20"/>
                <w:szCs w:val="20"/>
                <w:lang w:val="en-US"/>
              </w:rPr>
              <w:t>☐</w:t>
            </w:r>
            <w:r w:rsidRPr="001026AC">
              <w:rPr>
                <w:rFonts w:cs="Arial"/>
                <w:bCs/>
                <w:color w:val="365F91"/>
                <w:sz w:val="20"/>
                <w:szCs w:val="20"/>
              </w:rPr>
              <w:t xml:space="preserve">    </w:t>
            </w:r>
            <w:r w:rsidRPr="001026AC">
              <w:rPr>
                <w:bCs/>
                <w:color w:val="365F91"/>
              </w:rPr>
              <w:t xml:space="preserve">NO </w:t>
            </w:r>
            <w:r w:rsidRPr="001026AC">
              <w:rPr>
                <w:rFonts w:ascii="MS Gothic" w:eastAsia="MS Gothic" w:hAnsi="MS Gothic" w:hint="eastAsia"/>
                <w:bCs/>
                <w:color w:val="365F91"/>
                <w:sz w:val="20"/>
                <w:szCs w:val="20"/>
                <w:lang w:val="en-US"/>
              </w:rPr>
              <w:t>☐</w:t>
            </w:r>
          </w:p>
        </w:tc>
      </w:tr>
      <w:tr w:rsidR="00B80F33" w:rsidRPr="001026AC" w14:paraId="4CE15032" w14:textId="77777777" w:rsidTr="001026AC">
        <w:trPr>
          <w:trHeight w:val="283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14:paraId="75760D18" w14:textId="77777777" w:rsidR="00B80F33" w:rsidRPr="001026AC" w:rsidRDefault="00B80F33" w:rsidP="001026AC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color w:val="365F91"/>
              </w:rPr>
            </w:pPr>
            <w:r w:rsidRPr="001026AC">
              <w:rPr>
                <w:b/>
                <w:bCs/>
                <w:noProof/>
                <w:color w:val="365F91"/>
                <w:lang w:eastAsia="en-GB"/>
              </w:rPr>
              <w:t>SECTION 9 – CONFIRMATION AND SIGNATURE OF REFERRING PRACTITIONER</w:t>
            </w:r>
          </w:p>
        </w:tc>
      </w:tr>
      <w:tr w:rsidR="00B80F33" w:rsidRPr="001026AC" w14:paraId="5EF997AF" w14:textId="77777777" w:rsidTr="001026AC">
        <w:trPr>
          <w:trHeight w:val="907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7ACE7F61" w14:textId="77777777" w:rsidR="00B80F33" w:rsidRPr="001026AC" w:rsidRDefault="00B80F33" w:rsidP="001026A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color w:val="365F91"/>
              </w:rPr>
            </w:pPr>
            <w:r w:rsidRPr="001026AC">
              <w:rPr>
                <w:bCs/>
                <w:color w:val="365F91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Please tick to confirm. </w:t>
            </w:r>
            <w:r w:rsidRPr="001026AC">
              <w:rPr>
                <w:rFonts w:ascii="MS Gothic" w:eastAsia="MS Gothic" w:hAnsi="MS Gothic" w:hint="eastAsia"/>
                <w:bCs/>
                <w:color w:val="365F91"/>
                <w:sz w:val="20"/>
                <w:szCs w:val="20"/>
                <w:lang w:val="en-US"/>
              </w:rPr>
              <w:t>☐</w:t>
            </w:r>
          </w:p>
        </w:tc>
      </w:tr>
      <w:tr w:rsidR="00B80F33" w:rsidRPr="001026AC" w14:paraId="418CDF46" w14:textId="77777777" w:rsidTr="001026AC">
        <w:trPr>
          <w:trHeight w:val="624"/>
        </w:trPr>
        <w:tc>
          <w:tcPr>
            <w:tcW w:w="11057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  <w:hideMark/>
          </w:tcPr>
          <w:p w14:paraId="283D00B3" w14:textId="77777777" w:rsidR="007B4042" w:rsidRPr="001026AC" w:rsidRDefault="007B4042" w:rsidP="001026AC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</w:p>
          <w:p w14:paraId="47508AA0" w14:textId="77777777" w:rsidR="007B4042" w:rsidRPr="001026AC" w:rsidRDefault="007B4042" w:rsidP="001026AC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  <w:r w:rsidRPr="001026AC">
              <w:rPr>
                <w:bCs/>
                <w:color w:val="365F91"/>
              </w:rPr>
              <w:t>Print Full Name:…………………………………………………………………………………………………         Date:………………………….................</w:t>
            </w:r>
          </w:p>
          <w:p w14:paraId="77E2ED6B" w14:textId="77777777" w:rsidR="007B4042" w:rsidRPr="001026AC" w:rsidRDefault="007B4042" w:rsidP="001026AC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</w:p>
          <w:p w14:paraId="57BB2525" w14:textId="77777777" w:rsidR="00B80F33" w:rsidRPr="001026AC" w:rsidRDefault="007B4042" w:rsidP="00102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noProof/>
                <w:color w:val="365F91"/>
                <w:lang w:eastAsia="en-GB"/>
              </w:rPr>
            </w:pPr>
            <w:r w:rsidRPr="001026AC">
              <w:rPr>
                <w:bCs/>
                <w:color w:val="365F91"/>
              </w:rPr>
              <w:t>Signature: ………………………………………………………………………………</w:t>
            </w:r>
          </w:p>
        </w:tc>
      </w:tr>
    </w:tbl>
    <w:p w14:paraId="545E4A4F" w14:textId="77777777" w:rsidR="004201EC" w:rsidRDefault="00B80F33" w:rsidP="002A0B2E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fully completed forms to:  Patient Access Team, Bristol Dental Hospital, Chapter House, Lower Maudlin Street, Bristol, BS1 2LY.  Call Centre Tel: 0117 342 4422.</w:t>
      </w:r>
    </w:p>
    <w:sectPr w:rsidR="004201EC" w:rsidSect="003167CF">
      <w:footerReference w:type="default" r:id="rId10"/>
      <w:headerReference w:type="first" r:id="rId11"/>
      <w:footerReference w:type="first" r:id="rId12"/>
      <w:pgSz w:w="11906" w:h="16838"/>
      <w:pgMar w:top="426" w:right="624" w:bottom="624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87CF" w14:textId="77777777" w:rsidR="00C75391" w:rsidRDefault="00C75391" w:rsidP="00765284">
      <w:pPr>
        <w:spacing w:after="0" w:line="240" w:lineRule="auto"/>
      </w:pPr>
      <w:r>
        <w:separator/>
      </w:r>
    </w:p>
  </w:endnote>
  <w:endnote w:type="continuationSeparator" w:id="0">
    <w:p w14:paraId="1EFDFF73" w14:textId="77777777" w:rsidR="00C75391" w:rsidRDefault="00C75391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3F1C" w14:textId="77777777" w:rsidR="003167CF" w:rsidRDefault="003167C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C08E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 w:rsidR="007B4042">
      <w:t>2</w:t>
    </w:r>
  </w:p>
  <w:p w14:paraId="5544C1D4" w14:textId="77777777" w:rsidR="00415A53" w:rsidRDefault="0041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539" w14:textId="77777777" w:rsidR="003167CF" w:rsidRPr="005C18C2" w:rsidRDefault="002A0B2E" w:rsidP="003167CF">
    <w:pPr>
      <w:pStyle w:val="Footer"/>
      <w:rPr>
        <w:b/>
        <w:bCs/>
        <w:sz w:val="24"/>
        <w:szCs w:val="24"/>
      </w:rPr>
    </w:pPr>
    <w:r>
      <w:t>V1.</w:t>
    </w:r>
    <w:r w:rsidR="00657E08">
      <w:t>3</w:t>
    </w:r>
    <w:r w:rsidR="003167CF">
      <w:t xml:space="preserve"> </w:t>
    </w:r>
    <w:r w:rsidR="003167CF">
      <w:tab/>
    </w:r>
    <w:r w:rsidR="003167CF">
      <w:tab/>
    </w:r>
    <w:r w:rsidR="003167CF">
      <w:tab/>
      <w:t xml:space="preserve">Page </w:t>
    </w:r>
    <w:r w:rsidR="003167CF">
      <w:rPr>
        <w:b/>
        <w:bCs/>
        <w:sz w:val="24"/>
        <w:szCs w:val="24"/>
      </w:rPr>
      <w:fldChar w:fldCharType="begin"/>
    </w:r>
    <w:r w:rsidR="003167CF">
      <w:rPr>
        <w:b/>
        <w:bCs/>
      </w:rPr>
      <w:instrText xml:space="preserve"> PAGE </w:instrText>
    </w:r>
    <w:r w:rsidR="003167CF">
      <w:rPr>
        <w:b/>
        <w:bCs/>
        <w:sz w:val="24"/>
        <w:szCs w:val="24"/>
      </w:rPr>
      <w:fldChar w:fldCharType="separate"/>
    </w:r>
    <w:r w:rsidR="008C08EA">
      <w:rPr>
        <w:b/>
        <w:bCs/>
        <w:noProof/>
      </w:rPr>
      <w:t>1</w:t>
    </w:r>
    <w:r w:rsidR="003167CF">
      <w:rPr>
        <w:b/>
        <w:bCs/>
        <w:sz w:val="24"/>
        <w:szCs w:val="24"/>
      </w:rPr>
      <w:fldChar w:fldCharType="end"/>
    </w:r>
    <w:r w:rsidR="003167CF">
      <w:t xml:space="preserve"> of </w:t>
    </w:r>
    <w:r w:rsidR="005C18C2">
      <w:rPr>
        <w:b/>
        <w:bCs/>
        <w:sz w:val="24"/>
        <w:szCs w:val="24"/>
      </w:rPr>
      <w:t>2</w:t>
    </w:r>
  </w:p>
  <w:p w14:paraId="1E8FE9DC" w14:textId="77777777"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9649" w14:textId="77777777" w:rsidR="00C75391" w:rsidRDefault="00C75391" w:rsidP="00765284">
      <w:pPr>
        <w:spacing w:after="0" w:line="240" w:lineRule="auto"/>
      </w:pPr>
      <w:r>
        <w:separator/>
      </w:r>
    </w:p>
  </w:footnote>
  <w:footnote w:type="continuationSeparator" w:id="0">
    <w:p w14:paraId="16EB2BC3" w14:textId="77777777" w:rsidR="00C75391" w:rsidRDefault="00C75391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C9F" w14:textId="77777777" w:rsidR="003167CF" w:rsidRDefault="00657E08" w:rsidP="003167CF">
    <w:pPr>
      <w:spacing w:after="0"/>
      <w:rPr>
        <w:rFonts w:cs="Arial"/>
        <w:b/>
        <w:noProof/>
        <w:color w:val="0070C0"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B587B4" wp14:editId="0D23DC6F">
          <wp:simplePos x="0" y="0"/>
          <wp:positionH relativeFrom="column">
            <wp:posOffset>4143375</wp:posOffset>
          </wp:positionH>
          <wp:positionV relativeFrom="paragraph">
            <wp:posOffset>-28575</wp:posOffset>
          </wp:positionV>
          <wp:extent cx="2571750" cy="331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7CF" w:rsidRPr="008E7B79">
      <w:rPr>
        <w:rFonts w:cs="Arial"/>
        <w:b/>
        <w:color w:val="0070C0"/>
        <w:sz w:val="28"/>
        <w:szCs w:val="28"/>
      </w:rPr>
      <w:t>BRISTOL DENTAL HOSPITAL – REFERRAL FORM</w:t>
    </w:r>
  </w:p>
  <w:p w14:paraId="3BB0209B" w14:textId="77777777" w:rsidR="003167CF" w:rsidRPr="003167CF" w:rsidRDefault="003167CF" w:rsidP="003167CF">
    <w:pPr>
      <w:spacing w:after="0"/>
      <w:rPr>
        <w:rFonts w:cs="Arial"/>
        <w:b/>
        <w:noProof/>
        <w:color w:val="0070C0"/>
        <w:sz w:val="28"/>
        <w:szCs w:val="28"/>
        <w:lang w:eastAsia="en-GB"/>
      </w:rPr>
    </w:pPr>
    <w:r>
      <w:rPr>
        <w:rFonts w:cs="Arial"/>
        <w:b/>
        <w:noProof/>
        <w:color w:val="0070C0"/>
        <w:sz w:val="28"/>
        <w:szCs w:val="28"/>
        <w:lang w:eastAsia="en-GB"/>
      </w:rPr>
      <w:t>ORAL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136106">
    <w:abstractNumId w:val="1"/>
  </w:num>
  <w:num w:numId="2" w16cid:durableId="1415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8"/>
    <w:rsid w:val="00002281"/>
    <w:rsid w:val="0001026C"/>
    <w:rsid w:val="00017EB3"/>
    <w:rsid w:val="0002049D"/>
    <w:rsid w:val="00022CE1"/>
    <w:rsid w:val="0004117C"/>
    <w:rsid w:val="000517A7"/>
    <w:rsid w:val="00067479"/>
    <w:rsid w:val="00073BAC"/>
    <w:rsid w:val="00082636"/>
    <w:rsid w:val="000A029A"/>
    <w:rsid w:val="000A374D"/>
    <w:rsid w:val="000B4896"/>
    <w:rsid w:val="000B5687"/>
    <w:rsid w:val="000C7DD5"/>
    <w:rsid w:val="001026AC"/>
    <w:rsid w:val="00112256"/>
    <w:rsid w:val="0013670B"/>
    <w:rsid w:val="001411A0"/>
    <w:rsid w:val="0014489D"/>
    <w:rsid w:val="001861A6"/>
    <w:rsid w:val="001A3192"/>
    <w:rsid w:val="001A5352"/>
    <w:rsid w:val="001A6B41"/>
    <w:rsid w:val="001B4C73"/>
    <w:rsid w:val="001B5566"/>
    <w:rsid w:val="0020659E"/>
    <w:rsid w:val="002066B3"/>
    <w:rsid w:val="002211E4"/>
    <w:rsid w:val="00242620"/>
    <w:rsid w:val="00257D06"/>
    <w:rsid w:val="002A053E"/>
    <w:rsid w:val="002A0B2E"/>
    <w:rsid w:val="002D4014"/>
    <w:rsid w:val="002D4645"/>
    <w:rsid w:val="002D5EAE"/>
    <w:rsid w:val="00303E52"/>
    <w:rsid w:val="00311A06"/>
    <w:rsid w:val="00312BAF"/>
    <w:rsid w:val="00314BB2"/>
    <w:rsid w:val="003167CF"/>
    <w:rsid w:val="00336B9C"/>
    <w:rsid w:val="003449C3"/>
    <w:rsid w:val="00367939"/>
    <w:rsid w:val="00392F92"/>
    <w:rsid w:val="003A505B"/>
    <w:rsid w:val="003C02C5"/>
    <w:rsid w:val="003C53C8"/>
    <w:rsid w:val="003E0B13"/>
    <w:rsid w:val="00415A53"/>
    <w:rsid w:val="004201EC"/>
    <w:rsid w:val="00431403"/>
    <w:rsid w:val="00431565"/>
    <w:rsid w:val="00433C02"/>
    <w:rsid w:val="0044078A"/>
    <w:rsid w:val="0044207A"/>
    <w:rsid w:val="00455F6B"/>
    <w:rsid w:val="0046282A"/>
    <w:rsid w:val="00471C96"/>
    <w:rsid w:val="00472575"/>
    <w:rsid w:val="00472C7A"/>
    <w:rsid w:val="004764B4"/>
    <w:rsid w:val="004A5A18"/>
    <w:rsid w:val="004E487B"/>
    <w:rsid w:val="004F7721"/>
    <w:rsid w:val="00507250"/>
    <w:rsid w:val="0054102A"/>
    <w:rsid w:val="005541CB"/>
    <w:rsid w:val="005633A8"/>
    <w:rsid w:val="00574C27"/>
    <w:rsid w:val="005935EC"/>
    <w:rsid w:val="005C18C2"/>
    <w:rsid w:val="005C45FA"/>
    <w:rsid w:val="005D60EF"/>
    <w:rsid w:val="005E2DAA"/>
    <w:rsid w:val="005E34EE"/>
    <w:rsid w:val="00607745"/>
    <w:rsid w:val="0062055A"/>
    <w:rsid w:val="00621EDC"/>
    <w:rsid w:val="00626038"/>
    <w:rsid w:val="00630B3F"/>
    <w:rsid w:val="00642418"/>
    <w:rsid w:val="00652D43"/>
    <w:rsid w:val="00657E08"/>
    <w:rsid w:val="00661F58"/>
    <w:rsid w:val="00667FDD"/>
    <w:rsid w:val="0067066C"/>
    <w:rsid w:val="006735B5"/>
    <w:rsid w:val="00674608"/>
    <w:rsid w:val="00695BDB"/>
    <w:rsid w:val="006B55CA"/>
    <w:rsid w:val="006B780C"/>
    <w:rsid w:val="006C46FE"/>
    <w:rsid w:val="006C6D51"/>
    <w:rsid w:val="00702227"/>
    <w:rsid w:val="00714BB2"/>
    <w:rsid w:val="00716A81"/>
    <w:rsid w:val="00754BD6"/>
    <w:rsid w:val="00761FC0"/>
    <w:rsid w:val="00765284"/>
    <w:rsid w:val="0076591D"/>
    <w:rsid w:val="007A303E"/>
    <w:rsid w:val="007B33C8"/>
    <w:rsid w:val="007B38E4"/>
    <w:rsid w:val="007B4042"/>
    <w:rsid w:val="007D6C8D"/>
    <w:rsid w:val="007E75B3"/>
    <w:rsid w:val="007F4196"/>
    <w:rsid w:val="008105D7"/>
    <w:rsid w:val="008232D6"/>
    <w:rsid w:val="008466CD"/>
    <w:rsid w:val="008563CA"/>
    <w:rsid w:val="00884D9D"/>
    <w:rsid w:val="008A071E"/>
    <w:rsid w:val="008B66C4"/>
    <w:rsid w:val="008C08EA"/>
    <w:rsid w:val="008F233F"/>
    <w:rsid w:val="00945882"/>
    <w:rsid w:val="0098355D"/>
    <w:rsid w:val="00983D3D"/>
    <w:rsid w:val="00984943"/>
    <w:rsid w:val="0099571D"/>
    <w:rsid w:val="00995F9C"/>
    <w:rsid w:val="009C0350"/>
    <w:rsid w:val="009D46EC"/>
    <w:rsid w:val="00A0414E"/>
    <w:rsid w:val="00A11639"/>
    <w:rsid w:val="00A14323"/>
    <w:rsid w:val="00A20D31"/>
    <w:rsid w:val="00A22EAC"/>
    <w:rsid w:val="00A31C3D"/>
    <w:rsid w:val="00A321DD"/>
    <w:rsid w:val="00A32E88"/>
    <w:rsid w:val="00A422CD"/>
    <w:rsid w:val="00A50D37"/>
    <w:rsid w:val="00A74046"/>
    <w:rsid w:val="00AA15B0"/>
    <w:rsid w:val="00AB06FE"/>
    <w:rsid w:val="00AB242E"/>
    <w:rsid w:val="00AD735C"/>
    <w:rsid w:val="00AE622B"/>
    <w:rsid w:val="00B0164F"/>
    <w:rsid w:val="00B11469"/>
    <w:rsid w:val="00B33166"/>
    <w:rsid w:val="00B64C01"/>
    <w:rsid w:val="00B65B2D"/>
    <w:rsid w:val="00B728B0"/>
    <w:rsid w:val="00B74161"/>
    <w:rsid w:val="00B80F33"/>
    <w:rsid w:val="00BD0020"/>
    <w:rsid w:val="00BF6D91"/>
    <w:rsid w:val="00BF7C44"/>
    <w:rsid w:val="00C02D95"/>
    <w:rsid w:val="00C2023D"/>
    <w:rsid w:val="00C2411A"/>
    <w:rsid w:val="00C26748"/>
    <w:rsid w:val="00C33B9C"/>
    <w:rsid w:val="00C42790"/>
    <w:rsid w:val="00C75391"/>
    <w:rsid w:val="00C853F7"/>
    <w:rsid w:val="00C901EB"/>
    <w:rsid w:val="00CA496D"/>
    <w:rsid w:val="00CB4E3C"/>
    <w:rsid w:val="00CD6B5B"/>
    <w:rsid w:val="00CE4C4F"/>
    <w:rsid w:val="00CF436E"/>
    <w:rsid w:val="00CF6AD5"/>
    <w:rsid w:val="00D1058A"/>
    <w:rsid w:val="00D3137C"/>
    <w:rsid w:val="00D54B78"/>
    <w:rsid w:val="00D803B3"/>
    <w:rsid w:val="00D82EEA"/>
    <w:rsid w:val="00D90B21"/>
    <w:rsid w:val="00DA2732"/>
    <w:rsid w:val="00DB0CEC"/>
    <w:rsid w:val="00DB5CC6"/>
    <w:rsid w:val="00DC608E"/>
    <w:rsid w:val="00DE64DB"/>
    <w:rsid w:val="00E30294"/>
    <w:rsid w:val="00E30933"/>
    <w:rsid w:val="00E6465B"/>
    <w:rsid w:val="00E662BE"/>
    <w:rsid w:val="00E72D0B"/>
    <w:rsid w:val="00E85F22"/>
    <w:rsid w:val="00EB43B6"/>
    <w:rsid w:val="00EB6AE5"/>
    <w:rsid w:val="00EF383B"/>
    <w:rsid w:val="00F02650"/>
    <w:rsid w:val="00F55B31"/>
    <w:rsid w:val="00F67821"/>
    <w:rsid w:val="00F737A6"/>
    <w:rsid w:val="00F83749"/>
    <w:rsid w:val="00F909C2"/>
    <w:rsid w:val="00FA6449"/>
    <w:rsid w:val="00FD4B55"/>
    <w:rsid w:val="00FE22E0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07AAAD3"/>
  <w15:chartTrackingRefBased/>
  <w15:docId w15:val="{0FEC3894-9BF0-4B72-A1F8-BCDD8DA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/>
      <w:b/>
      <w:bCs/>
      <w:color w:val="0B487F"/>
      <w:kern w:val="36"/>
      <w:sz w:val="30"/>
      <w:szCs w:val="30"/>
      <w:lang w:val="x-none"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/>
      <w:b/>
      <w:bCs/>
      <w:color w:val="0B487F"/>
      <w:sz w:val="24"/>
      <w:szCs w:val="24"/>
      <w:lang w:val="x-none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02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rPr>
      <w:rFonts w:eastAsia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6B780C"/>
    <w:rPr>
      <w:rFonts w:eastAsia="Times New Roman"/>
      <w:lang w:val="en-US" w:eastAsia="ja-JP" w:bidi="ar-SA"/>
    </w:rPr>
  </w:style>
  <w:style w:type="character" w:customStyle="1" w:styleId="Heading5Char">
    <w:name w:val="Heading 5 Char"/>
    <w:link w:val="Heading5"/>
    <w:uiPriority w:val="9"/>
    <w:semiHidden/>
    <w:rsid w:val="00392F92"/>
    <w:rPr>
      <w:rFonts w:ascii="Cambria" w:eastAsia="Times New Roman" w:hAnsi="Cambria" w:cs="Times New Roman"/>
      <w:color w:val="243F60"/>
    </w:rPr>
  </w:style>
  <w:style w:type="character" w:styleId="Hyperlink">
    <w:name w:val="Hyperlink"/>
    <w:uiPriority w:val="99"/>
    <w:unhideWhenUsed/>
    <w:rsid w:val="0065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ngland.nhs.uk/south/info-professional/dental/dcis/form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1B811-C465-4B00-A66D-28F2F777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 Dental Hospital      E-Referral For</vt:lpstr>
    </vt:vector>
  </TitlesOfParts>
  <Company>University Hospitals Bristol NHS Foundation Trust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subject/>
  <dc:creator>Wheldon, Samantha</dc:creator>
  <cp:keywords/>
  <cp:lastModifiedBy>Chris Bell</cp:lastModifiedBy>
  <cp:revision>2</cp:revision>
  <cp:lastPrinted>2014-09-10T13:46:00Z</cp:lastPrinted>
  <dcterms:created xsi:type="dcterms:W3CDTF">2023-11-14T11:57:00Z</dcterms:created>
  <dcterms:modified xsi:type="dcterms:W3CDTF">2023-11-14T11:57:00Z</dcterms:modified>
</cp:coreProperties>
</file>