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1D95E" w14:textId="77777777" w:rsidR="000D3F82" w:rsidRPr="000D3F82" w:rsidRDefault="000D3F82" w:rsidP="000D3F82">
      <w:pPr>
        <w:shd w:val="clear" w:color="auto" w:fill="F7F7F7"/>
        <w:spacing w:before="45" w:after="45"/>
        <w:jc w:val="both"/>
        <w:outlineLvl w:val="2"/>
        <w:rPr>
          <w:rFonts w:ascii="Calibri" w:eastAsia="Times New Roman" w:hAnsi="Calibri" w:cs="Calibri"/>
          <w:b/>
          <w:bCs/>
          <w:color w:val="0B487F"/>
          <w:sz w:val="28"/>
          <w:szCs w:val="28"/>
        </w:rPr>
      </w:pPr>
      <w:r w:rsidRPr="000D3F82">
        <w:rPr>
          <w:rFonts w:ascii="Calibri" w:eastAsia="Times New Roman" w:hAnsi="Calibri" w:cs="Calibri"/>
          <w:b/>
          <w:bCs/>
          <w:color w:val="0B487F"/>
          <w:sz w:val="28"/>
          <w:szCs w:val="28"/>
        </w:rPr>
        <w:t>Emergency dental service for children under the age of 16 years</w:t>
      </w:r>
    </w:p>
    <w:p w14:paraId="400CC477" w14:textId="77777777" w:rsidR="000D3F82" w:rsidRPr="000D3F82" w:rsidRDefault="000D3F82" w:rsidP="000D3F82">
      <w:pPr>
        <w:shd w:val="clear" w:color="auto" w:fill="F7F7F7"/>
        <w:spacing w:before="45" w:after="45"/>
        <w:jc w:val="both"/>
        <w:outlineLvl w:val="2"/>
        <w:rPr>
          <w:rFonts w:ascii="Calibri" w:eastAsia="Times New Roman" w:hAnsi="Calibri" w:cs="Calibri"/>
          <w:b/>
          <w:bCs/>
          <w:color w:val="0B487F"/>
        </w:rPr>
      </w:pPr>
    </w:p>
    <w:p w14:paraId="44D9D07D" w14:textId="77777777" w:rsidR="000D3F82" w:rsidRPr="000D3F82" w:rsidRDefault="000D3F82" w:rsidP="000D3F82">
      <w:pPr>
        <w:shd w:val="clear" w:color="auto" w:fill="F7F7F7"/>
        <w:spacing w:before="45" w:after="45"/>
        <w:jc w:val="both"/>
        <w:outlineLvl w:val="2"/>
        <w:rPr>
          <w:rFonts w:ascii="Calibri" w:eastAsia="Times New Roman" w:hAnsi="Calibri" w:cs="Calibri"/>
          <w:b/>
          <w:color w:val="333333"/>
        </w:rPr>
      </w:pPr>
      <w:r w:rsidRPr="000D3F82">
        <w:rPr>
          <w:rFonts w:ascii="Calibri" w:eastAsia="Times New Roman" w:hAnsi="Calibri" w:cs="Calibri"/>
          <w:b/>
          <w:color w:val="333333"/>
        </w:rPr>
        <w:t xml:space="preserve">The Department of Paediatric Dentistry is a Specialist Unit and only provides walk-in emergency care within office hours, for children </w:t>
      </w:r>
      <w:proofErr w:type="gramStart"/>
      <w:r w:rsidRPr="000D3F82">
        <w:rPr>
          <w:rFonts w:ascii="Calibri" w:eastAsia="Times New Roman" w:hAnsi="Calibri" w:cs="Calibri"/>
          <w:b/>
          <w:color w:val="333333"/>
        </w:rPr>
        <w:t>with;</w:t>
      </w:r>
      <w:proofErr w:type="gramEnd"/>
    </w:p>
    <w:p w14:paraId="6055E067" w14:textId="77777777" w:rsidR="001C2514" w:rsidRPr="000D3F82" w:rsidRDefault="001C2514" w:rsidP="001C2514">
      <w:pPr>
        <w:numPr>
          <w:ilvl w:val="0"/>
          <w:numId w:val="1"/>
        </w:numPr>
        <w:shd w:val="clear" w:color="auto" w:fill="F7F7F7"/>
        <w:spacing w:line="300" w:lineRule="atLeast"/>
        <w:ind w:left="150"/>
        <w:jc w:val="both"/>
        <w:rPr>
          <w:rFonts w:ascii="Calibri" w:eastAsia="Times New Roman" w:hAnsi="Calibri" w:cs="Calibri"/>
          <w:b/>
          <w:color w:val="333333"/>
        </w:rPr>
      </w:pPr>
      <w:r w:rsidRPr="000D3F82">
        <w:rPr>
          <w:rFonts w:ascii="Calibri" w:eastAsia="Times New Roman" w:hAnsi="Calibri" w:cs="Calibri"/>
          <w:b/>
          <w:color w:val="333333"/>
        </w:rPr>
        <w:t>complex dental trauma (see below)</w:t>
      </w:r>
    </w:p>
    <w:p w14:paraId="598EBD7D" w14:textId="77777777" w:rsidR="001C2514" w:rsidRPr="000D3F82" w:rsidRDefault="001C2514" w:rsidP="001C2514">
      <w:pPr>
        <w:numPr>
          <w:ilvl w:val="0"/>
          <w:numId w:val="1"/>
        </w:numPr>
        <w:shd w:val="clear" w:color="auto" w:fill="F7F7F7"/>
        <w:spacing w:line="300" w:lineRule="atLeast"/>
        <w:ind w:left="150"/>
        <w:jc w:val="both"/>
        <w:rPr>
          <w:rFonts w:ascii="Calibri" w:eastAsia="Times New Roman" w:hAnsi="Calibri" w:cs="Calibri"/>
          <w:b/>
          <w:color w:val="333333"/>
        </w:rPr>
      </w:pPr>
      <w:r w:rsidRPr="000D3F82">
        <w:rPr>
          <w:rFonts w:ascii="Calibri" w:eastAsia="Times New Roman" w:hAnsi="Calibri" w:cs="Calibri"/>
          <w:b/>
          <w:color w:val="333333"/>
        </w:rPr>
        <w:t xml:space="preserve">significant facial swelling associated with dental infection </w:t>
      </w:r>
      <w:r w:rsidRPr="000D3F82">
        <w:rPr>
          <w:rFonts w:ascii="Calibri" w:eastAsia="Times New Roman" w:hAnsi="Calibri" w:cs="Calibri"/>
          <w:b/>
          <w:color w:val="333333"/>
          <w:u w:val="single"/>
        </w:rPr>
        <w:t>not</w:t>
      </w:r>
      <w:r w:rsidRPr="000D3F82">
        <w:rPr>
          <w:rFonts w:ascii="Calibri" w:eastAsia="Times New Roman" w:hAnsi="Calibri" w:cs="Calibri"/>
          <w:b/>
          <w:color w:val="333333"/>
        </w:rPr>
        <w:t xml:space="preserve"> responding to antibiotics</w:t>
      </w:r>
    </w:p>
    <w:p w14:paraId="540837BB" w14:textId="77777777" w:rsidR="001C2514" w:rsidRPr="000D3F82" w:rsidRDefault="001C2514" w:rsidP="001C2514">
      <w:pPr>
        <w:numPr>
          <w:ilvl w:val="0"/>
          <w:numId w:val="1"/>
        </w:numPr>
        <w:shd w:val="clear" w:color="auto" w:fill="F7F7F7"/>
        <w:spacing w:line="300" w:lineRule="atLeast"/>
        <w:ind w:left="150"/>
        <w:jc w:val="both"/>
        <w:rPr>
          <w:rFonts w:ascii="Calibri" w:eastAsia="Times New Roman" w:hAnsi="Calibri" w:cs="Calibri"/>
          <w:b/>
          <w:color w:val="333333"/>
        </w:rPr>
      </w:pPr>
      <w:r w:rsidRPr="000D3F82">
        <w:rPr>
          <w:rFonts w:ascii="Calibri" w:eastAsia="Times New Roman" w:hAnsi="Calibri" w:cs="Calibri"/>
          <w:b/>
          <w:color w:val="333333"/>
        </w:rPr>
        <w:t>uncontrolled bleeding following dental extractions or dental trauma</w:t>
      </w:r>
    </w:p>
    <w:p w14:paraId="5A4EDA2C" w14:textId="77777777" w:rsidR="001C2514" w:rsidRPr="000D3F82" w:rsidRDefault="001C2514" w:rsidP="001C2514">
      <w:pPr>
        <w:shd w:val="clear" w:color="auto" w:fill="F7F7F7"/>
        <w:spacing w:line="300" w:lineRule="atLeast"/>
        <w:ind w:left="150"/>
        <w:jc w:val="both"/>
        <w:rPr>
          <w:rFonts w:ascii="Calibri" w:eastAsia="Times New Roman" w:hAnsi="Calibri" w:cs="Calibri"/>
          <w:b/>
          <w:color w:val="333333"/>
        </w:rPr>
      </w:pPr>
    </w:p>
    <w:p w14:paraId="1E14B0A3" w14:textId="77777777" w:rsidR="001C2514" w:rsidRPr="000D3F82" w:rsidRDefault="001C2514" w:rsidP="001C2514">
      <w:pPr>
        <w:shd w:val="clear" w:color="auto" w:fill="F7F7F7"/>
        <w:spacing w:after="100" w:afterAutospacing="1" w:line="300" w:lineRule="atLeast"/>
        <w:jc w:val="both"/>
        <w:rPr>
          <w:rFonts w:ascii="Calibri" w:eastAsia="Times New Roman" w:hAnsi="Calibri" w:cs="Calibri"/>
          <w:color w:val="333333"/>
        </w:rPr>
      </w:pPr>
      <w:r w:rsidRPr="000D3F82">
        <w:rPr>
          <w:rFonts w:ascii="Calibri" w:eastAsia="Times New Roman" w:hAnsi="Calibri" w:cs="Calibri"/>
          <w:color w:val="333333"/>
        </w:rPr>
        <w:t>This service is provided between the hours of 9am and 4.00pm, Monday to Friday (excluding Bank holidays). Emergencies of this nature outside of these hours should attend the Bristol Royal Hospital for Children's A&amp;E department.</w:t>
      </w:r>
    </w:p>
    <w:p w14:paraId="1AC93136" w14:textId="77777777" w:rsidR="001C2514" w:rsidRPr="000D3F82" w:rsidRDefault="001C2514" w:rsidP="001C2514">
      <w:pPr>
        <w:shd w:val="clear" w:color="auto" w:fill="F7F7F7"/>
        <w:spacing w:after="100" w:afterAutospacing="1" w:line="300" w:lineRule="atLeast"/>
        <w:jc w:val="both"/>
        <w:rPr>
          <w:rFonts w:ascii="Calibri" w:eastAsia="Times New Roman" w:hAnsi="Calibri" w:cs="Calibri"/>
          <w:color w:val="333333"/>
        </w:rPr>
      </w:pPr>
      <w:r w:rsidRPr="000D3F82">
        <w:rPr>
          <w:rFonts w:ascii="Calibri" w:eastAsia="Times New Roman" w:hAnsi="Calibri" w:cs="Calibri"/>
          <w:color w:val="333333"/>
        </w:rPr>
        <w:t>All children attending as an emergency will be triaged, and if not meeting the acceptance criteria above, will be asked to return to their own dentist, or directed to phone 111 for the ‘out of hour's service’.</w:t>
      </w:r>
    </w:p>
    <w:p w14:paraId="3371AFD9" w14:textId="77777777" w:rsidR="001C2514" w:rsidRPr="000D3F82" w:rsidRDefault="001C2514" w:rsidP="001C2514">
      <w:pPr>
        <w:shd w:val="clear" w:color="auto" w:fill="F7F7F7"/>
        <w:spacing w:after="100" w:afterAutospacing="1" w:line="300" w:lineRule="atLeast"/>
        <w:jc w:val="both"/>
        <w:rPr>
          <w:rFonts w:ascii="Calibri" w:eastAsia="Times New Roman" w:hAnsi="Calibri" w:cs="Calibri"/>
          <w:color w:val="333333"/>
        </w:rPr>
      </w:pPr>
      <w:r w:rsidRPr="000D3F82">
        <w:rPr>
          <w:rFonts w:ascii="Calibri" w:eastAsia="Times New Roman" w:hAnsi="Calibri" w:cs="Calibri"/>
          <w:color w:val="333333"/>
        </w:rPr>
        <w:t>For any other dental problems, children who are registered with their own dentist should contact their dentist in the first instance.</w:t>
      </w:r>
    </w:p>
    <w:p w14:paraId="2B73D965" w14:textId="77777777" w:rsidR="001C2514" w:rsidRPr="000D3F82" w:rsidRDefault="001C2514" w:rsidP="001C2514">
      <w:pPr>
        <w:shd w:val="clear" w:color="auto" w:fill="F7F7F7"/>
        <w:spacing w:after="100" w:afterAutospacing="1" w:line="300" w:lineRule="atLeast"/>
        <w:jc w:val="both"/>
        <w:rPr>
          <w:rFonts w:ascii="Calibri" w:eastAsia="Times New Roman" w:hAnsi="Calibri" w:cs="Calibri"/>
          <w:color w:val="333333"/>
        </w:rPr>
      </w:pPr>
      <w:r w:rsidRPr="000D3F82">
        <w:rPr>
          <w:rFonts w:ascii="Calibri" w:eastAsia="Times New Roman" w:hAnsi="Calibri" w:cs="Calibri"/>
          <w:color w:val="333333"/>
        </w:rPr>
        <w:t>If outside of their normal dentists opening hours, they should phone 111 for information regarding the ‘out of hour's dental service’ in their area.</w:t>
      </w:r>
    </w:p>
    <w:p w14:paraId="1667CF10" w14:textId="77777777" w:rsidR="001C2514" w:rsidRPr="000D3F82" w:rsidRDefault="001C2514" w:rsidP="001C2514">
      <w:pPr>
        <w:shd w:val="clear" w:color="auto" w:fill="F7F7F7"/>
        <w:spacing w:after="100" w:afterAutospacing="1" w:line="300" w:lineRule="atLeast"/>
        <w:jc w:val="both"/>
        <w:rPr>
          <w:rFonts w:ascii="Calibri" w:eastAsia="Times New Roman" w:hAnsi="Calibri" w:cs="Calibri"/>
          <w:color w:val="333333"/>
        </w:rPr>
      </w:pPr>
      <w:r w:rsidRPr="000D3F82">
        <w:rPr>
          <w:rFonts w:ascii="Calibri" w:eastAsia="Times New Roman" w:hAnsi="Calibri" w:cs="Calibri"/>
          <w:color w:val="333333"/>
        </w:rPr>
        <w:t>If the child is not registered with a dentist, the carer should phone 111 for advice regarding dentists who are accepting NHS patients for assessment and treatment, and for information regarding out of hour's dental services, and access to the Primary Care Dental Service (defined acceptance criteria exist). </w:t>
      </w:r>
    </w:p>
    <w:p w14:paraId="6885BCA4" w14:textId="77777777" w:rsidR="001C2514" w:rsidRPr="000D3F82" w:rsidRDefault="001C2514">
      <w:pPr>
        <w:rPr>
          <w:rFonts w:ascii="Calibri" w:hAnsi="Calibri" w:cs="Calibri"/>
        </w:rPr>
      </w:pPr>
    </w:p>
    <w:sectPr w:rsidR="001C2514" w:rsidRPr="000D3F8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18F47" w14:textId="77777777" w:rsidR="000D3F82" w:rsidRDefault="000D3F82" w:rsidP="000D3F82">
      <w:r>
        <w:separator/>
      </w:r>
    </w:p>
  </w:endnote>
  <w:endnote w:type="continuationSeparator" w:id="0">
    <w:p w14:paraId="17BE53F3" w14:textId="77777777" w:rsidR="000D3F82" w:rsidRDefault="000D3F82" w:rsidP="000D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049C8" w14:textId="42B69634" w:rsidR="000D3F82" w:rsidRDefault="000D3F82">
    <w:pPr>
      <w:pStyle w:val="Footer"/>
    </w:pPr>
    <w:r>
      <w:t>RefPaeds</w:t>
    </w:r>
    <w:r w:rsidR="0059762D">
      <w:t>EmergencyV1.1/Sept24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56999" w14:textId="77777777" w:rsidR="000D3F82" w:rsidRDefault="000D3F82" w:rsidP="000D3F82">
      <w:r>
        <w:separator/>
      </w:r>
    </w:p>
  </w:footnote>
  <w:footnote w:type="continuationSeparator" w:id="0">
    <w:p w14:paraId="7C5E7B28" w14:textId="77777777" w:rsidR="000D3F82" w:rsidRDefault="000D3F82" w:rsidP="000D3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65931" w14:textId="5777C462" w:rsidR="000D3F82" w:rsidRDefault="000D3F82" w:rsidP="000D3F82">
    <w:pPr>
      <w:pStyle w:val="Header"/>
      <w:jc w:val="right"/>
    </w:pPr>
    <w:r>
      <w:rPr>
        <w:rFonts w:ascii="Arial" w:eastAsia="Times New Roman" w:hAnsi="Arial" w:cs="Arial"/>
        <w:noProof/>
        <w:color w:val="030303"/>
        <w:sz w:val="18"/>
        <w:szCs w:val="18"/>
      </w:rPr>
      <w:drawing>
        <wp:inline distT="0" distB="0" distL="0" distR="0" wp14:anchorId="28B5CADB" wp14:editId="6133F292">
          <wp:extent cx="1234440" cy="1181100"/>
          <wp:effectExtent l="0" t="0" r="3810" b="0"/>
          <wp:docPr id="946720384" name="Picture 2" descr="NHS England South W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England South We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E1548"/>
    <w:multiLevelType w:val="multilevel"/>
    <w:tmpl w:val="404E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25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14"/>
    <w:rsid w:val="000D3F82"/>
    <w:rsid w:val="001C2514"/>
    <w:rsid w:val="001E581A"/>
    <w:rsid w:val="0059762D"/>
    <w:rsid w:val="00745BF8"/>
    <w:rsid w:val="008E0E00"/>
    <w:rsid w:val="00C31451"/>
    <w:rsid w:val="00E81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F21C"/>
  <w15:chartTrackingRefBased/>
  <w15:docId w15:val="{E54ED134-DDDA-4FE1-B30F-7C1175DD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514"/>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1C2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5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5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5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5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5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5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5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5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5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5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5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5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5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5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5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514"/>
    <w:rPr>
      <w:rFonts w:eastAsiaTheme="majorEastAsia" w:cstheme="majorBidi"/>
      <w:color w:val="272727" w:themeColor="text1" w:themeTint="D8"/>
    </w:rPr>
  </w:style>
  <w:style w:type="paragraph" w:styleId="Title">
    <w:name w:val="Title"/>
    <w:basedOn w:val="Normal"/>
    <w:next w:val="Normal"/>
    <w:link w:val="TitleChar"/>
    <w:uiPriority w:val="10"/>
    <w:qFormat/>
    <w:rsid w:val="001C25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5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5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5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514"/>
    <w:pPr>
      <w:spacing w:before="160"/>
      <w:jc w:val="center"/>
    </w:pPr>
    <w:rPr>
      <w:i/>
      <w:iCs/>
      <w:color w:val="404040" w:themeColor="text1" w:themeTint="BF"/>
    </w:rPr>
  </w:style>
  <w:style w:type="character" w:customStyle="1" w:styleId="QuoteChar">
    <w:name w:val="Quote Char"/>
    <w:basedOn w:val="DefaultParagraphFont"/>
    <w:link w:val="Quote"/>
    <w:uiPriority w:val="29"/>
    <w:rsid w:val="001C2514"/>
    <w:rPr>
      <w:i/>
      <w:iCs/>
      <w:color w:val="404040" w:themeColor="text1" w:themeTint="BF"/>
    </w:rPr>
  </w:style>
  <w:style w:type="paragraph" w:styleId="ListParagraph">
    <w:name w:val="List Paragraph"/>
    <w:basedOn w:val="Normal"/>
    <w:uiPriority w:val="34"/>
    <w:qFormat/>
    <w:rsid w:val="001C2514"/>
    <w:pPr>
      <w:ind w:left="720"/>
      <w:contextualSpacing/>
    </w:pPr>
  </w:style>
  <w:style w:type="character" w:styleId="IntenseEmphasis">
    <w:name w:val="Intense Emphasis"/>
    <w:basedOn w:val="DefaultParagraphFont"/>
    <w:uiPriority w:val="21"/>
    <w:qFormat/>
    <w:rsid w:val="001C2514"/>
    <w:rPr>
      <w:i/>
      <w:iCs/>
      <w:color w:val="0F4761" w:themeColor="accent1" w:themeShade="BF"/>
    </w:rPr>
  </w:style>
  <w:style w:type="paragraph" w:styleId="IntenseQuote">
    <w:name w:val="Intense Quote"/>
    <w:basedOn w:val="Normal"/>
    <w:next w:val="Normal"/>
    <w:link w:val="IntenseQuoteChar"/>
    <w:uiPriority w:val="30"/>
    <w:qFormat/>
    <w:rsid w:val="001C2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514"/>
    <w:rPr>
      <w:i/>
      <w:iCs/>
      <w:color w:val="0F4761" w:themeColor="accent1" w:themeShade="BF"/>
    </w:rPr>
  </w:style>
  <w:style w:type="character" w:styleId="IntenseReference">
    <w:name w:val="Intense Reference"/>
    <w:basedOn w:val="DefaultParagraphFont"/>
    <w:uiPriority w:val="32"/>
    <w:qFormat/>
    <w:rsid w:val="001C2514"/>
    <w:rPr>
      <w:b/>
      <w:bCs/>
      <w:smallCaps/>
      <w:color w:val="0F4761" w:themeColor="accent1" w:themeShade="BF"/>
      <w:spacing w:val="5"/>
    </w:rPr>
  </w:style>
  <w:style w:type="paragraph" w:styleId="Header">
    <w:name w:val="header"/>
    <w:basedOn w:val="Normal"/>
    <w:link w:val="HeaderChar"/>
    <w:uiPriority w:val="99"/>
    <w:unhideWhenUsed/>
    <w:rsid w:val="000D3F82"/>
    <w:pPr>
      <w:tabs>
        <w:tab w:val="center" w:pos="4513"/>
        <w:tab w:val="right" w:pos="9026"/>
      </w:tabs>
    </w:pPr>
  </w:style>
  <w:style w:type="character" w:customStyle="1" w:styleId="HeaderChar">
    <w:name w:val="Header Char"/>
    <w:basedOn w:val="DefaultParagraphFont"/>
    <w:link w:val="Header"/>
    <w:uiPriority w:val="99"/>
    <w:rsid w:val="000D3F82"/>
    <w:rPr>
      <w:rFonts w:ascii="Aptos" w:hAnsi="Aptos" w:cs="Aptos"/>
      <w:kern w:val="0"/>
      <w:sz w:val="24"/>
      <w:szCs w:val="24"/>
      <w:lang w:eastAsia="en-GB"/>
      <w14:ligatures w14:val="none"/>
    </w:rPr>
  </w:style>
  <w:style w:type="paragraph" w:styleId="Footer">
    <w:name w:val="footer"/>
    <w:basedOn w:val="Normal"/>
    <w:link w:val="FooterChar"/>
    <w:uiPriority w:val="99"/>
    <w:unhideWhenUsed/>
    <w:rsid w:val="000D3F82"/>
    <w:pPr>
      <w:tabs>
        <w:tab w:val="center" w:pos="4513"/>
        <w:tab w:val="right" w:pos="9026"/>
      </w:tabs>
    </w:pPr>
  </w:style>
  <w:style w:type="character" w:customStyle="1" w:styleId="FooterChar">
    <w:name w:val="Footer Char"/>
    <w:basedOn w:val="DefaultParagraphFont"/>
    <w:link w:val="Footer"/>
    <w:uiPriority w:val="99"/>
    <w:rsid w:val="000D3F82"/>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04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1219</Characters>
  <Application>Microsoft Office Word</Application>
  <DocSecurity>0</DocSecurity>
  <Lines>10</Lines>
  <Paragraphs>2</Paragraphs>
  <ScaleCrop>false</ScaleCrop>
  <Company>NHS</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PURVIS, Joanne (NHS ENGLAND - X24)</dc:creator>
  <cp:keywords/>
  <dc:description/>
  <cp:lastModifiedBy>PURVIS, Joanne (NHS ENGLAND - X24)</cp:lastModifiedBy>
  <cp:revision>4</cp:revision>
  <dcterms:created xsi:type="dcterms:W3CDTF">2024-09-11T11:52:00Z</dcterms:created>
  <dcterms:modified xsi:type="dcterms:W3CDTF">2024-09-11T13:43:00Z</dcterms:modified>
</cp:coreProperties>
</file>