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5B" w:rsidRDefault="00272DF2" w:rsidP="00E5245B">
      <w:pPr>
        <w:ind w:left="0" w:firstLine="0"/>
        <w:rPr>
          <w:rFonts w:ascii="Arial" w:hAnsi="Arial" w:cs="Arial"/>
          <w:b/>
          <w:sz w:val="32"/>
          <w:szCs w:val="32"/>
        </w:rPr>
      </w:pPr>
      <w:r w:rsidRPr="000A5FBC">
        <w:rPr>
          <w:rFonts w:ascii="Arial" w:hAnsi="Arial" w:cs="Arial"/>
          <w:b/>
          <w:sz w:val="32"/>
          <w:szCs w:val="32"/>
        </w:rPr>
        <w:t>NHS</w:t>
      </w:r>
      <w:r w:rsidR="005B0CE2" w:rsidRPr="000A5FBC">
        <w:rPr>
          <w:rFonts w:ascii="Arial" w:hAnsi="Arial" w:cs="Arial"/>
          <w:b/>
          <w:sz w:val="32"/>
          <w:szCs w:val="32"/>
        </w:rPr>
        <w:t xml:space="preserve"> 111 MDS Monthly Data: </w:t>
      </w:r>
      <w:r w:rsidR="008D1664" w:rsidRPr="000A5FBC">
        <w:rPr>
          <w:rFonts w:ascii="Arial" w:hAnsi="Arial" w:cs="Arial"/>
          <w:b/>
          <w:sz w:val="32"/>
          <w:szCs w:val="32"/>
        </w:rPr>
        <w:t>Ju</w:t>
      </w:r>
      <w:r w:rsidR="005537B2">
        <w:rPr>
          <w:rFonts w:ascii="Arial" w:hAnsi="Arial" w:cs="Arial"/>
          <w:b/>
          <w:sz w:val="32"/>
          <w:szCs w:val="32"/>
        </w:rPr>
        <w:t>ly</w:t>
      </w:r>
      <w:r w:rsidR="00FC3A67" w:rsidRPr="000A5FBC">
        <w:rPr>
          <w:rFonts w:ascii="Arial" w:hAnsi="Arial" w:cs="Arial"/>
          <w:b/>
          <w:sz w:val="32"/>
          <w:szCs w:val="32"/>
        </w:rPr>
        <w:t xml:space="preserve"> </w:t>
      </w:r>
      <w:r w:rsidR="00DA295C" w:rsidRPr="000A5FBC">
        <w:rPr>
          <w:rFonts w:ascii="Arial" w:hAnsi="Arial" w:cs="Arial"/>
          <w:b/>
          <w:sz w:val="32"/>
          <w:szCs w:val="32"/>
        </w:rPr>
        <w:t>2</w:t>
      </w:r>
      <w:r w:rsidR="00ED18BD" w:rsidRPr="000A5FBC">
        <w:rPr>
          <w:rFonts w:ascii="Arial" w:hAnsi="Arial" w:cs="Arial"/>
          <w:b/>
          <w:sz w:val="32"/>
          <w:szCs w:val="32"/>
        </w:rPr>
        <w:t>014</w:t>
      </w:r>
    </w:p>
    <w:p w:rsidR="005537B2" w:rsidRPr="000A5FBC" w:rsidRDefault="00067326" w:rsidP="00E5245B">
      <w:pPr>
        <w:ind w:left="0" w:firstLine="0"/>
        <w:rPr>
          <w:rFonts w:ascii="Arial" w:hAnsi="Arial" w:cs="Arial"/>
          <w:b/>
          <w:sz w:val="32"/>
          <w:szCs w:val="32"/>
        </w:rPr>
      </w:pPr>
      <w:r w:rsidRPr="00067326">
        <w:drawing>
          <wp:inline distT="0" distB="0" distL="0" distR="0" wp14:anchorId="4971C9D6" wp14:editId="2D590530">
            <wp:extent cx="8863408" cy="54292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2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1667" w:rsidRDefault="00114524" w:rsidP="00DA6B2C">
      <w:pPr>
        <w:ind w:left="0" w:firstLine="0"/>
        <w:rPr>
          <w:noProof/>
          <w:lang w:eastAsia="zh-CN"/>
        </w:rPr>
      </w:pPr>
      <w:r w:rsidRPr="00114524">
        <w:lastRenderedPageBreak/>
        <w:drawing>
          <wp:inline distT="0" distB="0" distL="0" distR="0" wp14:anchorId="0AC9D1B7" wp14:editId="7B7F1BF0">
            <wp:extent cx="8867120" cy="56864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6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2C" w:rsidRDefault="00DA6B2C" w:rsidP="00DA6B2C">
      <w:pPr>
        <w:ind w:left="0" w:firstLine="0"/>
        <w:rPr>
          <w:rFonts w:ascii="Arial" w:hAnsi="Arial" w:cs="Arial"/>
          <w:b/>
          <w:sz w:val="28"/>
        </w:rPr>
      </w:pPr>
      <w:r w:rsidRPr="00DA6B2C">
        <w:lastRenderedPageBreak/>
        <w:drawing>
          <wp:inline distT="0" distB="0" distL="0" distR="0" wp14:anchorId="506080E5" wp14:editId="213DBFA3">
            <wp:extent cx="8863330" cy="583632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3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6D9" w:rsidRDefault="00DA6B2C" w:rsidP="00F425E4">
      <w:pPr>
        <w:ind w:left="0" w:firstLine="142"/>
        <w:rPr>
          <w:rFonts w:ascii="Arial" w:hAnsi="Arial" w:cs="Arial"/>
          <w:b/>
          <w:noProof/>
          <w:sz w:val="28"/>
          <w:lang w:eastAsia="zh-CN"/>
        </w:rPr>
      </w:pPr>
      <w:r>
        <w:rPr>
          <w:rFonts w:ascii="Arial" w:hAnsi="Arial" w:cs="Arial"/>
          <w:b/>
          <w:noProof/>
          <w:sz w:val="28"/>
          <w:lang w:eastAsia="zh-CN"/>
        </w:rPr>
        <w:lastRenderedPageBreak/>
        <w:drawing>
          <wp:inline distT="0" distB="0" distL="0" distR="0" wp14:anchorId="0FB3F5BE">
            <wp:extent cx="9211945" cy="5621020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B2C" w:rsidRDefault="00DA6B2C" w:rsidP="00F425E4">
      <w:pPr>
        <w:ind w:left="0" w:firstLine="142"/>
        <w:rPr>
          <w:rFonts w:ascii="Arial" w:hAnsi="Arial" w:cs="Arial"/>
          <w:b/>
          <w:sz w:val="28"/>
        </w:rPr>
      </w:pPr>
      <w:r w:rsidRPr="00DA6B2C">
        <w:lastRenderedPageBreak/>
        <w:drawing>
          <wp:inline distT="0" distB="0" distL="0" distR="0" wp14:anchorId="0EAFD426" wp14:editId="0A6A60D1">
            <wp:extent cx="8863330" cy="556236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6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9108FC" w:rsidP="001E0595">
      <w:pPr>
        <w:ind w:left="0" w:firstLine="0"/>
        <w:rPr>
          <w:noProof/>
          <w:lang w:eastAsia="en-GB"/>
        </w:rPr>
      </w:pPr>
      <w:r w:rsidRPr="009108FC">
        <w:lastRenderedPageBreak/>
        <w:drawing>
          <wp:inline distT="0" distB="0" distL="0" distR="0" wp14:anchorId="32F94CF9" wp14:editId="210ACDF1">
            <wp:extent cx="8863330" cy="556236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6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F" w:rsidRDefault="009108FC" w:rsidP="001E0595">
      <w:pPr>
        <w:ind w:left="0" w:firstLine="0"/>
        <w:rPr>
          <w:noProof/>
          <w:lang w:eastAsia="en-GB"/>
        </w:rPr>
      </w:pPr>
      <w:r>
        <w:rPr>
          <w:noProof/>
          <w:lang w:eastAsia="zh-CN"/>
        </w:rPr>
        <w:lastRenderedPageBreak/>
        <w:drawing>
          <wp:inline distT="0" distB="0" distL="0" distR="0" wp14:anchorId="4A5C01D2">
            <wp:extent cx="9211945" cy="5657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Additional Information:</w:t>
      </w:r>
    </w:p>
    <w:p w:rsidR="009D5674" w:rsidRDefault="00D15C5E" w:rsidP="00AB4B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More statistics from </w:t>
      </w:r>
      <w:r w:rsidR="00BC016C" w:rsidRPr="00E265CE">
        <w:rPr>
          <w:rFonts w:ascii="Arial" w:hAnsi="Arial" w:cs="Arial"/>
          <w:color w:val="000000"/>
          <w:sz w:val="24"/>
          <w:szCs w:val="24"/>
        </w:rPr>
        <w:t xml:space="preserve">the NHS 111 minimum dataset </w:t>
      </w:r>
      <w:r>
        <w:rPr>
          <w:rFonts w:ascii="Arial" w:hAnsi="Arial" w:cs="Arial"/>
          <w:color w:val="000000"/>
          <w:sz w:val="24"/>
          <w:szCs w:val="24"/>
        </w:rPr>
        <w:t xml:space="preserve">are at </w:t>
      </w:r>
      <w:hyperlink r:id="rId16" w:history="1">
        <w:r w:rsidRPr="00623909">
          <w:rPr>
            <w:rStyle w:val="Hyperlink"/>
            <w:rFonts w:ascii="Arial" w:hAnsi="Arial" w:cs="Arial"/>
            <w:sz w:val="24"/>
            <w:szCs w:val="24"/>
          </w:rPr>
          <w:t>www.england.nhs.uk/statistics/category/statistics/nhs-111-statistics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pilot sites, 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D15C5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>a availability and quality.</w:t>
      </w:r>
    </w:p>
    <w:p w:rsidR="00D15C5E" w:rsidRDefault="00272DF2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published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data are the latest position available rathe</w:t>
      </w:r>
      <w:r w:rsidR="00D15C5E">
        <w:rPr>
          <w:rFonts w:ascii="Arial" w:hAnsi="Arial" w:cs="Arial"/>
          <w:color w:val="000000"/>
          <w:sz w:val="24"/>
          <w:szCs w:val="24"/>
        </w:rPr>
        <w:t>r than the definitive position.</w:t>
      </w:r>
    </w:p>
    <w:p w:rsidR="00AB4B37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</w:t>
      </w:r>
      <w:r w:rsidR="009D5674">
        <w:rPr>
          <w:rFonts w:ascii="Arial" w:hAnsi="Arial" w:cs="Arial"/>
          <w:color w:val="000000"/>
          <w:sz w:val="24"/>
          <w:szCs w:val="24"/>
        </w:rPr>
        <w:t xml:space="preserve">eflected in the NHS 111 Minimum </w:t>
      </w:r>
      <w:r w:rsidRPr="00E265CE">
        <w:rPr>
          <w:rFonts w:ascii="Arial" w:hAnsi="Arial" w:cs="Arial"/>
          <w:color w:val="000000"/>
          <w:sz w:val="24"/>
          <w:szCs w:val="24"/>
        </w:rPr>
        <w:t>Data Set.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Key areas of ongoing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="009F6FE4">
        <w:rPr>
          <w:rFonts w:ascii="Arial" w:hAnsi="Arial" w:cs="Arial"/>
          <w:color w:val="000000"/>
          <w:sz w:val="24"/>
          <w:szCs w:val="24"/>
        </w:rPr>
        <w:t xml:space="preserve">(MDS)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4026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AB4B37" w:rsidRPr="00E265CE">
        <w:rPr>
          <w:rFonts w:ascii="Arial" w:hAnsi="Arial" w:cs="Arial"/>
          <w:b/>
          <w:bCs/>
          <w:color w:val="000000"/>
          <w:sz w:val="24"/>
          <w:szCs w:val="24"/>
        </w:rPr>
        <w:t>. Material Changes</w:t>
      </w:r>
    </w:p>
    <w:p w:rsidR="00A40262" w:rsidRDefault="00A4026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July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May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46A43" w:rsidRDefault="00A40262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Survey </w:t>
      </w:r>
      <w:r w:rsidR="00A0575C" w:rsidRPr="00846A43">
        <w:rPr>
          <w:rFonts w:ascii="Arial" w:hAnsi="Arial" w:cs="Arial"/>
          <w:bCs/>
          <w:color w:val="000000"/>
          <w:sz w:val="24"/>
          <w:szCs w:val="24"/>
        </w:rPr>
        <w:t>data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for October 2013 to March 2014, which was not complete for all providers last month, is now complete</w:t>
      </w:r>
      <w:r w:rsidR="00B6171A">
        <w:rPr>
          <w:rFonts w:ascii="Arial" w:hAnsi="Arial" w:cs="Arial"/>
          <w:bCs/>
          <w:color w:val="000000"/>
          <w:sz w:val="24"/>
          <w:szCs w:val="24"/>
        </w:rPr>
        <w:t>. Survey data are only collected from providers who served an area for all of these six months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F6FE4" w:rsidRPr="00846A43" w:rsidRDefault="009F6FE4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Other revisions </w:t>
      </w:r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to North Central London in March 2014, Great Yarmouth &amp; Waveney in April 2014, and North Essex in April </w:t>
      </w:r>
      <w:proofErr w:type="gramStart"/>
      <w:r w:rsidR="00B6171A">
        <w:rPr>
          <w:rFonts w:ascii="Arial" w:hAnsi="Arial" w:cs="Arial"/>
          <w:bCs/>
          <w:color w:val="000000"/>
          <w:sz w:val="24"/>
          <w:szCs w:val="24"/>
        </w:rPr>
        <w:t>2014,</w:t>
      </w:r>
      <w:proofErr w:type="gramEnd"/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are denoted ‘r’ in the </w:t>
      </w:r>
      <w:r w:rsidR="00B6171A">
        <w:rPr>
          <w:rFonts w:ascii="Arial" w:hAnsi="Arial" w:cs="Arial"/>
          <w:bCs/>
          <w:color w:val="000000"/>
          <w:sz w:val="24"/>
          <w:szCs w:val="24"/>
        </w:rPr>
        <w:t>spreadsheets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June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A0575C" w:rsidRDefault="00A0575C" w:rsidP="00A0575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45 NHS 111 service sites have submitted </w:t>
      </w:r>
      <w:r w:rsidRPr="00A40262">
        <w:rPr>
          <w:rFonts w:ascii="Arial" w:hAnsi="Arial" w:cs="Arial"/>
          <w:bCs/>
          <w:color w:val="000000"/>
          <w:sz w:val="24"/>
          <w:szCs w:val="24"/>
        </w:rPr>
        <w:t>their data,</w:t>
      </w:r>
      <w:r w:rsidRPr="00A40262">
        <w:rPr>
          <w:rFonts w:ascii="Arial" w:hAnsi="Arial" w:cs="Arial"/>
          <w:sz w:val="24"/>
          <w:szCs w:val="24"/>
        </w:rPr>
        <w:t xml:space="preserve"> and </w:t>
      </w:r>
      <w:proofErr w:type="gramStart"/>
      <w:r w:rsidRPr="00A40262">
        <w:rPr>
          <w:rFonts w:ascii="Arial" w:hAnsi="Arial" w:cs="Arial"/>
          <w:bCs/>
          <w:color w:val="000000"/>
          <w:sz w:val="24"/>
          <w:szCs w:val="24"/>
        </w:rPr>
        <w:t>Winter</w:t>
      </w:r>
      <w:proofErr w:type="gramEnd"/>
      <w:r w:rsidRPr="00A40262">
        <w:rPr>
          <w:rFonts w:ascii="Arial" w:hAnsi="Arial" w:cs="Arial"/>
          <w:bCs/>
          <w:color w:val="000000"/>
          <w:sz w:val="24"/>
          <w:szCs w:val="24"/>
        </w:rPr>
        <w:t xml:space="preserve"> contingence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has stopped in April. </w:t>
      </w: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27BA7" w:rsidRDefault="00827BA7" w:rsidP="006C3BB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46 </w:t>
      </w:r>
      <w:r w:rsidR="00840026">
        <w:rPr>
          <w:rFonts w:ascii="Arial" w:hAnsi="Arial" w:cs="Arial"/>
          <w:bCs/>
          <w:color w:val="000000"/>
          <w:sz w:val="24"/>
          <w:szCs w:val="24"/>
        </w:rPr>
        <w:t xml:space="preserve">NHS 111 service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sites </w:t>
      </w:r>
      <w:r w:rsidR="006C3BBD" w:rsidRPr="006C3BBD">
        <w:rPr>
          <w:rFonts w:ascii="Arial" w:hAnsi="Arial" w:cs="Arial"/>
          <w:bCs/>
          <w:color w:val="000000"/>
          <w:sz w:val="24"/>
          <w:szCs w:val="24"/>
        </w:rPr>
        <w:t xml:space="preserve">including Winter contingence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</w:t>
      </w:r>
      <w:r w:rsidR="00C8037F">
        <w:rPr>
          <w:rFonts w:ascii="Arial" w:hAnsi="Arial" w:cs="Arial"/>
          <w:bCs/>
          <w:color w:val="000000"/>
          <w:sz w:val="24"/>
          <w:szCs w:val="24"/>
        </w:rPr>
        <w:t>submitted the</w:t>
      </w:r>
      <w:r w:rsidR="00840026">
        <w:rPr>
          <w:rFonts w:ascii="Arial" w:hAnsi="Arial" w:cs="Arial"/>
          <w:bCs/>
          <w:color w:val="000000"/>
          <w:sz w:val="24"/>
          <w:szCs w:val="24"/>
        </w:rPr>
        <w:t>ir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 data in </w:t>
      </w:r>
      <w:r w:rsidR="00C8037F" w:rsidRPr="008F1680">
        <w:rPr>
          <w:rFonts w:ascii="Arial" w:hAnsi="Arial" w:cs="Arial"/>
          <w:bCs/>
          <w:color w:val="000000"/>
          <w:sz w:val="24"/>
          <w:szCs w:val="24"/>
        </w:rPr>
        <w:t>February MDS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7605A8" w:rsidRDefault="007605A8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="004A0EDF">
        <w:rPr>
          <w:rFonts w:ascii="Arial" w:hAnsi="Arial" w:cs="Arial"/>
          <w:bCs/>
          <w:color w:val="000000"/>
          <w:sz w:val="24"/>
          <w:szCs w:val="24"/>
        </w:rPr>
        <w:t>February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="004A0EDF">
        <w:rPr>
          <w:rFonts w:ascii="Arial" w:hAnsi="Arial" w:cs="Arial"/>
          <w:bCs/>
          <w:color w:val="000000"/>
          <w:sz w:val="24"/>
          <w:szCs w:val="24"/>
        </w:rPr>
        <w:t xml:space="preserve"> – December data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Essex has started to submit data. 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Cambridge and Peterborough has also started to submit data. 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10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January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November data</w:t>
      </w:r>
    </w:p>
    <w:p w:rsid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Staffordshire and the Winter Contingency site have started to submit data. </w:t>
      </w:r>
    </w:p>
    <w:p w:rsidR="005B0CE2" w:rsidRP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Cumbria and Lancashire, Greater Manchester and Cheshire and Mersey have stopped submitting data</w:t>
      </w:r>
      <w:r w:rsidR="00D15C5E">
        <w:rPr>
          <w:rFonts w:ascii="Arial" w:hAnsi="Arial" w:cs="Arial"/>
          <w:bCs/>
          <w:color w:val="000000"/>
          <w:sz w:val="24"/>
          <w:szCs w:val="24"/>
        </w:rPr>
        <w:t>. 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he same area is now covered by the new sites North West and Blackpool. This change is due to a handover of contracts from NHS Direct to the North West Ambulance Service and FCMS. </w:t>
      </w: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December 2013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–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October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8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Further publication of Systems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Impact data </w:t>
      </w:r>
      <w:r>
        <w:rPr>
          <w:rFonts w:ascii="Arial" w:hAnsi="Arial" w:cs="Arial"/>
          <w:bCs/>
          <w:color w:val="000000"/>
          <w:sz w:val="24"/>
          <w:szCs w:val="24"/>
        </w:rPr>
        <w:t>has been discontinued.</w:t>
      </w: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11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Kingston and Richmond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Sutton and Merton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AB4B37" w:rsidRDefault="00DF4526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2 Aug</w:t>
      </w:r>
      <w:r>
        <w:rPr>
          <w:rFonts w:ascii="Helvetica" w:hAnsi="Helvetica" w:cs="Helvetica"/>
          <w:color w:val="000000"/>
          <w:sz w:val="24"/>
          <w:szCs w:val="24"/>
        </w:rPr>
        <w:t>ust 2013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– June data.</w:t>
      </w:r>
    </w:p>
    <w:p w:rsidR="00975FA8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Some areas are unable to provide accurate “calls not triaged: other” because of a discrepancy between calls answered and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number of calls being reported for. Any minus figures have been replaced with a 0 in this field.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5 July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7 June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has now become available for Herts and GY&amp;W.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10 May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Apr</w:t>
      </w:r>
      <w:r w:rsidR="00DF4526">
        <w:rPr>
          <w:rFonts w:ascii="Helvetica" w:hAnsi="Helvetica" w:cs="Helvetica"/>
          <w:sz w:val="24"/>
          <w:szCs w:val="24"/>
        </w:rPr>
        <w:t>il 2013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S&amp;M have had problems providing a full set of data, Caller Not Triaged data cannot be accurately reported at this time.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problem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Mar</w:t>
      </w:r>
      <w:r w:rsidR="00DF4526">
        <w:rPr>
          <w:rFonts w:ascii="Helvetica" w:hAnsi="Helvetica" w:cs="Helvetica"/>
          <w:sz w:val="24"/>
          <w:szCs w:val="24"/>
        </w:rPr>
        <w:t>ch 2013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lastRenderedPageBreak/>
        <w:t>Harmoni revised their data to provide more accurate Caller Not Triaged figures. This is now rectified for future submissions.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Feb</w:t>
      </w:r>
      <w:r w:rsidR="00DF4526">
        <w:rPr>
          <w:rFonts w:ascii="Helvetica" w:hAnsi="Helvetica" w:cs="Helvetica"/>
          <w:sz w:val="24"/>
          <w:szCs w:val="24"/>
        </w:rPr>
        <w:t>ruary 2013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data for their total call backs to accurately reflect calls transferred.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The most recent patient satisfaction survey results are now available for April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October 2012.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Jan</w:t>
      </w:r>
      <w:r w:rsidR="00DF4526">
        <w:rPr>
          <w:rFonts w:ascii="Helvetica" w:hAnsi="Helvetica" w:cs="Helvetica"/>
          <w:sz w:val="24"/>
          <w:szCs w:val="24"/>
        </w:rPr>
        <w:t>uary 2013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Derby revised their calls offered to account for missing calls in the ‘abandoned in under 30 seconds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Nov</w:t>
      </w:r>
      <w:r w:rsidR="00DF4526">
        <w:rPr>
          <w:rFonts w:ascii="Helvetica" w:hAnsi="Helvetica" w:cs="Helvetica"/>
          <w:sz w:val="24"/>
          <w:szCs w:val="24"/>
        </w:rPr>
        <w:t>ember 2012</w:t>
      </w:r>
      <w:r>
        <w:rPr>
          <w:rFonts w:ascii="Helvetica" w:hAnsi="Helvetica" w:cs="Helvetica"/>
          <w:sz w:val="24"/>
          <w:szCs w:val="24"/>
        </w:rPr>
        <w:t xml:space="preserve"> – October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2 </w:t>
      </w:r>
      <w:r w:rsidR="00DF4526">
        <w:rPr>
          <w:rFonts w:ascii="Helvetica" w:hAnsi="Helvetica" w:cs="Helvetica"/>
          <w:sz w:val="24"/>
          <w:szCs w:val="24"/>
        </w:rPr>
        <w:t>November 2012</w:t>
      </w:r>
      <w:r>
        <w:rPr>
          <w:rFonts w:ascii="Helvetica" w:hAnsi="Helvetica" w:cs="Helvetica"/>
          <w:sz w:val="24"/>
          <w:szCs w:val="24"/>
        </w:rPr>
        <w:t xml:space="preserve"> – September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 Reasons not triaged, we have amended the figures in “reason for non-triage: other” to a balancing figure to ensure all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answered calls are accounted for. Previously there were missing calls, which were not recorded in the MDS submission.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call volume data for August 2012, giving a more accurate account of calls offered.</w:t>
      </w:r>
    </w:p>
    <w:p w:rsidR="00AB4B37" w:rsidRPr="006B18EB" w:rsidRDefault="006B18EB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</w:t>
      </w:r>
      <w:r w:rsidR="00AB4B37" w:rsidRPr="006B18EB">
        <w:rPr>
          <w:rFonts w:ascii="Arial" w:hAnsi="Arial" w:cs="Arial"/>
          <w:bCs/>
          <w:color w:val="000000"/>
          <w:sz w:val="24"/>
          <w:szCs w:val="24"/>
        </w:rPr>
        <w:t>rom September, ‘Calls not triaged: other reason’ is now a balancing figure to ensure all answered calls are accounted for in the MDS. There has therefore been an increase in this data field.</w:t>
      </w: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4 </w:t>
      </w:r>
      <w:r w:rsidR="00DF4526">
        <w:rPr>
          <w:rFonts w:ascii="Helvetica" w:hAnsi="Helvetica" w:cs="Helvetica"/>
          <w:sz w:val="24"/>
          <w:szCs w:val="24"/>
        </w:rPr>
        <w:t>October 2012</w:t>
      </w:r>
      <w:r>
        <w:rPr>
          <w:rFonts w:ascii="Helvetica" w:hAnsi="Helvetica" w:cs="Helvetica"/>
          <w:sz w:val="24"/>
          <w:szCs w:val="24"/>
        </w:rPr>
        <w:t xml:space="preserve"> – August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and patient satisfaction survey results have now become available for Derbyshire. This is the first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month Derbyshire have been able to provide a full set of data, including answered with 60 seconds.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Derbyshire has been changed to reflect them being in the final stage of their roll out process.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31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July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As detailed last month, we have had to use estimated figures for CDD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11th 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July. This problem has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now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been resolved. (see below for more details).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CDD have revised the disposition break down of triaged calls, from January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June 2012. This was due to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miscalculation.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Isle of Wight has now become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We have had to use estimated figures for CDD for part of the month.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11th July, Cable and Wireless could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not remove phantom calls from CDD, this meant that call volume looked to have doubled. Using estimated figures has given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most accurate data set possible. This problem has now been resolved.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July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6B18EB" w:rsidRDefault="00AB4B37" w:rsidP="006B18E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discovered to be incorrect. This was due to how they submitted their figures to DH. This has now been rectified.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June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uncovered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Patient experience data from October</w:t>
      </w:r>
      <w:r w:rsidR="00DF4526">
        <w:rPr>
          <w:rFonts w:ascii="Helvetica" w:hAnsi="Helvetica" w:cs="Helvetica"/>
          <w:sz w:val="24"/>
          <w:szCs w:val="24"/>
        </w:rPr>
        <w:t xml:space="preserve"> 2011</w:t>
      </w:r>
      <w:r w:rsidRPr="00817A7B">
        <w:rPr>
          <w:rFonts w:ascii="Helvetica" w:hAnsi="Helvetica" w:cs="Helvetica"/>
          <w:sz w:val="24"/>
          <w:szCs w:val="24"/>
        </w:rPr>
        <w:t xml:space="preserve"> to March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r w:rsidR="00D15C5E" w:rsidRPr="00817A7B">
        <w:rPr>
          <w:rFonts w:ascii="Helvetica" w:hAnsi="Helvetica" w:cs="Helvetica"/>
          <w:sz w:val="24"/>
          <w:szCs w:val="24"/>
        </w:rPr>
        <w:t>We</w:t>
      </w:r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May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This month shows revised data for County Durham and Darlington. The ‘Average episode length’ figures for Dec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Providers revised data from their go live date to December 2011 to ensure the most accurate data possible is being used.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lastRenderedPageBreak/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added to show the actual A&amp;E attendance and ambulance incident figur</w:t>
      </w:r>
      <w:r w:rsidR="006C3BBD">
        <w:rPr>
          <w:rFonts w:ascii="Helvetica" w:hAnsi="Helvetica" w:cs="Helvetica"/>
          <w:sz w:val="24"/>
          <w:szCs w:val="24"/>
        </w:rPr>
        <w:t>es. The actual numbers of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="006C3BBD">
        <w:rPr>
          <w:rFonts w:ascii="Helvetica" w:hAnsi="Helvetica" w:cs="Helvetica"/>
          <w:sz w:val="24"/>
          <w:szCs w:val="24"/>
        </w:rPr>
        <w:t xml:space="preserve"> referrals for the relevant month are</w:t>
      </w:r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817A7B">
        <w:rPr>
          <w:rFonts w:ascii="Helvetica" w:hAnsi="Helvetica" w:cs="Helvetica"/>
          <w:sz w:val="24"/>
          <w:szCs w:val="24"/>
        </w:rPr>
        <w:t xml:space="preserve">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February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4E5FD9">
        <w:rPr>
          <w:rFonts w:ascii="Helvetica" w:hAnsi="Helvetica" w:cs="Helvetica"/>
          <w:sz w:val="24"/>
          <w:szCs w:val="24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6C3BBD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Observatory was</w:t>
      </w:r>
      <w:r w:rsidR="00AB4B37">
        <w:rPr>
          <w:rFonts w:ascii="Helvetica" w:hAnsi="Helvetica" w:cs="Helvetica"/>
          <w:sz w:val="24"/>
          <w:szCs w:val="24"/>
        </w:rPr>
        <w:t xml:space="preserve"> providing this data but now it is being provided by Nottingham City PCT. We have been working with analysts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 w:rsidR="00E265CE"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 w:rsidR="00E265CE"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January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December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r w:rsidR="00D15C5E" w:rsidRPr="00E265CE">
        <w:rPr>
          <w:rFonts w:ascii="Helvetica" w:hAnsi="Helvetica" w:cs="Helvetica"/>
          <w:sz w:val="24"/>
          <w:szCs w:val="24"/>
        </w:rPr>
        <w:t>publication;</w:t>
      </w:r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E265CE">
        <w:rPr>
          <w:rFonts w:ascii="Helvetica" w:hAnsi="Helvetica" w:cs="Helvetica"/>
          <w:sz w:val="24"/>
          <w:szCs w:val="24"/>
        </w:rPr>
        <w:t xml:space="preserve"> service.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November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lastRenderedPageBreak/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GPOOH data from Luton has been split out so we can report on the UCC and WiC attendance levels as well.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September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September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each pilot site has also been edited to reflect ongoing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29 July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July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Pr="00D15C5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The b</w:t>
      </w:r>
      <w:r w:rsidRPr="00D15C5E">
        <w:rPr>
          <w:rFonts w:ascii="Arial" w:hAnsi="Arial" w:cs="Arial"/>
          <w:color w:val="000000"/>
          <w:sz w:val="24"/>
          <w:szCs w:val="24"/>
        </w:rPr>
        <w:t>reakdown of call handling time by clinical and call handling staff has now been included for County Durham and</w:t>
      </w:r>
      <w:r w:rsidR="00E265CE" w:rsidRPr="00D15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C5E">
        <w:rPr>
          <w:rFonts w:ascii="Arial" w:hAnsi="Arial" w:cs="Arial"/>
          <w:color w:val="000000"/>
          <w:sz w:val="24"/>
          <w:szCs w:val="24"/>
        </w:rPr>
        <w:t>Darlington.</w:t>
      </w:r>
    </w:p>
    <w:p w:rsidR="00DF4526" w:rsidRPr="000D14CB" w:rsidRDefault="00DF4526" w:rsidP="00DF4526">
      <w:pPr>
        <w:pStyle w:val="Heading4"/>
      </w:pPr>
      <w:r>
        <w:lastRenderedPageBreak/>
        <w:t>Contacts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For press enquiries, please contact the NHS England press office on 0113 825 0958 or </w:t>
      </w:r>
      <w:hyperlink r:id="rId17" w:history="1">
        <w:r w:rsidRPr="00DF4526">
          <w:rPr>
            <w:rStyle w:val="Hyperlink"/>
            <w:rFonts w:ascii="Arial" w:hAnsi="Arial" w:cs="Arial"/>
            <w:sz w:val="24"/>
          </w:rPr>
          <w:t>nhsengland.media@nhs.net</w:t>
        </w:r>
      </w:hyperlink>
      <w:r w:rsidRPr="00DF4526">
        <w:rPr>
          <w:rFonts w:ascii="Arial" w:hAnsi="Arial" w:cs="Arial"/>
          <w:sz w:val="24"/>
        </w:rPr>
        <w:t>.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The Government Statistical Service (GSS) statistician responsible for these data is: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Ian Kay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0113 824 9411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Analytical Services (Operations), NHS England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Room 5E24, Quarry House, Leeds, LS2 7UE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E-mail: </w:t>
      </w:r>
      <w:hyperlink r:id="rId18" w:history="1">
        <w:r w:rsidRPr="00DF4526">
          <w:rPr>
            <w:rStyle w:val="Hyperlink"/>
            <w:rFonts w:ascii="Arial" w:hAnsi="Arial" w:cs="Arial"/>
            <w:sz w:val="24"/>
          </w:rPr>
          <w:t>i.kay@nhs.net</w:t>
        </w:r>
      </w:hyperlink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Published on Friday </w:t>
      </w:r>
      <w:r w:rsidR="009108FC">
        <w:rPr>
          <w:rFonts w:ascii="Arial" w:hAnsi="Arial" w:cs="Arial"/>
          <w:sz w:val="24"/>
        </w:rPr>
        <w:t xml:space="preserve">5 September </w:t>
      </w:r>
      <w:r w:rsidRPr="00DF4526">
        <w:rPr>
          <w:rFonts w:ascii="Arial" w:hAnsi="Arial" w:cs="Arial"/>
          <w:sz w:val="24"/>
        </w:rPr>
        <w:t>2014</w:t>
      </w:r>
    </w:p>
    <w:sectPr w:rsidR="00DF4526" w:rsidRPr="00DF4526" w:rsidSect="00975FA8">
      <w:foot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26" w:rsidRDefault="00840026" w:rsidP="00840026">
      <w:r>
        <w:separator/>
      </w:r>
    </w:p>
  </w:endnote>
  <w:endnote w:type="continuationSeparator" w:id="0">
    <w:p w:rsidR="00840026" w:rsidRDefault="00840026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26" w:rsidRDefault="00067326">
    <w:pPr>
      <w:pStyle w:val="Footer"/>
      <w:jc w:val="center"/>
    </w:pPr>
    <w:sdt>
      <w:sdtPr>
        <w:id w:val="-2108958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15C5E">
          <w:t xml:space="preserve">Page </w:t>
        </w:r>
        <w:r w:rsidR="00840026">
          <w:fldChar w:fldCharType="begin"/>
        </w:r>
        <w:r w:rsidR="00840026">
          <w:instrText xml:space="preserve"> PAGE   \* MERGEFORMAT </w:instrText>
        </w:r>
        <w:r w:rsidR="00840026">
          <w:fldChar w:fldCharType="separate"/>
        </w:r>
        <w:r>
          <w:rPr>
            <w:noProof/>
          </w:rPr>
          <w:t>1</w:t>
        </w:r>
        <w:r w:rsidR="00840026">
          <w:rPr>
            <w:noProof/>
          </w:rPr>
          <w:fldChar w:fldCharType="end"/>
        </w:r>
      </w:sdtContent>
    </w:sdt>
    <w:r w:rsidR="00D15C5E">
      <w:rPr>
        <w:noProof/>
      </w:rPr>
      <w:t xml:space="preserve"> of </w:t>
    </w:r>
    <w:r w:rsidR="00D15C5E">
      <w:rPr>
        <w:noProof/>
      </w:rPr>
      <w:fldChar w:fldCharType="begin"/>
    </w:r>
    <w:r w:rsidR="00D15C5E">
      <w:rPr>
        <w:noProof/>
      </w:rPr>
      <w:instrText xml:space="preserve"> NUMPAGES   \* MERGEFORMAT </w:instrText>
    </w:r>
    <w:r w:rsidR="00D15C5E">
      <w:rPr>
        <w:noProof/>
      </w:rPr>
      <w:fldChar w:fldCharType="separate"/>
    </w:r>
    <w:r>
      <w:rPr>
        <w:noProof/>
      </w:rPr>
      <w:t>14</w:t>
    </w:r>
    <w:r w:rsidR="00D15C5E">
      <w:rPr>
        <w:noProof/>
      </w:rPr>
      <w:fldChar w:fldCharType="end"/>
    </w:r>
  </w:p>
  <w:p w:rsidR="00840026" w:rsidRDefault="00840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26" w:rsidRDefault="00840026" w:rsidP="00840026">
      <w:r>
        <w:separator/>
      </w:r>
    </w:p>
  </w:footnote>
  <w:footnote w:type="continuationSeparator" w:id="0">
    <w:p w:rsidR="00840026" w:rsidRDefault="00840026" w:rsidP="0084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0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7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2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6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20"/>
  </w:num>
  <w:num w:numId="5">
    <w:abstractNumId w:val="17"/>
  </w:num>
  <w:num w:numId="6">
    <w:abstractNumId w:val="15"/>
  </w:num>
  <w:num w:numId="7">
    <w:abstractNumId w:val="6"/>
  </w:num>
  <w:num w:numId="8">
    <w:abstractNumId w:val="19"/>
  </w:num>
  <w:num w:numId="9">
    <w:abstractNumId w:val="5"/>
  </w:num>
  <w:num w:numId="10">
    <w:abstractNumId w:val="3"/>
  </w:num>
  <w:num w:numId="11">
    <w:abstractNumId w:val="10"/>
  </w:num>
  <w:num w:numId="12">
    <w:abstractNumId w:val="21"/>
  </w:num>
  <w:num w:numId="13">
    <w:abstractNumId w:val="1"/>
  </w:num>
  <w:num w:numId="14">
    <w:abstractNumId w:val="9"/>
  </w:num>
  <w:num w:numId="15">
    <w:abstractNumId w:val="14"/>
  </w:num>
  <w:num w:numId="16">
    <w:abstractNumId w:val="26"/>
  </w:num>
  <w:num w:numId="17">
    <w:abstractNumId w:val="16"/>
  </w:num>
  <w:num w:numId="18">
    <w:abstractNumId w:val="12"/>
  </w:num>
  <w:num w:numId="19">
    <w:abstractNumId w:val="25"/>
  </w:num>
  <w:num w:numId="20">
    <w:abstractNumId w:val="4"/>
  </w:num>
  <w:num w:numId="21">
    <w:abstractNumId w:val="13"/>
  </w:num>
  <w:num w:numId="22">
    <w:abstractNumId w:val="0"/>
  </w:num>
  <w:num w:numId="23">
    <w:abstractNumId w:val="22"/>
  </w:num>
  <w:num w:numId="24">
    <w:abstractNumId w:val="24"/>
  </w:num>
  <w:num w:numId="25">
    <w:abstractNumId w:val="7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35089"/>
    <w:rsid w:val="00067326"/>
    <w:rsid w:val="00095B62"/>
    <w:rsid w:val="000A5FBC"/>
    <w:rsid w:val="000B666E"/>
    <w:rsid w:val="00111C95"/>
    <w:rsid w:val="00114524"/>
    <w:rsid w:val="001964A7"/>
    <w:rsid w:val="001B08FE"/>
    <w:rsid w:val="001B735E"/>
    <w:rsid w:val="001E0595"/>
    <w:rsid w:val="002229B9"/>
    <w:rsid w:val="00252466"/>
    <w:rsid w:val="00272DF2"/>
    <w:rsid w:val="002B0BFF"/>
    <w:rsid w:val="0032476D"/>
    <w:rsid w:val="00371667"/>
    <w:rsid w:val="003A20C4"/>
    <w:rsid w:val="003B5F4F"/>
    <w:rsid w:val="003B75AF"/>
    <w:rsid w:val="003D6E4A"/>
    <w:rsid w:val="0042386C"/>
    <w:rsid w:val="00453DF3"/>
    <w:rsid w:val="00460C5D"/>
    <w:rsid w:val="004971A3"/>
    <w:rsid w:val="004A0EDF"/>
    <w:rsid w:val="004B259E"/>
    <w:rsid w:val="004D73AE"/>
    <w:rsid w:val="004E5FD9"/>
    <w:rsid w:val="004F76BE"/>
    <w:rsid w:val="005537B2"/>
    <w:rsid w:val="00577AC8"/>
    <w:rsid w:val="005B0CE2"/>
    <w:rsid w:val="005C4FAD"/>
    <w:rsid w:val="006026DB"/>
    <w:rsid w:val="00617551"/>
    <w:rsid w:val="00650592"/>
    <w:rsid w:val="006651F1"/>
    <w:rsid w:val="00687C8C"/>
    <w:rsid w:val="006B18EB"/>
    <w:rsid w:val="006C3BBD"/>
    <w:rsid w:val="00752F5D"/>
    <w:rsid w:val="007605A8"/>
    <w:rsid w:val="007F1156"/>
    <w:rsid w:val="00817A7B"/>
    <w:rsid w:val="008226AA"/>
    <w:rsid w:val="00827BA7"/>
    <w:rsid w:val="00840026"/>
    <w:rsid w:val="00846A43"/>
    <w:rsid w:val="00846CDB"/>
    <w:rsid w:val="00856F33"/>
    <w:rsid w:val="008B5967"/>
    <w:rsid w:val="008B649B"/>
    <w:rsid w:val="008D1664"/>
    <w:rsid w:val="008D5501"/>
    <w:rsid w:val="008F1680"/>
    <w:rsid w:val="009108FC"/>
    <w:rsid w:val="00975FA8"/>
    <w:rsid w:val="009C5EEE"/>
    <w:rsid w:val="009D5674"/>
    <w:rsid w:val="009F6FE4"/>
    <w:rsid w:val="00A0575C"/>
    <w:rsid w:val="00A40262"/>
    <w:rsid w:val="00A52EA5"/>
    <w:rsid w:val="00A566D9"/>
    <w:rsid w:val="00A81E22"/>
    <w:rsid w:val="00AB4B37"/>
    <w:rsid w:val="00AC3865"/>
    <w:rsid w:val="00AF2A04"/>
    <w:rsid w:val="00B02FFB"/>
    <w:rsid w:val="00B03EC7"/>
    <w:rsid w:val="00B4267E"/>
    <w:rsid w:val="00B6171A"/>
    <w:rsid w:val="00BB6300"/>
    <w:rsid w:val="00BC016C"/>
    <w:rsid w:val="00BE516A"/>
    <w:rsid w:val="00C8037F"/>
    <w:rsid w:val="00CE0F08"/>
    <w:rsid w:val="00D15C5E"/>
    <w:rsid w:val="00D862D9"/>
    <w:rsid w:val="00DA295C"/>
    <w:rsid w:val="00DA5774"/>
    <w:rsid w:val="00DA6B2C"/>
    <w:rsid w:val="00DD2C49"/>
    <w:rsid w:val="00DD6D96"/>
    <w:rsid w:val="00DF4526"/>
    <w:rsid w:val="00E265CE"/>
    <w:rsid w:val="00E5245B"/>
    <w:rsid w:val="00E60203"/>
    <w:rsid w:val="00E677BD"/>
    <w:rsid w:val="00EA0786"/>
    <w:rsid w:val="00ED18BD"/>
    <w:rsid w:val="00F24569"/>
    <w:rsid w:val="00F425E4"/>
    <w:rsid w:val="00F50275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yperlink" Target="mailto:i.kay@nhs.ne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nhsengland.media@nh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gland.nhs.uk/statistics/category/statistics/nhs-111-statistic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E554-BCBA-4AD7-A368-EC116F2B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14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McAndrew, Ruaraidh</dc:creator>
  <cp:lastModifiedBy>Dai, David</cp:lastModifiedBy>
  <cp:revision>36</cp:revision>
  <dcterms:created xsi:type="dcterms:W3CDTF">2014-03-12T09:39:00Z</dcterms:created>
  <dcterms:modified xsi:type="dcterms:W3CDTF">2014-09-04T09:51:00Z</dcterms:modified>
</cp:coreProperties>
</file>