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013" w:rsidRPr="00CD5013" w:rsidRDefault="00EF5F3A" w:rsidP="00CD5013">
      <w:pPr>
        <w:keepNext/>
        <w:keepLines/>
        <w:spacing w:after="240"/>
        <w:ind w:left="0" w:firstLine="0"/>
        <w:outlineLvl w:val="0"/>
        <w:rPr>
          <w:rFonts w:ascii="Arial" w:eastAsiaTheme="majorEastAsia" w:hAnsi="Arial" w:cstheme="majorBidi"/>
          <w:b/>
          <w:bCs/>
          <w:sz w:val="32"/>
          <w:szCs w:val="28"/>
          <w:lang w:eastAsia="en-GB"/>
        </w:rPr>
      </w:pPr>
      <w:bookmarkStart w:id="0" w:name="_GoBack"/>
      <w:bookmarkEnd w:id="0"/>
      <w:r>
        <w:rPr>
          <w:rFonts w:ascii="Arial" w:eastAsiaTheme="majorEastAsia" w:hAnsi="Arial" w:cstheme="majorBidi"/>
          <w:b/>
          <w:bCs/>
          <w:noProof/>
          <w:sz w:val="32"/>
          <w:szCs w:val="28"/>
          <w:lang w:eastAsia="en-GB"/>
        </w:rPr>
        <w:drawing>
          <wp:anchor distT="0" distB="0" distL="114300" distR="114300" simplePos="0" relativeHeight="251658240" behindDoc="1" locked="0" layoutInCell="1" allowOverlap="1" wp14:anchorId="48FA5543" wp14:editId="46A5C554">
            <wp:simplePos x="0" y="0"/>
            <wp:positionH relativeFrom="column">
              <wp:posOffset>7430770</wp:posOffset>
            </wp:positionH>
            <wp:positionV relativeFrom="paragraph">
              <wp:posOffset>-188550</wp:posOffset>
            </wp:positionV>
            <wp:extent cx="1152525" cy="719455"/>
            <wp:effectExtent l="0" t="0" r="9525" b="444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719455"/>
                    </a:xfrm>
                    <a:prstGeom prst="rect">
                      <a:avLst/>
                    </a:prstGeom>
                    <a:noFill/>
                  </pic:spPr>
                </pic:pic>
              </a:graphicData>
            </a:graphic>
            <wp14:sizeRelH relativeFrom="page">
              <wp14:pctWidth>0</wp14:pctWidth>
            </wp14:sizeRelH>
            <wp14:sizeRelV relativeFrom="page">
              <wp14:pctHeight>0</wp14:pctHeight>
            </wp14:sizeRelV>
          </wp:anchor>
        </w:drawing>
      </w:r>
      <w:r w:rsidR="00CD5013" w:rsidRPr="00CD5013">
        <w:rPr>
          <w:rFonts w:ascii="Arial" w:eastAsiaTheme="majorEastAsia" w:hAnsi="Arial" w:cstheme="majorBidi"/>
          <w:b/>
          <w:bCs/>
          <w:sz w:val="32"/>
          <w:szCs w:val="28"/>
          <w:lang w:eastAsia="en-GB"/>
        </w:rPr>
        <w:t>NHS 111 Statistics – April 2015</w:t>
      </w:r>
    </w:p>
    <w:p w:rsidR="00CD5013" w:rsidRPr="00CD5013" w:rsidRDefault="00CD5013" w:rsidP="00CD5013">
      <w:pPr>
        <w:spacing w:after="240"/>
        <w:ind w:left="0" w:firstLine="0"/>
        <w:rPr>
          <w:rFonts w:ascii="Arial" w:hAnsi="Arial" w:cs="Times New Roman"/>
          <w:b/>
          <w:sz w:val="24"/>
          <w:szCs w:val="20"/>
          <w:lang w:eastAsia="en-GB"/>
        </w:rPr>
      </w:pPr>
      <w:r w:rsidRPr="00CD5013">
        <w:rPr>
          <w:rFonts w:ascii="Arial" w:hAnsi="Arial" w:cs="Times New Roman"/>
          <w:b/>
          <w:sz w:val="24"/>
          <w:szCs w:val="20"/>
          <w:lang w:eastAsia="en-GB"/>
        </w:rPr>
        <w:t xml:space="preserve">Summary </w:t>
      </w:r>
    </w:p>
    <w:p w:rsidR="00016D49" w:rsidRPr="00016D49" w:rsidRDefault="00016D49" w:rsidP="00016D49">
      <w:pPr>
        <w:spacing w:after="240"/>
        <w:ind w:left="0" w:firstLine="0"/>
        <w:rPr>
          <w:rFonts w:ascii="Arial" w:hAnsi="Arial" w:cs="Times New Roman"/>
          <w:sz w:val="24"/>
          <w:szCs w:val="20"/>
          <w:lang w:eastAsia="en-GB"/>
        </w:rPr>
      </w:pPr>
      <w:r w:rsidRPr="00016D49">
        <w:rPr>
          <w:rFonts w:ascii="Arial" w:hAnsi="Arial" w:cs="Times New Roman"/>
          <w:sz w:val="24"/>
          <w:szCs w:val="20"/>
          <w:lang w:eastAsia="en-GB"/>
        </w:rPr>
        <w:t>There were 1,130,894 calls offered to the NHS 111 service in April 2015, or 37,700 per day, more than February and March 2015 (each 36,700 per day), but similar to January 2015 (37,600 per day).</w:t>
      </w:r>
    </w:p>
    <w:p w:rsidR="00016D49" w:rsidRPr="00016D49" w:rsidRDefault="00016D49" w:rsidP="00016D49">
      <w:pPr>
        <w:spacing w:after="240"/>
        <w:ind w:left="0" w:firstLine="0"/>
        <w:rPr>
          <w:rFonts w:ascii="Arial" w:hAnsi="Arial" w:cs="Times New Roman"/>
          <w:sz w:val="24"/>
          <w:szCs w:val="20"/>
          <w:lang w:eastAsia="en-GB"/>
        </w:rPr>
      </w:pPr>
      <w:r w:rsidRPr="00016D49">
        <w:rPr>
          <w:rFonts w:ascii="Arial" w:hAnsi="Arial" w:cs="Times New Roman"/>
          <w:sz w:val="24"/>
          <w:szCs w:val="20"/>
          <w:lang w:eastAsia="en-GB"/>
        </w:rPr>
        <w:t xml:space="preserve">Of calls answered by NHS 111 in England in April 2015, 93.9% were answered within 60 seconds, the highest since October 2014. </w:t>
      </w:r>
    </w:p>
    <w:p w:rsidR="00016D49" w:rsidRPr="00016D49" w:rsidRDefault="00016D49" w:rsidP="00016D49">
      <w:pPr>
        <w:spacing w:after="240"/>
        <w:ind w:left="0" w:firstLine="0"/>
        <w:rPr>
          <w:rFonts w:ascii="Arial" w:hAnsi="Arial" w:cs="Times New Roman"/>
          <w:sz w:val="24"/>
          <w:szCs w:val="20"/>
          <w:lang w:eastAsia="en-GB"/>
        </w:rPr>
      </w:pPr>
      <w:r w:rsidRPr="00016D49">
        <w:rPr>
          <w:rFonts w:ascii="Arial" w:hAnsi="Arial" w:cs="Times New Roman"/>
          <w:sz w:val="24"/>
          <w:szCs w:val="20"/>
          <w:lang w:eastAsia="en-GB"/>
        </w:rPr>
        <w:t>In April 2015, the proportion of calls abandoned after waiting longer than 30 seconds was 1.6%, slightly less than in March (1.7%) and the average for 2014-15 (1.8%).</w:t>
      </w:r>
    </w:p>
    <w:p w:rsidR="00016D49" w:rsidRPr="00016D49" w:rsidRDefault="00016D49" w:rsidP="00016D49">
      <w:pPr>
        <w:spacing w:after="240"/>
        <w:ind w:left="0" w:firstLine="0"/>
        <w:rPr>
          <w:rFonts w:ascii="Arial" w:hAnsi="Arial" w:cs="Times New Roman"/>
          <w:sz w:val="24"/>
          <w:szCs w:val="20"/>
          <w:lang w:eastAsia="en-GB"/>
        </w:rPr>
      </w:pPr>
      <w:r w:rsidRPr="00016D49">
        <w:rPr>
          <w:rFonts w:ascii="Arial" w:hAnsi="Arial" w:cs="Times New Roman"/>
          <w:sz w:val="24"/>
          <w:szCs w:val="20"/>
          <w:lang w:eastAsia="en-GB"/>
        </w:rPr>
        <w:t>Of all calls answered, 11% were offered a call back in April 2015, less than in March 2015 (13%), although that was the highest proportion since 111 started in 2010. Of those offered a call back, 48% were called back within 10 minutes, more than in March 2015 (42%), but less than the average for 2014-15 (50%).</w:t>
      </w:r>
    </w:p>
    <w:p w:rsidR="00016D49" w:rsidRPr="00016D49" w:rsidRDefault="00016D49" w:rsidP="00016D49">
      <w:pPr>
        <w:spacing w:after="240"/>
        <w:ind w:left="0" w:firstLine="0"/>
        <w:rPr>
          <w:rFonts w:ascii="Arial" w:hAnsi="Arial" w:cs="Times New Roman"/>
          <w:sz w:val="24"/>
          <w:szCs w:val="20"/>
          <w:lang w:eastAsia="en-GB"/>
        </w:rPr>
      </w:pPr>
      <w:r w:rsidRPr="00016D49">
        <w:rPr>
          <w:rFonts w:ascii="Arial" w:hAnsi="Arial" w:cs="Times New Roman"/>
          <w:sz w:val="24"/>
          <w:szCs w:val="20"/>
          <w:lang w:eastAsia="en-GB"/>
        </w:rPr>
        <w:t>The mean average episode length of a call was 14 minutes 59 seconds in April 2015, shorter than 15 minutes 37 seconds in February 2015, but similar to the average in 2014-15.</w:t>
      </w:r>
    </w:p>
    <w:p w:rsidR="00016D49" w:rsidRPr="00016D49" w:rsidRDefault="00016D49" w:rsidP="00016D49">
      <w:pPr>
        <w:spacing w:after="240"/>
        <w:ind w:left="0" w:firstLine="0"/>
        <w:rPr>
          <w:rFonts w:ascii="Arial" w:hAnsi="Arial" w:cs="Times New Roman"/>
          <w:sz w:val="24"/>
          <w:szCs w:val="20"/>
          <w:lang w:eastAsia="en-GB"/>
        </w:rPr>
      </w:pPr>
      <w:r w:rsidRPr="00016D49">
        <w:rPr>
          <w:rFonts w:ascii="Arial" w:hAnsi="Arial" w:cs="Times New Roman"/>
          <w:sz w:val="24"/>
          <w:szCs w:val="20"/>
          <w:lang w:eastAsia="en-GB"/>
        </w:rPr>
        <w:t>Of calls answered, 86.9% received triage in April 2015, the highest proportion since April 2013. Calls triaged are those where the NHS 111 call handler opens and uses the clinical assessment tool (NHS Pathways). Calls not triaged include, for example, follow-ups of previous calls, or calls where the caller is unable or unwilling to give specific details about the patient’s condition, such as enquiries about contact details for pharmacists or other local care services.</w:t>
      </w:r>
    </w:p>
    <w:p w:rsidR="00016D49" w:rsidRPr="00016D49" w:rsidRDefault="00016D49" w:rsidP="00016D49">
      <w:pPr>
        <w:spacing w:after="240"/>
        <w:ind w:left="0" w:firstLine="0"/>
        <w:rPr>
          <w:rFonts w:ascii="Arial" w:hAnsi="Arial" w:cs="Times New Roman"/>
          <w:sz w:val="24"/>
          <w:szCs w:val="20"/>
          <w:lang w:eastAsia="en-GB"/>
        </w:rPr>
      </w:pPr>
      <w:r w:rsidRPr="00016D49">
        <w:rPr>
          <w:rFonts w:ascii="Arial" w:hAnsi="Arial" w:cs="Times New Roman"/>
          <w:sz w:val="24"/>
          <w:szCs w:val="20"/>
          <w:lang w:eastAsia="en-GB"/>
        </w:rPr>
        <w:t xml:space="preserve">Of calls triaged in April 2015, 10% had ambulances dispatched, 8% were recommended to A&amp;E, 63% were recommended to primary care, 4% were recommended to another service, and 15% were not recommended to any service. In the previous month, these proportions were 11% ambulances, 62% primary care, 16% not recommended to any service, and otherwise the same. </w:t>
      </w:r>
    </w:p>
    <w:p w:rsidR="00016D49" w:rsidRDefault="00016D49" w:rsidP="00016D49">
      <w:pPr>
        <w:spacing w:after="240"/>
        <w:ind w:left="0" w:firstLine="0"/>
        <w:rPr>
          <w:rFonts w:ascii="Arial" w:hAnsi="Arial" w:cs="Times New Roman"/>
          <w:sz w:val="24"/>
          <w:szCs w:val="20"/>
          <w:lang w:eastAsia="en-GB"/>
        </w:rPr>
      </w:pPr>
      <w:r w:rsidRPr="00016D49">
        <w:rPr>
          <w:rFonts w:ascii="Arial" w:hAnsi="Arial" w:cs="Times New Roman"/>
          <w:sz w:val="24"/>
          <w:szCs w:val="20"/>
          <w:lang w:eastAsia="en-GB"/>
        </w:rPr>
        <w:t>Of calls offered to NHS 111 in April 2015, the proportion where 111 was dialled directly was 97.1%, the highest since 111 began, although not much larger than the 2014-15 average of 95.5</w:t>
      </w:r>
      <w:r w:rsidR="00CD5013" w:rsidRPr="00CD5013">
        <w:rPr>
          <w:rFonts w:ascii="Arial" w:hAnsi="Arial" w:cs="Times New Roman"/>
          <w:sz w:val="24"/>
          <w:szCs w:val="20"/>
          <w:lang w:eastAsia="en-GB"/>
        </w:rPr>
        <w:t>%).</w:t>
      </w:r>
    </w:p>
    <w:p w:rsidR="00CD5013" w:rsidRDefault="00CD5013" w:rsidP="00016D49">
      <w:pPr>
        <w:spacing w:after="240"/>
        <w:ind w:left="0" w:firstLine="0"/>
        <w:rPr>
          <w:rFonts w:ascii="Arial" w:hAnsi="Arial" w:cs="Times New Roman"/>
          <w:sz w:val="24"/>
          <w:szCs w:val="20"/>
          <w:lang w:eastAsia="en-GB"/>
        </w:rPr>
        <w:sectPr w:rsidR="00CD5013" w:rsidSect="007D75E6">
          <w:footerReference w:type="default" r:id="rId10"/>
          <w:pgSz w:w="11906" w:h="16838"/>
          <w:pgMar w:top="1440" w:right="1440" w:bottom="1440" w:left="1440" w:header="709" w:footer="709" w:gutter="0"/>
          <w:cols w:space="708"/>
          <w:docGrid w:linePitch="360"/>
        </w:sectPr>
      </w:pPr>
      <w:r>
        <w:rPr>
          <w:rFonts w:ascii="Arial" w:hAnsi="Arial" w:cs="Times New Roman"/>
          <w:sz w:val="24"/>
          <w:szCs w:val="20"/>
          <w:lang w:eastAsia="en-GB"/>
        </w:rPr>
        <w:t>The following</w:t>
      </w:r>
      <w:r w:rsidR="003B02F4">
        <w:rPr>
          <w:rFonts w:ascii="Arial" w:hAnsi="Arial" w:cs="Times New Roman"/>
          <w:sz w:val="24"/>
          <w:szCs w:val="20"/>
          <w:lang w:eastAsia="en-GB"/>
        </w:rPr>
        <w:t xml:space="preserve"> detailed</w:t>
      </w:r>
      <w:r>
        <w:rPr>
          <w:rFonts w:ascii="Arial" w:hAnsi="Arial" w:cs="Times New Roman"/>
          <w:sz w:val="24"/>
          <w:szCs w:val="20"/>
          <w:lang w:eastAsia="en-GB"/>
        </w:rPr>
        <w:t xml:space="preserve"> tables and figures show </w:t>
      </w:r>
      <w:r w:rsidR="003B02F4">
        <w:rPr>
          <w:rFonts w:ascii="Arial" w:hAnsi="Arial" w:cs="Times New Roman"/>
          <w:sz w:val="24"/>
          <w:szCs w:val="20"/>
          <w:lang w:eastAsia="en-GB"/>
        </w:rPr>
        <w:t xml:space="preserve">the main </w:t>
      </w:r>
      <w:r>
        <w:rPr>
          <w:rFonts w:ascii="Arial" w:hAnsi="Arial" w:cs="Times New Roman"/>
          <w:sz w:val="24"/>
          <w:szCs w:val="20"/>
          <w:lang w:eastAsia="en-GB"/>
        </w:rPr>
        <w:t>key indic</w:t>
      </w:r>
      <w:r w:rsidR="007A370A">
        <w:rPr>
          <w:rFonts w:ascii="Arial" w:hAnsi="Arial" w:cs="Times New Roman"/>
          <w:sz w:val="24"/>
          <w:szCs w:val="20"/>
          <w:lang w:eastAsia="en-GB"/>
        </w:rPr>
        <w:t xml:space="preserve">tors performance </w:t>
      </w:r>
      <w:r w:rsidR="00E032A7">
        <w:rPr>
          <w:rFonts w:ascii="Arial" w:hAnsi="Arial" w:cs="Times New Roman"/>
          <w:sz w:val="24"/>
          <w:szCs w:val="20"/>
          <w:lang w:eastAsia="en-GB"/>
        </w:rPr>
        <w:t>in England and four regions</w:t>
      </w:r>
      <w:r w:rsidR="007A370A">
        <w:rPr>
          <w:rFonts w:ascii="Arial" w:hAnsi="Arial" w:cs="Times New Roman"/>
          <w:sz w:val="24"/>
          <w:szCs w:val="20"/>
          <w:lang w:eastAsia="en-GB"/>
        </w:rPr>
        <w:t xml:space="preserve"> up to April 2015</w:t>
      </w:r>
      <w:r w:rsidR="00016D49">
        <w:rPr>
          <w:rFonts w:ascii="Arial" w:hAnsi="Arial" w:cs="Times New Roman"/>
          <w:sz w:val="24"/>
          <w:szCs w:val="20"/>
          <w:lang w:eastAsia="en-GB"/>
        </w:rPr>
        <w:t>.</w:t>
      </w:r>
    </w:p>
    <w:p w:rsidR="00CD5013" w:rsidRDefault="0067787B" w:rsidP="00E5245B">
      <w:pPr>
        <w:ind w:left="0" w:firstLine="0"/>
        <w:rPr>
          <w:rFonts w:ascii="Arial" w:hAnsi="Arial" w:cs="Arial"/>
          <w:b/>
          <w:sz w:val="36"/>
          <w:szCs w:val="36"/>
        </w:rPr>
      </w:pPr>
      <w:r w:rsidRPr="0067787B">
        <w:rPr>
          <w:noProof/>
          <w:lang w:eastAsia="en-GB"/>
        </w:rPr>
        <w:lastRenderedPageBreak/>
        <w:drawing>
          <wp:inline distT="0" distB="0" distL="0" distR="0" wp14:anchorId="451E9F95" wp14:editId="42DCFB88">
            <wp:extent cx="8859627" cy="402974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63330" cy="4031424"/>
                    </a:xfrm>
                    <a:prstGeom prst="rect">
                      <a:avLst/>
                    </a:prstGeom>
                    <a:noFill/>
                    <a:ln>
                      <a:noFill/>
                    </a:ln>
                  </pic:spPr>
                </pic:pic>
              </a:graphicData>
            </a:graphic>
          </wp:inline>
        </w:drawing>
      </w:r>
    </w:p>
    <w:p w:rsidR="0067787B" w:rsidRDefault="0067787B" w:rsidP="00E5245B">
      <w:pPr>
        <w:ind w:left="0" w:firstLine="0"/>
        <w:rPr>
          <w:rFonts w:ascii="Arial" w:hAnsi="Arial" w:cs="Arial"/>
          <w:b/>
          <w:sz w:val="36"/>
          <w:szCs w:val="36"/>
        </w:rPr>
      </w:pPr>
      <w:r w:rsidRPr="0067787B">
        <w:rPr>
          <w:noProof/>
          <w:lang w:eastAsia="en-GB"/>
        </w:rPr>
        <w:drawing>
          <wp:inline distT="0" distB="0" distL="0" distR="0" wp14:anchorId="42B598EE" wp14:editId="4BB8B841">
            <wp:extent cx="8846288" cy="1648047"/>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46288" cy="1648047"/>
                    </a:xfrm>
                    <a:prstGeom prst="rect">
                      <a:avLst/>
                    </a:prstGeom>
                    <a:noFill/>
                    <a:ln>
                      <a:noFill/>
                    </a:ln>
                  </pic:spPr>
                </pic:pic>
              </a:graphicData>
            </a:graphic>
          </wp:inline>
        </w:drawing>
      </w:r>
    </w:p>
    <w:p w:rsidR="00387B60" w:rsidRDefault="00641246" w:rsidP="00DA6B2C">
      <w:pPr>
        <w:ind w:left="0" w:firstLine="0"/>
        <w:rPr>
          <w:noProof/>
          <w:lang w:eastAsia="en-GB"/>
        </w:rPr>
      </w:pPr>
      <w:r w:rsidRPr="00641246">
        <w:rPr>
          <w:noProof/>
          <w:lang w:eastAsia="en-GB"/>
        </w:rPr>
        <w:lastRenderedPageBreak/>
        <w:drawing>
          <wp:inline distT="0" distB="0" distL="0" distR="0" wp14:anchorId="0CFDF923" wp14:editId="064B756E">
            <wp:extent cx="8856921" cy="5730949"/>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63330" cy="5735096"/>
                    </a:xfrm>
                    <a:prstGeom prst="rect">
                      <a:avLst/>
                    </a:prstGeom>
                    <a:noFill/>
                    <a:ln>
                      <a:noFill/>
                    </a:ln>
                  </pic:spPr>
                </pic:pic>
              </a:graphicData>
            </a:graphic>
          </wp:inline>
        </w:drawing>
      </w:r>
    </w:p>
    <w:p w:rsidR="00DA1752" w:rsidRDefault="00676125" w:rsidP="00DA6B2C">
      <w:pPr>
        <w:ind w:left="0" w:firstLine="0"/>
        <w:rPr>
          <w:noProof/>
          <w:lang w:eastAsia="en-GB"/>
        </w:rPr>
      </w:pPr>
      <w:r w:rsidRPr="00676125">
        <w:rPr>
          <w:noProof/>
          <w:lang w:eastAsia="en-GB"/>
        </w:rPr>
        <w:lastRenderedPageBreak/>
        <w:drawing>
          <wp:inline distT="0" distB="0" distL="0" distR="0" wp14:anchorId="73787B5C" wp14:editId="70215ABA">
            <wp:extent cx="8863330" cy="53774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63330" cy="5377420"/>
                    </a:xfrm>
                    <a:prstGeom prst="rect">
                      <a:avLst/>
                    </a:prstGeom>
                    <a:noFill/>
                    <a:ln>
                      <a:noFill/>
                    </a:ln>
                  </pic:spPr>
                </pic:pic>
              </a:graphicData>
            </a:graphic>
          </wp:inline>
        </w:drawing>
      </w:r>
    </w:p>
    <w:p w:rsidR="00EC0258" w:rsidRDefault="00676125" w:rsidP="00DA6B2C">
      <w:pPr>
        <w:ind w:left="0" w:firstLine="0"/>
        <w:rPr>
          <w:rFonts w:ascii="Arial" w:hAnsi="Arial" w:cs="Arial"/>
          <w:b/>
          <w:sz w:val="28"/>
        </w:rPr>
      </w:pPr>
      <w:r w:rsidRPr="00676125">
        <w:rPr>
          <w:noProof/>
          <w:lang w:eastAsia="en-GB"/>
        </w:rPr>
        <w:lastRenderedPageBreak/>
        <w:drawing>
          <wp:inline distT="0" distB="0" distL="0" distR="0" wp14:anchorId="593B4E6E" wp14:editId="533CB5FD">
            <wp:extent cx="8863330" cy="571898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63330" cy="5718980"/>
                    </a:xfrm>
                    <a:prstGeom prst="rect">
                      <a:avLst/>
                    </a:prstGeom>
                    <a:noFill/>
                    <a:ln>
                      <a:noFill/>
                    </a:ln>
                  </pic:spPr>
                </pic:pic>
              </a:graphicData>
            </a:graphic>
          </wp:inline>
        </w:drawing>
      </w:r>
    </w:p>
    <w:p w:rsidR="00387B60" w:rsidRDefault="00190960" w:rsidP="00F425E4">
      <w:pPr>
        <w:ind w:left="0" w:firstLine="142"/>
        <w:rPr>
          <w:rFonts w:ascii="Arial" w:hAnsi="Arial" w:cs="Arial"/>
          <w:b/>
          <w:noProof/>
          <w:sz w:val="28"/>
          <w:lang w:eastAsia="en-GB"/>
        </w:rPr>
      </w:pPr>
      <w:r>
        <w:rPr>
          <w:rFonts w:ascii="Arial" w:hAnsi="Arial" w:cs="Arial"/>
          <w:b/>
          <w:noProof/>
          <w:sz w:val="28"/>
          <w:lang w:eastAsia="en-GB"/>
        </w:rPr>
        <w:lastRenderedPageBreak/>
        <w:drawing>
          <wp:inline distT="0" distB="0" distL="0" distR="0" wp14:anchorId="707D8332">
            <wp:extent cx="9211945" cy="56210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11945" cy="5621020"/>
                    </a:xfrm>
                    <a:prstGeom prst="rect">
                      <a:avLst/>
                    </a:prstGeom>
                    <a:noFill/>
                  </pic:spPr>
                </pic:pic>
              </a:graphicData>
            </a:graphic>
          </wp:inline>
        </w:drawing>
      </w:r>
    </w:p>
    <w:p w:rsidR="00580FF4" w:rsidRDefault="00580FF4" w:rsidP="00F425E4">
      <w:pPr>
        <w:ind w:left="0" w:firstLine="142"/>
        <w:rPr>
          <w:rFonts w:ascii="Arial" w:hAnsi="Arial" w:cs="Arial"/>
          <w:b/>
          <w:noProof/>
          <w:sz w:val="28"/>
          <w:lang w:eastAsia="en-GB"/>
        </w:rPr>
      </w:pPr>
    </w:p>
    <w:p w:rsidR="001E0595" w:rsidRDefault="001E62E7" w:rsidP="001E0595">
      <w:pPr>
        <w:ind w:left="0" w:firstLine="0"/>
        <w:rPr>
          <w:noProof/>
          <w:lang w:eastAsia="en-GB"/>
        </w:rPr>
      </w:pPr>
      <w:r w:rsidRPr="001E62E7">
        <w:rPr>
          <w:noProof/>
          <w:lang w:eastAsia="en-GB"/>
        </w:rPr>
        <w:drawing>
          <wp:inline distT="0" distB="0" distL="0" distR="0" wp14:anchorId="1965CF24" wp14:editId="71C84CD3">
            <wp:extent cx="8863330" cy="544916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63330" cy="5449163"/>
                    </a:xfrm>
                    <a:prstGeom prst="rect">
                      <a:avLst/>
                    </a:prstGeom>
                    <a:noFill/>
                    <a:ln>
                      <a:noFill/>
                    </a:ln>
                  </pic:spPr>
                </pic:pic>
              </a:graphicData>
            </a:graphic>
          </wp:inline>
        </w:drawing>
      </w:r>
    </w:p>
    <w:p w:rsidR="009544C5" w:rsidRDefault="009544C5" w:rsidP="001E0595">
      <w:pPr>
        <w:ind w:left="0" w:firstLine="0"/>
        <w:rPr>
          <w:noProof/>
          <w:lang w:eastAsia="en-GB"/>
        </w:rPr>
      </w:pPr>
    </w:p>
    <w:p w:rsidR="002B0BFF" w:rsidRDefault="003B02F4" w:rsidP="001E0595">
      <w:pPr>
        <w:ind w:left="0" w:firstLine="0"/>
        <w:rPr>
          <w:noProof/>
          <w:lang w:eastAsia="en-GB"/>
        </w:rPr>
      </w:pPr>
      <w:r w:rsidRPr="003B02F4">
        <w:rPr>
          <w:noProof/>
          <w:lang w:eastAsia="en-GB"/>
        </w:rPr>
        <w:drawing>
          <wp:inline distT="0" distB="0" distL="0" distR="0" wp14:anchorId="0EBC03B0" wp14:editId="5DE62DB5">
            <wp:extent cx="8863330" cy="544916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63330" cy="5449163"/>
                    </a:xfrm>
                    <a:prstGeom prst="rect">
                      <a:avLst/>
                    </a:prstGeom>
                    <a:noFill/>
                    <a:ln>
                      <a:noFill/>
                    </a:ln>
                  </pic:spPr>
                </pic:pic>
              </a:graphicData>
            </a:graphic>
          </wp:inline>
        </w:drawing>
      </w:r>
    </w:p>
    <w:p w:rsidR="00580FF4" w:rsidRDefault="00497A31" w:rsidP="001E0595">
      <w:pPr>
        <w:ind w:left="0" w:firstLine="0"/>
        <w:rPr>
          <w:noProof/>
          <w:lang w:eastAsia="en-GB"/>
        </w:rPr>
      </w:pPr>
      <w:r>
        <w:rPr>
          <w:noProof/>
          <w:lang w:eastAsia="en-GB"/>
        </w:rPr>
        <w:lastRenderedPageBreak/>
        <w:drawing>
          <wp:inline distT="0" distB="0" distL="0" distR="0" wp14:anchorId="4AB54794">
            <wp:extent cx="9217660" cy="5657850"/>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17660" cy="5657850"/>
                    </a:xfrm>
                    <a:prstGeom prst="rect">
                      <a:avLst/>
                    </a:prstGeom>
                    <a:noFill/>
                  </pic:spPr>
                </pic:pic>
              </a:graphicData>
            </a:graphic>
          </wp:inline>
        </w:drawing>
      </w:r>
    </w:p>
    <w:p w:rsidR="00AB4B37" w:rsidRPr="00E265CE" w:rsidRDefault="00AB4B37" w:rsidP="00F66A33">
      <w:pPr>
        <w:autoSpaceDE w:val="0"/>
        <w:autoSpaceDN w:val="0"/>
        <w:adjustRightInd w:val="0"/>
        <w:ind w:left="0" w:firstLine="0"/>
        <w:rPr>
          <w:rFonts w:ascii="Arial" w:hAnsi="Arial" w:cs="Arial"/>
          <w:b/>
          <w:bCs/>
          <w:color w:val="000000"/>
          <w:sz w:val="24"/>
          <w:szCs w:val="24"/>
        </w:rPr>
      </w:pPr>
      <w:r w:rsidRPr="00E265CE">
        <w:rPr>
          <w:rFonts w:ascii="Arial" w:hAnsi="Arial" w:cs="Arial"/>
          <w:b/>
          <w:bCs/>
          <w:color w:val="000000"/>
          <w:sz w:val="24"/>
          <w:szCs w:val="24"/>
        </w:rPr>
        <w:lastRenderedPageBreak/>
        <w:t>Additional Information:</w:t>
      </w:r>
    </w:p>
    <w:p w:rsidR="009D5674" w:rsidRDefault="00D15C5E" w:rsidP="00AB4B37">
      <w:pPr>
        <w:autoSpaceDE w:val="0"/>
        <w:autoSpaceDN w:val="0"/>
        <w:adjustRightInd w:val="0"/>
        <w:rPr>
          <w:rFonts w:ascii="Arial" w:hAnsi="Arial" w:cs="Arial"/>
          <w:sz w:val="24"/>
          <w:szCs w:val="24"/>
        </w:rPr>
      </w:pPr>
      <w:r>
        <w:rPr>
          <w:rFonts w:ascii="Arial" w:hAnsi="Arial" w:cs="Arial"/>
          <w:color w:val="000000"/>
          <w:sz w:val="24"/>
          <w:szCs w:val="24"/>
        </w:rPr>
        <w:t xml:space="preserve">More statistics from </w:t>
      </w:r>
      <w:r w:rsidR="00BC016C" w:rsidRPr="00E265CE">
        <w:rPr>
          <w:rFonts w:ascii="Arial" w:hAnsi="Arial" w:cs="Arial"/>
          <w:color w:val="000000"/>
          <w:sz w:val="24"/>
          <w:szCs w:val="24"/>
        </w:rPr>
        <w:t xml:space="preserve">the NHS 111 minimum dataset </w:t>
      </w:r>
      <w:r>
        <w:rPr>
          <w:rFonts w:ascii="Arial" w:hAnsi="Arial" w:cs="Arial"/>
          <w:color w:val="000000"/>
          <w:sz w:val="24"/>
          <w:szCs w:val="24"/>
        </w:rPr>
        <w:t xml:space="preserve">are at </w:t>
      </w:r>
      <w:hyperlink r:id="rId20" w:history="1">
        <w:r w:rsidR="00016D49" w:rsidRPr="001A3C78">
          <w:rPr>
            <w:rStyle w:val="Hyperlink"/>
            <w:rFonts w:ascii="Arial" w:hAnsi="Arial" w:cs="Arial"/>
            <w:sz w:val="24"/>
            <w:szCs w:val="24"/>
          </w:rPr>
          <w:t>www.england.nhs.uk/statistics/statistical-work-areas/nhs-111-minimum-data-set</w:t>
        </w:r>
      </w:hyperlink>
      <w:r>
        <w:rPr>
          <w:rFonts w:ascii="Arial" w:hAnsi="Arial" w:cs="Arial"/>
          <w:sz w:val="24"/>
          <w:szCs w:val="24"/>
        </w:rPr>
        <w:t>.</w:t>
      </w:r>
    </w:p>
    <w:p w:rsidR="00AB4B37" w:rsidRPr="00E265CE" w:rsidRDefault="00AB4B37" w:rsidP="00AB4B37">
      <w:pPr>
        <w:autoSpaceDE w:val="0"/>
        <w:autoSpaceDN w:val="0"/>
        <w:adjustRightInd w:val="0"/>
        <w:rPr>
          <w:rFonts w:ascii="Arial" w:hAnsi="Arial" w:cs="Arial"/>
          <w:b/>
          <w:bCs/>
          <w:color w:val="000000"/>
          <w:sz w:val="24"/>
          <w:szCs w:val="24"/>
        </w:rPr>
      </w:pPr>
    </w:p>
    <w:p w:rsidR="00AB4B37" w:rsidRPr="00E265CE" w:rsidRDefault="00AB4B37" w:rsidP="00F66A33">
      <w:pPr>
        <w:autoSpaceDE w:val="0"/>
        <w:autoSpaceDN w:val="0"/>
        <w:adjustRightInd w:val="0"/>
        <w:ind w:left="0" w:firstLine="0"/>
        <w:rPr>
          <w:rFonts w:ascii="Arial" w:hAnsi="Arial" w:cs="Arial"/>
          <w:b/>
          <w:bCs/>
          <w:color w:val="000000"/>
          <w:sz w:val="24"/>
          <w:szCs w:val="24"/>
        </w:rPr>
      </w:pPr>
      <w:r w:rsidRPr="00E265CE">
        <w:rPr>
          <w:rFonts w:ascii="Arial" w:hAnsi="Arial" w:cs="Arial"/>
          <w:b/>
          <w:bCs/>
          <w:color w:val="000000"/>
          <w:sz w:val="24"/>
          <w:szCs w:val="24"/>
        </w:rPr>
        <w:t>Data Sources:</w:t>
      </w:r>
    </w:p>
    <w:p w:rsidR="00AB4B37" w:rsidRPr="00E265CE" w:rsidRDefault="00AB4B37" w:rsidP="00AB4B37">
      <w:pPr>
        <w:autoSpaceDE w:val="0"/>
        <w:autoSpaceDN w:val="0"/>
        <w:adjustRightInd w:val="0"/>
        <w:rPr>
          <w:rFonts w:ascii="Arial" w:hAnsi="Arial" w:cs="Arial"/>
          <w:color w:val="000000"/>
          <w:sz w:val="24"/>
          <w:szCs w:val="24"/>
        </w:rPr>
      </w:pPr>
      <w:r w:rsidRPr="00E265CE">
        <w:rPr>
          <w:rFonts w:ascii="Arial" w:hAnsi="Arial" w:cs="Arial"/>
          <w:color w:val="000000"/>
          <w:sz w:val="24"/>
          <w:szCs w:val="24"/>
        </w:rPr>
        <w:t>NH</w:t>
      </w:r>
      <w:r w:rsidR="00D15C5E">
        <w:rPr>
          <w:rFonts w:ascii="Arial" w:hAnsi="Arial" w:cs="Arial"/>
          <w:color w:val="000000"/>
          <w:sz w:val="24"/>
          <w:szCs w:val="24"/>
        </w:rPr>
        <w:t>S 111</w:t>
      </w:r>
      <w:r w:rsidRPr="00E265CE">
        <w:rPr>
          <w:rFonts w:ascii="Arial" w:hAnsi="Arial" w:cs="Arial"/>
          <w:color w:val="000000"/>
          <w:sz w:val="24"/>
          <w:szCs w:val="24"/>
        </w:rPr>
        <w:t xml:space="preserve"> </w:t>
      </w:r>
      <w:r w:rsidR="00944F25">
        <w:rPr>
          <w:rFonts w:ascii="Arial" w:hAnsi="Arial" w:cs="Arial"/>
          <w:color w:val="000000"/>
          <w:sz w:val="24"/>
          <w:szCs w:val="24"/>
        </w:rPr>
        <w:t>providers</w:t>
      </w:r>
      <w:r w:rsidRPr="00E265CE">
        <w:rPr>
          <w:rFonts w:ascii="Arial" w:hAnsi="Arial" w:cs="Arial"/>
          <w:color w:val="000000"/>
          <w:sz w:val="24"/>
          <w:szCs w:val="24"/>
        </w:rPr>
        <w:t>, NH</w:t>
      </w:r>
      <w:r w:rsidR="00D15C5E">
        <w:rPr>
          <w:rFonts w:ascii="Arial" w:hAnsi="Arial" w:cs="Arial"/>
          <w:color w:val="000000"/>
          <w:sz w:val="24"/>
          <w:szCs w:val="24"/>
        </w:rPr>
        <w:t>S 111</w:t>
      </w:r>
      <w:r w:rsidRPr="00E265CE">
        <w:rPr>
          <w:rFonts w:ascii="Arial" w:hAnsi="Arial" w:cs="Arial"/>
          <w:color w:val="000000"/>
          <w:sz w:val="24"/>
          <w:szCs w:val="24"/>
        </w:rPr>
        <w:t xml:space="preserve"> Commissioners, Department of Health, NHS Direct</w:t>
      </w:r>
    </w:p>
    <w:p w:rsidR="00AB4B37" w:rsidRPr="00E265CE" w:rsidRDefault="00AB4B37" w:rsidP="00AB4B37">
      <w:pPr>
        <w:autoSpaceDE w:val="0"/>
        <w:autoSpaceDN w:val="0"/>
        <w:adjustRightInd w:val="0"/>
        <w:rPr>
          <w:rFonts w:ascii="Arial" w:hAnsi="Arial" w:cs="Arial"/>
          <w:b/>
          <w:bCs/>
          <w:color w:val="000000"/>
          <w:sz w:val="24"/>
          <w:szCs w:val="24"/>
        </w:rPr>
      </w:pPr>
    </w:p>
    <w:p w:rsidR="00AB4B37" w:rsidRPr="00E265CE" w:rsidRDefault="00AB4B37" w:rsidP="00F66A33">
      <w:pPr>
        <w:autoSpaceDE w:val="0"/>
        <w:autoSpaceDN w:val="0"/>
        <w:adjustRightInd w:val="0"/>
        <w:ind w:left="0" w:firstLine="0"/>
        <w:rPr>
          <w:rFonts w:ascii="Arial" w:hAnsi="Arial" w:cs="Arial"/>
          <w:b/>
          <w:bCs/>
          <w:color w:val="000000"/>
          <w:sz w:val="24"/>
          <w:szCs w:val="24"/>
        </w:rPr>
      </w:pPr>
      <w:r w:rsidRPr="00E265CE">
        <w:rPr>
          <w:rFonts w:ascii="Arial" w:hAnsi="Arial" w:cs="Arial"/>
          <w:b/>
          <w:bCs/>
          <w:color w:val="000000"/>
          <w:sz w:val="24"/>
          <w:szCs w:val="24"/>
        </w:rPr>
        <w:t>Announced Changes:</w:t>
      </w:r>
    </w:p>
    <w:p w:rsidR="00D15C5E" w:rsidRDefault="00AB4B37" w:rsidP="00272DF2">
      <w:pPr>
        <w:autoSpaceDE w:val="0"/>
        <w:autoSpaceDN w:val="0"/>
        <w:adjustRightInd w:val="0"/>
        <w:ind w:left="426" w:firstLine="0"/>
        <w:rPr>
          <w:rFonts w:ascii="Arial" w:hAnsi="Arial" w:cs="Arial"/>
          <w:color w:val="000000"/>
          <w:sz w:val="24"/>
          <w:szCs w:val="24"/>
        </w:rPr>
      </w:pPr>
      <w:r w:rsidRPr="00E265CE">
        <w:rPr>
          <w:rFonts w:ascii="Arial" w:hAnsi="Arial" w:cs="Arial"/>
          <w:color w:val="000000"/>
          <w:sz w:val="24"/>
          <w:szCs w:val="24"/>
        </w:rPr>
        <w:t>We are continuing to work with all data providers involved in this return to further improve dat</w:t>
      </w:r>
      <w:r w:rsidR="00272DF2">
        <w:rPr>
          <w:rFonts w:ascii="Arial" w:hAnsi="Arial" w:cs="Arial"/>
          <w:color w:val="000000"/>
          <w:sz w:val="24"/>
          <w:szCs w:val="24"/>
        </w:rPr>
        <w:t>a availability and quality.</w:t>
      </w:r>
    </w:p>
    <w:p w:rsidR="00D15C5E" w:rsidRDefault="00272DF2" w:rsidP="00272DF2">
      <w:pPr>
        <w:autoSpaceDE w:val="0"/>
        <w:autoSpaceDN w:val="0"/>
        <w:adjustRightInd w:val="0"/>
        <w:ind w:left="426" w:firstLine="0"/>
        <w:rPr>
          <w:rFonts w:ascii="Arial" w:hAnsi="Arial" w:cs="Arial"/>
          <w:color w:val="000000"/>
          <w:sz w:val="24"/>
          <w:szCs w:val="24"/>
        </w:rPr>
      </w:pPr>
      <w:r>
        <w:rPr>
          <w:rFonts w:ascii="Arial" w:hAnsi="Arial" w:cs="Arial"/>
          <w:color w:val="000000"/>
          <w:sz w:val="24"/>
          <w:szCs w:val="24"/>
        </w:rPr>
        <w:t xml:space="preserve">All </w:t>
      </w:r>
      <w:r w:rsidR="00AB4B37" w:rsidRPr="00E265CE">
        <w:rPr>
          <w:rFonts w:ascii="Arial" w:hAnsi="Arial" w:cs="Arial"/>
          <w:color w:val="000000"/>
          <w:sz w:val="24"/>
          <w:szCs w:val="24"/>
        </w:rPr>
        <w:t>published</w:t>
      </w:r>
      <w:r>
        <w:rPr>
          <w:rFonts w:ascii="Arial" w:hAnsi="Arial" w:cs="Arial"/>
          <w:color w:val="000000"/>
          <w:sz w:val="24"/>
          <w:szCs w:val="24"/>
        </w:rPr>
        <w:t xml:space="preserve"> </w:t>
      </w:r>
      <w:r w:rsidR="00AB4B37" w:rsidRPr="00E265CE">
        <w:rPr>
          <w:rFonts w:ascii="Arial" w:hAnsi="Arial" w:cs="Arial"/>
          <w:color w:val="000000"/>
          <w:sz w:val="24"/>
          <w:szCs w:val="24"/>
        </w:rPr>
        <w:t>data are the latest position available rathe</w:t>
      </w:r>
      <w:r w:rsidR="00D15C5E">
        <w:rPr>
          <w:rFonts w:ascii="Arial" w:hAnsi="Arial" w:cs="Arial"/>
          <w:color w:val="000000"/>
          <w:sz w:val="24"/>
          <w:szCs w:val="24"/>
        </w:rPr>
        <w:t>r than the definitive position.</w:t>
      </w:r>
    </w:p>
    <w:p w:rsidR="00AB4B37" w:rsidRDefault="00AB4B37" w:rsidP="00272DF2">
      <w:pPr>
        <w:autoSpaceDE w:val="0"/>
        <w:autoSpaceDN w:val="0"/>
        <w:adjustRightInd w:val="0"/>
        <w:ind w:left="426" w:firstLine="0"/>
        <w:rPr>
          <w:rFonts w:ascii="Arial" w:hAnsi="Arial" w:cs="Arial"/>
          <w:color w:val="000000"/>
          <w:sz w:val="24"/>
          <w:szCs w:val="24"/>
        </w:rPr>
      </w:pPr>
      <w:r w:rsidRPr="00E265CE">
        <w:rPr>
          <w:rFonts w:ascii="Arial" w:hAnsi="Arial" w:cs="Arial"/>
          <w:color w:val="000000"/>
          <w:sz w:val="24"/>
          <w:szCs w:val="24"/>
        </w:rPr>
        <w:t>If historical data are revised in any way then this will be</w:t>
      </w:r>
      <w:r w:rsidR="00272DF2">
        <w:rPr>
          <w:rFonts w:ascii="Arial" w:hAnsi="Arial" w:cs="Arial"/>
          <w:color w:val="000000"/>
          <w:sz w:val="24"/>
          <w:szCs w:val="24"/>
        </w:rPr>
        <w:t xml:space="preserve"> </w:t>
      </w:r>
      <w:r w:rsidRPr="00E265CE">
        <w:rPr>
          <w:rFonts w:ascii="Arial" w:hAnsi="Arial" w:cs="Arial"/>
          <w:color w:val="000000"/>
          <w:sz w:val="24"/>
          <w:szCs w:val="24"/>
        </w:rPr>
        <w:t>r</w:t>
      </w:r>
      <w:r w:rsidR="009D5674">
        <w:rPr>
          <w:rFonts w:ascii="Arial" w:hAnsi="Arial" w:cs="Arial"/>
          <w:color w:val="000000"/>
          <w:sz w:val="24"/>
          <w:szCs w:val="24"/>
        </w:rPr>
        <w:t xml:space="preserve">eflected in the NHS 111 Minimum </w:t>
      </w:r>
      <w:r w:rsidRPr="00E265CE">
        <w:rPr>
          <w:rFonts w:ascii="Arial" w:hAnsi="Arial" w:cs="Arial"/>
          <w:color w:val="000000"/>
          <w:sz w:val="24"/>
          <w:szCs w:val="24"/>
        </w:rPr>
        <w:t>Data Set.</w:t>
      </w:r>
    </w:p>
    <w:p w:rsidR="00AB4B37" w:rsidRPr="00E265CE" w:rsidRDefault="00AB4B37" w:rsidP="00272DF2">
      <w:pPr>
        <w:autoSpaceDE w:val="0"/>
        <w:autoSpaceDN w:val="0"/>
        <w:adjustRightInd w:val="0"/>
        <w:ind w:left="426" w:firstLine="0"/>
        <w:rPr>
          <w:rFonts w:ascii="Arial" w:hAnsi="Arial" w:cs="Arial"/>
          <w:color w:val="000000"/>
          <w:sz w:val="24"/>
          <w:szCs w:val="24"/>
        </w:rPr>
      </w:pPr>
      <w:r w:rsidRPr="00E265CE">
        <w:rPr>
          <w:rFonts w:ascii="Arial" w:hAnsi="Arial" w:cs="Arial"/>
          <w:color w:val="000000"/>
          <w:sz w:val="24"/>
          <w:szCs w:val="24"/>
        </w:rPr>
        <w:t>Key areas of ongoing work are listed below. Any material changes to the data or presentation of the NHS 111 Minimum Data Set</w:t>
      </w:r>
      <w:r w:rsidR="00272DF2">
        <w:rPr>
          <w:rFonts w:ascii="Arial" w:hAnsi="Arial" w:cs="Arial"/>
          <w:color w:val="000000"/>
          <w:sz w:val="24"/>
          <w:szCs w:val="24"/>
        </w:rPr>
        <w:t xml:space="preserve"> </w:t>
      </w:r>
      <w:r w:rsidR="009F6FE4">
        <w:rPr>
          <w:rFonts w:ascii="Arial" w:hAnsi="Arial" w:cs="Arial"/>
          <w:color w:val="000000"/>
          <w:sz w:val="24"/>
          <w:szCs w:val="24"/>
        </w:rPr>
        <w:t xml:space="preserve">(MDS) </w:t>
      </w:r>
      <w:r w:rsidRPr="00E265CE">
        <w:rPr>
          <w:rFonts w:ascii="Arial" w:hAnsi="Arial" w:cs="Arial"/>
          <w:color w:val="000000"/>
          <w:sz w:val="24"/>
          <w:szCs w:val="24"/>
        </w:rPr>
        <w:t>are listed below by month of publication, beginning with the most recent update.</w:t>
      </w:r>
    </w:p>
    <w:p w:rsidR="00AB4B37" w:rsidRPr="00E265CE" w:rsidRDefault="00AB4B37" w:rsidP="00AB4B37">
      <w:pPr>
        <w:autoSpaceDE w:val="0"/>
        <w:autoSpaceDN w:val="0"/>
        <w:adjustRightInd w:val="0"/>
        <w:rPr>
          <w:rFonts w:ascii="Arial" w:hAnsi="Arial" w:cs="Arial"/>
          <w:b/>
          <w:bCs/>
          <w:color w:val="000000"/>
          <w:sz w:val="24"/>
          <w:szCs w:val="24"/>
        </w:rPr>
      </w:pPr>
    </w:p>
    <w:p w:rsidR="00AB4B37" w:rsidRDefault="00AB4B37" w:rsidP="00F66A33">
      <w:pPr>
        <w:autoSpaceDE w:val="0"/>
        <w:autoSpaceDN w:val="0"/>
        <w:adjustRightInd w:val="0"/>
        <w:ind w:left="0" w:firstLine="0"/>
        <w:rPr>
          <w:rFonts w:ascii="Arial" w:hAnsi="Arial" w:cs="Arial"/>
          <w:b/>
          <w:bCs/>
          <w:color w:val="000000"/>
          <w:sz w:val="24"/>
          <w:szCs w:val="24"/>
        </w:rPr>
      </w:pPr>
      <w:r w:rsidRPr="00E265CE">
        <w:rPr>
          <w:rFonts w:ascii="Arial" w:hAnsi="Arial" w:cs="Arial"/>
          <w:b/>
          <w:bCs/>
          <w:color w:val="000000"/>
          <w:sz w:val="24"/>
          <w:szCs w:val="24"/>
        </w:rPr>
        <w:t>Material Changes</w:t>
      </w:r>
    </w:p>
    <w:p w:rsidR="00A40262" w:rsidRDefault="00A40262" w:rsidP="00AB4B37">
      <w:pPr>
        <w:autoSpaceDE w:val="0"/>
        <w:autoSpaceDN w:val="0"/>
        <w:adjustRightInd w:val="0"/>
        <w:rPr>
          <w:rFonts w:ascii="Arial" w:hAnsi="Arial" w:cs="Arial"/>
          <w:b/>
          <w:bCs/>
          <w:color w:val="000000"/>
          <w:sz w:val="24"/>
          <w:szCs w:val="24"/>
        </w:rPr>
      </w:pPr>
    </w:p>
    <w:p w:rsidR="005B06D8" w:rsidRDefault="005B06D8" w:rsidP="005B06D8">
      <w:pPr>
        <w:autoSpaceDE w:val="0"/>
        <w:autoSpaceDN w:val="0"/>
        <w:adjustRightInd w:val="0"/>
        <w:rPr>
          <w:rFonts w:ascii="Arial" w:hAnsi="Arial" w:cs="Arial"/>
          <w:bCs/>
          <w:color w:val="000000"/>
          <w:sz w:val="24"/>
          <w:szCs w:val="24"/>
        </w:rPr>
      </w:pPr>
      <w:r>
        <w:rPr>
          <w:rFonts w:ascii="Arial" w:hAnsi="Arial" w:cs="Arial"/>
          <w:bCs/>
          <w:color w:val="000000"/>
          <w:sz w:val="24"/>
          <w:szCs w:val="24"/>
        </w:rPr>
        <w:t>Release date 5 December 2014 – October data</w:t>
      </w:r>
    </w:p>
    <w:p w:rsidR="00F35202" w:rsidRDefault="00F35202" w:rsidP="00F35202">
      <w:pPr>
        <w:pStyle w:val="ListParagraph"/>
        <w:numPr>
          <w:ilvl w:val="0"/>
          <w:numId w:val="28"/>
        </w:numPr>
        <w:autoSpaceDE w:val="0"/>
        <w:autoSpaceDN w:val="0"/>
        <w:adjustRightInd w:val="0"/>
        <w:rPr>
          <w:rFonts w:ascii="Arial" w:hAnsi="Arial" w:cs="Arial"/>
          <w:bCs/>
          <w:color w:val="000000"/>
          <w:sz w:val="24"/>
          <w:szCs w:val="24"/>
        </w:rPr>
      </w:pPr>
      <w:r>
        <w:rPr>
          <w:rFonts w:ascii="Arial" w:hAnsi="Arial" w:cs="Arial"/>
          <w:bCs/>
          <w:color w:val="000000"/>
          <w:sz w:val="24"/>
          <w:szCs w:val="24"/>
        </w:rPr>
        <w:t xml:space="preserve">All 111 populations for 2010 to 2012 have been recalculated from consistent Office for National Statistics (ONS) population estimates, and 111 populations for 2013 and 2014 </w:t>
      </w:r>
      <w:r w:rsidR="007C639E">
        <w:rPr>
          <w:rFonts w:ascii="Arial" w:hAnsi="Arial" w:cs="Arial"/>
          <w:bCs/>
          <w:color w:val="000000"/>
          <w:sz w:val="24"/>
          <w:szCs w:val="24"/>
        </w:rPr>
        <w:t>have been</w:t>
      </w:r>
      <w:r>
        <w:rPr>
          <w:rFonts w:ascii="Arial" w:hAnsi="Arial" w:cs="Arial"/>
          <w:bCs/>
          <w:color w:val="000000"/>
          <w:sz w:val="24"/>
          <w:szCs w:val="24"/>
        </w:rPr>
        <w:t xml:space="preserve"> recalculated from ONS 2012-based projections. “</w:t>
      </w:r>
      <w:r w:rsidRPr="00F35202">
        <w:rPr>
          <w:rFonts w:ascii="Arial" w:hAnsi="Arial" w:cs="Arial"/>
          <w:bCs/>
          <w:color w:val="000000"/>
          <w:sz w:val="24"/>
          <w:szCs w:val="24"/>
        </w:rPr>
        <w:t>Calls per year per 1,000 people</w:t>
      </w:r>
      <w:r>
        <w:rPr>
          <w:rFonts w:ascii="Arial" w:hAnsi="Arial" w:cs="Arial"/>
          <w:bCs/>
          <w:color w:val="000000"/>
          <w:sz w:val="24"/>
          <w:szCs w:val="24"/>
        </w:rPr>
        <w:t>”</w:t>
      </w:r>
      <w:r w:rsidRPr="00F35202">
        <w:rPr>
          <w:rFonts w:ascii="Arial" w:hAnsi="Arial" w:cs="Arial"/>
          <w:bCs/>
          <w:color w:val="000000"/>
          <w:sz w:val="24"/>
          <w:szCs w:val="24"/>
        </w:rPr>
        <w:t xml:space="preserve"> </w:t>
      </w:r>
      <w:r>
        <w:rPr>
          <w:rFonts w:ascii="Arial" w:hAnsi="Arial" w:cs="Arial"/>
          <w:bCs/>
          <w:color w:val="000000"/>
          <w:sz w:val="24"/>
          <w:szCs w:val="24"/>
        </w:rPr>
        <w:t>on the “</w:t>
      </w:r>
      <w:r w:rsidRPr="00F35202">
        <w:rPr>
          <w:rFonts w:ascii="Arial" w:hAnsi="Arial" w:cs="Arial"/>
          <w:bCs/>
          <w:color w:val="000000"/>
          <w:sz w:val="24"/>
          <w:szCs w:val="24"/>
        </w:rPr>
        <w:t>Providers-indicators</w:t>
      </w:r>
      <w:r>
        <w:rPr>
          <w:rFonts w:ascii="Arial" w:hAnsi="Arial" w:cs="Arial"/>
          <w:bCs/>
          <w:color w:val="000000"/>
          <w:sz w:val="24"/>
          <w:szCs w:val="24"/>
        </w:rPr>
        <w:t>” tabs of the four regional files have been recalculated to be consistent with “</w:t>
      </w:r>
      <w:r w:rsidRPr="00F35202">
        <w:rPr>
          <w:rFonts w:ascii="Arial" w:hAnsi="Arial" w:cs="Arial"/>
          <w:bCs/>
          <w:color w:val="000000"/>
          <w:sz w:val="24"/>
          <w:szCs w:val="24"/>
        </w:rPr>
        <w:t>Calls per month per 1,000 people</w:t>
      </w:r>
      <w:r>
        <w:rPr>
          <w:rFonts w:ascii="Arial" w:hAnsi="Arial" w:cs="Arial"/>
          <w:bCs/>
          <w:color w:val="000000"/>
          <w:sz w:val="24"/>
          <w:szCs w:val="24"/>
        </w:rPr>
        <w:t>” on the area tabs.</w:t>
      </w:r>
    </w:p>
    <w:p w:rsidR="00765148" w:rsidRDefault="00F35202" w:rsidP="00F35202">
      <w:pPr>
        <w:pStyle w:val="ListParagraph"/>
        <w:numPr>
          <w:ilvl w:val="0"/>
          <w:numId w:val="28"/>
        </w:numPr>
        <w:autoSpaceDE w:val="0"/>
        <w:autoSpaceDN w:val="0"/>
        <w:adjustRightInd w:val="0"/>
        <w:rPr>
          <w:rFonts w:ascii="Arial" w:hAnsi="Arial" w:cs="Arial"/>
          <w:bCs/>
          <w:color w:val="000000"/>
          <w:sz w:val="24"/>
          <w:szCs w:val="24"/>
        </w:rPr>
      </w:pPr>
      <w:r>
        <w:rPr>
          <w:rFonts w:ascii="Arial" w:hAnsi="Arial" w:cs="Arial"/>
          <w:bCs/>
          <w:color w:val="000000"/>
          <w:sz w:val="24"/>
          <w:szCs w:val="24"/>
        </w:rPr>
        <w:t xml:space="preserve">North East Ambulance Service </w:t>
      </w:r>
      <w:r w:rsidRPr="00F35202">
        <w:rPr>
          <w:rFonts w:ascii="Arial" w:hAnsi="Arial" w:cs="Arial"/>
          <w:bCs/>
          <w:color w:val="000000"/>
          <w:sz w:val="24"/>
          <w:szCs w:val="24"/>
        </w:rPr>
        <w:t xml:space="preserve">counts </w:t>
      </w:r>
      <w:r>
        <w:rPr>
          <w:rFonts w:ascii="Arial" w:hAnsi="Arial" w:cs="Arial"/>
          <w:bCs/>
          <w:color w:val="000000"/>
          <w:sz w:val="24"/>
          <w:szCs w:val="24"/>
        </w:rPr>
        <w:t xml:space="preserve">during </w:t>
      </w:r>
      <w:r w:rsidRPr="00F35202">
        <w:rPr>
          <w:rFonts w:ascii="Arial" w:hAnsi="Arial" w:cs="Arial"/>
          <w:bCs/>
          <w:color w:val="000000"/>
          <w:sz w:val="24"/>
          <w:szCs w:val="24"/>
        </w:rPr>
        <w:t>October include some figures that were not actual calls. There was an artificial increase in item 5.5 (calls offered through other numbers) by about 10</w:t>
      </w:r>
      <w:r>
        <w:rPr>
          <w:rFonts w:ascii="Arial" w:hAnsi="Arial" w:cs="Arial"/>
          <w:bCs/>
          <w:color w:val="000000"/>
          <w:sz w:val="24"/>
          <w:szCs w:val="24"/>
        </w:rPr>
        <w:t>,</w:t>
      </w:r>
      <w:r w:rsidRPr="00F35202">
        <w:rPr>
          <w:rFonts w:ascii="Arial" w:hAnsi="Arial" w:cs="Arial"/>
          <w:bCs/>
          <w:color w:val="000000"/>
          <w:sz w:val="24"/>
          <w:szCs w:val="24"/>
        </w:rPr>
        <w:t>000, also affecting item 5.3; and an artificial increase in item 5.9 (Calls answered through other numbers) by about 5</w:t>
      </w:r>
      <w:r>
        <w:rPr>
          <w:rFonts w:ascii="Arial" w:hAnsi="Arial" w:cs="Arial"/>
          <w:bCs/>
          <w:color w:val="000000"/>
          <w:sz w:val="24"/>
          <w:szCs w:val="24"/>
        </w:rPr>
        <w:t>,</w:t>
      </w:r>
      <w:r w:rsidRPr="00F35202">
        <w:rPr>
          <w:rFonts w:ascii="Arial" w:hAnsi="Arial" w:cs="Arial"/>
          <w:bCs/>
          <w:color w:val="000000"/>
          <w:sz w:val="24"/>
          <w:szCs w:val="24"/>
        </w:rPr>
        <w:t>000, also affecting item 5.7</w:t>
      </w:r>
      <w:r>
        <w:rPr>
          <w:rFonts w:ascii="Arial" w:hAnsi="Arial" w:cs="Arial"/>
          <w:bCs/>
          <w:color w:val="000000"/>
          <w:sz w:val="24"/>
          <w:szCs w:val="24"/>
        </w:rPr>
        <w:t xml:space="preserve">. </w:t>
      </w:r>
    </w:p>
    <w:p w:rsidR="00E3783F" w:rsidRPr="00765148" w:rsidRDefault="00E3783F" w:rsidP="00765148">
      <w:pPr>
        <w:autoSpaceDE w:val="0"/>
        <w:autoSpaceDN w:val="0"/>
        <w:adjustRightInd w:val="0"/>
        <w:rPr>
          <w:rFonts w:ascii="Arial" w:hAnsi="Arial" w:cs="Arial"/>
          <w:bCs/>
          <w:color w:val="000000"/>
          <w:sz w:val="24"/>
          <w:szCs w:val="24"/>
        </w:rPr>
      </w:pPr>
      <w:r w:rsidRPr="00765148">
        <w:rPr>
          <w:rFonts w:ascii="Arial" w:hAnsi="Arial" w:cs="Arial"/>
          <w:bCs/>
          <w:color w:val="000000"/>
          <w:sz w:val="24"/>
          <w:szCs w:val="24"/>
        </w:rPr>
        <w:t>Release date 31 October 2014 – August data</w:t>
      </w:r>
    </w:p>
    <w:p w:rsidR="003C1A0D" w:rsidRPr="00E3783F" w:rsidRDefault="00E3783F" w:rsidP="00E3783F">
      <w:pPr>
        <w:pStyle w:val="ListParagraph"/>
        <w:numPr>
          <w:ilvl w:val="0"/>
          <w:numId w:val="28"/>
        </w:numPr>
        <w:autoSpaceDE w:val="0"/>
        <w:autoSpaceDN w:val="0"/>
        <w:adjustRightInd w:val="0"/>
        <w:rPr>
          <w:rFonts w:ascii="Arial" w:hAnsi="Arial" w:cs="Arial"/>
          <w:bCs/>
          <w:color w:val="000000"/>
          <w:sz w:val="24"/>
          <w:szCs w:val="24"/>
        </w:rPr>
      </w:pPr>
      <w:r w:rsidRPr="00E3783F">
        <w:rPr>
          <w:rFonts w:ascii="Arial" w:hAnsi="Arial" w:cs="Arial"/>
          <w:bCs/>
          <w:color w:val="000000"/>
          <w:sz w:val="24"/>
          <w:szCs w:val="24"/>
        </w:rPr>
        <w:t xml:space="preserve">Inner North West London </w:t>
      </w:r>
      <w:r w:rsidR="00944F25">
        <w:rPr>
          <w:rFonts w:ascii="Arial" w:hAnsi="Arial" w:cs="Arial"/>
          <w:bCs/>
          <w:color w:val="000000"/>
          <w:sz w:val="24"/>
          <w:szCs w:val="24"/>
        </w:rPr>
        <w:t xml:space="preserve">(INWL) </w:t>
      </w:r>
      <w:r w:rsidRPr="00E3783F">
        <w:rPr>
          <w:rFonts w:ascii="Arial" w:hAnsi="Arial" w:cs="Arial"/>
          <w:bCs/>
          <w:color w:val="000000"/>
          <w:sz w:val="24"/>
          <w:szCs w:val="24"/>
        </w:rPr>
        <w:t xml:space="preserve">and North Central London </w:t>
      </w:r>
      <w:r>
        <w:rPr>
          <w:rFonts w:ascii="Arial" w:hAnsi="Arial" w:cs="Arial"/>
          <w:bCs/>
          <w:color w:val="000000"/>
          <w:sz w:val="24"/>
          <w:szCs w:val="24"/>
        </w:rPr>
        <w:t xml:space="preserve">have a new </w:t>
      </w:r>
      <w:r w:rsidR="00AE3527" w:rsidRPr="00E3783F">
        <w:rPr>
          <w:rFonts w:ascii="Arial" w:hAnsi="Arial" w:cs="Arial"/>
          <w:bCs/>
          <w:color w:val="000000"/>
          <w:sz w:val="24"/>
          <w:szCs w:val="24"/>
        </w:rPr>
        <w:t xml:space="preserve">system </w:t>
      </w:r>
      <w:r>
        <w:rPr>
          <w:rFonts w:ascii="Arial" w:hAnsi="Arial" w:cs="Arial"/>
          <w:bCs/>
          <w:color w:val="000000"/>
          <w:sz w:val="24"/>
          <w:szCs w:val="24"/>
        </w:rPr>
        <w:t>providing better quality triage and dispositions data</w:t>
      </w:r>
      <w:r w:rsidR="00C240E9" w:rsidRPr="00E3783F">
        <w:rPr>
          <w:rFonts w:ascii="Arial" w:hAnsi="Arial" w:cs="Arial"/>
          <w:bCs/>
          <w:color w:val="000000"/>
          <w:sz w:val="24"/>
          <w:szCs w:val="24"/>
        </w:rPr>
        <w:t xml:space="preserve">. </w:t>
      </w:r>
    </w:p>
    <w:p w:rsidR="00A0575C" w:rsidRDefault="00A0575C" w:rsidP="00A0575C">
      <w:pPr>
        <w:autoSpaceDE w:val="0"/>
        <w:autoSpaceDN w:val="0"/>
        <w:adjustRightInd w:val="0"/>
        <w:rPr>
          <w:rFonts w:ascii="Arial" w:hAnsi="Arial" w:cs="Arial"/>
          <w:bCs/>
          <w:color w:val="000000"/>
          <w:sz w:val="24"/>
          <w:szCs w:val="24"/>
        </w:rPr>
      </w:pPr>
      <w:r>
        <w:rPr>
          <w:rFonts w:ascii="Arial" w:hAnsi="Arial" w:cs="Arial"/>
          <w:bCs/>
          <w:color w:val="000000"/>
          <w:sz w:val="24"/>
          <w:szCs w:val="24"/>
        </w:rPr>
        <w:t xml:space="preserve">Release </w:t>
      </w:r>
      <w:r w:rsidR="00DF4526">
        <w:rPr>
          <w:rFonts w:ascii="Arial" w:hAnsi="Arial" w:cs="Arial"/>
          <w:bCs/>
          <w:color w:val="000000"/>
          <w:sz w:val="24"/>
          <w:szCs w:val="24"/>
        </w:rPr>
        <w:t xml:space="preserve">date </w:t>
      </w:r>
      <w:r>
        <w:rPr>
          <w:rFonts w:ascii="Arial" w:hAnsi="Arial" w:cs="Arial"/>
          <w:bCs/>
          <w:color w:val="000000"/>
          <w:sz w:val="24"/>
          <w:szCs w:val="24"/>
        </w:rPr>
        <w:t>4</w:t>
      </w:r>
      <w:r w:rsidR="00DF4526" w:rsidRPr="00663E41">
        <w:rPr>
          <w:rFonts w:ascii="Arial" w:hAnsi="Arial" w:cs="Arial"/>
          <w:bCs/>
          <w:color w:val="000000"/>
          <w:sz w:val="24"/>
          <w:szCs w:val="24"/>
        </w:rPr>
        <w:t xml:space="preserve"> </w:t>
      </w:r>
      <w:r>
        <w:rPr>
          <w:rFonts w:ascii="Arial" w:hAnsi="Arial" w:cs="Arial"/>
          <w:bCs/>
          <w:color w:val="000000"/>
          <w:sz w:val="24"/>
          <w:szCs w:val="24"/>
        </w:rPr>
        <w:t xml:space="preserve">July </w:t>
      </w:r>
      <w:r w:rsidRPr="00827BA7">
        <w:rPr>
          <w:rFonts w:ascii="Arial" w:hAnsi="Arial" w:cs="Arial"/>
          <w:bCs/>
          <w:color w:val="000000"/>
          <w:sz w:val="24"/>
          <w:szCs w:val="24"/>
        </w:rPr>
        <w:t>201</w:t>
      </w:r>
      <w:r>
        <w:rPr>
          <w:rFonts w:ascii="Arial" w:hAnsi="Arial" w:cs="Arial"/>
          <w:bCs/>
          <w:color w:val="000000"/>
          <w:sz w:val="24"/>
          <w:szCs w:val="24"/>
        </w:rPr>
        <w:t>4</w:t>
      </w:r>
      <w:r w:rsidRPr="00827BA7">
        <w:rPr>
          <w:rFonts w:ascii="Arial" w:hAnsi="Arial" w:cs="Arial"/>
          <w:bCs/>
          <w:color w:val="000000"/>
          <w:sz w:val="24"/>
          <w:szCs w:val="24"/>
        </w:rPr>
        <w:t xml:space="preserve"> – </w:t>
      </w:r>
      <w:r>
        <w:rPr>
          <w:rFonts w:ascii="Arial" w:hAnsi="Arial" w:cs="Arial"/>
          <w:bCs/>
          <w:color w:val="000000"/>
          <w:sz w:val="24"/>
          <w:szCs w:val="24"/>
        </w:rPr>
        <w:t xml:space="preserve">May </w:t>
      </w:r>
      <w:r w:rsidRPr="00827BA7">
        <w:rPr>
          <w:rFonts w:ascii="Arial" w:hAnsi="Arial" w:cs="Arial"/>
          <w:bCs/>
          <w:color w:val="000000"/>
          <w:sz w:val="24"/>
          <w:szCs w:val="24"/>
        </w:rPr>
        <w:t>data</w:t>
      </w:r>
    </w:p>
    <w:p w:rsidR="00846A43" w:rsidRDefault="00A40262" w:rsidP="00846A43">
      <w:pPr>
        <w:pStyle w:val="ListParagraph"/>
        <w:numPr>
          <w:ilvl w:val="0"/>
          <w:numId w:val="25"/>
        </w:numPr>
        <w:rPr>
          <w:rFonts w:ascii="Arial" w:hAnsi="Arial" w:cs="Arial"/>
          <w:bCs/>
          <w:color w:val="000000"/>
          <w:sz w:val="24"/>
          <w:szCs w:val="24"/>
        </w:rPr>
      </w:pPr>
      <w:r>
        <w:rPr>
          <w:rFonts w:ascii="Arial" w:hAnsi="Arial" w:cs="Arial"/>
          <w:bCs/>
          <w:color w:val="000000"/>
          <w:sz w:val="24"/>
          <w:szCs w:val="24"/>
        </w:rPr>
        <w:t xml:space="preserve">Survey </w:t>
      </w:r>
      <w:r w:rsidR="00A0575C" w:rsidRPr="00846A43">
        <w:rPr>
          <w:rFonts w:ascii="Arial" w:hAnsi="Arial" w:cs="Arial"/>
          <w:bCs/>
          <w:color w:val="000000"/>
          <w:sz w:val="24"/>
          <w:szCs w:val="24"/>
        </w:rPr>
        <w:t>data</w:t>
      </w:r>
      <w:r>
        <w:rPr>
          <w:rFonts w:ascii="Arial" w:hAnsi="Arial" w:cs="Arial"/>
          <w:bCs/>
          <w:color w:val="000000"/>
          <w:sz w:val="24"/>
          <w:szCs w:val="24"/>
        </w:rPr>
        <w:t xml:space="preserve"> for October 2013 to March 2014, which was not complete for all providers last month, is now complete</w:t>
      </w:r>
      <w:r w:rsidR="00B6171A">
        <w:rPr>
          <w:rFonts w:ascii="Arial" w:hAnsi="Arial" w:cs="Arial"/>
          <w:bCs/>
          <w:color w:val="000000"/>
          <w:sz w:val="24"/>
          <w:szCs w:val="24"/>
        </w:rPr>
        <w:t>. Survey data are only collected from providers who served an area for all of these six months</w:t>
      </w:r>
      <w:r>
        <w:rPr>
          <w:rFonts w:ascii="Arial" w:hAnsi="Arial" w:cs="Arial"/>
          <w:bCs/>
          <w:color w:val="000000"/>
          <w:sz w:val="24"/>
          <w:szCs w:val="24"/>
        </w:rPr>
        <w:t>.</w:t>
      </w:r>
    </w:p>
    <w:p w:rsidR="009F6FE4" w:rsidRPr="00846A43" w:rsidRDefault="009F6FE4" w:rsidP="00846A43">
      <w:pPr>
        <w:pStyle w:val="ListParagraph"/>
        <w:numPr>
          <w:ilvl w:val="0"/>
          <w:numId w:val="25"/>
        </w:numPr>
        <w:rPr>
          <w:rFonts w:ascii="Arial" w:hAnsi="Arial" w:cs="Arial"/>
          <w:bCs/>
          <w:color w:val="000000"/>
          <w:sz w:val="24"/>
          <w:szCs w:val="24"/>
        </w:rPr>
      </w:pPr>
      <w:r>
        <w:rPr>
          <w:rFonts w:ascii="Arial" w:hAnsi="Arial" w:cs="Arial"/>
          <w:bCs/>
          <w:color w:val="000000"/>
          <w:sz w:val="24"/>
          <w:szCs w:val="24"/>
        </w:rPr>
        <w:t xml:space="preserve">Other revisions </w:t>
      </w:r>
      <w:r w:rsidR="00B6171A">
        <w:rPr>
          <w:rFonts w:ascii="Arial" w:hAnsi="Arial" w:cs="Arial"/>
          <w:bCs/>
          <w:color w:val="000000"/>
          <w:sz w:val="24"/>
          <w:szCs w:val="24"/>
        </w:rPr>
        <w:t xml:space="preserve">to North Central London in March 2014, Great Yarmouth &amp; Waveney </w:t>
      </w:r>
      <w:r w:rsidR="00944F25">
        <w:rPr>
          <w:rFonts w:ascii="Arial" w:hAnsi="Arial" w:cs="Arial"/>
          <w:bCs/>
          <w:color w:val="000000"/>
          <w:sz w:val="24"/>
          <w:szCs w:val="24"/>
        </w:rPr>
        <w:t>(</w:t>
      </w:r>
      <w:proofErr w:type="spellStart"/>
      <w:r w:rsidR="00944F25">
        <w:rPr>
          <w:rFonts w:ascii="Arial" w:hAnsi="Arial" w:cs="Arial"/>
          <w:bCs/>
          <w:color w:val="000000"/>
          <w:sz w:val="24"/>
          <w:szCs w:val="24"/>
        </w:rPr>
        <w:t>GYW</w:t>
      </w:r>
      <w:proofErr w:type="spellEnd"/>
      <w:r w:rsidR="00944F25">
        <w:rPr>
          <w:rFonts w:ascii="Arial" w:hAnsi="Arial" w:cs="Arial"/>
          <w:bCs/>
          <w:color w:val="000000"/>
          <w:sz w:val="24"/>
          <w:szCs w:val="24"/>
        </w:rPr>
        <w:t xml:space="preserve">) </w:t>
      </w:r>
      <w:r w:rsidR="00B6171A">
        <w:rPr>
          <w:rFonts w:ascii="Arial" w:hAnsi="Arial" w:cs="Arial"/>
          <w:bCs/>
          <w:color w:val="000000"/>
          <w:sz w:val="24"/>
          <w:szCs w:val="24"/>
        </w:rPr>
        <w:t xml:space="preserve">in April 2014, and North Essex in April </w:t>
      </w:r>
      <w:proofErr w:type="gramStart"/>
      <w:r w:rsidR="00B6171A">
        <w:rPr>
          <w:rFonts w:ascii="Arial" w:hAnsi="Arial" w:cs="Arial"/>
          <w:bCs/>
          <w:color w:val="000000"/>
          <w:sz w:val="24"/>
          <w:szCs w:val="24"/>
        </w:rPr>
        <w:t>2014,</w:t>
      </w:r>
      <w:proofErr w:type="gramEnd"/>
      <w:r w:rsidR="00B6171A">
        <w:rPr>
          <w:rFonts w:ascii="Arial" w:hAnsi="Arial" w:cs="Arial"/>
          <w:bCs/>
          <w:color w:val="000000"/>
          <w:sz w:val="24"/>
          <w:szCs w:val="24"/>
        </w:rPr>
        <w:t xml:space="preserve"> </w:t>
      </w:r>
      <w:r>
        <w:rPr>
          <w:rFonts w:ascii="Arial" w:hAnsi="Arial" w:cs="Arial"/>
          <w:bCs/>
          <w:color w:val="000000"/>
          <w:sz w:val="24"/>
          <w:szCs w:val="24"/>
        </w:rPr>
        <w:t xml:space="preserve">are denoted ‘r’ in the </w:t>
      </w:r>
      <w:r w:rsidR="00B6171A">
        <w:rPr>
          <w:rFonts w:ascii="Arial" w:hAnsi="Arial" w:cs="Arial"/>
          <w:bCs/>
          <w:color w:val="000000"/>
          <w:sz w:val="24"/>
          <w:szCs w:val="24"/>
        </w:rPr>
        <w:t>spreadsheets</w:t>
      </w:r>
      <w:r>
        <w:rPr>
          <w:rFonts w:ascii="Arial" w:hAnsi="Arial" w:cs="Arial"/>
          <w:bCs/>
          <w:color w:val="000000"/>
          <w:sz w:val="24"/>
          <w:szCs w:val="24"/>
        </w:rPr>
        <w:t>.</w:t>
      </w:r>
    </w:p>
    <w:p w:rsidR="00A0575C" w:rsidRDefault="00A0575C" w:rsidP="00A0575C">
      <w:pPr>
        <w:autoSpaceDE w:val="0"/>
        <w:autoSpaceDN w:val="0"/>
        <w:adjustRightInd w:val="0"/>
        <w:rPr>
          <w:rFonts w:ascii="Arial" w:hAnsi="Arial" w:cs="Arial"/>
          <w:bCs/>
          <w:color w:val="000000"/>
          <w:sz w:val="24"/>
          <w:szCs w:val="24"/>
        </w:rPr>
      </w:pPr>
      <w:r>
        <w:rPr>
          <w:rFonts w:ascii="Arial" w:hAnsi="Arial" w:cs="Arial"/>
          <w:bCs/>
          <w:color w:val="000000"/>
          <w:sz w:val="24"/>
          <w:szCs w:val="24"/>
        </w:rPr>
        <w:lastRenderedPageBreak/>
        <w:t xml:space="preserve">Release </w:t>
      </w:r>
      <w:r w:rsidR="00DF4526">
        <w:rPr>
          <w:rFonts w:ascii="Arial" w:hAnsi="Arial" w:cs="Arial"/>
          <w:bCs/>
          <w:color w:val="000000"/>
          <w:sz w:val="24"/>
          <w:szCs w:val="24"/>
        </w:rPr>
        <w:t xml:space="preserve">date </w:t>
      </w:r>
      <w:r>
        <w:rPr>
          <w:rFonts w:ascii="Arial" w:hAnsi="Arial" w:cs="Arial"/>
          <w:bCs/>
          <w:color w:val="000000"/>
          <w:sz w:val="24"/>
          <w:szCs w:val="24"/>
        </w:rPr>
        <w:t>6</w:t>
      </w:r>
      <w:r w:rsidR="00DF4526">
        <w:rPr>
          <w:rFonts w:ascii="Arial" w:hAnsi="Arial" w:cs="Arial"/>
          <w:bCs/>
          <w:color w:val="000000"/>
          <w:sz w:val="24"/>
          <w:szCs w:val="24"/>
          <w:vertAlign w:val="superscript"/>
        </w:rPr>
        <w:t xml:space="preserve"> </w:t>
      </w:r>
      <w:r>
        <w:rPr>
          <w:rFonts w:ascii="Arial" w:hAnsi="Arial" w:cs="Arial"/>
          <w:bCs/>
          <w:color w:val="000000"/>
          <w:sz w:val="24"/>
          <w:szCs w:val="24"/>
        </w:rPr>
        <w:t xml:space="preserve">June </w:t>
      </w:r>
      <w:r w:rsidRPr="00827BA7">
        <w:rPr>
          <w:rFonts w:ascii="Arial" w:hAnsi="Arial" w:cs="Arial"/>
          <w:bCs/>
          <w:color w:val="000000"/>
          <w:sz w:val="24"/>
          <w:szCs w:val="24"/>
        </w:rPr>
        <w:t>201</w:t>
      </w:r>
      <w:r>
        <w:rPr>
          <w:rFonts w:ascii="Arial" w:hAnsi="Arial" w:cs="Arial"/>
          <w:bCs/>
          <w:color w:val="000000"/>
          <w:sz w:val="24"/>
          <w:szCs w:val="24"/>
        </w:rPr>
        <w:t>4</w:t>
      </w:r>
      <w:r w:rsidRPr="00827BA7">
        <w:rPr>
          <w:rFonts w:ascii="Arial" w:hAnsi="Arial" w:cs="Arial"/>
          <w:bCs/>
          <w:color w:val="000000"/>
          <w:sz w:val="24"/>
          <w:szCs w:val="24"/>
        </w:rPr>
        <w:t xml:space="preserve"> – </w:t>
      </w:r>
      <w:r>
        <w:rPr>
          <w:rFonts w:ascii="Arial" w:hAnsi="Arial" w:cs="Arial"/>
          <w:bCs/>
          <w:color w:val="000000"/>
          <w:sz w:val="24"/>
          <w:szCs w:val="24"/>
        </w:rPr>
        <w:t xml:space="preserve">April </w:t>
      </w:r>
      <w:r w:rsidRPr="00827BA7">
        <w:rPr>
          <w:rFonts w:ascii="Arial" w:hAnsi="Arial" w:cs="Arial"/>
          <w:bCs/>
          <w:color w:val="000000"/>
          <w:sz w:val="24"/>
          <w:szCs w:val="24"/>
        </w:rPr>
        <w:t>data</w:t>
      </w:r>
    </w:p>
    <w:p w:rsidR="00A0575C" w:rsidRDefault="00A0575C" w:rsidP="00A0575C">
      <w:pPr>
        <w:pStyle w:val="ListParagraph"/>
        <w:numPr>
          <w:ilvl w:val="0"/>
          <w:numId w:val="25"/>
        </w:numPr>
        <w:autoSpaceDE w:val="0"/>
        <w:autoSpaceDN w:val="0"/>
        <w:adjustRightInd w:val="0"/>
        <w:rPr>
          <w:rFonts w:ascii="Arial" w:hAnsi="Arial" w:cs="Arial"/>
          <w:bCs/>
          <w:color w:val="000000"/>
          <w:sz w:val="24"/>
          <w:szCs w:val="24"/>
        </w:rPr>
      </w:pPr>
      <w:r>
        <w:rPr>
          <w:rFonts w:ascii="Arial" w:hAnsi="Arial" w:cs="Arial"/>
          <w:bCs/>
          <w:color w:val="000000"/>
          <w:sz w:val="24"/>
          <w:szCs w:val="24"/>
        </w:rPr>
        <w:t xml:space="preserve">All 45 NHS 111 service sites have submitted </w:t>
      </w:r>
      <w:r w:rsidRPr="00A40262">
        <w:rPr>
          <w:rFonts w:ascii="Arial" w:hAnsi="Arial" w:cs="Arial"/>
          <w:bCs/>
          <w:color w:val="000000"/>
          <w:sz w:val="24"/>
          <w:szCs w:val="24"/>
        </w:rPr>
        <w:t>their data,</w:t>
      </w:r>
      <w:r w:rsidRPr="00A40262">
        <w:rPr>
          <w:rFonts w:ascii="Arial" w:hAnsi="Arial" w:cs="Arial"/>
          <w:sz w:val="24"/>
          <w:szCs w:val="24"/>
        </w:rPr>
        <w:t xml:space="preserve"> and </w:t>
      </w:r>
      <w:r w:rsidR="00944F25" w:rsidRPr="00A40262">
        <w:rPr>
          <w:rFonts w:ascii="Arial" w:hAnsi="Arial" w:cs="Arial"/>
          <w:bCs/>
          <w:color w:val="000000"/>
          <w:sz w:val="24"/>
          <w:szCs w:val="24"/>
        </w:rPr>
        <w:t>winter</w:t>
      </w:r>
      <w:r w:rsidRPr="00A40262">
        <w:rPr>
          <w:rFonts w:ascii="Arial" w:hAnsi="Arial" w:cs="Arial"/>
          <w:bCs/>
          <w:color w:val="000000"/>
          <w:sz w:val="24"/>
          <w:szCs w:val="24"/>
        </w:rPr>
        <w:t xml:space="preserve"> contingence</w:t>
      </w:r>
      <w:r>
        <w:rPr>
          <w:rFonts w:ascii="Arial" w:hAnsi="Arial" w:cs="Arial"/>
          <w:bCs/>
          <w:color w:val="000000"/>
          <w:sz w:val="24"/>
          <w:szCs w:val="24"/>
        </w:rPr>
        <w:t xml:space="preserve"> has stopped in April. </w:t>
      </w:r>
    </w:p>
    <w:p w:rsidR="00827BA7" w:rsidRDefault="00827BA7" w:rsidP="007605A8">
      <w:pPr>
        <w:autoSpaceDE w:val="0"/>
        <w:autoSpaceDN w:val="0"/>
        <w:adjustRightInd w:val="0"/>
        <w:rPr>
          <w:rFonts w:ascii="Arial" w:hAnsi="Arial" w:cs="Arial"/>
          <w:bCs/>
          <w:color w:val="000000"/>
          <w:sz w:val="24"/>
          <w:szCs w:val="24"/>
        </w:rPr>
      </w:pPr>
      <w:r>
        <w:rPr>
          <w:rFonts w:ascii="Arial" w:hAnsi="Arial" w:cs="Arial"/>
          <w:bCs/>
          <w:color w:val="000000"/>
          <w:sz w:val="24"/>
          <w:szCs w:val="24"/>
        </w:rPr>
        <w:t xml:space="preserve">Release </w:t>
      </w:r>
      <w:r w:rsidR="00DF4526">
        <w:rPr>
          <w:rFonts w:ascii="Arial" w:hAnsi="Arial" w:cs="Arial"/>
          <w:bCs/>
          <w:color w:val="000000"/>
          <w:sz w:val="24"/>
          <w:szCs w:val="24"/>
        </w:rPr>
        <w:t xml:space="preserve">date </w:t>
      </w:r>
      <w:r w:rsidR="00D15C5E">
        <w:rPr>
          <w:rFonts w:ascii="Arial" w:hAnsi="Arial" w:cs="Arial"/>
          <w:bCs/>
          <w:color w:val="000000"/>
          <w:sz w:val="24"/>
          <w:szCs w:val="24"/>
        </w:rPr>
        <w:t>4</w:t>
      </w:r>
      <w:r w:rsidR="00DF4526">
        <w:rPr>
          <w:rFonts w:ascii="Arial" w:hAnsi="Arial" w:cs="Arial"/>
          <w:bCs/>
          <w:color w:val="000000"/>
          <w:sz w:val="24"/>
          <w:szCs w:val="24"/>
          <w:vertAlign w:val="superscript"/>
        </w:rPr>
        <w:t xml:space="preserve"> </w:t>
      </w:r>
      <w:r>
        <w:rPr>
          <w:rFonts w:ascii="Arial" w:hAnsi="Arial" w:cs="Arial"/>
          <w:bCs/>
          <w:color w:val="000000"/>
          <w:sz w:val="24"/>
          <w:szCs w:val="24"/>
        </w:rPr>
        <w:t xml:space="preserve">April </w:t>
      </w:r>
      <w:r w:rsidRPr="00827BA7">
        <w:rPr>
          <w:rFonts w:ascii="Arial" w:hAnsi="Arial" w:cs="Arial"/>
          <w:bCs/>
          <w:color w:val="000000"/>
          <w:sz w:val="24"/>
          <w:szCs w:val="24"/>
        </w:rPr>
        <w:t>201</w:t>
      </w:r>
      <w:r w:rsidR="00A0575C">
        <w:rPr>
          <w:rFonts w:ascii="Arial" w:hAnsi="Arial" w:cs="Arial"/>
          <w:bCs/>
          <w:color w:val="000000"/>
          <w:sz w:val="24"/>
          <w:szCs w:val="24"/>
        </w:rPr>
        <w:t>4</w:t>
      </w:r>
      <w:r w:rsidRPr="00827BA7">
        <w:rPr>
          <w:rFonts w:ascii="Arial" w:hAnsi="Arial" w:cs="Arial"/>
          <w:bCs/>
          <w:color w:val="000000"/>
          <w:sz w:val="24"/>
          <w:szCs w:val="24"/>
        </w:rPr>
        <w:t xml:space="preserve"> – </w:t>
      </w:r>
      <w:r>
        <w:rPr>
          <w:rFonts w:ascii="Arial" w:hAnsi="Arial" w:cs="Arial"/>
          <w:bCs/>
          <w:color w:val="000000"/>
          <w:sz w:val="24"/>
          <w:szCs w:val="24"/>
        </w:rPr>
        <w:t xml:space="preserve">February </w:t>
      </w:r>
      <w:r w:rsidRPr="00827BA7">
        <w:rPr>
          <w:rFonts w:ascii="Arial" w:hAnsi="Arial" w:cs="Arial"/>
          <w:bCs/>
          <w:color w:val="000000"/>
          <w:sz w:val="24"/>
          <w:szCs w:val="24"/>
        </w:rPr>
        <w:t>data</w:t>
      </w:r>
    </w:p>
    <w:p w:rsidR="00827BA7" w:rsidRDefault="00827BA7" w:rsidP="006C3BBD">
      <w:pPr>
        <w:pStyle w:val="ListParagraph"/>
        <w:numPr>
          <w:ilvl w:val="0"/>
          <w:numId w:val="25"/>
        </w:numPr>
        <w:autoSpaceDE w:val="0"/>
        <w:autoSpaceDN w:val="0"/>
        <w:adjustRightInd w:val="0"/>
        <w:rPr>
          <w:rFonts w:ascii="Arial" w:hAnsi="Arial" w:cs="Arial"/>
          <w:bCs/>
          <w:color w:val="000000"/>
          <w:sz w:val="24"/>
          <w:szCs w:val="24"/>
        </w:rPr>
      </w:pPr>
      <w:r>
        <w:rPr>
          <w:rFonts w:ascii="Arial" w:hAnsi="Arial" w:cs="Arial"/>
          <w:bCs/>
          <w:color w:val="000000"/>
          <w:sz w:val="24"/>
          <w:szCs w:val="24"/>
        </w:rPr>
        <w:t xml:space="preserve">All 46 </w:t>
      </w:r>
      <w:r w:rsidR="00840026">
        <w:rPr>
          <w:rFonts w:ascii="Arial" w:hAnsi="Arial" w:cs="Arial"/>
          <w:bCs/>
          <w:color w:val="000000"/>
          <w:sz w:val="24"/>
          <w:szCs w:val="24"/>
        </w:rPr>
        <w:t xml:space="preserve">NHS 111 service </w:t>
      </w:r>
      <w:r>
        <w:rPr>
          <w:rFonts w:ascii="Arial" w:hAnsi="Arial" w:cs="Arial"/>
          <w:bCs/>
          <w:color w:val="000000"/>
          <w:sz w:val="24"/>
          <w:szCs w:val="24"/>
        </w:rPr>
        <w:t xml:space="preserve">sites </w:t>
      </w:r>
      <w:r w:rsidR="006C3BBD" w:rsidRPr="006C3BBD">
        <w:rPr>
          <w:rFonts w:ascii="Arial" w:hAnsi="Arial" w:cs="Arial"/>
          <w:bCs/>
          <w:color w:val="000000"/>
          <w:sz w:val="24"/>
          <w:szCs w:val="24"/>
        </w:rPr>
        <w:t xml:space="preserve">including Winter contingence </w:t>
      </w:r>
      <w:r>
        <w:rPr>
          <w:rFonts w:ascii="Arial" w:hAnsi="Arial" w:cs="Arial"/>
          <w:bCs/>
          <w:color w:val="000000"/>
          <w:sz w:val="24"/>
          <w:szCs w:val="24"/>
        </w:rPr>
        <w:t xml:space="preserve">have </w:t>
      </w:r>
      <w:r w:rsidR="00C8037F">
        <w:rPr>
          <w:rFonts w:ascii="Arial" w:hAnsi="Arial" w:cs="Arial"/>
          <w:bCs/>
          <w:color w:val="000000"/>
          <w:sz w:val="24"/>
          <w:szCs w:val="24"/>
        </w:rPr>
        <w:t>submitted the</w:t>
      </w:r>
      <w:r w:rsidR="00840026">
        <w:rPr>
          <w:rFonts w:ascii="Arial" w:hAnsi="Arial" w:cs="Arial"/>
          <w:bCs/>
          <w:color w:val="000000"/>
          <w:sz w:val="24"/>
          <w:szCs w:val="24"/>
        </w:rPr>
        <w:t>ir</w:t>
      </w:r>
      <w:r w:rsidR="00C8037F">
        <w:rPr>
          <w:rFonts w:ascii="Arial" w:hAnsi="Arial" w:cs="Arial"/>
          <w:bCs/>
          <w:color w:val="000000"/>
          <w:sz w:val="24"/>
          <w:szCs w:val="24"/>
        </w:rPr>
        <w:t xml:space="preserve"> data in </w:t>
      </w:r>
      <w:r w:rsidR="00C8037F" w:rsidRPr="008F1680">
        <w:rPr>
          <w:rFonts w:ascii="Arial" w:hAnsi="Arial" w:cs="Arial"/>
          <w:bCs/>
          <w:color w:val="000000"/>
          <w:sz w:val="24"/>
          <w:szCs w:val="24"/>
        </w:rPr>
        <w:t>February MDS</w:t>
      </w:r>
      <w:r w:rsidR="00C8037F">
        <w:rPr>
          <w:rFonts w:ascii="Arial" w:hAnsi="Arial" w:cs="Arial"/>
          <w:bCs/>
          <w:color w:val="000000"/>
          <w:sz w:val="24"/>
          <w:szCs w:val="24"/>
        </w:rPr>
        <w:t xml:space="preserve">. </w:t>
      </w:r>
    </w:p>
    <w:p w:rsidR="007605A8" w:rsidRDefault="007605A8" w:rsidP="007605A8">
      <w:pPr>
        <w:autoSpaceDE w:val="0"/>
        <w:autoSpaceDN w:val="0"/>
        <w:adjustRightInd w:val="0"/>
        <w:rPr>
          <w:rFonts w:ascii="Arial" w:hAnsi="Arial" w:cs="Arial"/>
          <w:bCs/>
          <w:color w:val="000000"/>
          <w:sz w:val="24"/>
          <w:szCs w:val="24"/>
        </w:rPr>
      </w:pPr>
      <w:r>
        <w:rPr>
          <w:rFonts w:ascii="Arial" w:hAnsi="Arial" w:cs="Arial"/>
          <w:bCs/>
          <w:color w:val="000000"/>
          <w:sz w:val="24"/>
          <w:szCs w:val="24"/>
        </w:rPr>
        <w:t xml:space="preserve">Release </w:t>
      </w:r>
      <w:r w:rsidR="00DF4526">
        <w:rPr>
          <w:rFonts w:ascii="Arial" w:hAnsi="Arial" w:cs="Arial"/>
          <w:bCs/>
          <w:color w:val="000000"/>
          <w:sz w:val="24"/>
          <w:szCs w:val="24"/>
        </w:rPr>
        <w:t xml:space="preserve">date </w:t>
      </w:r>
      <w:r>
        <w:rPr>
          <w:rFonts w:ascii="Arial" w:hAnsi="Arial" w:cs="Arial"/>
          <w:bCs/>
          <w:color w:val="000000"/>
          <w:sz w:val="24"/>
          <w:szCs w:val="24"/>
        </w:rPr>
        <w:t>7</w:t>
      </w:r>
      <w:r w:rsidR="00DF4526">
        <w:rPr>
          <w:rFonts w:ascii="Arial" w:hAnsi="Arial" w:cs="Arial"/>
          <w:bCs/>
          <w:color w:val="000000"/>
          <w:sz w:val="24"/>
          <w:szCs w:val="24"/>
          <w:vertAlign w:val="superscript"/>
        </w:rPr>
        <w:t xml:space="preserve"> </w:t>
      </w:r>
      <w:r w:rsidR="004A0EDF">
        <w:rPr>
          <w:rFonts w:ascii="Arial" w:hAnsi="Arial" w:cs="Arial"/>
          <w:bCs/>
          <w:color w:val="000000"/>
          <w:sz w:val="24"/>
          <w:szCs w:val="24"/>
        </w:rPr>
        <w:t>February 201</w:t>
      </w:r>
      <w:r w:rsidR="00A0575C">
        <w:rPr>
          <w:rFonts w:ascii="Arial" w:hAnsi="Arial" w:cs="Arial"/>
          <w:bCs/>
          <w:color w:val="000000"/>
          <w:sz w:val="24"/>
          <w:szCs w:val="24"/>
        </w:rPr>
        <w:t>4</w:t>
      </w:r>
      <w:r w:rsidR="004A0EDF">
        <w:rPr>
          <w:rFonts w:ascii="Arial" w:hAnsi="Arial" w:cs="Arial"/>
          <w:bCs/>
          <w:color w:val="000000"/>
          <w:sz w:val="24"/>
          <w:szCs w:val="24"/>
        </w:rPr>
        <w:t xml:space="preserve"> – December data</w:t>
      </w:r>
    </w:p>
    <w:p w:rsidR="007605A8" w:rsidRDefault="007605A8" w:rsidP="006B18EB">
      <w:pPr>
        <w:pStyle w:val="ListParagraph"/>
        <w:numPr>
          <w:ilvl w:val="0"/>
          <w:numId w:val="25"/>
        </w:numPr>
        <w:autoSpaceDE w:val="0"/>
        <w:autoSpaceDN w:val="0"/>
        <w:adjustRightInd w:val="0"/>
        <w:rPr>
          <w:rFonts w:ascii="Arial" w:hAnsi="Arial" w:cs="Arial"/>
          <w:bCs/>
          <w:color w:val="000000"/>
          <w:sz w:val="24"/>
          <w:szCs w:val="24"/>
        </w:rPr>
      </w:pPr>
      <w:r>
        <w:rPr>
          <w:rFonts w:ascii="Arial" w:hAnsi="Arial" w:cs="Arial"/>
          <w:bCs/>
          <w:color w:val="000000"/>
          <w:sz w:val="24"/>
          <w:szCs w:val="24"/>
        </w:rPr>
        <w:t xml:space="preserve">North Essex has started to submit data. </w:t>
      </w:r>
    </w:p>
    <w:p w:rsidR="007605A8" w:rsidRDefault="007605A8" w:rsidP="006B18EB">
      <w:pPr>
        <w:pStyle w:val="ListParagraph"/>
        <w:numPr>
          <w:ilvl w:val="0"/>
          <w:numId w:val="25"/>
        </w:numPr>
        <w:autoSpaceDE w:val="0"/>
        <w:autoSpaceDN w:val="0"/>
        <w:adjustRightInd w:val="0"/>
        <w:rPr>
          <w:rFonts w:ascii="Arial" w:hAnsi="Arial" w:cs="Arial"/>
          <w:bCs/>
          <w:color w:val="000000"/>
          <w:sz w:val="24"/>
          <w:szCs w:val="24"/>
        </w:rPr>
      </w:pPr>
      <w:r>
        <w:rPr>
          <w:rFonts w:ascii="Arial" w:hAnsi="Arial" w:cs="Arial"/>
          <w:bCs/>
          <w:color w:val="000000"/>
          <w:sz w:val="24"/>
          <w:szCs w:val="24"/>
        </w:rPr>
        <w:t xml:space="preserve">Cambridge and Peterborough has also started to submit data. </w:t>
      </w:r>
    </w:p>
    <w:p w:rsidR="005B0CE2" w:rsidRDefault="005B0CE2" w:rsidP="00AB4B37">
      <w:pPr>
        <w:autoSpaceDE w:val="0"/>
        <w:autoSpaceDN w:val="0"/>
        <w:adjustRightInd w:val="0"/>
        <w:rPr>
          <w:rFonts w:ascii="Arial" w:hAnsi="Arial" w:cs="Arial"/>
          <w:bCs/>
          <w:color w:val="000000"/>
          <w:sz w:val="24"/>
          <w:szCs w:val="24"/>
        </w:rPr>
      </w:pPr>
      <w:r>
        <w:rPr>
          <w:rFonts w:ascii="Arial" w:hAnsi="Arial" w:cs="Arial"/>
          <w:bCs/>
          <w:color w:val="000000"/>
          <w:sz w:val="24"/>
          <w:szCs w:val="24"/>
        </w:rPr>
        <w:t xml:space="preserve">Release </w:t>
      </w:r>
      <w:r w:rsidR="00DF4526">
        <w:rPr>
          <w:rFonts w:ascii="Arial" w:hAnsi="Arial" w:cs="Arial"/>
          <w:bCs/>
          <w:color w:val="000000"/>
          <w:sz w:val="24"/>
          <w:szCs w:val="24"/>
        </w:rPr>
        <w:t xml:space="preserve">date </w:t>
      </w:r>
      <w:r>
        <w:rPr>
          <w:rFonts w:ascii="Arial" w:hAnsi="Arial" w:cs="Arial"/>
          <w:bCs/>
          <w:color w:val="000000"/>
          <w:sz w:val="24"/>
          <w:szCs w:val="24"/>
        </w:rPr>
        <w:t>10</w:t>
      </w:r>
      <w:r w:rsidR="00DF4526">
        <w:rPr>
          <w:rFonts w:ascii="Arial" w:hAnsi="Arial" w:cs="Arial"/>
          <w:bCs/>
          <w:color w:val="000000"/>
          <w:sz w:val="24"/>
          <w:szCs w:val="24"/>
          <w:vertAlign w:val="superscript"/>
        </w:rPr>
        <w:t xml:space="preserve"> </w:t>
      </w:r>
      <w:r>
        <w:rPr>
          <w:rFonts w:ascii="Arial" w:hAnsi="Arial" w:cs="Arial"/>
          <w:bCs/>
          <w:color w:val="000000"/>
          <w:sz w:val="24"/>
          <w:szCs w:val="24"/>
        </w:rPr>
        <w:t>January 201</w:t>
      </w:r>
      <w:r w:rsidR="00A0575C">
        <w:rPr>
          <w:rFonts w:ascii="Arial" w:hAnsi="Arial" w:cs="Arial"/>
          <w:bCs/>
          <w:color w:val="000000"/>
          <w:sz w:val="24"/>
          <w:szCs w:val="24"/>
        </w:rPr>
        <w:t>4</w:t>
      </w:r>
      <w:r>
        <w:rPr>
          <w:rFonts w:ascii="Arial" w:hAnsi="Arial" w:cs="Arial"/>
          <w:bCs/>
          <w:color w:val="000000"/>
          <w:sz w:val="24"/>
          <w:szCs w:val="24"/>
        </w:rPr>
        <w:t xml:space="preserve"> – November data</w:t>
      </w:r>
    </w:p>
    <w:p w:rsidR="005B0CE2" w:rsidRDefault="005B0CE2" w:rsidP="006B18EB">
      <w:pPr>
        <w:pStyle w:val="ListParagraph"/>
        <w:numPr>
          <w:ilvl w:val="0"/>
          <w:numId w:val="25"/>
        </w:numPr>
        <w:autoSpaceDE w:val="0"/>
        <w:autoSpaceDN w:val="0"/>
        <w:adjustRightInd w:val="0"/>
        <w:rPr>
          <w:rFonts w:ascii="Arial" w:hAnsi="Arial" w:cs="Arial"/>
          <w:bCs/>
          <w:color w:val="000000"/>
          <w:sz w:val="24"/>
          <w:szCs w:val="24"/>
        </w:rPr>
      </w:pPr>
      <w:r>
        <w:rPr>
          <w:rFonts w:ascii="Arial" w:hAnsi="Arial" w:cs="Arial"/>
          <w:bCs/>
          <w:color w:val="000000"/>
          <w:sz w:val="24"/>
          <w:szCs w:val="24"/>
        </w:rPr>
        <w:t xml:space="preserve">Staffordshire and the Winter Contingency site have started to submit data. </w:t>
      </w:r>
    </w:p>
    <w:p w:rsidR="005B0CE2" w:rsidRPr="005B0CE2" w:rsidRDefault="005B0CE2" w:rsidP="006B18EB">
      <w:pPr>
        <w:pStyle w:val="ListParagraph"/>
        <w:numPr>
          <w:ilvl w:val="0"/>
          <w:numId w:val="25"/>
        </w:numPr>
        <w:autoSpaceDE w:val="0"/>
        <w:autoSpaceDN w:val="0"/>
        <w:adjustRightInd w:val="0"/>
        <w:rPr>
          <w:rFonts w:ascii="Arial" w:hAnsi="Arial" w:cs="Arial"/>
          <w:bCs/>
          <w:color w:val="000000"/>
          <w:sz w:val="24"/>
          <w:szCs w:val="24"/>
        </w:rPr>
      </w:pPr>
      <w:r>
        <w:rPr>
          <w:rFonts w:ascii="Arial" w:hAnsi="Arial" w:cs="Arial"/>
          <w:bCs/>
          <w:color w:val="000000"/>
          <w:sz w:val="24"/>
          <w:szCs w:val="24"/>
        </w:rPr>
        <w:t>Cumbria and Lancashire, Greater Manchester and Cheshire and Mersey have stopped submitting data</w:t>
      </w:r>
      <w:r w:rsidR="00D15C5E">
        <w:rPr>
          <w:rFonts w:ascii="Arial" w:hAnsi="Arial" w:cs="Arial"/>
          <w:bCs/>
          <w:color w:val="000000"/>
          <w:sz w:val="24"/>
          <w:szCs w:val="24"/>
        </w:rPr>
        <w:t>. T</w:t>
      </w:r>
      <w:r>
        <w:rPr>
          <w:rFonts w:ascii="Arial" w:hAnsi="Arial" w:cs="Arial"/>
          <w:bCs/>
          <w:color w:val="000000"/>
          <w:sz w:val="24"/>
          <w:szCs w:val="24"/>
        </w:rPr>
        <w:t xml:space="preserve">he same area is now covered by the new sites North West and Blackpool. This change is due to a handover of contracts from NHS Direct to the North West Ambulance Service and </w:t>
      </w:r>
      <w:r w:rsidR="00944F25">
        <w:rPr>
          <w:rFonts w:ascii="Arial" w:hAnsi="Arial" w:cs="Arial"/>
          <w:bCs/>
          <w:color w:val="000000"/>
          <w:sz w:val="24"/>
          <w:szCs w:val="24"/>
        </w:rPr>
        <w:t>Fylde Coast Medical Services (</w:t>
      </w:r>
      <w:r>
        <w:rPr>
          <w:rFonts w:ascii="Arial" w:hAnsi="Arial" w:cs="Arial"/>
          <w:bCs/>
          <w:color w:val="000000"/>
          <w:sz w:val="24"/>
          <w:szCs w:val="24"/>
        </w:rPr>
        <w:t>FCMS</w:t>
      </w:r>
      <w:r w:rsidR="00944F25">
        <w:rPr>
          <w:rFonts w:ascii="Arial" w:hAnsi="Arial" w:cs="Arial"/>
          <w:bCs/>
          <w:color w:val="000000"/>
          <w:sz w:val="24"/>
          <w:szCs w:val="24"/>
        </w:rPr>
        <w:t>)</w:t>
      </w:r>
      <w:r>
        <w:rPr>
          <w:rFonts w:ascii="Arial" w:hAnsi="Arial" w:cs="Arial"/>
          <w:bCs/>
          <w:color w:val="000000"/>
          <w:sz w:val="24"/>
          <w:szCs w:val="24"/>
        </w:rPr>
        <w:t xml:space="preserve">. </w:t>
      </w:r>
    </w:p>
    <w:p w:rsidR="00DD2C49" w:rsidRPr="00DD2C49" w:rsidRDefault="00DD2C49" w:rsidP="00AB4B37">
      <w:pPr>
        <w:autoSpaceDE w:val="0"/>
        <w:autoSpaceDN w:val="0"/>
        <w:adjustRightInd w:val="0"/>
        <w:rPr>
          <w:rFonts w:ascii="Arial" w:hAnsi="Arial" w:cs="Arial"/>
          <w:bCs/>
          <w:color w:val="000000"/>
          <w:sz w:val="24"/>
          <w:szCs w:val="24"/>
        </w:rPr>
      </w:pPr>
      <w:r w:rsidRPr="00DD2C49">
        <w:rPr>
          <w:rFonts w:ascii="Arial" w:hAnsi="Arial" w:cs="Arial"/>
          <w:bCs/>
          <w:color w:val="000000"/>
          <w:sz w:val="24"/>
          <w:szCs w:val="24"/>
        </w:rPr>
        <w:t xml:space="preserve">Release </w:t>
      </w:r>
      <w:r w:rsidR="00DF4526">
        <w:rPr>
          <w:rFonts w:ascii="Arial" w:hAnsi="Arial" w:cs="Arial"/>
          <w:bCs/>
          <w:color w:val="000000"/>
          <w:sz w:val="24"/>
          <w:szCs w:val="24"/>
        </w:rPr>
        <w:t xml:space="preserve">date </w:t>
      </w:r>
      <w:r w:rsidRPr="00DD2C49">
        <w:rPr>
          <w:rFonts w:ascii="Arial" w:hAnsi="Arial" w:cs="Arial"/>
          <w:bCs/>
          <w:color w:val="000000"/>
          <w:sz w:val="24"/>
          <w:szCs w:val="24"/>
        </w:rPr>
        <w:t>6</w:t>
      </w:r>
      <w:r w:rsidR="00DF4526">
        <w:rPr>
          <w:rFonts w:ascii="Arial" w:hAnsi="Arial" w:cs="Arial"/>
          <w:bCs/>
          <w:color w:val="000000"/>
          <w:sz w:val="24"/>
          <w:szCs w:val="24"/>
          <w:vertAlign w:val="superscript"/>
        </w:rPr>
        <w:t xml:space="preserve"> </w:t>
      </w:r>
      <w:r w:rsidRPr="00DD2C49">
        <w:rPr>
          <w:rFonts w:ascii="Arial" w:hAnsi="Arial" w:cs="Arial"/>
          <w:bCs/>
          <w:color w:val="000000"/>
          <w:sz w:val="24"/>
          <w:szCs w:val="24"/>
        </w:rPr>
        <w:t xml:space="preserve">December 2013 </w:t>
      </w:r>
      <w:r w:rsidR="00D15C5E">
        <w:rPr>
          <w:rFonts w:ascii="Arial" w:hAnsi="Arial" w:cs="Arial"/>
          <w:bCs/>
          <w:color w:val="000000"/>
          <w:sz w:val="24"/>
          <w:szCs w:val="24"/>
        </w:rPr>
        <w:t>–</w:t>
      </w:r>
      <w:r w:rsidRPr="00DD2C49">
        <w:rPr>
          <w:rFonts w:ascii="Arial" w:hAnsi="Arial" w:cs="Arial"/>
          <w:bCs/>
          <w:color w:val="000000"/>
          <w:sz w:val="24"/>
          <w:szCs w:val="24"/>
        </w:rPr>
        <w:t xml:space="preserve"> October data</w:t>
      </w:r>
    </w:p>
    <w:p w:rsidR="00DD2C49" w:rsidRPr="00DD2C49" w:rsidRDefault="00DD2C49" w:rsidP="00944F25">
      <w:pPr>
        <w:pStyle w:val="ListParagraph"/>
        <w:numPr>
          <w:ilvl w:val="0"/>
          <w:numId w:val="26"/>
        </w:numPr>
        <w:autoSpaceDE w:val="0"/>
        <w:autoSpaceDN w:val="0"/>
        <w:adjustRightInd w:val="0"/>
        <w:rPr>
          <w:rFonts w:ascii="Arial" w:hAnsi="Arial" w:cs="Arial"/>
          <w:bCs/>
          <w:color w:val="000000"/>
          <w:sz w:val="24"/>
          <w:szCs w:val="24"/>
        </w:rPr>
      </w:pPr>
      <w:r w:rsidRPr="00DD2C49">
        <w:rPr>
          <w:rFonts w:ascii="Arial" w:hAnsi="Arial" w:cs="Arial"/>
          <w:bCs/>
          <w:color w:val="000000"/>
          <w:sz w:val="24"/>
          <w:szCs w:val="24"/>
        </w:rPr>
        <w:t>South East Coast NHS 111 (</w:t>
      </w:r>
      <w:r w:rsidR="00944F25">
        <w:rPr>
          <w:rFonts w:ascii="Arial" w:hAnsi="Arial" w:cs="Arial"/>
          <w:bCs/>
          <w:color w:val="000000"/>
          <w:sz w:val="24"/>
          <w:szCs w:val="24"/>
        </w:rPr>
        <w:t xml:space="preserve">Kent, Medway, Surrey &amp; Sussex, </w:t>
      </w:r>
      <w:r w:rsidRPr="00DD2C49">
        <w:rPr>
          <w:rFonts w:ascii="Arial" w:hAnsi="Arial" w:cs="Arial"/>
          <w:bCs/>
          <w:color w:val="000000"/>
          <w:sz w:val="24"/>
          <w:szCs w:val="24"/>
        </w:rPr>
        <w:t>KMSS) have started to submit data.</w:t>
      </w:r>
    </w:p>
    <w:p w:rsidR="00272DF2" w:rsidRDefault="00272DF2" w:rsidP="00AB4B37">
      <w:pPr>
        <w:autoSpaceDE w:val="0"/>
        <w:autoSpaceDN w:val="0"/>
        <w:adjustRightInd w:val="0"/>
        <w:rPr>
          <w:rFonts w:ascii="Arial" w:hAnsi="Arial" w:cs="Arial"/>
          <w:bCs/>
          <w:color w:val="000000"/>
          <w:sz w:val="24"/>
          <w:szCs w:val="24"/>
        </w:rPr>
      </w:pPr>
      <w:r>
        <w:rPr>
          <w:rFonts w:ascii="Arial" w:hAnsi="Arial" w:cs="Arial"/>
          <w:bCs/>
          <w:color w:val="000000"/>
          <w:sz w:val="24"/>
          <w:szCs w:val="24"/>
        </w:rPr>
        <w:t xml:space="preserve">Release </w:t>
      </w:r>
      <w:r w:rsidR="00DF4526">
        <w:rPr>
          <w:rFonts w:ascii="Arial" w:hAnsi="Arial" w:cs="Arial"/>
          <w:bCs/>
          <w:color w:val="000000"/>
          <w:sz w:val="24"/>
          <w:szCs w:val="24"/>
        </w:rPr>
        <w:t xml:space="preserve">date </w:t>
      </w:r>
      <w:r>
        <w:rPr>
          <w:rFonts w:ascii="Arial" w:hAnsi="Arial" w:cs="Arial"/>
          <w:bCs/>
          <w:color w:val="000000"/>
          <w:sz w:val="24"/>
          <w:szCs w:val="24"/>
        </w:rPr>
        <w:t>8</w:t>
      </w:r>
      <w:r w:rsidR="00DF4526">
        <w:rPr>
          <w:rFonts w:ascii="Arial" w:hAnsi="Arial" w:cs="Arial"/>
          <w:bCs/>
          <w:color w:val="000000"/>
          <w:sz w:val="24"/>
          <w:szCs w:val="24"/>
          <w:vertAlign w:val="superscript"/>
        </w:rPr>
        <w:t xml:space="preserve"> </w:t>
      </w:r>
      <w:r>
        <w:rPr>
          <w:rFonts w:ascii="Arial" w:hAnsi="Arial" w:cs="Arial"/>
          <w:bCs/>
          <w:color w:val="000000"/>
          <w:sz w:val="24"/>
          <w:szCs w:val="24"/>
        </w:rPr>
        <w:t>November 2013 – September data</w:t>
      </w:r>
    </w:p>
    <w:p w:rsidR="00272DF2" w:rsidRDefault="00272DF2" w:rsidP="00272DF2">
      <w:pPr>
        <w:pStyle w:val="ListParagraph"/>
        <w:numPr>
          <w:ilvl w:val="0"/>
          <w:numId w:val="25"/>
        </w:numPr>
        <w:autoSpaceDE w:val="0"/>
        <w:autoSpaceDN w:val="0"/>
        <w:adjustRightInd w:val="0"/>
        <w:rPr>
          <w:rFonts w:ascii="Arial" w:hAnsi="Arial" w:cs="Arial"/>
          <w:bCs/>
          <w:color w:val="000000"/>
          <w:sz w:val="24"/>
          <w:szCs w:val="24"/>
        </w:rPr>
      </w:pPr>
      <w:r>
        <w:rPr>
          <w:rFonts w:ascii="Arial" w:hAnsi="Arial" w:cs="Arial"/>
          <w:bCs/>
          <w:color w:val="000000"/>
          <w:sz w:val="24"/>
          <w:szCs w:val="24"/>
        </w:rPr>
        <w:t>Devon, Bristol, Gloustershire, Berkshire, Leicestershire &amp; Rutland and Banes &amp; Wiltshire have all started to submit data.</w:t>
      </w:r>
    </w:p>
    <w:p w:rsidR="00272DF2" w:rsidRPr="00272DF2" w:rsidRDefault="00272DF2" w:rsidP="00272DF2">
      <w:pPr>
        <w:pStyle w:val="ListParagraph"/>
        <w:numPr>
          <w:ilvl w:val="0"/>
          <w:numId w:val="25"/>
        </w:numPr>
        <w:autoSpaceDE w:val="0"/>
        <w:autoSpaceDN w:val="0"/>
        <w:adjustRightInd w:val="0"/>
        <w:rPr>
          <w:rFonts w:ascii="Arial" w:hAnsi="Arial" w:cs="Arial"/>
          <w:bCs/>
          <w:color w:val="000000"/>
          <w:sz w:val="24"/>
          <w:szCs w:val="24"/>
        </w:rPr>
      </w:pPr>
      <w:r>
        <w:rPr>
          <w:rFonts w:ascii="Arial" w:hAnsi="Arial" w:cs="Arial"/>
          <w:bCs/>
          <w:color w:val="000000"/>
          <w:sz w:val="24"/>
          <w:szCs w:val="24"/>
        </w:rPr>
        <w:t xml:space="preserve">Further publication of Systems </w:t>
      </w:r>
      <w:r w:rsidR="00DF4526">
        <w:rPr>
          <w:rFonts w:ascii="Arial" w:hAnsi="Arial" w:cs="Arial"/>
          <w:bCs/>
          <w:color w:val="000000"/>
          <w:sz w:val="24"/>
          <w:szCs w:val="24"/>
        </w:rPr>
        <w:t xml:space="preserve">Impact data </w:t>
      </w:r>
      <w:r>
        <w:rPr>
          <w:rFonts w:ascii="Arial" w:hAnsi="Arial" w:cs="Arial"/>
          <w:bCs/>
          <w:color w:val="000000"/>
          <w:sz w:val="24"/>
          <w:szCs w:val="24"/>
        </w:rPr>
        <w:t>has been discontinued.</w:t>
      </w:r>
    </w:p>
    <w:p w:rsidR="001E0595" w:rsidRPr="001E0595" w:rsidRDefault="001E0595" w:rsidP="001E0595">
      <w:pPr>
        <w:autoSpaceDE w:val="0"/>
        <w:autoSpaceDN w:val="0"/>
        <w:adjustRightInd w:val="0"/>
        <w:rPr>
          <w:rFonts w:ascii="Arial" w:hAnsi="Arial" w:cs="Arial"/>
          <w:bCs/>
          <w:color w:val="000000"/>
          <w:sz w:val="24"/>
          <w:szCs w:val="24"/>
        </w:rPr>
      </w:pPr>
      <w:r w:rsidRPr="001E0595">
        <w:rPr>
          <w:rFonts w:ascii="Arial" w:hAnsi="Arial" w:cs="Arial"/>
          <w:bCs/>
          <w:color w:val="000000"/>
          <w:sz w:val="24"/>
          <w:szCs w:val="24"/>
        </w:rPr>
        <w:t xml:space="preserve">Release </w:t>
      </w:r>
      <w:r w:rsidR="00DF4526">
        <w:rPr>
          <w:rFonts w:ascii="Arial" w:hAnsi="Arial" w:cs="Arial"/>
          <w:bCs/>
          <w:color w:val="000000"/>
          <w:sz w:val="24"/>
          <w:szCs w:val="24"/>
        </w:rPr>
        <w:t xml:space="preserve">date </w:t>
      </w:r>
      <w:r w:rsidRPr="001E0595">
        <w:rPr>
          <w:rFonts w:ascii="Arial" w:hAnsi="Arial" w:cs="Arial"/>
          <w:bCs/>
          <w:color w:val="000000"/>
          <w:sz w:val="24"/>
          <w:szCs w:val="24"/>
        </w:rPr>
        <w:t>11</w:t>
      </w:r>
      <w:r w:rsidR="00DF4526">
        <w:rPr>
          <w:rFonts w:ascii="Arial" w:hAnsi="Arial" w:cs="Arial"/>
          <w:bCs/>
          <w:color w:val="000000"/>
          <w:sz w:val="24"/>
          <w:szCs w:val="24"/>
          <w:vertAlign w:val="superscript"/>
        </w:rPr>
        <w:t xml:space="preserve"> </w:t>
      </w:r>
      <w:r w:rsidRPr="001E0595">
        <w:rPr>
          <w:rFonts w:ascii="Arial" w:hAnsi="Arial" w:cs="Arial"/>
          <w:bCs/>
          <w:color w:val="000000"/>
          <w:sz w:val="24"/>
          <w:szCs w:val="24"/>
        </w:rPr>
        <w:t>October 2013 – August data</w:t>
      </w:r>
    </w:p>
    <w:p w:rsidR="001E0595" w:rsidRPr="001E0595" w:rsidRDefault="001E0595" w:rsidP="001E0595">
      <w:pPr>
        <w:pStyle w:val="ListParagraph"/>
        <w:numPr>
          <w:ilvl w:val="0"/>
          <w:numId w:val="24"/>
        </w:numPr>
        <w:autoSpaceDE w:val="0"/>
        <w:autoSpaceDN w:val="0"/>
        <w:adjustRightInd w:val="0"/>
        <w:rPr>
          <w:rFonts w:ascii="Arial" w:hAnsi="Arial" w:cs="Arial"/>
          <w:bCs/>
          <w:color w:val="000000"/>
          <w:sz w:val="24"/>
          <w:szCs w:val="24"/>
        </w:rPr>
      </w:pPr>
      <w:r w:rsidRPr="001E0595">
        <w:rPr>
          <w:rFonts w:ascii="Arial" w:hAnsi="Arial" w:cs="Arial"/>
          <w:bCs/>
          <w:color w:val="000000"/>
          <w:sz w:val="24"/>
          <w:szCs w:val="24"/>
        </w:rPr>
        <w:t xml:space="preserve">Kingston and Richmond Systems Impact </w:t>
      </w:r>
      <w:r w:rsidR="00DF4526">
        <w:rPr>
          <w:rFonts w:ascii="Arial" w:hAnsi="Arial" w:cs="Arial"/>
          <w:bCs/>
          <w:color w:val="000000"/>
          <w:sz w:val="24"/>
          <w:szCs w:val="24"/>
        </w:rPr>
        <w:t xml:space="preserve">data </w:t>
      </w:r>
      <w:r w:rsidRPr="001E0595">
        <w:rPr>
          <w:rFonts w:ascii="Arial" w:hAnsi="Arial" w:cs="Arial"/>
          <w:bCs/>
          <w:color w:val="000000"/>
          <w:sz w:val="24"/>
          <w:szCs w:val="24"/>
        </w:rPr>
        <w:t>has become available</w:t>
      </w:r>
    </w:p>
    <w:p w:rsidR="001E0595" w:rsidRPr="001E0595" w:rsidRDefault="001E0595" w:rsidP="001E0595">
      <w:pPr>
        <w:pStyle w:val="ListParagraph"/>
        <w:numPr>
          <w:ilvl w:val="0"/>
          <w:numId w:val="24"/>
        </w:numPr>
        <w:autoSpaceDE w:val="0"/>
        <w:autoSpaceDN w:val="0"/>
        <w:adjustRightInd w:val="0"/>
        <w:rPr>
          <w:rFonts w:ascii="Arial" w:hAnsi="Arial" w:cs="Arial"/>
          <w:bCs/>
          <w:color w:val="000000"/>
          <w:sz w:val="24"/>
          <w:szCs w:val="24"/>
        </w:rPr>
      </w:pPr>
      <w:r w:rsidRPr="001E0595">
        <w:rPr>
          <w:rFonts w:ascii="Arial" w:hAnsi="Arial" w:cs="Arial"/>
          <w:bCs/>
          <w:color w:val="000000"/>
          <w:sz w:val="24"/>
          <w:szCs w:val="24"/>
        </w:rPr>
        <w:t xml:space="preserve">Sutton and Merton Systems Impact </w:t>
      </w:r>
      <w:r w:rsidR="00DF4526">
        <w:rPr>
          <w:rFonts w:ascii="Arial" w:hAnsi="Arial" w:cs="Arial"/>
          <w:bCs/>
          <w:color w:val="000000"/>
          <w:sz w:val="24"/>
          <w:szCs w:val="24"/>
        </w:rPr>
        <w:t xml:space="preserve">data </w:t>
      </w:r>
      <w:r w:rsidRPr="001E0595">
        <w:rPr>
          <w:rFonts w:ascii="Arial" w:hAnsi="Arial" w:cs="Arial"/>
          <w:bCs/>
          <w:color w:val="000000"/>
          <w:sz w:val="24"/>
          <w:szCs w:val="24"/>
        </w:rPr>
        <w:t>has become available</w:t>
      </w:r>
    </w:p>
    <w:p w:rsidR="00E265CE" w:rsidRDefault="00E265CE" w:rsidP="00AB4B37">
      <w:pPr>
        <w:autoSpaceDE w:val="0"/>
        <w:autoSpaceDN w:val="0"/>
        <w:adjustRightInd w:val="0"/>
        <w:rPr>
          <w:rFonts w:ascii="Arial" w:hAnsi="Arial" w:cs="Arial"/>
          <w:bCs/>
          <w:color w:val="000000"/>
          <w:sz w:val="24"/>
          <w:szCs w:val="24"/>
        </w:rPr>
      </w:pPr>
      <w:r>
        <w:rPr>
          <w:rFonts w:ascii="Arial" w:hAnsi="Arial" w:cs="Arial"/>
          <w:bCs/>
          <w:color w:val="000000"/>
          <w:sz w:val="24"/>
          <w:szCs w:val="24"/>
        </w:rPr>
        <w:t xml:space="preserve">Release </w:t>
      </w:r>
      <w:r w:rsidR="00DF4526">
        <w:rPr>
          <w:rFonts w:ascii="Arial" w:hAnsi="Arial" w:cs="Arial"/>
          <w:bCs/>
          <w:color w:val="000000"/>
          <w:sz w:val="24"/>
          <w:szCs w:val="24"/>
        </w:rPr>
        <w:t xml:space="preserve">date </w:t>
      </w:r>
      <w:r>
        <w:rPr>
          <w:rFonts w:ascii="Arial" w:hAnsi="Arial" w:cs="Arial"/>
          <w:bCs/>
          <w:color w:val="000000"/>
          <w:sz w:val="24"/>
          <w:szCs w:val="24"/>
        </w:rPr>
        <w:t>6</w:t>
      </w:r>
      <w:r w:rsidR="00DF4526">
        <w:rPr>
          <w:rFonts w:ascii="Arial" w:hAnsi="Arial" w:cs="Arial"/>
          <w:bCs/>
          <w:color w:val="000000"/>
          <w:sz w:val="24"/>
          <w:szCs w:val="24"/>
          <w:vertAlign w:val="superscript"/>
        </w:rPr>
        <w:t xml:space="preserve"> </w:t>
      </w:r>
      <w:r>
        <w:rPr>
          <w:rFonts w:ascii="Arial" w:hAnsi="Arial" w:cs="Arial"/>
          <w:bCs/>
          <w:color w:val="000000"/>
          <w:sz w:val="24"/>
          <w:szCs w:val="24"/>
        </w:rPr>
        <w:t>September 2013 – July data</w:t>
      </w:r>
    </w:p>
    <w:p w:rsidR="00E265CE" w:rsidRDefault="00E265CE" w:rsidP="00E265CE">
      <w:pPr>
        <w:pStyle w:val="ListParagraph"/>
        <w:numPr>
          <w:ilvl w:val="0"/>
          <w:numId w:val="23"/>
        </w:numPr>
        <w:autoSpaceDE w:val="0"/>
        <w:autoSpaceDN w:val="0"/>
        <w:adjustRightInd w:val="0"/>
        <w:rPr>
          <w:rFonts w:ascii="Arial" w:hAnsi="Arial" w:cs="Arial"/>
          <w:bCs/>
          <w:color w:val="000000"/>
          <w:sz w:val="24"/>
          <w:szCs w:val="24"/>
        </w:rPr>
      </w:pPr>
      <w:r>
        <w:rPr>
          <w:rFonts w:ascii="Arial" w:hAnsi="Arial" w:cs="Arial"/>
          <w:bCs/>
          <w:color w:val="000000"/>
          <w:sz w:val="24"/>
          <w:szCs w:val="24"/>
        </w:rPr>
        <w:t xml:space="preserve">North West London has started to submit calls data this month under the provider Harmoni. </w:t>
      </w:r>
    </w:p>
    <w:p w:rsidR="00E265CE" w:rsidRDefault="00E265CE" w:rsidP="00E265CE">
      <w:pPr>
        <w:pStyle w:val="ListParagraph"/>
        <w:numPr>
          <w:ilvl w:val="0"/>
          <w:numId w:val="23"/>
        </w:numPr>
        <w:autoSpaceDE w:val="0"/>
        <w:autoSpaceDN w:val="0"/>
        <w:adjustRightInd w:val="0"/>
        <w:rPr>
          <w:rFonts w:ascii="Arial" w:hAnsi="Arial" w:cs="Arial"/>
          <w:bCs/>
          <w:color w:val="000000"/>
          <w:sz w:val="24"/>
          <w:szCs w:val="24"/>
        </w:rPr>
      </w:pPr>
      <w:r>
        <w:rPr>
          <w:rFonts w:ascii="Arial" w:hAnsi="Arial" w:cs="Arial"/>
          <w:bCs/>
          <w:color w:val="000000"/>
          <w:sz w:val="24"/>
          <w:szCs w:val="24"/>
        </w:rPr>
        <w:t xml:space="preserve">Systems Impact data has started to become available for </w:t>
      </w:r>
      <w:r w:rsidR="003B5F4F">
        <w:rPr>
          <w:rFonts w:ascii="Arial" w:hAnsi="Arial" w:cs="Arial"/>
          <w:bCs/>
          <w:color w:val="000000"/>
          <w:sz w:val="24"/>
          <w:szCs w:val="24"/>
        </w:rPr>
        <w:t xml:space="preserve">Wandsworth </w:t>
      </w:r>
      <w:r w:rsidR="00944F25">
        <w:rPr>
          <w:rFonts w:ascii="Arial" w:hAnsi="Arial" w:cs="Arial"/>
          <w:bCs/>
          <w:color w:val="000000"/>
          <w:sz w:val="24"/>
          <w:szCs w:val="24"/>
        </w:rPr>
        <w:t>Primary Care Trust (</w:t>
      </w:r>
      <w:r w:rsidR="003B5F4F">
        <w:rPr>
          <w:rFonts w:ascii="Arial" w:hAnsi="Arial" w:cs="Arial"/>
          <w:bCs/>
          <w:color w:val="000000"/>
          <w:sz w:val="24"/>
          <w:szCs w:val="24"/>
        </w:rPr>
        <w:t>PCT</w:t>
      </w:r>
      <w:r w:rsidR="00944F25">
        <w:rPr>
          <w:rFonts w:ascii="Arial" w:hAnsi="Arial" w:cs="Arial"/>
          <w:bCs/>
          <w:color w:val="000000"/>
          <w:sz w:val="24"/>
          <w:szCs w:val="24"/>
        </w:rPr>
        <w:t>)</w:t>
      </w:r>
    </w:p>
    <w:p w:rsidR="00AB4B37" w:rsidRDefault="00DF4526" w:rsidP="00AB4B37">
      <w:pPr>
        <w:autoSpaceDE w:val="0"/>
        <w:autoSpaceDN w:val="0"/>
        <w:adjustRightInd w:val="0"/>
        <w:rPr>
          <w:rFonts w:ascii="Helvetica" w:hAnsi="Helvetica" w:cs="Helvetica"/>
          <w:color w:val="000000"/>
          <w:sz w:val="24"/>
          <w:szCs w:val="24"/>
        </w:rPr>
      </w:pPr>
      <w:r>
        <w:rPr>
          <w:rFonts w:ascii="Helvetica" w:hAnsi="Helvetica" w:cs="Helvetica"/>
          <w:color w:val="000000"/>
          <w:sz w:val="24"/>
          <w:szCs w:val="24"/>
        </w:rPr>
        <w:t>Release date</w:t>
      </w:r>
      <w:r w:rsidR="00AB4B37">
        <w:rPr>
          <w:rFonts w:ascii="Helvetica" w:hAnsi="Helvetica" w:cs="Helvetica"/>
          <w:color w:val="000000"/>
          <w:sz w:val="24"/>
          <w:szCs w:val="24"/>
        </w:rPr>
        <w:t xml:space="preserve"> 2 Aug</w:t>
      </w:r>
      <w:r>
        <w:rPr>
          <w:rFonts w:ascii="Helvetica" w:hAnsi="Helvetica" w:cs="Helvetica"/>
          <w:color w:val="000000"/>
          <w:sz w:val="24"/>
          <w:szCs w:val="24"/>
        </w:rPr>
        <w:t>ust 2013</w:t>
      </w:r>
      <w:r w:rsidR="00AB4B37">
        <w:rPr>
          <w:rFonts w:ascii="Helvetica" w:hAnsi="Helvetica" w:cs="Helvetica"/>
          <w:color w:val="000000"/>
          <w:sz w:val="24"/>
          <w:szCs w:val="24"/>
        </w:rPr>
        <w:t xml:space="preserve"> – June data.</w:t>
      </w:r>
    </w:p>
    <w:p w:rsidR="00975FA8" w:rsidRPr="006B18EB" w:rsidRDefault="00AB4B37" w:rsidP="006B18EB">
      <w:pPr>
        <w:pStyle w:val="ListParagraph"/>
        <w:numPr>
          <w:ilvl w:val="0"/>
          <w:numId w:val="25"/>
        </w:numPr>
        <w:autoSpaceDE w:val="0"/>
        <w:autoSpaceDN w:val="0"/>
        <w:adjustRightInd w:val="0"/>
        <w:rPr>
          <w:rFonts w:ascii="Arial" w:hAnsi="Arial" w:cs="Arial"/>
          <w:bCs/>
          <w:color w:val="000000"/>
          <w:sz w:val="24"/>
          <w:szCs w:val="24"/>
        </w:rPr>
      </w:pPr>
      <w:r w:rsidRPr="006B18EB">
        <w:rPr>
          <w:rFonts w:ascii="Arial" w:hAnsi="Arial" w:cs="Arial"/>
          <w:bCs/>
          <w:color w:val="000000"/>
          <w:sz w:val="24"/>
          <w:szCs w:val="24"/>
        </w:rPr>
        <w:t>Some areas are unable to provide accurate “calls not triaged: other” because of a discrepancy between calls answered and</w:t>
      </w:r>
      <w:r w:rsidR="006B18EB" w:rsidRPr="006B18EB">
        <w:rPr>
          <w:rFonts w:ascii="Arial" w:hAnsi="Arial" w:cs="Arial"/>
          <w:bCs/>
          <w:color w:val="000000"/>
          <w:sz w:val="24"/>
          <w:szCs w:val="24"/>
        </w:rPr>
        <w:t xml:space="preserve"> </w:t>
      </w:r>
      <w:r w:rsidRPr="006B18EB">
        <w:rPr>
          <w:rFonts w:ascii="Arial" w:hAnsi="Arial" w:cs="Arial"/>
          <w:bCs/>
          <w:color w:val="000000"/>
          <w:sz w:val="24"/>
          <w:szCs w:val="24"/>
        </w:rPr>
        <w:t>the number of calls being reported for. Any minus figures have been replaced with a 0 in this field.</w:t>
      </w:r>
    </w:p>
    <w:p w:rsidR="00AB4B37" w:rsidRPr="006B18EB" w:rsidRDefault="00AB4B37" w:rsidP="006B18EB">
      <w:pPr>
        <w:pStyle w:val="ListParagraph"/>
        <w:numPr>
          <w:ilvl w:val="0"/>
          <w:numId w:val="25"/>
        </w:numPr>
        <w:autoSpaceDE w:val="0"/>
        <w:autoSpaceDN w:val="0"/>
        <w:adjustRightInd w:val="0"/>
        <w:rPr>
          <w:rFonts w:ascii="Arial" w:hAnsi="Arial" w:cs="Arial"/>
          <w:bCs/>
          <w:color w:val="000000"/>
          <w:sz w:val="24"/>
          <w:szCs w:val="24"/>
        </w:rPr>
      </w:pPr>
      <w:r w:rsidRPr="006B18EB">
        <w:rPr>
          <w:rFonts w:ascii="Arial" w:hAnsi="Arial" w:cs="Arial"/>
          <w:bCs/>
          <w:color w:val="000000"/>
          <w:sz w:val="24"/>
          <w:szCs w:val="24"/>
        </w:rPr>
        <w:t>South Essex and Oxfordshire have only been able to provide a partial return because of data problems. We are working the</w:t>
      </w:r>
      <w:r w:rsidR="006B18EB" w:rsidRPr="006B18EB">
        <w:rPr>
          <w:rFonts w:ascii="Arial" w:hAnsi="Arial" w:cs="Arial"/>
          <w:bCs/>
          <w:color w:val="000000"/>
          <w:sz w:val="24"/>
          <w:szCs w:val="24"/>
        </w:rPr>
        <w:t xml:space="preserve"> </w:t>
      </w:r>
      <w:r w:rsidRPr="006B18EB">
        <w:rPr>
          <w:rFonts w:ascii="Arial" w:hAnsi="Arial" w:cs="Arial"/>
          <w:bCs/>
          <w:color w:val="000000"/>
          <w:sz w:val="24"/>
          <w:szCs w:val="24"/>
        </w:rPr>
        <w:t>provider and commissioners on this.</w:t>
      </w:r>
    </w:p>
    <w:p w:rsidR="00AB4B37" w:rsidRPr="006B18EB" w:rsidRDefault="00944F25" w:rsidP="006B18EB">
      <w:pPr>
        <w:pStyle w:val="ListParagraph"/>
        <w:numPr>
          <w:ilvl w:val="0"/>
          <w:numId w:val="25"/>
        </w:numPr>
        <w:autoSpaceDE w:val="0"/>
        <w:autoSpaceDN w:val="0"/>
        <w:adjustRightInd w:val="0"/>
        <w:rPr>
          <w:rFonts w:ascii="Arial" w:hAnsi="Arial" w:cs="Arial"/>
          <w:bCs/>
          <w:color w:val="000000"/>
          <w:sz w:val="24"/>
          <w:szCs w:val="24"/>
        </w:rPr>
      </w:pPr>
      <w:r>
        <w:rPr>
          <w:rFonts w:ascii="Arial" w:hAnsi="Arial" w:cs="Arial"/>
          <w:bCs/>
          <w:color w:val="000000"/>
          <w:sz w:val="24"/>
          <w:szCs w:val="24"/>
        </w:rPr>
        <w:t>Outer North East London</w:t>
      </w:r>
      <w:r w:rsidR="00AB4B37" w:rsidRPr="006B18EB">
        <w:rPr>
          <w:rFonts w:ascii="Arial" w:hAnsi="Arial" w:cs="Arial"/>
          <w:bCs/>
          <w:color w:val="000000"/>
          <w:sz w:val="24"/>
          <w:szCs w:val="24"/>
        </w:rPr>
        <w:t xml:space="preserve"> </w:t>
      </w:r>
      <w:proofErr w:type="gramStart"/>
      <w:r w:rsidR="00AB4B37" w:rsidRPr="006B18EB">
        <w:rPr>
          <w:rFonts w:ascii="Arial" w:hAnsi="Arial" w:cs="Arial"/>
          <w:bCs/>
          <w:color w:val="000000"/>
          <w:sz w:val="24"/>
          <w:szCs w:val="24"/>
        </w:rPr>
        <w:t>have</w:t>
      </w:r>
      <w:proofErr w:type="gramEnd"/>
      <w:r w:rsidR="00AB4B37" w:rsidRPr="006B18EB">
        <w:rPr>
          <w:rFonts w:ascii="Arial" w:hAnsi="Arial" w:cs="Arial"/>
          <w:bCs/>
          <w:color w:val="000000"/>
          <w:sz w:val="24"/>
          <w:szCs w:val="24"/>
        </w:rPr>
        <w:t xml:space="preserve"> now been able to provide call level data.</w:t>
      </w:r>
    </w:p>
    <w:p w:rsidR="00AB4B37" w:rsidRDefault="00AB4B37" w:rsidP="00AB4B37">
      <w:pPr>
        <w:autoSpaceDE w:val="0"/>
        <w:autoSpaceDN w:val="0"/>
        <w:adjustRightInd w:val="0"/>
        <w:rPr>
          <w:rFonts w:ascii="Helvetica" w:hAnsi="Helvetica" w:cs="Helvetica"/>
          <w:sz w:val="24"/>
          <w:szCs w:val="24"/>
        </w:rPr>
      </w:pPr>
      <w:r>
        <w:rPr>
          <w:rFonts w:ascii="Helvetica" w:hAnsi="Helvetica" w:cs="Helvetica"/>
          <w:sz w:val="24"/>
          <w:szCs w:val="24"/>
        </w:rPr>
        <w:t xml:space="preserve">Release </w:t>
      </w:r>
      <w:r w:rsidR="00DF4526">
        <w:rPr>
          <w:rFonts w:ascii="Helvetica" w:hAnsi="Helvetica" w:cs="Helvetica"/>
          <w:sz w:val="24"/>
          <w:szCs w:val="24"/>
        </w:rPr>
        <w:t xml:space="preserve">date </w:t>
      </w:r>
      <w:r>
        <w:rPr>
          <w:rFonts w:ascii="Helvetica" w:hAnsi="Helvetica" w:cs="Helvetica"/>
          <w:sz w:val="24"/>
          <w:szCs w:val="24"/>
        </w:rPr>
        <w:t>5 July</w:t>
      </w:r>
      <w:r w:rsidR="00DF4526">
        <w:rPr>
          <w:rFonts w:ascii="Helvetica" w:hAnsi="Helvetica" w:cs="Helvetica"/>
          <w:sz w:val="24"/>
          <w:szCs w:val="24"/>
        </w:rPr>
        <w:t xml:space="preserve"> 2013</w:t>
      </w:r>
      <w:r>
        <w:rPr>
          <w:rFonts w:ascii="Helvetica" w:hAnsi="Helvetica" w:cs="Helvetica"/>
          <w:sz w:val="24"/>
          <w:szCs w:val="24"/>
        </w:rPr>
        <w:t xml:space="preserve"> – May data.</w:t>
      </w:r>
    </w:p>
    <w:p w:rsidR="00AB4B37" w:rsidRPr="006B18EB" w:rsidRDefault="00AB4B37" w:rsidP="006B18EB">
      <w:pPr>
        <w:pStyle w:val="ListParagraph"/>
        <w:numPr>
          <w:ilvl w:val="0"/>
          <w:numId w:val="25"/>
        </w:numPr>
        <w:autoSpaceDE w:val="0"/>
        <w:autoSpaceDN w:val="0"/>
        <w:adjustRightInd w:val="0"/>
        <w:rPr>
          <w:rFonts w:ascii="Arial" w:hAnsi="Arial" w:cs="Arial"/>
          <w:bCs/>
          <w:color w:val="000000"/>
          <w:sz w:val="24"/>
          <w:szCs w:val="24"/>
        </w:rPr>
      </w:pPr>
      <w:r w:rsidRPr="006B18EB">
        <w:rPr>
          <w:rFonts w:ascii="Arial" w:hAnsi="Arial" w:cs="Arial"/>
          <w:bCs/>
          <w:color w:val="000000"/>
          <w:sz w:val="24"/>
          <w:szCs w:val="24"/>
        </w:rPr>
        <w:lastRenderedPageBreak/>
        <w:t>South Essex and Oxfordshire have only been able to provide a partial return because of data problems. We are working the</w:t>
      </w:r>
      <w:r w:rsidR="006B18EB" w:rsidRPr="006B18EB">
        <w:rPr>
          <w:rFonts w:ascii="Arial" w:hAnsi="Arial" w:cs="Arial"/>
          <w:bCs/>
          <w:color w:val="000000"/>
          <w:sz w:val="24"/>
          <w:szCs w:val="24"/>
        </w:rPr>
        <w:t xml:space="preserve"> </w:t>
      </w:r>
      <w:r w:rsidRPr="006B18EB">
        <w:rPr>
          <w:rFonts w:ascii="Arial" w:hAnsi="Arial" w:cs="Arial"/>
          <w:bCs/>
          <w:color w:val="000000"/>
          <w:sz w:val="24"/>
          <w:szCs w:val="24"/>
        </w:rPr>
        <w:t>provider and commissioners on this.</w:t>
      </w:r>
    </w:p>
    <w:p w:rsidR="00AB4B37" w:rsidRDefault="00AB4B37" w:rsidP="00AB4B37">
      <w:pPr>
        <w:autoSpaceDE w:val="0"/>
        <w:autoSpaceDN w:val="0"/>
        <w:adjustRightInd w:val="0"/>
        <w:rPr>
          <w:rFonts w:ascii="Helvetica" w:hAnsi="Helvetica" w:cs="Helvetica"/>
          <w:sz w:val="24"/>
          <w:szCs w:val="24"/>
        </w:rPr>
      </w:pPr>
      <w:r>
        <w:rPr>
          <w:rFonts w:ascii="Helvetica" w:hAnsi="Helvetica" w:cs="Helvetica"/>
          <w:sz w:val="24"/>
          <w:szCs w:val="24"/>
        </w:rPr>
        <w:t xml:space="preserve">Release </w:t>
      </w:r>
      <w:r w:rsidR="00DF4526">
        <w:rPr>
          <w:rFonts w:ascii="Helvetica" w:hAnsi="Helvetica" w:cs="Helvetica"/>
          <w:sz w:val="24"/>
          <w:szCs w:val="24"/>
        </w:rPr>
        <w:t xml:space="preserve">date </w:t>
      </w:r>
      <w:r>
        <w:rPr>
          <w:rFonts w:ascii="Helvetica" w:hAnsi="Helvetica" w:cs="Helvetica"/>
          <w:sz w:val="24"/>
          <w:szCs w:val="24"/>
        </w:rPr>
        <w:t>7 June</w:t>
      </w:r>
      <w:r w:rsidR="00DF4526">
        <w:rPr>
          <w:rFonts w:ascii="Helvetica" w:hAnsi="Helvetica" w:cs="Helvetica"/>
          <w:sz w:val="24"/>
          <w:szCs w:val="24"/>
        </w:rPr>
        <w:t xml:space="preserve"> 2013</w:t>
      </w:r>
      <w:r>
        <w:rPr>
          <w:rFonts w:ascii="Helvetica" w:hAnsi="Helvetica" w:cs="Helvetica"/>
          <w:sz w:val="24"/>
          <w:szCs w:val="24"/>
        </w:rPr>
        <w:t xml:space="preserve"> – April data.</w:t>
      </w:r>
    </w:p>
    <w:p w:rsidR="00AB4B37" w:rsidRPr="006B18EB" w:rsidRDefault="00AB4B37" w:rsidP="006B18EB">
      <w:pPr>
        <w:pStyle w:val="ListParagraph"/>
        <w:numPr>
          <w:ilvl w:val="0"/>
          <w:numId w:val="25"/>
        </w:numPr>
        <w:autoSpaceDE w:val="0"/>
        <w:autoSpaceDN w:val="0"/>
        <w:adjustRightInd w:val="0"/>
        <w:rPr>
          <w:rFonts w:ascii="Arial" w:hAnsi="Arial" w:cs="Arial"/>
          <w:bCs/>
          <w:color w:val="000000"/>
          <w:sz w:val="24"/>
          <w:szCs w:val="24"/>
        </w:rPr>
      </w:pPr>
      <w:r w:rsidRPr="006B18EB">
        <w:rPr>
          <w:rFonts w:ascii="Arial" w:hAnsi="Arial" w:cs="Arial"/>
          <w:bCs/>
          <w:color w:val="000000"/>
          <w:sz w:val="24"/>
          <w:szCs w:val="24"/>
        </w:rPr>
        <w:t>Systems impact data has now become available for Hert</w:t>
      </w:r>
      <w:r w:rsidR="00944F25">
        <w:rPr>
          <w:rFonts w:ascii="Arial" w:hAnsi="Arial" w:cs="Arial"/>
          <w:bCs/>
          <w:color w:val="000000"/>
          <w:sz w:val="24"/>
          <w:szCs w:val="24"/>
        </w:rPr>
        <w:t>fordshire</w:t>
      </w:r>
      <w:r w:rsidRPr="006B18EB">
        <w:rPr>
          <w:rFonts w:ascii="Arial" w:hAnsi="Arial" w:cs="Arial"/>
          <w:bCs/>
          <w:color w:val="000000"/>
          <w:sz w:val="24"/>
          <w:szCs w:val="24"/>
        </w:rPr>
        <w:t xml:space="preserve"> and </w:t>
      </w:r>
      <w:proofErr w:type="spellStart"/>
      <w:r w:rsidRPr="006B18EB">
        <w:rPr>
          <w:rFonts w:ascii="Arial" w:hAnsi="Arial" w:cs="Arial"/>
          <w:bCs/>
          <w:color w:val="000000"/>
          <w:sz w:val="24"/>
          <w:szCs w:val="24"/>
        </w:rPr>
        <w:t>GYW</w:t>
      </w:r>
      <w:proofErr w:type="spellEnd"/>
      <w:r w:rsidRPr="006B18EB">
        <w:rPr>
          <w:rFonts w:ascii="Arial" w:hAnsi="Arial" w:cs="Arial"/>
          <w:bCs/>
          <w:color w:val="000000"/>
          <w:sz w:val="24"/>
          <w:szCs w:val="24"/>
        </w:rPr>
        <w:t>.</w:t>
      </w:r>
    </w:p>
    <w:p w:rsidR="00AB4B37" w:rsidRPr="006B18EB" w:rsidRDefault="00AB4B37" w:rsidP="006B18EB">
      <w:pPr>
        <w:pStyle w:val="ListParagraph"/>
        <w:numPr>
          <w:ilvl w:val="0"/>
          <w:numId w:val="25"/>
        </w:numPr>
        <w:autoSpaceDE w:val="0"/>
        <w:autoSpaceDN w:val="0"/>
        <w:adjustRightInd w:val="0"/>
        <w:rPr>
          <w:rFonts w:ascii="Arial" w:hAnsi="Arial" w:cs="Arial"/>
          <w:bCs/>
          <w:color w:val="000000"/>
          <w:sz w:val="24"/>
          <w:szCs w:val="24"/>
        </w:rPr>
      </w:pPr>
      <w:r w:rsidRPr="006B18EB">
        <w:rPr>
          <w:rFonts w:ascii="Arial" w:hAnsi="Arial" w:cs="Arial"/>
          <w:bCs/>
          <w:color w:val="000000"/>
          <w:sz w:val="24"/>
          <w:szCs w:val="24"/>
        </w:rPr>
        <w:t>South Essex and Oxfordshire have only been able to provide a partial return because of data problems. We are working the</w:t>
      </w:r>
      <w:r w:rsidR="006B18EB" w:rsidRPr="006B18EB">
        <w:rPr>
          <w:rFonts w:ascii="Arial" w:hAnsi="Arial" w:cs="Arial"/>
          <w:bCs/>
          <w:color w:val="000000"/>
          <w:sz w:val="24"/>
          <w:szCs w:val="24"/>
        </w:rPr>
        <w:t xml:space="preserve"> </w:t>
      </w:r>
      <w:r w:rsidRPr="006B18EB">
        <w:rPr>
          <w:rFonts w:ascii="Arial" w:hAnsi="Arial" w:cs="Arial"/>
          <w:bCs/>
          <w:color w:val="000000"/>
          <w:sz w:val="24"/>
          <w:szCs w:val="24"/>
        </w:rPr>
        <w:t>provider and commissioners on this.</w:t>
      </w:r>
    </w:p>
    <w:p w:rsidR="00AB4B37" w:rsidRPr="006B18EB" w:rsidRDefault="00AB4B37" w:rsidP="006B18EB">
      <w:pPr>
        <w:pStyle w:val="ListParagraph"/>
        <w:numPr>
          <w:ilvl w:val="0"/>
          <w:numId w:val="25"/>
        </w:numPr>
        <w:autoSpaceDE w:val="0"/>
        <w:autoSpaceDN w:val="0"/>
        <w:adjustRightInd w:val="0"/>
        <w:rPr>
          <w:rFonts w:ascii="Arial" w:hAnsi="Arial" w:cs="Arial"/>
          <w:bCs/>
          <w:color w:val="000000"/>
          <w:sz w:val="24"/>
          <w:szCs w:val="24"/>
        </w:rPr>
      </w:pPr>
      <w:r w:rsidRPr="006B18EB">
        <w:rPr>
          <w:rFonts w:ascii="Arial" w:hAnsi="Arial" w:cs="Arial"/>
          <w:bCs/>
          <w:color w:val="000000"/>
          <w:sz w:val="24"/>
          <w:szCs w:val="24"/>
        </w:rPr>
        <w:t>Patient Satisfaction Survey Results have also been published for up to March 2013.</w:t>
      </w:r>
    </w:p>
    <w:p w:rsidR="00AB4B37" w:rsidRDefault="00AB4B37" w:rsidP="00AB4B37">
      <w:pPr>
        <w:autoSpaceDE w:val="0"/>
        <w:autoSpaceDN w:val="0"/>
        <w:adjustRightInd w:val="0"/>
        <w:rPr>
          <w:rFonts w:ascii="Helvetica" w:hAnsi="Helvetica" w:cs="Helvetica"/>
          <w:sz w:val="24"/>
          <w:szCs w:val="24"/>
        </w:rPr>
      </w:pPr>
      <w:r>
        <w:rPr>
          <w:rFonts w:ascii="Helvetica" w:hAnsi="Helvetica" w:cs="Helvetica"/>
          <w:sz w:val="24"/>
          <w:szCs w:val="24"/>
        </w:rPr>
        <w:t xml:space="preserve">Release </w:t>
      </w:r>
      <w:r w:rsidR="00DF4526">
        <w:rPr>
          <w:rFonts w:ascii="Helvetica" w:hAnsi="Helvetica" w:cs="Helvetica"/>
          <w:sz w:val="24"/>
          <w:szCs w:val="24"/>
        </w:rPr>
        <w:t xml:space="preserve">date </w:t>
      </w:r>
      <w:r>
        <w:rPr>
          <w:rFonts w:ascii="Helvetica" w:hAnsi="Helvetica" w:cs="Helvetica"/>
          <w:sz w:val="24"/>
          <w:szCs w:val="24"/>
        </w:rPr>
        <w:t>10 May</w:t>
      </w:r>
      <w:r w:rsidR="00DF4526">
        <w:rPr>
          <w:rFonts w:ascii="Helvetica" w:hAnsi="Helvetica" w:cs="Helvetica"/>
          <w:sz w:val="24"/>
          <w:szCs w:val="24"/>
        </w:rPr>
        <w:t xml:space="preserve"> 2013</w:t>
      </w:r>
      <w:r>
        <w:rPr>
          <w:rFonts w:ascii="Helvetica" w:hAnsi="Helvetica" w:cs="Helvetica"/>
          <w:sz w:val="24"/>
          <w:szCs w:val="24"/>
        </w:rPr>
        <w:t xml:space="preserve"> – March data.</w:t>
      </w:r>
    </w:p>
    <w:p w:rsidR="00AB4B37" w:rsidRPr="006B18EB" w:rsidRDefault="00AB4B37" w:rsidP="006B18EB">
      <w:pPr>
        <w:pStyle w:val="ListParagraph"/>
        <w:numPr>
          <w:ilvl w:val="0"/>
          <w:numId w:val="25"/>
        </w:numPr>
        <w:autoSpaceDE w:val="0"/>
        <w:autoSpaceDN w:val="0"/>
        <w:adjustRightInd w:val="0"/>
        <w:rPr>
          <w:rFonts w:ascii="Arial" w:hAnsi="Arial" w:cs="Arial"/>
          <w:bCs/>
          <w:color w:val="000000"/>
          <w:sz w:val="24"/>
          <w:szCs w:val="24"/>
        </w:rPr>
      </w:pPr>
      <w:r w:rsidRPr="006B18EB">
        <w:rPr>
          <w:rFonts w:ascii="Arial" w:hAnsi="Arial" w:cs="Arial"/>
          <w:bCs/>
          <w:color w:val="000000"/>
          <w:sz w:val="24"/>
          <w:szCs w:val="24"/>
        </w:rPr>
        <w:t>Oxfordshire are still struggling to report on times. We are working with the provider to rectify this.</w:t>
      </w:r>
    </w:p>
    <w:p w:rsidR="00AB4B37" w:rsidRDefault="00AB4B37" w:rsidP="00AB4B37">
      <w:pPr>
        <w:autoSpaceDE w:val="0"/>
        <w:autoSpaceDN w:val="0"/>
        <w:adjustRightInd w:val="0"/>
        <w:rPr>
          <w:rFonts w:ascii="Helvetica" w:hAnsi="Helvetica" w:cs="Helvetica"/>
          <w:sz w:val="24"/>
          <w:szCs w:val="24"/>
        </w:rPr>
      </w:pPr>
      <w:r>
        <w:rPr>
          <w:rFonts w:ascii="Helvetica" w:hAnsi="Helvetica" w:cs="Helvetica"/>
          <w:sz w:val="24"/>
          <w:szCs w:val="24"/>
        </w:rPr>
        <w:t xml:space="preserve">Release </w:t>
      </w:r>
      <w:r w:rsidR="00DF4526">
        <w:rPr>
          <w:rFonts w:ascii="Helvetica" w:hAnsi="Helvetica" w:cs="Helvetica"/>
          <w:sz w:val="24"/>
          <w:szCs w:val="24"/>
        </w:rPr>
        <w:t xml:space="preserve">date </w:t>
      </w:r>
      <w:r>
        <w:rPr>
          <w:rFonts w:ascii="Helvetica" w:hAnsi="Helvetica" w:cs="Helvetica"/>
          <w:sz w:val="24"/>
          <w:szCs w:val="24"/>
        </w:rPr>
        <w:t>11 Apr</w:t>
      </w:r>
      <w:r w:rsidR="00DF4526">
        <w:rPr>
          <w:rFonts w:ascii="Helvetica" w:hAnsi="Helvetica" w:cs="Helvetica"/>
          <w:sz w:val="24"/>
          <w:szCs w:val="24"/>
        </w:rPr>
        <w:t>il 2013</w:t>
      </w:r>
      <w:r>
        <w:rPr>
          <w:rFonts w:ascii="Helvetica" w:hAnsi="Helvetica" w:cs="Helvetica"/>
          <w:sz w:val="24"/>
          <w:szCs w:val="24"/>
        </w:rPr>
        <w:t xml:space="preserve"> – February data.</w:t>
      </w:r>
    </w:p>
    <w:p w:rsidR="00AB4B37" w:rsidRPr="006B18EB" w:rsidRDefault="00944F25" w:rsidP="006B18EB">
      <w:pPr>
        <w:pStyle w:val="ListParagraph"/>
        <w:numPr>
          <w:ilvl w:val="0"/>
          <w:numId w:val="25"/>
        </w:numPr>
        <w:autoSpaceDE w:val="0"/>
        <w:autoSpaceDN w:val="0"/>
        <w:adjustRightInd w:val="0"/>
        <w:rPr>
          <w:rFonts w:ascii="Arial" w:hAnsi="Arial" w:cs="Arial"/>
          <w:bCs/>
          <w:color w:val="000000"/>
          <w:sz w:val="24"/>
          <w:szCs w:val="24"/>
        </w:rPr>
      </w:pPr>
      <w:r w:rsidRPr="001E0595">
        <w:rPr>
          <w:rFonts w:ascii="Arial" w:hAnsi="Arial" w:cs="Arial"/>
          <w:bCs/>
          <w:color w:val="000000"/>
          <w:sz w:val="24"/>
          <w:szCs w:val="24"/>
        </w:rPr>
        <w:t xml:space="preserve">Sutton and Merton </w:t>
      </w:r>
      <w:r w:rsidR="00AB4B37" w:rsidRPr="006B18EB">
        <w:rPr>
          <w:rFonts w:ascii="Arial" w:hAnsi="Arial" w:cs="Arial"/>
          <w:bCs/>
          <w:color w:val="000000"/>
          <w:sz w:val="24"/>
          <w:szCs w:val="24"/>
        </w:rPr>
        <w:t>have had problems providing a full set of data, Caller Not Triaged data cannot be accurately reported at this time. The</w:t>
      </w:r>
      <w:r w:rsidR="006B18EB" w:rsidRPr="006B18EB">
        <w:rPr>
          <w:rFonts w:ascii="Arial" w:hAnsi="Arial" w:cs="Arial"/>
          <w:bCs/>
          <w:color w:val="000000"/>
          <w:sz w:val="24"/>
          <w:szCs w:val="24"/>
        </w:rPr>
        <w:t xml:space="preserve"> </w:t>
      </w:r>
      <w:r w:rsidR="00AB4B37" w:rsidRPr="006B18EB">
        <w:rPr>
          <w:rFonts w:ascii="Arial" w:hAnsi="Arial" w:cs="Arial"/>
          <w:bCs/>
          <w:color w:val="000000"/>
          <w:sz w:val="24"/>
          <w:szCs w:val="24"/>
        </w:rPr>
        <w:t>problem has now been rectified for next month’s submission.</w:t>
      </w:r>
    </w:p>
    <w:p w:rsidR="00AB4B37" w:rsidRDefault="00AB4B37" w:rsidP="00AB4B37">
      <w:pPr>
        <w:autoSpaceDE w:val="0"/>
        <w:autoSpaceDN w:val="0"/>
        <w:adjustRightInd w:val="0"/>
        <w:rPr>
          <w:rFonts w:ascii="Helvetica" w:hAnsi="Helvetica" w:cs="Helvetica"/>
          <w:sz w:val="24"/>
          <w:szCs w:val="24"/>
        </w:rPr>
      </w:pPr>
      <w:r>
        <w:rPr>
          <w:rFonts w:ascii="Helvetica" w:hAnsi="Helvetica" w:cs="Helvetica"/>
          <w:sz w:val="24"/>
          <w:szCs w:val="24"/>
        </w:rPr>
        <w:t xml:space="preserve">Release </w:t>
      </w:r>
      <w:r w:rsidR="00DF4526">
        <w:rPr>
          <w:rFonts w:ascii="Helvetica" w:hAnsi="Helvetica" w:cs="Helvetica"/>
          <w:sz w:val="24"/>
          <w:szCs w:val="24"/>
        </w:rPr>
        <w:t xml:space="preserve">date </w:t>
      </w:r>
      <w:r>
        <w:rPr>
          <w:rFonts w:ascii="Helvetica" w:hAnsi="Helvetica" w:cs="Helvetica"/>
          <w:sz w:val="24"/>
          <w:szCs w:val="24"/>
        </w:rPr>
        <w:t>8 Mar</w:t>
      </w:r>
      <w:r w:rsidR="00DF4526">
        <w:rPr>
          <w:rFonts w:ascii="Helvetica" w:hAnsi="Helvetica" w:cs="Helvetica"/>
          <w:sz w:val="24"/>
          <w:szCs w:val="24"/>
        </w:rPr>
        <w:t>ch 2013</w:t>
      </w:r>
      <w:r>
        <w:rPr>
          <w:rFonts w:ascii="Helvetica" w:hAnsi="Helvetica" w:cs="Helvetica"/>
          <w:sz w:val="24"/>
          <w:szCs w:val="24"/>
        </w:rPr>
        <w:t xml:space="preserve"> – January data.</w:t>
      </w:r>
    </w:p>
    <w:p w:rsidR="00AB4B37" w:rsidRPr="006B18EB" w:rsidRDefault="00AB4B37" w:rsidP="006B18EB">
      <w:pPr>
        <w:pStyle w:val="ListParagraph"/>
        <w:numPr>
          <w:ilvl w:val="0"/>
          <w:numId w:val="25"/>
        </w:numPr>
        <w:autoSpaceDE w:val="0"/>
        <w:autoSpaceDN w:val="0"/>
        <w:adjustRightInd w:val="0"/>
        <w:rPr>
          <w:rFonts w:ascii="Arial" w:hAnsi="Arial" w:cs="Arial"/>
          <w:bCs/>
          <w:color w:val="000000"/>
          <w:sz w:val="24"/>
          <w:szCs w:val="24"/>
        </w:rPr>
      </w:pPr>
      <w:r w:rsidRPr="006B18EB">
        <w:rPr>
          <w:rFonts w:ascii="Arial" w:hAnsi="Arial" w:cs="Arial"/>
          <w:bCs/>
          <w:color w:val="000000"/>
          <w:sz w:val="24"/>
          <w:szCs w:val="24"/>
        </w:rPr>
        <w:t>Harmoni revised their data to provide more accurate Caller Not Triaged figures. This is now rectified for future submissions.</w:t>
      </w:r>
    </w:p>
    <w:p w:rsidR="00AB4B37" w:rsidRPr="006B18EB" w:rsidRDefault="00AB4B37" w:rsidP="006B18EB">
      <w:pPr>
        <w:pStyle w:val="ListParagraph"/>
        <w:numPr>
          <w:ilvl w:val="0"/>
          <w:numId w:val="25"/>
        </w:numPr>
        <w:autoSpaceDE w:val="0"/>
        <w:autoSpaceDN w:val="0"/>
        <w:adjustRightInd w:val="0"/>
        <w:rPr>
          <w:rFonts w:ascii="Arial" w:hAnsi="Arial" w:cs="Arial"/>
          <w:bCs/>
          <w:color w:val="000000"/>
          <w:sz w:val="24"/>
          <w:szCs w:val="24"/>
        </w:rPr>
      </w:pPr>
      <w:r w:rsidRPr="006B18EB">
        <w:rPr>
          <w:rFonts w:ascii="Arial" w:hAnsi="Arial" w:cs="Arial"/>
          <w:bCs/>
          <w:color w:val="000000"/>
          <w:sz w:val="24"/>
          <w:szCs w:val="24"/>
        </w:rPr>
        <w:t>Population figures for Lancashire were revised to show a more accurate estimate.</w:t>
      </w:r>
    </w:p>
    <w:p w:rsidR="00AB4B37" w:rsidRDefault="00AB4B37" w:rsidP="00AB4B37">
      <w:pPr>
        <w:autoSpaceDE w:val="0"/>
        <w:autoSpaceDN w:val="0"/>
        <w:adjustRightInd w:val="0"/>
        <w:rPr>
          <w:rFonts w:ascii="Helvetica" w:hAnsi="Helvetica" w:cs="Helvetica"/>
          <w:sz w:val="24"/>
          <w:szCs w:val="24"/>
        </w:rPr>
      </w:pPr>
      <w:r>
        <w:rPr>
          <w:rFonts w:ascii="Helvetica" w:hAnsi="Helvetica" w:cs="Helvetica"/>
          <w:sz w:val="24"/>
          <w:szCs w:val="24"/>
        </w:rPr>
        <w:t xml:space="preserve">Release </w:t>
      </w:r>
      <w:r w:rsidR="00DF4526">
        <w:rPr>
          <w:rFonts w:ascii="Helvetica" w:hAnsi="Helvetica" w:cs="Helvetica"/>
          <w:sz w:val="24"/>
          <w:szCs w:val="24"/>
        </w:rPr>
        <w:t xml:space="preserve">date </w:t>
      </w:r>
      <w:r>
        <w:rPr>
          <w:rFonts w:ascii="Helvetica" w:hAnsi="Helvetica" w:cs="Helvetica"/>
          <w:sz w:val="24"/>
          <w:szCs w:val="24"/>
        </w:rPr>
        <w:t>1 Feb</w:t>
      </w:r>
      <w:r w:rsidR="00DF4526">
        <w:rPr>
          <w:rFonts w:ascii="Helvetica" w:hAnsi="Helvetica" w:cs="Helvetica"/>
          <w:sz w:val="24"/>
          <w:szCs w:val="24"/>
        </w:rPr>
        <w:t>ruary 2013</w:t>
      </w:r>
      <w:r>
        <w:rPr>
          <w:rFonts w:ascii="Helvetica" w:hAnsi="Helvetica" w:cs="Helvetica"/>
          <w:sz w:val="24"/>
          <w:szCs w:val="24"/>
        </w:rPr>
        <w:t xml:space="preserve"> – December data.</w:t>
      </w:r>
    </w:p>
    <w:p w:rsidR="00AB4B37" w:rsidRPr="006B18EB" w:rsidRDefault="00AB4B37" w:rsidP="006B18EB">
      <w:pPr>
        <w:pStyle w:val="ListParagraph"/>
        <w:numPr>
          <w:ilvl w:val="0"/>
          <w:numId w:val="25"/>
        </w:numPr>
        <w:autoSpaceDE w:val="0"/>
        <w:autoSpaceDN w:val="0"/>
        <w:adjustRightInd w:val="0"/>
        <w:rPr>
          <w:rFonts w:ascii="Arial" w:hAnsi="Arial" w:cs="Arial"/>
          <w:bCs/>
          <w:color w:val="000000"/>
          <w:sz w:val="24"/>
          <w:szCs w:val="24"/>
        </w:rPr>
      </w:pPr>
      <w:r w:rsidRPr="006B18EB">
        <w:rPr>
          <w:rFonts w:ascii="Arial" w:hAnsi="Arial" w:cs="Arial"/>
          <w:bCs/>
          <w:color w:val="000000"/>
          <w:sz w:val="24"/>
          <w:szCs w:val="24"/>
        </w:rPr>
        <w:t>INWL Revised data for their total call backs to accurately reflect calls transferred.</w:t>
      </w:r>
    </w:p>
    <w:p w:rsidR="00AB4B37" w:rsidRPr="006B18EB" w:rsidRDefault="00AB4B37" w:rsidP="006B18EB">
      <w:pPr>
        <w:pStyle w:val="ListParagraph"/>
        <w:numPr>
          <w:ilvl w:val="0"/>
          <w:numId w:val="25"/>
        </w:numPr>
        <w:autoSpaceDE w:val="0"/>
        <w:autoSpaceDN w:val="0"/>
        <w:adjustRightInd w:val="0"/>
        <w:rPr>
          <w:rFonts w:ascii="Arial" w:hAnsi="Arial" w:cs="Arial"/>
          <w:bCs/>
          <w:color w:val="000000"/>
          <w:sz w:val="24"/>
          <w:szCs w:val="24"/>
        </w:rPr>
      </w:pPr>
      <w:r w:rsidRPr="006B18EB">
        <w:rPr>
          <w:rFonts w:ascii="Arial" w:hAnsi="Arial" w:cs="Arial"/>
          <w:bCs/>
          <w:color w:val="000000"/>
          <w:sz w:val="24"/>
          <w:szCs w:val="24"/>
        </w:rPr>
        <w:t xml:space="preserve">The most recent patient satisfaction survey results are now available for April </w:t>
      </w:r>
      <w:r w:rsidR="00D15C5E">
        <w:rPr>
          <w:rFonts w:ascii="Arial" w:hAnsi="Arial" w:cs="Arial"/>
          <w:bCs/>
          <w:color w:val="000000"/>
          <w:sz w:val="24"/>
          <w:szCs w:val="24"/>
        </w:rPr>
        <w:t>to</w:t>
      </w:r>
      <w:r w:rsidRPr="006B18EB">
        <w:rPr>
          <w:rFonts w:ascii="Arial" w:hAnsi="Arial" w:cs="Arial"/>
          <w:bCs/>
          <w:color w:val="000000"/>
          <w:sz w:val="24"/>
          <w:szCs w:val="24"/>
        </w:rPr>
        <w:t xml:space="preserve"> October 2012.</w:t>
      </w:r>
    </w:p>
    <w:p w:rsidR="00AB4B37" w:rsidRPr="006B18EB" w:rsidRDefault="00AB4B37" w:rsidP="006B18EB">
      <w:pPr>
        <w:pStyle w:val="ListParagraph"/>
        <w:numPr>
          <w:ilvl w:val="0"/>
          <w:numId w:val="25"/>
        </w:numPr>
        <w:autoSpaceDE w:val="0"/>
        <w:autoSpaceDN w:val="0"/>
        <w:adjustRightInd w:val="0"/>
        <w:rPr>
          <w:rFonts w:ascii="Arial" w:hAnsi="Arial" w:cs="Arial"/>
          <w:bCs/>
          <w:color w:val="000000"/>
          <w:sz w:val="24"/>
          <w:szCs w:val="24"/>
        </w:rPr>
      </w:pPr>
      <w:r w:rsidRPr="006B18EB">
        <w:rPr>
          <w:rFonts w:ascii="Arial" w:hAnsi="Arial" w:cs="Arial"/>
          <w:bCs/>
          <w:color w:val="000000"/>
          <w:sz w:val="24"/>
          <w:szCs w:val="24"/>
        </w:rPr>
        <w:t>Systems impact data for INWL is now available.</w:t>
      </w:r>
    </w:p>
    <w:p w:rsidR="00AB4B37" w:rsidRDefault="00AB4B37" w:rsidP="00AB4B37">
      <w:pPr>
        <w:autoSpaceDE w:val="0"/>
        <w:autoSpaceDN w:val="0"/>
        <w:adjustRightInd w:val="0"/>
        <w:rPr>
          <w:rFonts w:ascii="Helvetica" w:hAnsi="Helvetica" w:cs="Helvetica"/>
          <w:sz w:val="24"/>
          <w:szCs w:val="24"/>
        </w:rPr>
      </w:pPr>
      <w:r>
        <w:rPr>
          <w:rFonts w:ascii="Helvetica" w:hAnsi="Helvetica" w:cs="Helvetica"/>
          <w:sz w:val="24"/>
          <w:szCs w:val="24"/>
        </w:rPr>
        <w:t xml:space="preserve">Release </w:t>
      </w:r>
      <w:r w:rsidR="00DF4526">
        <w:rPr>
          <w:rFonts w:ascii="Helvetica" w:hAnsi="Helvetica" w:cs="Helvetica"/>
          <w:sz w:val="24"/>
          <w:szCs w:val="24"/>
        </w:rPr>
        <w:t xml:space="preserve">date </w:t>
      </w:r>
      <w:r>
        <w:rPr>
          <w:rFonts w:ascii="Helvetica" w:hAnsi="Helvetica" w:cs="Helvetica"/>
          <w:sz w:val="24"/>
          <w:szCs w:val="24"/>
        </w:rPr>
        <w:t>11 Jan</w:t>
      </w:r>
      <w:r w:rsidR="00DF4526">
        <w:rPr>
          <w:rFonts w:ascii="Helvetica" w:hAnsi="Helvetica" w:cs="Helvetica"/>
          <w:sz w:val="24"/>
          <w:szCs w:val="24"/>
        </w:rPr>
        <w:t>uary 2013</w:t>
      </w:r>
      <w:r>
        <w:rPr>
          <w:rFonts w:ascii="Helvetica" w:hAnsi="Helvetica" w:cs="Helvetica"/>
          <w:sz w:val="24"/>
          <w:szCs w:val="24"/>
        </w:rPr>
        <w:t xml:space="preserve"> – November data.</w:t>
      </w:r>
    </w:p>
    <w:p w:rsidR="00AB4B37" w:rsidRPr="006B18EB" w:rsidRDefault="00AB4B37" w:rsidP="006B18EB">
      <w:pPr>
        <w:pStyle w:val="ListParagraph"/>
        <w:numPr>
          <w:ilvl w:val="0"/>
          <w:numId w:val="25"/>
        </w:numPr>
        <w:autoSpaceDE w:val="0"/>
        <w:autoSpaceDN w:val="0"/>
        <w:adjustRightInd w:val="0"/>
        <w:rPr>
          <w:rFonts w:ascii="Arial" w:hAnsi="Arial" w:cs="Arial"/>
          <w:bCs/>
          <w:color w:val="000000"/>
          <w:sz w:val="24"/>
          <w:szCs w:val="24"/>
        </w:rPr>
      </w:pPr>
      <w:r w:rsidRPr="006B18EB">
        <w:rPr>
          <w:rFonts w:ascii="Arial" w:hAnsi="Arial" w:cs="Arial"/>
          <w:bCs/>
          <w:color w:val="000000"/>
          <w:sz w:val="24"/>
          <w:szCs w:val="24"/>
        </w:rPr>
        <w:t>Both Hillingdon and Croydon sites are unable to provider “Average Live Transfer” and “Average Episode Length” times. We</w:t>
      </w:r>
      <w:r w:rsidR="006B18EB" w:rsidRPr="006B18EB">
        <w:rPr>
          <w:rFonts w:ascii="Arial" w:hAnsi="Arial" w:cs="Arial"/>
          <w:bCs/>
          <w:color w:val="000000"/>
          <w:sz w:val="24"/>
          <w:szCs w:val="24"/>
        </w:rPr>
        <w:t xml:space="preserve"> </w:t>
      </w:r>
      <w:r w:rsidRPr="006B18EB">
        <w:rPr>
          <w:rFonts w:ascii="Arial" w:hAnsi="Arial" w:cs="Arial"/>
          <w:bCs/>
          <w:color w:val="000000"/>
          <w:sz w:val="24"/>
          <w:szCs w:val="24"/>
        </w:rPr>
        <w:t>are working with providers to ensure this is corrected.</w:t>
      </w:r>
    </w:p>
    <w:p w:rsidR="00AB4B37" w:rsidRPr="006B18EB" w:rsidRDefault="00AB4B37" w:rsidP="006B18EB">
      <w:pPr>
        <w:pStyle w:val="ListParagraph"/>
        <w:numPr>
          <w:ilvl w:val="0"/>
          <w:numId w:val="25"/>
        </w:numPr>
        <w:autoSpaceDE w:val="0"/>
        <w:autoSpaceDN w:val="0"/>
        <w:adjustRightInd w:val="0"/>
        <w:rPr>
          <w:rFonts w:ascii="Arial" w:hAnsi="Arial" w:cs="Arial"/>
          <w:bCs/>
          <w:color w:val="000000"/>
          <w:sz w:val="24"/>
          <w:szCs w:val="24"/>
        </w:rPr>
      </w:pPr>
      <w:r w:rsidRPr="006B18EB">
        <w:rPr>
          <w:rFonts w:ascii="Arial" w:hAnsi="Arial" w:cs="Arial"/>
          <w:bCs/>
          <w:color w:val="000000"/>
          <w:sz w:val="24"/>
          <w:szCs w:val="24"/>
        </w:rPr>
        <w:t>Derby revised their calls offered to account for missing calls in the ‘abandoned in under 30 seconds calls’ field.</w:t>
      </w:r>
    </w:p>
    <w:p w:rsidR="00AB4B37" w:rsidRDefault="00AB4B37" w:rsidP="00AB4B37">
      <w:pPr>
        <w:autoSpaceDE w:val="0"/>
        <w:autoSpaceDN w:val="0"/>
        <w:adjustRightInd w:val="0"/>
        <w:rPr>
          <w:rFonts w:ascii="Helvetica" w:hAnsi="Helvetica" w:cs="Helvetica"/>
          <w:sz w:val="24"/>
          <w:szCs w:val="24"/>
        </w:rPr>
      </w:pPr>
      <w:r>
        <w:rPr>
          <w:rFonts w:ascii="Helvetica" w:hAnsi="Helvetica" w:cs="Helvetica"/>
          <w:sz w:val="24"/>
          <w:szCs w:val="24"/>
        </w:rPr>
        <w:t xml:space="preserve">Release </w:t>
      </w:r>
      <w:r w:rsidR="00DF4526">
        <w:rPr>
          <w:rFonts w:ascii="Helvetica" w:hAnsi="Helvetica" w:cs="Helvetica"/>
          <w:sz w:val="24"/>
          <w:szCs w:val="24"/>
        </w:rPr>
        <w:t xml:space="preserve">date </w:t>
      </w:r>
      <w:r>
        <w:rPr>
          <w:rFonts w:ascii="Helvetica" w:hAnsi="Helvetica" w:cs="Helvetica"/>
          <w:sz w:val="24"/>
          <w:szCs w:val="24"/>
        </w:rPr>
        <w:t>30 Nov</w:t>
      </w:r>
      <w:r w:rsidR="00DF4526">
        <w:rPr>
          <w:rFonts w:ascii="Helvetica" w:hAnsi="Helvetica" w:cs="Helvetica"/>
          <w:sz w:val="24"/>
          <w:szCs w:val="24"/>
        </w:rPr>
        <w:t>ember 2012</w:t>
      </w:r>
      <w:r>
        <w:rPr>
          <w:rFonts w:ascii="Helvetica" w:hAnsi="Helvetica" w:cs="Helvetica"/>
          <w:sz w:val="24"/>
          <w:szCs w:val="24"/>
        </w:rPr>
        <w:t xml:space="preserve"> – October data.</w:t>
      </w:r>
    </w:p>
    <w:p w:rsidR="00AB4B37" w:rsidRPr="006B18EB" w:rsidRDefault="00AB4B37" w:rsidP="006B18EB">
      <w:pPr>
        <w:pStyle w:val="ListParagraph"/>
        <w:numPr>
          <w:ilvl w:val="0"/>
          <w:numId w:val="25"/>
        </w:numPr>
        <w:autoSpaceDE w:val="0"/>
        <w:autoSpaceDN w:val="0"/>
        <w:adjustRightInd w:val="0"/>
        <w:rPr>
          <w:rFonts w:ascii="Arial" w:hAnsi="Arial" w:cs="Arial"/>
          <w:bCs/>
          <w:color w:val="000000"/>
          <w:sz w:val="24"/>
          <w:szCs w:val="24"/>
        </w:rPr>
      </w:pPr>
      <w:r w:rsidRPr="006B18EB">
        <w:rPr>
          <w:rFonts w:ascii="Arial" w:hAnsi="Arial" w:cs="Arial"/>
          <w:bCs/>
          <w:color w:val="000000"/>
          <w:sz w:val="24"/>
          <w:szCs w:val="24"/>
        </w:rPr>
        <w:t>Both Hillingdon and Croydon sites are unable to provider “Average Live Transfer” and “Average Episode Length” times. We</w:t>
      </w:r>
      <w:r w:rsidR="006B18EB" w:rsidRPr="006B18EB">
        <w:rPr>
          <w:rFonts w:ascii="Arial" w:hAnsi="Arial" w:cs="Arial"/>
          <w:bCs/>
          <w:color w:val="000000"/>
          <w:sz w:val="24"/>
          <w:szCs w:val="24"/>
        </w:rPr>
        <w:t xml:space="preserve"> </w:t>
      </w:r>
      <w:r w:rsidRPr="006B18EB">
        <w:rPr>
          <w:rFonts w:ascii="Arial" w:hAnsi="Arial" w:cs="Arial"/>
          <w:bCs/>
          <w:color w:val="000000"/>
          <w:sz w:val="24"/>
          <w:szCs w:val="24"/>
        </w:rPr>
        <w:t>are working with providers to ensure this is corrected.</w:t>
      </w:r>
    </w:p>
    <w:p w:rsidR="00AB4B37" w:rsidRPr="006B18EB" w:rsidRDefault="00AB4B37" w:rsidP="006B18EB">
      <w:pPr>
        <w:pStyle w:val="ListParagraph"/>
        <w:numPr>
          <w:ilvl w:val="0"/>
          <w:numId w:val="25"/>
        </w:numPr>
        <w:autoSpaceDE w:val="0"/>
        <w:autoSpaceDN w:val="0"/>
        <w:adjustRightInd w:val="0"/>
        <w:rPr>
          <w:rFonts w:ascii="Arial" w:hAnsi="Arial" w:cs="Arial"/>
          <w:bCs/>
          <w:color w:val="000000"/>
          <w:sz w:val="24"/>
          <w:szCs w:val="24"/>
        </w:rPr>
      </w:pPr>
      <w:r w:rsidRPr="006B18EB">
        <w:rPr>
          <w:rFonts w:ascii="Arial" w:hAnsi="Arial" w:cs="Arial"/>
          <w:bCs/>
          <w:color w:val="000000"/>
          <w:sz w:val="24"/>
          <w:szCs w:val="24"/>
        </w:rPr>
        <w:t>The population figure for The North West has been changed to show the most up to date figure.</w:t>
      </w:r>
    </w:p>
    <w:p w:rsidR="00AB4B37" w:rsidRDefault="00AB4B37" w:rsidP="00AB4B37">
      <w:pPr>
        <w:autoSpaceDE w:val="0"/>
        <w:autoSpaceDN w:val="0"/>
        <w:adjustRightInd w:val="0"/>
        <w:rPr>
          <w:rFonts w:ascii="Helvetica" w:hAnsi="Helvetica" w:cs="Helvetica"/>
          <w:sz w:val="24"/>
          <w:szCs w:val="24"/>
        </w:rPr>
      </w:pPr>
      <w:r>
        <w:rPr>
          <w:rFonts w:ascii="Helvetica" w:hAnsi="Helvetica" w:cs="Helvetica"/>
          <w:sz w:val="24"/>
          <w:szCs w:val="24"/>
        </w:rPr>
        <w:t xml:space="preserve">Release </w:t>
      </w:r>
      <w:r w:rsidR="00DF4526">
        <w:rPr>
          <w:rFonts w:ascii="Helvetica" w:hAnsi="Helvetica" w:cs="Helvetica"/>
          <w:sz w:val="24"/>
          <w:szCs w:val="24"/>
        </w:rPr>
        <w:t xml:space="preserve">date </w:t>
      </w:r>
      <w:r>
        <w:rPr>
          <w:rFonts w:ascii="Helvetica" w:hAnsi="Helvetica" w:cs="Helvetica"/>
          <w:sz w:val="24"/>
          <w:szCs w:val="24"/>
        </w:rPr>
        <w:t xml:space="preserve">2 </w:t>
      </w:r>
      <w:r w:rsidR="00DF4526">
        <w:rPr>
          <w:rFonts w:ascii="Helvetica" w:hAnsi="Helvetica" w:cs="Helvetica"/>
          <w:sz w:val="24"/>
          <w:szCs w:val="24"/>
        </w:rPr>
        <w:t>November 2012</w:t>
      </w:r>
      <w:r>
        <w:rPr>
          <w:rFonts w:ascii="Helvetica" w:hAnsi="Helvetica" w:cs="Helvetica"/>
          <w:sz w:val="24"/>
          <w:szCs w:val="24"/>
        </w:rPr>
        <w:t xml:space="preserve"> – September data.</w:t>
      </w:r>
    </w:p>
    <w:p w:rsidR="00AB4B37" w:rsidRPr="006B18EB" w:rsidRDefault="00AB4B37" w:rsidP="006B18EB">
      <w:pPr>
        <w:pStyle w:val="ListParagraph"/>
        <w:numPr>
          <w:ilvl w:val="0"/>
          <w:numId w:val="25"/>
        </w:numPr>
        <w:autoSpaceDE w:val="0"/>
        <w:autoSpaceDN w:val="0"/>
        <w:adjustRightInd w:val="0"/>
        <w:rPr>
          <w:rFonts w:ascii="Arial" w:hAnsi="Arial" w:cs="Arial"/>
          <w:bCs/>
          <w:color w:val="000000"/>
          <w:sz w:val="24"/>
          <w:szCs w:val="24"/>
        </w:rPr>
      </w:pPr>
      <w:r w:rsidRPr="006B18EB">
        <w:rPr>
          <w:rFonts w:ascii="Arial" w:hAnsi="Arial" w:cs="Arial"/>
          <w:bCs/>
          <w:color w:val="000000"/>
          <w:sz w:val="24"/>
          <w:szCs w:val="24"/>
        </w:rPr>
        <w:t>In Reasons not triaged, we have amended the figures in “reason for non-triage: other” to a balancing figure to ensure all</w:t>
      </w:r>
      <w:r w:rsidR="006B18EB">
        <w:rPr>
          <w:rFonts w:ascii="Arial" w:hAnsi="Arial" w:cs="Arial"/>
          <w:bCs/>
          <w:color w:val="000000"/>
          <w:sz w:val="24"/>
          <w:szCs w:val="24"/>
        </w:rPr>
        <w:t xml:space="preserve"> </w:t>
      </w:r>
      <w:r w:rsidRPr="006B18EB">
        <w:rPr>
          <w:rFonts w:ascii="Arial" w:hAnsi="Arial" w:cs="Arial"/>
          <w:bCs/>
          <w:color w:val="000000"/>
          <w:sz w:val="24"/>
          <w:szCs w:val="24"/>
        </w:rPr>
        <w:t>answered calls are accounted for. Previously there were missing calls, which were not recorded in the MDS submission.</w:t>
      </w:r>
    </w:p>
    <w:p w:rsidR="00AB4B37" w:rsidRPr="006B18EB" w:rsidRDefault="00AB4B37" w:rsidP="006B18EB">
      <w:pPr>
        <w:pStyle w:val="ListParagraph"/>
        <w:numPr>
          <w:ilvl w:val="0"/>
          <w:numId w:val="25"/>
        </w:numPr>
        <w:autoSpaceDE w:val="0"/>
        <w:autoSpaceDN w:val="0"/>
        <w:adjustRightInd w:val="0"/>
        <w:rPr>
          <w:rFonts w:ascii="Arial" w:hAnsi="Arial" w:cs="Arial"/>
          <w:bCs/>
          <w:color w:val="000000"/>
          <w:sz w:val="24"/>
          <w:szCs w:val="24"/>
        </w:rPr>
      </w:pPr>
      <w:r w:rsidRPr="006B18EB">
        <w:rPr>
          <w:rFonts w:ascii="Arial" w:hAnsi="Arial" w:cs="Arial"/>
          <w:bCs/>
          <w:color w:val="000000"/>
          <w:sz w:val="24"/>
          <w:szCs w:val="24"/>
        </w:rPr>
        <w:lastRenderedPageBreak/>
        <w:t>INWL revised call volume data for August 2012, giving a more accurate account of calls offered.</w:t>
      </w:r>
    </w:p>
    <w:p w:rsidR="00AB4B37" w:rsidRPr="006B18EB" w:rsidRDefault="006B18EB" w:rsidP="006B18EB">
      <w:pPr>
        <w:pStyle w:val="ListParagraph"/>
        <w:numPr>
          <w:ilvl w:val="0"/>
          <w:numId w:val="25"/>
        </w:numPr>
        <w:autoSpaceDE w:val="0"/>
        <w:autoSpaceDN w:val="0"/>
        <w:adjustRightInd w:val="0"/>
        <w:rPr>
          <w:rFonts w:ascii="Arial" w:hAnsi="Arial" w:cs="Arial"/>
          <w:bCs/>
          <w:color w:val="000000"/>
          <w:sz w:val="24"/>
          <w:szCs w:val="24"/>
        </w:rPr>
      </w:pPr>
      <w:r>
        <w:rPr>
          <w:rFonts w:ascii="Arial" w:hAnsi="Arial" w:cs="Arial"/>
          <w:bCs/>
          <w:color w:val="000000"/>
          <w:sz w:val="24"/>
          <w:szCs w:val="24"/>
        </w:rPr>
        <w:t>F</w:t>
      </w:r>
      <w:r w:rsidR="00AB4B37" w:rsidRPr="006B18EB">
        <w:rPr>
          <w:rFonts w:ascii="Arial" w:hAnsi="Arial" w:cs="Arial"/>
          <w:bCs/>
          <w:color w:val="000000"/>
          <w:sz w:val="24"/>
          <w:szCs w:val="24"/>
        </w:rPr>
        <w:t>rom September, ‘Calls not triaged: other reason’ is now a balancing figure to ensure all answered calls are accounted for in the MDS. There has therefore been an increase in this data field.</w:t>
      </w:r>
    </w:p>
    <w:p w:rsidR="00817A7B" w:rsidRDefault="00AB4B37" w:rsidP="00817A7B">
      <w:pPr>
        <w:rPr>
          <w:rFonts w:ascii="Helvetica" w:hAnsi="Helvetica" w:cs="Helvetica"/>
          <w:color w:val="000000"/>
          <w:sz w:val="24"/>
          <w:szCs w:val="24"/>
        </w:rPr>
      </w:pPr>
      <w:r>
        <w:rPr>
          <w:rFonts w:ascii="Helvetica" w:hAnsi="Helvetica" w:cs="Helvetica"/>
          <w:sz w:val="24"/>
          <w:szCs w:val="24"/>
        </w:rPr>
        <w:t xml:space="preserve">Release </w:t>
      </w:r>
      <w:r w:rsidR="00DF4526">
        <w:rPr>
          <w:rFonts w:ascii="Helvetica" w:hAnsi="Helvetica" w:cs="Helvetica"/>
          <w:sz w:val="24"/>
          <w:szCs w:val="24"/>
        </w:rPr>
        <w:t xml:space="preserve">date </w:t>
      </w:r>
      <w:r>
        <w:rPr>
          <w:rFonts w:ascii="Helvetica" w:hAnsi="Helvetica" w:cs="Helvetica"/>
          <w:sz w:val="24"/>
          <w:szCs w:val="24"/>
        </w:rPr>
        <w:t xml:space="preserve">4 </w:t>
      </w:r>
      <w:r w:rsidR="00DF4526">
        <w:rPr>
          <w:rFonts w:ascii="Helvetica" w:hAnsi="Helvetica" w:cs="Helvetica"/>
          <w:sz w:val="24"/>
          <w:szCs w:val="24"/>
        </w:rPr>
        <w:t>October 2012</w:t>
      </w:r>
      <w:r>
        <w:rPr>
          <w:rFonts w:ascii="Helvetica" w:hAnsi="Helvetica" w:cs="Helvetica"/>
          <w:sz w:val="24"/>
          <w:szCs w:val="24"/>
        </w:rPr>
        <w:t xml:space="preserve"> – August data.</w:t>
      </w:r>
    </w:p>
    <w:p w:rsidR="00AB4B37" w:rsidRPr="006B18EB" w:rsidRDefault="00AB4B37" w:rsidP="006B18EB">
      <w:pPr>
        <w:pStyle w:val="ListParagraph"/>
        <w:numPr>
          <w:ilvl w:val="0"/>
          <w:numId w:val="25"/>
        </w:numPr>
        <w:autoSpaceDE w:val="0"/>
        <w:autoSpaceDN w:val="0"/>
        <w:adjustRightInd w:val="0"/>
        <w:rPr>
          <w:rFonts w:ascii="Arial" w:hAnsi="Arial" w:cs="Arial"/>
          <w:bCs/>
          <w:color w:val="000000"/>
          <w:sz w:val="24"/>
          <w:szCs w:val="24"/>
        </w:rPr>
      </w:pPr>
      <w:r w:rsidRPr="006B18EB">
        <w:rPr>
          <w:rFonts w:ascii="Arial" w:hAnsi="Arial" w:cs="Arial"/>
          <w:bCs/>
          <w:color w:val="000000"/>
          <w:sz w:val="24"/>
          <w:szCs w:val="24"/>
        </w:rPr>
        <w:t>Systems impact data and patient satisfaction survey results have now become available for Derbyshire. This is the first</w:t>
      </w:r>
      <w:r w:rsidR="006B18EB">
        <w:rPr>
          <w:rFonts w:ascii="Arial" w:hAnsi="Arial" w:cs="Arial"/>
          <w:bCs/>
          <w:color w:val="000000"/>
          <w:sz w:val="24"/>
          <w:szCs w:val="24"/>
        </w:rPr>
        <w:t xml:space="preserve"> </w:t>
      </w:r>
      <w:r w:rsidRPr="006B18EB">
        <w:rPr>
          <w:rFonts w:ascii="Arial" w:hAnsi="Arial" w:cs="Arial"/>
          <w:bCs/>
          <w:color w:val="000000"/>
          <w:sz w:val="24"/>
          <w:szCs w:val="24"/>
        </w:rPr>
        <w:t>month Derbyshire have been able to provide a full set of data, including answered with 60 seconds.</w:t>
      </w:r>
    </w:p>
    <w:p w:rsidR="00AB4B37" w:rsidRPr="006B18EB" w:rsidRDefault="00AB4B37" w:rsidP="006B18EB">
      <w:pPr>
        <w:pStyle w:val="ListParagraph"/>
        <w:numPr>
          <w:ilvl w:val="0"/>
          <w:numId w:val="25"/>
        </w:numPr>
        <w:autoSpaceDE w:val="0"/>
        <w:autoSpaceDN w:val="0"/>
        <w:adjustRightInd w:val="0"/>
        <w:rPr>
          <w:rFonts w:ascii="Arial" w:hAnsi="Arial" w:cs="Arial"/>
          <w:bCs/>
          <w:color w:val="000000"/>
          <w:sz w:val="24"/>
          <w:szCs w:val="24"/>
        </w:rPr>
      </w:pPr>
      <w:r w:rsidRPr="006B18EB">
        <w:rPr>
          <w:rFonts w:ascii="Arial" w:hAnsi="Arial" w:cs="Arial"/>
          <w:bCs/>
          <w:color w:val="000000"/>
          <w:sz w:val="24"/>
          <w:szCs w:val="24"/>
        </w:rPr>
        <w:t>The population figure for Derbyshire has been changed to reflect them being in the final stage of their roll out process.</w:t>
      </w:r>
    </w:p>
    <w:p w:rsidR="00AB4B37" w:rsidRDefault="00AB4B37" w:rsidP="00AB4B37">
      <w:pPr>
        <w:autoSpaceDE w:val="0"/>
        <w:autoSpaceDN w:val="0"/>
        <w:adjustRightInd w:val="0"/>
        <w:rPr>
          <w:rFonts w:ascii="Helvetica" w:hAnsi="Helvetica" w:cs="Helvetica"/>
          <w:sz w:val="24"/>
          <w:szCs w:val="24"/>
        </w:rPr>
      </w:pPr>
      <w:r>
        <w:rPr>
          <w:rFonts w:ascii="Helvetica" w:hAnsi="Helvetica" w:cs="Helvetica"/>
          <w:sz w:val="24"/>
          <w:szCs w:val="24"/>
        </w:rPr>
        <w:t xml:space="preserve">Release </w:t>
      </w:r>
      <w:r w:rsidR="00DF4526">
        <w:rPr>
          <w:rFonts w:ascii="Helvetica" w:hAnsi="Helvetica" w:cs="Helvetica"/>
          <w:sz w:val="24"/>
          <w:szCs w:val="24"/>
        </w:rPr>
        <w:t xml:space="preserve">date </w:t>
      </w:r>
      <w:r>
        <w:rPr>
          <w:rFonts w:ascii="Helvetica" w:hAnsi="Helvetica" w:cs="Helvetica"/>
          <w:sz w:val="24"/>
          <w:szCs w:val="24"/>
        </w:rPr>
        <w:t>31 Aug</w:t>
      </w:r>
      <w:r w:rsidR="00DF4526">
        <w:rPr>
          <w:rFonts w:ascii="Helvetica" w:hAnsi="Helvetica" w:cs="Helvetica"/>
          <w:sz w:val="24"/>
          <w:szCs w:val="24"/>
        </w:rPr>
        <w:t>ust 2012</w:t>
      </w:r>
      <w:r>
        <w:rPr>
          <w:rFonts w:ascii="Helvetica" w:hAnsi="Helvetica" w:cs="Helvetica"/>
          <w:sz w:val="24"/>
          <w:szCs w:val="24"/>
        </w:rPr>
        <w:t xml:space="preserve"> – July data.</w:t>
      </w:r>
    </w:p>
    <w:p w:rsidR="00AB4B37" w:rsidRPr="006B18EB" w:rsidRDefault="00AB4B37" w:rsidP="006B18EB">
      <w:pPr>
        <w:pStyle w:val="ListParagraph"/>
        <w:numPr>
          <w:ilvl w:val="0"/>
          <w:numId w:val="25"/>
        </w:numPr>
        <w:autoSpaceDE w:val="0"/>
        <w:autoSpaceDN w:val="0"/>
        <w:adjustRightInd w:val="0"/>
        <w:rPr>
          <w:rFonts w:ascii="Arial" w:hAnsi="Arial" w:cs="Arial"/>
          <w:bCs/>
          <w:color w:val="000000"/>
          <w:sz w:val="24"/>
          <w:szCs w:val="24"/>
        </w:rPr>
      </w:pPr>
      <w:r w:rsidRPr="006B18EB">
        <w:rPr>
          <w:rFonts w:ascii="Arial" w:hAnsi="Arial" w:cs="Arial"/>
          <w:bCs/>
          <w:color w:val="000000"/>
          <w:sz w:val="24"/>
          <w:szCs w:val="24"/>
        </w:rPr>
        <w:t xml:space="preserve">As detailed last month, we have had to use estimated figures for </w:t>
      </w:r>
      <w:r w:rsidR="00944F25" w:rsidRPr="00817A7B">
        <w:rPr>
          <w:rFonts w:ascii="Helvetica" w:hAnsi="Helvetica" w:cs="Helvetica"/>
          <w:sz w:val="24"/>
          <w:szCs w:val="24"/>
        </w:rPr>
        <w:t>County Durham and Darlington</w:t>
      </w:r>
      <w:r w:rsidR="00944F25" w:rsidRPr="006B18EB">
        <w:rPr>
          <w:rFonts w:ascii="Arial" w:hAnsi="Arial" w:cs="Arial"/>
          <w:bCs/>
          <w:color w:val="000000"/>
          <w:sz w:val="24"/>
          <w:szCs w:val="24"/>
        </w:rPr>
        <w:t xml:space="preserve"> </w:t>
      </w:r>
      <w:r w:rsidR="00944F25">
        <w:rPr>
          <w:rFonts w:ascii="Arial" w:hAnsi="Arial" w:cs="Arial"/>
          <w:bCs/>
          <w:color w:val="000000"/>
          <w:sz w:val="24"/>
          <w:szCs w:val="24"/>
        </w:rPr>
        <w:t>(</w:t>
      </w:r>
      <w:proofErr w:type="spellStart"/>
      <w:r w:rsidRPr="006B18EB">
        <w:rPr>
          <w:rFonts w:ascii="Arial" w:hAnsi="Arial" w:cs="Arial"/>
          <w:bCs/>
          <w:color w:val="000000"/>
          <w:sz w:val="24"/>
          <w:szCs w:val="24"/>
        </w:rPr>
        <w:t>CDD</w:t>
      </w:r>
      <w:proofErr w:type="spellEnd"/>
      <w:r w:rsidR="00944F25">
        <w:rPr>
          <w:rFonts w:ascii="Arial" w:hAnsi="Arial" w:cs="Arial"/>
          <w:bCs/>
          <w:color w:val="000000"/>
          <w:sz w:val="24"/>
          <w:szCs w:val="24"/>
        </w:rPr>
        <w:t>)</w:t>
      </w:r>
      <w:r w:rsidRPr="006B18EB">
        <w:rPr>
          <w:rFonts w:ascii="Arial" w:hAnsi="Arial" w:cs="Arial"/>
          <w:bCs/>
          <w:color w:val="000000"/>
          <w:sz w:val="24"/>
          <w:szCs w:val="24"/>
        </w:rPr>
        <w:t xml:space="preserve"> from 23rd June </w:t>
      </w:r>
      <w:r w:rsidR="00D15C5E">
        <w:rPr>
          <w:rFonts w:ascii="Arial" w:hAnsi="Arial" w:cs="Arial"/>
          <w:bCs/>
          <w:color w:val="000000"/>
          <w:sz w:val="24"/>
          <w:szCs w:val="24"/>
        </w:rPr>
        <w:t>to</w:t>
      </w:r>
      <w:r w:rsidRPr="006B18EB">
        <w:rPr>
          <w:rFonts w:ascii="Arial" w:hAnsi="Arial" w:cs="Arial"/>
          <w:bCs/>
          <w:color w:val="000000"/>
          <w:sz w:val="24"/>
          <w:szCs w:val="24"/>
        </w:rPr>
        <w:t xml:space="preserve"> 11th </w:t>
      </w:r>
      <w:r w:rsidR="006B18EB">
        <w:rPr>
          <w:rFonts w:ascii="Arial" w:hAnsi="Arial" w:cs="Arial"/>
          <w:bCs/>
          <w:color w:val="000000"/>
          <w:sz w:val="24"/>
          <w:szCs w:val="24"/>
        </w:rPr>
        <w:t xml:space="preserve">July. This problem has </w:t>
      </w:r>
      <w:r w:rsidRPr="006B18EB">
        <w:rPr>
          <w:rFonts w:ascii="Arial" w:hAnsi="Arial" w:cs="Arial"/>
          <w:bCs/>
          <w:color w:val="000000"/>
          <w:sz w:val="24"/>
          <w:szCs w:val="24"/>
        </w:rPr>
        <w:t>now</w:t>
      </w:r>
      <w:r w:rsidR="00817A7B" w:rsidRPr="006B18EB">
        <w:rPr>
          <w:rFonts w:ascii="Arial" w:hAnsi="Arial" w:cs="Arial"/>
          <w:bCs/>
          <w:color w:val="000000"/>
          <w:sz w:val="24"/>
          <w:szCs w:val="24"/>
        </w:rPr>
        <w:t xml:space="preserve"> </w:t>
      </w:r>
      <w:r w:rsidRPr="006B18EB">
        <w:rPr>
          <w:rFonts w:ascii="Arial" w:hAnsi="Arial" w:cs="Arial"/>
          <w:bCs/>
          <w:color w:val="000000"/>
          <w:sz w:val="24"/>
          <w:szCs w:val="24"/>
        </w:rPr>
        <w:t>been resolved. (see below for more details).</w:t>
      </w:r>
    </w:p>
    <w:p w:rsidR="00AB4B37" w:rsidRPr="006B18EB" w:rsidRDefault="00AB4B37" w:rsidP="006B18EB">
      <w:pPr>
        <w:pStyle w:val="ListParagraph"/>
        <w:numPr>
          <w:ilvl w:val="0"/>
          <w:numId w:val="25"/>
        </w:numPr>
        <w:autoSpaceDE w:val="0"/>
        <w:autoSpaceDN w:val="0"/>
        <w:adjustRightInd w:val="0"/>
        <w:rPr>
          <w:rFonts w:ascii="Arial" w:hAnsi="Arial" w:cs="Arial"/>
          <w:bCs/>
          <w:color w:val="000000"/>
          <w:sz w:val="24"/>
          <w:szCs w:val="24"/>
        </w:rPr>
      </w:pPr>
      <w:r w:rsidRPr="006B18EB">
        <w:rPr>
          <w:rFonts w:ascii="Arial" w:hAnsi="Arial" w:cs="Arial"/>
          <w:bCs/>
          <w:color w:val="000000"/>
          <w:sz w:val="24"/>
          <w:szCs w:val="24"/>
        </w:rPr>
        <w:t xml:space="preserve">CDD have revised the disposition break down of triaged calls, from January </w:t>
      </w:r>
      <w:r w:rsidR="00D15C5E">
        <w:rPr>
          <w:rFonts w:ascii="Arial" w:hAnsi="Arial" w:cs="Arial"/>
          <w:bCs/>
          <w:color w:val="000000"/>
          <w:sz w:val="24"/>
          <w:szCs w:val="24"/>
        </w:rPr>
        <w:t>to</w:t>
      </w:r>
      <w:r w:rsidRPr="006B18EB">
        <w:rPr>
          <w:rFonts w:ascii="Arial" w:hAnsi="Arial" w:cs="Arial"/>
          <w:bCs/>
          <w:color w:val="000000"/>
          <w:sz w:val="24"/>
          <w:szCs w:val="24"/>
        </w:rPr>
        <w:t xml:space="preserve"> June 2012. This was due to</w:t>
      </w:r>
      <w:r w:rsidR="00817A7B" w:rsidRPr="006B18EB">
        <w:rPr>
          <w:rFonts w:ascii="Arial" w:hAnsi="Arial" w:cs="Arial"/>
          <w:bCs/>
          <w:color w:val="000000"/>
          <w:sz w:val="24"/>
          <w:szCs w:val="24"/>
        </w:rPr>
        <w:t xml:space="preserve"> a </w:t>
      </w:r>
      <w:r w:rsidRPr="006B18EB">
        <w:rPr>
          <w:rFonts w:ascii="Arial" w:hAnsi="Arial" w:cs="Arial"/>
          <w:bCs/>
          <w:color w:val="000000"/>
          <w:sz w:val="24"/>
          <w:szCs w:val="24"/>
        </w:rPr>
        <w:t>miscalculation.</w:t>
      </w:r>
    </w:p>
    <w:p w:rsidR="00AB4B37" w:rsidRPr="006B18EB" w:rsidRDefault="00AB4B37" w:rsidP="006B18EB">
      <w:pPr>
        <w:pStyle w:val="ListParagraph"/>
        <w:numPr>
          <w:ilvl w:val="0"/>
          <w:numId w:val="25"/>
        </w:numPr>
        <w:autoSpaceDE w:val="0"/>
        <w:autoSpaceDN w:val="0"/>
        <w:adjustRightInd w:val="0"/>
        <w:rPr>
          <w:rFonts w:ascii="Arial" w:hAnsi="Arial" w:cs="Arial"/>
          <w:bCs/>
          <w:color w:val="000000"/>
          <w:sz w:val="24"/>
          <w:szCs w:val="24"/>
        </w:rPr>
      </w:pPr>
      <w:r w:rsidRPr="006B18EB">
        <w:rPr>
          <w:rFonts w:ascii="Arial" w:hAnsi="Arial" w:cs="Arial"/>
          <w:bCs/>
          <w:color w:val="000000"/>
          <w:sz w:val="24"/>
          <w:szCs w:val="24"/>
        </w:rPr>
        <w:t>Systems impact data for Isle of Wight has now become available.</w:t>
      </w:r>
    </w:p>
    <w:p w:rsidR="00AB4B37" w:rsidRDefault="00AB4B37" w:rsidP="00AB4B37">
      <w:pPr>
        <w:autoSpaceDE w:val="0"/>
        <w:autoSpaceDN w:val="0"/>
        <w:adjustRightInd w:val="0"/>
        <w:rPr>
          <w:rFonts w:ascii="Helvetica" w:hAnsi="Helvetica" w:cs="Helvetica"/>
          <w:sz w:val="24"/>
          <w:szCs w:val="24"/>
        </w:rPr>
      </w:pPr>
      <w:r>
        <w:rPr>
          <w:rFonts w:ascii="Helvetica" w:hAnsi="Helvetica" w:cs="Helvetica"/>
          <w:sz w:val="24"/>
          <w:szCs w:val="24"/>
        </w:rPr>
        <w:t xml:space="preserve">Release </w:t>
      </w:r>
      <w:r w:rsidR="00DF4526">
        <w:rPr>
          <w:rFonts w:ascii="Helvetica" w:hAnsi="Helvetica" w:cs="Helvetica"/>
          <w:sz w:val="24"/>
          <w:szCs w:val="24"/>
        </w:rPr>
        <w:t xml:space="preserve">date </w:t>
      </w:r>
      <w:r>
        <w:rPr>
          <w:rFonts w:ascii="Helvetica" w:hAnsi="Helvetica" w:cs="Helvetica"/>
          <w:sz w:val="24"/>
          <w:szCs w:val="24"/>
        </w:rPr>
        <w:t>3 Aug</w:t>
      </w:r>
      <w:r w:rsidR="00DF4526">
        <w:rPr>
          <w:rFonts w:ascii="Helvetica" w:hAnsi="Helvetica" w:cs="Helvetica"/>
          <w:sz w:val="24"/>
          <w:szCs w:val="24"/>
        </w:rPr>
        <w:t>ust 2012</w:t>
      </w:r>
      <w:r>
        <w:rPr>
          <w:rFonts w:ascii="Helvetica" w:hAnsi="Helvetica" w:cs="Helvetica"/>
          <w:sz w:val="24"/>
          <w:szCs w:val="24"/>
        </w:rPr>
        <w:t xml:space="preserve"> – June data.</w:t>
      </w:r>
    </w:p>
    <w:p w:rsidR="00AB4B37" w:rsidRDefault="00AB4B37" w:rsidP="00817A7B">
      <w:pPr>
        <w:pStyle w:val="ListParagraph"/>
        <w:numPr>
          <w:ilvl w:val="0"/>
          <w:numId w:val="8"/>
        </w:numPr>
        <w:autoSpaceDE w:val="0"/>
        <w:autoSpaceDN w:val="0"/>
        <w:adjustRightInd w:val="0"/>
        <w:rPr>
          <w:rFonts w:ascii="Helvetica" w:hAnsi="Helvetica" w:cs="Helvetica"/>
          <w:sz w:val="24"/>
          <w:szCs w:val="24"/>
        </w:rPr>
      </w:pPr>
      <w:r w:rsidRPr="006B18EB">
        <w:rPr>
          <w:rFonts w:ascii="Arial" w:hAnsi="Arial" w:cs="Arial"/>
          <w:bCs/>
          <w:color w:val="000000"/>
          <w:sz w:val="24"/>
          <w:szCs w:val="24"/>
        </w:rPr>
        <w:t xml:space="preserve">We have had to use estimated figures for CDD for part of the month. From 23rd June </w:t>
      </w:r>
      <w:r w:rsidR="00D15C5E">
        <w:rPr>
          <w:rFonts w:ascii="Arial" w:hAnsi="Arial" w:cs="Arial"/>
          <w:bCs/>
          <w:color w:val="000000"/>
          <w:sz w:val="24"/>
          <w:szCs w:val="24"/>
        </w:rPr>
        <w:t xml:space="preserve">to </w:t>
      </w:r>
      <w:r w:rsidRPr="006B18EB">
        <w:rPr>
          <w:rFonts w:ascii="Arial" w:hAnsi="Arial" w:cs="Arial"/>
          <w:bCs/>
          <w:color w:val="000000"/>
          <w:sz w:val="24"/>
          <w:szCs w:val="24"/>
        </w:rPr>
        <w:t>11th July, Cable and Wireless could</w:t>
      </w:r>
      <w:r w:rsidR="00817A7B" w:rsidRPr="006B18EB">
        <w:rPr>
          <w:rFonts w:ascii="Arial" w:hAnsi="Arial" w:cs="Arial"/>
          <w:bCs/>
          <w:color w:val="000000"/>
          <w:sz w:val="24"/>
          <w:szCs w:val="24"/>
        </w:rPr>
        <w:t xml:space="preserve"> </w:t>
      </w:r>
      <w:r w:rsidRPr="006B18EB">
        <w:rPr>
          <w:rFonts w:ascii="Arial" w:hAnsi="Arial" w:cs="Arial"/>
          <w:bCs/>
          <w:color w:val="000000"/>
          <w:sz w:val="24"/>
          <w:szCs w:val="24"/>
        </w:rPr>
        <w:t>not remove phantom calls from CDD, this meant that call volume looked to have doubled. Using estimated figures has given</w:t>
      </w:r>
      <w:r w:rsidR="00817A7B" w:rsidRPr="006B18EB">
        <w:rPr>
          <w:rFonts w:ascii="Arial" w:hAnsi="Arial" w:cs="Arial"/>
          <w:bCs/>
          <w:color w:val="000000"/>
          <w:sz w:val="24"/>
          <w:szCs w:val="24"/>
        </w:rPr>
        <w:t xml:space="preserve"> </w:t>
      </w:r>
      <w:r w:rsidRPr="006B18EB">
        <w:rPr>
          <w:rFonts w:ascii="Arial" w:hAnsi="Arial" w:cs="Arial"/>
          <w:bCs/>
          <w:color w:val="000000"/>
          <w:sz w:val="24"/>
          <w:szCs w:val="24"/>
        </w:rPr>
        <w:t>the most accurate data set possible. This problem has now been resolved.</w:t>
      </w:r>
    </w:p>
    <w:p w:rsidR="00AB4B37" w:rsidRDefault="00AB4B37" w:rsidP="00AB4B37">
      <w:pPr>
        <w:autoSpaceDE w:val="0"/>
        <w:autoSpaceDN w:val="0"/>
        <w:adjustRightInd w:val="0"/>
        <w:rPr>
          <w:rFonts w:ascii="Helvetica" w:hAnsi="Helvetica" w:cs="Helvetica"/>
          <w:sz w:val="24"/>
          <w:szCs w:val="24"/>
        </w:rPr>
      </w:pPr>
      <w:r>
        <w:rPr>
          <w:rFonts w:ascii="Helvetica" w:hAnsi="Helvetica" w:cs="Helvetica"/>
          <w:sz w:val="24"/>
          <w:szCs w:val="24"/>
        </w:rPr>
        <w:t xml:space="preserve">Release </w:t>
      </w:r>
      <w:r w:rsidR="00DF4526">
        <w:rPr>
          <w:rFonts w:ascii="Helvetica" w:hAnsi="Helvetica" w:cs="Helvetica"/>
          <w:sz w:val="24"/>
          <w:szCs w:val="24"/>
        </w:rPr>
        <w:t xml:space="preserve">date </w:t>
      </w:r>
      <w:r>
        <w:rPr>
          <w:rFonts w:ascii="Helvetica" w:hAnsi="Helvetica" w:cs="Helvetica"/>
          <w:sz w:val="24"/>
          <w:szCs w:val="24"/>
        </w:rPr>
        <w:t>6 July</w:t>
      </w:r>
      <w:r w:rsidR="00DF4526">
        <w:rPr>
          <w:rFonts w:ascii="Helvetica" w:hAnsi="Helvetica" w:cs="Helvetica"/>
          <w:sz w:val="24"/>
          <w:szCs w:val="24"/>
        </w:rPr>
        <w:t xml:space="preserve"> 2012</w:t>
      </w:r>
      <w:r>
        <w:rPr>
          <w:rFonts w:ascii="Helvetica" w:hAnsi="Helvetica" w:cs="Helvetica"/>
          <w:sz w:val="24"/>
          <w:szCs w:val="24"/>
        </w:rPr>
        <w:t xml:space="preserve"> – May data.</w:t>
      </w:r>
    </w:p>
    <w:p w:rsidR="00AB4B37" w:rsidRPr="00817A7B" w:rsidRDefault="00AB4B37" w:rsidP="00817A7B">
      <w:pPr>
        <w:pStyle w:val="ListParagraph"/>
        <w:numPr>
          <w:ilvl w:val="0"/>
          <w:numId w:val="9"/>
        </w:numPr>
        <w:autoSpaceDE w:val="0"/>
        <w:autoSpaceDN w:val="0"/>
        <w:adjustRightInd w:val="0"/>
        <w:rPr>
          <w:rFonts w:ascii="Helvetica" w:hAnsi="Helvetica" w:cs="Helvetica"/>
          <w:sz w:val="24"/>
          <w:szCs w:val="24"/>
        </w:rPr>
      </w:pPr>
      <w:r w:rsidRPr="00817A7B">
        <w:rPr>
          <w:rFonts w:ascii="Helvetica" w:hAnsi="Helvetica" w:cs="Helvetica"/>
          <w:sz w:val="24"/>
          <w:szCs w:val="24"/>
        </w:rPr>
        <w:t xml:space="preserve">CDD revised their “recommend to attend primary care” figures for December </w:t>
      </w:r>
      <w:r w:rsidR="00D15C5E">
        <w:rPr>
          <w:rFonts w:ascii="Helvetica" w:hAnsi="Helvetica" w:cs="Helvetica"/>
          <w:sz w:val="24"/>
          <w:szCs w:val="24"/>
        </w:rPr>
        <w:t>to</w:t>
      </w:r>
      <w:r w:rsidRPr="00817A7B">
        <w:rPr>
          <w:rFonts w:ascii="Helvetica" w:hAnsi="Helvetica" w:cs="Helvetica"/>
          <w:sz w:val="24"/>
          <w:szCs w:val="24"/>
        </w:rPr>
        <w:t xml:space="preserve"> May 2012. This is because they uncovered an</w:t>
      </w:r>
      <w:r w:rsidR="00817A7B">
        <w:rPr>
          <w:rFonts w:ascii="Helvetica" w:hAnsi="Helvetica" w:cs="Helvetica"/>
          <w:sz w:val="24"/>
          <w:szCs w:val="24"/>
        </w:rPr>
        <w:t xml:space="preserve"> </w:t>
      </w:r>
      <w:r w:rsidRPr="00817A7B">
        <w:rPr>
          <w:rFonts w:ascii="Helvetica" w:hAnsi="Helvetica" w:cs="Helvetica"/>
          <w:sz w:val="24"/>
          <w:szCs w:val="24"/>
        </w:rPr>
        <w:t>error with how it was being calculated. This has now been rectified.</w:t>
      </w:r>
    </w:p>
    <w:p w:rsidR="00AB4B37" w:rsidRPr="00817A7B" w:rsidRDefault="00AB4B37" w:rsidP="00817A7B">
      <w:pPr>
        <w:pStyle w:val="ListParagraph"/>
        <w:numPr>
          <w:ilvl w:val="0"/>
          <w:numId w:val="9"/>
        </w:numPr>
        <w:autoSpaceDE w:val="0"/>
        <w:autoSpaceDN w:val="0"/>
        <w:adjustRightInd w:val="0"/>
        <w:rPr>
          <w:rFonts w:ascii="Helvetica" w:hAnsi="Helvetica" w:cs="Helvetica"/>
          <w:sz w:val="24"/>
          <w:szCs w:val="24"/>
        </w:rPr>
      </w:pPr>
      <w:r w:rsidRPr="00817A7B">
        <w:rPr>
          <w:rFonts w:ascii="Helvetica" w:hAnsi="Helvetica" w:cs="Helvetica"/>
          <w:sz w:val="24"/>
          <w:szCs w:val="24"/>
        </w:rPr>
        <w:t>Isle of Wight reported 0 calls under “reasons not triaged”. This is due to a misunderstanding of what to record under that</w:t>
      </w:r>
      <w:r w:rsidR="00817A7B">
        <w:rPr>
          <w:rFonts w:ascii="Helvetica" w:hAnsi="Helvetica" w:cs="Helvetica"/>
          <w:sz w:val="24"/>
          <w:szCs w:val="24"/>
        </w:rPr>
        <w:t xml:space="preserve"> </w:t>
      </w:r>
      <w:r w:rsidRPr="00817A7B">
        <w:rPr>
          <w:rFonts w:ascii="Helvetica" w:hAnsi="Helvetica" w:cs="Helvetica"/>
          <w:sz w:val="24"/>
          <w:szCs w:val="24"/>
        </w:rPr>
        <w:t>field. We are working with the provider to get an accurate figure.</w:t>
      </w:r>
    </w:p>
    <w:p w:rsidR="00AB4B37" w:rsidRPr="00817A7B" w:rsidRDefault="00AB4B37" w:rsidP="00817A7B">
      <w:pPr>
        <w:pStyle w:val="ListParagraph"/>
        <w:numPr>
          <w:ilvl w:val="0"/>
          <w:numId w:val="10"/>
        </w:numPr>
        <w:autoSpaceDE w:val="0"/>
        <w:autoSpaceDN w:val="0"/>
        <w:adjustRightInd w:val="0"/>
        <w:rPr>
          <w:rFonts w:ascii="Helvetica" w:hAnsi="Helvetica" w:cs="Helvetica"/>
          <w:sz w:val="24"/>
          <w:szCs w:val="24"/>
        </w:rPr>
      </w:pPr>
      <w:r w:rsidRPr="00817A7B">
        <w:rPr>
          <w:rFonts w:ascii="Helvetica" w:hAnsi="Helvetica" w:cs="Helvetica"/>
          <w:sz w:val="24"/>
          <w:szCs w:val="24"/>
        </w:rPr>
        <w:t xml:space="preserve">Data from one new live site will be included in the MDS, </w:t>
      </w:r>
      <w:r w:rsidR="00944F25">
        <w:rPr>
          <w:rFonts w:ascii="Helvetica" w:hAnsi="Helvetica" w:cs="Helvetica"/>
          <w:sz w:val="24"/>
          <w:szCs w:val="24"/>
        </w:rPr>
        <w:t>INWL</w:t>
      </w:r>
      <w:r w:rsidRPr="00817A7B">
        <w:rPr>
          <w:rFonts w:ascii="Helvetica" w:hAnsi="Helvetica" w:cs="Helvetica"/>
          <w:sz w:val="24"/>
          <w:szCs w:val="24"/>
        </w:rPr>
        <w:t>. Call level data has been included to the</w:t>
      </w:r>
      <w:r w:rsidR="00817A7B">
        <w:rPr>
          <w:rFonts w:ascii="Helvetica" w:hAnsi="Helvetica" w:cs="Helvetica"/>
          <w:sz w:val="24"/>
          <w:szCs w:val="24"/>
        </w:rPr>
        <w:t xml:space="preserve"> </w:t>
      </w:r>
      <w:r w:rsidRPr="00817A7B">
        <w:rPr>
          <w:rFonts w:ascii="Helvetica" w:hAnsi="Helvetica" w:cs="Helvetica"/>
          <w:sz w:val="24"/>
          <w:szCs w:val="24"/>
        </w:rPr>
        <w:t>MDS publication.</w:t>
      </w:r>
    </w:p>
    <w:p w:rsidR="00AB4B37" w:rsidRPr="006B18EB" w:rsidRDefault="00AB4B37" w:rsidP="006B18EB">
      <w:pPr>
        <w:pStyle w:val="ListParagraph"/>
        <w:numPr>
          <w:ilvl w:val="0"/>
          <w:numId w:val="10"/>
        </w:numPr>
        <w:autoSpaceDE w:val="0"/>
        <w:autoSpaceDN w:val="0"/>
        <w:adjustRightInd w:val="0"/>
        <w:rPr>
          <w:rFonts w:ascii="Helvetica" w:hAnsi="Helvetica" w:cs="Helvetica"/>
          <w:sz w:val="24"/>
          <w:szCs w:val="24"/>
        </w:rPr>
      </w:pPr>
      <w:r w:rsidRPr="00817A7B">
        <w:rPr>
          <w:rFonts w:ascii="Helvetica" w:hAnsi="Helvetica" w:cs="Helvetica"/>
          <w:sz w:val="24"/>
          <w:szCs w:val="24"/>
        </w:rPr>
        <w:t>Hillingdon and Croydon both revised their call level data for April 2012. While reporting for May, April’s figures were</w:t>
      </w:r>
      <w:r w:rsidR="006B18EB">
        <w:rPr>
          <w:rFonts w:ascii="Helvetica" w:hAnsi="Helvetica" w:cs="Helvetica"/>
          <w:sz w:val="24"/>
          <w:szCs w:val="24"/>
        </w:rPr>
        <w:t xml:space="preserve"> </w:t>
      </w:r>
      <w:r w:rsidRPr="006B18EB">
        <w:rPr>
          <w:rFonts w:ascii="Helvetica" w:hAnsi="Helvetica" w:cs="Helvetica"/>
          <w:sz w:val="24"/>
          <w:szCs w:val="24"/>
        </w:rPr>
        <w:t>discovered to be incorrect. This was due to how they submitted their figures to DH. This has now been rectified.</w:t>
      </w:r>
    </w:p>
    <w:p w:rsidR="00AB4B37" w:rsidRDefault="00AB4B37" w:rsidP="00AB4B37">
      <w:pPr>
        <w:rPr>
          <w:rFonts w:ascii="Helvetica" w:hAnsi="Helvetica" w:cs="Helvetica"/>
          <w:sz w:val="24"/>
          <w:szCs w:val="24"/>
        </w:rPr>
      </w:pPr>
      <w:r>
        <w:rPr>
          <w:rFonts w:ascii="Helvetica" w:hAnsi="Helvetica" w:cs="Helvetica"/>
          <w:sz w:val="24"/>
          <w:szCs w:val="24"/>
        </w:rPr>
        <w:t xml:space="preserve">Release </w:t>
      </w:r>
      <w:r w:rsidR="00DF4526">
        <w:rPr>
          <w:rFonts w:ascii="Helvetica" w:hAnsi="Helvetica" w:cs="Helvetica"/>
          <w:sz w:val="24"/>
          <w:szCs w:val="24"/>
        </w:rPr>
        <w:t xml:space="preserve">date </w:t>
      </w:r>
      <w:r>
        <w:rPr>
          <w:rFonts w:ascii="Helvetica" w:hAnsi="Helvetica" w:cs="Helvetica"/>
          <w:sz w:val="24"/>
          <w:szCs w:val="24"/>
        </w:rPr>
        <w:t>8 June</w:t>
      </w:r>
      <w:r w:rsidR="00DF4526">
        <w:rPr>
          <w:rFonts w:ascii="Helvetica" w:hAnsi="Helvetica" w:cs="Helvetica"/>
          <w:sz w:val="24"/>
          <w:szCs w:val="24"/>
        </w:rPr>
        <w:t xml:space="preserve"> 2012</w:t>
      </w:r>
      <w:r>
        <w:rPr>
          <w:rFonts w:ascii="Helvetica" w:hAnsi="Helvetica" w:cs="Helvetica"/>
          <w:sz w:val="24"/>
          <w:szCs w:val="24"/>
        </w:rPr>
        <w:t xml:space="preserve"> – April data.</w:t>
      </w:r>
    </w:p>
    <w:p w:rsidR="00AB4B37" w:rsidRPr="006B18EB" w:rsidRDefault="00AB4B37" w:rsidP="006B18EB">
      <w:pPr>
        <w:pStyle w:val="ListParagraph"/>
        <w:numPr>
          <w:ilvl w:val="0"/>
          <w:numId w:val="13"/>
        </w:numPr>
        <w:autoSpaceDE w:val="0"/>
        <w:autoSpaceDN w:val="0"/>
        <w:adjustRightInd w:val="0"/>
        <w:rPr>
          <w:rFonts w:ascii="Helvetica" w:hAnsi="Helvetica" w:cs="Helvetica"/>
          <w:sz w:val="24"/>
          <w:szCs w:val="24"/>
        </w:rPr>
      </w:pPr>
      <w:r w:rsidRPr="00817A7B">
        <w:rPr>
          <w:rFonts w:ascii="Helvetica" w:hAnsi="Helvetica" w:cs="Helvetica"/>
          <w:sz w:val="24"/>
          <w:szCs w:val="24"/>
        </w:rPr>
        <w:t>CDD revised their “answered through 111” and “answered through other” figures for March 2012. This is because they</w:t>
      </w:r>
      <w:r w:rsidR="006B18EB">
        <w:rPr>
          <w:rFonts w:ascii="Helvetica" w:hAnsi="Helvetica" w:cs="Helvetica"/>
          <w:sz w:val="24"/>
          <w:szCs w:val="24"/>
        </w:rPr>
        <w:t xml:space="preserve"> </w:t>
      </w:r>
      <w:r w:rsidRPr="006B18EB">
        <w:rPr>
          <w:rFonts w:ascii="Helvetica" w:hAnsi="Helvetica" w:cs="Helvetica"/>
          <w:sz w:val="24"/>
          <w:szCs w:val="24"/>
        </w:rPr>
        <w:t>uncovered an error with how it was being calculated. This has now been rectified.</w:t>
      </w:r>
    </w:p>
    <w:p w:rsidR="00817A7B" w:rsidRDefault="00AB4B37" w:rsidP="00817A7B">
      <w:pPr>
        <w:pStyle w:val="ListParagraph"/>
        <w:numPr>
          <w:ilvl w:val="0"/>
          <w:numId w:val="13"/>
        </w:numPr>
        <w:autoSpaceDE w:val="0"/>
        <w:autoSpaceDN w:val="0"/>
        <w:adjustRightInd w:val="0"/>
        <w:rPr>
          <w:rFonts w:ascii="Helvetica" w:hAnsi="Helvetica" w:cs="Helvetica"/>
          <w:sz w:val="24"/>
          <w:szCs w:val="24"/>
        </w:rPr>
      </w:pPr>
      <w:r w:rsidRPr="00817A7B">
        <w:rPr>
          <w:rFonts w:ascii="Helvetica" w:hAnsi="Helvetica" w:cs="Helvetica"/>
          <w:sz w:val="24"/>
          <w:szCs w:val="24"/>
        </w:rPr>
        <w:t>Patient experience data from October</w:t>
      </w:r>
      <w:r w:rsidR="00DF4526">
        <w:rPr>
          <w:rFonts w:ascii="Helvetica" w:hAnsi="Helvetica" w:cs="Helvetica"/>
          <w:sz w:val="24"/>
          <w:szCs w:val="24"/>
        </w:rPr>
        <w:t xml:space="preserve"> 2011</w:t>
      </w:r>
      <w:r w:rsidRPr="00817A7B">
        <w:rPr>
          <w:rFonts w:ascii="Helvetica" w:hAnsi="Helvetica" w:cs="Helvetica"/>
          <w:sz w:val="24"/>
          <w:szCs w:val="24"/>
        </w:rPr>
        <w:t xml:space="preserve"> to March 2012 has been finalised and </w:t>
      </w:r>
      <w:r w:rsidR="00817A7B">
        <w:rPr>
          <w:rFonts w:ascii="Helvetica" w:hAnsi="Helvetica" w:cs="Helvetica"/>
          <w:sz w:val="24"/>
          <w:szCs w:val="24"/>
        </w:rPr>
        <w:t>a full set of figures included.</w:t>
      </w:r>
    </w:p>
    <w:p w:rsidR="00AB4B37" w:rsidRPr="00817A7B" w:rsidRDefault="00AB4B37" w:rsidP="00817A7B">
      <w:pPr>
        <w:pStyle w:val="ListParagraph"/>
        <w:numPr>
          <w:ilvl w:val="0"/>
          <w:numId w:val="13"/>
        </w:numPr>
        <w:autoSpaceDE w:val="0"/>
        <w:autoSpaceDN w:val="0"/>
        <w:adjustRightInd w:val="0"/>
        <w:rPr>
          <w:rFonts w:ascii="Helvetica" w:hAnsi="Helvetica" w:cs="Helvetica"/>
          <w:sz w:val="24"/>
          <w:szCs w:val="24"/>
        </w:rPr>
      </w:pPr>
      <w:r w:rsidRPr="00817A7B">
        <w:rPr>
          <w:rFonts w:ascii="Helvetica" w:hAnsi="Helvetica" w:cs="Helvetica"/>
          <w:sz w:val="24"/>
          <w:szCs w:val="24"/>
        </w:rPr>
        <w:lastRenderedPageBreak/>
        <w:t>Derbyshire’s</w:t>
      </w:r>
      <w:r w:rsidR="00817A7B">
        <w:rPr>
          <w:rFonts w:ascii="Helvetica" w:hAnsi="Helvetica" w:cs="Helvetica"/>
          <w:sz w:val="24"/>
          <w:szCs w:val="24"/>
        </w:rPr>
        <w:t xml:space="preserve"> </w:t>
      </w:r>
      <w:r w:rsidRPr="00817A7B">
        <w:rPr>
          <w:rFonts w:ascii="Helvetica" w:hAnsi="Helvetica" w:cs="Helvetica"/>
          <w:sz w:val="24"/>
          <w:szCs w:val="24"/>
        </w:rPr>
        <w:t xml:space="preserve">data is not currently available. </w:t>
      </w:r>
      <w:r w:rsidR="00D15C5E" w:rsidRPr="00817A7B">
        <w:rPr>
          <w:rFonts w:ascii="Helvetica" w:hAnsi="Helvetica" w:cs="Helvetica"/>
          <w:sz w:val="24"/>
          <w:szCs w:val="24"/>
        </w:rPr>
        <w:t>We</w:t>
      </w:r>
      <w:r w:rsidRPr="00817A7B">
        <w:rPr>
          <w:rFonts w:ascii="Helvetica" w:hAnsi="Helvetica" w:cs="Helvetica"/>
          <w:sz w:val="24"/>
          <w:szCs w:val="24"/>
        </w:rPr>
        <w:t xml:space="preserve"> are working with the provider to get this data. It will be included in the MDS when it has</w:t>
      </w:r>
      <w:r w:rsidR="00817A7B">
        <w:rPr>
          <w:rFonts w:ascii="Helvetica" w:hAnsi="Helvetica" w:cs="Helvetica"/>
          <w:sz w:val="24"/>
          <w:szCs w:val="24"/>
        </w:rPr>
        <w:t xml:space="preserve"> </w:t>
      </w:r>
      <w:r w:rsidRPr="00817A7B">
        <w:rPr>
          <w:rFonts w:ascii="Helvetica" w:hAnsi="Helvetica" w:cs="Helvetica"/>
          <w:sz w:val="24"/>
          <w:szCs w:val="24"/>
        </w:rPr>
        <w:t>been finalised.</w:t>
      </w:r>
    </w:p>
    <w:p w:rsidR="00AB4B37" w:rsidRPr="00817A7B" w:rsidRDefault="00AB4B37" w:rsidP="00817A7B">
      <w:pPr>
        <w:pStyle w:val="ListParagraph"/>
        <w:numPr>
          <w:ilvl w:val="0"/>
          <w:numId w:val="13"/>
        </w:numPr>
        <w:autoSpaceDE w:val="0"/>
        <w:autoSpaceDN w:val="0"/>
        <w:adjustRightInd w:val="0"/>
        <w:rPr>
          <w:rFonts w:ascii="Helvetica" w:hAnsi="Helvetica" w:cs="Helvetica"/>
          <w:sz w:val="24"/>
          <w:szCs w:val="24"/>
        </w:rPr>
      </w:pPr>
      <w:r w:rsidRPr="00817A7B">
        <w:rPr>
          <w:rFonts w:ascii="Helvetica" w:hAnsi="Helvetica" w:cs="Helvetica"/>
          <w:sz w:val="24"/>
          <w:szCs w:val="24"/>
        </w:rPr>
        <w:t>Data from two new live sites will be included in the MDS, Croydon and Hillingdon. Call level data has been included to the</w:t>
      </w:r>
      <w:r w:rsidR="00817A7B">
        <w:rPr>
          <w:rFonts w:ascii="Helvetica" w:hAnsi="Helvetica" w:cs="Helvetica"/>
          <w:sz w:val="24"/>
          <w:szCs w:val="24"/>
        </w:rPr>
        <w:t xml:space="preserve"> </w:t>
      </w:r>
      <w:r w:rsidRPr="00817A7B">
        <w:rPr>
          <w:rFonts w:ascii="Helvetica" w:hAnsi="Helvetica" w:cs="Helvetica"/>
          <w:sz w:val="24"/>
          <w:szCs w:val="24"/>
        </w:rPr>
        <w:t>MDS publication.</w:t>
      </w:r>
    </w:p>
    <w:p w:rsidR="00AB4B37" w:rsidRDefault="00AB4B37" w:rsidP="00AB4B37">
      <w:pPr>
        <w:autoSpaceDE w:val="0"/>
        <w:autoSpaceDN w:val="0"/>
        <w:adjustRightInd w:val="0"/>
        <w:rPr>
          <w:rFonts w:ascii="Helvetica" w:hAnsi="Helvetica" w:cs="Helvetica"/>
          <w:sz w:val="24"/>
          <w:szCs w:val="24"/>
        </w:rPr>
      </w:pPr>
      <w:r>
        <w:rPr>
          <w:rFonts w:ascii="Helvetica" w:hAnsi="Helvetica" w:cs="Helvetica"/>
          <w:sz w:val="24"/>
          <w:szCs w:val="24"/>
        </w:rPr>
        <w:t xml:space="preserve">Release </w:t>
      </w:r>
      <w:r w:rsidR="00DF4526">
        <w:rPr>
          <w:rFonts w:ascii="Helvetica" w:hAnsi="Helvetica" w:cs="Helvetica"/>
          <w:sz w:val="24"/>
          <w:szCs w:val="24"/>
        </w:rPr>
        <w:t xml:space="preserve">date </w:t>
      </w:r>
      <w:r>
        <w:rPr>
          <w:rFonts w:ascii="Helvetica" w:hAnsi="Helvetica" w:cs="Helvetica"/>
          <w:sz w:val="24"/>
          <w:szCs w:val="24"/>
        </w:rPr>
        <w:t>4 May</w:t>
      </w:r>
      <w:r w:rsidR="00DF4526">
        <w:rPr>
          <w:rFonts w:ascii="Helvetica" w:hAnsi="Helvetica" w:cs="Helvetica"/>
          <w:sz w:val="24"/>
          <w:szCs w:val="24"/>
        </w:rPr>
        <w:t xml:space="preserve"> 2012</w:t>
      </w:r>
      <w:r>
        <w:rPr>
          <w:rFonts w:ascii="Helvetica" w:hAnsi="Helvetica" w:cs="Helvetica"/>
          <w:sz w:val="24"/>
          <w:szCs w:val="24"/>
        </w:rPr>
        <w:t xml:space="preserve"> – March data.</w:t>
      </w:r>
    </w:p>
    <w:p w:rsidR="00AB4B37" w:rsidRPr="00817A7B" w:rsidRDefault="00AB4B37" w:rsidP="00817A7B">
      <w:pPr>
        <w:pStyle w:val="ListParagraph"/>
        <w:numPr>
          <w:ilvl w:val="0"/>
          <w:numId w:val="14"/>
        </w:numPr>
        <w:autoSpaceDE w:val="0"/>
        <w:autoSpaceDN w:val="0"/>
        <w:adjustRightInd w:val="0"/>
        <w:rPr>
          <w:rFonts w:ascii="Helvetica" w:hAnsi="Helvetica" w:cs="Helvetica"/>
          <w:sz w:val="24"/>
          <w:szCs w:val="24"/>
        </w:rPr>
      </w:pPr>
      <w:r w:rsidRPr="00817A7B">
        <w:rPr>
          <w:rFonts w:ascii="Helvetica" w:hAnsi="Helvetica" w:cs="Helvetica"/>
          <w:sz w:val="24"/>
          <w:szCs w:val="24"/>
        </w:rPr>
        <w:t xml:space="preserve">This month shows revised data for </w:t>
      </w:r>
      <w:proofErr w:type="spellStart"/>
      <w:r w:rsidR="00944F25">
        <w:rPr>
          <w:rFonts w:ascii="Helvetica" w:hAnsi="Helvetica" w:cs="Helvetica"/>
          <w:sz w:val="24"/>
          <w:szCs w:val="24"/>
        </w:rPr>
        <w:t>CDD</w:t>
      </w:r>
      <w:proofErr w:type="spellEnd"/>
      <w:r w:rsidRPr="00817A7B">
        <w:rPr>
          <w:rFonts w:ascii="Helvetica" w:hAnsi="Helvetica" w:cs="Helvetica"/>
          <w:sz w:val="24"/>
          <w:szCs w:val="24"/>
        </w:rPr>
        <w:t xml:space="preserve">. The ‘Average episode length’ figures for Dec </w:t>
      </w:r>
      <w:r w:rsidR="00D15C5E">
        <w:rPr>
          <w:rFonts w:ascii="Helvetica" w:hAnsi="Helvetica" w:cs="Helvetica"/>
          <w:sz w:val="24"/>
          <w:szCs w:val="24"/>
        </w:rPr>
        <w:t>to</w:t>
      </w:r>
      <w:r w:rsidRPr="00817A7B">
        <w:rPr>
          <w:rFonts w:ascii="Helvetica" w:hAnsi="Helvetica" w:cs="Helvetica"/>
          <w:sz w:val="24"/>
          <w:szCs w:val="24"/>
        </w:rPr>
        <w:t xml:space="preserve"> Feb were</w:t>
      </w:r>
      <w:r w:rsidR="00817A7B">
        <w:rPr>
          <w:rFonts w:ascii="Helvetica" w:hAnsi="Helvetica" w:cs="Helvetica"/>
          <w:sz w:val="24"/>
          <w:szCs w:val="24"/>
        </w:rPr>
        <w:t xml:space="preserve"> </w:t>
      </w:r>
      <w:r w:rsidRPr="00817A7B">
        <w:rPr>
          <w:rFonts w:ascii="Helvetica" w:hAnsi="Helvetica" w:cs="Helvetica"/>
          <w:sz w:val="24"/>
          <w:szCs w:val="24"/>
        </w:rPr>
        <w:t>changed due to erroneous data being found.</w:t>
      </w:r>
    </w:p>
    <w:p w:rsidR="00AB4B37" w:rsidRPr="00817A7B" w:rsidRDefault="00AB4B37" w:rsidP="00817A7B">
      <w:pPr>
        <w:pStyle w:val="ListParagraph"/>
        <w:numPr>
          <w:ilvl w:val="0"/>
          <w:numId w:val="14"/>
        </w:numPr>
        <w:autoSpaceDE w:val="0"/>
        <w:autoSpaceDN w:val="0"/>
        <w:adjustRightInd w:val="0"/>
        <w:rPr>
          <w:rFonts w:ascii="Helvetica" w:hAnsi="Helvetica" w:cs="Helvetica"/>
          <w:sz w:val="24"/>
          <w:szCs w:val="24"/>
        </w:rPr>
      </w:pPr>
      <w:r w:rsidRPr="00817A7B">
        <w:rPr>
          <w:rFonts w:ascii="Helvetica" w:hAnsi="Helvetica" w:cs="Helvetica"/>
          <w:sz w:val="24"/>
          <w:szCs w:val="24"/>
        </w:rPr>
        <w:t>Population data has been updated for Derbyshire to show a more accurate population figure.</w:t>
      </w:r>
    </w:p>
    <w:p w:rsidR="00AB4B37" w:rsidRDefault="00AB4B37" w:rsidP="00AB4B37">
      <w:pPr>
        <w:autoSpaceDE w:val="0"/>
        <w:autoSpaceDN w:val="0"/>
        <w:adjustRightInd w:val="0"/>
        <w:rPr>
          <w:rFonts w:ascii="Helvetica" w:hAnsi="Helvetica" w:cs="Helvetica"/>
          <w:sz w:val="24"/>
          <w:szCs w:val="24"/>
        </w:rPr>
      </w:pPr>
      <w:r>
        <w:rPr>
          <w:rFonts w:ascii="Helvetica" w:hAnsi="Helvetica" w:cs="Helvetica"/>
          <w:sz w:val="24"/>
          <w:szCs w:val="24"/>
        </w:rPr>
        <w:t xml:space="preserve">Release </w:t>
      </w:r>
      <w:r w:rsidR="00DF4526">
        <w:rPr>
          <w:rFonts w:ascii="Helvetica" w:hAnsi="Helvetica" w:cs="Helvetica"/>
          <w:sz w:val="24"/>
          <w:szCs w:val="24"/>
        </w:rPr>
        <w:t xml:space="preserve">date </w:t>
      </w:r>
      <w:r>
        <w:rPr>
          <w:rFonts w:ascii="Helvetica" w:hAnsi="Helvetica" w:cs="Helvetica"/>
          <w:sz w:val="24"/>
          <w:szCs w:val="24"/>
        </w:rPr>
        <w:t>30 March</w:t>
      </w:r>
      <w:r w:rsidR="00DF4526">
        <w:rPr>
          <w:rFonts w:ascii="Helvetica" w:hAnsi="Helvetica" w:cs="Helvetica"/>
          <w:sz w:val="24"/>
          <w:szCs w:val="24"/>
        </w:rPr>
        <w:t xml:space="preserve"> 2012</w:t>
      </w:r>
      <w:r>
        <w:rPr>
          <w:rFonts w:ascii="Helvetica" w:hAnsi="Helvetica" w:cs="Helvetica"/>
          <w:sz w:val="24"/>
          <w:szCs w:val="24"/>
        </w:rPr>
        <w:t xml:space="preserve"> – February data.</w:t>
      </w:r>
    </w:p>
    <w:p w:rsidR="00AB4B37" w:rsidRPr="00817A7B" w:rsidRDefault="00AB4B37" w:rsidP="00817A7B">
      <w:pPr>
        <w:pStyle w:val="ListParagraph"/>
        <w:numPr>
          <w:ilvl w:val="0"/>
          <w:numId w:val="14"/>
        </w:numPr>
        <w:autoSpaceDE w:val="0"/>
        <w:autoSpaceDN w:val="0"/>
        <w:adjustRightInd w:val="0"/>
        <w:rPr>
          <w:rFonts w:ascii="Helvetica" w:hAnsi="Helvetica" w:cs="Helvetica"/>
          <w:sz w:val="24"/>
          <w:szCs w:val="24"/>
        </w:rPr>
      </w:pPr>
      <w:r w:rsidRPr="00817A7B">
        <w:rPr>
          <w:rFonts w:ascii="Helvetica" w:hAnsi="Helvetica" w:cs="Helvetica"/>
          <w:sz w:val="24"/>
          <w:szCs w:val="24"/>
        </w:rPr>
        <w:t xml:space="preserve">This month shows the refreshed MDS data for: </w:t>
      </w:r>
      <w:proofErr w:type="spellStart"/>
      <w:r w:rsidR="00944F25">
        <w:rPr>
          <w:rFonts w:ascii="Helvetica" w:hAnsi="Helvetica" w:cs="Helvetica"/>
          <w:sz w:val="24"/>
          <w:szCs w:val="24"/>
        </w:rPr>
        <w:t>CDD</w:t>
      </w:r>
      <w:proofErr w:type="spellEnd"/>
      <w:r w:rsidRPr="00817A7B">
        <w:rPr>
          <w:rFonts w:ascii="Helvetica" w:hAnsi="Helvetica" w:cs="Helvetica"/>
          <w:sz w:val="24"/>
          <w:szCs w:val="24"/>
        </w:rPr>
        <w:t>, Lincolnshire, Luton and Nottingham City.</w:t>
      </w:r>
      <w:r w:rsidR="00817A7B">
        <w:rPr>
          <w:rFonts w:ascii="Helvetica" w:hAnsi="Helvetica" w:cs="Helvetica"/>
          <w:sz w:val="24"/>
          <w:szCs w:val="24"/>
        </w:rPr>
        <w:t xml:space="preserve"> </w:t>
      </w:r>
      <w:r w:rsidRPr="00817A7B">
        <w:rPr>
          <w:rFonts w:ascii="Helvetica" w:hAnsi="Helvetica" w:cs="Helvetica"/>
          <w:sz w:val="24"/>
          <w:szCs w:val="24"/>
        </w:rPr>
        <w:t>Providers revised data from their go live date to December 2011 to ensure the most accurate data possible is being used.</w:t>
      </w:r>
    </w:p>
    <w:p w:rsidR="00AB4B37" w:rsidRDefault="00AB4B37" w:rsidP="00AB4B37">
      <w:pPr>
        <w:autoSpaceDE w:val="0"/>
        <w:autoSpaceDN w:val="0"/>
        <w:adjustRightInd w:val="0"/>
        <w:rPr>
          <w:rFonts w:ascii="Helvetica" w:hAnsi="Helvetica" w:cs="Helvetica"/>
          <w:sz w:val="24"/>
          <w:szCs w:val="24"/>
        </w:rPr>
      </w:pPr>
      <w:r>
        <w:rPr>
          <w:rFonts w:ascii="Helvetica" w:hAnsi="Helvetica" w:cs="Helvetica"/>
          <w:sz w:val="24"/>
          <w:szCs w:val="24"/>
        </w:rPr>
        <w:t xml:space="preserve">Release </w:t>
      </w:r>
      <w:r w:rsidR="00DF4526">
        <w:rPr>
          <w:rFonts w:ascii="Helvetica" w:hAnsi="Helvetica" w:cs="Helvetica"/>
          <w:sz w:val="24"/>
          <w:szCs w:val="24"/>
        </w:rPr>
        <w:t xml:space="preserve">date </w:t>
      </w:r>
      <w:r>
        <w:rPr>
          <w:rFonts w:ascii="Helvetica" w:hAnsi="Helvetica" w:cs="Helvetica"/>
          <w:sz w:val="24"/>
          <w:szCs w:val="24"/>
        </w:rPr>
        <w:t>2 March</w:t>
      </w:r>
      <w:r w:rsidR="00DF4526">
        <w:rPr>
          <w:rFonts w:ascii="Helvetica" w:hAnsi="Helvetica" w:cs="Helvetica"/>
          <w:sz w:val="24"/>
          <w:szCs w:val="24"/>
        </w:rPr>
        <w:t xml:space="preserve"> 2012</w:t>
      </w:r>
      <w:r>
        <w:rPr>
          <w:rFonts w:ascii="Helvetica" w:hAnsi="Helvetica" w:cs="Helvetica"/>
          <w:sz w:val="24"/>
          <w:szCs w:val="24"/>
        </w:rPr>
        <w:t xml:space="preserve"> – January data.</w:t>
      </w:r>
    </w:p>
    <w:p w:rsidR="00AB4B37" w:rsidRPr="00817A7B" w:rsidRDefault="00AB4B37" w:rsidP="00817A7B">
      <w:pPr>
        <w:pStyle w:val="ListParagraph"/>
        <w:numPr>
          <w:ilvl w:val="0"/>
          <w:numId w:val="14"/>
        </w:numPr>
        <w:autoSpaceDE w:val="0"/>
        <w:autoSpaceDN w:val="0"/>
        <w:adjustRightInd w:val="0"/>
        <w:rPr>
          <w:rFonts w:ascii="Helvetica" w:hAnsi="Helvetica" w:cs="Helvetica"/>
          <w:sz w:val="24"/>
          <w:szCs w:val="24"/>
        </w:rPr>
      </w:pPr>
      <w:r w:rsidRPr="00817A7B">
        <w:rPr>
          <w:rFonts w:ascii="Helvetica" w:hAnsi="Helvetica" w:cs="Helvetica"/>
          <w:sz w:val="24"/>
          <w:szCs w:val="24"/>
        </w:rPr>
        <w:t>The presentation of the system impact data on the “Providers-indicators” tab has changed. Some additional context has been</w:t>
      </w:r>
      <w:r w:rsidR="00817A7B">
        <w:rPr>
          <w:rFonts w:ascii="Helvetica" w:hAnsi="Helvetica" w:cs="Helvetica"/>
          <w:sz w:val="24"/>
          <w:szCs w:val="24"/>
        </w:rPr>
        <w:t xml:space="preserve"> </w:t>
      </w:r>
      <w:r w:rsidRPr="00817A7B">
        <w:rPr>
          <w:rFonts w:ascii="Helvetica" w:hAnsi="Helvetica" w:cs="Helvetica"/>
          <w:sz w:val="24"/>
          <w:szCs w:val="24"/>
        </w:rPr>
        <w:t>added to show the actual A&amp;E attendance and ambulance incident figur</w:t>
      </w:r>
      <w:r w:rsidR="006C3BBD">
        <w:rPr>
          <w:rFonts w:ascii="Helvetica" w:hAnsi="Helvetica" w:cs="Helvetica"/>
          <w:sz w:val="24"/>
          <w:szCs w:val="24"/>
        </w:rPr>
        <w:t>es. The actual numbers of NH</w:t>
      </w:r>
      <w:r w:rsidR="00D15C5E">
        <w:rPr>
          <w:rFonts w:ascii="Helvetica" w:hAnsi="Helvetica" w:cs="Helvetica"/>
          <w:sz w:val="24"/>
          <w:szCs w:val="24"/>
        </w:rPr>
        <w:t>S 111</w:t>
      </w:r>
      <w:r w:rsidR="006C3BBD">
        <w:rPr>
          <w:rFonts w:ascii="Helvetica" w:hAnsi="Helvetica" w:cs="Helvetica"/>
          <w:sz w:val="24"/>
          <w:szCs w:val="24"/>
        </w:rPr>
        <w:t xml:space="preserve"> referrals for the relevant month are</w:t>
      </w:r>
      <w:r w:rsidRPr="00817A7B">
        <w:rPr>
          <w:rFonts w:ascii="Helvetica" w:hAnsi="Helvetica" w:cs="Helvetica"/>
          <w:sz w:val="24"/>
          <w:szCs w:val="24"/>
        </w:rPr>
        <w:t xml:space="preserve"> also shown. All of these figures are already included in the MDS but they have been introduced into this</w:t>
      </w:r>
      <w:r w:rsidR="00817A7B">
        <w:rPr>
          <w:rFonts w:ascii="Helvetica" w:hAnsi="Helvetica" w:cs="Helvetica"/>
          <w:sz w:val="24"/>
          <w:szCs w:val="24"/>
        </w:rPr>
        <w:t xml:space="preserve"> </w:t>
      </w:r>
      <w:r w:rsidRPr="00817A7B">
        <w:rPr>
          <w:rFonts w:ascii="Helvetica" w:hAnsi="Helvetica" w:cs="Helvetica"/>
          <w:sz w:val="24"/>
          <w:szCs w:val="24"/>
        </w:rPr>
        <w:t>presentation to provide some contextual information.</w:t>
      </w:r>
    </w:p>
    <w:p w:rsidR="00AB4B37" w:rsidRPr="00817A7B" w:rsidRDefault="00AB4B37" w:rsidP="00817A7B">
      <w:pPr>
        <w:pStyle w:val="ListParagraph"/>
        <w:numPr>
          <w:ilvl w:val="0"/>
          <w:numId w:val="14"/>
        </w:numPr>
        <w:autoSpaceDE w:val="0"/>
        <w:autoSpaceDN w:val="0"/>
        <w:adjustRightInd w:val="0"/>
        <w:rPr>
          <w:rFonts w:ascii="Helvetica" w:hAnsi="Helvetica" w:cs="Helvetica"/>
          <w:sz w:val="24"/>
          <w:szCs w:val="24"/>
        </w:rPr>
      </w:pPr>
      <w:r w:rsidRPr="00817A7B">
        <w:rPr>
          <w:rFonts w:ascii="Helvetica" w:hAnsi="Helvetica" w:cs="Helvetica"/>
          <w:sz w:val="24"/>
          <w:szCs w:val="24"/>
        </w:rPr>
        <w:t>Some corrections were made to the last edition of the MDS. The amended version is available on the NH</w:t>
      </w:r>
      <w:r w:rsidR="00D15C5E">
        <w:rPr>
          <w:rFonts w:ascii="Helvetica" w:hAnsi="Helvetica" w:cs="Helvetica"/>
          <w:sz w:val="24"/>
          <w:szCs w:val="24"/>
        </w:rPr>
        <w:t>S 111</w:t>
      </w:r>
      <w:r w:rsidRPr="00817A7B">
        <w:rPr>
          <w:rFonts w:ascii="Helvetica" w:hAnsi="Helvetica" w:cs="Helvetica"/>
          <w:sz w:val="24"/>
          <w:szCs w:val="24"/>
        </w:rPr>
        <w:t xml:space="preserve"> statistics website</w:t>
      </w:r>
      <w:r w:rsidR="00817A7B">
        <w:rPr>
          <w:rFonts w:ascii="Helvetica" w:hAnsi="Helvetica" w:cs="Helvetica"/>
          <w:sz w:val="24"/>
          <w:szCs w:val="24"/>
        </w:rPr>
        <w:t xml:space="preserve"> </w:t>
      </w:r>
      <w:r w:rsidRPr="00817A7B">
        <w:rPr>
          <w:rFonts w:ascii="Helvetica" w:hAnsi="Helvetica" w:cs="Helvetica"/>
          <w:sz w:val="24"/>
          <w:szCs w:val="24"/>
        </w:rPr>
        <w:t>and a summary of these amendments included in this workbook.</w:t>
      </w:r>
    </w:p>
    <w:p w:rsidR="00AB4B37" w:rsidRPr="00817A7B" w:rsidRDefault="00AB4B37" w:rsidP="00817A7B">
      <w:pPr>
        <w:pStyle w:val="ListParagraph"/>
        <w:numPr>
          <w:ilvl w:val="0"/>
          <w:numId w:val="14"/>
        </w:numPr>
        <w:autoSpaceDE w:val="0"/>
        <w:autoSpaceDN w:val="0"/>
        <w:adjustRightInd w:val="0"/>
        <w:rPr>
          <w:rFonts w:ascii="Helvetica" w:hAnsi="Helvetica" w:cs="Helvetica"/>
          <w:sz w:val="24"/>
          <w:szCs w:val="24"/>
        </w:rPr>
      </w:pPr>
      <w:r w:rsidRPr="00817A7B">
        <w:rPr>
          <w:rFonts w:ascii="Helvetica" w:hAnsi="Helvetica" w:cs="Helvetica"/>
          <w:sz w:val="24"/>
          <w:szCs w:val="24"/>
        </w:rPr>
        <w:t>Refreshed data from the first four sites (</w:t>
      </w:r>
      <w:proofErr w:type="spellStart"/>
      <w:r w:rsidR="00944F25">
        <w:rPr>
          <w:rFonts w:ascii="Helvetica" w:hAnsi="Helvetica" w:cs="Helvetica"/>
          <w:sz w:val="24"/>
          <w:szCs w:val="24"/>
        </w:rPr>
        <w:t>CDD</w:t>
      </w:r>
      <w:proofErr w:type="spellEnd"/>
      <w:r w:rsidRPr="00817A7B">
        <w:rPr>
          <w:rFonts w:ascii="Helvetica" w:hAnsi="Helvetica" w:cs="Helvetica"/>
          <w:sz w:val="24"/>
          <w:szCs w:val="24"/>
        </w:rPr>
        <w:t>, Lincolnshire, Luton and Nottingham City), from go live</w:t>
      </w:r>
      <w:r w:rsidR="00817A7B">
        <w:rPr>
          <w:rFonts w:ascii="Helvetica" w:hAnsi="Helvetica" w:cs="Helvetica"/>
          <w:sz w:val="24"/>
          <w:szCs w:val="24"/>
        </w:rPr>
        <w:t xml:space="preserve"> </w:t>
      </w:r>
      <w:r w:rsidRPr="00817A7B">
        <w:rPr>
          <w:rFonts w:ascii="Helvetica" w:hAnsi="Helvetica" w:cs="Helvetica"/>
          <w:sz w:val="24"/>
          <w:szCs w:val="24"/>
        </w:rPr>
        <w:t>to Dec 2011, will be included in the next release of the MDS (March 30).</w:t>
      </w:r>
    </w:p>
    <w:p w:rsidR="00AB4B37" w:rsidRDefault="00AB4B37" w:rsidP="00E265CE">
      <w:pPr>
        <w:ind w:left="0" w:firstLine="360"/>
        <w:rPr>
          <w:rFonts w:ascii="Helvetica" w:hAnsi="Helvetica" w:cs="Helvetica"/>
          <w:sz w:val="24"/>
          <w:szCs w:val="24"/>
        </w:rPr>
      </w:pPr>
      <w:r>
        <w:rPr>
          <w:rFonts w:ascii="Helvetica" w:hAnsi="Helvetica" w:cs="Helvetica"/>
          <w:sz w:val="24"/>
          <w:szCs w:val="24"/>
        </w:rPr>
        <w:t xml:space="preserve">Release </w:t>
      </w:r>
      <w:r w:rsidR="00DF4526">
        <w:rPr>
          <w:rFonts w:ascii="Helvetica" w:hAnsi="Helvetica" w:cs="Helvetica"/>
          <w:sz w:val="24"/>
          <w:szCs w:val="24"/>
        </w:rPr>
        <w:t xml:space="preserve">date </w:t>
      </w:r>
      <w:r>
        <w:rPr>
          <w:rFonts w:ascii="Helvetica" w:hAnsi="Helvetica" w:cs="Helvetica"/>
          <w:sz w:val="24"/>
          <w:szCs w:val="24"/>
        </w:rPr>
        <w:t>3 February</w:t>
      </w:r>
      <w:r w:rsidR="00DF4526">
        <w:rPr>
          <w:rFonts w:ascii="Helvetica" w:hAnsi="Helvetica" w:cs="Helvetica"/>
          <w:sz w:val="24"/>
          <w:szCs w:val="24"/>
        </w:rPr>
        <w:t xml:space="preserve"> 2012</w:t>
      </w:r>
      <w:r>
        <w:rPr>
          <w:rFonts w:ascii="Helvetica" w:hAnsi="Helvetica" w:cs="Helvetica"/>
          <w:sz w:val="24"/>
          <w:szCs w:val="24"/>
        </w:rPr>
        <w:t xml:space="preserve"> – December data.</w:t>
      </w:r>
    </w:p>
    <w:p w:rsidR="00AB4B37" w:rsidRPr="00E265CE" w:rsidRDefault="00AB4B37" w:rsidP="004E5FD9">
      <w:pPr>
        <w:pStyle w:val="ListParagraph"/>
        <w:numPr>
          <w:ilvl w:val="0"/>
          <w:numId w:val="14"/>
        </w:numPr>
        <w:autoSpaceDE w:val="0"/>
        <w:autoSpaceDN w:val="0"/>
        <w:adjustRightInd w:val="0"/>
        <w:rPr>
          <w:rFonts w:ascii="Helvetica" w:hAnsi="Helvetica" w:cs="Helvetica"/>
          <w:sz w:val="24"/>
          <w:szCs w:val="24"/>
        </w:rPr>
      </w:pPr>
      <w:r w:rsidRPr="00E265CE">
        <w:rPr>
          <w:rFonts w:ascii="Helvetica" w:hAnsi="Helvetica" w:cs="Helvetica"/>
          <w:sz w:val="24"/>
          <w:szCs w:val="24"/>
        </w:rPr>
        <w:t>Data from a new live site will be included in the MDS, Cumbria and Lancashire – 1</w:t>
      </w:r>
      <w:r w:rsidRPr="004E5FD9">
        <w:rPr>
          <w:rFonts w:ascii="Helvetica" w:hAnsi="Helvetica" w:cs="Helvetica"/>
          <w:sz w:val="24"/>
          <w:szCs w:val="24"/>
        </w:rPr>
        <w:t xml:space="preserve">st </w:t>
      </w:r>
      <w:r w:rsidRPr="00E265CE">
        <w:rPr>
          <w:rFonts w:ascii="Helvetica" w:hAnsi="Helvetica" w:cs="Helvetica"/>
          <w:sz w:val="24"/>
          <w:szCs w:val="24"/>
        </w:rPr>
        <w:t>phase. Call level data has been included to</w:t>
      </w:r>
      <w:r w:rsidR="00E265CE">
        <w:rPr>
          <w:rFonts w:ascii="Helvetica" w:hAnsi="Helvetica" w:cs="Helvetica"/>
          <w:sz w:val="24"/>
          <w:szCs w:val="24"/>
        </w:rPr>
        <w:t xml:space="preserve"> </w:t>
      </w:r>
      <w:r w:rsidRPr="00E265CE">
        <w:rPr>
          <w:rFonts w:ascii="Helvetica" w:hAnsi="Helvetica" w:cs="Helvetica"/>
          <w:sz w:val="24"/>
          <w:szCs w:val="24"/>
        </w:rPr>
        <w:t>the MDS publication.</w:t>
      </w:r>
    </w:p>
    <w:p w:rsidR="00AB4B37" w:rsidRPr="00E265CE" w:rsidRDefault="00AB4B37" w:rsidP="004E5FD9">
      <w:pPr>
        <w:pStyle w:val="ListParagraph"/>
        <w:numPr>
          <w:ilvl w:val="0"/>
          <w:numId w:val="14"/>
        </w:numPr>
        <w:autoSpaceDE w:val="0"/>
        <w:autoSpaceDN w:val="0"/>
        <w:adjustRightInd w:val="0"/>
        <w:rPr>
          <w:rFonts w:ascii="Helvetica" w:hAnsi="Helvetica" w:cs="Helvetica"/>
          <w:sz w:val="24"/>
          <w:szCs w:val="24"/>
        </w:rPr>
      </w:pPr>
      <w:r w:rsidRPr="00E265CE">
        <w:rPr>
          <w:rFonts w:ascii="Helvetica" w:hAnsi="Helvetica" w:cs="Helvetica"/>
          <w:sz w:val="24"/>
          <w:szCs w:val="24"/>
        </w:rPr>
        <w:t>Population figures have been updated to reflect those in the ONS mid 2010 estimates for resident populations of Primary Care</w:t>
      </w:r>
      <w:r w:rsidR="00E265CE">
        <w:rPr>
          <w:rFonts w:ascii="Helvetica" w:hAnsi="Helvetica" w:cs="Helvetica"/>
          <w:sz w:val="24"/>
          <w:szCs w:val="24"/>
        </w:rPr>
        <w:t xml:space="preserve"> </w:t>
      </w:r>
      <w:r w:rsidRPr="00E265CE">
        <w:rPr>
          <w:rFonts w:ascii="Helvetica" w:hAnsi="Helvetica" w:cs="Helvetica"/>
          <w:sz w:val="24"/>
          <w:szCs w:val="24"/>
        </w:rPr>
        <w:t>Organisations (PCOs). These were previously based on mid-2009 figures.</w:t>
      </w:r>
    </w:p>
    <w:p w:rsidR="00AB4B37" w:rsidRPr="00E265CE" w:rsidRDefault="00AB4B37" w:rsidP="004E5FD9">
      <w:pPr>
        <w:pStyle w:val="ListParagraph"/>
        <w:numPr>
          <w:ilvl w:val="0"/>
          <w:numId w:val="14"/>
        </w:numPr>
        <w:autoSpaceDE w:val="0"/>
        <w:autoSpaceDN w:val="0"/>
        <w:adjustRightInd w:val="0"/>
        <w:rPr>
          <w:rFonts w:ascii="Helvetica" w:hAnsi="Helvetica" w:cs="Helvetica"/>
          <w:sz w:val="24"/>
          <w:szCs w:val="24"/>
        </w:rPr>
      </w:pPr>
      <w:r w:rsidRPr="00E265CE">
        <w:rPr>
          <w:rFonts w:ascii="Helvetica" w:hAnsi="Helvetica" w:cs="Helvetica"/>
          <w:sz w:val="24"/>
          <w:szCs w:val="24"/>
        </w:rPr>
        <w:t>The time series for Lincolnshire and Nottingham City A&amp;E attendances have been updated. The East Midlands Quality</w:t>
      </w:r>
    </w:p>
    <w:p w:rsidR="00AB4B37" w:rsidRDefault="006C3BBD" w:rsidP="004E5FD9">
      <w:pPr>
        <w:pStyle w:val="ListParagraph"/>
        <w:numPr>
          <w:ilvl w:val="0"/>
          <w:numId w:val="14"/>
        </w:numPr>
        <w:autoSpaceDE w:val="0"/>
        <w:autoSpaceDN w:val="0"/>
        <w:adjustRightInd w:val="0"/>
        <w:rPr>
          <w:rFonts w:ascii="Helvetica" w:hAnsi="Helvetica" w:cs="Helvetica"/>
          <w:sz w:val="24"/>
          <w:szCs w:val="24"/>
        </w:rPr>
      </w:pPr>
      <w:r>
        <w:rPr>
          <w:rFonts w:ascii="Helvetica" w:hAnsi="Helvetica" w:cs="Helvetica"/>
          <w:sz w:val="24"/>
          <w:szCs w:val="24"/>
        </w:rPr>
        <w:t>Observatory was</w:t>
      </w:r>
      <w:r w:rsidR="00AB4B37">
        <w:rPr>
          <w:rFonts w:ascii="Helvetica" w:hAnsi="Helvetica" w:cs="Helvetica"/>
          <w:sz w:val="24"/>
          <w:szCs w:val="24"/>
        </w:rPr>
        <w:t xml:space="preserve"> providing this data but now it is being provided by Nottingham City PCT. We have been working with analysts</w:t>
      </w:r>
      <w:r w:rsidR="00E265CE">
        <w:rPr>
          <w:rFonts w:ascii="Helvetica" w:hAnsi="Helvetica" w:cs="Helvetica"/>
          <w:sz w:val="24"/>
          <w:szCs w:val="24"/>
        </w:rPr>
        <w:t xml:space="preserve"> </w:t>
      </w:r>
      <w:r w:rsidR="00AB4B37">
        <w:rPr>
          <w:rFonts w:ascii="Helvetica" w:hAnsi="Helvetica" w:cs="Helvetica"/>
          <w:sz w:val="24"/>
          <w:szCs w:val="24"/>
        </w:rPr>
        <w:t>from these teams to ensure that we source the most appropriate data. The PCT analytical t</w:t>
      </w:r>
      <w:r w:rsidR="00E265CE">
        <w:rPr>
          <w:rFonts w:ascii="Helvetica" w:hAnsi="Helvetica" w:cs="Helvetica"/>
          <w:sz w:val="24"/>
          <w:szCs w:val="24"/>
        </w:rPr>
        <w:t xml:space="preserve">eams are closer to the data and </w:t>
      </w:r>
      <w:r w:rsidR="00AB4B37">
        <w:rPr>
          <w:rFonts w:ascii="Helvetica" w:hAnsi="Helvetica" w:cs="Helvetica"/>
          <w:sz w:val="24"/>
          <w:szCs w:val="24"/>
        </w:rPr>
        <w:t>have a more thorough understanding of the data quality issues surrounding it, for this reason</w:t>
      </w:r>
      <w:r w:rsidR="00E265CE">
        <w:rPr>
          <w:rFonts w:ascii="Helvetica" w:hAnsi="Helvetica" w:cs="Helvetica"/>
          <w:sz w:val="24"/>
          <w:szCs w:val="24"/>
        </w:rPr>
        <w:t xml:space="preserve"> they will now be providing all </w:t>
      </w:r>
      <w:r w:rsidR="00AB4B37">
        <w:rPr>
          <w:rFonts w:ascii="Helvetica" w:hAnsi="Helvetica" w:cs="Helvetica"/>
          <w:sz w:val="24"/>
          <w:szCs w:val="24"/>
        </w:rPr>
        <w:t>future A&amp;E data for Lincolnshire and Nottingham City.</w:t>
      </w:r>
    </w:p>
    <w:p w:rsidR="00AB4B37" w:rsidRDefault="00AB4B37" w:rsidP="00AB4B37">
      <w:pPr>
        <w:autoSpaceDE w:val="0"/>
        <w:autoSpaceDN w:val="0"/>
        <w:adjustRightInd w:val="0"/>
        <w:rPr>
          <w:rFonts w:ascii="Helvetica" w:hAnsi="Helvetica" w:cs="Helvetica"/>
          <w:sz w:val="24"/>
          <w:szCs w:val="24"/>
        </w:rPr>
      </w:pPr>
      <w:r>
        <w:rPr>
          <w:rFonts w:ascii="Helvetica" w:hAnsi="Helvetica" w:cs="Helvetica"/>
          <w:sz w:val="24"/>
          <w:szCs w:val="24"/>
        </w:rPr>
        <w:t xml:space="preserve">Release </w:t>
      </w:r>
      <w:r w:rsidR="00DF4526">
        <w:rPr>
          <w:rFonts w:ascii="Helvetica" w:hAnsi="Helvetica" w:cs="Helvetica"/>
          <w:sz w:val="24"/>
          <w:szCs w:val="24"/>
        </w:rPr>
        <w:t xml:space="preserve">date </w:t>
      </w:r>
      <w:r>
        <w:rPr>
          <w:rFonts w:ascii="Helvetica" w:hAnsi="Helvetica" w:cs="Helvetica"/>
          <w:sz w:val="24"/>
          <w:szCs w:val="24"/>
        </w:rPr>
        <w:t>6 January</w:t>
      </w:r>
      <w:r w:rsidR="00DF4526">
        <w:rPr>
          <w:rFonts w:ascii="Helvetica" w:hAnsi="Helvetica" w:cs="Helvetica"/>
          <w:sz w:val="24"/>
          <w:szCs w:val="24"/>
        </w:rPr>
        <w:t xml:space="preserve"> 2012</w:t>
      </w:r>
      <w:r>
        <w:rPr>
          <w:rFonts w:ascii="Helvetica" w:hAnsi="Helvetica" w:cs="Helvetica"/>
          <w:sz w:val="24"/>
          <w:szCs w:val="24"/>
        </w:rPr>
        <w:t xml:space="preserve"> – November data.</w:t>
      </w:r>
    </w:p>
    <w:p w:rsidR="00AB4B37" w:rsidRPr="00E265CE" w:rsidRDefault="00AB4B37" w:rsidP="00E265CE">
      <w:pPr>
        <w:pStyle w:val="ListParagraph"/>
        <w:numPr>
          <w:ilvl w:val="0"/>
          <w:numId w:val="16"/>
        </w:numPr>
        <w:autoSpaceDE w:val="0"/>
        <w:autoSpaceDN w:val="0"/>
        <w:adjustRightInd w:val="0"/>
        <w:rPr>
          <w:rFonts w:ascii="Helvetica" w:hAnsi="Helvetica" w:cs="Helvetica"/>
          <w:sz w:val="24"/>
          <w:szCs w:val="24"/>
        </w:rPr>
      </w:pPr>
      <w:r w:rsidRPr="00E265CE">
        <w:rPr>
          <w:rFonts w:ascii="Symbol" w:hAnsi="Symbol" w:cs="Symbol"/>
          <w:sz w:val="24"/>
          <w:szCs w:val="24"/>
        </w:rPr>
        <w:lastRenderedPageBreak/>
        <w:t></w:t>
      </w:r>
      <w:r w:rsidRPr="00E265CE">
        <w:rPr>
          <w:rFonts w:ascii="Helvetica" w:hAnsi="Helvetica" w:cs="Helvetica"/>
          <w:sz w:val="24"/>
          <w:szCs w:val="24"/>
        </w:rPr>
        <w:t>Patient experience data from April to October of 2011 will be finalised and a full set of figures included.</w:t>
      </w:r>
    </w:p>
    <w:p w:rsidR="00AB4B37" w:rsidRPr="00E265CE" w:rsidRDefault="00AB4B37" w:rsidP="00E265CE">
      <w:pPr>
        <w:pStyle w:val="ListParagraph"/>
        <w:numPr>
          <w:ilvl w:val="0"/>
          <w:numId w:val="16"/>
        </w:numPr>
        <w:autoSpaceDE w:val="0"/>
        <w:autoSpaceDN w:val="0"/>
        <w:adjustRightInd w:val="0"/>
        <w:rPr>
          <w:rFonts w:ascii="Helvetica" w:hAnsi="Helvetica" w:cs="Helvetica"/>
          <w:sz w:val="24"/>
          <w:szCs w:val="24"/>
        </w:rPr>
      </w:pPr>
      <w:r w:rsidRPr="00E265CE">
        <w:rPr>
          <w:rFonts w:ascii="Symbol" w:hAnsi="Symbol" w:cs="Symbol"/>
          <w:sz w:val="24"/>
          <w:szCs w:val="24"/>
        </w:rPr>
        <w:t></w:t>
      </w:r>
      <w:r w:rsidRPr="00E265CE">
        <w:rPr>
          <w:rFonts w:ascii="Helvetica" w:hAnsi="Helvetica" w:cs="Helvetica"/>
          <w:sz w:val="24"/>
          <w:szCs w:val="24"/>
        </w:rPr>
        <w:t>Data from two new live sites will be included in the MDS, namely Isle of Wight and Derbyshire.</w:t>
      </w:r>
    </w:p>
    <w:p w:rsidR="00AB4B37" w:rsidRDefault="00AB4B37" w:rsidP="00AB4B37">
      <w:pPr>
        <w:autoSpaceDE w:val="0"/>
        <w:autoSpaceDN w:val="0"/>
        <w:adjustRightInd w:val="0"/>
        <w:rPr>
          <w:rFonts w:ascii="Helvetica" w:hAnsi="Helvetica" w:cs="Helvetica"/>
          <w:sz w:val="24"/>
          <w:szCs w:val="24"/>
        </w:rPr>
      </w:pPr>
      <w:r>
        <w:rPr>
          <w:rFonts w:ascii="Helvetica" w:hAnsi="Helvetica" w:cs="Helvetica"/>
          <w:sz w:val="24"/>
          <w:szCs w:val="24"/>
        </w:rPr>
        <w:t xml:space="preserve">Release </w:t>
      </w:r>
      <w:r w:rsidR="00DF4526">
        <w:rPr>
          <w:rFonts w:ascii="Helvetica" w:hAnsi="Helvetica" w:cs="Helvetica"/>
          <w:sz w:val="24"/>
          <w:szCs w:val="24"/>
        </w:rPr>
        <w:t xml:space="preserve">date </w:t>
      </w:r>
      <w:r>
        <w:rPr>
          <w:rFonts w:ascii="Helvetica" w:hAnsi="Helvetica" w:cs="Helvetica"/>
          <w:sz w:val="24"/>
          <w:szCs w:val="24"/>
        </w:rPr>
        <w:t>2 December 2011 – October data.</w:t>
      </w:r>
    </w:p>
    <w:p w:rsidR="00AB4B37" w:rsidRPr="00E265CE" w:rsidRDefault="00AB4B37" w:rsidP="00E265CE">
      <w:pPr>
        <w:pStyle w:val="ListParagraph"/>
        <w:numPr>
          <w:ilvl w:val="0"/>
          <w:numId w:val="17"/>
        </w:numPr>
        <w:autoSpaceDE w:val="0"/>
        <w:autoSpaceDN w:val="0"/>
        <w:adjustRightInd w:val="0"/>
        <w:rPr>
          <w:rFonts w:ascii="Helvetica" w:hAnsi="Helvetica" w:cs="Helvetica"/>
          <w:sz w:val="24"/>
          <w:szCs w:val="24"/>
        </w:rPr>
      </w:pPr>
      <w:r w:rsidRPr="00E265CE">
        <w:rPr>
          <w:rFonts w:ascii="Helvetica" w:hAnsi="Helvetica" w:cs="Helvetica"/>
          <w:sz w:val="24"/>
          <w:szCs w:val="24"/>
        </w:rPr>
        <w:t>Patient experience data from April to October of 2011 will be included. The full data set was not available for inclusion at the</w:t>
      </w:r>
      <w:r w:rsidR="00E265CE">
        <w:rPr>
          <w:rFonts w:ascii="Helvetica" w:hAnsi="Helvetica" w:cs="Helvetica"/>
          <w:sz w:val="24"/>
          <w:szCs w:val="24"/>
        </w:rPr>
        <w:t xml:space="preserve"> </w:t>
      </w:r>
      <w:r w:rsidRPr="00E265CE">
        <w:rPr>
          <w:rFonts w:ascii="Helvetica" w:hAnsi="Helvetica" w:cs="Helvetica"/>
          <w:sz w:val="24"/>
          <w:szCs w:val="24"/>
        </w:rPr>
        <w:t xml:space="preserve">time of </w:t>
      </w:r>
      <w:r w:rsidR="00D15C5E" w:rsidRPr="00E265CE">
        <w:rPr>
          <w:rFonts w:ascii="Helvetica" w:hAnsi="Helvetica" w:cs="Helvetica"/>
          <w:sz w:val="24"/>
          <w:szCs w:val="24"/>
        </w:rPr>
        <w:t>publication;</w:t>
      </w:r>
      <w:r w:rsidRPr="00E265CE">
        <w:rPr>
          <w:rFonts w:ascii="Helvetica" w:hAnsi="Helvetica" w:cs="Helvetica"/>
          <w:sz w:val="24"/>
          <w:szCs w:val="24"/>
        </w:rPr>
        <w:t xml:space="preserve"> any missing items will be included in the next release.</w:t>
      </w:r>
    </w:p>
    <w:p w:rsidR="00AB4B37" w:rsidRDefault="00AB4B37" w:rsidP="00E265CE">
      <w:pPr>
        <w:pStyle w:val="ListParagraph"/>
        <w:numPr>
          <w:ilvl w:val="0"/>
          <w:numId w:val="17"/>
        </w:numPr>
        <w:autoSpaceDE w:val="0"/>
        <w:autoSpaceDN w:val="0"/>
        <w:adjustRightInd w:val="0"/>
        <w:rPr>
          <w:rFonts w:ascii="Helvetica" w:hAnsi="Helvetica" w:cs="Helvetica"/>
          <w:sz w:val="24"/>
          <w:szCs w:val="24"/>
        </w:rPr>
      </w:pPr>
      <w:r w:rsidRPr="00E265CE">
        <w:rPr>
          <w:rFonts w:ascii="Helvetica" w:hAnsi="Helvetica" w:cs="Helvetica"/>
          <w:sz w:val="24"/>
          <w:szCs w:val="24"/>
        </w:rPr>
        <w:t>To clarify what is happening to calls that have not been answered a data value has been added into the MDS. This figure, titled</w:t>
      </w:r>
      <w:r w:rsidR="00E265CE">
        <w:rPr>
          <w:rFonts w:ascii="Helvetica" w:hAnsi="Helvetica" w:cs="Helvetica"/>
          <w:sz w:val="24"/>
          <w:szCs w:val="24"/>
        </w:rPr>
        <w:t xml:space="preserve"> </w:t>
      </w:r>
      <w:r w:rsidRPr="00E265CE">
        <w:rPr>
          <w:rFonts w:ascii="Helvetica" w:hAnsi="Helvetica" w:cs="Helvetica"/>
          <w:sz w:val="24"/>
          <w:szCs w:val="24"/>
        </w:rPr>
        <w:t>“Abandoned calls (within 30 seconds waiting time)” shows the total number of calls offered where the caller hung up before</w:t>
      </w:r>
      <w:r w:rsidR="00E265CE">
        <w:rPr>
          <w:rFonts w:ascii="Helvetica" w:hAnsi="Helvetica" w:cs="Helvetica"/>
          <w:sz w:val="24"/>
          <w:szCs w:val="24"/>
        </w:rPr>
        <w:t xml:space="preserve"> </w:t>
      </w:r>
      <w:r w:rsidRPr="00E265CE">
        <w:rPr>
          <w:rFonts w:ascii="Helvetica" w:hAnsi="Helvetica" w:cs="Helvetica"/>
          <w:sz w:val="24"/>
          <w:szCs w:val="24"/>
        </w:rPr>
        <w:t>reaching 30 seconds following being queued for an advisor. Abandoned calls (after 30 seconds waiting time) are already</w:t>
      </w:r>
      <w:r w:rsidR="00E265CE">
        <w:rPr>
          <w:rFonts w:ascii="Helvetica" w:hAnsi="Helvetica" w:cs="Helvetica"/>
          <w:sz w:val="24"/>
          <w:szCs w:val="24"/>
        </w:rPr>
        <w:t xml:space="preserve"> </w:t>
      </w:r>
      <w:r w:rsidRPr="00E265CE">
        <w:rPr>
          <w:rFonts w:ascii="Helvetica" w:hAnsi="Helvetica" w:cs="Helvetica"/>
          <w:sz w:val="24"/>
          <w:szCs w:val="24"/>
        </w:rPr>
        <w:t>included in the MDS as this is a NQR standard and a key performance measure of the NH</w:t>
      </w:r>
      <w:r w:rsidR="00D15C5E">
        <w:rPr>
          <w:rFonts w:ascii="Helvetica" w:hAnsi="Helvetica" w:cs="Helvetica"/>
          <w:sz w:val="24"/>
          <w:szCs w:val="24"/>
        </w:rPr>
        <w:t>S 111</w:t>
      </w:r>
      <w:r w:rsidRPr="00E265CE">
        <w:rPr>
          <w:rFonts w:ascii="Helvetica" w:hAnsi="Helvetica" w:cs="Helvetica"/>
          <w:sz w:val="24"/>
          <w:szCs w:val="24"/>
        </w:rPr>
        <w:t xml:space="preserve"> service.</w:t>
      </w:r>
    </w:p>
    <w:p w:rsidR="00AB4B37" w:rsidRDefault="00AB4B37" w:rsidP="00AB4B37">
      <w:pPr>
        <w:autoSpaceDE w:val="0"/>
        <w:autoSpaceDN w:val="0"/>
        <w:adjustRightInd w:val="0"/>
        <w:rPr>
          <w:rFonts w:ascii="Helvetica" w:hAnsi="Helvetica" w:cs="Helvetica"/>
          <w:sz w:val="24"/>
          <w:szCs w:val="24"/>
        </w:rPr>
      </w:pPr>
      <w:r>
        <w:rPr>
          <w:rFonts w:ascii="Helvetica" w:hAnsi="Helvetica" w:cs="Helvetica"/>
          <w:sz w:val="24"/>
          <w:szCs w:val="24"/>
        </w:rPr>
        <w:t xml:space="preserve">Release </w:t>
      </w:r>
      <w:r w:rsidR="00DF4526">
        <w:rPr>
          <w:rFonts w:ascii="Helvetica" w:hAnsi="Helvetica" w:cs="Helvetica"/>
          <w:sz w:val="24"/>
          <w:szCs w:val="24"/>
        </w:rPr>
        <w:t xml:space="preserve">date </w:t>
      </w:r>
      <w:r>
        <w:rPr>
          <w:rFonts w:ascii="Helvetica" w:hAnsi="Helvetica" w:cs="Helvetica"/>
          <w:sz w:val="24"/>
          <w:szCs w:val="24"/>
        </w:rPr>
        <w:t>4 November 2011 – September data.</w:t>
      </w:r>
    </w:p>
    <w:p w:rsidR="00AB4B37" w:rsidRPr="00E265CE" w:rsidRDefault="00AB4B37" w:rsidP="00E265CE">
      <w:pPr>
        <w:pStyle w:val="ListParagraph"/>
        <w:numPr>
          <w:ilvl w:val="0"/>
          <w:numId w:val="18"/>
        </w:numPr>
        <w:autoSpaceDE w:val="0"/>
        <w:autoSpaceDN w:val="0"/>
        <w:adjustRightInd w:val="0"/>
        <w:rPr>
          <w:rFonts w:ascii="Helvetica" w:hAnsi="Helvetica" w:cs="Helvetica"/>
          <w:sz w:val="24"/>
          <w:szCs w:val="24"/>
        </w:rPr>
      </w:pPr>
      <w:r w:rsidRPr="00E265CE">
        <w:rPr>
          <w:rFonts w:ascii="Helvetica" w:hAnsi="Helvetica" w:cs="Helvetica"/>
          <w:sz w:val="24"/>
          <w:szCs w:val="24"/>
        </w:rPr>
        <w:t>Renamed “NHS 111 Warm transfer Time” to “NHS 111 live transfer time”.</w:t>
      </w:r>
    </w:p>
    <w:p w:rsidR="00AB4B37" w:rsidRPr="00E265CE" w:rsidRDefault="00AB4B37" w:rsidP="00E265CE">
      <w:pPr>
        <w:pStyle w:val="ListParagraph"/>
        <w:numPr>
          <w:ilvl w:val="0"/>
          <w:numId w:val="18"/>
        </w:numPr>
        <w:autoSpaceDE w:val="0"/>
        <w:autoSpaceDN w:val="0"/>
        <w:adjustRightInd w:val="0"/>
        <w:rPr>
          <w:rFonts w:ascii="Helvetica" w:hAnsi="Helvetica" w:cs="Helvetica"/>
          <w:sz w:val="24"/>
          <w:szCs w:val="24"/>
        </w:rPr>
      </w:pPr>
      <w:r w:rsidRPr="00E265CE">
        <w:rPr>
          <w:rFonts w:ascii="Helvetica" w:hAnsi="Helvetica" w:cs="Helvetica"/>
          <w:sz w:val="24"/>
          <w:szCs w:val="24"/>
        </w:rPr>
        <w:t>A new measure for warm transfer time has been included. This is in addition to the “NHS 111 live transfer time” as described</w:t>
      </w:r>
      <w:r w:rsidR="00E265CE" w:rsidRPr="00E265CE">
        <w:rPr>
          <w:rFonts w:ascii="Helvetica" w:hAnsi="Helvetica" w:cs="Helvetica"/>
          <w:sz w:val="24"/>
          <w:szCs w:val="24"/>
        </w:rPr>
        <w:t xml:space="preserve"> </w:t>
      </w:r>
      <w:r w:rsidRPr="00E265CE">
        <w:rPr>
          <w:rFonts w:ascii="Helvetica" w:hAnsi="Helvetica" w:cs="Helvetica"/>
          <w:sz w:val="24"/>
          <w:szCs w:val="24"/>
        </w:rPr>
        <w:t>above. This measure looks at the transfer time on the telephony system, i.e. the time between when the call handler dials the</w:t>
      </w:r>
      <w:r w:rsidR="00E265CE" w:rsidRPr="00E265CE">
        <w:rPr>
          <w:rFonts w:ascii="Helvetica" w:hAnsi="Helvetica" w:cs="Helvetica"/>
          <w:sz w:val="24"/>
          <w:szCs w:val="24"/>
        </w:rPr>
        <w:t xml:space="preserve"> </w:t>
      </w:r>
      <w:r w:rsidRPr="00E265CE">
        <w:rPr>
          <w:rFonts w:ascii="Helvetica" w:hAnsi="Helvetica" w:cs="Helvetica"/>
          <w:sz w:val="24"/>
          <w:szCs w:val="24"/>
        </w:rPr>
        <w:t>queue until the clinician answers the phone. This measure gives an indication of whether the ratio</w:t>
      </w:r>
      <w:r w:rsidR="00E265CE" w:rsidRPr="00E265CE">
        <w:rPr>
          <w:rFonts w:ascii="Helvetica" w:hAnsi="Helvetica" w:cs="Helvetica"/>
          <w:sz w:val="24"/>
          <w:szCs w:val="24"/>
        </w:rPr>
        <w:t xml:space="preserve"> of clinicians to call handlers </w:t>
      </w:r>
      <w:r w:rsidRPr="00E265CE">
        <w:rPr>
          <w:rFonts w:ascii="Helvetica" w:hAnsi="Helvetica" w:cs="Helvetica"/>
          <w:sz w:val="24"/>
          <w:szCs w:val="24"/>
        </w:rPr>
        <w:t>is</w:t>
      </w:r>
      <w:r w:rsidR="00E265CE">
        <w:rPr>
          <w:rFonts w:ascii="Helvetica" w:hAnsi="Helvetica" w:cs="Helvetica"/>
          <w:sz w:val="24"/>
          <w:szCs w:val="24"/>
        </w:rPr>
        <w:t xml:space="preserve"> </w:t>
      </w:r>
      <w:r w:rsidRPr="00E265CE">
        <w:rPr>
          <w:rFonts w:ascii="Helvetica" w:hAnsi="Helvetica" w:cs="Helvetica"/>
          <w:sz w:val="24"/>
          <w:szCs w:val="24"/>
        </w:rPr>
        <w:t>appropriate e.g. if this figure is high then it would suggest that there were not enough clinicians available to take calls</w:t>
      </w:r>
      <w:r w:rsidR="00E265CE">
        <w:rPr>
          <w:rFonts w:ascii="Helvetica" w:hAnsi="Helvetica" w:cs="Helvetica"/>
          <w:sz w:val="24"/>
          <w:szCs w:val="24"/>
        </w:rPr>
        <w:t xml:space="preserve"> </w:t>
      </w:r>
      <w:r w:rsidRPr="00E265CE">
        <w:rPr>
          <w:rFonts w:ascii="Helvetica" w:hAnsi="Helvetica" w:cs="Helvetica"/>
          <w:sz w:val="24"/>
          <w:szCs w:val="24"/>
        </w:rPr>
        <w:t>transferred by call handlers.</w:t>
      </w:r>
    </w:p>
    <w:p w:rsidR="00AB4B37" w:rsidRPr="00E265CE" w:rsidRDefault="00AB4B37" w:rsidP="00E265CE">
      <w:pPr>
        <w:pStyle w:val="ListParagraph"/>
        <w:numPr>
          <w:ilvl w:val="0"/>
          <w:numId w:val="18"/>
        </w:numPr>
        <w:autoSpaceDE w:val="0"/>
        <w:autoSpaceDN w:val="0"/>
        <w:adjustRightInd w:val="0"/>
        <w:rPr>
          <w:rFonts w:ascii="Helvetica" w:hAnsi="Helvetica" w:cs="Helvetica"/>
          <w:sz w:val="24"/>
          <w:szCs w:val="24"/>
        </w:rPr>
      </w:pPr>
      <w:r w:rsidRPr="00E265CE">
        <w:rPr>
          <w:rFonts w:ascii="Helvetica" w:hAnsi="Helvetica" w:cs="Helvetica"/>
          <w:sz w:val="24"/>
          <w:szCs w:val="24"/>
        </w:rPr>
        <w:t>GP</w:t>
      </w:r>
      <w:r w:rsidR="00944F25">
        <w:rPr>
          <w:rFonts w:ascii="Helvetica" w:hAnsi="Helvetica" w:cs="Helvetica"/>
          <w:sz w:val="24"/>
          <w:szCs w:val="24"/>
        </w:rPr>
        <w:t xml:space="preserve"> Out of </w:t>
      </w:r>
      <w:proofErr w:type="gramStart"/>
      <w:r w:rsidR="00944F25">
        <w:rPr>
          <w:rFonts w:ascii="Helvetica" w:hAnsi="Helvetica" w:cs="Helvetica"/>
          <w:sz w:val="24"/>
          <w:szCs w:val="24"/>
        </w:rPr>
        <w:t>hours</w:t>
      </w:r>
      <w:proofErr w:type="gramEnd"/>
      <w:r w:rsidR="00944F25">
        <w:rPr>
          <w:rFonts w:ascii="Helvetica" w:hAnsi="Helvetica" w:cs="Helvetica"/>
          <w:sz w:val="24"/>
          <w:szCs w:val="24"/>
        </w:rPr>
        <w:t xml:space="preserve"> </w:t>
      </w:r>
      <w:r w:rsidRPr="00E265CE">
        <w:rPr>
          <w:rFonts w:ascii="Helvetica" w:hAnsi="Helvetica" w:cs="Helvetica"/>
          <w:sz w:val="24"/>
          <w:szCs w:val="24"/>
        </w:rPr>
        <w:t xml:space="preserve">data from Luton has been split out so we can report on the </w:t>
      </w:r>
      <w:r w:rsidR="00944F25">
        <w:rPr>
          <w:rFonts w:ascii="Helvetica" w:hAnsi="Helvetica" w:cs="Helvetica"/>
          <w:sz w:val="24"/>
          <w:szCs w:val="24"/>
        </w:rPr>
        <w:t>Urgent Care Centre and Walk-in Centre</w:t>
      </w:r>
      <w:r w:rsidRPr="00E265CE">
        <w:rPr>
          <w:rFonts w:ascii="Helvetica" w:hAnsi="Helvetica" w:cs="Helvetica"/>
          <w:sz w:val="24"/>
          <w:szCs w:val="24"/>
        </w:rPr>
        <w:t xml:space="preserve"> attendance levels as well.</w:t>
      </w:r>
    </w:p>
    <w:p w:rsidR="00AB4B37" w:rsidRDefault="00AB4B37" w:rsidP="00AB4B37">
      <w:pPr>
        <w:autoSpaceDE w:val="0"/>
        <w:autoSpaceDN w:val="0"/>
        <w:adjustRightInd w:val="0"/>
        <w:rPr>
          <w:rFonts w:ascii="Helvetica" w:hAnsi="Helvetica" w:cs="Helvetica"/>
          <w:sz w:val="24"/>
          <w:szCs w:val="24"/>
        </w:rPr>
      </w:pPr>
      <w:r>
        <w:rPr>
          <w:rFonts w:ascii="Helvetica" w:hAnsi="Helvetica" w:cs="Helvetica"/>
          <w:sz w:val="24"/>
          <w:szCs w:val="24"/>
        </w:rPr>
        <w:t xml:space="preserve">Release </w:t>
      </w:r>
      <w:r w:rsidR="00DF4526">
        <w:rPr>
          <w:rFonts w:ascii="Helvetica" w:hAnsi="Helvetica" w:cs="Helvetica"/>
          <w:sz w:val="24"/>
          <w:szCs w:val="24"/>
        </w:rPr>
        <w:t xml:space="preserve">date </w:t>
      </w:r>
      <w:r>
        <w:rPr>
          <w:rFonts w:ascii="Helvetica" w:hAnsi="Helvetica" w:cs="Helvetica"/>
          <w:sz w:val="24"/>
          <w:szCs w:val="24"/>
        </w:rPr>
        <w:t>30 September 2011 – August data.</w:t>
      </w:r>
    </w:p>
    <w:p w:rsidR="00AB4B37" w:rsidRPr="00E265CE" w:rsidRDefault="00AB4B37" w:rsidP="00E265CE">
      <w:pPr>
        <w:pStyle w:val="ListParagraph"/>
        <w:numPr>
          <w:ilvl w:val="0"/>
          <w:numId w:val="19"/>
        </w:numPr>
        <w:autoSpaceDE w:val="0"/>
        <w:autoSpaceDN w:val="0"/>
        <w:adjustRightInd w:val="0"/>
        <w:rPr>
          <w:rFonts w:ascii="Helvetica" w:hAnsi="Helvetica" w:cs="Helvetica"/>
          <w:sz w:val="24"/>
          <w:szCs w:val="24"/>
        </w:rPr>
      </w:pPr>
      <w:r w:rsidRPr="00E265CE">
        <w:rPr>
          <w:rFonts w:ascii="Helvetica" w:hAnsi="Helvetica" w:cs="Helvetica"/>
          <w:sz w:val="24"/>
          <w:szCs w:val="24"/>
        </w:rPr>
        <w:t>Throughout the data set dispositions are aggregated into five groups. One of these groups “Not recommended to attend other</w:t>
      </w:r>
      <w:r w:rsidR="00E265CE">
        <w:rPr>
          <w:rFonts w:ascii="Helvetica" w:hAnsi="Helvetica" w:cs="Helvetica"/>
          <w:sz w:val="24"/>
          <w:szCs w:val="24"/>
        </w:rPr>
        <w:t xml:space="preserve"> </w:t>
      </w:r>
      <w:r w:rsidRPr="00E265CE">
        <w:rPr>
          <w:rFonts w:ascii="Helvetica" w:hAnsi="Helvetica" w:cs="Helvetica"/>
          <w:sz w:val="24"/>
          <w:szCs w:val="24"/>
        </w:rPr>
        <w:t>services” includes calls not triaged. A new line has been added to show the percentage of calls not triaged.</w:t>
      </w:r>
    </w:p>
    <w:p w:rsidR="00AB4B37" w:rsidRPr="00E265CE" w:rsidRDefault="00AB4B37" w:rsidP="00E265CE">
      <w:pPr>
        <w:pStyle w:val="ListParagraph"/>
        <w:numPr>
          <w:ilvl w:val="0"/>
          <w:numId w:val="19"/>
        </w:numPr>
        <w:autoSpaceDE w:val="0"/>
        <w:autoSpaceDN w:val="0"/>
        <w:adjustRightInd w:val="0"/>
        <w:rPr>
          <w:rFonts w:ascii="Helvetica" w:hAnsi="Helvetica" w:cs="Helvetica"/>
          <w:sz w:val="24"/>
          <w:szCs w:val="24"/>
        </w:rPr>
      </w:pPr>
      <w:r w:rsidRPr="00E265CE">
        <w:rPr>
          <w:rFonts w:ascii="Helvetica" w:hAnsi="Helvetica" w:cs="Helvetica"/>
          <w:sz w:val="24"/>
          <w:szCs w:val="24"/>
        </w:rPr>
        <w:t>Updated system data has been received for Lincolnshire and Nottingham City. This data has been used to update previous</w:t>
      </w:r>
      <w:r w:rsidR="00E265CE">
        <w:rPr>
          <w:rFonts w:ascii="Helvetica" w:hAnsi="Helvetica" w:cs="Helvetica"/>
          <w:sz w:val="24"/>
          <w:szCs w:val="24"/>
        </w:rPr>
        <w:t xml:space="preserve"> </w:t>
      </w:r>
      <w:r w:rsidRPr="00E265CE">
        <w:rPr>
          <w:rFonts w:ascii="Helvetica" w:hAnsi="Helvetica" w:cs="Helvetica"/>
          <w:sz w:val="24"/>
          <w:szCs w:val="24"/>
        </w:rPr>
        <w:t>figures.</w:t>
      </w:r>
    </w:p>
    <w:p w:rsidR="00AB4B37" w:rsidRDefault="00AB4B37" w:rsidP="00AB4B37">
      <w:pPr>
        <w:autoSpaceDE w:val="0"/>
        <w:autoSpaceDN w:val="0"/>
        <w:adjustRightInd w:val="0"/>
        <w:rPr>
          <w:rFonts w:ascii="Helvetica" w:hAnsi="Helvetica" w:cs="Helvetica"/>
          <w:sz w:val="24"/>
          <w:szCs w:val="24"/>
        </w:rPr>
      </w:pPr>
      <w:r>
        <w:rPr>
          <w:rFonts w:ascii="Helvetica" w:hAnsi="Helvetica" w:cs="Helvetica"/>
          <w:sz w:val="24"/>
          <w:szCs w:val="24"/>
        </w:rPr>
        <w:t xml:space="preserve">Release </w:t>
      </w:r>
      <w:r w:rsidR="00DF4526">
        <w:rPr>
          <w:rFonts w:ascii="Helvetica" w:hAnsi="Helvetica" w:cs="Helvetica"/>
          <w:sz w:val="24"/>
          <w:szCs w:val="24"/>
        </w:rPr>
        <w:t xml:space="preserve">date </w:t>
      </w:r>
      <w:r>
        <w:rPr>
          <w:rFonts w:ascii="Helvetica" w:hAnsi="Helvetica" w:cs="Helvetica"/>
          <w:sz w:val="24"/>
          <w:szCs w:val="24"/>
        </w:rPr>
        <w:t>2 September 2011 – July data.</w:t>
      </w:r>
    </w:p>
    <w:p w:rsidR="00AB4B37" w:rsidRPr="00E265CE" w:rsidRDefault="00AB4B37" w:rsidP="00E265CE">
      <w:pPr>
        <w:pStyle w:val="ListParagraph"/>
        <w:numPr>
          <w:ilvl w:val="0"/>
          <w:numId w:val="20"/>
        </w:numPr>
        <w:autoSpaceDE w:val="0"/>
        <w:autoSpaceDN w:val="0"/>
        <w:adjustRightInd w:val="0"/>
        <w:rPr>
          <w:rFonts w:ascii="Helvetica" w:hAnsi="Helvetica" w:cs="Helvetica"/>
          <w:sz w:val="24"/>
          <w:szCs w:val="24"/>
        </w:rPr>
      </w:pPr>
      <w:r w:rsidRPr="00E265CE">
        <w:rPr>
          <w:rFonts w:ascii="Helvetica" w:hAnsi="Helvetica" w:cs="Helvetica"/>
          <w:sz w:val="24"/>
          <w:szCs w:val="24"/>
        </w:rPr>
        <w:t>Renamed “Warm Transfer Time” to “NHS 111 Warm transfer Time”. The definitions used to describe warm transfer times for</w:t>
      </w:r>
      <w:r w:rsidR="00E265CE">
        <w:rPr>
          <w:rFonts w:ascii="Helvetica" w:hAnsi="Helvetica" w:cs="Helvetica"/>
          <w:sz w:val="24"/>
          <w:szCs w:val="24"/>
        </w:rPr>
        <w:t xml:space="preserve"> </w:t>
      </w:r>
      <w:r w:rsidRPr="00E265CE">
        <w:rPr>
          <w:rFonts w:ascii="Helvetica" w:hAnsi="Helvetica" w:cs="Helvetica"/>
          <w:sz w:val="24"/>
          <w:szCs w:val="24"/>
        </w:rPr>
        <w:t>each pilot site has also been edited to reflect ongoing work in this area. These definitions can be seen in the “About the MDS”</w:t>
      </w:r>
      <w:r w:rsidR="00E265CE">
        <w:rPr>
          <w:rFonts w:ascii="Helvetica" w:hAnsi="Helvetica" w:cs="Helvetica"/>
          <w:sz w:val="24"/>
          <w:szCs w:val="24"/>
        </w:rPr>
        <w:t xml:space="preserve"> </w:t>
      </w:r>
      <w:r w:rsidRPr="00E265CE">
        <w:rPr>
          <w:rFonts w:ascii="Helvetica" w:hAnsi="Helvetica" w:cs="Helvetica"/>
          <w:sz w:val="24"/>
          <w:szCs w:val="24"/>
        </w:rPr>
        <w:t>worksheet and in the notes under relevant tables.</w:t>
      </w:r>
    </w:p>
    <w:p w:rsidR="00AB4B37" w:rsidRDefault="00AB4B37" w:rsidP="00E265CE">
      <w:pPr>
        <w:pStyle w:val="ListParagraph"/>
        <w:numPr>
          <w:ilvl w:val="0"/>
          <w:numId w:val="20"/>
        </w:numPr>
        <w:autoSpaceDE w:val="0"/>
        <w:autoSpaceDN w:val="0"/>
        <w:adjustRightInd w:val="0"/>
        <w:rPr>
          <w:rFonts w:ascii="Helvetica" w:hAnsi="Helvetica" w:cs="Helvetica"/>
          <w:sz w:val="24"/>
          <w:szCs w:val="24"/>
        </w:rPr>
      </w:pPr>
      <w:r w:rsidRPr="00E265CE">
        <w:rPr>
          <w:rFonts w:ascii="Helvetica" w:hAnsi="Helvetica" w:cs="Helvetica"/>
          <w:sz w:val="24"/>
          <w:szCs w:val="24"/>
        </w:rPr>
        <w:t>Found some issues with the recording of the number of calls answered from direct 111 dials. Have worked to rectify this issue</w:t>
      </w:r>
      <w:r w:rsidR="00E265CE">
        <w:rPr>
          <w:rFonts w:ascii="Helvetica" w:hAnsi="Helvetica" w:cs="Helvetica"/>
          <w:sz w:val="24"/>
          <w:szCs w:val="24"/>
        </w:rPr>
        <w:t xml:space="preserve"> </w:t>
      </w:r>
      <w:r w:rsidRPr="00E265CE">
        <w:rPr>
          <w:rFonts w:ascii="Helvetica" w:hAnsi="Helvetica" w:cs="Helvetica"/>
          <w:sz w:val="24"/>
          <w:szCs w:val="24"/>
        </w:rPr>
        <w:t>and updated the data as required. Please note that this issue did not affect the total number of calls received or the total number</w:t>
      </w:r>
      <w:r w:rsidR="00E265CE">
        <w:rPr>
          <w:rFonts w:ascii="Helvetica" w:hAnsi="Helvetica" w:cs="Helvetica"/>
          <w:sz w:val="24"/>
          <w:szCs w:val="24"/>
        </w:rPr>
        <w:t xml:space="preserve"> </w:t>
      </w:r>
      <w:r w:rsidRPr="00E265CE">
        <w:rPr>
          <w:rFonts w:ascii="Helvetica" w:hAnsi="Helvetica" w:cs="Helvetica"/>
          <w:sz w:val="24"/>
          <w:szCs w:val="24"/>
        </w:rPr>
        <w:t>of calls received through direct 111 dials.</w:t>
      </w:r>
    </w:p>
    <w:p w:rsidR="00AB4B37" w:rsidRDefault="00AB4B37" w:rsidP="00AB4B37">
      <w:pPr>
        <w:autoSpaceDE w:val="0"/>
        <w:autoSpaceDN w:val="0"/>
        <w:adjustRightInd w:val="0"/>
        <w:rPr>
          <w:rFonts w:ascii="Helvetica" w:hAnsi="Helvetica" w:cs="Helvetica"/>
          <w:sz w:val="24"/>
          <w:szCs w:val="24"/>
        </w:rPr>
      </w:pPr>
      <w:r>
        <w:rPr>
          <w:rFonts w:ascii="Helvetica" w:hAnsi="Helvetica" w:cs="Helvetica"/>
          <w:sz w:val="24"/>
          <w:szCs w:val="24"/>
        </w:rPr>
        <w:t xml:space="preserve">Release </w:t>
      </w:r>
      <w:r w:rsidR="00DF4526">
        <w:rPr>
          <w:rFonts w:ascii="Helvetica" w:hAnsi="Helvetica" w:cs="Helvetica"/>
          <w:sz w:val="24"/>
          <w:szCs w:val="24"/>
        </w:rPr>
        <w:t xml:space="preserve">date </w:t>
      </w:r>
      <w:r>
        <w:rPr>
          <w:rFonts w:ascii="Helvetica" w:hAnsi="Helvetica" w:cs="Helvetica"/>
          <w:sz w:val="24"/>
          <w:szCs w:val="24"/>
        </w:rPr>
        <w:t>29 July 2011 – June data.</w:t>
      </w:r>
    </w:p>
    <w:p w:rsidR="00AB4B37" w:rsidRPr="00E265CE" w:rsidRDefault="00AB4B37" w:rsidP="00E265CE">
      <w:pPr>
        <w:pStyle w:val="ListParagraph"/>
        <w:numPr>
          <w:ilvl w:val="0"/>
          <w:numId w:val="21"/>
        </w:numPr>
        <w:autoSpaceDE w:val="0"/>
        <w:autoSpaceDN w:val="0"/>
        <w:adjustRightInd w:val="0"/>
        <w:rPr>
          <w:rFonts w:ascii="Helvetica" w:hAnsi="Helvetica" w:cs="Helvetica"/>
          <w:sz w:val="24"/>
          <w:szCs w:val="24"/>
        </w:rPr>
      </w:pPr>
      <w:r w:rsidRPr="00E265CE">
        <w:rPr>
          <w:rFonts w:ascii="Helvetica" w:hAnsi="Helvetica" w:cs="Helvetica"/>
          <w:sz w:val="24"/>
          <w:szCs w:val="24"/>
        </w:rPr>
        <w:lastRenderedPageBreak/>
        <w:t>System data for the most recent pilot sites (Lincolnshire, Luton and Nottingham City) have now been included.</w:t>
      </w:r>
    </w:p>
    <w:p w:rsidR="00AB4B37" w:rsidRPr="00E265CE" w:rsidRDefault="00AB4B37" w:rsidP="00E265CE">
      <w:pPr>
        <w:pStyle w:val="ListParagraph"/>
        <w:numPr>
          <w:ilvl w:val="0"/>
          <w:numId w:val="21"/>
        </w:numPr>
        <w:autoSpaceDE w:val="0"/>
        <w:autoSpaceDN w:val="0"/>
        <w:adjustRightInd w:val="0"/>
        <w:rPr>
          <w:rFonts w:ascii="Helvetica" w:hAnsi="Helvetica" w:cs="Helvetica"/>
          <w:sz w:val="24"/>
          <w:szCs w:val="24"/>
        </w:rPr>
      </w:pPr>
      <w:r w:rsidRPr="00E265CE">
        <w:rPr>
          <w:rFonts w:ascii="Helvetica" w:hAnsi="Helvetica" w:cs="Helvetica"/>
          <w:sz w:val="24"/>
          <w:szCs w:val="24"/>
        </w:rPr>
        <w:t>A further breakdown of “recommended to attend primary care” and “not recommended to attend other service” dispositions has</w:t>
      </w:r>
      <w:r w:rsidR="00E265CE">
        <w:rPr>
          <w:rFonts w:ascii="Helvetica" w:hAnsi="Helvetica" w:cs="Helvetica"/>
          <w:sz w:val="24"/>
          <w:szCs w:val="24"/>
        </w:rPr>
        <w:t xml:space="preserve"> </w:t>
      </w:r>
      <w:r w:rsidRPr="00E265CE">
        <w:rPr>
          <w:rFonts w:ascii="Helvetica" w:hAnsi="Helvetica" w:cs="Helvetica"/>
          <w:sz w:val="24"/>
          <w:szCs w:val="24"/>
        </w:rPr>
        <w:t>been included.</w:t>
      </w:r>
    </w:p>
    <w:p w:rsidR="00AB4B37" w:rsidRPr="00E265CE" w:rsidRDefault="00AB4B37" w:rsidP="00E265CE">
      <w:pPr>
        <w:pStyle w:val="ListParagraph"/>
        <w:numPr>
          <w:ilvl w:val="0"/>
          <w:numId w:val="21"/>
        </w:numPr>
        <w:autoSpaceDE w:val="0"/>
        <w:autoSpaceDN w:val="0"/>
        <w:adjustRightInd w:val="0"/>
        <w:rPr>
          <w:rFonts w:ascii="Helvetica" w:hAnsi="Helvetica" w:cs="Helvetica"/>
          <w:sz w:val="24"/>
          <w:szCs w:val="24"/>
        </w:rPr>
      </w:pPr>
      <w:r w:rsidRPr="00E265CE">
        <w:rPr>
          <w:rFonts w:ascii="Helvetica" w:hAnsi="Helvetica" w:cs="Helvetica"/>
          <w:sz w:val="24"/>
          <w:szCs w:val="24"/>
        </w:rPr>
        <w:t>A new worksheet titled “About the MDS” has been added to help provide further context to the MDS and the data it contains.</w:t>
      </w:r>
    </w:p>
    <w:p w:rsidR="00AB4B37" w:rsidRPr="00E265CE" w:rsidRDefault="00AB4B37" w:rsidP="00E265CE">
      <w:pPr>
        <w:pStyle w:val="ListParagraph"/>
        <w:numPr>
          <w:ilvl w:val="0"/>
          <w:numId w:val="21"/>
        </w:numPr>
        <w:autoSpaceDE w:val="0"/>
        <w:autoSpaceDN w:val="0"/>
        <w:adjustRightInd w:val="0"/>
        <w:rPr>
          <w:rFonts w:ascii="Helvetica" w:hAnsi="Helvetica" w:cs="Helvetica"/>
          <w:sz w:val="24"/>
          <w:szCs w:val="24"/>
        </w:rPr>
      </w:pPr>
      <w:r w:rsidRPr="00E265CE">
        <w:rPr>
          <w:rFonts w:ascii="Helvetica" w:hAnsi="Helvetica" w:cs="Helvetica"/>
          <w:sz w:val="24"/>
          <w:szCs w:val="24"/>
        </w:rPr>
        <w:t>The definitions page of the MDS has been updated to correct some truncated definitions present in the May edition.</w:t>
      </w:r>
    </w:p>
    <w:p w:rsidR="00AB4B37" w:rsidRDefault="00AB4B37" w:rsidP="00AB4B37">
      <w:pPr>
        <w:rPr>
          <w:rFonts w:ascii="Helvetica" w:hAnsi="Helvetica" w:cs="Helvetica"/>
          <w:color w:val="000000"/>
          <w:sz w:val="24"/>
          <w:szCs w:val="24"/>
        </w:rPr>
      </w:pPr>
      <w:r>
        <w:rPr>
          <w:rFonts w:ascii="Helvetica" w:hAnsi="Helvetica" w:cs="Helvetica"/>
          <w:sz w:val="24"/>
          <w:szCs w:val="24"/>
        </w:rPr>
        <w:t xml:space="preserve">Release </w:t>
      </w:r>
      <w:r w:rsidR="00DF4526">
        <w:rPr>
          <w:rFonts w:ascii="Helvetica" w:hAnsi="Helvetica" w:cs="Helvetica"/>
          <w:sz w:val="24"/>
          <w:szCs w:val="24"/>
        </w:rPr>
        <w:t xml:space="preserve">date </w:t>
      </w:r>
      <w:r>
        <w:rPr>
          <w:rFonts w:ascii="Helvetica" w:hAnsi="Helvetica" w:cs="Helvetica"/>
          <w:sz w:val="24"/>
          <w:szCs w:val="24"/>
        </w:rPr>
        <w:t>1 July 2011 – May data.</w:t>
      </w:r>
    </w:p>
    <w:p w:rsidR="00AB4B37" w:rsidRPr="00E265CE" w:rsidRDefault="00AB4B37" w:rsidP="00E265CE">
      <w:pPr>
        <w:pStyle w:val="ListParagraph"/>
        <w:numPr>
          <w:ilvl w:val="0"/>
          <w:numId w:val="22"/>
        </w:numPr>
        <w:autoSpaceDE w:val="0"/>
        <w:autoSpaceDN w:val="0"/>
        <w:adjustRightInd w:val="0"/>
        <w:rPr>
          <w:rFonts w:ascii="Helvetica" w:hAnsi="Helvetica" w:cs="Helvetica"/>
          <w:color w:val="000000"/>
          <w:sz w:val="24"/>
          <w:szCs w:val="24"/>
        </w:rPr>
      </w:pPr>
      <w:r w:rsidRPr="00E265CE">
        <w:rPr>
          <w:rFonts w:ascii="Helvetica" w:hAnsi="Helvetica" w:cs="Helvetica"/>
          <w:color w:val="000000"/>
          <w:sz w:val="24"/>
          <w:szCs w:val="24"/>
        </w:rPr>
        <w:t>Update of population figures for each pilot area. These data have been updated using the ONS mid 2009 estimates for resident</w:t>
      </w:r>
      <w:r w:rsidR="00E265CE">
        <w:rPr>
          <w:rFonts w:ascii="Helvetica" w:hAnsi="Helvetica" w:cs="Helvetica"/>
          <w:color w:val="000000"/>
          <w:sz w:val="24"/>
          <w:szCs w:val="24"/>
        </w:rPr>
        <w:t xml:space="preserve"> </w:t>
      </w:r>
      <w:r w:rsidRPr="00E265CE">
        <w:rPr>
          <w:rFonts w:ascii="Helvetica" w:hAnsi="Helvetica" w:cs="Helvetica"/>
          <w:color w:val="000000"/>
          <w:sz w:val="24"/>
          <w:szCs w:val="24"/>
        </w:rPr>
        <w:t xml:space="preserve">populations of </w:t>
      </w:r>
      <w:proofErr w:type="spellStart"/>
      <w:r w:rsidR="00944F25">
        <w:rPr>
          <w:rFonts w:ascii="Helvetica" w:hAnsi="Helvetica" w:cs="Helvetica"/>
          <w:color w:val="000000"/>
          <w:sz w:val="24"/>
          <w:szCs w:val="24"/>
        </w:rPr>
        <w:t>PCOs</w:t>
      </w:r>
      <w:proofErr w:type="spellEnd"/>
      <w:r w:rsidRPr="00E265CE">
        <w:rPr>
          <w:rFonts w:ascii="Helvetica" w:hAnsi="Helvetica" w:cs="Helvetica"/>
          <w:color w:val="000000"/>
          <w:sz w:val="24"/>
          <w:szCs w:val="24"/>
        </w:rPr>
        <w:t>.</w:t>
      </w:r>
    </w:p>
    <w:p w:rsidR="00AB4B37" w:rsidRPr="00D15C5E" w:rsidRDefault="00AB4B37" w:rsidP="00E265CE">
      <w:pPr>
        <w:pStyle w:val="ListParagraph"/>
        <w:numPr>
          <w:ilvl w:val="0"/>
          <w:numId w:val="22"/>
        </w:numPr>
        <w:autoSpaceDE w:val="0"/>
        <w:autoSpaceDN w:val="0"/>
        <w:adjustRightInd w:val="0"/>
        <w:rPr>
          <w:rFonts w:ascii="Arial" w:hAnsi="Arial" w:cs="Arial"/>
          <w:color w:val="000000"/>
          <w:sz w:val="24"/>
          <w:szCs w:val="24"/>
        </w:rPr>
      </w:pPr>
      <w:r w:rsidRPr="00E265CE">
        <w:rPr>
          <w:rFonts w:ascii="Helvetica" w:hAnsi="Helvetica" w:cs="Helvetica"/>
          <w:color w:val="000000"/>
          <w:sz w:val="24"/>
          <w:szCs w:val="24"/>
        </w:rPr>
        <w:t>The b</w:t>
      </w:r>
      <w:r w:rsidRPr="00D15C5E">
        <w:rPr>
          <w:rFonts w:ascii="Arial" w:hAnsi="Arial" w:cs="Arial"/>
          <w:color w:val="000000"/>
          <w:sz w:val="24"/>
          <w:szCs w:val="24"/>
        </w:rPr>
        <w:t xml:space="preserve">reakdown of call handling time by clinical and call handling staff has now been included for </w:t>
      </w:r>
      <w:proofErr w:type="spellStart"/>
      <w:r w:rsidR="00944F25">
        <w:rPr>
          <w:rFonts w:ascii="Arial" w:hAnsi="Arial" w:cs="Arial"/>
          <w:color w:val="000000"/>
          <w:sz w:val="24"/>
          <w:szCs w:val="24"/>
        </w:rPr>
        <w:t>CDD</w:t>
      </w:r>
      <w:proofErr w:type="spellEnd"/>
      <w:r w:rsidRPr="00D15C5E">
        <w:rPr>
          <w:rFonts w:ascii="Arial" w:hAnsi="Arial" w:cs="Arial"/>
          <w:color w:val="000000"/>
          <w:sz w:val="24"/>
          <w:szCs w:val="24"/>
        </w:rPr>
        <w:t>.</w:t>
      </w:r>
    </w:p>
    <w:p w:rsidR="00DF4526" w:rsidRPr="000D14CB" w:rsidRDefault="00DF4526" w:rsidP="00DF4526">
      <w:pPr>
        <w:pStyle w:val="Heading4"/>
      </w:pPr>
      <w:r>
        <w:t>Contacts</w:t>
      </w:r>
    </w:p>
    <w:p w:rsidR="00DF4526" w:rsidRPr="00DF4526" w:rsidRDefault="00DF4526" w:rsidP="00DF4526">
      <w:pPr>
        <w:autoSpaceDE w:val="0"/>
        <w:autoSpaceDN w:val="0"/>
        <w:adjustRightInd w:val="0"/>
        <w:rPr>
          <w:rFonts w:ascii="Arial" w:hAnsi="Arial" w:cs="Arial"/>
          <w:sz w:val="24"/>
        </w:rPr>
      </w:pPr>
      <w:r w:rsidRPr="00DF4526">
        <w:rPr>
          <w:rFonts w:ascii="Arial" w:hAnsi="Arial" w:cs="Arial"/>
          <w:sz w:val="24"/>
        </w:rPr>
        <w:t xml:space="preserve">For press enquiries, please contact the NHS England press office on 0113 825 0958 or </w:t>
      </w:r>
      <w:hyperlink r:id="rId21" w:history="1">
        <w:r w:rsidRPr="00DF4526">
          <w:rPr>
            <w:rStyle w:val="Hyperlink"/>
            <w:rFonts w:ascii="Arial" w:hAnsi="Arial" w:cs="Arial"/>
            <w:sz w:val="24"/>
          </w:rPr>
          <w:t>nhsengland.media@nhs.net</w:t>
        </w:r>
      </w:hyperlink>
      <w:r w:rsidRPr="00DF4526">
        <w:rPr>
          <w:rFonts w:ascii="Arial" w:hAnsi="Arial" w:cs="Arial"/>
          <w:sz w:val="24"/>
        </w:rPr>
        <w:t>.</w:t>
      </w:r>
    </w:p>
    <w:p w:rsidR="00DF4526" w:rsidRPr="00DF4526" w:rsidRDefault="00DF4526" w:rsidP="00DF4526">
      <w:pPr>
        <w:autoSpaceDE w:val="0"/>
        <w:autoSpaceDN w:val="0"/>
        <w:adjustRightInd w:val="0"/>
        <w:rPr>
          <w:rFonts w:ascii="Arial" w:hAnsi="Arial" w:cs="Arial"/>
          <w:sz w:val="24"/>
        </w:rPr>
      </w:pPr>
    </w:p>
    <w:p w:rsidR="00DF4526" w:rsidRPr="00DF4526" w:rsidRDefault="00DF4526" w:rsidP="00DF4526">
      <w:pPr>
        <w:autoSpaceDE w:val="0"/>
        <w:autoSpaceDN w:val="0"/>
        <w:adjustRightInd w:val="0"/>
        <w:rPr>
          <w:rFonts w:ascii="Arial" w:hAnsi="Arial" w:cs="Arial"/>
          <w:sz w:val="24"/>
        </w:rPr>
      </w:pPr>
      <w:r w:rsidRPr="00DF4526">
        <w:rPr>
          <w:rFonts w:ascii="Arial" w:hAnsi="Arial" w:cs="Arial"/>
          <w:sz w:val="24"/>
        </w:rPr>
        <w:t>The Government Statistical Service (GSS) statistician responsible for these data is:</w:t>
      </w:r>
    </w:p>
    <w:p w:rsidR="007D75E6" w:rsidRDefault="00DF4526" w:rsidP="00DF4526">
      <w:pPr>
        <w:autoSpaceDE w:val="0"/>
        <w:autoSpaceDN w:val="0"/>
        <w:adjustRightInd w:val="0"/>
        <w:rPr>
          <w:rFonts w:ascii="Arial" w:hAnsi="Arial" w:cs="Arial"/>
          <w:sz w:val="24"/>
        </w:rPr>
      </w:pPr>
      <w:r w:rsidRPr="00DF4526">
        <w:rPr>
          <w:rFonts w:ascii="Arial" w:hAnsi="Arial" w:cs="Arial"/>
          <w:sz w:val="24"/>
        </w:rPr>
        <w:t>Ian Kay</w:t>
      </w:r>
      <w:r w:rsidR="007D75E6">
        <w:rPr>
          <w:rFonts w:ascii="Arial" w:hAnsi="Arial" w:cs="Arial"/>
          <w:sz w:val="24"/>
        </w:rPr>
        <w:t xml:space="preserve">, </w:t>
      </w:r>
      <w:r w:rsidRPr="00DF4526">
        <w:rPr>
          <w:rFonts w:ascii="Arial" w:hAnsi="Arial" w:cs="Arial"/>
          <w:sz w:val="24"/>
        </w:rPr>
        <w:t>Analytical Services (</w:t>
      </w:r>
      <w:r w:rsidR="007D75E6">
        <w:rPr>
          <w:rFonts w:ascii="Arial" w:hAnsi="Arial" w:cs="Arial"/>
          <w:sz w:val="24"/>
        </w:rPr>
        <w:t>National</w:t>
      </w:r>
      <w:r w:rsidRPr="00DF4526">
        <w:rPr>
          <w:rFonts w:ascii="Arial" w:hAnsi="Arial" w:cs="Arial"/>
          <w:sz w:val="24"/>
        </w:rPr>
        <w:t xml:space="preserve">), </w:t>
      </w:r>
      <w:r w:rsidR="007D75E6">
        <w:rPr>
          <w:rFonts w:ascii="Arial" w:hAnsi="Arial" w:cs="Arial"/>
          <w:sz w:val="24"/>
        </w:rPr>
        <w:t>Finance Directorate</w:t>
      </w:r>
    </w:p>
    <w:p w:rsidR="00DF4526" w:rsidRDefault="00DF4526" w:rsidP="00DF4526">
      <w:pPr>
        <w:autoSpaceDE w:val="0"/>
        <w:autoSpaceDN w:val="0"/>
        <w:adjustRightInd w:val="0"/>
        <w:rPr>
          <w:rFonts w:ascii="Arial" w:hAnsi="Arial" w:cs="Arial"/>
          <w:sz w:val="24"/>
        </w:rPr>
      </w:pPr>
      <w:r w:rsidRPr="00DF4526">
        <w:rPr>
          <w:rFonts w:ascii="Arial" w:hAnsi="Arial" w:cs="Arial"/>
          <w:sz w:val="24"/>
        </w:rPr>
        <w:t>NHS England</w:t>
      </w:r>
      <w:r w:rsidR="00D03D3A">
        <w:rPr>
          <w:rFonts w:ascii="Arial" w:hAnsi="Arial" w:cs="Arial"/>
          <w:sz w:val="24"/>
        </w:rPr>
        <w:t xml:space="preserve">, </w:t>
      </w:r>
      <w:r w:rsidRPr="00DF4526">
        <w:rPr>
          <w:rFonts w:ascii="Arial" w:hAnsi="Arial" w:cs="Arial"/>
          <w:sz w:val="24"/>
        </w:rPr>
        <w:t>Room 5E24, Quarry House, Leeds, LS2 7UE</w:t>
      </w:r>
    </w:p>
    <w:p w:rsidR="007D75E6" w:rsidRDefault="007D75E6" w:rsidP="007D75E6">
      <w:pPr>
        <w:autoSpaceDE w:val="0"/>
        <w:autoSpaceDN w:val="0"/>
        <w:adjustRightInd w:val="0"/>
        <w:rPr>
          <w:rFonts w:ascii="Arial" w:hAnsi="Arial" w:cs="Arial"/>
          <w:sz w:val="24"/>
        </w:rPr>
      </w:pPr>
      <w:r w:rsidRPr="00DF4526">
        <w:rPr>
          <w:rFonts w:ascii="Arial" w:hAnsi="Arial" w:cs="Arial"/>
          <w:sz w:val="24"/>
        </w:rPr>
        <w:t xml:space="preserve">0113 </w:t>
      </w:r>
      <w:r w:rsidRPr="0056253E">
        <w:rPr>
          <w:rFonts w:ascii="Arial" w:hAnsi="Arial" w:cs="Arial"/>
          <w:sz w:val="24"/>
        </w:rPr>
        <w:t>825 4606</w:t>
      </w:r>
    </w:p>
    <w:p w:rsidR="00DF4526" w:rsidRPr="00DF4526" w:rsidRDefault="008F551C" w:rsidP="00DF4526">
      <w:pPr>
        <w:autoSpaceDE w:val="0"/>
        <w:autoSpaceDN w:val="0"/>
        <w:adjustRightInd w:val="0"/>
        <w:rPr>
          <w:rFonts w:ascii="Arial" w:hAnsi="Arial" w:cs="Arial"/>
          <w:sz w:val="24"/>
        </w:rPr>
      </w:pPr>
      <w:hyperlink r:id="rId22" w:history="1">
        <w:r w:rsidR="00DF4526" w:rsidRPr="00DF4526">
          <w:rPr>
            <w:rStyle w:val="Hyperlink"/>
            <w:rFonts w:ascii="Arial" w:hAnsi="Arial" w:cs="Arial"/>
            <w:sz w:val="24"/>
          </w:rPr>
          <w:t>i.kay@nhs.net</w:t>
        </w:r>
      </w:hyperlink>
    </w:p>
    <w:p w:rsidR="00DF4526" w:rsidRPr="00DF4526" w:rsidRDefault="00DF4526" w:rsidP="00DF4526">
      <w:pPr>
        <w:autoSpaceDE w:val="0"/>
        <w:autoSpaceDN w:val="0"/>
        <w:adjustRightInd w:val="0"/>
        <w:rPr>
          <w:rFonts w:ascii="Arial" w:hAnsi="Arial" w:cs="Arial"/>
          <w:sz w:val="24"/>
        </w:rPr>
      </w:pPr>
      <w:proofErr w:type="gramStart"/>
      <w:r w:rsidRPr="00DF4526">
        <w:rPr>
          <w:rFonts w:ascii="Arial" w:hAnsi="Arial" w:cs="Arial"/>
          <w:sz w:val="24"/>
        </w:rPr>
        <w:t xml:space="preserve">Published on Friday </w:t>
      </w:r>
      <w:r w:rsidR="00E032A7">
        <w:rPr>
          <w:rFonts w:ascii="Arial" w:hAnsi="Arial" w:cs="Arial"/>
          <w:sz w:val="24"/>
        </w:rPr>
        <w:t xml:space="preserve">5 June </w:t>
      </w:r>
      <w:r w:rsidR="00CC7944">
        <w:rPr>
          <w:rFonts w:ascii="Arial" w:hAnsi="Arial" w:cs="Arial"/>
          <w:sz w:val="24"/>
        </w:rPr>
        <w:t>2015</w:t>
      </w:r>
      <w:r w:rsidR="00944F25">
        <w:rPr>
          <w:rFonts w:ascii="Arial" w:hAnsi="Arial" w:cs="Arial"/>
          <w:sz w:val="24"/>
        </w:rPr>
        <w:t>.</w:t>
      </w:r>
      <w:proofErr w:type="gramEnd"/>
    </w:p>
    <w:sectPr w:rsidR="00DF4526" w:rsidRPr="00DF4526" w:rsidSect="00975FA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026" w:rsidRDefault="00840026" w:rsidP="00840026">
      <w:r>
        <w:separator/>
      </w:r>
    </w:p>
  </w:endnote>
  <w:endnote w:type="continuationSeparator" w:id="0">
    <w:p w:rsidR="00840026" w:rsidRDefault="00840026" w:rsidP="0084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026" w:rsidRDefault="008F551C" w:rsidP="00D46E39">
    <w:pPr>
      <w:pStyle w:val="Footer"/>
      <w:ind w:left="0" w:firstLine="0"/>
    </w:pPr>
    <w:sdt>
      <w:sdtPr>
        <w:id w:val="1763650518"/>
        <w:docPartObj>
          <w:docPartGallery w:val="Page Numbers (Bottom of Page)"/>
          <w:docPartUnique/>
        </w:docPartObj>
      </w:sdtPr>
      <w:sdtEndPr>
        <w:rPr>
          <w:noProof/>
        </w:rPr>
      </w:sdtEndPr>
      <w:sdtContent>
        <w:r w:rsidR="00D15C5E">
          <w:t xml:space="preserve">Page </w:t>
        </w:r>
        <w:r w:rsidR="00840026">
          <w:fldChar w:fldCharType="begin"/>
        </w:r>
        <w:r w:rsidR="00840026">
          <w:instrText xml:space="preserve"> PAGE   \* MERGEFORMAT </w:instrText>
        </w:r>
        <w:r w:rsidR="00840026">
          <w:fldChar w:fldCharType="separate"/>
        </w:r>
        <w:r>
          <w:rPr>
            <w:noProof/>
          </w:rPr>
          <w:t>1</w:t>
        </w:r>
        <w:r w:rsidR="00840026">
          <w:rPr>
            <w:noProof/>
          </w:rPr>
          <w:fldChar w:fldCharType="end"/>
        </w:r>
      </w:sdtContent>
    </w:sdt>
    <w:r w:rsidR="00D15C5E">
      <w:rPr>
        <w:noProof/>
      </w:rPr>
      <w:t xml:space="preserve"> of </w:t>
    </w:r>
    <w:r w:rsidR="00D15C5E">
      <w:rPr>
        <w:noProof/>
      </w:rPr>
      <w:fldChar w:fldCharType="begin"/>
    </w:r>
    <w:r w:rsidR="00D15C5E">
      <w:rPr>
        <w:noProof/>
      </w:rPr>
      <w:instrText xml:space="preserve"> NUMPAGES   \* MERGEFORMAT </w:instrText>
    </w:r>
    <w:r w:rsidR="00D15C5E">
      <w:rPr>
        <w:noProof/>
      </w:rPr>
      <w:fldChar w:fldCharType="separate"/>
    </w:r>
    <w:r>
      <w:rPr>
        <w:noProof/>
      </w:rPr>
      <w:t>16</w:t>
    </w:r>
    <w:r w:rsidR="00D15C5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026" w:rsidRDefault="00840026" w:rsidP="00840026">
      <w:r>
        <w:separator/>
      </w:r>
    </w:p>
  </w:footnote>
  <w:footnote w:type="continuationSeparator" w:id="0">
    <w:p w:rsidR="00840026" w:rsidRDefault="00840026" w:rsidP="00840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0497"/>
    <w:multiLevelType w:val="hybridMultilevel"/>
    <w:tmpl w:val="92B6F49A"/>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
    <w:nsid w:val="01C6283F"/>
    <w:multiLevelType w:val="hybridMultilevel"/>
    <w:tmpl w:val="7A06975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
    <w:nsid w:val="058C7083"/>
    <w:multiLevelType w:val="hybridMultilevel"/>
    <w:tmpl w:val="2D6A9D0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
    <w:nsid w:val="085C557A"/>
    <w:multiLevelType w:val="hybridMultilevel"/>
    <w:tmpl w:val="6FF4636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4">
    <w:nsid w:val="0CD03BB5"/>
    <w:multiLevelType w:val="hybridMultilevel"/>
    <w:tmpl w:val="6AC0AB6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5">
    <w:nsid w:val="18952F9D"/>
    <w:multiLevelType w:val="hybridMultilevel"/>
    <w:tmpl w:val="312E074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6">
    <w:nsid w:val="1A4F76D9"/>
    <w:multiLevelType w:val="hybridMultilevel"/>
    <w:tmpl w:val="F6DE2586"/>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7">
    <w:nsid w:val="1D3F29B7"/>
    <w:multiLevelType w:val="hybridMultilevel"/>
    <w:tmpl w:val="FAECF82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8">
    <w:nsid w:val="2C156DC1"/>
    <w:multiLevelType w:val="hybridMultilevel"/>
    <w:tmpl w:val="AEDEE63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nsid w:val="2E3C5E02"/>
    <w:multiLevelType w:val="hybridMultilevel"/>
    <w:tmpl w:val="7D06EB7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0">
    <w:nsid w:val="39023B52"/>
    <w:multiLevelType w:val="hybridMultilevel"/>
    <w:tmpl w:val="B24CB67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1">
    <w:nsid w:val="3BF863BC"/>
    <w:multiLevelType w:val="hybridMultilevel"/>
    <w:tmpl w:val="E3D8746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2">
    <w:nsid w:val="439A218D"/>
    <w:multiLevelType w:val="hybridMultilevel"/>
    <w:tmpl w:val="A7DE8EA6"/>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3">
    <w:nsid w:val="511C692F"/>
    <w:multiLevelType w:val="hybridMultilevel"/>
    <w:tmpl w:val="47D0873C"/>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4">
    <w:nsid w:val="54643B0D"/>
    <w:multiLevelType w:val="hybridMultilevel"/>
    <w:tmpl w:val="58260C84"/>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5">
    <w:nsid w:val="5AA52B6F"/>
    <w:multiLevelType w:val="hybridMultilevel"/>
    <w:tmpl w:val="5372D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D484E89"/>
    <w:multiLevelType w:val="hybridMultilevel"/>
    <w:tmpl w:val="688078EC"/>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7">
    <w:nsid w:val="63F04645"/>
    <w:multiLevelType w:val="hybridMultilevel"/>
    <w:tmpl w:val="AF7A9158"/>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8">
    <w:nsid w:val="66AE7B47"/>
    <w:multiLevelType w:val="hybridMultilevel"/>
    <w:tmpl w:val="2D14C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8304B13"/>
    <w:multiLevelType w:val="hybridMultilevel"/>
    <w:tmpl w:val="D92CF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FDD501D"/>
    <w:multiLevelType w:val="hybridMultilevel"/>
    <w:tmpl w:val="82F8F6E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1">
    <w:nsid w:val="709B3199"/>
    <w:multiLevelType w:val="hybridMultilevel"/>
    <w:tmpl w:val="016A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2ED46F6"/>
    <w:multiLevelType w:val="hybridMultilevel"/>
    <w:tmpl w:val="0212DD60"/>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23">
    <w:nsid w:val="75A92A01"/>
    <w:multiLevelType w:val="hybridMultilevel"/>
    <w:tmpl w:val="3120263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4">
    <w:nsid w:val="75EC3059"/>
    <w:multiLevelType w:val="hybridMultilevel"/>
    <w:tmpl w:val="0456B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6AF7742"/>
    <w:multiLevelType w:val="hybridMultilevel"/>
    <w:tmpl w:val="CCB25F2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6">
    <w:nsid w:val="77996C70"/>
    <w:multiLevelType w:val="hybridMultilevel"/>
    <w:tmpl w:val="071C3B0E"/>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7">
    <w:nsid w:val="77A537BF"/>
    <w:multiLevelType w:val="hybridMultilevel"/>
    <w:tmpl w:val="FC084E3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num w:numId="1">
    <w:abstractNumId w:val="2"/>
  </w:num>
  <w:num w:numId="2">
    <w:abstractNumId w:val="9"/>
  </w:num>
  <w:num w:numId="3">
    <w:abstractNumId w:val="19"/>
  </w:num>
  <w:num w:numId="4">
    <w:abstractNumId w:val="21"/>
  </w:num>
  <w:num w:numId="5">
    <w:abstractNumId w:val="18"/>
  </w:num>
  <w:num w:numId="6">
    <w:abstractNumId w:val="16"/>
  </w:num>
  <w:num w:numId="7">
    <w:abstractNumId w:val="6"/>
  </w:num>
  <w:num w:numId="8">
    <w:abstractNumId w:val="20"/>
  </w:num>
  <w:num w:numId="9">
    <w:abstractNumId w:val="5"/>
  </w:num>
  <w:num w:numId="10">
    <w:abstractNumId w:val="3"/>
  </w:num>
  <w:num w:numId="11">
    <w:abstractNumId w:val="11"/>
  </w:num>
  <w:num w:numId="12">
    <w:abstractNumId w:val="22"/>
  </w:num>
  <w:num w:numId="13">
    <w:abstractNumId w:val="1"/>
  </w:num>
  <w:num w:numId="14">
    <w:abstractNumId w:val="10"/>
  </w:num>
  <w:num w:numId="15">
    <w:abstractNumId w:val="15"/>
  </w:num>
  <w:num w:numId="16">
    <w:abstractNumId w:val="27"/>
  </w:num>
  <w:num w:numId="17">
    <w:abstractNumId w:val="17"/>
  </w:num>
  <w:num w:numId="18">
    <w:abstractNumId w:val="13"/>
  </w:num>
  <w:num w:numId="19">
    <w:abstractNumId w:val="26"/>
  </w:num>
  <w:num w:numId="20">
    <w:abstractNumId w:val="4"/>
  </w:num>
  <w:num w:numId="21">
    <w:abstractNumId w:val="14"/>
  </w:num>
  <w:num w:numId="22">
    <w:abstractNumId w:val="0"/>
  </w:num>
  <w:num w:numId="23">
    <w:abstractNumId w:val="23"/>
  </w:num>
  <w:num w:numId="24">
    <w:abstractNumId w:val="25"/>
  </w:num>
  <w:num w:numId="25">
    <w:abstractNumId w:val="7"/>
  </w:num>
  <w:num w:numId="26">
    <w:abstractNumId w:val="12"/>
  </w:num>
  <w:num w:numId="27">
    <w:abstractNumId w:val="24"/>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FA8"/>
    <w:rsid w:val="00016D49"/>
    <w:rsid w:val="00032611"/>
    <w:rsid w:val="00035089"/>
    <w:rsid w:val="00067326"/>
    <w:rsid w:val="000837E6"/>
    <w:rsid w:val="00095B62"/>
    <w:rsid w:val="000A4E6C"/>
    <w:rsid w:val="000A5FBC"/>
    <w:rsid w:val="000B0A60"/>
    <w:rsid w:val="000B666E"/>
    <w:rsid w:val="00111C95"/>
    <w:rsid w:val="00114524"/>
    <w:rsid w:val="0013207F"/>
    <w:rsid w:val="00190960"/>
    <w:rsid w:val="001964A7"/>
    <w:rsid w:val="00196618"/>
    <w:rsid w:val="001B08FE"/>
    <w:rsid w:val="001B735E"/>
    <w:rsid w:val="001E0595"/>
    <w:rsid w:val="001E62E7"/>
    <w:rsid w:val="001F0CEA"/>
    <w:rsid w:val="00207681"/>
    <w:rsid w:val="002229B9"/>
    <w:rsid w:val="00252466"/>
    <w:rsid w:val="00253CB5"/>
    <w:rsid w:val="00272DF2"/>
    <w:rsid w:val="00275542"/>
    <w:rsid w:val="002860FD"/>
    <w:rsid w:val="002B0BFF"/>
    <w:rsid w:val="0032476D"/>
    <w:rsid w:val="00371667"/>
    <w:rsid w:val="00387B60"/>
    <w:rsid w:val="003A20C4"/>
    <w:rsid w:val="003A57A5"/>
    <w:rsid w:val="003B02F4"/>
    <w:rsid w:val="003B5F4F"/>
    <w:rsid w:val="003B75AF"/>
    <w:rsid w:val="003C1A0D"/>
    <w:rsid w:val="003C4DDE"/>
    <w:rsid w:val="003D6E4A"/>
    <w:rsid w:val="0042386C"/>
    <w:rsid w:val="004241DE"/>
    <w:rsid w:val="0042481B"/>
    <w:rsid w:val="004414DC"/>
    <w:rsid w:val="00453DF3"/>
    <w:rsid w:val="00460C5D"/>
    <w:rsid w:val="004664D6"/>
    <w:rsid w:val="00470362"/>
    <w:rsid w:val="004971A3"/>
    <w:rsid w:val="00497A31"/>
    <w:rsid w:val="004A0EDF"/>
    <w:rsid w:val="004B259E"/>
    <w:rsid w:val="004D73AE"/>
    <w:rsid w:val="004E1FF5"/>
    <w:rsid w:val="004E5FD9"/>
    <w:rsid w:val="004F76BE"/>
    <w:rsid w:val="005537B2"/>
    <w:rsid w:val="0056253E"/>
    <w:rsid w:val="00577AC8"/>
    <w:rsid w:val="005808E2"/>
    <w:rsid w:val="00580FF4"/>
    <w:rsid w:val="005845F8"/>
    <w:rsid w:val="005903CC"/>
    <w:rsid w:val="005B06D8"/>
    <w:rsid w:val="005B0CE2"/>
    <w:rsid w:val="005C4FAD"/>
    <w:rsid w:val="005F05C3"/>
    <w:rsid w:val="005F65B3"/>
    <w:rsid w:val="0060129C"/>
    <w:rsid w:val="00601A9A"/>
    <w:rsid w:val="006026DB"/>
    <w:rsid w:val="00617551"/>
    <w:rsid w:val="00633509"/>
    <w:rsid w:val="00641246"/>
    <w:rsid w:val="00650592"/>
    <w:rsid w:val="00651CE0"/>
    <w:rsid w:val="00663E41"/>
    <w:rsid w:val="006651F1"/>
    <w:rsid w:val="00676125"/>
    <w:rsid w:val="0067787B"/>
    <w:rsid w:val="00687C8C"/>
    <w:rsid w:val="006A4BB7"/>
    <w:rsid w:val="006B18EB"/>
    <w:rsid w:val="006B7FEC"/>
    <w:rsid w:val="006C275E"/>
    <w:rsid w:val="006C3BBD"/>
    <w:rsid w:val="006C635F"/>
    <w:rsid w:val="006E1CD2"/>
    <w:rsid w:val="00711382"/>
    <w:rsid w:val="00752F5D"/>
    <w:rsid w:val="007605A8"/>
    <w:rsid w:val="00765148"/>
    <w:rsid w:val="007A370A"/>
    <w:rsid w:val="007B55C8"/>
    <w:rsid w:val="007C639E"/>
    <w:rsid w:val="007D75E6"/>
    <w:rsid w:val="007F1156"/>
    <w:rsid w:val="00817A7B"/>
    <w:rsid w:val="008226AA"/>
    <w:rsid w:val="00822957"/>
    <w:rsid w:val="00827BA7"/>
    <w:rsid w:val="0083171B"/>
    <w:rsid w:val="00840026"/>
    <w:rsid w:val="00846A43"/>
    <w:rsid w:val="00846CDB"/>
    <w:rsid w:val="00855D36"/>
    <w:rsid w:val="00856F33"/>
    <w:rsid w:val="00866BFC"/>
    <w:rsid w:val="008B5967"/>
    <w:rsid w:val="008B649B"/>
    <w:rsid w:val="008C1D4A"/>
    <w:rsid w:val="008D1664"/>
    <w:rsid w:val="008D5501"/>
    <w:rsid w:val="008E228B"/>
    <w:rsid w:val="008F1680"/>
    <w:rsid w:val="008F4DD2"/>
    <w:rsid w:val="008F551C"/>
    <w:rsid w:val="009108FC"/>
    <w:rsid w:val="00944F25"/>
    <w:rsid w:val="009544C5"/>
    <w:rsid w:val="00975FA8"/>
    <w:rsid w:val="00983C0B"/>
    <w:rsid w:val="00995344"/>
    <w:rsid w:val="009B3E24"/>
    <w:rsid w:val="009C5EEE"/>
    <w:rsid w:val="009D3DD6"/>
    <w:rsid w:val="009D5674"/>
    <w:rsid w:val="009F6FE4"/>
    <w:rsid w:val="00A0575C"/>
    <w:rsid w:val="00A40262"/>
    <w:rsid w:val="00A52EA5"/>
    <w:rsid w:val="00A566D9"/>
    <w:rsid w:val="00A81E22"/>
    <w:rsid w:val="00AB4B37"/>
    <w:rsid w:val="00AC2611"/>
    <w:rsid w:val="00AC3865"/>
    <w:rsid w:val="00AE3527"/>
    <w:rsid w:val="00AF2A04"/>
    <w:rsid w:val="00B02FFB"/>
    <w:rsid w:val="00B03EC7"/>
    <w:rsid w:val="00B4267E"/>
    <w:rsid w:val="00B6171A"/>
    <w:rsid w:val="00BB6300"/>
    <w:rsid w:val="00BC016C"/>
    <w:rsid w:val="00BE34DC"/>
    <w:rsid w:val="00BE4CFE"/>
    <w:rsid w:val="00BE516A"/>
    <w:rsid w:val="00BF2DE3"/>
    <w:rsid w:val="00C1274B"/>
    <w:rsid w:val="00C2058D"/>
    <w:rsid w:val="00C240E9"/>
    <w:rsid w:val="00C8037F"/>
    <w:rsid w:val="00CC7944"/>
    <w:rsid w:val="00CD5013"/>
    <w:rsid w:val="00CE0F08"/>
    <w:rsid w:val="00D03D3A"/>
    <w:rsid w:val="00D15C5E"/>
    <w:rsid w:val="00D377A5"/>
    <w:rsid w:val="00D46E39"/>
    <w:rsid w:val="00D52D99"/>
    <w:rsid w:val="00D862D9"/>
    <w:rsid w:val="00DA1752"/>
    <w:rsid w:val="00DA295C"/>
    <w:rsid w:val="00DA5774"/>
    <w:rsid w:val="00DA6B2C"/>
    <w:rsid w:val="00DD2C49"/>
    <w:rsid w:val="00DD4F36"/>
    <w:rsid w:val="00DD6D96"/>
    <w:rsid w:val="00DF4526"/>
    <w:rsid w:val="00E032A7"/>
    <w:rsid w:val="00E265CE"/>
    <w:rsid w:val="00E27D4D"/>
    <w:rsid w:val="00E3783F"/>
    <w:rsid w:val="00E5245B"/>
    <w:rsid w:val="00E60203"/>
    <w:rsid w:val="00E677BD"/>
    <w:rsid w:val="00E8589E"/>
    <w:rsid w:val="00EA0786"/>
    <w:rsid w:val="00EC0258"/>
    <w:rsid w:val="00ED18BD"/>
    <w:rsid w:val="00EF5F3A"/>
    <w:rsid w:val="00F24569"/>
    <w:rsid w:val="00F35202"/>
    <w:rsid w:val="00F425E4"/>
    <w:rsid w:val="00F50275"/>
    <w:rsid w:val="00F66A33"/>
    <w:rsid w:val="00F70A3F"/>
    <w:rsid w:val="00FA0612"/>
    <w:rsid w:val="00FC3A67"/>
    <w:rsid w:val="00FF0AA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782"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50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qFormat/>
    <w:rsid w:val="00DF4526"/>
    <w:pPr>
      <w:keepNext/>
      <w:keepLines/>
      <w:spacing w:before="240" w:after="60"/>
      <w:ind w:left="0" w:firstLine="0"/>
      <w:outlineLvl w:val="3"/>
    </w:pPr>
    <w:rPr>
      <w:rFonts w:ascii="Arial" w:eastAsiaTheme="majorEastAsia" w:hAnsi="Arial" w:cstheme="majorBidi"/>
      <w:b/>
      <w:bCs/>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FA8"/>
    <w:rPr>
      <w:rFonts w:ascii="Tahoma" w:hAnsi="Tahoma" w:cs="Tahoma"/>
      <w:sz w:val="16"/>
      <w:szCs w:val="16"/>
    </w:rPr>
  </w:style>
  <w:style w:type="character" w:customStyle="1" w:styleId="BalloonTextChar">
    <w:name w:val="Balloon Text Char"/>
    <w:basedOn w:val="DefaultParagraphFont"/>
    <w:link w:val="BalloonText"/>
    <w:uiPriority w:val="99"/>
    <w:semiHidden/>
    <w:rsid w:val="00975FA8"/>
    <w:rPr>
      <w:rFonts w:ascii="Tahoma" w:hAnsi="Tahoma" w:cs="Tahoma"/>
      <w:sz w:val="16"/>
      <w:szCs w:val="16"/>
    </w:rPr>
  </w:style>
  <w:style w:type="paragraph" w:styleId="ListParagraph">
    <w:name w:val="List Paragraph"/>
    <w:basedOn w:val="Normal"/>
    <w:uiPriority w:val="34"/>
    <w:qFormat/>
    <w:rsid w:val="00AB4B37"/>
    <w:pPr>
      <w:ind w:left="720"/>
      <w:contextualSpacing/>
    </w:pPr>
  </w:style>
  <w:style w:type="character" w:styleId="Hyperlink">
    <w:name w:val="Hyperlink"/>
    <w:basedOn w:val="DefaultParagraphFont"/>
    <w:uiPriority w:val="99"/>
    <w:unhideWhenUsed/>
    <w:rsid w:val="009D5674"/>
    <w:rPr>
      <w:color w:val="0000FF" w:themeColor="hyperlink"/>
      <w:u w:val="single"/>
    </w:rPr>
  </w:style>
  <w:style w:type="paragraph" w:styleId="Header">
    <w:name w:val="header"/>
    <w:basedOn w:val="Normal"/>
    <w:link w:val="HeaderChar"/>
    <w:uiPriority w:val="99"/>
    <w:unhideWhenUsed/>
    <w:rsid w:val="00840026"/>
    <w:pPr>
      <w:tabs>
        <w:tab w:val="center" w:pos="4513"/>
        <w:tab w:val="right" w:pos="9026"/>
      </w:tabs>
    </w:pPr>
  </w:style>
  <w:style w:type="character" w:customStyle="1" w:styleId="HeaderChar">
    <w:name w:val="Header Char"/>
    <w:basedOn w:val="DefaultParagraphFont"/>
    <w:link w:val="Header"/>
    <w:uiPriority w:val="99"/>
    <w:rsid w:val="00840026"/>
  </w:style>
  <w:style w:type="paragraph" w:styleId="Footer">
    <w:name w:val="footer"/>
    <w:basedOn w:val="Normal"/>
    <w:link w:val="FooterChar"/>
    <w:uiPriority w:val="99"/>
    <w:unhideWhenUsed/>
    <w:rsid w:val="00D03D3A"/>
    <w:pPr>
      <w:tabs>
        <w:tab w:val="center" w:pos="4513"/>
        <w:tab w:val="right" w:pos="9026"/>
      </w:tabs>
      <w:jc w:val="center"/>
    </w:pPr>
    <w:rPr>
      <w:rFonts w:ascii="Arial" w:hAnsi="Arial"/>
      <w:sz w:val="20"/>
    </w:rPr>
  </w:style>
  <w:style w:type="character" w:customStyle="1" w:styleId="FooterChar">
    <w:name w:val="Footer Char"/>
    <w:basedOn w:val="DefaultParagraphFont"/>
    <w:link w:val="Footer"/>
    <w:uiPriority w:val="99"/>
    <w:rsid w:val="00D03D3A"/>
    <w:rPr>
      <w:rFonts w:ascii="Arial" w:hAnsi="Arial"/>
      <w:sz w:val="20"/>
    </w:rPr>
  </w:style>
  <w:style w:type="character" w:styleId="FollowedHyperlink">
    <w:name w:val="FollowedHyperlink"/>
    <w:basedOn w:val="DefaultParagraphFont"/>
    <w:uiPriority w:val="99"/>
    <w:semiHidden/>
    <w:unhideWhenUsed/>
    <w:rsid w:val="00D15C5E"/>
    <w:rPr>
      <w:color w:val="800080" w:themeColor="followedHyperlink"/>
      <w:u w:val="single"/>
    </w:rPr>
  </w:style>
  <w:style w:type="character" w:customStyle="1" w:styleId="Heading4Char">
    <w:name w:val="Heading 4 Char"/>
    <w:basedOn w:val="DefaultParagraphFont"/>
    <w:link w:val="Heading4"/>
    <w:uiPriority w:val="9"/>
    <w:rsid w:val="00DF4526"/>
    <w:rPr>
      <w:rFonts w:ascii="Arial" w:eastAsiaTheme="majorEastAsia" w:hAnsi="Arial" w:cstheme="majorBidi"/>
      <w:b/>
      <w:bCs/>
      <w:iCs/>
      <w:sz w:val="24"/>
      <w:szCs w:val="24"/>
      <w:lang w:eastAsia="en-GB"/>
    </w:rPr>
  </w:style>
  <w:style w:type="paragraph" w:styleId="NoSpacing">
    <w:name w:val="No Spacing"/>
    <w:uiPriority w:val="1"/>
    <w:qFormat/>
    <w:rsid w:val="00C1274B"/>
  </w:style>
  <w:style w:type="character" w:customStyle="1" w:styleId="Heading1Char">
    <w:name w:val="Heading 1 Char"/>
    <w:basedOn w:val="DefaultParagraphFont"/>
    <w:link w:val="Heading1"/>
    <w:uiPriority w:val="9"/>
    <w:rsid w:val="00CD501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782"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50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qFormat/>
    <w:rsid w:val="00DF4526"/>
    <w:pPr>
      <w:keepNext/>
      <w:keepLines/>
      <w:spacing w:before="240" w:after="60"/>
      <w:ind w:left="0" w:firstLine="0"/>
      <w:outlineLvl w:val="3"/>
    </w:pPr>
    <w:rPr>
      <w:rFonts w:ascii="Arial" w:eastAsiaTheme="majorEastAsia" w:hAnsi="Arial" w:cstheme="majorBidi"/>
      <w:b/>
      <w:bCs/>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FA8"/>
    <w:rPr>
      <w:rFonts w:ascii="Tahoma" w:hAnsi="Tahoma" w:cs="Tahoma"/>
      <w:sz w:val="16"/>
      <w:szCs w:val="16"/>
    </w:rPr>
  </w:style>
  <w:style w:type="character" w:customStyle="1" w:styleId="BalloonTextChar">
    <w:name w:val="Balloon Text Char"/>
    <w:basedOn w:val="DefaultParagraphFont"/>
    <w:link w:val="BalloonText"/>
    <w:uiPriority w:val="99"/>
    <w:semiHidden/>
    <w:rsid w:val="00975FA8"/>
    <w:rPr>
      <w:rFonts w:ascii="Tahoma" w:hAnsi="Tahoma" w:cs="Tahoma"/>
      <w:sz w:val="16"/>
      <w:szCs w:val="16"/>
    </w:rPr>
  </w:style>
  <w:style w:type="paragraph" w:styleId="ListParagraph">
    <w:name w:val="List Paragraph"/>
    <w:basedOn w:val="Normal"/>
    <w:uiPriority w:val="34"/>
    <w:qFormat/>
    <w:rsid w:val="00AB4B37"/>
    <w:pPr>
      <w:ind w:left="720"/>
      <w:contextualSpacing/>
    </w:pPr>
  </w:style>
  <w:style w:type="character" w:styleId="Hyperlink">
    <w:name w:val="Hyperlink"/>
    <w:basedOn w:val="DefaultParagraphFont"/>
    <w:uiPriority w:val="99"/>
    <w:unhideWhenUsed/>
    <w:rsid w:val="009D5674"/>
    <w:rPr>
      <w:color w:val="0000FF" w:themeColor="hyperlink"/>
      <w:u w:val="single"/>
    </w:rPr>
  </w:style>
  <w:style w:type="paragraph" w:styleId="Header">
    <w:name w:val="header"/>
    <w:basedOn w:val="Normal"/>
    <w:link w:val="HeaderChar"/>
    <w:uiPriority w:val="99"/>
    <w:unhideWhenUsed/>
    <w:rsid w:val="00840026"/>
    <w:pPr>
      <w:tabs>
        <w:tab w:val="center" w:pos="4513"/>
        <w:tab w:val="right" w:pos="9026"/>
      </w:tabs>
    </w:pPr>
  </w:style>
  <w:style w:type="character" w:customStyle="1" w:styleId="HeaderChar">
    <w:name w:val="Header Char"/>
    <w:basedOn w:val="DefaultParagraphFont"/>
    <w:link w:val="Header"/>
    <w:uiPriority w:val="99"/>
    <w:rsid w:val="00840026"/>
  </w:style>
  <w:style w:type="paragraph" w:styleId="Footer">
    <w:name w:val="footer"/>
    <w:basedOn w:val="Normal"/>
    <w:link w:val="FooterChar"/>
    <w:uiPriority w:val="99"/>
    <w:unhideWhenUsed/>
    <w:rsid w:val="00D03D3A"/>
    <w:pPr>
      <w:tabs>
        <w:tab w:val="center" w:pos="4513"/>
        <w:tab w:val="right" w:pos="9026"/>
      </w:tabs>
      <w:jc w:val="center"/>
    </w:pPr>
    <w:rPr>
      <w:rFonts w:ascii="Arial" w:hAnsi="Arial"/>
      <w:sz w:val="20"/>
    </w:rPr>
  </w:style>
  <w:style w:type="character" w:customStyle="1" w:styleId="FooterChar">
    <w:name w:val="Footer Char"/>
    <w:basedOn w:val="DefaultParagraphFont"/>
    <w:link w:val="Footer"/>
    <w:uiPriority w:val="99"/>
    <w:rsid w:val="00D03D3A"/>
    <w:rPr>
      <w:rFonts w:ascii="Arial" w:hAnsi="Arial"/>
      <w:sz w:val="20"/>
    </w:rPr>
  </w:style>
  <w:style w:type="character" w:styleId="FollowedHyperlink">
    <w:name w:val="FollowedHyperlink"/>
    <w:basedOn w:val="DefaultParagraphFont"/>
    <w:uiPriority w:val="99"/>
    <w:semiHidden/>
    <w:unhideWhenUsed/>
    <w:rsid w:val="00D15C5E"/>
    <w:rPr>
      <w:color w:val="800080" w:themeColor="followedHyperlink"/>
      <w:u w:val="single"/>
    </w:rPr>
  </w:style>
  <w:style w:type="character" w:customStyle="1" w:styleId="Heading4Char">
    <w:name w:val="Heading 4 Char"/>
    <w:basedOn w:val="DefaultParagraphFont"/>
    <w:link w:val="Heading4"/>
    <w:uiPriority w:val="9"/>
    <w:rsid w:val="00DF4526"/>
    <w:rPr>
      <w:rFonts w:ascii="Arial" w:eastAsiaTheme="majorEastAsia" w:hAnsi="Arial" w:cstheme="majorBidi"/>
      <w:b/>
      <w:bCs/>
      <w:iCs/>
      <w:sz w:val="24"/>
      <w:szCs w:val="24"/>
      <w:lang w:eastAsia="en-GB"/>
    </w:rPr>
  </w:style>
  <w:style w:type="paragraph" w:styleId="NoSpacing">
    <w:name w:val="No Spacing"/>
    <w:uiPriority w:val="1"/>
    <w:qFormat/>
    <w:rsid w:val="00C1274B"/>
  </w:style>
  <w:style w:type="character" w:customStyle="1" w:styleId="Heading1Char">
    <w:name w:val="Heading 1 Char"/>
    <w:basedOn w:val="DefaultParagraphFont"/>
    <w:link w:val="Heading1"/>
    <w:uiPriority w:val="9"/>
    <w:rsid w:val="00CD501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30985">
      <w:bodyDiv w:val="1"/>
      <w:marLeft w:val="0"/>
      <w:marRight w:val="0"/>
      <w:marTop w:val="0"/>
      <w:marBottom w:val="0"/>
      <w:divBdr>
        <w:top w:val="none" w:sz="0" w:space="0" w:color="auto"/>
        <w:left w:val="none" w:sz="0" w:space="0" w:color="auto"/>
        <w:bottom w:val="none" w:sz="0" w:space="0" w:color="auto"/>
        <w:right w:val="none" w:sz="0" w:space="0" w:color="auto"/>
      </w:divBdr>
    </w:div>
    <w:div w:id="927155027">
      <w:bodyDiv w:val="1"/>
      <w:marLeft w:val="0"/>
      <w:marRight w:val="0"/>
      <w:marTop w:val="0"/>
      <w:marBottom w:val="0"/>
      <w:divBdr>
        <w:top w:val="none" w:sz="0" w:space="0" w:color="auto"/>
        <w:left w:val="none" w:sz="0" w:space="0" w:color="auto"/>
        <w:bottom w:val="none" w:sz="0" w:space="0" w:color="auto"/>
        <w:right w:val="none" w:sz="0" w:space="0" w:color="auto"/>
      </w:divBdr>
    </w:div>
    <w:div w:id="1152214715">
      <w:bodyDiv w:val="1"/>
      <w:marLeft w:val="0"/>
      <w:marRight w:val="0"/>
      <w:marTop w:val="0"/>
      <w:marBottom w:val="0"/>
      <w:divBdr>
        <w:top w:val="none" w:sz="0" w:space="0" w:color="auto"/>
        <w:left w:val="none" w:sz="0" w:space="0" w:color="auto"/>
        <w:bottom w:val="none" w:sz="0" w:space="0" w:color="auto"/>
        <w:right w:val="none" w:sz="0" w:space="0" w:color="auto"/>
      </w:divBdr>
    </w:div>
    <w:div w:id="1548103901">
      <w:bodyDiv w:val="1"/>
      <w:marLeft w:val="0"/>
      <w:marRight w:val="0"/>
      <w:marTop w:val="0"/>
      <w:marBottom w:val="0"/>
      <w:divBdr>
        <w:top w:val="none" w:sz="0" w:space="0" w:color="auto"/>
        <w:left w:val="none" w:sz="0" w:space="0" w:color="auto"/>
        <w:bottom w:val="none" w:sz="0" w:space="0" w:color="auto"/>
        <w:right w:val="none" w:sz="0" w:space="0" w:color="auto"/>
      </w:divBdr>
    </w:div>
    <w:div w:id="156421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hyperlink" Target="mailto:nhsengland.media@nhs.net" TargetMode="Externa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england.nhs.uk/statistics/statistical-work-areas/nhs-111-minimum-data-s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hyperlink" Target="mailto:i.kay@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78F94-BBE6-42A6-9786-E9D0D5D52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16</Pages>
  <Words>2722</Words>
  <Characters>15516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Ian</cp:lastModifiedBy>
  <cp:revision>5</cp:revision>
  <dcterms:created xsi:type="dcterms:W3CDTF">2015-06-03T14:27:00Z</dcterms:created>
  <dcterms:modified xsi:type="dcterms:W3CDTF">2015-06-04T14:07:00Z</dcterms:modified>
</cp:coreProperties>
</file>