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C6" w:rsidRDefault="00F346C6" w:rsidP="00F346C6">
      <w:pPr>
        <w:pStyle w:val="Heading9"/>
      </w:pPr>
      <w:bookmarkStart w:id="0" w:name="_GoBack"/>
      <w:bookmarkEnd w:id="0"/>
    </w:p>
    <w:p w:rsidR="00F346C6" w:rsidRDefault="00F346C6" w:rsidP="00F346C6">
      <w:pPr>
        <w:pStyle w:val="Heading9"/>
      </w:pPr>
    </w:p>
    <w:p w:rsidR="00F346C6" w:rsidRDefault="00F346C6" w:rsidP="00F346C6">
      <w:pPr>
        <w:pStyle w:val="Heading9"/>
      </w:pPr>
    </w:p>
    <w:p w:rsidR="00F62931" w:rsidRDefault="00F346C6" w:rsidP="00F346C6">
      <w:pPr>
        <w:pStyle w:val="Heading9"/>
      </w:pPr>
      <w:r>
        <w:t>Integrated Urgent Care</w:t>
      </w:r>
      <w:r w:rsidR="00F62931">
        <w:t xml:space="preserve"> and</w:t>
      </w:r>
    </w:p>
    <w:p w:rsidR="00F346C6" w:rsidRDefault="00F62931" w:rsidP="00F346C6">
      <w:pPr>
        <w:pStyle w:val="Heading9"/>
      </w:pPr>
      <w:r>
        <w:t xml:space="preserve">NHS 111 </w:t>
      </w:r>
      <w:r w:rsidR="00F346C6">
        <w:t>Minimum Data Set</w:t>
      </w:r>
    </w:p>
    <w:p w:rsidR="00F346C6" w:rsidRDefault="00F346C6" w:rsidP="00F346C6">
      <w:pPr>
        <w:pStyle w:val="Heading9"/>
      </w:pPr>
      <w:r>
        <w:t>Providers</w:t>
      </w:r>
      <w:r w:rsidR="00853FEB">
        <w:t>’</w:t>
      </w:r>
      <w:r>
        <w:t xml:space="preserve"> Handbook</w:t>
      </w:r>
    </w:p>
    <w:p w:rsidR="00F346C6" w:rsidRDefault="00F346C6" w:rsidP="00F346C6">
      <w:pPr>
        <w:pStyle w:val="Heading9"/>
      </w:pPr>
    </w:p>
    <w:p w:rsidR="00F346C6" w:rsidRDefault="00F346C6" w:rsidP="00853FEB">
      <w:pPr>
        <w:pStyle w:val="Heading4"/>
      </w:pPr>
      <w:r>
        <w:t xml:space="preserve">NHS </w:t>
      </w:r>
      <w:r w:rsidRPr="00F346C6">
        <w:t>111</w:t>
      </w:r>
      <w:r>
        <w:t xml:space="preserve"> Programme</w:t>
      </w:r>
    </w:p>
    <w:p w:rsidR="00F346C6" w:rsidRDefault="00F346C6" w:rsidP="00F809CD">
      <w:pPr>
        <w:pStyle w:val="Heading4"/>
      </w:pPr>
      <w:r w:rsidRPr="007B7E5D">
        <w:t>Version</w:t>
      </w:r>
      <w:r>
        <w:t xml:space="preserve"> 0.9</w:t>
      </w:r>
      <w:r w:rsidR="00853FEB">
        <w:t>01</w:t>
      </w:r>
    </w:p>
    <w:p w:rsidR="00F346C6" w:rsidRDefault="00853FEB" w:rsidP="00F809CD">
      <w:pPr>
        <w:pStyle w:val="Heading4"/>
      </w:pPr>
      <w:r>
        <w:t>November 2016</w:t>
      </w:r>
    </w:p>
    <w:p w:rsidR="00F346C6" w:rsidRPr="0050359A" w:rsidRDefault="00F62931" w:rsidP="0050359A">
      <w:pPr>
        <w:sectPr w:rsidR="00F346C6" w:rsidRPr="0050359A" w:rsidSect="0097168D">
          <w:footerReference w:type="default" r:id="rId9"/>
          <w:headerReference w:type="first" r:id="rId10"/>
          <w:footerReference w:type="first" r:id="rId11"/>
          <w:pgSz w:w="11906" w:h="16838" w:code="9"/>
          <w:pgMar w:top="1440" w:right="1440" w:bottom="1440" w:left="1440" w:header="720" w:footer="720" w:gutter="0"/>
          <w:cols w:space="720"/>
          <w:titlePg/>
          <w:docGrid w:linePitch="299"/>
        </w:sectPr>
      </w:pPr>
      <w:r>
        <w:rPr>
          <w:noProof/>
          <w:lang w:eastAsia="en-GB"/>
        </w:rPr>
        <w:drawing>
          <wp:anchor distT="0" distB="0" distL="114300" distR="114300" simplePos="0" relativeHeight="251716608" behindDoc="0" locked="0" layoutInCell="1" allowOverlap="1" wp14:anchorId="1EE8DF4E" wp14:editId="66CB6935">
            <wp:simplePos x="914400" y="6115685"/>
            <wp:positionH relativeFrom="column">
              <wp:align>right</wp:align>
            </wp:positionH>
            <wp:positionV relativeFrom="margin">
              <wp:align>bottom</wp:align>
            </wp:positionV>
            <wp:extent cx="1479600" cy="1846800"/>
            <wp:effectExtent l="0" t="0" r="6350" b="1270"/>
            <wp:wrapSquare wrapText="bothSides"/>
            <wp:docPr id="1" name="Picture 1" descr="Revised NHS 111 Logo portraint CMY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NHS 111 Logo portraint CMYK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9600" cy="18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6A45" w:rsidRPr="00F24C00" w:rsidRDefault="00566A45" w:rsidP="00566A45">
      <w:pPr>
        <w:pStyle w:val="Heading1nonumber"/>
      </w:pPr>
      <w:bookmarkStart w:id="1" w:name="_Toc467598256"/>
      <w:r w:rsidRPr="00F24C00">
        <w:lastRenderedPageBreak/>
        <w:t>Document control</w:t>
      </w:r>
      <w:bookmarkEnd w:id="1"/>
    </w:p>
    <w:p w:rsidR="00566A45" w:rsidRDefault="00566A45" w:rsidP="00A55B37"/>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80" w:firstRow="0" w:lastRow="0" w:firstColumn="1" w:lastColumn="0" w:noHBand="0" w:noVBand="0"/>
      </w:tblPr>
      <w:tblGrid>
        <w:gridCol w:w="2443"/>
        <w:gridCol w:w="6596"/>
      </w:tblGrid>
      <w:tr w:rsidR="00BB248B" w:rsidRPr="00BB248B" w:rsidTr="008855C7">
        <w:trPr>
          <w:cantSplit/>
          <w:trHeight w:val="171"/>
        </w:trPr>
        <w:tc>
          <w:tcPr>
            <w:tcW w:w="2552" w:type="dxa"/>
            <w:shd w:val="clear" w:color="auto" w:fill="auto"/>
          </w:tcPr>
          <w:p w:rsidR="006727E7" w:rsidRPr="00BB248B" w:rsidRDefault="006727E7" w:rsidP="00E4781F">
            <w:pPr>
              <w:pStyle w:val="Heading4"/>
            </w:pPr>
            <w:r w:rsidRPr="00E4781F">
              <w:t>Audience</w:t>
            </w:r>
          </w:p>
        </w:tc>
        <w:tc>
          <w:tcPr>
            <w:tcW w:w="7086" w:type="dxa"/>
            <w:shd w:val="clear" w:color="auto" w:fill="auto"/>
          </w:tcPr>
          <w:p w:rsidR="006727E7" w:rsidRPr="00BB248B" w:rsidRDefault="006727E7" w:rsidP="00A60189">
            <w:r w:rsidRPr="00BB248B">
              <w:t xml:space="preserve">NHS </w:t>
            </w:r>
            <w:r w:rsidR="0084077D" w:rsidRPr="00BB248B">
              <w:t>111</w:t>
            </w:r>
            <w:r w:rsidRPr="00BB248B">
              <w:t xml:space="preserve"> </w:t>
            </w:r>
            <w:r w:rsidR="00404DB5" w:rsidRPr="00BB248B">
              <w:t xml:space="preserve">service </w:t>
            </w:r>
            <w:r w:rsidR="00F15127" w:rsidRPr="00BB248B">
              <w:t>provide</w:t>
            </w:r>
            <w:r w:rsidR="00404DB5" w:rsidRPr="00BB248B">
              <w:t>r</w:t>
            </w:r>
            <w:r w:rsidR="00F15127" w:rsidRPr="00BB248B">
              <w:t>s</w:t>
            </w:r>
          </w:p>
        </w:tc>
      </w:tr>
      <w:tr w:rsidR="00BB248B" w:rsidRPr="00BB248B" w:rsidTr="008855C7">
        <w:trPr>
          <w:cantSplit/>
          <w:trHeight w:val="190"/>
        </w:trPr>
        <w:tc>
          <w:tcPr>
            <w:tcW w:w="2552" w:type="dxa"/>
            <w:shd w:val="clear" w:color="auto" w:fill="auto"/>
          </w:tcPr>
          <w:p w:rsidR="006727E7" w:rsidRPr="00BB248B" w:rsidRDefault="006727E7" w:rsidP="00BB248B">
            <w:pPr>
              <w:pStyle w:val="Heading4"/>
            </w:pPr>
            <w:r w:rsidRPr="00BB248B">
              <w:t>Document Title</w:t>
            </w:r>
          </w:p>
        </w:tc>
        <w:tc>
          <w:tcPr>
            <w:tcW w:w="7086" w:type="dxa"/>
            <w:shd w:val="clear" w:color="auto" w:fill="auto"/>
          </w:tcPr>
          <w:p w:rsidR="006727E7" w:rsidRPr="00BB248B" w:rsidRDefault="009D27E3" w:rsidP="009D27E3">
            <w:r>
              <w:t>Integrated Urgent Care and NHS 111 Minimum Data Set specification</w:t>
            </w:r>
          </w:p>
        </w:tc>
      </w:tr>
      <w:tr w:rsidR="00BB248B" w:rsidRPr="00BB248B" w:rsidTr="008855C7">
        <w:trPr>
          <w:cantSplit/>
          <w:trHeight w:val="223"/>
        </w:trPr>
        <w:tc>
          <w:tcPr>
            <w:tcW w:w="2552" w:type="dxa"/>
            <w:shd w:val="clear" w:color="auto" w:fill="auto"/>
          </w:tcPr>
          <w:p w:rsidR="006727E7" w:rsidRPr="00BB248B" w:rsidRDefault="006727E7" w:rsidP="00BB248B">
            <w:pPr>
              <w:pStyle w:val="Heading4"/>
            </w:pPr>
            <w:r w:rsidRPr="00BB248B">
              <w:t>Document Status</w:t>
            </w:r>
          </w:p>
        </w:tc>
        <w:tc>
          <w:tcPr>
            <w:tcW w:w="7086" w:type="dxa"/>
            <w:shd w:val="clear" w:color="auto" w:fill="auto"/>
          </w:tcPr>
          <w:p w:rsidR="006727E7" w:rsidRPr="00BB248B" w:rsidRDefault="00BB248B" w:rsidP="008855C7">
            <w:r w:rsidRPr="00BB248B">
              <w:t>Draft</w:t>
            </w:r>
          </w:p>
        </w:tc>
      </w:tr>
      <w:tr w:rsidR="00BB248B" w:rsidRPr="00BB248B" w:rsidTr="008855C7">
        <w:trPr>
          <w:cantSplit/>
          <w:trHeight w:val="102"/>
        </w:trPr>
        <w:tc>
          <w:tcPr>
            <w:tcW w:w="2552" w:type="dxa"/>
            <w:shd w:val="clear" w:color="auto" w:fill="auto"/>
          </w:tcPr>
          <w:p w:rsidR="006727E7" w:rsidRPr="00BB248B" w:rsidRDefault="006727E7" w:rsidP="00BB248B">
            <w:pPr>
              <w:pStyle w:val="Heading4"/>
            </w:pPr>
            <w:r w:rsidRPr="00BB248B">
              <w:t>Document Version</w:t>
            </w:r>
          </w:p>
        </w:tc>
        <w:tc>
          <w:tcPr>
            <w:tcW w:w="7086" w:type="dxa"/>
            <w:shd w:val="clear" w:color="auto" w:fill="auto"/>
          </w:tcPr>
          <w:p w:rsidR="006727E7" w:rsidRPr="00BB248B" w:rsidRDefault="008B6735" w:rsidP="00F62931">
            <w:r>
              <w:t>0.901</w:t>
            </w:r>
          </w:p>
        </w:tc>
      </w:tr>
      <w:tr w:rsidR="00BB248B" w:rsidRPr="00BB248B" w:rsidTr="008855C7">
        <w:trPr>
          <w:cantSplit/>
          <w:trHeight w:val="122"/>
        </w:trPr>
        <w:tc>
          <w:tcPr>
            <w:tcW w:w="2552" w:type="dxa"/>
            <w:shd w:val="clear" w:color="auto" w:fill="auto"/>
          </w:tcPr>
          <w:p w:rsidR="006727E7" w:rsidRPr="00BB248B" w:rsidRDefault="006727E7" w:rsidP="00BB248B">
            <w:pPr>
              <w:pStyle w:val="Heading4"/>
            </w:pPr>
            <w:r w:rsidRPr="00BB248B">
              <w:t>Issue Date</w:t>
            </w:r>
          </w:p>
        </w:tc>
        <w:tc>
          <w:tcPr>
            <w:tcW w:w="7086" w:type="dxa"/>
            <w:shd w:val="clear" w:color="auto" w:fill="auto"/>
          </w:tcPr>
          <w:p w:rsidR="006727E7" w:rsidRPr="00BB248B" w:rsidRDefault="00F62931" w:rsidP="008855C7">
            <w:r>
              <w:t xml:space="preserve">November </w:t>
            </w:r>
            <w:r w:rsidR="00BB248B" w:rsidRPr="00BB248B">
              <w:t>2016</w:t>
            </w:r>
          </w:p>
        </w:tc>
      </w:tr>
      <w:tr w:rsidR="00BB248B" w:rsidRPr="00BB248B" w:rsidTr="009D27E3">
        <w:trPr>
          <w:cantSplit/>
          <w:trHeight w:val="32"/>
        </w:trPr>
        <w:tc>
          <w:tcPr>
            <w:tcW w:w="2552" w:type="dxa"/>
            <w:shd w:val="clear" w:color="auto" w:fill="auto"/>
          </w:tcPr>
          <w:p w:rsidR="006727E7" w:rsidRPr="00BB248B" w:rsidRDefault="006727E7" w:rsidP="00BB248B">
            <w:pPr>
              <w:pStyle w:val="Heading4"/>
            </w:pPr>
            <w:r w:rsidRPr="00BB248B">
              <w:t>Prepared By</w:t>
            </w:r>
          </w:p>
        </w:tc>
        <w:tc>
          <w:tcPr>
            <w:tcW w:w="7086" w:type="dxa"/>
            <w:shd w:val="clear" w:color="auto" w:fill="auto"/>
          </w:tcPr>
          <w:p w:rsidR="00BB248B" w:rsidRPr="00BB248B" w:rsidRDefault="005351D4" w:rsidP="003420A7">
            <w:r>
              <w:t xml:space="preserve">Ian Kay, </w:t>
            </w:r>
            <w:r w:rsidR="00BB248B" w:rsidRPr="00BB248B">
              <w:t xml:space="preserve">Operations </w:t>
            </w:r>
            <w:r w:rsidR="003420A7">
              <w:t xml:space="preserve">and </w:t>
            </w:r>
            <w:r w:rsidR="003420A7" w:rsidRPr="00BB248B">
              <w:t xml:space="preserve">Information </w:t>
            </w:r>
            <w:r w:rsidR="00BB248B" w:rsidRPr="00BB248B">
              <w:t>Directorate</w:t>
            </w:r>
            <w:r w:rsidR="008855C7">
              <w:t>,</w:t>
            </w:r>
            <w:r w:rsidR="008855C7" w:rsidRPr="00BB248B">
              <w:t xml:space="preserve"> NHS England</w:t>
            </w:r>
          </w:p>
        </w:tc>
      </w:tr>
    </w:tbl>
    <w:p w:rsidR="006727E7" w:rsidRPr="00D06D73" w:rsidRDefault="006727E7" w:rsidP="00C20CAA"/>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701"/>
        <w:gridCol w:w="1701"/>
        <w:gridCol w:w="5637"/>
      </w:tblGrid>
      <w:tr w:rsidR="00084CF9" w:rsidRPr="006F24FE" w:rsidTr="003420A7">
        <w:trPr>
          <w:cantSplit/>
        </w:trPr>
        <w:tc>
          <w:tcPr>
            <w:tcW w:w="941" w:type="pct"/>
            <w:shd w:val="clear" w:color="auto" w:fill="auto"/>
          </w:tcPr>
          <w:p w:rsidR="00084CF9" w:rsidRPr="00BB248B" w:rsidRDefault="00084CF9" w:rsidP="00084CF9">
            <w:pPr>
              <w:pStyle w:val="Heading4"/>
            </w:pPr>
            <w:r w:rsidRPr="00BB248B">
              <w:t>Version</w:t>
            </w:r>
            <w:r>
              <w:t>, d</w:t>
            </w:r>
            <w:r w:rsidRPr="00BB248B">
              <w:t>ate</w:t>
            </w:r>
          </w:p>
        </w:tc>
        <w:tc>
          <w:tcPr>
            <w:tcW w:w="941" w:type="pct"/>
            <w:shd w:val="clear" w:color="auto" w:fill="auto"/>
          </w:tcPr>
          <w:p w:rsidR="00084CF9" w:rsidRPr="00BB248B" w:rsidRDefault="00084CF9" w:rsidP="00BB248B">
            <w:pPr>
              <w:pStyle w:val="Heading4"/>
            </w:pPr>
            <w:r w:rsidRPr="00BB248B">
              <w:t>Name</w:t>
            </w:r>
          </w:p>
        </w:tc>
        <w:tc>
          <w:tcPr>
            <w:tcW w:w="3118" w:type="pct"/>
            <w:shd w:val="clear" w:color="auto" w:fill="auto"/>
          </w:tcPr>
          <w:p w:rsidR="00084CF9" w:rsidRPr="006F24FE" w:rsidRDefault="00084CF9" w:rsidP="00BB248B">
            <w:pPr>
              <w:pStyle w:val="Heading4"/>
            </w:pPr>
            <w:r w:rsidRPr="00BB248B">
              <w:t>Comment</w:t>
            </w:r>
          </w:p>
        </w:tc>
      </w:tr>
      <w:tr w:rsidR="00084CF9" w:rsidRPr="000D7359" w:rsidTr="003420A7">
        <w:trPr>
          <w:cantSplit/>
        </w:trPr>
        <w:tc>
          <w:tcPr>
            <w:tcW w:w="941" w:type="pct"/>
            <w:shd w:val="clear" w:color="auto" w:fill="auto"/>
          </w:tcPr>
          <w:p w:rsidR="00084CF9" w:rsidRDefault="00084CF9" w:rsidP="00BB248B">
            <w:pPr>
              <w:pStyle w:val="Footer"/>
            </w:pPr>
            <w:r>
              <w:t>0.1</w:t>
            </w:r>
          </w:p>
        </w:tc>
        <w:tc>
          <w:tcPr>
            <w:tcW w:w="941" w:type="pct"/>
            <w:shd w:val="clear" w:color="auto" w:fill="auto"/>
          </w:tcPr>
          <w:p w:rsidR="00084CF9" w:rsidRDefault="00084CF9" w:rsidP="00BB248B">
            <w:pPr>
              <w:pStyle w:val="Footer"/>
            </w:pPr>
            <w:r>
              <w:t>Claire Ginn</w:t>
            </w:r>
          </w:p>
        </w:tc>
        <w:tc>
          <w:tcPr>
            <w:tcW w:w="3118" w:type="pct"/>
            <w:shd w:val="clear" w:color="auto" w:fill="auto"/>
          </w:tcPr>
          <w:p w:rsidR="00084CF9" w:rsidRDefault="00084CF9" w:rsidP="00BB248B">
            <w:pPr>
              <w:pStyle w:val="Footer"/>
            </w:pPr>
            <w:r>
              <w:t>Outline draft</w:t>
            </w:r>
          </w:p>
        </w:tc>
      </w:tr>
      <w:tr w:rsidR="00084CF9" w:rsidRPr="000D7359" w:rsidTr="003420A7">
        <w:trPr>
          <w:cantSplit/>
        </w:trPr>
        <w:tc>
          <w:tcPr>
            <w:tcW w:w="941" w:type="pct"/>
            <w:shd w:val="clear" w:color="auto" w:fill="auto"/>
          </w:tcPr>
          <w:p w:rsidR="00084CF9" w:rsidRDefault="00084CF9" w:rsidP="00BB248B">
            <w:pPr>
              <w:pStyle w:val="Footer"/>
            </w:pPr>
            <w:r>
              <w:t>0.2</w:t>
            </w:r>
          </w:p>
        </w:tc>
        <w:tc>
          <w:tcPr>
            <w:tcW w:w="941" w:type="pct"/>
            <w:shd w:val="clear" w:color="auto" w:fill="auto"/>
          </w:tcPr>
          <w:p w:rsidR="00084CF9" w:rsidRDefault="00084CF9" w:rsidP="00BB248B">
            <w:pPr>
              <w:pStyle w:val="Footer"/>
            </w:pPr>
            <w:r>
              <w:t>Claire Ginn</w:t>
            </w:r>
          </w:p>
        </w:tc>
        <w:tc>
          <w:tcPr>
            <w:tcW w:w="3118" w:type="pct"/>
            <w:shd w:val="clear" w:color="auto" w:fill="auto"/>
          </w:tcPr>
          <w:p w:rsidR="00084CF9" w:rsidRDefault="00084CF9" w:rsidP="00BB248B">
            <w:pPr>
              <w:pStyle w:val="Footer"/>
            </w:pPr>
            <w:r>
              <w:t>Draft for consultation with key stakeholders</w:t>
            </w:r>
          </w:p>
        </w:tc>
      </w:tr>
      <w:tr w:rsidR="00084CF9" w:rsidRPr="000D7359" w:rsidTr="003420A7">
        <w:trPr>
          <w:cantSplit/>
        </w:trPr>
        <w:tc>
          <w:tcPr>
            <w:tcW w:w="941" w:type="pct"/>
            <w:shd w:val="clear" w:color="auto" w:fill="auto"/>
          </w:tcPr>
          <w:p w:rsidR="00084CF9" w:rsidRDefault="00084CF9" w:rsidP="00BB248B">
            <w:pPr>
              <w:pStyle w:val="Footer"/>
            </w:pPr>
            <w:r>
              <w:t>0.3</w:t>
            </w:r>
          </w:p>
        </w:tc>
        <w:tc>
          <w:tcPr>
            <w:tcW w:w="941" w:type="pct"/>
            <w:shd w:val="clear" w:color="auto" w:fill="auto"/>
          </w:tcPr>
          <w:p w:rsidR="00084CF9" w:rsidRDefault="00084CF9" w:rsidP="00BB248B">
            <w:pPr>
              <w:pStyle w:val="Footer"/>
            </w:pPr>
            <w:r>
              <w:t>Roger Halliday</w:t>
            </w:r>
          </w:p>
        </w:tc>
        <w:tc>
          <w:tcPr>
            <w:tcW w:w="3118" w:type="pct"/>
            <w:shd w:val="clear" w:color="auto" w:fill="auto"/>
          </w:tcPr>
          <w:p w:rsidR="00084CF9" w:rsidRDefault="00084CF9" w:rsidP="00BB248B">
            <w:pPr>
              <w:pStyle w:val="Footer"/>
            </w:pPr>
            <w:r>
              <w:t>Final version following consultation and review</w:t>
            </w:r>
          </w:p>
        </w:tc>
      </w:tr>
      <w:tr w:rsidR="00084CF9" w:rsidRPr="000D7359" w:rsidTr="003420A7">
        <w:trPr>
          <w:cantSplit/>
        </w:trPr>
        <w:tc>
          <w:tcPr>
            <w:tcW w:w="941" w:type="pct"/>
            <w:shd w:val="clear" w:color="auto" w:fill="auto"/>
          </w:tcPr>
          <w:p w:rsidR="00084CF9" w:rsidRDefault="00084CF9" w:rsidP="00BB248B">
            <w:pPr>
              <w:pStyle w:val="Footer"/>
            </w:pPr>
            <w:r>
              <w:t>0.4</w:t>
            </w:r>
          </w:p>
        </w:tc>
        <w:tc>
          <w:tcPr>
            <w:tcW w:w="941" w:type="pct"/>
            <w:shd w:val="clear" w:color="auto" w:fill="auto"/>
          </w:tcPr>
          <w:p w:rsidR="00084CF9" w:rsidRDefault="00084CF9" w:rsidP="00BB248B">
            <w:pPr>
              <w:pStyle w:val="Footer"/>
            </w:pPr>
            <w:r>
              <w:t>Claire Ginn</w:t>
            </w:r>
          </w:p>
        </w:tc>
        <w:tc>
          <w:tcPr>
            <w:tcW w:w="3118" w:type="pct"/>
            <w:shd w:val="clear" w:color="auto" w:fill="auto"/>
          </w:tcPr>
          <w:p w:rsidR="00084CF9" w:rsidRDefault="00084CF9" w:rsidP="00BB248B">
            <w:pPr>
              <w:pStyle w:val="Footer"/>
            </w:pPr>
            <w:r>
              <w:t xml:space="preserve">Updated version following further testing with providers – changes to items </w:t>
            </w:r>
          </w:p>
          <w:p w:rsidR="00084CF9" w:rsidRDefault="00084CF9" w:rsidP="00BB248B">
            <w:pPr>
              <w:pStyle w:val="Footer"/>
            </w:pPr>
            <w:r>
              <w:t xml:space="preserve">5.21 (average episode length), </w:t>
            </w:r>
          </w:p>
          <w:p w:rsidR="00084CF9" w:rsidRDefault="00084CF9" w:rsidP="00BB248B">
            <w:pPr>
              <w:pStyle w:val="Footer"/>
            </w:pPr>
            <w:r>
              <w:t xml:space="preserve">5.23 (ambulance dispositions), </w:t>
            </w:r>
          </w:p>
          <w:p w:rsidR="00084CF9" w:rsidRDefault="00084CF9" w:rsidP="00BB248B">
            <w:pPr>
              <w:pStyle w:val="Footer"/>
            </w:pPr>
            <w:r>
              <w:t>5.27 (</w:t>
            </w:r>
            <w:r w:rsidR="00E82D0F">
              <w:t>self-care</w:t>
            </w:r>
            <w:r>
              <w:t xml:space="preserve"> advice disposition), </w:t>
            </w:r>
          </w:p>
          <w:p w:rsidR="00084CF9" w:rsidRDefault="00084CF9" w:rsidP="00BB248B">
            <w:pPr>
              <w:pStyle w:val="Footer"/>
            </w:pPr>
            <w:r>
              <w:t>5.28 (non-clinical disposition)</w:t>
            </w:r>
          </w:p>
        </w:tc>
      </w:tr>
      <w:tr w:rsidR="00084CF9" w:rsidRPr="000D7359" w:rsidTr="003420A7">
        <w:trPr>
          <w:cantSplit/>
        </w:trPr>
        <w:tc>
          <w:tcPr>
            <w:tcW w:w="941" w:type="pct"/>
            <w:shd w:val="clear" w:color="auto" w:fill="auto"/>
          </w:tcPr>
          <w:p w:rsidR="00084CF9" w:rsidRDefault="00084CF9" w:rsidP="00BB248B">
            <w:pPr>
              <w:pStyle w:val="Footer"/>
            </w:pPr>
            <w:r>
              <w:t>0.5</w:t>
            </w:r>
          </w:p>
        </w:tc>
        <w:tc>
          <w:tcPr>
            <w:tcW w:w="941" w:type="pct"/>
            <w:shd w:val="clear" w:color="auto" w:fill="auto"/>
          </w:tcPr>
          <w:p w:rsidR="00084CF9" w:rsidRDefault="00084CF9" w:rsidP="00BB248B">
            <w:pPr>
              <w:pStyle w:val="Footer"/>
            </w:pPr>
            <w:r>
              <w:t>Roger Halliday</w:t>
            </w:r>
          </w:p>
        </w:tc>
        <w:tc>
          <w:tcPr>
            <w:tcW w:w="3118" w:type="pct"/>
            <w:shd w:val="clear" w:color="auto" w:fill="auto"/>
          </w:tcPr>
          <w:p w:rsidR="00084CF9" w:rsidRDefault="00084CF9" w:rsidP="00BB248B">
            <w:pPr>
              <w:pStyle w:val="Footer"/>
            </w:pPr>
            <w:r>
              <w:t>Move from collecting data on cost of service to collecting the price paid by commissioners for service</w:t>
            </w:r>
          </w:p>
        </w:tc>
      </w:tr>
      <w:tr w:rsidR="00084CF9" w:rsidRPr="000D7359" w:rsidTr="003420A7">
        <w:trPr>
          <w:cantSplit/>
        </w:trPr>
        <w:tc>
          <w:tcPr>
            <w:tcW w:w="941" w:type="pct"/>
            <w:shd w:val="clear" w:color="auto" w:fill="auto"/>
          </w:tcPr>
          <w:p w:rsidR="00084CF9" w:rsidRDefault="00084CF9" w:rsidP="00BB248B">
            <w:pPr>
              <w:pStyle w:val="Footer"/>
            </w:pPr>
            <w:r>
              <w:t>0.6</w:t>
            </w:r>
          </w:p>
        </w:tc>
        <w:tc>
          <w:tcPr>
            <w:tcW w:w="941" w:type="pct"/>
            <w:shd w:val="clear" w:color="auto" w:fill="auto"/>
          </w:tcPr>
          <w:p w:rsidR="00084CF9" w:rsidRDefault="00084CF9" w:rsidP="00BB248B">
            <w:pPr>
              <w:pStyle w:val="Footer"/>
            </w:pPr>
            <w:r>
              <w:t>Craig Irwin</w:t>
            </w:r>
          </w:p>
        </w:tc>
        <w:tc>
          <w:tcPr>
            <w:tcW w:w="3118" w:type="pct"/>
            <w:shd w:val="clear" w:color="auto" w:fill="auto"/>
          </w:tcPr>
          <w:p w:rsidR="00084CF9" w:rsidRDefault="00084CF9" w:rsidP="00BB248B">
            <w:pPr>
              <w:pStyle w:val="Footer"/>
            </w:pPr>
            <w:r>
              <w:t>Update based on feedback from pilot sites and new sites about to come on stream</w:t>
            </w:r>
          </w:p>
        </w:tc>
      </w:tr>
      <w:tr w:rsidR="00084CF9" w:rsidRPr="000D7359" w:rsidTr="003420A7">
        <w:trPr>
          <w:cantSplit/>
        </w:trPr>
        <w:tc>
          <w:tcPr>
            <w:tcW w:w="941" w:type="pct"/>
            <w:shd w:val="clear" w:color="auto" w:fill="auto"/>
          </w:tcPr>
          <w:p w:rsidR="00084CF9" w:rsidRDefault="00084CF9" w:rsidP="00BB248B">
            <w:pPr>
              <w:pStyle w:val="Footer"/>
            </w:pPr>
            <w:r>
              <w:t>0.7</w:t>
            </w:r>
          </w:p>
        </w:tc>
        <w:tc>
          <w:tcPr>
            <w:tcW w:w="941" w:type="pct"/>
            <w:shd w:val="clear" w:color="auto" w:fill="auto"/>
          </w:tcPr>
          <w:p w:rsidR="00084CF9" w:rsidRDefault="00084CF9" w:rsidP="00BB248B">
            <w:pPr>
              <w:pStyle w:val="Footer"/>
            </w:pPr>
            <w:r>
              <w:t>Thomas Kent</w:t>
            </w:r>
          </w:p>
        </w:tc>
        <w:tc>
          <w:tcPr>
            <w:tcW w:w="3118" w:type="pct"/>
            <w:shd w:val="clear" w:color="auto" w:fill="auto"/>
          </w:tcPr>
          <w:p w:rsidR="00084CF9" w:rsidRDefault="00084CF9" w:rsidP="00BB248B">
            <w:pPr>
              <w:pStyle w:val="Footer"/>
            </w:pPr>
            <w:r>
              <w:t>Amendment to dispositions calculation to show actual calculation denominator is o</w:t>
            </w:r>
            <w:r w:rsidR="00853FEB">
              <w:t>r triaged and non-triaged calls</w:t>
            </w:r>
          </w:p>
        </w:tc>
      </w:tr>
      <w:tr w:rsidR="00084CF9" w:rsidRPr="000D7359" w:rsidTr="003420A7">
        <w:trPr>
          <w:cantSplit/>
          <w:trHeight w:val="330"/>
        </w:trPr>
        <w:tc>
          <w:tcPr>
            <w:tcW w:w="941" w:type="pct"/>
            <w:shd w:val="clear" w:color="auto" w:fill="auto"/>
          </w:tcPr>
          <w:p w:rsidR="00084CF9" w:rsidRDefault="00084CF9" w:rsidP="00BB248B">
            <w:pPr>
              <w:pStyle w:val="Footer"/>
            </w:pPr>
            <w:r>
              <w:t>0.8</w:t>
            </w:r>
          </w:p>
        </w:tc>
        <w:tc>
          <w:tcPr>
            <w:tcW w:w="941" w:type="pct"/>
            <w:shd w:val="clear" w:color="auto" w:fill="auto"/>
          </w:tcPr>
          <w:p w:rsidR="00084CF9" w:rsidRDefault="00084CF9" w:rsidP="00BB248B">
            <w:pPr>
              <w:pStyle w:val="Footer"/>
            </w:pPr>
            <w:r>
              <w:t>Diane Baynham</w:t>
            </w:r>
          </w:p>
        </w:tc>
        <w:tc>
          <w:tcPr>
            <w:tcW w:w="3118" w:type="pct"/>
            <w:shd w:val="clear" w:color="auto" w:fill="auto"/>
          </w:tcPr>
          <w:p w:rsidR="00084CF9" w:rsidRDefault="00084CF9" w:rsidP="00BB248B">
            <w:pPr>
              <w:pStyle w:val="Footer"/>
            </w:pPr>
            <w:r>
              <w:t>Document change control section updated</w:t>
            </w:r>
          </w:p>
        </w:tc>
      </w:tr>
      <w:tr w:rsidR="00084CF9" w:rsidRPr="000D7359" w:rsidTr="003420A7">
        <w:trPr>
          <w:cantSplit/>
          <w:trHeight w:val="330"/>
        </w:trPr>
        <w:tc>
          <w:tcPr>
            <w:tcW w:w="941" w:type="pct"/>
            <w:shd w:val="clear" w:color="auto" w:fill="auto"/>
          </w:tcPr>
          <w:p w:rsidR="00084CF9" w:rsidRDefault="00084CF9" w:rsidP="00084CF9">
            <w:pPr>
              <w:pStyle w:val="Footer"/>
            </w:pPr>
            <w:r>
              <w:t>0.9, June 2012</w:t>
            </w:r>
          </w:p>
        </w:tc>
        <w:tc>
          <w:tcPr>
            <w:tcW w:w="941" w:type="pct"/>
            <w:shd w:val="clear" w:color="auto" w:fill="auto"/>
          </w:tcPr>
          <w:p w:rsidR="00084CF9" w:rsidRDefault="00084CF9" w:rsidP="00BB248B">
            <w:pPr>
              <w:pStyle w:val="Footer"/>
            </w:pPr>
            <w:r>
              <w:t>Thomas Kent</w:t>
            </w:r>
          </w:p>
        </w:tc>
        <w:tc>
          <w:tcPr>
            <w:tcW w:w="3118" w:type="pct"/>
            <w:shd w:val="clear" w:color="auto" w:fill="auto"/>
          </w:tcPr>
          <w:p w:rsidR="00084CF9" w:rsidRDefault="00084CF9" w:rsidP="00084CF9">
            <w:pPr>
              <w:pStyle w:val="Footer"/>
            </w:pPr>
            <w:r>
              <w:t>Amendment to wording – average live transfer time</w:t>
            </w:r>
          </w:p>
        </w:tc>
      </w:tr>
      <w:tr w:rsidR="00084CF9" w:rsidRPr="000D7359" w:rsidTr="003420A7">
        <w:trPr>
          <w:cantSplit/>
          <w:trHeight w:val="330"/>
        </w:trPr>
        <w:tc>
          <w:tcPr>
            <w:tcW w:w="941" w:type="pct"/>
            <w:shd w:val="clear" w:color="auto" w:fill="auto"/>
          </w:tcPr>
          <w:p w:rsidR="00084CF9" w:rsidRDefault="008B6735" w:rsidP="008866B2">
            <w:pPr>
              <w:pStyle w:val="Footer"/>
            </w:pPr>
            <w:r>
              <w:t>0.901</w:t>
            </w:r>
            <w:r w:rsidR="003420A7">
              <w:t>, November 2016</w:t>
            </w:r>
          </w:p>
        </w:tc>
        <w:tc>
          <w:tcPr>
            <w:tcW w:w="941" w:type="pct"/>
            <w:shd w:val="clear" w:color="auto" w:fill="auto"/>
          </w:tcPr>
          <w:p w:rsidR="00084CF9" w:rsidRDefault="00084CF9" w:rsidP="00BB248B">
            <w:pPr>
              <w:pStyle w:val="Footer"/>
            </w:pPr>
            <w:r>
              <w:t>Ian Kay</w:t>
            </w:r>
          </w:p>
        </w:tc>
        <w:tc>
          <w:tcPr>
            <w:tcW w:w="3118" w:type="pct"/>
            <w:shd w:val="clear" w:color="auto" w:fill="auto"/>
          </w:tcPr>
          <w:p w:rsidR="00853FEB" w:rsidRDefault="00853FEB" w:rsidP="007204E2">
            <w:pPr>
              <w:pStyle w:val="Footer"/>
            </w:pPr>
            <w:r>
              <w:t>5.16 now includes calls answered by a clinical advisor;</w:t>
            </w:r>
          </w:p>
          <w:p w:rsidR="003420A7" w:rsidRDefault="00853FEB" w:rsidP="007204E2">
            <w:pPr>
              <w:pStyle w:val="Footer"/>
            </w:pPr>
            <w:r>
              <w:t>5.22 a</w:t>
            </w:r>
            <w:r w:rsidR="003420A7">
              <w:t>dd</w:t>
            </w:r>
            <w:r>
              <w:t>ed</w:t>
            </w:r>
          </w:p>
          <w:p w:rsidR="00084CF9" w:rsidRDefault="00084CF9" w:rsidP="007204E2">
            <w:pPr>
              <w:pStyle w:val="Footer"/>
            </w:pPr>
          </w:p>
        </w:tc>
      </w:tr>
    </w:tbl>
    <w:p w:rsidR="006727E7" w:rsidRDefault="006727E7" w:rsidP="004603F7">
      <w:pPr>
        <w:spacing w:after="120"/>
      </w:pPr>
    </w:p>
    <w:p w:rsidR="006727E7" w:rsidRDefault="006727E7" w:rsidP="004603F7">
      <w:pPr>
        <w:spacing w:after="120"/>
      </w:pPr>
    </w:p>
    <w:p w:rsidR="00084CF9" w:rsidRDefault="00084CF9" w:rsidP="00E86505">
      <w:pPr>
        <w:pStyle w:val="Heading1"/>
      </w:pPr>
      <w:bookmarkStart w:id="2" w:name="_Toc467598257"/>
      <w:r w:rsidRPr="00AD3DC0">
        <w:lastRenderedPageBreak/>
        <w:t>Contents</w:t>
      </w:r>
      <w:bookmarkEnd w:id="2"/>
    </w:p>
    <w:p w:rsidR="00853FEB" w:rsidRDefault="00E4781F">
      <w:pPr>
        <w:pStyle w:val="TOC1"/>
        <w:rPr>
          <w:rFonts w:asciiTheme="minorHAnsi" w:eastAsiaTheme="minorEastAsia" w:hAnsiTheme="minorHAnsi" w:cstheme="minorBidi"/>
          <w:bCs w:val="0"/>
          <w:sz w:val="22"/>
          <w:lang w:eastAsia="en-GB"/>
        </w:rPr>
      </w:pPr>
      <w:r>
        <w:rPr>
          <w:b/>
        </w:rPr>
        <w:fldChar w:fldCharType="begin"/>
      </w:r>
      <w:r>
        <w:rPr>
          <w:b/>
        </w:rPr>
        <w:instrText xml:space="preserve"> TOC \o "1-1" \h \z \u </w:instrText>
      </w:r>
      <w:r>
        <w:rPr>
          <w:b/>
        </w:rPr>
        <w:fldChar w:fldCharType="separate"/>
      </w:r>
      <w:hyperlink w:anchor="_Toc467598256" w:history="1">
        <w:r w:rsidR="00853FEB" w:rsidRPr="00BC4F1D">
          <w:rPr>
            <w:rStyle w:val="Hyperlink"/>
          </w:rPr>
          <w:t>Document control</w:t>
        </w:r>
        <w:r w:rsidR="00853FEB">
          <w:rPr>
            <w:webHidden/>
          </w:rPr>
          <w:tab/>
        </w:r>
        <w:r w:rsidR="00853FEB">
          <w:rPr>
            <w:webHidden/>
          </w:rPr>
          <w:fldChar w:fldCharType="begin"/>
        </w:r>
        <w:r w:rsidR="00853FEB">
          <w:rPr>
            <w:webHidden/>
          </w:rPr>
          <w:instrText xml:space="preserve"> PAGEREF _Toc467598256 \h </w:instrText>
        </w:r>
        <w:r w:rsidR="00853FEB">
          <w:rPr>
            <w:webHidden/>
          </w:rPr>
        </w:r>
        <w:r w:rsidR="00853FEB">
          <w:rPr>
            <w:webHidden/>
          </w:rPr>
          <w:fldChar w:fldCharType="separate"/>
        </w:r>
        <w:r w:rsidR="00853FEB">
          <w:rPr>
            <w:webHidden/>
          </w:rPr>
          <w:t>1</w:t>
        </w:r>
        <w:r w:rsidR="00853FEB">
          <w:rPr>
            <w:webHidden/>
          </w:rPr>
          <w:fldChar w:fldCharType="end"/>
        </w:r>
      </w:hyperlink>
    </w:p>
    <w:p w:rsidR="00853FEB" w:rsidRDefault="002F6187">
      <w:pPr>
        <w:pStyle w:val="TOC1"/>
        <w:rPr>
          <w:rFonts w:asciiTheme="minorHAnsi" w:eastAsiaTheme="minorEastAsia" w:hAnsiTheme="minorHAnsi" w:cstheme="minorBidi"/>
          <w:bCs w:val="0"/>
          <w:sz w:val="22"/>
          <w:lang w:eastAsia="en-GB"/>
        </w:rPr>
      </w:pPr>
      <w:hyperlink w:anchor="_Toc467598257" w:history="1">
        <w:r w:rsidR="00853FEB" w:rsidRPr="00BC4F1D">
          <w:rPr>
            <w:rStyle w:val="Hyperlink"/>
          </w:rPr>
          <w:t>1</w:t>
        </w:r>
        <w:r w:rsidR="00853FEB">
          <w:rPr>
            <w:rFonts w:asciiTheme="minorHAnsi" w:eastAsiaTheme="minorEastAsia" w:hAnsiTheme="minorHAnsi" w:cstheme="minorBidi"/>
            <w:bCs w:val="0"/>
            <w:sz w:val="22"/>
            <w:lang w:eastAsia="en-GB"/>
          </w:rPr>
          <w:tab/>
        </w:r>
        <w:r w:rsidR="00853FEB" w:rsidRPr="00BC4F1D">
          <w:rPr>
            <w:rStyle w:val="Hyperlink"/>
          </w:rPr>
          <w:t>Contents</w:t>
        </w:r>
        <w:r w:rsidR="00853FEB">
          <w:rPr>
            <w:webHidden/>
          </w:rPr>
          <w:tab/>
        </w:r>
        <w:r w:rsidR="00853FEB">
          <w:rPr>
            <w:webHidden/>
          </w:rPr>
          <w:fldChar w:fldCharType="begin"/>
        </w:r>
        <w:r w:rsidR="00853FEB">
          <w:rPr>
            <w:webHidden/>
          </w:rPr>
          <w:instrText xml:space="preserve"> PAGEREF _Toc467598257 \h </w:instrText>
        </w:r>
        <w:r w:rsidR="00853FEB">
          <w:rPr>
            <w:webHidden/>
          </w:rPr>
        </w:r>
        <w:r w:rsidR="00853FEB">
          <w:rPr>
            <w:webHidden/>
          </w:rPr>
          <w:fldChar w:fldCharType="separate"/>
        </w:r>
        <w:r w:rsidR="00853FEB">
          <w:rPr>
            <w:webHidden/>
          </w:rPr>
          <w:t>2</w:t>
        </w:r>
        <w:r w:rsidR="00853FEB">
          <w:rPr>
            <w:webHidden/>
          </w:rPr>
          <w:fldChar w:fldCharType="end"/>
        </w:r>
      </w:hyperlink>
    </w:p>
    <w:p w:rsidR="00853FEB" w:rsidRDefault="002F6187">
      <w:pPr>
        <w:pStyle w:val="TOC1"/>
        <w:rPr>
          <w:rFonts w:asciiTheme="minorHAnsi" w:eastAsiaTheme="minorEastAsia" w:hAnsiTheme="minorHAnsi" w:cstheme="minorBidi"/>
          <w:bCs w:val="0"/>
          <w:sz w:val="22"/>
          <w:lang w:eastAsia="en-GB"/>
        </w:rPr>
      </w:pPr>
      <w:hyperlink w:anchor="_Toc467598258" w:history="1">
        <w:r w:rsidR="00853FEB" w:rsidRPr="00BC4F1D">
          <w:rPr>
            <w:rStyle w:val="Hyperlink"/>
          </w:rPr>
          <w:t>2</w:t>
        </w:r>
        <w:r w:rsidR="00853FEB">
          <w:rPr>
            <w:rFonts w:asciiTheme="minorHAnsi" w:eastAsiaTheme="minorEastAsia" w:hAnsiTheme="minorHAnsi" w:cstheme="minorBidi"/>
            <w:bCs w:val="0"/>
            <w:sz w:val="22"/>
            <w:lang w:eastAsia="en-GB"/>
          </w:rPr>
          <w:tab/>
        </w:r>
        <w:r w:rsidR="00853FEB" w:rsidRPr="00BC4F1D">
          <w:rPr>
            <w:rStyle w:val="Hyperlink"/>
          </w:rPr>
          <w:t>Introduction</w:t>
        </w:r>
        <w:r w:rsidR="00853FEB">
          <w:rPr>
            <w:webHidden/>
          </w:rPr>
          <w:tab/>
        </w:r>
        <w:r w:rsidR="00853FEB">
          <w:rPr>
            <w:webHidden/>
          </w:rPr>
          <w:fldChar w:fldCharType="begin"/>
        </w:r>
        <w:r w:rsidR="00853FEB">
          <w:rPr>
            <w:webHidden/>
          </w:rPr>
          <w:instrText xml:space="preserve"> PAGEREF _Toc467598258 \h </w:instrText>
        </w:r>
        <w:r w:rsidR="00853FEB">
          <w:rPr>
            <w:webHidden/>
          </w:rPr>
        </w:r>
        <w:r w:rsidR="00853FEB">
          <w:rPr>
            <w:webHidden/>
          </w:rPr>
          <w:fldChar w:fldCharType="separate"/>
        </w:r>
        <w:r w:rsidR="00853FEB">
          <w:rPr>
            <w:webHidden/>
          </w:rPr>
          <w:t>3</w:t>
        </w:r>
        <w:r w:rsidR="00853FEB">
          <w:rPr>
            <w:webHidden/>
          </w:rPr>
          <w:fldChar w:fldCharType="end"/>
        </w:r>
      </w:hyperlink>
    </w:p>
    <w:p w:rsidR="00853FEB" w:rsidRDefault="002F6187">
      <w:pPr>
        <w:pStyle w:val="TOC1"/>
        <w:rPr>
          <w:rFonts w:asciiTheme="minorHAnsi" w:eastAsiaTheme="minorEastAsia" w:hAnsiTheme="minorHAnsi" w:cstheme="minorBidi"/>
          <w:bCs w:val="0"/>
          <w:sz w:val="22"/>
          <w:lang w:eastAsia="en-GB"/>
        </w:rPr>
      </w:pPr>
      <w:hyperlink w:anchor="_Toc467598259" w:history="1">
        <w:r w:rsidR="00853FEB" w:rsidRPr="00BC4F1D">
          <w:rPr>
            <w:rStyle w:val="Hyperlink"/>
          </w:rPr>
          <w:t>3</w:t>
        </w:r>
        <w:r w:rsidR="00853FEB">
          <w:rPr>
            <w:rFonts w:asciiTheme="minorHAnsi" w:eastAsiaTheme="minorEastAsia" w:hAnsiTheme="minorHAnsi" w:cstheme="minorBidi"/>
            <w:bCs w:val="0"/>
            <w:sz w:val="22"/>
            <w:lang w:eastAsia="en-GB"/>
          </w:rPr>
          <w:tab/>
        </w:r>
        <w:r w:rsidR="00853FEB" w:rsidRPr="00BC4F1D">
          <w:rPr>
            <w:rStyle w:val="Hyperlink"/>
          </w:rPr>
          <w:t>Minimum data set summary</w:t>
        </w:r>
        <w:r w:rsidR="00853FEB">
          <w:rPr>
            <w:webHidden/>
          </w:rPr>
          <w:tab/>
        </w:r>
        <w:r w:rsidR="00853FEB">
          <w:rPr>
            <w:webHidden/>
          </w:rPr>
          <w:fldChar w:fldCharType="begin"/>
        </w:r>
        <w:r w:rsidR="00853FEB">
          <w:rPr>
            <w:webHidden/>
          </w:rPr>
          <w:instrText xml:space="preserve"> PAGEREF _Toc467598259 \h </w:instrText>
        </w:r>
        <w:r w:rsidR="00853FEB">
          <w:rPr>
            <w:webHidden/>
          </w:rPr>
        </w:r>
        <w:r w:rsidR="00853FEB">
          <w:rPr>
            <w:webHidden/>
          </w:rPr>
          <w:fldChar w:fldCharType="separate"/>
        </w:r>
        <w:r w:rsidR="00853FEB">
          <w:rPr>
            <w:webHidden/>
          </w:rPr>
          <w:t>6</w:t>
        </w:r>
        <w:r w:rsidR="00853FEB">
          <w:rPr>
            <w:webHidden/>
          </w:rPr>
          <w:fldChar w:fldCharType="end"/>
        </w:r>
      </w:hyperlink>
    </w:p>
    <w:p w:rsidR="00853FEB" w:rsidRDefault="002F6187">
      <w:pPr>
        <w:pStyle w:val="TOC1"/>
        <w:rPr>
          <w:rFonts w:asciiTheme="minorHAnsi" w:eastAsiaTheme="minorEastAsia" w:hAnsiTheme="minorHAnsi" w:cstheme="minorBidi"/>
          <w:bCs w:val="0"/>
          <w:sz w:val="22"/>
          <w:lang w:eastAsia="en-GB"/>
        </w:rPr>
      </w:pPr>
      <w:hyperlink w:anchor="_Toc467598260" w:history="1">
        <w:r w:rsidR="00853FEB" w:rsidRPr="00BC4F1D">
          <w:rPr>
            <w:rStyle w:val="Hyperlink"/>
          </w:rPr>
          <w:t>4</w:t>
        </w:r>
        <w:r w:rsidR="00853FEB">
          <w:rPr>
            <w:rFonts w:asciiTheme="minorHAnsi" w:eastAsiaTheme="minorEastAsia" w:hAnsiTheme="minorHAnsi" w:cstheme="minorBidi"/>
            <w:bCs w:val="0"/>
            <w:sz w:val="22"/>
            <w:lang w:eastAsia="en-GB"/>
          </w:rPr>
          <w:tab/>
        </w:r>
        <w:r w:rsidR="00853FEB" w:rsidRPr="00BC4F1D">
          <w:rPr>
            <w:rStyle w:val="Hyperlink"/>
          </w:rPr>
          <w:t>Commissioner coverage</w:t>
        </w:r>
        <w:r w:rsidR="00853FEB">
          <w:rPr>
            <w:webHidden/>
          </w:rPr>
          <w:tab/>
        </w:r>
        <w:r w:rsidR="00853FEB">
          <w:rPr>
            <w:webHidden/>
          </w:rPr>
          <w:fldChar w:fldCharType="begin"/>
        </w:r>
        <w:r w:rsidR="00853FEB">
          <w:rPr>
            <w:webHidden/>
          </w:rPr>
          <w:instrText xml:space="preserve"> PAGEREF _Toc467598260 \h </w:instrText>
        </w:r>
        <w:r w:rsidR="00853FEB">
          <w:rPr>
            <w:webHidden/>
          </w:rPr>
        </w:r>
        <w:r w:rsidR="00853FEB">
          <w:rPr>
            <w:webHidden/>
          </w:rPr>
          <w:fldChar w:fldCharType="separate"/>
        </w:r>
        <w:r w:rsidR="00853FEB">
          <w:rPr>
            <w:webHidden/>
          </w:rPr>
          <w:t>7</w:t>
        </w:r>
        <w:r w:rsidR="00853FEB">
          <w:rPr>
            <w:webHidden/>
          </w:rPr>
          <w:fldChar w:fldCharType="end"/>
        </w:r>
      </w:hyperlink>
    </w:p>
    <w:p w:rsidR="00853FEB" w:rsidRDefault="002F6187">
      <w:pPr>
        <w:pStyle w:val="TOC1"/>
        <w:rPr>
          <w:rFonts w:asciiTheme="minorHAnsi" w:eastAsiaTheme="minorEastAsia" w:hAnsiTheme="minorHAnsi" w:cstheme="minorBidi"/>
          <w:bCs w:val="0"/>
          <w:sz w:val="22"/>
          <w:lang w:eastAsia="en-GB"/>
        </w:rPr>
      </w:pPr>
      <w:hyperlink w:anchor="_Toc467598261" w:history="1">
        <w:r w:rsidR="00853FEB" w:rsidRPr="00BC4F1D">
          <w:rPr>
            <w:rStyle w:val="Hyperlink"/>
          </w:rPr>
          <w:t>5</w:t>
        </w:r>
        <w:r w:rsidR="00853FEB">
          <w:rPr>
            <w:rFonts w:asciiTheme="minorHAnsi" w:eastAsiaTheme="minorEastAsia" w:hAnsiTheme="minorHAnsi" w:cstheme="minorBidi"/>
            <w:bCs w:val="0"/>
            <w:sz w:val="22"/>
            <w:lang w:eastAsia="en-GB"/>
          </w:rPr>
          <w:tab/>
        </w:r>
        <w:r w:rsidR="00853FEB" w:rsidRPr="00BC4F1D">
          <w:rPr>
            <w:rStyle w:val="Hyperlink"/>
          </w:rPr>
          <w:t>Calls offered</w:t>
        </w:r>
        <w:r w:rsidR="00853FEB">
          <w:rPr>
            <w:webHidden/>
          </w:rPr>
          <w:tab/>
        </w:r>
        <w:r w:rsidR="00853FEB">
          <w:rPr>
            <w:webHidden/>
          </w:rPr>
          <w:fldChar w:fldCharType="begin"/>
        </w:r>
        <w:r w:rsidR="00853FEB">
          <w:rPr>
            <w:webHidden/>
          </w:rPr>
          <w:instrText xml:space="preserve"> PAGEREF _Toc467598261 \h </w:instrText>
        </w:r>
        <w:r w:rsidR="00853FEB">
          <w:rPr>
            <w:webHidden/>
          </w:rPr>
        </w:r>
        <w:r w:rsidR="00853FEB">
          <w:rPr>
            <w:webHidden/>
          </w:rPr>
          <w:fldChar w:fldCharType="separate"/>
        </w:r>
        <w:r w:rsidR="00853FEB">
          <w:rPr>
            <w:webHidden/>
          </w:rPr>
          <w:t>8</w:t>
        </w:r>
        <w:r w:rsidR="00853FEB">
          <w:rPr>
            <w:webHidden/>
          </w:rPr>
          <w:fldChar w:fldCharType="end"/>
        </w:r>
      </w:hyperlink>
    </w:p>
    <w:p w:rsidR="00853FEB" w:rsidRDefault="002F6187">
      <w:pPr>
        <w:pStyle w:val="TOC1"/>
        <w:rPr>
          <w:rFonts w:asciiTheme="minorHAnsi" w:eastAsiaTheme="minorEastAsia" w:hAnsiTheme="minorHAnsi" w:cstheme="minorBidi"/>
          <w:bCs w:val="0"/>
          <w:sz w:val="22"/>
          <w:lang w:eastAsia="en-GB"/>
        </w:rPr>
      </w:pPr>
      <w:hyperlink w:anchor="_Toc467598262" w:history="1">
        <w:r w:rsidR="00853FEB" w:rsidRPr="00BC4F1D">
          <w:rPr>
            <w:rStyle w:val="Hyperlink"/>
          </w:rPr>
          <w:t>6</w:t>
        </w:r>
        <w:r w:rsidR="00853FEB">
          <w:rPr>
            <w:rFonts w:asciiTheme="minorHAnsi" w:eastAsiaTheme="minorEastAsia" w:hAnsiTheme="minorHAnsi" w:cstheme="minorBidi"/>
            <w:bCs w:val="0"/>
            <w:sz w:val="22"/>
            <w:lang w:eastAsia="en-GB"/>
          </w:rPr>
          <w:tab/>
        </w:r>
        <w:r w:rsidR="00853FEB" w:rsidRPr="00BC4F1D">
          <w:rPr>
            <w:rStyle w:val="Hyperlink"/>
          </w:rPr>
          <w:t>Staffing and costs</w:t>
        </w:r>
        <w:r w:rsidR="00853FEB">
          <w:rPr>
            <w:webHidden/>
          </w:rPr>
          <w:tab/>
        </w:r>
        <w:r w:rsidR="00853FEB">
          <w:rPr>
            <w:webHidden/>
          </w:rPr>
          <w:fldChar w:fldCharType="begin"/>
        </w:r>
        <w:r w:rsidR="00853FEB">
          <w:rPr>
            <w:webHidden/>
          </w:rPr>
          <w:instrText xml:space="preserve"> PAGEREF _Toc467598262 \h </w:instrText>
        </w:r>
        <w:r w:rsidR="00853FEB">
          <w:rPr>
            <w:webHidden/>
          </w:rPr>
        </w:r>
        <w:r w:rsidR="00853FEB">
          <w:rPr>
            <w:webHidden/>
          </w:rPr>
          <w:fldChar w:fldCharType="separate"/>
        </w:r>
        <w:r w:rsidR="00853FEB">
          <w:rPr>
            <w:webHidden/>
          </w:rPr>
          <w:t>14</w:t>
        </w:r>
        <w:r w:rsidR="00853FEB">
          <w:rPr>
            <w:webHidden/>
          </w:rPr>
          <w:fldChar w:fldCharType="end"/>
        </w:r>
      </w:hyperlink>
    </w:p>
    <w:p w:rsidR="00853FEB" w:rsidRDefault="002F6187">
      <w:pPr>
        <w:pStyle w:val="TOC1"/>
        <w:rPr>
          <w:rFonts w:asciiTheme="minorHAnsi" w:eastAsiaTheme="minorEastAsia" w:hAnsiTheme="minorHAnsi" w:cstheme="minorBidi"/>
          <w:bCs w:val="0"/>
          <w:sz w:val="22"/>
          <w:lang w:eastAsia="en-GB"/>
        </w:rPr>
      </w:pPr>
      <w:hyperlink w:anchor="_Toc467598263" w:history="1">
        <w:r w:rsidR="00853FEB" w:rsidRPr="00BC4F1D">
          <w:rPr>
            <w:rStyle w:val="Hyperlink"/>
          </w:rPr>
          <w:t>7</w:t>
        </w:r>
        <w:r w:rsidR="00853FEB">
          <w:rPr>
            <w:rFonts w:asciiTheme="minorHAnsi" w:eastAsiaTheme="minorEastAsia" w:hAnsiTheme="minorHAnsi" w:cstheme="minorBidi"/>
            <w:bCs w:val="0"/>
            <w:sz w:val="22"/>
            <w:lang w:eastAsia="en-GB"/>
          </w:rPr>
          <w:tab/>
        </w:r>
        <w:r w:rsidR="00853FEB" w:rsidRPr="00BC4F1D">
          <w:rPr>
            <w:rStyle w:val="Hyperlink"/>
          </w:rPr>
          <w:t>Patient experience</w:t>
        </w:r>
        <w:r w:rsidR="00853FEB">
          <w:rPr>
            <w:webHidden/>
          </w:rPr>
          <w:tab/>
        </w:r>
        <w:r w:rsidR="00853FEB">
          <w:rPr>
            <w:webHidden/>
          </w:rPr>
          <w:fldChar w:fldCharType="begin"/>
        </w:r>
        <w:r w:rsidR="00853FEB">
          <w:rPr>
            <w:webHidden/>
          </w:rPr>
          <w:instrText xml:space="preserve"> PAGEREF _Toc467598263 \h </w:instrText>
        </w:r>
        <w:r w:rsidR="00853FEB">
          <w:rPr>
            <w:webHidden/>
          </w:rPr>
        </w:r>
        <w:r w:rsidR="00853FEB">
          <w:rPr>
            <w:webHidden/>
          </w:rPr>
          <w:fldChar w:fldCharType="separate"/>
        </w:r>
        <w:r w:rsidR="00853FEB">
          <w:rPr>
            <w:webHidden/>
          </w:rPr>
          <w:t>15</w:t>
        </w:r>
        <w:r w:rsidR="00853FEB">
          <w:rPr>
            <w:webHidden/>
          </w:rPr>
          <w:fldChar w:fldCharType="end"/>
        </w:r>
      </w:hyperlink>
    </w:p>
    <w:p w:rsidR="00853FEB" w:rsidRDefault="002F6187">
      <w:pPr>
        <w:pStyle w:val="TOC1"/>
        <w:rPr>
          <w:rFonts w:asciiTheme="minorHAnsi" w:eastAsiaTheme="minorEastAsia" w:hAnsiTheme="minorHAnsi" w:cstheme="minorBidi"/>
          <w:bCs w:val="0"/>
          <w:sz w:val="22"/>
          <w:lang w:eastAsia="en-GB"/>
        </w:rPr>
      </w:pPr>
      <w:hyperlink w:anchor="_Toc467598264" w:history="1">
        <w:r w:rsidR="00853FEB" w:rsidRPr="00BC4F1D">
          <w:rPr>
            <w:rStyle w:val="Hyperlink"/>
          </w:rPr>
          <w:t>Example user survey from NHS 111 evaluation</w:t>
        </w:r>
        <w:r w:rsidR="00853FEB">
          <w:rPr>
            <w:webHidden/>
          </w:rPr>
          <w:tab/>
        </w:r>
        <w:r w:rsidR="00853FEB">
          <w:rPr>
            <w:webHidden/>
          </w:rPr>
          <w:fldChar w:fldCharType="begin"/>
        </w:r>
        <w:r w:rsidR="00853FEB">
          <w:rPr>
            <w:webHidden/>
          </w:rPr>
          <w:instrText xml:space="preserve"> PAGEREF _Toc467598264 \h </w:instrText>
        </w:r>
        <w:r w:rsidR="00853FEB">
          <w:rPr>
            <w:webHidden/>
          </w:rPr>
        </w:r>
        <w:r w:rsidR="00853FEB">
          <w:rPr>
            <w:webHidden/>
          </w:rPr>
          <w:fldChar w:fldCharType="separate"/>
        </w:r>
        <w:r w:rsidR="00853FEB">
          <w:rPr>
            <w:webHidden/>
          </w:rPr>
          <w:t>21</w:t>
        </w:r>
        <w:r w:rsidR="00853FEB">
          <w:rPr>
            <w:webHidden/>
          </w:rPr>
          <w:fldChar w:fldCharType="end"/>
        </w:r>
      </w:hyperlink>
    </w:p>
    <w:p w:rsidR="006727E7" w:rsidRPr="00632620" w:rsidRDefault="00E4781F" w:rsidP="00C20CAA">
      <w:pPr>
        <w:tabs>
          <w:tab w:val="right" w:pos="8505"/>
          <w:tab w:val="right" w:pos="9639"/>
        </w:tabs>
        <w:ind w:right="-6"/>
        <w:sectPr w:rsidR="006727E7" w:rsidRPr="00632620" w:rsidSect="0097168D">
          <w:headerReference w:type="default" r:id="rId13"/>
          <w:footerReference w:type="default" r:id="rId14"/>
          <w:headerReference w:type="first" r:id="rId15"/>
          <w:footerReference w:type="first" r:id="rId16"/>
          <w:pgSz w:w="11901" w:h="16840" w:code="9"/>
          <w:pgMar w:top="1440" w:right="1440" w:bottom="1440" w:left="1440" w:header="720" w:footer="720" w:gutter="0"/>
          <w:pgNumType w:start="1"/>
          <w:cols w:space="720"/>
          <w:titlePg/>
          <w:docGrid w:linePitch="299"/>
        </w:sectPr>
      </w:pPr>
      <w:r>
        <w:rPr>
          <w:b/>
          <w:bCs/>
          <w:noProof/>
          <w:sz w:val="24"/>
        </w:rPr>
        <w:fldChar w:fldCharType="end"/>
      </w:r>
    </w:p>
    <w:p w:rsidR="00084CF9" w:rsidRPr="00F24C00" w:rsidRDefault="00084CF9" w:rsidP="00084CF9">
      <w:pPr>
        <w:pStyle w:val="Heading1"/>
      </w:pPr>
      <w:bookmarkStart w:id="3" w:name="_Toc286407196"/>
      <w:bookmarkStart w:id="4" w:name="_Toc467598258"/>
      <w:bookmarkStart w:id="5" w:name="_Toc286407197"/>
      <w:bookmarkStart w:id="6" w:name="_Toc321208448"/>
      <w:bookmarkStart w:id="7" w:name="_Ref387804824"/>
      <w:bookmarkStart w:id="8" w:name="_Ref387804848"/>
      <w:bookmarkStart w:id="9" w:name="_Ref387805109"/>
      <w:bookmarkStart w:id="10" w:name="_Ref387805117"/>
      <w:r w:rsidRPr="00F346C6">
        <w:lastRenderedPageBreak/>
        <w:t>Introduction</w:t>
      </w:r>
      <w:bookmarkEnd w:id="3"/>
      <w:bookmarkEnd w:id="4"/>
    </w:p>
    <w:p w:rsidR="006727E7" w:rsidRPr="00F24C00" w:rsidRDefault="006727E7" w:rsidP="002E6085">
      <w:pPr>
        <w:pStyle w:val="Heading2"/>
      </w:pPr>
      <w:r w:rsidRPr="002E6085">
        <w:t>Purpose</w:t>
      </w:r>
      <w:bookmarkEnd w:id="5"/>
      <w:bookmarkEnd w:id="6"/>
    </w:p>
    <w:p w:rsidR="00F15127" w:rsidRDefault="00F15127" w:rsidP="00E17FBA">
      <w:pPr>
        <w:pStyle w:val="BodyText"/>
      </w:pPr>
      <w:r>
        <w:t>This document sets out</w:t>
      </w:r>
      <w:r w:rsidR="006727E7" w:rsidRPr="00DC7E73">
        <w:t xml:space="preserve"> </w:t>
      </w:r>
      <w:r>
        <w:t>the provider element of a specification of an aggregate data return. Information on use of urgent and emergency care services needs to be provided separately by commissioners. This is in a separate dataset.</w:t>
      </w:r>
    </w:p>
    <w:p w:rsidR="006727E7" w:rsidRDefault="00F15127" w:rsidP="00566A45">
      <w:pPr>
        <w:pStyle w:val="BodyText"/>
      </w:pPr>
      <w:r>
        <w:t>The purpose of the minimum data</w:t>
      </w:r>
      <w:r w:rsidR="00270EBE">
        <w:t xml:space="preserve"> </w:t>
      </w:r>
      <w:r>
        <w:t>set is to add intelligence to commissioners’ decisions as to the ongoing design and place of NHS 111 in their urgent care service. It will also be vital to the wider NHS in making their decision as to how and when to adopt NHS</w:t>
      </w:r>
      <w:r w:rsidR="00270EBE">
        <w:t xml:space="preserve"> </w:t>
      </w:r>
      <w:r>
        <w:t>111. With this in mind, it needs to be reviewed when the NHS 111 service is fully rolled out.</w:t>
      </w:r>
    </w:p>
    <w:p w:rsidR="006727E7" w:rsidRPr="00F24C00" w:rsidRDefault="006727E7" w:rsidP="002E6085">
      <w:pPr>
        <w:pStyle w:val="Heading2"/>
      </w:pPr>
      <w:bookmarkStart w:id="11" w:name="_Toc286407198"/>
      <w:bookmarkStart w:id="12" w:name="_Toc321208449"/>
      <w:r w:rsidRPr="002E6085">
        <w:t>Audience</w:t>
      </w:r>
      <w:bookmarkEnd w:id="11"/>
      <w:bookmarkEnd w:id="12"/>
    </w:p>
    <w:p w:rsidR="006727E7" w:rsidRPr="00E17FBA" w:rsidRDefault="006727E7" w:rsidP="00C20CAA">
      <w:pPr>
        <w:pStyle w:val="BodyText"/>
        <w:rPr>
          <w:lang w:val="en-GB"/>
        </w:rPr>
      </w:pPr>
      <w:r>
        <w:t xml:space="preserve">The primary audiences for this document are the NHS in the pilot areas who are responsible for setting up and running the </w:t>
      </w:r>
      <w:r w:rsidR="00270EBE">
        <w:t xml:space="preserve">NHS </w:t>
      </w:r>
      <w:r>
        <w:t>111 serv</w:t>
      </w:r>
      <w:r w:rsidR="00270EBE">
        <w:t>ice in their local area and their providers.</w:t>
      </w:r>
    </w:p>
    <w:p w:rsidR="006727E7" w:rsidRPr="00F24C00" w:rsidRDefault="006727E7" w:rsidP="00E42FEE">
      <w:pPr>
        <w:pStyle w:val="Heading2"/>
      </w:pPr>
      <w:bookmarkStart w:id="13" w:name="_Toc286407199"/>
      <w:bookmarkStart w:id="14" w:name="_Toc321208450"/>
      <w:r w:rsidRPr="00F24C00">
        <w:t>Status</w:t>
      </w:r>
      <w:bookmarkEnd w:id="13"/>
      <w:bookmarkEnd w:id="14"/>
    </w:p>
    <w:p w:rsidR="00357530" w:rsidRDefault="00357530" w:rsidP="00E17FBA">
      <w:pPr>
        <w:pStyle w:val="BodyText"/>
      </w:pPr>
      <w:bookmarkStart w:id="15" w:name="_Toc286407200"/>
      <w:r w:rsidRPr="002E6085">
        <w:t>This</w:t>
      </w:r>
      <w:r>
        <w:t xml:space="preserve"> version of the document is the final version of the minimum dataset for commissioners. It has been developed by a group of experts on commissioning, service provision and data.</w:t>
      </w:r>
      <w:r w:rsidR="002E6085">
        <w:t xml:space="preserve"> </w:t>
      </w:r>
      <w:r>
        <w:t xml:space="preserve">Key stakeholders then reviewed. </w:t>
      </w:r>
    </w:p>
    <w:p w:rsidR="006727E7" w:rsidRPr="00F24C00" w:rsidRDefault="006727E7" w:rsidP="00853FEB">
      <w:pPr>
        <w:pStyle w:val="Heading2"/>
      </w:pPr>
      <w:bookmarkStart w:id="16" w:name="_Toc321208451"/>
      <w:r w:rsidRPr="00F24C00">
        <w:t>Related documents</w:t>
      </w:r>
      <w:bookmarkEnd w:id="15"/>
      <w:bookmarkEnd w:id="16"/>
    </w:p>
    <w:p w:rsidR="006727E7" w:rsidRDefault="006727E7" w:rsidP="00AD3DC0">
      <w:pPr>
        <w:pStyle w:val="BodyText"/>
      </w:pPr>
      <w:r>
        <w:t>This document should be read in conjunction with the following:</w:t>
      </w:r>
    </w:p>
    <w:p w:rsidR="00E86505" w:rsidRDefault="00F15127" w:rsidP="00E86505">
      <w:pPr>
        <w:pStyle w:val="BodyText"/>
        <w:rPr>
          <w:lang w:val="en-GB"/>
        </w:rPr>
      </w:pPr>
      <w:r>
        <w:t>NHS 111 Minimum Dataset – Commissioners Version</w:t>
      </w:r>
      <w:bookmarkStart w:id="17" w:name="_Toc286407202"/>
      <w:bookmarkEnd w:id="7"/>
      <w:bookmarkEnd w:id="8"/>
      <w:bookmarkEnd w:id="9"/>
      <w:bookmarkEnd w:id="10"/>
    </w:p>
    <w:p w:rsidR="008424E2" w:rsidRPr="008424E2" w:rsidRDefault="00E86505" w:rsidP="00853FEB">
      <w:pPr>
        <w:pStyle w:val="Heading3"/>
      </w:pPr>
      <w:r>
        <w:t>S</w:t>
      </w:r>
      <w:r w:rsidR="00084CF9">
        <w:t xml:space="preserve">ervice </w:t>
      </w:r>
      <w:r w:rsidR="00084CF9" w:rsidRPr="008855C7">
        <w:fldChar w:fldCharType="begin"/>
      </w:r>
      <w:r w:rsidR="00084CF9" w:rsidRPr="008855C7">
        <w:instrText xml:space="preserve"> SEQ Equation \h \r 0 </w:instrText>
      </w:r>
      <w:r w:rsidR="00084CF9" w:rsidRPr="008855C7">
        <w:fldChar w:fldCharType="end"/>
      </w:r>
      <w:r w:rsidR="00084CF9" w:rsidRPr="008855C7">
        <w:fldChar w:fldCharType="begin"/>
      </w:r>
      <w:r w:rsidR="00084CF9" w:rsidRPr="008855C7">
        <w:instrText xml:space="preserve"> SEQ Table \h \r 0 </w:instrText>
      </w:r>
      <w:r w:rsidR="00084CF9" w:rsidRPr="008855C7">
        <w:fldChar w:fldCharType="end"/>
      </w:r>
      <w:r w:rsidR="00084CF9" w:rsidRPr="008855C7">
        <w:fldChar w:fldCharType="begin"/>
      </w:r>
      <w:r w:rsidR="00084CF9" w:rsidRPr="008855C7">
        <w:instrText xml:space="preserve"> SEQ Figure \h \r 0 </w:instrText>
      </w:r>
      <w:r w:rsidR="00084CF9" w:rsidRPr="008855C7">
        <w:fldChar w:fldCharType="end"/>
      </w:r>
      <w:r w:rsidR="00084CF9" w:rsidRPr="008855C7">
        <w:t>summary</w:t>
      </w:r>
      <w:bookmarkEnd w:id="17"/>
    </w:p>
    <w:p w:rsidR="0095259D" w:rsidRPr="00F24C00" w:rsidRDefault="0095259D" w:rsidP="0095259D">
      <w:pPr>
        <w:pStyle w:val="Heading2"/>
      </w:pPr>
      <w:r w:rsidRPr="00F24C00">
        <w:t>Vision</w:t>
      </w:r>
    </w:p>
    <w:p w:rsidR="0095259D" w:rsidRPr="00D327F5" w:rsidRDefault="0095259D" w:rsidP="00F92B4B">
      <w:pPr>
        <w:pStyle w:val="BodyText"/>
        <w:rPr>
          <w:lang w:val="en-GB"/>
        </w:rPr>
      </w:pPr>
      <w:r>
        <w:t xml:space="preserve">The </w:t>
      </w:r>
      <w:r w:rsidRPr="0095259D">
        <w:t xml:space="preserve">NHS 111 service </w:t>
      </w:r>
      <w:r>
        <w:t xml:space="preserve">will </w:t>
      </w:r>
      <w:r w:rsidRPr="0095259D">
        <w:t xml:space="preserve">make it easier for the public to access urgent healthcare and </w:t>
      </w:r>
      <w:r>
        <w:t xml:space="preserve">also </w:t>
      </w:r>
      <w:r w:rsidRPr="0095259D">
        <w:t xml:space="preserve">drive improvements in the way in which the NHS delivers that care. The easy to remember, free to call 111 number will clinically assess callers during their first contact and direct them to the right </w:t>
      </w:r>
      <w:r>
        <w:t>local service</w:t>
      </w:r>
      <w:r w:rsidRPr="0095259D">
        <w:t xml:space="preserve"> first time.</w:t>
      </w:r>
    </w:p>
    <w:p w:rsidR="0095259D" w:rsidRPr="00F24C00" w:rsidRDefault="0095259D" w:rsidP="0095259D">
      <w:pPr>
        <w:pStyle w:val="Heading2"/>
      </w:pPr>
      <w:bookmarkStart w:id="18" w:name="_Toc286407204"/>
      <w:bookmarkStart w:id="19" w:name="_Toc321208454"/>
      <w:r>
        <w:t>Core principles</w:t>
      </w:r>
      <w:bookmarkEnd w:id="18"/>
      <w:bookmarkEnd w:id="19"/>
    </w:p>
    <w:p w:rsidR="0095259D" w:rsidRDefault="0095259D" w:rsidP="00C20CAA">
      <w:pPr>
        <w:pStyle w:val="BodyText"/>
      </w:pPr>
      <w:r w:rsidRPr="007E7D48">
        <w:t xml:space="preserve">The </w:t>
      </w:r>
      <w:r>
        <w:t>NHS 111 service operates according to the following core principles:</w:t>
      </w:r>
    </w:p>
    <w:p w:rsidR="0095259D" w:rsidRPr="0095259D" w:rsidRDefault="0095259D" w:rsidP="00C20CAA">
      <w:pPr>
        <w:pStyle w:val="ListParagraph"/>
      </w:pPr>
      <w:r w:rsidRPr="0095259D">
        <w:t>Ability to dispatch an ambulance without delay</w:t>
      </w:r>
    </w:p>
    <w:p w:rsidR="0095259D" w:rsidRPr="0095259D" w:rsidRDefault="0095259D" w:rsidP="00C20CAA">
      <w:pPr>
        <w:pStyle w:val="ListParagraph"/>
      </w:pPr>
      <w:r w:rsidRPr="0095259D">
        <w:t>Completion of a clinical assessment on the first call without the need for a call back</w:t>
      </w:r>
    </w:p>
    <w:p w:rsidR="0095259D" w:rsidRPr="0095259D" w:rsidRDefault="0095259D" w:rsidP="00C20CAA">
      <w:pPr>
        <w:pStyle w:val="ListParagraph"/>
      </w:pPr>
      <w:r w:rsidRPr="0095259D">
        <w:t>Ability to refer calls to other providers without the caller being re-triaged</w:t>
      </w:r>
    </w:p>
    <w:p w:rsidR="0095259D" w:rsidRPr="0095259D" w:rsidRDefault="0095259D" w:rsidP="00C20CAA">
      <w:pPr>
        <w:pStyle w:val="ListParagraph"/>
      </w:pPr>
      <w:r w:rsidRPr="0095259D">
        <w:t>Ability to transfer clinical assessment data to other providers and book appointments where appropriate</w:t>
      </w:r>
    </w:p>
    <w:p w:rsidR="0095259D" w:rsidRPr="0095259D" w:rsidRDefault="0095259D" w:rsidP="00C20CAA">
      <w:pPr>
        <w:pStyle w:val="ListParagraph"/>
      </w:pPr>
      <w:r w:rsidRPr="0095259D">
        <w:t>Conformance with national quality assurance and clinical governance standards</w:t>
      </w:r>
    </w:p>
    <w:p w:rsidR="006727E7" w:rsidRPr="00F24C00" w:rsidRDefault="006727E7" w:rsidP="006F2D64">
      <w:pPr>
        <w:pStyle w:val="Heading2"/>
      </w:pPr>
      <w:bookmarkStart w:id="20" w:name="_Toc286407205"/>
      <w:bookmarkStart w:id="21" w:name="_Toc321208455"/>
      <w:r w:rsidRPr="00F24C00">
        <w:lastRenderedPageBreak/>
        <w:t>Scope</w:t>
      </w:r>
      <w:bookmarkEnd w:id="20"/>
      <w:bookmarkEnd w:id="21"/>
    </w:p>
    <w:p w:rsidR="006727E7" w:rsidRDefault="006727E7" w:rsidP="00C20CAA">
      <w:pPr>
        <w:pStyle w:val="BodyText"/>
      </w:pPr>
      <w:r w:rsidRPr="00002CAD">
        <w:t>The</w:t>
      </w:r>
      <w:r>
        <w:t xml:space="preserve"> </w:t>
      </w:r>
      <w:r w:rsidR="0095259D">
        <w:t>main components of the service are as follows:</w:t>
      </w:r>
    </w:p>
    <w:p w:rsidR="006727E7" w:rsidRDefault="006727E7" w:rsidP="00C20CAA">
      <w:pPr>
        <w:pStyle w:val="ListParagraph"/>
      </w:pPr>
      <w:r w:rsidRPr="00002CAD">
        <w:t xml:space="preserve">a memorable three digit telephone number – 111 </w:t>
      </w:r>
      <w:r w:rsidR="002C2DCF">
        <w:t>–</w:t>
      </w:r>
      <w:r w:rsidRPr="00002CAD">
        <w:t xml:space="preserve"> </w:t>
      </w:r>
      <w:r w:rsidR="002C2DCF">
        <w:t xml:space="preserve">with associated </w:t>
      </w:r>
      <w:r w:rsidRPr="00002CAD">
        <w:t xml:space="preserve">brand and </w:t>
      </w:r>
      <w:r w:rsidR="0095259D">
        <w:t>marketing guidelines</w:t>
      </w:r>
    </w:p>
    <w:p w:rsidR="006727E7" w:rsidRDefault="006727E7" w:rsidP="00C20CAA">
      <w:pPr>
        <w:pStyle w:val="ListParagraph"/>
      </w:pPr>
      <w:r>
        <w:t>111</w:t>
      </w:r>
      <w:r w:rsidR="0095259D">
        <w:t xml:space="preserve"> </w:t>
      </w:r>
      <w:r>
        <w:t>o</w:t>
      </w:r>
      <w:r w:rsidRPr="00002CAD">
        <w:t>perations</w:t>
      </w:r>
      <w:r>
        <w:t xml:space="preserve"> </w:t>
      </w:r>
      <w:r w:rsidRPr="00002CAD">
        <w:t xml:space="preserve">providing </w:t>
      </w:r>
      <w:r>
        <w:t xml:space="preserve">call handling, </w:t>
      </w:r>
      <w:r w:rsidRPr="00002CAD">
        <w:t xml:space="preserve">clinical assessment and referral </w:t>
      </w:r>
      <w:r w:rsidR="002C2DCF">
        <w:t xml:space="preserve">of callers </w:t>
      </w:r>
      <w:r>
        <w:t xml:space="preserve">to other NHS </w:t>
      </w:r>
      <w:r w:rsidR="002C2DCF">
        <w:t xml:space="preserve">local </w:t>
      </w:r>
      <w:r w:rsidRPr="00002CAD">
        <w:t xml:space="preserve">services for </w:t>
      </w:r>
      <w:r>
        <w:t>111</w:t>
      </w:r>
      <w:r w:rsidRPr="00002CAD">
        <w:t xml:space="preserve"> calls </w:t>
      </w:r>
      <w:r>
        <w:t>in a limited geographic area</w:t>
      </w:r>
      <w:r w:rsidRPr="00002CAD">
        <w:t>;</w:t>
      </w:r>
    </w:p>
    <w:p w:rsidR="002C2DCF" w:rsidRPr="00002CAD" w:rsidRDefault="002C2DCF" w:rsidP="00C20CAA">
      <w:pPr>
        <w:pStyle w:val="ListParagraph"/>
      </w:pPr>
      <w:r>
        <w:t>national telephony that routes 111 calls to the appropriate 111 operation</w:t>
      </w:r>
    </w:p>
    <w:p w:rsidR="006727E7" w:rsidRPr="00002CAD" w:rsidRDefault="002C2DCF" w:rsidP="00C20CAA">
      <w:pPr>
        <w:pStyle w:val="ListParagraph"/>
      </w:pPr>
      <w:r>
        <w:t>national quality assurance and clinical governance standards</w:t>
      </w:r>
    </w:p>
    <w:p w:rsidR="006727E7" w:rsidRDefault="00635A5B" w:rsidP="00C20CAA">
      <w:pPr>
        <w:pStyle w:val="BodyText"/>
      </w:pPr>
      <w:r>
        <w:t xml:space="preserve">NHS 111 is </w:t>
      </w:r>
      <w:r w:rsidR="00C80E5D">
        <w:t xml:space="preserve">a simple </w:t>
      </w:r>
      <w:r w:rsidR="002C2DCF">
        <w:t>access point to integrated 24/7 urgent care services in a local area</w:t>
      </w:r>
      <w:r>
        <w:t xml:space="preserve"> that provides the </w:t>
      </w:r>
      <w:r w:rsidR="00C80E5D">
        <w:t>following benefits.</w:t>
      </w:r>
    </w:p>
    <w:p w:rsidR="006727E7" w:rsidRDefault="006727E7" w:rsidP="00C20CAA">
      <w:pPr>
        <w:pStyle w:val="ListParagraph"/>
      </w:pPr>
      <w:r>
        <w:t>i</w:t>
      </w:r>
      <w:r w:rsidRPr="00002CAD">
        <w:t>mprov</w:t>
      </w:r>
      <w:r w:rsidR="00635A5B">
        <w:t>ed</w:t>
      </w:r>
      <w:r w:rsidRPr="00002CAD">
        <w:t xml:space="preserve"> patient</w:t>
      </w:r>
      <w:r>
        <w:t xml:space="preserve"> and carer</w:t>
      </w:r>
      <w:r w:rsidRPr="00002CAD">
        <w:t xml:space="preserve"> experience by providing clear, easy acc</w:t>
      </w:r>
      <w:r w:rsidR="00635A5B">
        <w:t>ess to more integrated services</w:t>
      </w:r>
    </w:p>
    <w:p w:rsidR="006727E7" w:rsidRDefault="006727E7" w:rsidP="00C20CAA">
      <w:pPr>
        <w:pStyle w:val="ListParagraph"/>
      </w:pPr>
      <w:r>
        <w:t>i</w:t>
      </w:r>
      <w:r w:rsidR="00635A5B">
        <w:t>mproved</w:t>
      </w:r>
      <w:r w:rsidRPr="00002CAD">
        <w:t xml:space="preserve"> </w:t>
      </w:r>
      <w:r w:rsidR="00635A5B">
        <w:t>e</w:t>
      </w:r>
      <w:r w:rsidRPr="00002CAD">
        <w:t xml:space="preserve">fficiency of the </w:t>
      </w:r>
      <w:r>
        <w:t>urgent</w:t>
      </w:r>
      <w:r w:rsidRPr="00002CAD">
        <w:t xml:space="preserve"> and emergency health care system by connecting </w:t>
      </w:r>
      <w:r w:rsidRPr="00C20CAA">
        <w:t>patients</w:t>
      </w:r>
      <w:r w:rsidR="00635A5B">
        <w:t xml:space="preserve"> to the right place, first time</w:t>
      </w:r>
    </w:p>
    <w:p w:rsidR="006727E7" w:rsidRPr="00002CAD" w:rsidRDefault="006727E7" w:rsidP="00C20CAA">
      <w:pPr>
        <w:pStyle w:val="ListParagraph"/>
      </w:pPr>
      <w:r>
        <w:t>i</w:t>
      </w:r>
      <w:r w:rsidR="00635A5B">
        <w:t>ncreased public confidence and enhanced</w:t>
      </w:r>
      <w:r w:rsidRPr="00002CAD">
        <w:t xml:space="preserve"> </w:t>
      </w:r>
      <w:r w:rsidR="00635A5B">
        <w:t>reputation of the NHS</w:t>
      </w:r>
    </w:p>
    <w:p w:rsidR="006727E7" w:rsidRDefault="006727E7" w:rsidP="00C20CAA">
      <w:pPr>
        <w:pStyle w:val="ListParagraph"/>
      </w:pPr>
      <w:r>
        <w:t>p</w:t>
      </w:r>
      <w:r w:rsidR="00635A5B">
        <w:t>rovision of</w:t>
      </w:r>
      <w:r w:rsidRPr="00002CAD">
        <w:t xml:space="preserve"> a modern, efficient entry point to the NHS focussed on patient needs and supporting the use of lower cost</w:t>
      </w:r>
      <w:r>
        <w:t xml:space="preserve"> channels</w:t>
      </w:r>
    </w:p>
    <w:p w:rsidR="006727E7" w:rsidRDefault="00635A5B" w:rsidP="00C20CAA">
      <w:pPr>
        <w:pStyle w:val="ListParagraph"/>
      </w:pPr>
      <w:r>
        <w:t xml:space="preserve">provision of management information that enables </w:t>
      </w:r>
      <w:r w:rsidR="006727E7" w:rsidRPr="00002CAD">
        <w:t>the commissioning of more effective and productive health care services</w:t>
      </w:r>
      <w:r w:rsidR="006727E7">
        <w:t xml:space="preserve"> that ar</w:t>
      </w:r>
      <w:r>
        <w:t>e tuned to meet patient needs</w:t>
      </w:r>
    </w:p>
    <w:p w:rsidR="006727E7" w:rsidRPr="00F24C00" w:rsidRDefault="006727E7" w:rsidP="00002CAD">
      <w:pPr>
        <w:pStyle w:val="Heading2"/>
      </w:pPr>
      <w:bookmarkStart w:id="22" w:name="_Toc286407206"/>
      <w:bookmarkStart w:id="23" w:name="_Toc321208456"/>
      <w:r w:rsidRPr="00F24C00">
        <w:t>How will 111 work?</w:t>
      </w:r>
      <w:bookmarkEnd w:id="22"/>
      <w:bookmarkEnd w:id="23"/>
    </w:p>
    <w:p w:rsidR="006727E7" w:rsidRPr="007E7D48" w:rsidRDefault="00C80E5D" w:rsidP="00C20CAA">
      <w:pPr>
        <w:pStyle w:val="BodyText"/>
      </w:pPr>
      <w:r>
        <w:t>NHS</w:t>
      </w:r>
      <w:r w:rsidR="006727E7">
        <w:t xml:space="preserve"> 111 </w:t>
      </w:r>
      <w:r w:rsidR="00635A5B">
        <w:t xml:space="preserve">is </w:t>
      </w:r>
      <w:r w:rsidR="006727E7">
        <w:t>available 24</w:t>
      </w:r>
      <w:r>
        <w:t xml:space="preserve"> </w:t>
      </w:r>
      <w:r w:rsidR="006727E7">
        <w:t xml:space="preserve">hours a day, 7 days a week, 365 days a year to respond to </w:t>
      </w:r>
      <w:r>
        <w:t>people’s</w:t>
      </w:r>
      <w:r w:rsidR="006727E7">
        <w:t xml:space="preserve"> health care needs </w:t>
      </w:r>
      <w:r w:rsidR="006727E7" w:rsidRPr="007E7D48">
        <w:t>when:</w:t>
      </w:r>
    </w:p>
    <w:p w:rsidR="006727E7" w:rsidRPr="007E7D48" w:rsidRDefault="006727E7" w:rsidP="00C20CAA">
      <w:pPr>
        <w:pStyle w:val="ListParagraph"/>
      </w:pPr>
      <w:r w:rsidRPr="007E7D48">
        <w:t>it’s not a life threatening situation, and therefore</w:t>
      </w:r>
      <w:r w:rsidR="00C80E5D">
        <w:t xml:space="preserve"> is less urgent than a 999 call</w:t>
      </w:r>
    </w:p>
    <w:p w:rsidR="006727E7" w:rsidRPr="007E7D48" w:rsidRDefault="006727E7" w:rsidP="00C20CAA">
      <w:pPr>
        <w:pStyle w:val="ListParagraph"/>
      </w:pPr>
      <w:r w:rsidRPr="007E7D48">
        <w:t xml:space="preserve">the GP isn’t an option, for instance when the </w:t>
      </w:r>
      <w:r w:rsidR="000E7A84">
        <w:t>caller</w:t>
      </w:r>
      <w:r>
        <w:t xml:space="preserve"> </w:t>
      </w:r>
      <w:r w:rsidRPr="007E7D48">
        <w:t xml:space="preserve">is away from </w:t>
      </w:r>
      <w:r w:rsidR="00C80E5D">
        <w:t>home</w:t>
      </w:r>
    </w:p>
    <w:p w:rsidR="006727E7" w:rsidRDefault="006727E7" w:rsidP="00C20CAA">
      <w:pPr>
        <w:pStyle w:val="ListParagraph"/>
      </w:pPr>
      <w:r w:rsidRPr="007E7D48">
        <w:t xml:space="preserve">the </w:t>
      </w:r>
      <w:r w:rsidR="00C80E5D">
        <w:t>caller</w:t>
      </w:r>
      <w:r w:rsidRPr="007E7D48">
        <w:t xml:space="preserve"> </w:t>
      </w:r>
      <w:r>
        <w:t xml:space="preserve">feels they cannot wait and </w:t>
      </w:r>
      <w:r w:rsidRPr="007E7D48">
        <w:t>is simply unsur</w:t>
      </w:r>
      <w:r w:rsidR="00C80E5D">
        <w:t>e of which service they require</w:t>
      </w:r>
    </w:p>
    <w:p w:rsidR="006727E7" w:rsidRPr="007E7D48" w:rsidRDefault="00C80E5D" w:rsidP="00C20CAA">
      <w:pPr>
        <w:pStyle w:val="ListParagraph"/>
      </w:pPr>
      <w:r>
        <w:t xml:space="preserve">the caller </w:t>
      </w:r>
      <w:r w:rsidR="006727E7">
        <w:t>require</w:t>
      </w:r>
      <w:r>
        <w:t>s</w:t>
      </w:r>
      <w:r w:rsidR="006727E7">
        <w:t xml:space="preserve"> reassurance about what to do next.</w:t>
      </w:r>
    </w:p>
    <w:p w:rsidR="006727E7" w:rsidRDefault="00C80E5D" w:rsidP="00C20CAA">
      <w:pPr>
        <w:pStyle w:val="BodyText"/>
      </w:pPr>
      <w:r>
        <w:t>NHS</w:t>
      </w:r>
      <w:r w:rsidR="006727E7">
        <w:t xml:space="preserve"> 111 answer</w:t>
      </w:r>
      <w:r w:rsidR="00635A5B">
        <w:t>s</w:t>
      </w:r>
      <w:r w:rsidR="006727E7">
        <w:t xml:space="preserve"> the call, assess</w:t>
      </w:r>
      <w:r w:rsidR="00635A5B">
        <w:t>es</w:t>
      </w:r>
      <w:r w:rsidR="006727E7">
        <w:t xml:space="preserve"> </w:t>
      </w:r>
      <w:r>
        <w:t>the caller’s</w:t>
      </w:r>
      <w:r w:rsidR="006727E7">
        <w:t xml:space="preserve"> needs and determine</w:t>
      </w:r>
      <w:r w:rsidR="00635A5B">
        <w:t>s</w:t>
      </w:r>
      <w:r w:rsidR="006727E7">
        <w:t xml:space="preserve"> the </w:t>
      </w:r>
      <w:r>
        <w:t xml:space="preserve">most </w:t>
      </w:r>
      <w:r w:rsidR="006727E7">
        <w:t xml:space="preserve">appropriate </w:t>
      </w:r>
      <w:r>
        <w:t>course of action</w:t>
      </w:r>
      <w:r w:rsidR="00635A5B">
        <w:t>, including</w:t>
      </w:r>
      <w:r>
        <w:t>:</w:t>
      </w:r>
    </w:p>
    <w:p w:rsidR="006727E7" w:rsidRPr="007E7D48" w:rsidRDefault="00C80E5D" w:rsidP="00C20CAA">
      <w:pPr>
        <w:pStyle w:val="ListParagraph"/>
      </w:pPr>
      <w:r>
        <w:t>for</w:t>
      </w:r>
      <w:r w:rsidR="006727E7" w:rsidRPr="007E7D48">
        <w:t xml:space="preserve"> callers facing an emergency, an ambulance </w:t>
      </w:r>
      <w:r>
        <w:t xml:space="preserve">will be despatched </w:t>
      </w:r>
      <w:r w:rsidR="00E6512D">
        <w:t>without delay</w:t>
      </w:r>
    </w:p>
    <w:p w:rsidR="006727E7" w:rsidRPr="007E7D48" w:rsidRDefault="006727E7" w:rsidP="00C20CAA">
      <w:pPr>
        <w:pStyle w:val="ListParagraph"/>
      </w:pPr>
      <w:r>
        <w:t xml:space="preserve">where a face to face consultation is required, </w:t>
      </w:r>
      <w:r w:rsidR="00C80E5D">
        <w:t xml:space="preserve">an appointment will be booked </w:t>
      </w:r>
      <w:r w:rsidR="00E6512D">
        <w:t xml:space="preserve">or the caller will be </w:t>
      </w:r>
      <w:r w:rsidRPr="007E7D48">
        <w:t>referr</w:t>
      </w:r>
      <w:r w:rsidR="00E6512D">
        <w:t xml:space="preserve">ed </w:t>
      </w:r>
      <w:r w:rsidRPr="007E7D48">
        <w:t>to the service that has the appropriate skills and resources to meet the</w:t>
      </w:r>
      <w:r w:rsidR="00E6512D">
        <w:t xml:space="preserve">ir </w:t>
      </w:r>
      <w:r w:rsidRPr="007E7D48">
        <w:t>needs</w:t>
      </w:r>
      <w:r>
        <w:t xml:space="preserve"> in the required timeframe</w:t>
      </w:r>
    </w:p>
    <w:p w:rsidR="006727E7" w:rsidRDefault="006727E7" w:rsidP="00C20CAA">
      <w:pPr>
        <w:pStyle w:val="ListParagraph"/>
      </w:pPr>
      <w:r w:rsidRPr="007E7D48">
        <w:t>for callers who</w:t>
      </w:r>
      <w:r w:rsidR="00C80E5D">
        <w:t xml:space="preserve"> </w:t>
      </w:r>
      <w:r w:rsidRPr="007E7D48">
        <w:t>do not require a face-to-face consultation</w:t>
      </w:r>
      <w:r w:rsidR="00E6512D">
        <w:t>, information,</w:t>
      </w:r>
      <w:r w:rsidR="00E6512D" w:rsidRPr="007E7D48">
        <w:t xml:space="preserve"> advice and reassurance</w:t>
      </w:r>
      <w:r w:rsidR="00E6512D">
        <w:t xml:space="preserve"> will be provided</w:t>
      </w:r>
    </w:p>
    <w:p w:rsidR="00635A5B" w:rsidRDefault="006727E7" w:rsidP="00C20CAA">
      <w:pPr>
        <w:pStyle w:val="ListParagraph"/>
      </w:pPr>
      <w:r w:rsidRPr="007E7D48">
        <w:lastRenderedPageBreak/>
        <w:t xml:space="preserve">where the call is outside the scope of </w:t>
      </w:r>
      <w:r w:rsidR="00E6512D">
        <w:t>NHS 111</w:t>
      </w:r>
      <w:r w:rsidRPr="007E7D48">
        <w:t xml:space="preserve">, </w:t>
      </w:r>
      <w:r w:rsidR="00E6512D">
        <w:t xml:space="preserve">the caller will be </w:t>
      </w:r>
      <w:r w:rsidRPr="007E7D48">
        <w:t>signpost</w:t>
      </w:r>
      <w:r w:rsidR="00E6512D">
        <w:t>ed to an alternative service</w:t>
      </w:r>
    </w:p>
    <w:p w:rsidR="006727E7" w:rsidRDefault="002258EE" w:rsidP="00C20CAA">
      <w:pPr>
        <w:pStyle w:val="BodyText"/>
      </w:pPr>
      <w:r>
        <w:t>F</w:t>
      </w:r>
      <w:r w:rsidR="006727E7">
        <w:t xml:space="preserve">ull details of locally available services </w:t>
      </w:r>
      <w:r w:rsidR="00635A5B">
        <w:t>are</w:t>
      </w:r>
      <w:r w:rsidR="006727E7">
        <w:t xml:space="preserve"> </w:t>
      </w:r>
      <w:r>
        <w:t>maintained in a</w:t>
      </w:r>
      <w:r w:rsidR="006727E7">
        <w:t xml:space="preserve"> directory of services</w:t>
      </w:r>
      <w:r>
        <w:t xml:space="preserve"> and r</w:t>
      </w:r>
      <w:r w:rsidR="006727E7">
        <w:t xml:space="preserve">eferral protocols </w:t>
      </w:r>
      <w:r w:rsidR="00635A5B">
        <w:t xml:space="preserve">are </w:t>
      </w:r>
      <w:r w:rsidR="006727E7">
        <w:t xml:space="preserve">in place with health care service providers so that the </w:t>
      </w:r>
      <w:r w:rsidR="00270EBE">
        <w:t xml:space="preserve">NHS </w:t>
      </w:r>
      <w:r w:rsidR="006727E7">
        <w:t>111 service is able to book appointments</w:t>
      </w:r>
      <w:r>
        <w:t>, refer callers</w:t>
      </w:r>
      <w:r w:rsidR="006727E7">
        <w:t xml:space="preserve"> and transfer information</w:t>
      </w:r>
      <w:r>
        <w:t>.</w:t>
      </w:r>
    </w:p>
    <w:p w:rsidR="006727E7" w:rsidRDefault="00635A5B" w:rsidP="00C20CAA">
      <w:pPr>
        <w:pStyle w:val="BodyText"/>
      </w:pPr>
      <w:r>
        <w:t>M</w:t>
      </w:r>
      <w:r w:rsidR="006727E7">
        <w:t xml:space="preserve">anagement information </w:t>
      </w:r>
      <w:r>
        <w:t xml:space="preserve">is provided </w:t>
      </w:r>
      <w:r w:rsidR="006727E7">
        <w:t xml:space="preserve">to commissioners regarding the demand, usage and performance of services in order to enable the commissioning of more effective and productive services that are tuned to meet </w:t>
      </w:r>
      <w:r w:rsidR="002258EE">
        <w:t>people’s</w:t>
      </w:r>
      <w:r w:rsidR="006727E7">
        <w:t xml:space="preserve"> needs.</w:t>
      </w:r>
    </w:p>
    <w:bookmarkStart w:id="24" w:name="_Toc286407208"/>
    <w:bookmarkStart w:id="25" w:name="_Toc321208458"/>
    <w:p w:rsidR="00084CF9" w:rsidRPr="00F24C00" w:rsidRDefault="00084CF9" w:rsidP="00084CF9">
      <w:pPr>
        <w:pStyle w:val="Heading1"/>
      </w:pPr>
      <w:r w:rsidRPr="00F24C00">
        <w:lastRenderedPageBreak/>
        <w:fldChar w:fldCharType="begin"/>
      </w:r>
      <w:r w:rsidRPr="00F24C00">
        <w:instrText xml:space="preserve"> SEQ Equation \h \r 0 </w:instrText>
      </w:r>
      <w:r w:rsidRPr="00F24C00">
        <w:fldChar w:fldCharType="end"/>
      </w:r>
      <w:r w:rsidRPr="00F24C00">
        <w:fldChar w:fldCharType="begin"/>
      </w:r>
      <w:r w:rsidRPr="00F24C00">
        <w:instrText xml:space="preserve"> SEQ Table \h \r 0 </w:instrText>
      </w:r>
      <w:r w:rsidRPr="00F24C00">
        <w:fldChar w:fldCharType="end"/>
      </w:r>
      <w:r w:rsidRPr="00F24C00">
        <w:fldChar w:fldCharType="begin"/>
      </w:r>
      <w:r w:rsidRPr="00F24C00">
        <w:instrText xml:space="preserve"> SEQ Figure \h \r 0 </w:instrText>
      </w:r>
      <w:r w:rsidRPr="00F24C00">
        <w:fldChar w:fldCharType="end"/>
      </w:r>
      <w:bookmarkStart w:id="26" w:name="_Toc286407207"/>
      <w:bookmarkStart w:id="27" w:name="_Toc467598259"/>
      <w:r>
        <w:t>Minimum data</w:t>
      </w:r>
      <w:r w:rsidR="00F92B4B">
        <w:t xml:space="preserve"> </w:t>
      </w:r>
      <w:r>
        <w:t xml:space="preserve">set </w:t>
      </w:r>
      <w:r w:rsidRPr="008855C7">
        <w:t>summary</w:t>
      </w:r>
      <w:bookmarkEnd w:id="26"/>
      <w:bookmarkEnd w:id="27"/>
    </w:p>
    <w:p w:rsidR="006727E7" w:rsidRPr="00F24C00" w:rsidRDefault="008A7F63" w:rsidP="008B7323">
      <w:pPr>
        <w:pStyle w:val="Heading2"/>
      </w:pPr>
      <w:r>
        <w:t>Summary</w:t>
      </w:r>
      <w:bookmarkEnd w:id="24"/>
      <w:bookmarkEnd w:id="25"/>
    </w:p>
    <w:p w:rsidR="008A7F63" w:rsidRDefault="008A7F63" w:rsidP="00C20CAA">
      <w:pPr>
        <w:pStyle w:val="BodyText"/>
      </w:pPr>
      <w:r>
        <w:t xml:space="preserve">This dataset is a commissioner level record. </w:t>
      </w:r>
    </w:p>
    <w:p w:rsidR="008A7F63" w:rsidRDefault="008A7F63" w:rsidP="00C20CAA">
      <w:pPr>
        <w:pStyle w:val="BodyText"/>
      </w:pPr>
      <w:r>
        <w:t>Data on calls, staff</w:t>
      </w:r>
      <w:r w:rsidR="00357530">
        <w:t xml:space="preserve"> and </w:t>
      </w:r>
      <w:r>
        <w:t>costs is required to show information separately for each month.</w:t>
      </w:r>
    </w:p>
    <w:p w:rsidR="008A7F63" w:rsidRPr="00E17FBA" w:rsidRDefault="008A7F63" w:rsidP="00C20CAA">
      <w:pPr>
        <w:pStyle w:val="BodyText"/>
        <w:rPr>
          <w:lang w:val="en-GB"/>
        </w:rPr>
      </w:pPr>
      <w:r>
        <w:t>Data on patient experience is required every six months</w:t>
      </w:r>
      <w:r w:rsidR="00357530">
        <w:t>, starting with reporting in November 2011 on experience</w:t>
      </w:r>
      <w:r w:rsidR="007A575F">
        <w:t xml:space="preserve"> to</w:t>
      </w:r>
      <w:r w:rsidR="00357530">
        <w:t xml:space="preserve"> September 2011.</w:t>
      </w:r>
    </w:p>
    <w:p w:rsidR="00020504" w:rsidRDefault="00020504" w:rsidP="00020504">
      <w:pPr>
        <w:pStyle w:val="Heading2"/>
        <w:numPr>
          <w:ilvl w:val="1"/>
          <w:numId w:val="1"/>
        </w:numPr>
      </w:pPr>
      <w:bookmarkStart w:id="28" w:name="_Toc286407209"/>
      <w:bookmarkStart w:id="29" w:name="_Toc286410121"/>
      <w:bookmarkStart w:id="30" w:name="_Toc321208459"/>
      <w:r>
        <w:t>Where to send dat</w:t>
      </w:r>
      <w:bookmarkEnd w:id="28"/>
      <w:bookmarkEnd w:id="29"/>
      <w:r>
        <w:t>a</w:t>
      </w:r>
      <w:bookmarkEnd w:id="30"/>
    </w:p>
    <w:p w:rsidR="00020504" w:rsidRPr="00E17FBA" w:rsidRDefault="00020504" w:rsidP="00C20CAA">
      <w:pPr>
        <w:pStyle w:val="BodyText"/>
        <w:rPr>
          <w:lang w:val="en-GB"/>
        </w:rPr>
      </w:pPr>
      <w:bookmarkStart w:id="31" w:name="_Toc286407210"/>
      <w:r>
        <w:t xml:space="preserve">Data will be collected through the </w:t>
      </w:r>
      <w:r w:rsidR="009C1498">
        <w:t>Unify2</w:t>
      </w:r>
      <w:r>
        <w:t xml:space="preserve"> data collection system – a standard way of collecting data on NHS activity and performance. To register with this system</w:t>
      </w:r>
      <w:r w:rsidRPr="00D65616">
        <w:t xml:space="preserve">, you need to send your name, phone number and e-mail address to </w:t>
      </w:r>
      <w:hyperlink r:id="rId17" w:history="1">
        <w:r w:rsidRPr="00D76F34">
          <w:rPr>
            <w:rStyle w:val="Hyperlink"/>
            <w:rFonts w:cs="Arial"/>
          </w:rPr>
          <w:t>unify2@dh.gsi.gov.uk</w:t>
        </w:r>
      </w:hyperlink>
      <w:r>
        <w:t xml:space="preserve">. The UNIFY team will then give you guidance on how to use the </w:t>
      </w:r>
      <w:r w:rsidR="009C1498">
        <w:t>Unify2</w:t>
      </w:r>
      <w:r>
        <w:t xml:space="preserve"> system. This system uses a Microsoft Excel template for the data that is available on the </w:t>
      </w:r>
      <w:r w:rsidR="009C1498">
        <w:t>Unify2</w:t>
      </w:r>
      <w:r>
        <w:t xml:space="preserve"> system and the NHS 111 QUICKR site </w:t>
      </w:r>
    </w:p>
    <w:p w:rsidR="00020504" w:rsidRDefault="00020504" w:rsidP="00020504">
      <w:pPr>
        <w:pStyle w:val="Heading2"/>
        <w:numPr>
          <w:ilvl w:val="1"/>
          <w:numId w:val="1"/>
        </w:numPr>
      </w:pPr>
      <w:bookmarkStart w:id="32" w:name="_Toc321208460"/>
      <w:bookmarkEnd w:id="31"/>
      <w:r>
        <w:t>Timing</w:t>
      </w:r>
      <w:bookmarkEnd w:id="32"/>
    </w:p>
    <w:p w:rsidR="00020504" w:rsidRDefault="00020504" w:rsidP="00C20CAA">
      <w:pPr>
        <w:pStyle w:val="BodyText"/>
      </w:pPr>
      <w:r>
        <w:t xml:space="preserve">Data providers should upload data onto Unify2 and sign off no later than </w:t>
      </w:r>
      <w:r w:rsidR="00107300">
        <w:t>14</w:t>
      </w:r>
      <w:r w:rsidRPr="005C28C1">
        <w:rPr>
          <w:vertAlign w:val="superscript"/>
        </w:rPr>
        <w:t>th</w:t>
      </w:r>
      <w:r>
        <w:t xml:space="preserve"> of the month following the month to which data relates. We will take a snapshot of the data provided at that point and publish soon after. </w:t>
      </w:r>
    </w:p>
    <w:p w:rsidR="00020504" w:rsidRDefault="00020504" w:rsidP="00020504">
      <w:pPr>
        <w:pStyle w:val="Heading2"/>
        <w:numPr>
          <w:ilvl w:val="1"/>
          <w:numId w:val="1"/>
        </w:numPr>
      </w:pPr>
      <w:bookmarkStart w:id="33" w:name="_Toc321208461"/>
      <w:r>
        <w:t>Revisions</w:t>
      </w:r>
      <w:bookmarkEnd w:id="33"/>
    </w:p>
    <w:p w:rsidR="00FF0C3C" w:rsidRDefault="00020504" w:rsidP="00C20CAA">
      <w:pPr>
        <w:pStyle w:val="BodyText"/>
      </w:pPr>
      <w:r>
        <w:t xml:space="preserve">If you become aware that previously submitted data is wrong, you are free to resubmit that data via </w:t>
      </w:r>
      <w:r w:rsidR="009C1498">
        <w:t>Unify2</w:t>
      </w:r>
      <w:r>
        <w:t xml:space="preserve">. </w:t>
      </w:r>
      <w:r w:rsidR="00107300">
        <w:t xml:space="preserve">Please email </w:t>
      </w:r>
      <w:hyperlink r:id="rId18" w:history="1">
        <w:r w:rsidR="00C20CAA">
          <w:rPr>
            <w:rStyle w:val="Hyperlink"/>
            <w:rFonts w:cs="Arial"/>
          </w:rPr>
          <w:t>ashley.thomas1@nhs.net</w:t>
        </w:r>
      </w:hyperlink>
      <w:r w:rsidR="00107300">
        <w:t xml:space="preserve"> to ask for a revision.</w:t>
      </w:r>
      <w:r w:rsidR="00C20CAA">
        <w:rPr>
          <w:lang w:val="en-GB"/>
        </w:rPr>
        <w:t xml:space="preserve"> </w:t>
      </w:r>
      <w:r>
        <w:t>All published data will be flagged as the latest position rather than a definitive picture.</w:t>
      </w:r>
    </w:p>
    <w:bookmarkStart w:id="34" w:name="_Toc286407213"/>
    <w:bookmarkStart w:id="35" w:name="_Toc321208463"/>
    <w:p w:rsidR="00084CF9" w:rsidRPr="00F24C00" w:rsidRDefault="00084CF9" w:rsidP="00084CF9">
      <w:pPr>
        <w:pStyle w:val="Heading1"/>
      </w:pPr>
      <w:r w:rsidRPr="008855C7">
        <w:lastRenderedPageBreak/>
        <w:fldChar w:fldCharType="begin"/>
      </w:r>
      <w:r w:rsidRPr="008855C7">
        <w:instrText xml:space="preserve"> SEQ Equation \h \r 0 </w:instrText>
      </w:r>
      <w:r w:rsidRPr="008855C7">
        <w:fldChar w:fldCharType="end"/>
      </w:r>
      <w:r w:rsidRPr="008855C7">
        <w:fldChar w:fldCharType="begin"/>
      </w:r>
      <w:r w:rsidRPr="008855C7">
        <w:instrText xml:space="preserve"> SEQ Table \h \r 0 </w:instrText>
      </w:r>
      <w:r w:rsidRPr="008855C7">
        <w:fldChar w:fldCharType="end"/>
      </w:r>
      <w:r w:rsidRPr="008855C7">
        <w:fldChar w:fldCharType="begin"/>
      </w:r>
      <w:r w:rsidRPr="008855C7">
        <w:instrText xml:space="preserve"> SEQ Figure \h \r 0 </w:instrText>
      </w:r>
      <w:r w:rsidRPr="008855C7">
        <w:fldChar w:fldCharType="end"/>
      </w:r>
      <w:bookmarkStart w:id="36" w:name="_Toc286407211"/>
      <w:bookmarkStart w:id="37" w:name="_Toc467598260"/>
      <w:r w:rsidRPr="008855C7">
        <w:t>Commissioner</w:t>
      </w:r>
      <w:r>
        <w:t xml:space="preserve"> coverage</w:t>
      </w:r>
      <w:bookmarkEnd w:id="36"/>
      <w:bookmarkEnd w:id="37"/>
    </w:p>
    <w:p w:rsidR="00AC34A4" w:rsidRPr="00F24C00" w:rsidRDefault="008A7F63" w:rsidP="00AC34A4">
      <w:pPr>
        <w:pStyle w:val="Heading2"/>
      </w:pPr>
      <w:r>
        <w:t>Commissioner name</w:t>
      </w:r>
      <w:bookmarkEnd w:id="34"/>
      <w:r w:rsidR="00020504">
        <w:t xml:space="preserve"> and time period covered</w:t>
      </w:r>
      <w:bookmarkEnd w:id="35"/>
    </w:p>
    <w:p w:rsidR="008A7F63" w:rsidRDefault="008A7F63" w:rsidP="00C20CAA">
      <w:pPr>
        <w:pStyle w:val="BodyText"/>
      </w:pPr>
      <w:r>
        <w:t>Reason needed: To help specify the data included and track change over time.</w:t>
      </w:r>
    </w:p>
    <w:p w:rsidR="008A7F63" w:rsidRDefault="008A7F63" w:rsidP="00C20CAA">
      <w:pPr>
        <w:pStyle w:val="BodyText"/>
      </w:pPr>
      <w:r>
        <w:t xml:space="preserve">Definition: </w:t>
      </w:r>
      <w:r w:rsidR="00020504">
        <w:t>The template for collecting the data will give a drop down</w:t>
      </w:r>
      <w:r w:rsidR="00F41D44">
        <w:t xml:space="preserve"> list of organisations and a separate list of months.</w:t>
      </w:r>
    </w:p>
    <w:p w:rsidR="008A7F63" w:rsidRPr="00F24C00" w:rsidRDefault="008A7F63" w:rsidP="008A7F63">
      <w:pPr>
        <w:pStyle w:val="Heading2"/>
        <w:numPr>
          <w:ilvl w:val="1"/>
          <w:numId w:val="1"/>
        </w:numPr>
      </w:pPr>
      <w:bookmarkStart w:id="38" w:name="_Toc286407215"/>
      <w:bookmarkStart w:id="39" w:name="_Toc321208464"/>
      <w:r>
        <w:t>Population covered</w:t>
      </w:r>
      <w:bookmarkEnd w:id="38"/>
      <w:bookmarkEnd w:id="39"/>
    </w:p>
    <w:p w:rsidR="008A7F63" w:rsidRDefault="008A7F63" w:rsidP="00C20CAA">
      <w:pPr>
        <w:pStyle w:val="BodyText"/>
      </w:pPr>
      <w:r>
        <w:t>Reason needed: As a denominator on other measures in the minimum data</w:t>
      </w:r>
      <w:r w:rsidR="00F92B4B">
        <w:rPr>
          <w:lang w:val="en-GB"/>
        </w:rPr>
        <w:t xml:space="preserve"> </w:t>
      </w:r>
      <w:r>
        <w:t>set to allow comparison between areas</w:t>
      </w:r>
    </w:p>
    <w:p w:rsidR="006727E7" w:rsidRDefault="008A7F63" w:rsidP="00C20CAA">
      <w:pPr>
        <w:pStyle w:val="BodyText"/>
      </w:pPr>
      <w:r>
        <w:t xml:space="preserve">Definition: This is the number of resident population who are able to access this </w:t>
      </w:r>
      <w:r w:rsidR="00117CF1">
        <w:t>site’s single point of access. D</w:t>
      </w:r>
      <w:r>
        <w:t>efined by Office for National Statistics resident population estimates closest to the month the data relates to.</w:t>
      </w:r>
    </w:p>
    <w:bookmarkStart w:id="40" w:name="_Toc286407217"/>
    <w:bookmarkStart w:id="41" w:name="_Toc321208466"/>
    <w:p w:rsidR="00084CF9" w:rsidRPr="00F24C00" w:rsidRDefault="00084CF9" w:rsidP="00084CF9">
      <w:pPr>
        <w:pStyle w:val="Heading1"/>
      </w:pPr>
      <w:r w:rsidRPr="00F24C00">
        <w:lastRenderedPageBreak/>
        <w:fldChar w:fldCharType="begin"/>
      </w:r>
      <w:r w:rsidRPr="00F24C00">
        <w:instrText xml:space="preserve"> SEQ Equation \h \r 0 </w:instrText>
      </w:r>
      <w:r w:rsidRPr="00F24C00">
        <w:fldChar w:fldCharType="end"/>
      </w:r>
      <w:r w:rsidRPr="00F24C00">
        <w:fldChar w:fldCharType="begin"/>
      </w:r>
      <w:r w:rsidRPr="00F24C00">
        <w:instrText xml:space="preserve"> SEQ Table \h \r 0 </w:instrText>
      </w:r>
      <w:r w:rsidRPr="00F24C00">
        <w:fldChar w:fldCharType="end"/>
      </w:r>
      <w:r w:rsidRPr="00F24C00">
        <w:fldChar w:fldCharType="begin"/>
      </w:r>
      <w:r w:rsidRPr="00F24C00">
        <w:instrText xml:space="preserve"> SEQ Figure \h \r 0 </w:instrText>
      </w:r>
      <w:r w:rsidRPr="00F24C00">
        <w:fldChar w:fldCharType="end"/>
      </w:r>
      <w:bookmarkStart w:id="42" w:name="_Toc467598261"/>
      <w:r>
        <w:t>Calls offered</w:t>
      </w:r>
      <w:bookmarkEnd w:id="42"/>
    </w:p>
    <w:p w:rsidR="006727E7" w:rsidRPr="00F24C00" w:rsidRDefault="006727E7" w:rsidP="008B7323">
      <w:pPr>
        <w:pStyle w:val="Heading2"/>
      </w:pPr>
      <w:r w:rsidRPr="00F24C00">
        <w:t>Introduction</w:t>
      </w:r>
      <w:bookmarkEnd w:id="40"/>
      <w:bookmarkEnd w:id="41"/>
    </w:p>
    <w:p w:rsidR="008A7F63" w:rsidRPr="002E6085" w:rsidRDefault="008A7F63" w:rsidP="002E6085">
      <w:pPr>
        <w:pStyle w:val="BodyText"/>
        <w:rPr>
          <w:lang w:val="en-GB"/>
        </w:rPr>
      </w:pPr>
      <w:r>
        <w:t xml:space="preserve">This information is to be reported for each month where the </w:t>
      </w:r>
      <w:r w:rsidR="00126154">
        <w:t xml:space="preserve">NHS </w:t>
      </w:r>
      <w:r>
        <w:t>111 service has run for at least some of the month. Information for each month is to be reported separately</w:t>
      </w:r>
      <w:r w:rsidR="002E6085">
        <w:rPr>
          <w:lang w:val="en-GB"/>
        </w:rPr>
        <w:t>.</w:t>
      </w:r>
    </w:p>
    <w:p w:rsidR="008A7F63" w:rsidRDefault="008A7F63" w:rsidP="002E6085">
      <w:pPr>
        <w:pStyle w:val="BodyText"/>
      </w:pPr>
      <w:r>
        <w:t>It is to be reported by 14th of the month following the end of the month to which the data relates.</w:t>
      </w:r>
    </w:p>
    <w:p w:rsidR="008A7F63" w:rsidRPr="00126154" w:rsidRDefault="008A7F63" w:rsidP="00126154">
      <w:pPr>
        <w:pStyle w:val="Heading2"/>
      </w:pPr>
      <w:bookmarkStart w:id="43" w:name="_Toc286407218"/>
      <w:bookmarkStart w:id="44" w:name="_Toc321208467"/>
      <w:r w:rsidRPr="00126154">
        <w:t>Time period covered</w:t>
      </w:r>
      <w:bookmarkEnd w:id="43"/>
      <w:bookmarkEnd w:id="44"/>
    </w:p>
    <w:p w:rsidR="008A7F63" w:rsidRDefault="008A7F63" w:rsidP="002E6085">
      <w:pPr>
        <w:pStyle w:val="BodyText"/>
      </w:pPr>
      <w:r>
        <w:t>Reason needed: To help specify the data included and track change over time.</w:t>
      </w:r>
    </w:p>
    <w:p w:rsidR="008A7F63" w:rsidRDefault="008A7F63" w:rsidP="002E6085">
      <w:pPr>
        <w:pStyle w:val="BodyText"/>
      </w:pPr>
      <w:r>
        <w:t>Definition: Which calendar month the data on calls covers.</w:t>
      </w:r>
      <w:r w:rsidR="002E6085">
        <w:t xml:space="preserve"> </w:t>
      </w:r>
    </w:p>
    <w:p w:rsidR="008A7F63" w:rsidRPr="00126154" w:rsidRDefault="00E86505" w:rsidP="00126154">
      <w:pPr>
        <w:pStyle w:val="Heading2"/>
      </w:pPr>
      <w:bookmarkStart w:id="45" w:name="_Toc286407219"/>
      <w:bookmarkStart w:id="46" w:name="_Toc321208468"/>
      <w:r>
        <w:t>N</w:t>
      </w:r>
      <w:r w:rsidR="008A7F63" w:rsidRPr="00126154">
        <w:t>umber of calls offered</w:t>
      </w:r>
      <w:bookmarkEnd w:id="45"/>
      <w:bookmarkEnd w:id="46"/>
    </w:p>
    <w:p w:rsidR="008A7F63" w:rsidRPr="002F6187" w:rsidRDefault="008A7F63" w:rsidP="002E6085">
      <w:pPr>
        <w:pStyle w:val="BodyText"/>
        <w:rPr>
          <w:lang w:val="en-GB"/>
        </w:rPr>
      </w:pPr>
      <w:r>
        <w:t>Reason needed: To give a measure of scale of the single point of access service at this site. As denominator for other fields in the minimum dataset</w:t>
      </w:r>
      <w:r w:rsidR="002F6187">
        <w:rPr>
          <w:lang w:val="en-GB"/>
        </w:rPr>
        <w:t>.</w:t>
      </w:r>
    </w:p>
    <w:p w:rsidR="005E57F0" w:rsidRPr="005E57F0" w:rsidRDefault="008A7F63" w:rsidP="00A479D1">
      <w:pPr>
        <w:pStyle w:val="BodyText"/>
        <w:rPr>
          <w:lang w:val="en-GB"/>
        </w:rPr>
      </w:pPr>
      <w:r>
        <w:t xml:space="preserve">Definition: All calls in calendar month received by single point of access in the [pilot] site. A call is </w:t>
      </w:r>
      <w:r w:rsidRPr="00560878">
        <w:t>received as soon as the call connects to the service</w:t>
      </w:r>
      <w:r w:rsidR="005F2F76" w:rsidRPr="00560878">
        <w:t>’</w:t>
      </w:r>
      <w:r w:rsidRPr="00560878">
        <w:t>s telephony system</w:t>
      </w:r>
      <w:r w:rsidR="00682A31">
        <w:t xml:space="preserve">, that is, </w:t>
      </w:r>
      <w:r w:rsidR="00612ECE" w:rsidRPr="00560878">
        <w:t>hits the providers switch</w:t>
      </w:r>
      <w:r w:rsidRPr="00560878">
        <w:t>.</w:t>
      </w:r>
    </w:p>
    <w:p w:rsidR="008A7F63" w:rsidRPr="00126154" w:rsidRDefault="00B222CD" w:rsidP="00126154">
      <w:pPr>
        <w:pStyle w:val="Heading2"/>
      </w:pPr>
      <w:bookmarkStart w:id="47" w:name="_Toc286407220"/>
      <w:bookmarkStart w:id="48" w:name="_Toc321208469"/>
      <w:r>
        <w:t>N</w:t>
      </w:r>
      <w:r w:rsidR="008A7F63" w:rsidRPr="00126154">
        <w:t>umber of calls through 111 number</w:t>
      </w:r>
      <w:bookmarkEnd w:id="47"/>
      <w:bookmarkEnd w:id="48"/>
    </w:p>
    <w:p w:rsidR="008A7F63" w:rsidRDefault="008A7F63" w:rsidP="002E6085">
      <w:pPr>
        <w:pStyle w:val="BodyText"/>
      </w:pPr>
      <w:r>
        <w:t xml:space="preserve">Reason needed: To give a measure of how prevalent the 111 number is used to access the single point of access service at this site. </w:t>
      </w:r>
    </w:p>
    <w:p w:rsidR="008A7F63" w:rsidRDefault="008A7F63" w:rsidP="002E6085">
      <w:pPr>
        <w:pStyle w:val="BodyText"/>
      </w:pPr>
      <w:r>
        <w:t>Definition: Of t</w:t>
      </w:r>
      <w:r w:rsidR="003D0640">
        <w:t>he calls offered in item 5.3</w:t>
      </w:r>
      <w:r>
        <w:t>, how many were through people dialling 111</w:t>
      </w:r>
      <w:r w:rsidR="00BB175E">
        <w:t>?</w:t>
      </w:r>
    </w:p>
    <w:p w:rsidR="008A7F63" w:rsidRPr="00126154" w:rsidRDefault="008A7F63" w:rsidP="00126154">
      <w:pPr>
        <w:pStyle w:val="Heading2"/>
      </w:pPr>
      <w:bookmarkStart w:id="49" w:name="_Toc286407221"/>
      <w:bookmarkStart w:id="50" w:name="_Toc321208470"/>
      <w:r w:rsidRPr="00126154">
        <w:t>Number of calls through other numbers</w:t>
      </w:r>
      <w:bookmarkEnd w:id="49"/>
      <w:bookmarkEnd w:id="50"/>
    </w:p>
    <w:p w:rsidR="008A7F63" w:rsidRDefault="008A7F63" w:rsidP="00C20CAA">
      <w:pPr>
        <w:pStyle w:val="BodyText"/>
      </w:pPr>
      <w:r>
        <w:t xml:space="preserve">Reason needed: To give a measure of how prevalent the 111 number is used to access the single point of access service at this site. </w:t>
      </w:r>
    </w:p>
    <w:p w:rsidR="008A7F63" w:rsidRDefault="008A7F63" w:rsidP="00C20CAA">
      <w:pPr>
        <w:pStyle w:val="BodyText"/>
      </w:pPr>
      <w:r>
        <w:t>Definition: Of t</w:t>
      </w:r>
      <w:r w:rsidR="003D0640">
        <w:t>he calls offered in item 5.3</w:t>
      </w:r>
      <w:r>
        <w:t>, how many were through people dialling numbers other than 111</w:t>
      </w:r>
      <w:r w:rsidR="00BB175E">
        <w:t>?</w:t>
      </w:r>
    </w:p>
    <w:p w:rsidR="008A7F63" w:rsidRPr="00126154" w:rsidRDefault="008A7F63" w:rsidP="00A479D1">
      <w:pPr>
        <w:pStyle w:val="Heading2"/>
      </w:pPr>
      <w:bookmarkStart w:id="51" w:name="_Toc286407222"/>
      <w:bookmarkStart w:id="52" w:name="_Toc321208471"/>
      <w:r w:rsidRPr="00126154">
        <w:t>Number of abandoned calls (national quality standard</w:t>
      </w:r>
      <w:r w:rsidR="00612ECE">
        <w:t xml:space="preserve"> </w:t>
      </w:r>
      <w:r w:rsidR="00612ECE" w:rsidRPr="00560878">
        <w:t>8</w:t>
      </w:r>
      <w:r w:rsidRPr="00126154">
        <w:t>)</w:t>
      </w:r>
      <w:bookmarkEnd w:id="51"/>
      <w:bookmarkEnd w:id="52"/>
    </w:p>
    <w:p w:rsidR="008A7F63" w:rsidRDefault="008A7F63" w:rsidP="002E6085">
      <w:pPr>
        <w:pStyle w:val="BodyText"/>
      </w:pPr>
      <w:r>
        <w:t xml:space="preserve">Reason needed: To give a measure of the quality of access: the national quality standards for GP out of hours care (2006) states that “No more than 5% calls [should be] abandoned”. </w:t>
      </w:r>
    </w:p>
    <w:p w:rsidR="005E57F0" w:rsidRPr="005E57F0" w:rsidRDefault="008A7F63" w:rsidP="002E6085">
      <w:pPr>
        <w:pStyle w:val="BodyText"/>
        <w:rPr>
          <w:lang w:val="en-GB"/>
        </w:rPr>
      </w:pPr>
      <w:r>
        <w:t>Definition: Of the</w:t>
      </w:r>
      <w:r w:rsidR="003D0640">
        <w:t xml:space="preserve"> calls offered in item 5.3</w:t>
      </w:r>
      <w:r>
        <w:t xml:space="preserve"> and reaching 30 seconds following being queued for an advisor, how many did the caller hang up before they were answered?</w:t>
      </w:r>
    </w:p>
    <w:p w:rsidR="008A7F63" w:rsidRPr="00126154" w:rsidRDefault="008A7F63" w:rsidP="00126154">
      <w:pPr>
        <w:pStyle w:val="Heading2"/>
      </w:pPr>
      <w:bookmarkStart w:id="53" w:name="_Toc286407223"/>
      <w:bookmarkStart w:id="54" w:name="_Toc321208472"/>
      <w:r w:rsidRPr="00126154">
        <w:t>Number of answered calls</w:t>
      </w:r>
      <w:bookmarkEnd w:id="53"/>
      <w:bookmarkEnd w:id="54"/>
    </w:p>
    <w:p w:rsidR="008A7F63" w:rsidRDefault="008A7F63" w:rsidP="002E6085">
      <w:pPr>
        <w:pStyle w:val="BodyText"/>
      </w:pPr>
      <w:r>
        <w:t xml:space="preserve">Reason needed: To give a measure of the access and denominator for indicators. </w:t>
      </w:r>
    </w:p>
    <w:p w:rsidR="008A7F63" w:rsidRDefault="008A7F63" w:rsidP="002E6085">
      <w:pPr>
        <w:pStyle w:val="BodyText"/>
      </w:pPr>
      <w:r>
        <w:t>Definition: Of the</w:t>
      </w:r>
      <w:r w:rsidR="003D0640">
        <w:t xml:space="preserve"> calls offered in item 5.3</w:t>
      </w:r>
      <w:r>
        <w:t>, how many were answered</w:t>
      </w:r>
      <w:r w:rsidR="00682A31">
        <w:rPr>
          <w:lang w:val="en-GB"/>
        </w:rPr>
        <w:t xml:space="preserve">, that is, </w:t>
      </w:r>
      <w:r>
        <w:t xml:space="preserve">the call handler given the caller? </w:t>
      </w:r>
    </w:p>
    <w:p w:rsidR="008A7F63" w:rsidRPr="00126154" w:rsidRDefault="008A7F63" w:rsidP="00126154">
      <w:pPr>
        <w:pStyle w:val="Heading2"/>
      </w:pPr>
      <w:bookmarkStart w:id="55" w:name="_Toc286407224"/>
      <w:bookmarkStart w:id="56" w:name="_Toc321208473"/>
      <w:r w:rsidRPr="00126154">
        <w:lastRenderedPageBreak/>
        <w:t>Number of answered calls through 111 number</w:t>
      </w:r>
      <w:bookmarkEnd w:id="55"/>
      <w:bookmarkEnd w:id="56"/>
    </w:p>
    <w:p w:rsidR="008A7F63" w:rsidRDefault="008A7F63" w:rsidP="00C20CAA">
      <w:pPr>
        <w:pStyle w:val="BodyText"/>
      </w:pPr>
      <w:r>
        <w:t>Reason needed: To give a measure of the access through people dialling 111 compared to other routes of accessing service. In particular, to highlight the impact of any queuing problems</w:t>
      </w:r>
      <w:r w:rsidR="00B222CD">
        <w:t>.</w:t>
      </w:r>
      <w:r w:rsidR="002E6085">
        <w:t xml:space="preserve"> </w:t>
      </w:r>
      <w:r>
        <w:t>To account for the length</w:t>
      </w:r>
      <w:r w:rsidR="007F382C">
        <w:t xml:space="preserve"> / </w:t>
      </w:r>
      <w:r>
        <w:t>tone of front end messaging in interpreting volumetric data.</w:t>
      </w:r>
    </w:p>
    <w:p w:rsidR="008A7F63" w:rsidRDefault="008A7F63" w:rsidP="00C20CAA">
      <w:pPr>
        <w:pStyle w:val="BodyText"/>
      </w:pPr>
      <w:r>
        <w:t>Definition: Of the 111 calls offere</w:t>
      </w:r>
      <w:r w:rsidR="003D0640">
        <w:t>d in item 5.4</w:t>
      </w:r>
      <w:r>
        <w:t>, how many were answered</w:t>
      </w:r>
      <w:r w:rsidR="00682A31">
        <w:rPr>
          <w:lang w:val="en-GB"/>
        </w:rPr>
        <w:t xml:space="preserve">, that is, </w:t>
      </w:r>
      <w:r>
        <w:t xml:space="preserve">the call handler given the caller? </w:t>
      </w:r>
    </w:p>
    <w:p w:rsidR="008A7F63" w:rsidRPr="00126154" w:rsidRDefault="008A7F63" w:rsidP="00126154">
      <w:pPr>
        <w:pStyle w:val="Heading2"/>
      </w:pPr>
      <w:bookmarkStart w:id="57" w:name="_Toc286407225"/>
      <w:bookmarkStart w:id="58" w:name="_Toc321208474"/>
      <w:r w:rsidRPr="00126154">
        <w:t>Number of answered calls through other numbers</w:t>
      </w:r>
      <w:bookmarkEnd w:id="57"/>
      <w:bookmarkEnd w:id="58"/>
    </w:p>
    <w:p w:rsidR="008A7F63" w:rsidRDefault="008A7F63" w:rsidP="00C20CAA">
      <w:pPr>
        <w:pStyle w:val="BodyText"/>
      </w:pPr>
      <w:r>
        <w:t>Reason needed: To give a measure of the access through people dialling numbers other than 111 compared to other routes of accessing service. In particular, to highlight the impact of any queuing problems</w:t>
      </w:r>
      <w:r w:rsidR="002E6085">
        <w:t xml:space="preserve"> </w:t>
      </w:r>
      <w:r w:rsidR="00A427E2">
        <w:rPr>
          <w:lang w:val="en-GB"/>
        </w:rPr>
        <w:t>t</w:t>
      </w:r>
      <w:r>
        <w:t>o account for the length</w:t>
      </w:r>
      <w:r w:rsidR="007F382C">
        <w:t xml:space="preserve"> / </w:t>
      </w:r>
      <w:r>
        <w:t>tone of front end messaging in interpreting volumetric data.</w:t>
      </w:r>
    </w:p>
    <w:p w:rsidR="008A7F63" w:rsidRDefault="008A7F63" w:rsidP="00C20CAA">
      <w:pPr>
        <w:pStyle w:val="BodyText"/>
      </w:pPr>
      <w:r>
        <w:t xml:space="preserve">Definition: Of the </w:t>
      </w:r>
      <w:r w:rsidR="003D0640">
        <w:t>non-111 calls offered in item 5.5</w:t>
      </w:r>
      <w:r>
        <w:t>, how many were answered</w:t>
      </w:r>
      <w:r w:rsidR="00682A31">
        <w:t xml:space="preserve">, that is, </w:t>
      </w:r>
      <w:r>
        <w:t xml:space="preserve">the call handler given the caller? </w:t>
      </w:r>
    </w:p>
    <w:p w:rsidR="008A7F63" w:rsidRPr="00126154" w:rsidRDefault="008A7F63" w:rsidP="00126154">
      <w:pPr>
        <w:pStyle w:val="Heading2"/>
      </w:pPr>
      <w:bookmarkStart w:id="59" w:name="_Toc286407226"/>
      <w:bookmarkStart w:id="60" w:name="_Toc321208475"/>
      <w:r w:rsidRPr="00126154">
        <w:t>Number of calls answered within 60 seconds (national quality standard</w:t>
      </w:r>
      <w:r w:rsidR="00612ECE">
        <w:t xml:space="preserve"> </w:t>
      </w:r>
      <w:r w:rsidR="00612ECE" w:rsidRPr="00560878">
        <w:t>8</w:t>
      </w:r>
      <w:r w:rsidRPr="00126154">
        <w:t>)</w:t>
      </w:r>
      <w:bookmarkEnd w:id="59"/>
      <w:bookmarkEnd w:id="60"/>
    </w:p>
    <w:p w:rsidR="008A7F63" w:rsidRDefault="008A7F63" w:rsidP="00C20CAA">
      <w:pPr>
        <w:pStyle w:val="BodyText"/>
      </w:pPr>
      <w:r>
        <w:t>Reason needed: To give a measure of the quality of access: the national quality standard</w:t>
      </w:r>
      <w:r w:rsidR="000C6354">
        <w:t>s for GP out of hours care 2006</w:t>
      </w:r>
      <w:r w:rsidR="000C6354">
        <w:rPr>
          <w:rStyle w:val="FootnoteReference"/>
        </w:rPr>
        <w:footnoteReference w:id="1"/>
      </w:r>
      <w:r>
        <w:t>) states that “All calls must be answered within 60 seconds of the end of the introductory message which should normally be no more than 30 seconds long”.</w:t>
      </w:r>
    </w:p>
    <w:p w:rsidR="008A7F63" w:rsidRDefault="008A7F63" w:rsidP="00C20CAA">
      <w:pPr>
        <w:pStyle w:val="BodyText"/>
      </w:pPr>
      <w:r>
        <w:t xml:space="preserve">Definition: Of the answered calls received in item </w:t>
      </w:r>
      <w:r w:rsidR="003D0640">
        <w:t>5.7</w:t>
      </w:r>
      <w:r>
        <w:t>, how many were answered within 60 seconds of being queued for an advisor?</w:t>
      </w:r>
    </w:p>
    <w:p w:rsidR="008A7F63" w:rsidRPr="00126154" w:rsidRDefault="008A7F63" w:rsidP="00126154">
      <w:pPr>
        <w:pStyle w:val="Heading2"/>
      </w:pPr>
      <w:bookmarkStart w:id="61" w:name="_Toc286407227"/>
      <w:bookmarkStart w:id="62" w:name="_Toc321208476"/>
      <w:r w:rsidRPr="00126154">
        <w:t>Number of calls where person triaged</w:t>
      </w:r>
      <w:bookmarkEnd w:id="61"/>
      <w:bookmarkEnd w:id="62"/>
    </w:p>
    <w:p w:rsidR="008A7F63" w:rsidRDefault="008A7F63" w:rsidP="00C20CAA">
      <w:pPr>
        <w:pStyle w:val="BodyText"/>
      </w:pPr>
      <w:r>
        <w:t>Reason needed: To give a measure of the type of service received and clinical use of call handlers.</w:t>
      </w:r>
    </w:p>
    <w:p w:rsidR="008A7F63" w:rsidRDefault="008A7F63" w:rsidP="00C20CAA">
      <w:pPr>
        <w:pStyle w:val="BodyText"/>
      </w:pPr>
      <w:r>
        <w:t xml:space="preserve">Definition: Of the </w:t>
      </w:r>
      <w:r w:rsidRPr="00560878">
        <w:t xml:space="preserve">answered calls received in item </w:t>
      </w:r>
      <w:r w:rsidR="003D0640" w:rsidRPr="00560878">
        <w:t>5.7</w:t>
      </w:r>
      <w:r w:rsidRPr="00560878">
        <w:t xml:space="preserve">, how many were triaged at some point during their call? </w:t>
      </w:r>
      <w:r w:rsidR="00612ECE" w:rsidRPr="00560878">
        <w:t xml:space="preserve">For the purposes of the </w:t>
      </w:r>
      <w:smartTag w:uri="urn:schemas-microsoft-com:office:smarttags" w:element="stockticker">
        <w:r w:rsidR="00612ECE" w:rsidRPr="00560878">
          <w:t>MDS</w:t>
        </w:r>
      </w:smartTag>
      <w:r w:rsidR="00612ECE" w:rsidRPr="00560878">
        <w:t xml:space="preserve"> a triaged call is where the clinical assessment tool has been opene</w:t>
      </w:r>
      <w:r w:rsidR="00117CF1" w:rsidRPr="00560878">
        <w:t>d and used.</w:t>
      </w:r>
    </w:p>
    <w:p w:rsidR="008A7F63" w:rsidRPr="00126154" w:rsidRDefault="008A7F63" w:rsidP="00126154">
      <w:pPr>
        <w:pStyle w:val="Heading2"/>
      </w:pPr>
      <w:bookmarkStart w:id="63" w:name="_Toc286407228"/>
      <w:bookmarkStart w:id="64" w:name="_Toc321208477"/>
      <w:r w:rsidRPr="00126154">
        <w:t>Reasons where person was not triaged – caller terminated call</w:t>
      </w:r>
      <w:bookmarkEnd w:id="63"/>
      <w:bookmarkEnd w:id="64"/>
    </w:p>
    <w:p w:rsidR="008A7F63" w:rsidRDefault="008A7F63" w:rsidP="00C20CAA">
      <w:pPr>
        <w:pStyle w:val="BodyText"/>
      </w:pPr>
      <w:r>
        <w:t>Reason needed: To give a measure of the service received and clinical use of call handlers.</w:t>
      </w:r>
    </w:p>
    <w:p w:rsidR="008A7F63" w:rsidRDefault="008A7F63" w:rsidP="00C20CAA">
      <w:pPr>
        <w:pStyle w:val="BodyText"/>
      </w:pPr>
      <w:r>
        <w:t xml:space="preserve">Definition: Of the answered calls received in item </w:t>
      </w:r>
      <w:r w:rsidR="003D0640">
        <w:t>5.7</w:t>
      </w:r>
      <w:r>
        <w:t xml:space="preserve">, how many were not triaged at some point during their call and the reason for this was that the caller did not want to continue the call. </w:t>
      </w:r>
    </w:p>
    <w:p w:rsidR="008A7F63" w:rsidRPr="00126154" w:rsidRDefault="008A7F63" w:rsidP="00126154">
      <w:pPr>
        <w:pStyle w:val="Heading2"/>
      </w:pPr>
      <w:bookmarkStart w:id="65" w:name="_Toc286407229"/>
      <w:bookmarkStart w:id="66" w:name="_Toc321208478"/>
      <w:r w:rsidRPr="00126154">
        <w:t>Reasons where person was not triaged – caller referred without triage</w:t>
      </w:r>
      <w:bookmarkEnd w:id="65"/>
      <w:bookmarkEnd w:id="66"/>
    </w:p>
    <w:p w:rsidR="008A7F63" w:rsidRDefault="008A7F63" w:rsidP="00C20CAA">
      <w:pPr>
        <w:pStyle w:val="BodyText"/>
      </w:pPr>
      <w:r>
        <w:t>Reason needed: To give a measure of the service received and clinical use of call handlers.</w:t>
      </w:r>
    </w:p>
    <w:p w:rsidR="008A7F63" w:rsidRDefault="008A7F63" w:rsidP="00C20CAA">
      <w:pPr>
        <w:pStyle w:val="BodyText"/>
      </w:pPr>
      <w:r>
        <w:lastRenderedPageBreak/>
        <w:t xml:space="preserve">Definition: Of the answered calls received in item </w:t>
      </w:r>
      <w:r w:rsidR="003D0640">
        <w:t>5.7</w:t>
      </w:r>
      <w:r>
        <w:t>, how many were not triaged at some point during their call and the reason for this was that the caller was referred to another service without triage.</w:t>
      </w:r>
    </w:p>
    <w:p w:rsidR="008A7F63" w:rsidRPr="00126154" w:rsidRDefault="008A7F63" w:rsidP="00126154">
      <w:pPr>
        <w:pStyle w:val="Heading2"/>
      </w:pPr>
      <w:bookmarkStart w:id="67" w:name="_Toc286407230"/>
      <w:bookmarkStart w:id="68" w:name="_Toc321208479"/>
      <w:r w:rsidRPr="00126154">
        <w:t>Reasons where person was not triaged – caller given health information</w:t>
      </w:r>
      <w:bookmarkEnd w:id="67"/>
      <w:bookmarkEnd w:id="68"/>
    </w:p>
    <w:p w:rsidR="008A7F63" w:rsidRDefault="008A7F63" w:rsidP="00C20CAA">
      <w:pPr>
        <w:pStyle w:val="BodyText"/>
      </w:pPr>
      <w:r>
        <w:t>Reason needed: To give a measure of the service received and clinical use of call handlers.</w:t>
      </w:r>
    </w:p>
    <w:p w:rsidR="008A7F63" w:rsidRDefault="008A7F63" w:rsidP="00C20CAA">
      <w:pPr>
        <w:pStyle w:val="BodyText"/>
      </w:pPr>
      <w:r>
        <w:t xml:space="preserve">Definition: Of the answered calls received in item </w:t>
      </w:r>
      <w:r w:rsidR="003D0640">
        <w:t>5.7</w:t>
      </w:r>
      <w:r>
        <w:t xml:space="preserve">, how many were not triaged at some point during their call and the reason for this was that the caller was given information about condition or about health services. </w:t>
      </w:r>
    </w:p>
    <w:p w:rsidR="008A7F63" w:rsidRPr="00126154" w:rsidRDefault="008A7F63" w:rsidP="00126154">
      <w:pPr>
        <w:pStyle w:val="Heading2"/>
      </w:pPr>
      <w:bookmarkStart w:id="69" w:name="_Toc286407231"/>
      <w:bookmarkStart w:id="70" w:name="_Toc321208480"/>
      <w:r w:rsidRPr="00126154">
        <w:t>Reasons where person was not triaged – other reason</w:t>
      </w:r>
      <w:bookmarkEnd w:id="69"/>
      <w:bookmarkEnd w:id="70"/>
    </w:p>
    <w:p w:rsidR="008A7F63" w:rsidRDefault="00B222CD" w:rsidP="00C20CAA">
      <w:pPr>
        <w:pStyle w:val="BodyText"/>
      </w:pPr>
      <w:r>
        <w:t xml:space="preserve">Reason needed: </w:t>
      </w:r>
      <w:r w:rsidR="008A7F63">
        <w:t>To give a measure of the service received and clinical use of call handlers.</w:t>
      </w:r>
    </w:p>
    <w:p w:rsidR="008A7F63" w:rsidRDefault="008A7F63" w:rsidP="00C20CAA">
      <w:pPr>
        <w:pStyle w:val="BodyText"/>
      </w:pPr>
      <w:r>
        <w:t xml:space="preserve">Definition: Of the answered calls received in item </w:t>
      </w:r>
      <w:r w:rsidR="003D0640">
        <w:t>5.7</w:t>
      </w:r>
      <w:r>
        <w:t xml:space="preserve">, how many were not triaged at some point during their call and the reason for this </w:t>
      </w:r>
      <w:r w:rsidR="003D0640">
        <w:t xml:space="preserve">was not included in items 5.12 </w:t>
      </w:r>
      <w:r w:rsidR="00A21B23">
        <w:t>–</w:t>
      </w:r>
      <w:r w:rsidR="003D0640">
        <w:t xml:space="preserve"> 5.14</w:t>
      </w:r>
      <w:r w:rsidR="00A21B23">
        <w:rPr>
          <w:lang w:val="en-GB"/>
        </w:rPr>
        <w:t xml:space="preserve"> </w:t>
      </w:r>
      <w:r>
        <w:t xml:space="preserve">above. </w:t>
      </w:r>
    </w:p>
    <w:p w:rsidR="008A7F63" w:rsidRPr="00126154" w:rsidRDefault="008A7F63" w:rsidP="00126154">
      <w:pPr>
        <w:pStyle w:val="Heading2"/>
      </w:pPr>
      <w:bookmarkStart w:id="71" w:name="_Toc286407232"/>
      <w:bookmarkStart w:id="72" w:name="_Toc321208481"/>
      <w:r w:rsidRPr="00126154">
        <w:t>Number of answered calls that were transferred to</w:t>
      </w:r>
      <w:r w:rsidR="00C6459B">
        <w:t>, or answered by, a</w:t>
      </w:r>
      <w:r w:rsidRPr="00126154">
        <w:t xml:space="preserve"> clinical advisor</w:t>
      </w:r>
      <w:bookmarkEnd w:id="71"/>
      <w:bookmarkEnd w:id="72"/>
    </w:p>
    <w:p w:rsidR="008A7F63" w:rsidRPr="002F6187" w:rsidRDefault="008A7F63" w:rsidP="00C20CAA">
      <w:pPr>
        <w:pStyle w:val="BodyText"/>
        <w:rPr>
          <w:lang w:val="en-GB"/>
        </w:rPr>
      </w:pPr>
      <w:r>
        <w:t xml:space="preserve">Reason needed: To give a measure of ability of frontline call receiving staff to deal with </w:t>
      </w:r>
      <w:r w:rsidR="00E82D0F">
        <w:t>users’</w:t>
      </w:r>
      <w:r>
        <w:t xml:space="preserve"> needs</w:t>
      </w:r>
      <w:r w:rsidR="002F6187">
        <w:rPr>
          <w:lang w:val="en-GB"/>
        </w:rPr>
        <w:t>.</w:t>
      </w:r>
    </w:p>
    <w:p w:rsidR="007E12A5" w:rsidRPr="007E12A5" w:rsidRDefault="008A7F63" w:rsidP="00C20CAA">
      <w:pPr>
        <w:pStyle w:val="BodyText"/>
        <w:rPr>
          <w:lang w:val="en-GB"/>
        </w:rPr>
      </w:pPr>
      <w:r>
        <w:t xml:space="preserve">Definition: Of the answered calls received in item </w:t>
      </w:r>
      <w:r w:rsidR="003D0640">
        <w:t>5.7</w:t>
      </w:r>
      <w:r>
        <w:t>, how many were transferred to</w:t>
      </w:r>
      <w:r w:rsidR="00C6459B">
        <w:rPr>
          <w:lang w:val="en-GB"/>
        </w:rPr>
        <w:t>, or answered by,</w:t>
      </w:r>
      <w:r>
        <w:t xml:space="preserve"> a trained clinical advisor </w:t>
      </w:r>
      <w:r w:rsidR="00C6459B">
        <w:rPr>
          <w:lang w:val="en-GB"/>
        </w:rPr>
        <w:t xml:space="preserve">using a Clinical Decision Support </w:t>
      </w:r>
      <w:r w:rsidR="006B0696">
        <w:rPr>
          <w:lang w:val="en-GB"/>
        </w:rPr>
        <w:t>System</w:t>
      </w:r>
      <w:r w:rsidR="00C6459B">
        <w:rPr>
          <w:lang w:val="en-GB"/>
        </w:rPr>
        <w:t xml:space="preserve"> and </w:t>
      </w:r>
      <w:r>
        <w:t>without a lapsed professional certification</w:t>
      </w:r>
      <w:r w:rsidR="00C6459B">
        <w:rPr>
          <w:lang w:val="en-GB"/>
        </w:rPr>
        <w:t>.</w:t>
      </w:r>
    </w:p>
    <w:p w:rsidR="008A7F63" w:rsidRPr="00126154" w:rsidRDefault="008A7F63" w:rsidP="00126154">
      <w:pPr>
        <w:pStyle w:val="Heading2"/>
      </w:pPr>
      <w:bookmarkStart w:id="73" w:name="_Toc286407233"/>
      <w:bookmarkStart w:id="74" w:name="_Toc321208482"/>
      <w:r w:rsidRPr="00126154">
        <w:t>Number of answered calls that were warm transferred to a clinical advisor</w:t>
      </w:r>
      <w:bookmarkEnd w:id="73"/>
      <w:bookmarkEnd w:id="74"/>
    </w:p>
    <w:p w:rsidR="008A7F63" w:rsidRPr="002F6187" w:rsidRDefault="008A7F63" w:rsidP="00C20CAA">
      <w:pPr>
        <w:pStyle w:val="BodyText"/>
        <w:rPr>
          <w:lang w:val="en-GB"/>
        </w:rPr>
      </w:pPr>
      <w:r>
        <w:t>Reason needed: To give a measure of performance against service specification: this is that all transfers to clinical advisors will be warm transfers</w:t>
      </w:r>
      <w:r w:rsidR="002F6187">
        <w:rPr>
          <w:lang w:val="en-GB"/>
        </w:rPr>
        <w:t>.</w:t>
      </w:r>
    </w:p>
    <w:p w:rsidR="008A7F63" w:rsidRDefault="008A7F63" w:rsidP="00C20CAA">
      <w:pPr>
        <w:pStyle w:val="BodyText"/>
      </w:pPr>
      <w:r>
        <w:t>Definition: Of the calls that were transferr</w:t>
      </w:r>
      <w:r w:rsidR="003D0640">
        <w:t>ed to clinical advisor in item 5.16</w:t>
      </w:r>
      <w:r>
        <w:t xml:space="preserve">, how many were transferred while the caller was </w:t>
      </w:r>
      <w:r w:rsidR="00560878">
        <w:t xml:space="preserve">live or </w:t>
      </w:r>
      <w:r>
        <w:t xml:space="preserve">on hold? </w:t>
      </w:r>
    </w:p>
    <w:p w:rsidR="008A7F63" w:rsidRPr="00126154" w:rsidRDefault="008A7F63" w:rsidP="00126154">
      <w:pPr>
        <w:pStyle w:val="Heading2"/>
      </w:pPr>
      <w:bookmarkStart w:id="75" w:name="_Toc286407234"/>
      <w:bookmarkStart w:id="76" w:name="_Toc321208483"/>
      <w:r w:rsidRPr="00126154">
        <w:t>Of the calls warm transferred to a clinical advisor, what is the average time spent in the warm transfer</w:t>
      </w:r>
      <w:bookmarkEnd w:id="75"/>
      <w:r w:rsidR="00612ECE">
        <w:t xml:space="preserve"> phase</w:t>
      </w:r>
      <w:r w:rsidR="00584A52">
        <w:t xml:space="preserve"> – </w:t>
      </w:r>
      <w:r w:rsidR="00584A52" w:rsidRPr="00560878">
        <w:t>NHS</w:t>
      </w:r>
      <w:r w:rsidR="002F6187">
        <w:t xml:space="preserve"> </w:t>
      </w:r>
      <w:r w:rsidR="00584A52" w:rsidRPr="00560878">
        <w:t>111 live transfer time</w:t>
      </w:r>
      <w:bookmarkEnd w:id="76"/>
    </w:p>
    <w:p w:rsidR="00584A52" w:rsidRPr="00E82D0F" w:rsidRDefault="008A7F63" w:rsidP="00C20CAA">
      <w:pPr>
        <w:pStyle w:val="BodyText"/>
        <w:rPr>
          <w:lang w:val="en-GB"/>
        </w:rPr>
      </w:pPr>
      <w:r w:rsidRPr="00C20CAA">
        <w:t>Reason needed: To give a measure of performance against service specification: this is that all transfers to clinical advisors will be warm transfers and to identify where call backs are being avoided through excessive warm transfer queues</w:t>
      </w:r>
      <w:r w:rsidR="00E82D0F">
        <w:rPr>
          <w:lang w:val="en-GB"/>
        </w:rPr>
        <w:t>.</w:t>
      </w:r>
    </w:p>
    <w:p w:rsidR="009954F7" w:rsidRPr="00E82D0F" w:rsidRDefault="008A7F63" w:rsidP="00C20CAA">
      <w:pPr>
        <w:pStyle w:val="BodyText"/>
        <w:rPr>
          <w:lang w:val="en-GB"/>
        </w:rPr>
      </w:pPr>
      <w:r w:rsidRPr="00C20CAA">
        <w:t xml:space="preserve">Definition: </w:t>
      </w:r>
      <w:r w:rsidR="00E654F7" w:rsidRPr="00C20CAA">
        <w:t xml:space="preserve">Of the calls that were warm transferred to clinical advisor in item 5.17, what is the average (mean) transfer time? This is the total </w:t>
      </w:r>
      <w:r w:rsidR="009954F7" w:rsidRPr="00C20CAA">
        <w:t>waiting time for the caller, not just time spent on hold. Clock should start when the interim disposition is reached, indicating a transfer is required. Clock should stop when the clinician opens the call to complete the episode.</w:t>
      </w:r>
      <w:r w:rsidR="002E6085" w:rsidRPr="00C20CAA">
        <w:t xml:space="preserve"> </w:t>
      </w:r>
      <w:r w:rsidR="009954F7" w:rsidRPr="00C20CAA">
        <w:t>This will include the physical call transfer and any talk time betwe</w:t>
      </w:r>
      <w:r w:rsidR="00E82D0F">
        <w:t>en clinician and non</w:t>
      </w:r>
      <w:r w:rsidR="00E82D0F">
        <w:rPr>
          <w:lang w:val="en-GB"/>
        </w:rPr>
        <w:t>-</w:t>
      </w:r>
      <w:r w:rsidR="00E82D0F">
        <w:t>clinician.</w:t>
      </w:r>
    </w:p>
    <w:p w:rsidR="008A7F63" w:rsidRPr="00126154" w:rsidRDefault="008A7F63" w:rsidP="00126154">
      <w:pPr>
        <w:pStyle w:val="Heading2"/>
      </w:pPr>
      <w:bookmarkStart w:id="77" w:name="_Toc286407235"/>
      <w:bookmarkStart w:id="78" w:name="_Toc321208484"/>
      <w:r w:rsidRPr="00126154">
        <w:t>Number of calls where person offered call back</w:t>
      </w:r>
      <w:bookmarkEnd w:id="77"/>
      <w:bookmarkEnd w:id="78"/>
    </w:p>
    <w:p w:rsidR="008A7F63" w:rsidRPr="002F6187" w:rsidRDefault="008A7F63" w:rsidP="00C20CAA">
      <w:pPr>
        <w:pStyle w:val="BodyText"/>
        <w:rPr>
          <w:lang w:val="en-GB"/>
        </w:rPr>
      </w:pPr>
      <w:r>
        <w:t>Reason needed: To give a measure of performance against service specification: this is that call backs will be kept to a minimum</w:t>
      </w:r>
      <w:r w:rsidR="002F6187">
        <w:rPr>
          <w:lang w:val="en-GB"/>
        </w:rPr>
        <w:t>.</w:t>
      </w:r>
    </w:p>
    <w:p w:rsidR="008A7F63" w:rsidRDefault="008A7F63" w:rsidP="00C20CAA">
      <w:pPr>
        <w:pStyle w:val="BodyText"/>
      </w:pPr>
      <w:r>
        <w:lastRenderedPageBreak/>
        <w:t>Definition: Of the a</w:t>
      </w:r>
      <w:r w:rsidR="003D0640">
        <w:t>nswered calls received in item 5.</w:t>
      </w:r>
      <w:r w:rsidR="00657494">
        <w:t>7</w:t>
      </w:r>
      <w:r>
        <w:t xml:space="preserve">, in how many was the call ended and queued for call back? </w:t>
      </w:r>
    </w:p>
    <w:p w:rsidR="008A7F63" w:rsidRPr="00126154" w:rsidRDefault="008A7F63" w:rsidP="00126154">
      <w:pPr>
        <w:pStyle w:val="Heading2"/>
      </w:pPr>
      <w:bookmarkStart w:id="79" w:name="_Toc286407236"/>
      <w:bookmarkStart w:id="80" w:name="_Toc321208485"/>
      <w:r w:rsidRPr="00126154">
        <w:t>Number of calls where person was called back within 10 minutes</w:t>
      </w:r>
      <w:bookmarkEnd w:id="79"/>
      <w:bookmarkEnd w:id="80"/>
    </w:p>
    <w:p w:rsidR="008A7F63" w:rsidRDefault="008A7F63" w:rsidP="00C20CAA">
      <w:pPr>
        <w:pStyle w:val="BodyText"/>
      </w:pPr>
      <w:r>
        <w:t>Reason needed: To give a measure of performance against service specification: this is that call backs will be kept to a minimum, and where they are queued for a call back this will be within 10 minutes.</w:t>
      </w:r>
    </w:p>
    <w:p w:rsidR="008A7F63" w:rsidRPr="00E82D0F" w:rsidRDefault="008A7F63" w:rsidP="00C20CAA">
      <w:pPr>
        <w:pStyle w:val="BodyText"/>
      </w:pPr>
      <w:r>
        <w:t xml:space="preserve">Definition: Of the calls where person was offered a call back in item </w:t>
      </w:r>
      <w:r w:rsidR="00657494">
        <w:t>5.19</w:t>
      </w:r>
      <w:r>
        <w:t>, in how many was the person actually called back within 10 minutes of the end of their call?</w:t>
      </w:r>
    </w:p>
    <w:p w:rsidR="008A7F63" w:rsidRPr="00126154" w:rsidRDefault="008A7F63" w:rsidP="00126154">
      <w:pPr>
        <w:pStyle w:val="Heading2"/>
      </w:pPr>
      <w:bookmarkStart w:id="81" w:name="_Toc286407237"/>
      <w:bookmarkStart w:id="82" w:name="_Toc321208486"/>
      <w:r w:rsidRPr="00126154">
        <w:t>Average episode length</w:t>
      </w:r>
      <w:bookmarkEnd w:id="81"/>
      <w:bookmarkEnd w:id="82"/>
    </w:p>
    <w:p w:rsidR="008A7F63" w:rsidRPr="002F6187" w:rsidRDefault="008A7F63" w:rsidP="00C20CAA">
      <w:pPr>
        <w:pStyle w:val="BodyText"/>
        <w:rPr>
          <w:lang w:val="en-GB"/>
        </w:rPr>
      </w:pPr>
      <w:r>
        <w:t>Reason needed: To give a proxy measure of user satisfaction</w:t>
      </w:r>
      <w:r w:rsidR="002F6187">
        <w:rPr>
          <w:lang w:val="en-GB"/>
        </w:rPr>
        <w:t>.</w:t>
      </w:r>
    </w:p>
    <w:p w:rsidR="00C303B8" w:rsidRDefault="008A7F63" w:rsidP="00C20CAA">
      <w:pPr>
        <w:pStyle w:val="BodyText"/>
      </w:pPr>
      <w:r>
        <w:t xml:space="preserve">Definition: For all answered calls received in item </w:t>
      </w:r>
      <w:r w:rsidR="00657494">
        <w:t>5.7</w:t>
      </w:r>
      <w:r>
        <w:t>, the average (mean) time in minutes of the total length of the user episode. This is from the moment the call is offered until the end of the episode when the user hangs up following initial call or call back. This is not the length of talk time, rather the whole time from beginning to end of episode. Give detail in minutes.</w:t>
      </w:r>
    </w:p>
    <w:p w:rsidR="00C303B8" w:rsidRPr="00C303B8" w:rsidRDefault="00800BCC" w:rsidP="00C20CAA">
      <w:pPr>
        <w:pStyle w:val="BodyText"/>
      </w:pPr>
      <w:r>
        <w:t xml:space="preserve">Some sites record </w:t>
      </w:r>
      <w:r w:rsidR="00C303B8">
        <w:t>and some cannot record very sho</w:t>
      </w:r>
      <w:r w:rsidR="00C303B8" w:rsidRPr="00C303B8">
        <w:t>rt episodes</w:t>
      </w:r>
      <w:r w:rsidR="00E82D0F">
        <w:rPr>
          <w:lang w:val="en-GB"/>
        </w:rPr>
        <w:t>, for example,</w:t>
      </w:r>
      <w:r w:rsidR="00C303B8" w:rsidRPr="00C303B8">
        <w:t xml:space="preserve"> where patient has dialled </w:t>
      </w:r>
      <w:r w:rsidR="00E82D0F">
        <w:rPr>
          <w:lang w:val="en-GB"/>
        </w:rPr>
        <w:t xml:space="preserve">111 </w:t>
      </w:r>
      <w:r w:rsidR="00C303B8" w:rsidRPr="00C303B8">
        <w:t xml:space="preserve">by mistake. </w:t>
      </w:r>
      <w:r w:rsidRPr="00C303B8">
        <w:t>To improve the comparability between sites,</w:t>
      </w:r>
      <w:r w:rsidR="00C303B8" w:rsidRPr="00C303B8">
        <w:rPr>
          <w:color w:val="000000"/>
          <w:lang w:eastAsia="en-GB"/>
        </w:rPr>
        <w:t xml:space="preserve"> </w:t>
      </w:r>
      <w:r w:rsidR="00C303B8">
        <w:rPr>
          <w:color w:val="000000"/>
          <w:lang w:eastAsia="en-GB"/>
        </w:rPr>
        <w:t>The average episode length should be calculated on the central 95% of recorded calls (</w:t>
      </w:r>
      <w:r w:rsidR="00E82D0F">
        <w:rPr>
          <w:color w:val="000000"/>
          <w:lang w:val="en-GB" w:eastAsia="en-GB"/>
        </w:rPr>
        <w:t xml:space="preserve">that is, </w:t>
      </w:r>
      <w:r w:rsidR="00C303B8">
        <w:rPr>
          <w:color w:val="000000"/>
          <w:lang w:eastAsia="en-GB"/>
        </w:rPr>
        <w:t>removing the 2.5% calls with highest episode length and 2.5% calls with lowest episode length).</w:t>
      </w:r>
    </w:p>
    <w:p w:rsidR="00C6459B" w:rsidRDefault="00C6459B" w:rsidP="00C6459B">
      <w:pPr>
        <w:pStyle w:val="Heading2"/>
      </w:pPr>
      <w:bookmarkStart w:id="83" w:name="_Toc286407238"/>
      <w:bookmarkStart w:id="84" w:name="_Toc321208487"/>
      <w:r>
        <w:t>Calls to a clinician</w:t>
      </w:r>
    </w:p>
    <w:p w:rsidR="00C6459B" w:rsidRDefault="00C6459B" w:rsidP="00C6459B">
      <w:pPr>
        <w:pStyle w:val="BodyText"/>
        <w:rPr>
          <w:lang w:val="en-GB"/>
        </w:rPr>
      </w:pPr>
      <w:r>
        <w:rPr>
          <w:lang w:val="en-GB"/>
        </w:rPr>
        <w:t>Reason needed: To measure use of the Clinical Assessment Service (CAS) introduced as part of Integrated Urgent Care</w:t>
      </w:r>
      <w:r w:rsidR="002F6187">
        <w:rPr>
          <w:lang w:val="en-GB"/>
        </w:rPr>
        <w:t>.</w:t>
      </w:r>
    </w:p>
    <w:p w:rsidR="00C6459B" w:rsidRDefault="00C6459B" w:rsidP="00C6459B">
      <w:pPr>
        <w:pStyle w:val="BodyText"/>
        <w:rPr>
          <w:lang w:val="en-GB"/>
        </w:rPr>
      </w:pPr>
      <w:r>
        <w:rPr>
          <w:lang w:val="en-GB"/>
        </w:rPr>
        <w:t xml:space="preserve">Definition: </w:t>
      </w:r>
      <w:r w:rsidRPr="00E3564A">
        <w:t>Of the total answered calls received in item 5.</w:t>
      </w:r>
      <w:r>
        <w:t>7, how many were transferred to, or answered by</w:t>
      </w:r>
      <w:r>
        <w:rPr>
          <w:lang w:val="en-GB"/>
        </w:rPr>
        <w:t>,</w:t>
      </w:r>
      <w:r>
        <w:t xml:space="preserve"> </w:t>
      </w:r>
      <w:r w:rsidRPr="00E3564A">
        <w:t xml:space="preserve">a trained </w:t>
      </w:r>
      <w:r>
        <w:t xml:space="preserve">clinician </w:t>
      </w:r>
      <w:r w:rsidRPr="00E3564A">
        <w:t>without a lapsed pr</w:t>
      </w:r>
      <w:r>
        <w:t>ofessional certification</w:t>
      </w:r>
      <w:r>
        <w:rPr>
          <w:lang w:val="en-GB"/>
        </w:rPr>
        <w:t xml:space="preserve">, </w:t>
      </w:r>
      <w:r>
        <w:t>working within the Clinical Assessment Service (clinical hub). This</w:t>
      </w:r>
      <w:r w:rsidR="002F6187">
        <w:rPr>
          <w:lang w:val="en-GB"/>
        </w:rPr>
        <w:t xml:space="preserve"> data item</w:t>
      </w:r>
      <w:r>
        <w:t xml:space="preserve"> includes</w:t>
      </w:r>
      <w:r>
        <w:rPr>
          <w:lang w:val="en-GB"/>
        </w:rPr>
        <w:t>,</w:t>
      </w:r>
      <w:r>
        <w:t xml:space="preserve"> but is not limited to</w:t>
      </w:r>
      <w:r>
        <w:rPr>
          <w:lang w:val="en-GB"/>
        </w:rPr>
        <w:t>,</w:t>
      </w:r>
      <w:r>
        <w:t xml:space="preserve"> all the calls counting towards 5.16</w:t>
      </w:r>
      <w:r w:rsidR="002F6187">
        <w:rPr>
          <w:lang w:val="en-GB"/>
        </w:rPr>
        <w:t xml:space="preserve">; although a single call transferred to a clinical advisor using a </w:t>
      </w:r>
      <w:r w:rsidR="002F6187">
        <w:t xml:space="preserve">Clinical Decision Support System </w:t>
      </w:r>
      <w:r w:rsidR="002F6187">
        <w:rPr>
          <w:lang w:val="en-GB"/>
        </w:rPr>
        <w:t xml:space="preserve">(CDSS) and also to another clinician in the CAS should only count once. “Transferred” </w:t>
      </w:r>
      <w:r w:rsidRPr="003E626D">
        <w:t>inclu</w:t>
      </w:r>
      <w:r w:rsidR="002F6187">
        <w:t>de</w:t>
      </w:r>
      <w:r w:rsidR="002F6187">
        <w:rPr>
          <w:lang w:val="en-GB"/>
        </w:rPr>
        <w:t>s</w:t>
      </w:r>
      <w:r w:rsidRPr="003E626D">
        <w:t xml:space="preserve"> both live transfers and call backs</w:t>
      </w:r>
      <w:r>
        <w:rPr>
          <w:lang w:val="en-GB"/>
        </w:rPr>
        <w:t>.</w:t>
      </w:r>
    </w:p>
    <w:p w:rsidR="00C6459B" w:rsidRDefault="00C6459B" w:rsidP="00C6459B">
      <w:pPr>
        <w:pStyle w:val="Heading3"/>
      </w:pPr>
      <w:r>
        <w:t>Clinical Assessment Service</w:t>
      </w:r>
    </w:p>
    <w:p w:rsidR="00C6459B" w:rsidRDefault="00C6459B" w:rsidP="006B0696">
      <w:pPr>
        <w:pStyle w:val="BodyText"/>
      </w:pPr>
      <w:r>
        <w:t>A call answered by or transferred to a clinician within a Clinical Assessment Service (CAS) can be counted if all the following requirements are met:</w:t>
      </w:r>
    </w:p>
    <w:p w:rsidR="00C6459B" w:rsidRDefault="00C6459B" w:rsidP="006B0696">
      <w:pPr>
        <w:pStyle w:val="ListNumber"/>
      </w:pPr>
      <w:r>
        <w:t>The caller speaks to a Clinical Advisor using a (as in a ‘traditional’ NHS</w:t>
      </w:r>
      <w:r w:rsidR="002F6187">
        <w:t xml:space="preserve"> </w:t>
      </w:r>
      <w:r>
        <w:t>111 service)</w:t>
      </w:r>
      <w:r w:rsidR="006B0696">
        <w:t xml:space="preserve">, </w:t>
      </w:r>
      <w:r>
        <w:t>or a</w:t>
      </w:r>
      <w:r w:rsidRPr="00222B75">
        <w:t xml:space="preserve"> </w:t>
      </w:r>
      <w:r>
        <w:t>clinician</w:t>
      </w:r>
      <w:r w:rsidRPr="00222B75">
        <w:t xml:space="preserve"> </w:t>
      </w:r>
      <w:r>
        <w:t xml:space="preserve">not </w:t>
      </w:r>
      <w:r w:rsidRPr="00222B75">
        <w:t>using a CDSS</w:t>
      </w:r>
      <w:r w:rsidR="006B0696">
        <w:t>;</w:t>
      </w:r>
    </w:p>
    <w:p w:rsidR="00C6459B" w:rsidRDefault="00C6459B" w:rsidP="006B0696">
      <w:pPr>
        <w:pStyle w:val="ListNumber"/>
      </w:pPr>
      <w:r>
        <w:t>The telephone call is recorded by voice recording software and is available for Call Review purposes</w:t>
      </w:r>
      <w:r w:rsidR="006B0696">
        <w:t>;</w:t>
      </w:r>
    </w:p>
    <w:p w:rsidR="00C6459B" w:rsidRDefault="00C6459B" w:rsidP="006B0696">
      <w:pPr>
        <w:pStyle w:val="ListNumber"/>
      </w:pPr>
      <w:r>
        <w:t>The outcome of the call (what happens to the patient at the end of the call) is captured (in whatever system they are employing) by the clinician and this outcome and all other elements of the patient call are</w:t>
      </w:r>
      <w:r w:rsidR="006B0696">
        <w:t xml:space="preserve"> available;</w:t>
      </w:r>
    </w:p>
    <w:p w:rsidR="00C6459B" w:rsidRPr="006B0696" w:rsidRDefault="00C6459B" w:rsidP="00C6459B">
      <w:pPr>
        <w:pStyle w:val="ListNumber"/>
      </w:pPr>
      <w:r>
        <w:lastRenderedPageBreak/>
        <w:t>The call has presented to and routed through the national NHS</w:t>
      </w:r>
      <w:r w:rsidR="002F6187">
        <w:t xml:space="preserve"> </w:t>
      </w:r>
      <w:r>
        <w:t xml:space="preserve">111 telephony network; this includes, but is not limited to, any call which may be routed via an </w:t>
      </w:r>
      <w:r w:rsidR="002F6187">
        <w:t xml:space="preserve">Interactive Voice Response </w:t>
      </w:r>
      <w:r>
        <w:t>process at a local level.</w:t>
      </w:r>
    </w:p>
    <w:p w:rsidR="008A7F63" w:rsidRPr="00126154" w:rsidRDefault="008A7F63" w:rsidP="00C6459B">
      <w:pPr>
        <w:pStyle w:val="Heading3"/>
      </w:pPr>
      <w:r w:rsidRPr="00126154">
        <w:t>Dispositions</w:t>
      </w:r>
      <w:bookmarkEnd w:id="83"/>
      <w:bookmarkEnd w:id="84"/>
    </w:p>
    <w:p w:rsidR="008A7F63" w:rsidRDefault="003D0640" w:rsidP="00C20CAA">
      <w:pPr>
        <w:pStyle w:val="BodyText"/>
      </w:pPr>
      <w:r>
        <w:t>Reason needed: Items 5.</w:t>
      </w:r>
      <w:r w:rsidR="00657494">
        <w:t>23</w:t>
      </w:r>
      <w:r>
        <w:t xml:space="preserve"> – 5.2</w:t>
      </w:r>
      <w:r w:rsidR="00820B1D">
        <w:t>7</w:t>
      </w:r>
      <w:r w:rsidR="006B0696">
        <w:rPr>
          <w:lang w:val="en-GB"/>
        </w:rPr>
        <w:t>c</w:t>
      </w:r>
      <w:r w:rsidR="008A7F63">
        <w:t xml:space="preserve"> are included to give an information of what advice was given to callers. This gives an indication of the impact upon the local urgent and emergency care system.</w:t>
      </w:r>
      <w:r w:rsidR="00F346C6">
        <w:t xml:space="preserve"> </w:t>
      </w:r>
      <w:r w:rsidR="008A7F63">
        <w:t>This should be the final advice given to the caller, not just the advice or disposition from the initial call handler (though clearly is the same thing where someone is not transferred to a clinical advisor)</w:t>
      </w:r>
      <w:r w:rsidR="00C303B8">
        <w:t>.</w:t>
      </w:r>
      <w:r w:rsidR="00BB584E" w:rsidRPr="00BB584E">
        <w:t xml:space="preserve"> </w:t>
      </w:r>
      <w:r w:rsidR="00BB584E">
        <w:t>A standard group of dispositions is available for the NHS Pathways system and we can advise on what should be included from other systems in order to be consistent across pilots.</w:t>
      </w:r>
    </w:p>
    <w:p w:rsidR="008A7F63" w:rsidRPr="00126154" w:rsidRDefault="008A7F63" w:rsidP="00126154">
      <w:pPr>
        <w:pStyle w:val="Heading2"/>
      </w:pPr>
      <w:bookmarkStart w:id="85" w:name="_Toc286407239"/>
      <w:bookmarkStart w:id="86" w:name="_Toc321208488"/>
      <w:r w:rsidRPr="00126154">
        <w:t xml:space="preserve">Number of </w:t>
      </w:r>
      <w:r w:rsidR="00BC3D2E">
        <w:t xml:space="preserve">emergency </w:t>
      </w:r>
      <w:r w:rsidRPr="00126154">
        <w:t>ambulance</w:t>
      </w:r>
      <w:r w:rsidR="00BC3D2E">
        <w:t xml:space="preserve"> final dispositions</w:t>
      </w:r>
      <w:r w:rsidRPr="00126154">
        <w:t>.</w:t>
      </w:r>
      <w:bookmarkEnd w:id="85"/>
      <w:bookmarkEnd w:id="86"/>
    </w:p>
    <w:p w:rsidR="00F61DB5" w:rsidRDefault="008A7F63" w:rsidP="00C20CAA">
      <w:pPr>
        <w:pStyle w:val="BodyText"/>
      </w:pPr>
      <w:r>
        <w:t xml:space="preserve">Definition: The number of </w:t>
      </w:r>
      <w:r w:rsidR="00BC3D2E">
        <w:t xml:space="preserve">final dispositions that result in an emergency ambulance being dispatched. This includes CatA and CatB historically and </w:t>
      </w:r>
      <w:r w:rsidR="00F61DB5">
        <w:t>is approximate</w:t>
      </w:r>
      <w:r w:rsidR="00BB584E">
        <w:t>ly corresponds</w:t>
      </w:r>
      <w:r w:rsidR="00F61DB5">
        <w:t xml:space="preserve"> to Red1+ Red2 and Green1 + Green2 </w:t>
      </w:r>
      <w:r w:rsidR="00BB584E">
        <w:t xml:space="preserve">categories </w:t>
      </w:r>
      <w:r w:rsidR="00F61DB5">
        <w:t>respectively from 1</w:t>
      </w:r>
      <w:r w:rsidR="00F61DB5" w:rsidRPr="00F61DB5">
        <w:rPr>
          <w:vertAlign w:val="superscript"/>
        </w:rPr>
        <w:t>st</w:t>
      </w:r>
      <w:r w:rsidR="00F61DB5">
        <w:t xml:space="preserve"> April 2011. </w:t>
      </w:r>
      <w:bookmarkStart w:id="87" w:name="_Toc286407240"/>
    </w:p>
    <w:p w:rsidR="008A7F63" w:rsidRPr="00126154" w:rsidRDefault="008A7F63" w:rsidP="00F61DB5">
      <w:pPr>
        <w:pStyle w:val="Heading2"/>
      </w:pPr>
      <w:bookmarkStart w:id="88" w:name="_Toc321208489"/>
      <w:r w:rsidRPr="00126154">
        <w:t>Number of callers recommended to attend an A&amp;E</w:t>
      </w:r>
      <w:bookmarkEnd w:id="87"/>
      <w:bookmarkEnd w:id="88"/>
    </w:p>
    <w:p w:rsidR="008A7F63" w:rsidRDefault="008A7F63" w:rsidP="00C20CAA">
      <w:pPr>
        <w:pStyle w:val="BodyText"/>
      </w:pPr>
      <w:r>
        <w:t xml:space="preserve">Definition: Of the </w:t>
      </w:r>
      <w:r w:rsidR="00BB175E">
        <w:t>triaged</w:t>
      </w:r>
      <w:r>
        <w:t xml:space="preserve"> </w:t>
      </w:r>
      <w:r w:rsidR="00380FC3">
        <w:t xml:space="preserve">and </w:t>
      </w:r>
      <w:r w:rsidR="00E82D0F">
        <w:t xml:space="preserve">non-triaged </w:t>
      </w:r>
      <w:r>
        <w:t>calls received in item</w:t>
      </w:r>
      <w:r w:rsidR="00380FC3">
        <w:t>s</w:t>
      </w:r>
      <w:r>
        <w:t xml:space="preserve"> </w:t>
      </w:r>
      <w:r w:rsidR="00623A61">
        <w:t>5.</w:t>
      </w:r>
      <w:r w:rsidR="00BB175E">
        <w:t>11</w:t>
      </w:r>
      <w:r w:rsidR="00380FC3">
        <w:t xml:space="preserve"> and 5.12,</w:t>
      </w:r>
      <w:r>
        <w:t xml:space="preserve"> and where an ambulance has not been dispatched, how many were referred to an type 1 or 2 A&amp;E department (defined in Hospital Episode</w:t>
      </w:r>
      <w:r w:rsidR="000C6354">
        <w:t xml:space="preserve"> Statistics A&amp;E data dictionary</w:t>
      </w:r>
      <w:r w:rsidR="000C6354">
        <w:rPr>
          <w:rStyle w:val="FootnoteReference"/>
        </w:rPr>
        <w:footnoteReference w:id="2"/>
      </w:r>
      <w:r>
        <w:t>).</w:t>
      </w:r>
      <w:r w:rsidR="00F346C6">
        <w:t xml:space="preserve"> </w:t>
      </w:r>
      <w:r>
        <w:t xml:space="preserve">This </w:t>
      </w:r>
      <w:r w:rsidRPr="008C67E2">
        <w:t>excludes</w:t>
      </w:r>
      <w:r>
        <w:t xml:space="preserve"> a walk in centre, minor injuries unit and urgent care centre.</w:t>
      </w:r>
    </w:p>
    <w:p w:rsidR="008A7F63" w:rsidRPr="00126154" w:rsidRDefault="008A7F63" w:rsidP="00126154">
      <w:pPr>
        <w:pStyle w:val="Heading2"/>
      </w:pPr>
      <w:bookmarkStart w:id="89" w:name="_Toc286407241"/>
      <w:bookmarkStart w:id="90" w:name="_Toc321208490"/>
      <w:r w:rsidRPr="00126154">
        <w:t>Number of callers recommended to attend other primary care services</w:t>
      </w:r>
      <w:bookmarkEnd w:id="89"/>
      <w:bookmarkEnd w:id="90"/>
    </w:p>
    <w:p w:rsidR="008A7F63" w:rsidRDefault="008A7F63" w:rsidP="00C20CAA">
      <w:pPr>
        <w:pStyle w:val="BodyText"/>
      </w:pPr>
      <w:r>
        <w:t xml:space="preserve">Definition: </w:t>
      </w:r>
      <w:r w:rsidR="00380FC3">
        <w:t xml:space="preserve">Of the triaged and </w:t>
      </w:r>
      <w:r w:rsidR="00E82D0F">
        <w:t xml:space="preserve">non-triaged </w:t>
      </w:r>
      <w:r w:rsidR="00380FC3">
        <w:t xml:space="preserve">calls received in items 5.11 and 5.12, </w:t>
      </w:r>
      <w:r>
        <w:t xml:space="preserve">and where an ambulance has not been dispatched, how many were referred to a primary care service. A referral is a suggestion to get in touch with that service as soon as it is available. Primary care services may include (but not be exclusive) to a GP practice, a GP out of hours service, dental care, </w:t>
      </w:r>
      <w:r w:rsidR="00BB175E">
        <w:t xml:space="preserve">walk in centre, minor injuries unit, urgent care centre </w:t>
      </w:r>
      <w:r w:rsidR="00DF3B26">
        <w:t xml:space="preserve">or a pharmacist. </w:t>
      </w:r>
    </w:p>
    <w:p w:rsidR="00DF3B26" w:rsidRPr="00560878" w:rsidRDefault="00DF3B26" w:rsidP="00F809CD">
      <w:pPr>
        <w:pStyle w:val="Heading3"/>
      </w:pPr>
      <w:bookmarkStart w:id="91" w:name="_Toc321208491"/>
      <w:r w:rsidRPr="00560878">
        <w:t>5.25a</w:t>
      </w:r>
      <w:r w:rsidRPr="00560878">
        <w:tab/>
        <w:t>Number of callers recommended to contact other primary care services</w:t>
      </w:r>
      <w:bookmarkEnd w:id="91"/>
    </w:p>
    <w:p w:rsidR="00DF3B26" w:rsidRPr="00560878" w:rsidRDefault="00DF3B26" w:rsidP="00C20CAA">
      <w:pPr>
        <w:pStyle w:val="BodyText"/>
      </w:pPr>
      <w:r w:rsidRPr="00560878">
        <w:t>Definition: Of the number of callers recommended to attend other primary care services in item 5.25, how many</w:t>
      </w:r>
      <w:r w:rsidR="00CB0B64" w:rsidRPr="00560878">
        <w:t xml:space="preserve"> were referred</w:t>
      </w:r>
      <w:r w:rsidRPr="00560878">
        <w:t xml:space="preserve"> to contact (face to face) a primary care practitioner.</w:t>
      </w:r>
    </w:p>
    <w:p w:rsidR="00CB0B64" w:rsidRPr="00560878" w:rsidRDefault="00CB0B64" w:rsidP="004711D9">
      <w:pPr>
        <w:pStyle w:val="Heading3"/>
      </w:pPr>
      <w:bookmarkStart w:id="92" w:name="_Toc321208492"/>
      <w:r w:rsidRPr="00560878">
        <w:t>5.25b</w:t>
      </w:r>
      <w:r w:rsidRPr="00560878">
        <w:tab/>
        <w:t>Number of callers recommended to speak to other primary care services</w:t>
      </w:r>
      <w:bookmarkEnd w:id="92"/>
    </w:p>
    <w:p w:rsidR="00CB0B64" w:rsidRPr="00560878" w:rsidRDefault="00CB0B64" w:rsidP="00C20CAA">
      <w:pPr>
        <w:pStyle w:val="BodyText"/>
      </w:pPr>
      <w:r w:rsidRPr="00560878">
        <w:t>Definition: Of the number of callers recommended to attend other primary care services in item 5.25, how many were referred to speak to a primary care practitioner.</w:t>
      </w:r>
    </w:p>
    <w:p w:rsidR="00CB0B64" w:rsidRPr="00560878" w:rsidRDefault="00CB0B64" w:rsidP="004711D9">
      <w:pPr>
        <w:pStyle w:val="Heading3"/>
      </w:pPr>
      <w:bookmarkStart w:id="93" w:name="_Toc321208493"/>
      <w:r w:rsidRPr="00560878">
        <w:lastRenderedPageBreak/>
        <w:t>5.25c</w:t>
      </w:r>
      <w:r w:rsidRPr="00560878">
        <w:tab/>
        <w:t>Number of callers recommended to contact a dental practitioner or pharmacist</w:t>
      </w:r>
      <w:bookmarkEnd w:id="93"/>
    </w:p>
    <w:p w:rsidR="00933BAB" w:rsidRPr="00933BAB" w:rsidRDefault="00CB0B64" w:rsidP="00C20CAA">
      <w:pPr>
        <w:pStyle w:val="BodyText"/>
        <w:rPr>
          <w:lang w:val="en-GB"/>
        </w:rPr>
      </w:pPr>
      <w:r w:rsidRPr="00560878">
        <w:t>Definition: Of the number of callers recommended to attend other primary care services in item 5.25, how many were referred to contact a dental practitioner or pharmacist.</w:t>
      </w:r>
    </w:p>
    <w:p w:rsidR="008A7F63" w:rsidRPr="00126154" w:rsidRDefault="008A7F63" w:rsidP="00126154">
      <w:pPr>
        <w:pStyle w:val="Heading2"/>
      </w:pPr>
      <w:bookmarkStart w:id="94" w:name="_Toc286407242"/>
      <w:bookmarkStart w:id="95" w:name="_Toc321208494"/>
      <w:r w:rsidRPr="00126154">
        <w:t>Number of callers recommended to attend another service</w:t>
      </w:r>
      <w:bookmarkEnd w:id="94"/>
      <w:bookmarkEnd w:id="95"/>
    </w:p>
    <w:p w:rsidR="008A7F63" w:rsidRDefault="008A7F63" w:rsidP="00C20CAA">
      <w:pPr>
        <w:pStyle w:val="BodyText"/>
      </w:pPr>
      <w:r>
        <w:t xml:space="preserve">Definition: </w:t>
      </w:r>
      <w:r w:rsidR="00380FC3">
        <w:t xml:space="preserve">Of the triaged and </w:t>
      </w:r>
      <w:r w:rsidR="00AD3DC0">
        <w:t>non-triaged</w:t>
      </w:r>
      <w:r w:rsidR="00380FC3">
        <w:t xml:space="preserve"> calls received in items 5.11 and 5.12,</w:t>
      </w:r>
      <w:r>
        <w:t xml:space="preserve"> and where an ambulance has not been dispatched, how many were recommende</w:t>
      </w:r>
      <w:r w:rsidR="00623A61">
        <w:t>d to a service not included in 5.</w:t>
      </w:r>
      <w:r w:rsidR="00BB175E">
        <w:t>24</w:t>
      </w:r>
      <w:r w:rsidR="00623A61">
        <w:t xml:space="preserve"> </w:t>
      </w:r>
      <w:r w:rsidR="00A21B23">
        <w:t>–</w:t>
      </w:r>
      <w:r w:rsidR="00623A61">
        <w:t xml:space="preserve"> 5.</w:t>
      </w:r>
      <w:r w:rsidR="00BB175E">
        <w:t>25.</w:t>
      </w:r>
      <w:r>
        <w:t xml:space="preserve"> A referral is a suggestion to get in touch with that ser</w:t>
      </w:r>
      <w:r w:rsidR="00BB175E">
        <w:t>vice as soon as it is available</w:t>
      </w:r>
      <w:r>
        <w:t>. These services may include (but not be exclusive to) district nurse, midwife, other community nursing, NHS direct, or police.</w:t>
      </w:r>
      <w:r w:rsidR="00BB584E" w:rsidRPr="00BB584E">
        <w:t xml:space="preserve"> </w:t>
      </w:r>
    </w:p>
    <w:p w:rsidR="007E20DD" w:rsidRDefault="007E20DD" w:rsidP="007E20DD">
      <w:pPr>
        <w:pStyle w:val="Heading2"/>
      </w:pPr>
      <w:bookmarkStart w:id="96" w:name="_Toc321208495"/>
      <w:r w:rsidRPr="00126154">
        <w:t>Number of callers where not recommended to contact another service</w:t>
      </w:r>
      <w:r>
        <w:t xml:space="preserve"> (</w:t>
      </w:r>
      <w:r w:rsidR="00E82D0F">
        <w:t>self-care</w:t>
      </w:r>
      <w:r>
        <w:t>)</w:t>
      </w:r>
      <w:bookmarkEnd w:id="96"/>
    </w:p>
    <w:p w:rsidR="007E20DD" w:rsidRPr="007E20DD" w:rsidRDefault="007E20DD" w:rsidP="00C20CAA">
      <w:pPr>
        <w:pStyle w:val="BodyText"/>
      </w:pPr>
      <w:r>
        <w:t xml:space="preserve">Definition: </w:t>
      </w:r>
      <w:r w:rsidR="00380FC3">
        <w:t xml:space="preserve">Of the triaged and </w:t>
      </w:r>
      <w:r w:rsidR="00E82D0F">
        <w:t xml:space="preserve">non-triaged </w:t>
      </w:r>
      <w:r w:rsidR="00380FC3">
        <w:t xml:space="preserve">calls received in items 5.11 and 5.12, </w:t>
      </w:r>
      <w:r>
        <w:t>and where an ambulance has not been dispatched, how many were not recommended to contact any service but given self-care advice. That is, the call resulted in “</w:t>
      </w:r>
      <w:r w:rsidR="00E82D0F">
        <w:t>self-care</w:t>
      </w:r>
      <w:r>
        <w:t xml:space="preserve"> with worsening” advice</w:t>
      </w:r>
      <w:r w:rsidR="00682A31">
        <w:t xml:space="preserve">, that is, </w:t>
      </w:r>
      <w:r>
        <w:t xml:space="preserve">to get in touch with a service after a few days if symptoms have not improved, or a recommendation to </w:t>
      </w:r>
      <w:r w:rsidR="00E82D0F">
        <w:t>self-care</w:t>
      </w:r>
      <w:r>
        <w:t xml:space="preserve">. </w:t>
      </w:r>
      <w:r w:rsidR="00CB0B64">
        <w:t>This also includes calls where the caller ended the call without receiving a recommendation.</w:t>
      </w:r>
    </w:p>
    <w:p w:rsidR="00CB0B64" w:rsidRPr="00560878" w:rsidRDefault="00CB0B64" w:rsidP="004711D9">
      <w:pPr>
        <w:pStyle w:val="Heading3"/>
      </w:pPr>
      <w:bookmarkStart w:id="97" w:name="_Toc321208496"/>
      <w:r w:rsidRPr="00560878">
        <w:t>5.27a</w:t>
      </w:r>
      <w:r w:rsidRPr="00560878">
        <w:tab/>
        <w:t>Number of callers given health information</w:t>
      </w:r>
      <w:bookmarkEnd w:id="97"/>
    </w:p>
    <w:p w:rsidR="00CB0B64" w:rsidRPr="00560878" w:rsidRDefault="00CB0B64" w:rsidP="00C20CAA">
      <w:pPr>
        <w:pStyle w:val="BodyText"/>
      </w:pPr>
      <w:r w:rsidRPr="00560878">
        <w:t xml:space="preserve">Definition: Of the number of callers </w:t>
      </w:r>
      <w:r w:rsidR="000F185A" w:rsidRPr="00560878">
        <w:t xml:space="preserve">not </w:t>
      </w:r>
      <w:r w:rsidRPr="00560878">
        <w:t xml:space="preserve">recommended to </w:t>
      </w:r>
      <w:r w:rsidR="000F185A" w:rsidRPr="00560878">
        <w:t>contact another service</w:t>
      </w:r>
      <w:r w:rsidRPr="00560878">
        <w:t xml:space="preserve"> in item 5.2</w:t>
      </w:r>
      <w:r w:rsidR="000F185A" w:rsidRPr="00560878">
        <w:t>7</w:t>
      </w:r>
      <w:r w:rsidRPr="00560878">
        <w:t>, how many were referred to a health information advisor, NHS Direct for health information or provided service location information.</w:t>
      </w:r>
    </w:p>
    <w:p w:rsidR="00CB0B64" w:rsidRPr="00560878" w:rsidRDefault="00CB0B64" w:rsidP="004711D9">
      <w:pPr>
        <w:pStyle w:val="Heading3"/>
      </w:pPr>
      <w:bookmarkStart w:id="98" w:name="_Toc321208497"/>
      <w:r w:rsidRPr="00560878">
        <w:t>5.27b</w:t>
      </w:r>
      <w:r w:rsidRPr="00560878">
        <w:tab/>
        <w:t xml:space="preserve">Number of callers recommended </w:t>
      </w:r>
      <w:r w:rsidR="000F185A" w:rsidRPr="00560878">
        <w:t>home care</w:t>
      </w:r>
      <w:bookmarkEnd w:id="98"/>
    </w:p>
    <w:p w:rsidR="00CB0B64" w:rsidRPr="00560878" w:rsidRDefault="00CB0B64" w:rsidP="00C20CAA">
      <w:pPr>
        <w:pStyle w:val="BodyText"/>
      </w:pPr>
      <w:r w:rsidRPr="00560878">
        <w:t xml:space="preserve">Definition: </w:t>
      </w:r>
      <w:r w:rsidR="000F185A" w:rsidRPr="00560878">
        <w:t xml:space="preserve">Of the number of callers not recommended to contact another service in item 5.27, how many were </w:t>
      </w:r>
      <w:r w:rsidRPr="00560878">
        <w:t>given home and</w:t>
      </w:r>
      <w:r w:rsidR="007F382C">
        <w:t xml:space="preserve"> / </w:t>
      </w:r>
      <w:r w:rsidRPr="00560878">
        <w:t>or symptom management advice. Also includes calls recommended deferred home care advice</w:t>
      </w:r>
      <w:r w:rsidR="00682A31">
        <w:t xml:space="preserve">, that is, </w:t>
      </w:r>
      <w:r w:rsidRPr="00560878">
        <w:t>to contact a primary care practitioner if condition does not improve within a given time.</w:t>
      </w:r>
    </w:p>
    <w:p w:rsidR="00CB0B64" w:rsidRPr="00560878" w:rsidRDefault="00CB0B64" w:rsidP="004711D9">
      <w:pPr>
        <w:pStyle w:val="Heading3"/>
      </w:pPr>
      <w:bookmarkStart w:id="99" w:name="_Toc321208498"/>
      <w:r w:rsidRPr="00560878">
        <w:t>5.27c</w:t>
      </w:r>
      <w:r w:rsidRPr="00560878">
        <w:tab/>
        <w:t xml:space="preserve">Number of callers </w:t>
      </w:r>
      <w:r w:rsidR="000F185A" w:rsidRPr="00560878">
        <w:t xml:space="preserve">not </w:t>
      </w:r>
      <w:r w:rsidRPr="00560878">
        <w:t xml:space="preserve">recommended to contact </w:t>
      </w:r>
      <w:r w:rsidR="000F185A" w:rsidRPr="00560878">
        <w:t xml:space="preserve">another service – non </w:t>
      </w:r>
      <w:r w:rsidR="00AD3DC0" w:rsidRPr="00560878">
        <w:t>clinical</w:t>
      </w:r>
      <w:r w:rsidRPr="00560878">
        <w:t>.</w:t>
      </w:r>
      <w:bookmarkEnd w:id="99"/>
    </w:p>
    <w:p w:rsidR="004C6014" w:rsidRPr="00933BAB" w:rsidRDefault="00CB0B64" w:rsidP="009C1498">
      <w:pPr>
        <w:pStyle w:val="BodyText"/>
        <w:rPr>
          <w:highlight w:val="yellow"/>
          <w:lang w:val="en-GB"/>
        </w:rPr>
      </w:pPr>
      <w:r w:rsidRPr="00560878">
        <w:t xml:space="preserve">Definition: </w:t>
      </w:r>
      <w:r w:rsidR="000F185A" w:rsidRPr="00560878">
        <w:t xml:space="preserve">Of the number of callers not recommended to contact another service in item 5.27, how many were </w:t>
      </w:r>
      <w:r w:rsidRPr="00560878">
        <w:t xml:space="preserve">calls for a report of results or tests </w:t>
      </w:r>
      <w:r w:rsidR="000F185A" w:rsidRPr="00560878">
        <w:t>or</w:t>
      </w:r>
      <w:r w:rsidRPr="00560878">
        <w:t xml:space="preserve"> where calls have been terminated early (by caller or handler).</w:t>
      </w:r>
    </w:p>
    <w:bookmarkStart w:id="100" w:name="_Toc286407245"/>
    <w:bookmarkStart w:id="101" w:name="_Toc321208500"/>
    <w:p w:rsidR="00084CF9" w:rsidRPr="00F24C00" w:rsidRDefault="00084CF9" w:rsidP="00084CF9">
      <w:pPr>
        <w:pStyle w:val="Heading1"/>
      </w:pPr>
      <w:r w:rsidRPr="008855C7">
        <w:lastRenderedPageBreak/>
        <w:fldChar w:fldCharType="begin"/>
      </w:r>
      <w:r w:rsidRPr="008855C7">
        <w:instrText xml:space="preserve"> SEQ Equation \h \r 0 </w:instrText>
      </w:r>
      <w:r w:rsidRPr="008855C7">
        <w:fldChar w:fldCharType="end"/>
      </w:r>
      <w:r w:rsidRPr="008855C7">
        <w:fldChar w:fldCharType="begin"/>
      </w:r>
      <w:r w:rsidRPr="008855C7">
        <w:instrText xml:space="preserve"> SEQ Table \h \r 0 </w:instrText>
      </w:r>
      <w:r w:rsidRPr="008855C7">
        <w:fldChar w:fldCharType="end"/>
      </w:r>
      <w:r w:rsidRPr="008855C7">
        <w:fldChar w:fldCharType="begin"/>
      </w:r>
      <w:r w:rsidRPr="008855C7">
        <w:instrText xml:space="preserve"> SEQ Figure \h \r 0 </w:instrText>
      </w:r>
      <w:r w:rsidRPr="008855C7">
        <w:fldChar w:fldCharType="end"/>
      </w:r>
      <w:bookmarkStart w:id="102" w:name="_Toc467598262"/>
      <w:r w:rsidRPr="008855C7">
        <w:t>Staffing</w:t>
      </w:r>
      <w:r>
        <w:t xml:space="preserve"> and costs</w:t>
      </w:r>
      <w:bookmarkEnd w:id="102"/>
    </w:p>
    <w:p w:rsidR="006727E7" w:rsidRPr="00F24C00" w:rsidRDefault="006727E7" w:rsidP="008B7323">
      <w:pPr>
        <w:pStyle w:val="Heading2"/>
      </w:pPr>
      <w:r w:rsidRPr="00F24C00">
        <w:t>Introduction</w:t>
      </w:r>
      <w:bookmarkEnd w:id="100"/>
      <w:bookmarkEnd w:id="101"/>
    </w:p>
    <w:p w:rsidR="00726A30" w:rsidRPr="00E86505" w:rsidRDefault="00726A30" w:rsidP="00C20CAA">
      <w:pPr>
        <w:pStyle w:val="BodyText"/>
        <w:rPr>
          <w:lang w:val="en-GB"/>
        </w:rPr>
      </w:pPr>
      <w:r>
        <w:t>This information is to be reported for each month where the 111 service has run for at least some of the month</w:t>
      </w:r>
    </w:p>
    <w:p w:rsidR="00726A30" w:rsidRPr="00E86505" w:rsidRDefault="00726A30" w:rsidP="00C20CAA">
      <w:pPr>
        <w:pStyle w:val="BodyText"/>
        <w:rPr>
          <w:lang w:val="en-GB"/>
        </w:rPr>
      </w:pPr>
      <w:r>
        <w:t>Information for each month is to be reported separately</w:t>
      </w:r>
      <w:r w:rsidR="00E86505">
        <w:rPr>
          <w:lang w:val="en-GB"/>
        </w:rPr>
        <w:t>.</w:t>
      </w:r>
    </w:p>
    <w:p w:rsidR="00726A30" w:rsidRPr="00E86505" w:rsidRDefault="00726A30" w:rsidP="00C20CAA">
      <w:pPr>
        <w:pStyle w:val="BodyText"/>
        <w:rPr>
          <w:lang w:val="en-GB"/>
        </w:rPr>
      </w:pPr>
      <w:r>
        <w:t>Reason needed: To give an indication of the skill mix of the site and to mix with information on calls and dispositions to analyse the effect of skill mix on efficiency and effectiveness of site</w:t>
      </w:r>
      <w:r w:rsidR="00E86505">
        <w:rPr>
          <w:lang w:val="en-GB"/>
        </w:rPr>
        <w:t>.</w:t>
      </w:r>
    </w:p>
    <w:p w:rsidR="00726A30" w:rsidRPr="00726A30" w:rsidRDefault="00726A30" w:rsidP="00726A30">
      <w:pPr>
        <w:pStyle w:val="Heading2"/>
      </w:pPr>
      <w:bookmarkStart w:id="103" w:name="_Toc286407247"/>
      <w:bookmarkStart w:id="104" w:name="_Toc321208501"/>
      <w:r w:rsidRPr="00726A30">
        <w:t>Total handling time worked by call handling staff</w:t>
      </w:r>
      <w:bookmarkEnd w:id="103"/>
      <w:bookmarkEnd w:id="104"/>
    </w:p>
    <w:p w:rsidR="00726A30" w:rsidRPr="002F6187" w:rsidRDefault="00726A30" w:rsidP="00C20CAA">
      <w:pPr>
        <w:pStyle w:val="BodyText"/>
        <w:rPr>
          <w:lang w:val="en-GB"/>
        </w:rPr>
      </w:pPr>
      <w:r>
        <w:t>Reason needed: To give a relative measure of resource use, in particular to generate an average handling length per call and the split of this between call handlers and clinical staff</w:t>
      </w:r>
      <w:r w:rsidR="002F6187">
        <w:rPr>
          <w:lang w:val="en-GB"/>
        </w:rPr>
        <w:t>.</w:t>
      </w:r>
    </w:p>
    <w:p w:rsidR="00726A30" w:rsidRDefault="00726A30" w:rsidP="00C20CAA">
      <w:pPr>
        <w:pStyle w:val="BodyText"/>
      </w:pPr>
      <w:r>
        <w:t>Definition: For all a</w:t>
      </w:r>
      <w:r w:rsidR="00623A61">
        <w:t>nswered calls answered in item 5.</w:t>
      </w:r>
      <w:r w:rsidR="00657494">
        <w:t>7</w:t>
      </w:r>
      <w:r>
        <w:t xml:space="preserve">, the total time in minutes call handlers spend dealing with calls during </w:t>
      </w:r>
      <w:r w:rsidR="007E12A5">
        <w:rPr>
          <w:lang w:val="en-GB"/>
        </w:rPr>
        <w:t>each</w:t>
      </w:r>
      <w:r>
        <w:t xml:space="preserve"> calendar month. This is the sum of handling time on individual calls</w:t>
      </w:r>
      <w:r w:rsidR="00682A31">
        <w:t xml:space="preserve">, that is, </w:t>
      </w:r>
      <w:r>
        <w:t>from the moment the call is answered (call answered time) until the user hangs up (call disconnect time), plus any post-call follow up or wrap time. As before, a clinical advisor is defined as a clinician without a lapsed professional certification.</w:t>
      </w:r>
      <w:r w:rsidR="00F346C6">
        <w:t xml:space="preserve"> </w:t>
      </w:r>
      <w:r>
        <w:t>A call handler is therefore someone answering calls, who are not a clinical advisor.</w:t>
      </w:r>
    </w:p>
    <w:p w:rsidR="00726A30" w:rsidRPr="00726A30" w:rsidRDefault="00726A30" w:rsidP="00726A30">
      <w:pPr>
        <w:pStyle w:val="Heading2"/>
      </w:pPr>
      <w:bookmarkStart w:id="105" w:name="_Toc286407248"/>
      <w:bookmarkStart w:id="106" w:name="_Toc321208502"/>
      <w:r w:rsidRPr="00726A30">
        <w:t>Total handling time worked by clinical staff</w:t>
      </w:r>
      <w:bookmarkEnd w:id="105"/>
      <w:bookmarkEnd w:id="106"/>
    </w:p>
    <w:p w:rsidR="00726A30" w:rsidRPr="002F6187" w:rsidRDefault="00726A30" w:rsidP="00C20CAA">
      <w:pPr>
        <w:pStyle w:val="BodyText"/>
        <w:rPr>
          <w:lang w:val="en-GB"/>
        </w:rPr>
      </w:pPr>
      <w:r>
        <w:t>Reason needed: To give a relative measure of resource use, in particular to generate an average handling length per call and the split of this between call handlers and clinical staff</w:t>
      </w:r>
      <w:r w:rsidR="002F6187">
        <w:rPr>
          <w:lang w:val="en-GB"/>
        </w:rPr>
        <w:t>.</w:t>
      </w:r>
    </w:p>
    <w:p w:rsidR="00726A30" w:rsidRDefault="00726A30" w:rsidP="00C20CAA">
      <w:pPr>
        <w:pStyle w:val="BodyText"/>
      </w:pPr>
      <w:r>
        <w:t xml:space="preserve">Definition: For all answered calls answered in item </w:t>
      </w:r>
      <w:r w:rsidR="00657494">
        <w:t>5.7</w:t>
      </w:r>
      <w:r>
        <w:t>, the total time in minutes clinical staff spend dealing with calls during the calendar month. This is the sum of handling time on individual calls</w:t>
      </w:r>
      <w:r w:rsidR="00682A31">
        <w:t xml:space="preserve">, that is, </w:t>
      </w:r>
      <w:r>
        <w:t>from the moment the call is answered (call answered time) until the user hangs up (call disconnect time), plus any post-call follow up or wrap time. As before, a clinical advisor is defined as a clinician without a lapsed professional certification.</w:t>
      </w:r>
      <w:r w:rsidR="00F346C6">
        <w:t xml:space="preserve"> </w:t>
      </w:r>
    </w:p>
    <w:p w:rsidR="00726A30" w:rsidRPr="00726A30" w:rsidRDefault="007A575F" w:rsidP="00726A30">
      <w:pPr>
        <w:pStyle w:val="Heading2"/>
      </w:pPr>
      <w:bookmarkStart w:id="107" w:name="_Toc321208503"/>
      <w:r>
        <w:t>Price of service</w:t>
      </w:r>
      <w:bookmarkEnd w:id="107"/>
    </w:p>
    <w:p w:rsidR="005D3506" w:rsidRPr="005D3506" w:rsidRDefault="00726A30" w:rsidP="005D3506">
      <w:pPr>
        <w:pStyle w:val="BodyText"/>
        <w:rPr>
          <w:lang w:val="en-GB" w:eastAsia="en-GB"/>
        </w:rPr>
      </w:pPr>
      <w:r w:rsidRPr="007A575F">
        <w:t xml:space="preserve">Definition: </w:t>
      </w:r>
      <w:r w:rsidR="007A575F" w:rsidRPr="007A575F">
        <w:rPr>
          <w:lang w:eastAsia="en-GB"/>
        </w:rPr>
        <w:t>This is the total amount that the NHS</w:t>
      </w:r>
      <w:r w:rsidR="002F6187">
        <w:rPr>
          <w:lang w:val="en-GB" w:eastAsia="en-GB"/>
        </w:rPr>
        <w:t xml:space="preserve"> </w:t>
      </w:r>
      <w:r w:rsidR="007A575F" w:rsidRPr="007A575F">
        <w:rPr>
          <w:lang w:eastAsia="en-GB"/>
        </w:rPr>
        <w:t>111 service commissioner paid for the service. This includes the underlying contract value and any changes to this for different levels of call volume or performance.</w:t>
      </w:r>
      <w:r w:rsidR="00F346C6">
        <w:rPr>
          <w:lang w:eastAsia="en-GB"/>
        </w:rPr>
        <w:t xml:space="preserve"> </w:t>
      </w:r>
      <w:r w:rsidR="007A575F" w:rsidRPr="007A575F">
        <w:rPr>
          <w:lang w:eastAsia="en-GB"/>
        </w:rPr>
        <w:t>Where the contract is specified over a period longer than a month, the call volume</w:t>
      </w:r>
      <w:r w:rsidR="007F382C">
        <w:rPr>
          <w:lang w:eastAsia="en-GB"/>
        </w:rPr>
        <w:t xml:space="preserve"> / </w:t>
      </w:r>
      <w:r w:rsidR="007A575F" w:rsidRPr="007A575F">
        <w:rPr>
          <w:lang w:eastAsia="en-GB"/>
        </w:rPr>
        <w:t>performance changes should be re-profiled appropriately over the relevant months to give a consistent cost</w:t>
      </w:r>
      <w:r w:rsidR="007F382C">
        <w:rPr>
          <w:lang w:eastAsia="en-GB"/>
        </w:rPr>
        <w:t xml:space="preserve"> / </w:t>
      </w:r>
      <w:r w:rsidR="007A575F" w:rsidRPr="007A575F">
        <w:rPr>
          <w:lang w:eastAsia="en-GB"/>
        </w:rPr>
        <w:t>call figure.</w:t>
      </w:r>
      <w:r w:rsidR="00F346C6">
        <w:rPr>
          <w:lang w:eastAsia="en-GB"/>
        </w:rPr>
        <w:t xml:space="preserve"> </w:t>
      </w:r>
      <w:r w:rsidR="007A575F" w:rsidRPr="007A575F">
        <w:rPr>
          <w:lang w:eastAsia="en-GB"/>
        </w:rPr>
        <w:t>This is even if the re-profiling is done retrospectively.</w:t>
      </w:r>
    </w:p>
    <w:p w:rsidR="00084CF9" w:rsidRDefault="00084CF9" w:rsidP="00084CF9">
      <w:pPr>
        <w:pStyle w:val="Heading1"/>
      </w:pPr>
      <w:bookmarkStart w:id="108" w:name="_Toc467598263"/>
      <w:bookmarkStart w:id="109" w:name="_Toc286407253"/>
      <w:bookmarkStart w:id="110" w:name="_Toc321208505"/>
      <w:r w:rsidRPr="008855C7">
        <w:lastRenderedPageBreak/>
        <w:t>Patient</w:t>
      </w:r>
      <w:r>
        <w:t xml:space="preserve"> experience</w:t>
      </w:r>
      <w:bookmarkEnd w:id="108"/>
    </w:p>
    <w:p w:rsidR="00CE25DE" w:rsidRPr="00F24C00" w:rsidRDefault="00CE25DE" w:rsidP="00F951AA">
      <w:pPr>
        <w:pStyle w:val="Heading2"/>
      </w:pPr>
      <w:r w:rsidRPr="00F24C00">
        <w:t>Introduction</w:t>
      </w:r>
      <w:bookmarkEnd w:id="109"/>
      <w:bookmarkEnd w:id="110"/>
    </w:p>
    <w:p w:rsidR="00CE25DE" w:rsidRPr="000F6842" w:rsidRDefault="00CE25DE" w:rsidP="006D060F">
      <w:pPr>
        <w:pStyle w:val="BodyText"/>
        <w:rPr>
          <w:lang w:val="en-GB"/>
        </w:rPr>
      </w:pPr>
      <w:r>
        <w:t xml:space="preserve">This section should be reported every six months (April-September and October-March). This should be reported for each six month period where the </w:t>
      </w:r>
      <w:r w:rsidR="00623A61">
        <w:t xml:space="preserve">NHS </w:t>
      </w:r>
      <w:r>
        <w:t>111 service is operating across all months.</w:t>
      </w:r>
      <w:r w:rsidR="00F346C6">
        <w:t xml:space="preserve"> </w:t>
      </w:r>
      <w:r>
        <w:t xml:space="preserve">The April-September results should be reported at least by the </w:t>
      </w:r>
      <w:r w:rsidR="00657494">
        <w:t>20</w:t>
      </w:r>
      <w:r>
        <w:t xml:space="preserve">th November and October-March results reported at least by the </w:t>
      </w:r>
      <w:r w:rsidR="00657494">
        <w:t>20</w:t>
      </w:r>
      <w:r>
        <w:t>th May.</w:t>
      </w:r>
    </w:p>
    <w:p w:rsidR="00CE25DE" w:rsidRDefault="00CE25DE" w:rsidP="00C20CAA">
      <w:pPr>
        <w:pStyle w:val="BodyText"/>
      </w:pPr>
      <w:r>
        <w:t>The sample for the survey should include at least 200 users of the single point of access service in that six month period.</w:t>
      </w:r>
      <w:r w:rsidR="00F346C6">
        <w:t xml:space="preserve"> </w:t>
      </w:r>
      <w:r>
        <w:t>It could be done over the telephone, paper or via the web. People should be surveyed between 1 and 2 weeks following the call to the single point of access service.</w:t>
      </w:r>
    </w:p>
    <w:p w:rsidR="001413BE" w:rsidRDefault="00CE25DE" w:rsidP="007D7218">
      <w:pPr>
        <w:pStyle w:val="BodyText"/>
        <w:rPr>
          <w:lang w:val="en-GB"/>
        </w:rPr>
      </w:pPr>
      <w:r>
        <w:t xml:space="preserve">The full questionnaire used is up to the individual provider, though attached is the questionnaire used in the evaluation of the </w:t>
      </w:r>
      <w:r w:rsidR="00623A61">
        <w:t xml:space="preserve">NHS </w:t>
      </w:r>
      <w:r>
        <w:t>111 pilots.</w:t>
      </w:r>
    </w:p>
    <w:p w:rsidR="00CE25DE" w:rsidRPr="00CE25DE" w:rsidRDefault="00E86505" w:rsidP="00CE25DE">
      <w:pPr>
        <w:pStyle w:val="Heading2"/>
      </w:pPr>
      <w:bookmarkStart w:id="111" w:name="_Toc286407255"/>
      <w:bookmarkStart w:id="112" w:name="_Toc321208506"/>
      <w:r>
        <w:t>N</w:t>
      </w:r>
      <w:r w:rsidR="00CE25DE" w:rsidRPr="00CE25DE">
        <w:t>umber of people responding to survey</w:t>
      </w:r>
      <w:bookmarkEnd w:id="111"/>
      <w:bookmarkEnd w:id="112"/>
    </w:p>
    <w:p w:rsidR="00CE25DE" w:rsidRPr="002F6187" w:rsidRDefault="00CE25DE" w:rsidP="00C20CAA">
      <w:pPr>
        <w:pStyle w:val="BodyText"/>
        <w:rPr>
          <w:lang w:val="en-GB"/>
        </w:rPr>
      </w:pPr>
      <w:r>
        <w:t>Reason needed: To give a denominator to calculate the key indicators of the value of the service to patients</w:t>
      </w:r>
      <w:r w:rsidR="002F6187">
        <w:rPr>
          <w:lang w:val="en-GB"/>
        </w:rPr>
        <w:t>.</w:t>
      </w:r>
    </w:p>
    <w:p w:rsidR="00CE25DE" w:rsidRDefault="00CE25DE" w:rsidP="00C20CAA">
      <w:pPr>
        <w:pStyle w:val="BodyText"/>
      </w:pPr>
      <w:r>
        <w:t>Definition: To use the wording and options from question 13 in the questionnaire in the annex.</w:t>
      </w:r>
    </w:p>
    <w:p w:rsidR="00CE25DE" w:rsidRPr="00CE25DE" w:rsidRDefault="00CE25DE" w:rsidP="00CE25DE">
      <w:pPr>
        <w:pStyle w:val="Heading2"/>
      </w:pPr>
      <w:bookmarkStart w:id="113" w:name="_Toc286407256"/>
      <w:bookmarkStart w:id="114" w:name="_Toc321208507"/>
      <w:r w:rsidRPr="00CE25DE">
        <w:t>Number responding who were very satisfied with 111 experience</w:t>
      </w:r>
      <w:bookmarkEnd w:id="113"/>
      <w:bookmarkEnd w:id="114"/>
    </w:p>
    <w:p w:rsidR="00CE25DE" w:rsidRDefault="00CE25DE" w:rsidP="00C20CAA">
      <w:pPr>
        <w:pStyle w:val="BodyText"/>
      </w:pPr>
      <w:r>
        <w:t xml:space="preserve">Reason needed: To measure the extent to which the service met people’s expectations. </w:t>
      </w:r>
    </w:p>
    <w:p w:rsidR="00CE25DE" w:rsidRDefault="00CE25DE" w:rsidP="00C20CAA">
      <w:pPr>
        <w:pStyle w:val="BodyText"/>
      </w:pPr>
      <w:r>
        <w:t xml:space="preserve">Definition: Of the number </w:t>
      </w:r>
      <w:r w:rsidR="00D04C61">
        <w:t>responding to the survey (from 7.</w:t>
      </w:r>
      <w:r w:rsidR="00657494">
        <w:t>2</w:t>
      </w:r>
      <w:r>
        <w:t>), how many people replied “very satisfied” to the question on satisfaction. To use the wording and options from question 13 in the questionnaire in the annex.</w:t>
      </w:r>
    </w:p>
    <w:p w:rsidR="00CE25DE" w:rsidRPr="00CE25DE" w:rsidRDefault="00CE25DE" w:rsidP="00CE25DE">
      <w:pPr>
        <w:pStyle w:val="Heading2"/>
      </w:pPr>
      <w:bookmarkStart w:id="115" w:name="_Toc286407257"/>
      <w:bookmarkStart w:id="116" w:name="_Toc321208508"/>
      <w:r w:rsidRPr="00CE25DE">
        <w:t>Number responding who were fairly satisfied with 111 experience</w:t>
      </w:r>
      <w:bookmarkEnd w:id="115"/>
      <w:bookmarkEnd w:id="116"/>
    </w:p>
    <w:p w:rsidR="00CE25DE" w:rsidRDefault="00CE25DE" w:rsidP="00C20CAA">
      <w:pPr>
        <w:pStyle w:val="BodyText"/>
      </w:pPr>
      <w:r>
        <w:t>Reason needed: To measure the extent to which the service met people’s expectations.</w:t>
      </w:r>
    </w:p>
    <w:p w:rsidR="00CE25DE" w:rsidRDefault="00CE25DE" w:rsidP="00C20CAA">
      <w:pPr>
        <w:pStyle w:val="BodyText"/>
      </w:pPr>
      <w:r>
        <w:t xml:space="preserve">Definition: Of the number </w:t>
      </w:r>
      <w:r w:rsidR="00D04C61">
        <w:t>responding to the survey (from 7.</w:t>
      </w:r>
      <w:r w:rsidR="00657494">
        <w:t>2</w:t>
      </w:r>
      <w:r>
        <w:t>), how many people replied “fairly satisfied” to the question on satisfaction. To use the wording and options from question 13 in the questionnaire in the annex.</w:t>
      </w:r>
    </w:p>
    <w:p w:rsidR="00CE25DE" w:rsidRPr="00CE25DE" w:rsidRDefault="00CE25DE" w:rsidP="00CE25DE">
      <w:pPr>
        <w:pStyle w:val="Heading2"/>
      </w:pPr>
      <w:bookmarkStart w:id="117" w:name="_Toc286407258"/>
      <w:bookmarkStart w:id="118" w:name="_Toc321208509"/>
      <w:r w:rsidRPr="00CE25DE">
        <w:t>Number responding who were neither satisfied nor dissatisfied with 111 experience</w:t>
      </w:r>
      <w:bookmarkEnd w:id="117"/>
      <w:bookmarkEnd w:id="118"/>
    </w:p>
    <w:p w:rsidR="00CE25DE" w:rsidRDefault="00CE25DE" w:rsidP="00C20CAA">
      <w:pPr>
        <w:pStyle w:val="BodyText"/>
      </w:pPr>
      <w:r>
        <w:t xml:space="preserve">Reason needed: To measure the extent to which the service met people’s expectations. </w:t>
      </w:r>
    </w:p>
    <w:p w:rsidR="00CE25DE" w:rsidRDefault="00CE25DE" w:rsidP="00C20CAA">
      <w:pPr>
        <w:pStyle w:val="BodyText"/>
      </w:pPr>
      <w:r>
        <w:t xml:space="preserve">Definition: Of the number </w:t>
      </w:r>
      <w:r w:rsidR="00D04C61">
        <w:t>responding to the survey (from 7.</w:t>
      </w:r>
      <w:r w:rsidR="00657494">
        <w:t>2</w:t>
      </w:r>
      <w:r>
        <w:t>), how many people replied “neither satisfied nor dissatisfied” to the question on satisfaction. To use the wording and options from question 13 in the questionnaire in the annex.</w:t>
      </w:r>
    </w:p>
    <w:p w:rsidR="00A427E2" w:rsidRDefault="00A427E2" w:rsidP="00A427E2">
      <w:bookmarkStart w:id="119" w:name="_Toc286407259"/>
      <w:bookmarkStart w:id="120" w:name="_Toc321208510"/>
    </w:p>
    <w:p w:rsidR="0082065E" w:rsidRPr="0082065E" w:rsidRDefault="00CE25DE" w:rsidP="00F951AA">
      <w:pPr>
        <w:pStyle w:val="Heading2"/>
      </w:pPr>
      <w:r w:rsidRPr="00CE25DE">
        <w:lastRenderedPageBreak/>
        <w:t>Number responding who were dissatisfied with 111 experience</w:t>
      </w:r>
      <w:bookmarkEnd w:id="119"/>
      <w:bookmarkEnd w:id="120"/>
    </w:p>
    <w:p w:rsidR="00CE25DE" w:rsidRDefault="00CE25DE" w:rsidP="00C20CAA">
      <w:pPr>
        <w:pStyle w:val="BodyText"/>
      </w:pPr>
      <w:r>
        <w:t xml:space="preserve">Reason needed: To measure the extent to which the service met people’s expectations. </w:t>
      </w:r>
    </w:p>
    <w:p w:rsidR="00CE25DE" w:rsidRDefault="00CE25DE" w:rsidP="00C20CAA">
      <w:pPr>
        <w:pStyle w:val="BodyText"/>
      </w:pPr>
      <w:r>
        <w:t xml:space="preserve">Definition: Of the number </w:t>
      </w:r>
      <w:r w:rsidR="00D04C61">
        <w:t>responding to the survey (from 7.</w:t>
      </w:r>
      <w:r w:rsidR="00657494">
        <w:t>2</w:t>
      </w:r>
      <w:r>
        <w:t>), how many people replied “fairly dissatisfied” or “very dissatisfied” to the question on satisfaction. To use the wording and options from question 13 in the questionnaire in the annex.</w:t>
      </w:r>
    </w:p>
    <w:p w:rsidR="00CE25DE" w:rsidRPr="00CE25DE" w:rsidRDefault="00CE25DE" w:rsidP="00CE25DE">
      <w:pPr>
        <w:pStyle w:val="Heading2"/>
      </w:pPr>
      <w:bookmarkStart w:id="121" w:name="_Toc286407260"/>
      <w:bookmarkStart w:id="122" w:name="_Toc321208511"/>
      <w:r w:rsidRPr="00CE25DE">
        <w:t>Number responding who did not rate satisfaction</w:t>
      </w:r>
      <w:bookmarkEnd w:id="121"/>
      <w:bookmarkEnd w:id="122"/>
      <w:r w:rsidRPr="00CE25DE">
        <w:t xml:space="preserve"> </w:t>
      </w:r>
    </w:p>
    <w:p w:rsidR="00CE25DE" w:rsidRPr="001645F0" w:rsidRDefault="00CE25DE" w:rsidP="00C20CAA">
      <w:pPr>
        <w:pStyle w:val="BodyText"/>
        <w:rPr>
          <w:lang w:val="en-GB"/>
        </w:rPr>
      </w:pPr>
      <w:r>
        <w:t xml:space="preserve">Reason needed: To measure the extent to which the service met people’s expectations. </w:t>
      </w:r>
    </w:p>
    <w:p w:rsidR="00CE25DE" w:rsidRDefault="00CE25DE" w:rsidP="00C20CAA">
      <w:pPr>
        <w:pStyle w:val="BodyText"/>
      </w:pPr>
      <w:r>
        <w:t xml:space="preserve">Definition: Of the number </w:t>
      </w:r>
      <w:r w:rsidR="00D04C61">
        <w:t>responding to the survey (from 7.</w:t>
      </w:r>
      <w:r w:rsidR="00657494">
        <w:t>2</w:t>
      </w:r>
      <w:r>
        <w:t xml:space="preserve">), how many people didn’t respond using one of the five possible responses given for question 13, for example if they say they didn’t know or refused to answer. To use the wording and options from question 3 in the questionnaire in the annex. </w:t>
      </w:r>
    </w:p>
    <w:p w:rsidR="00CE25DE" w:rsidRPr="00CE25DE" w:rsidRDefault="00CE25DE" w:rsidP="00CE25DE">
      <w:pPr>
        <w:pStyle w:val="Heading2"/>
      </w:pPr>
      <w:bookmarkStart w:id="123" w:name="_Toc286407261"/>
      <w:bookmarkStart w:id="124" w:name="_Toc321208512"/>
      <w:r w:rsidRPr="00CE25DE">
        <w:t>Number responding who said they fully complied with advice</w:t>
      </w:r>
      <w:bookmarkEnd w:id="123"/>
      <w:bookmarkEnd w:id="124"/>
    </w:p>
    <w:p w:rsidR="00CE25DE" w:rsidRDefault="00CE25DE" w:rsidP="00C20CAA">
      <w:pPr>
        <w:pStyle w:val="BodyText"/>
      </w:pPr>
      <w:r>
        <w:t xml:space="preserve">Reason needed: To measure the quality of the advice given, from the patient perspective </w:t>
      </w:r>
    </w:p>
    <w:p w:rsidR="00CE25DE" w:rsidRPr="001645F0" w:rsidRDefault="00CE25DE" w:rsidP="00C20CAA">
      <w:pPr>
        <w:pStyle w:val="BodyText"/>
        <w:rPr>
          <w:lang w:val="en-GB"/>
        </w:rPr>
      </w:pPr>
      <w:r>
        <w:t>Definition: To use the wording and options from question 7 in the questionnaire in the annex. (all those saying “yes, all of it”)</w:t>
      </w:r>
    </w:p>
    <w:p w:rsidR="00CE25DE" w:rsidRPr="00CE25DE" w:rsidRDefault="00CE25DE" w:rsidP="00CE25DE">
      <w:pPr>
        <w:pStyle w:val="Heading2"/>
      </w:pPr>
      <w:bookmarkStart w:id="125" w:name="_Toc286407262"/>
      <w:bookmarkStart w:id="126" w:name="_Toc321208513"/>
      <w:r w:rsidRPr="00CE25DE">
        <w:t>Number responding who said they partially complied with advice</w:t>
      </w:r>
      <w:bookmarkEnd w:id="125"/>
      <w:bookmarkEnd w:id="126"/>
    </w:p>
    <w:p w:rsidR="00CE25DE" w:rsidRPr="002F6187" w:rsidRDefault="00CE25DE" w:rsidP="00C20CAA">
      <w:pPr>
        <w:pStyle w:val="BodyText"/>
        <w:rPr>
          <w:lang w:val="en-GB"/>
        </w:rPr>
      </w:pPr>
      <w:r>
        <w:t>Reason needed: To measure the quality of the advice give</w:t>
      </w:r>
      <w:r w:rsidR="002F6187">
        <w:t>n, from the patient perspective</w:t>
      </w:r>
      <w:r w:rsidR="002F6187">
        <w:rPr>
          <w:lang w:val="en-GB"/>
        </w:rPr>
        <w:t>.</w:t>
      </w:r>
    </w:p>
    <w:p w:rsidR="00CE25DE" w:rsidRPr="001645F0" w:rsidRDefault="00CE25DE" w:rsidP="00C20CAA">
      <w:pPr>
        <w:pStyle w:val="BodyText"/>
        <w:rPr>
          <w:lang w:val="en-GB"/>
        </w:rPr>
      </w:pPr>
      <w:r>
        <w:t>Definition: To use the wording and options from question 7 in the questionnaire in the annex. (all those saying “yes, some of it”)</w:t>
      </w:r>
    </w:p>
    <w:p w:rsidR="00CE25DE" w:rsidRPr="00CE25DE" w:rsidRDefault="00CE25DE" w:rsidP="00CE25DE">
      <w:pPr>
        <w:pStyle w:val="Heading2"/>
      </w:pPr>
      <w:bookmarkStart w:id="127" w:name="_Toc286407263"/>
      <w:bookmarkStart w:id="128" w:name="_Toc321208514"/>
      <w:r w:rsidRPr="00CE25DE">
        <w:t>Number responding who said they didn’t comply with advice</w:t>
      </w:r>
      <w:bookmarkEnd w:id="127"/>
      <w:bookmarkEnd w:id="128"/>
    </w:p>
    <w:p w:rsidR="00CE25DE" w:rsidRPr="002F6187" w:rsidRDefault="00CE25DE" w:rsidP="00C20CAA">
      <w:pPr>
        <w:pStyle w:val="BodyText"/>
        <w:rPr>
          <w:lang w:val="en-GB"/>
        </w:rPr>
      </w:pPr>
      <w:r>
        <w:t>Reason needed: To measure the quality of the advice give</w:t>
      </w:r>
      <w:r w:rsidR="002F6187">
        <w:t>n, from the patient perspective</w:t>
      </w:r>
      <w:r w:rsidR="002F6187">
        <w:rPr>
          <w:lang w:val="en-GB"/>
        </w:rPr>
        <w:t>.</w:t>
      </w:r>
    </w:p>
    <w:p w:rsidR="00CE25DE" w:rsidRDefault="00CE25DE" w:rsidP="00C20CAA">
      <w:pPr>
        <w:pStyle w:val="BodyText"/>
      </w:pPr>
      <w:r>
        <w:t>Definition: To use the wording and options from question 7 in the questionnaire in the annex. (all those saying “no”)</w:t>
      </w:r>
    </w:p>
    <w:p w:rsidR="00CE25DE" w:rsidRPr="00CE25DE" w:rsidRDefault="00CE25DE" w:rsidP="00CE25DE">
      <w:pPr>
        <w:pStyle w:val="Heading2"/>
      </w:pPr>
      <w:bookmarkStart w:id="129" w:name="_Toc286407264"/>
      <w:bookmarkStart w:id="130" w:name="_Toc321208515"/>
      <w:r w:rsidRPr="00CE25DE">
        <w:t>Number responding who didn’t share a view on compliance with advice</w:t>
      </w:r>
      <w:bookmarkEnd w:id="129"/>
      <w:bookmarkEnd w:id="130"/>
    </w:p>
    <w:p w:rsidR="00CE25DE" w:rsidRPr="002F6187" w:rsidRDefault="00CE25DE" w:rsidP="00C20CAA">
      <w:pPr>
        <w:pStyle w:val="BodyText"/>
        <w:rPr>
          <w:lang w:val="en-GB"/>
        </w:rPr>
      </w:pPr>
      <w:r>
        <w:t>Reason needed: To measure the quality of the advice give</w:t>
      </w:r>
      <w:r w:rsidR="002F6187">
        <w:t>n, from the patient perspective</w:t>
      </w:r>
      <w:r w:rsidR="002F6187">
        <w:rPr>
          <w:lang w:val="en-GB"/>
        </w:rPr>
        <w:t>.</w:t>
      </w:r>
    </w:p>
    <w:p w:rsidR="00CE25DE" w:rsidRDefault="00CE25DE" w:rsidP="00F951AA">
      <w:pPr>
        <w:pStyle w:val="BodyText"/>
      </w:pPr>
      <w:r>
        <w:t>Definition: To use the wording and options from question 7 in the questionnaire in the annex. To include anyone who didn’t respond using one of the three possible responses given for question 7, for example if they say they didn’t know or refused to answer.</w:t>
      </w:r>
    </w:p>
    <w:p w:rsidR="00A427E2" w:rsidRDefault="00A427E2" w:rsidP="00A427E2">
      <w:bookmarkStart w:id="131" w:name="_Toc286407265"/>
      <w:bookmarkStart w:id="132" w:name="_Toc321208516"/>
      <w:r>
        <w:br w:type="page"/>
      </w:r>
    </w:p>
    <w:p w:rsidR="00CE25DE" w:rsidRPr="00CE25DE" w:rsidRDefault="00CE25DE" w:rsidP="00CE25DE">
      <w:pPr>
        <w:pStyle w:val="Heading2"/>
      </w:pPr>
      <w:r w:rsidRPr="00CE25DE">
        <w:lastRenderedPageBreak/>
        <w:t>Number responding who said problem had resolved</w:t>
      </w:r>
      <w:bookmarkEnd w:id="131"/>
      <w:bookmarkEnd w:id="132"/>
    </w:p>
    <w:p w:rsidR="00CE25DE" w:rsidRPr="002F6187" w:rsidRDefault="00CE25DE" w:rsidP="00C20CAA">
      <w:pPr>
        <w:pStyle w:val="BodyText"/>
        <w:rPr>
          <w:lang w:val="en-GB"/>
        </w:rPr>
      </w:pPr>
      <w:r>
        <w:t>Reason needed: To measure the quality of the advice give</w:t>
      </w:r>
      <w:r w:rsidR="002F6187">
        <w:t>n, from the patient perspective</w:t>
      </w:r>
      <w:r w:rsidR="002F6187">
        <w:rPr>
          <w:lang w:val="en-GB"/>
        </w:rPr>
        <w:t>.</w:t>
      </w:r>
    </w:p>
    <w:p w:rsidR="00CE25DE" w:rsidRDefault="00CE25DE" w:rsidP="00C20CAA">
      <w:pPr>
        <w:pStyle w:val="BodyText"/>
      </w:pPr>
      <w:r>
        <w:t xml:space="preserve">Definition: To use the wording and options from question 11 in the questionnaire in the annex. (all those saying “completely better”) </w:t>
      </w:r>
    </w:p>
    <w:p w:rsidR="00CE25DE" w:rsidRPr="00CE25DE" w:rsidRDefault="00CE25DE" w:rsidP="00CE25DE">
      <w:pPr>
        <w:pStyle w:val="Heading2"/>
      </w:pPr>
      <w:bookmarkStart w:id="133" w:name="_Toc286407266"/>
      <w:bookmarkStart w:id="134" w:name="_Toc321208517"/>
      <w:r w:rsidRPr="00CE25DE">
        <w:t>Number responding who said problem had improved</w:t>
      </w:r>
      <w:bookmarkEnd w:id="133"/>
      <w:bookmarkEnd w:id="134"/>
    </w:p>
    <w:p w:rsidR="00CE25DE" w:rsidRPr="002F6187" w:rsidRDefault="00CE25DE" w:rsidP="00C20CAA">
      <w:pPr>
        <w:pStyle w:val="BodyText"/>
        <w:rPr>
          <w:lang w:val="en-GB"/>
        </w:rPr>
      </w:pPr>
      <w:r>
        <w:t>Reason needed: To measure the quality of the advice give</w:t>
      </w:r>
      <w:r w:rsidR="002F6187">
        <w:t>n, from the patient perspective</w:t>
      </w:r>
      <w:r w:rsidR="002F6187">
        <w:rPr>
          <w:lang w:val="en-GB"/>
        </w:rPr>
        <w:t>.</w:t>
      </w:r>
    </w:p>
    <w:p w:rsidR="00CE25DE" w:rsidRDefault="00CE25DE" w:rsidP="00C20CAA">
      <w:pPr>
        <w:pStyle w:val="BodyText"/>
      </w:pPr>
      <w:r>
        <w:t xml:space="preserve">Definition: To use the wording and options from question 11 in the questionnaire in the annex. (all those saying “improved”) </w:t>
      </w:r>
    </w:p>
    <w:p w:rsidR="00CE25DE" w:rsidRPr="00CE25DE" w:rsidRDefault="00CE25DE" w:rsidP="00CE25DE">
      <w:pPr>
        <w:pStyle w:val="Heading2"/>
      </w:pPr>
      <w:bookmarkStart w:id="135" w:name="_Toc286407267"/>
      <w:bookmarkStart w:id="136" w:name="_Toc321208518"/>
      <w:r w:rsidRPr="00CE25DE">
        <w:t>Number responding who said problem had remained the same</w:t>
      </w:r>
      <w:bookmarkEnd w:id="135"/>
      <w:bookmarkEnd w:id="136"/>
    </w:p>
    <w:p w:rsidR="00CE25DE" w:rsidRPr="002F6187" w:rsidRDefault="00CE25DE" w:rsidP="00C20CAA">
      <w:pPr>
        <w:pStyle w:val="BodyText"/>
        <w:rPr>
          <w:lang w:val="en-GB"/>
        </w:rPr>
      </w:pPr>
      <w:r>
        <w:t>Reason needed: To measure the quality of the advice give</w:t>
      </w:r>
      <w:r w:rsidR="002F6187">
        <w:t>n, from the patient perspective</w:t>
      </w:r>
      <w:r w:rsidR="002F6187">
        <w:rPr>
          <w:lang w:val="en-GB"/>
        </w:rPr>
        <w:t>.</w:t>
      </w:r>
    </w:p>
    <w:p w:rsidR="00CE25DE" w:rsidRDefault="00CE25DE" w:rsidP="00C20CAA">
      <w:pPr>
        <w:pStyle w:val="BodyText"/>
      </w:pPr>
      <w:r>
        <w:t xml:space="preserve">Definition: To use the wording and options from question 11 in the questionnaire in the annex. (all those saying “the same”) </w:t>
      </w:r>
    </w:p>
    <w:p w:rsidR="00CE25DE" w:rsidRPr="00CE25DE" w:rsidRDefault="00CE25DE" w:rsidP="00CE25DE">
      <w:pPr>
        <w:pStyle w:val="Heading2"/>
      </w:pPr>
      <w:bookmarkStart w:id="137" w:name="_Toc286407268"/>
      <w:bookmarkStart w:id="138" w:name="_Toc321208519"/>
      <w:r w:rsidRPr="00CE25DE">
        <w:t>Number responding who said problem had got worse</w:t>
      </w:r>
      <w:bookmarkEnd w:id="137"/>
      <w:bookmarkEnd w:id="138"/>
    </w:p>
    <w:p w:rsidR="00CE25DE" w:rsidRPr="002F6187" w:rsidRDefault="00CE25DE" w:rsidP="00C20CAA">
      <w:pPr>
        <w:pStyle w:val="BodyText"/>
        <w:rPr>
          <w:lang w:val="en-GB"/>
        </w:rPr>
      </w:pPr>
      <w:r>
        <w:t>Reason needed: To measure the quality of the advice give</w:t>
      </w:r>
      <w:r w:rsidR="002F6187">
        <w:t>n, from the patient perspective</w:t>
      </w:r>
      <w:r w:rsidR="002F6187">
        <w:rPr>
          <w:lang w:val="en-GB"/>
        </w:rPr>
        <w:t>.</w:t>
      </w:r>
    </w:p>
    <w:p w:rsidR="00CE25DE" w:rsidRDefault="00CE25DE" w:rsidP="00C20CAA">
      <w:pPr>
        <w:pStyle w:val="BodyText"/>
      </w:pPr>
      <w:r>
        <w:t xml:space="preserve">Definition: To use the wording and options from question 11 in the questionnaire in the annex. (all those saying “worse”) </w:t>
      </w:r>
    </w:p>
    <w:p w:rsidR="00CE25DE" w:rsidRPr="00CE25DE" w:rsidRDefault="00CE25DE" w:rsidP="00CE25DE">
      <w:pPr>
        <w:pStyle w:val="Heading2"/>
      </w:pPr>
      <w:bookmarkStart w:id="139" w:name="_Toc286407269"/>
      <w:bookmarkStart w:id="140" w:name="_Toc321208520"/>
      <w:r w:rsidRPr="00CE25DE">
        <w:t>Number responding who didn’t share a view on whether their problem was better or worse than before calling the SPA</w:t>
      </w:r>
      <w:bookmarkEnd w:id="139"/>
      <w:bookmarkEnd w:id="140"/>
    </w:p>
    <w:p w:rsidR="00CE25DE" w:rsidRPr="002F6187" w:rsidRDefault="00CE25DE" w:rsidP="00C20CAA">
      <w:pPr>
        <w:pStyle w:val="BodyText"/>
        <w:rPr>
          <w:lang w:val="en-GB"/>
        </w:rPr>
      </w:pPr>
      <w:r>
        <w:t>Reason needed: To measure the quality of the advice give</w:t>
      </w:r>
      <w:r w:rsidR="002F6187">
        <w:t>n, from the patient perspective</w:t>
      </w:r>
      <w:r w:rsidR="002F6187">
        <w:rPr>
          <w:lang w:val="en-GB"/>
        </w:rPr>
        <w:t>.</w:t>
      </w:r>
    </w:p>
    <w:p w:rsidR="00CE25DE" w:rsidRDefault="00CE25DE" w:rsidP="00C20CAA">
      <w:pPr>
        <w:pStyle w:val="BodyText"/>
      </w:pPr>
      <w:r>
        <w:t>Definition: To use the wording and options from question 11 in the questionnaire in the annex. To include anyone who didn’t respond using one of the four possible responses given for question 11, for example if they say they didn’t know or refused to answer.</w:t>
      </w:r>
    </w:p>
    <w:p w:rsidR="00CE25DE" w:rsidRDefault="00D04C61" w:rsidP="00C20CAA">
      <w:pPr>
        <w:pStyle w:val="BodyText"/>
      </w:pPr>
      <w:r>
        <w:t>Items 7.1</w:t>
      </w:r>
      <w:r w:rsidR="00657494">
        <w:t>7</w:t>
      </w:r>
      <w:r>
        <w:t xml:space="preserve"> </w:t>
      </w:r>
      <w:r w:rsidR="00A21B23">
        <w:t>–</w:t>
      </w:r>
      <w:r>
        <w:t xml:space="preserve"> 7.4</w:t>
      </w:r>
      <w:r w:rsidR="00657494">
        <w:t>1</w:t>
      </w:r>
      <w:r w:rsidR="00CE25DE">
        <w:t xml:space="preserve"> are needed to measure the direct impact of the advice given, from the patient perspective. They need to use the wording and options from questions 11 and 15 in the questionnaire in the annex.</w:t>
      </w:r>
    </w:p>
    <w:p w:rsidR="00CE25DE" w:rsidRPr="00CE25DE" w:rsidRDefault="00CE25DE" w:rsidP="00CE25DE">
      <w:pPr>
        <w:pStyle w:val="Heading2"/>
      </w:pPr>
      <w:bookmarkStart w:id="141" w:name="_Toc286407270"/>
      <w:bookmarkStart w:id="142" w:name="_Toc321208521"/>
      <w:r w:rsidRPr="00CE25DE">
        <w:t>Number responding who said that without the 111 service they would have used an ambulance service</w:t>
      </w:r>
      <w:bookmarkEnd w:id="141"/>
      <w:bookmarkEnd w:id="142"/>
    </w:p>
    <w:p w:rsidR="00CE25DE" w:rsidRDefault="00CE25DE" w:rsidP="00C20CAA">
      <w:pPr>
        <w:pStyle w:val="BodyText"/>
      </w:pPr>
      <w:r>
        <w:t>Definition: All those saying (in Q18) “999 ambulance service”</w:t>
      </w:r>
    </w:p>
    <w:p w:rsidR="00CE25DE" w:rsidRPr="00CE25DE" w:rsidRDefault="00CE25DE" w:rsidP="00CE25DE">
      <w:pPr>
        <w:pStyle w:val="Heading2"/>
      </w:pPr>
      <w:bookmarkStart w:id="143" w:name="_Toc286407271"/>
      <w:bookmarkStart w:id="144" w:name="_Toc321208522"/>
      <w:r w:rsidRPr="00CE25DE">
        <w:t>Number responding who said that without the 111 service they would have used an ambulance service and then subsequently used an ambulance service</w:t>
      </w:r>
      <w:bookmarkEnd w:id="143"/>
      <w:bookmarkEnd w:id="144"/>
    </w:p>
    <w:p w:rsidR="00CE25DE" w:rsidRDefault="00CE25DE" w:rsidP="00C20CAA">
      <w:pPr>
        <w:pStyle w:val="BodyText"/>
      </w:pPr>
      <w:r>
        <w:t>Definition: All those saying (in Q9) “999 ambulance service” as 1st service and saying (in Q18) “999 ambulance service”</w:t>
      </w:r>
    </w:p>
    <w:p w:rsidR="00CE25DE" w:rsidRPr="00CE25DE" w:rsidRDefault="00CE25DE" w:rsidP="00CE25DE">
      <w:pPr>
        <w:pStyle w:val="Heading2"/>
      </w:pPr>
      <w:bookmarkStart w:id="145" w:name="_Toc286407272"/>
      <w:bookmarkStart w:id="146" w:name="_Toc321208523"/>
      <w:r w:rsidRPr="00CE25DE">
        <w:lastRenderedPageBreak/>
        <w:t>Number responding who said that without the 111 service they would have used an ambulance service and then subsequently used an A&amp;E service</w:t>
      </w:r>
      <w:bookmarkEnd w:id="145"/>
      <w:bookmarkEnd w:id="146"/>
    </w:p>
    <w:p w:rsidR="00CE25DE" w:rsidRDefault="00CE25DE" w:rsidP="00C20CAA">
      <w:pPr>
        <w:pStyle w:val="BodyText"/>
      </w:pPr>
      <w:r>
        <w:t>Definition: All those saying (</w:t>
      </w:r>
      <w:r w:rsidR="00D04C61">
        <w:t xml:space="preserve">in Q9) “A&amp;E department” as 1st </w:t>
      </w:r>
      <w:r>
        <w:t>service and saying (in Q18) “999 ambulance service”</w:t>
      </w:r>
    </w:p>
    <w:p w:rsidR="00CE25DE" w:rsidRPr="00CE25DE" w:rsidRDefault="00CE25DE" w:rsidP="00CE25DE">
      <w:pPr>
        <w:pStyle w:val="Heading2"/>
      </w:pPr>
      <w:bookmarkStart w:id="147" w:name="_Toc286407273"/>
      <w:bookmarkStart w:id="148" w:name="_Toc321208524"/>
      <w:r w:rsidRPr="00CE25DE">
        <w:t>Number responding who said that without the 111 service they would have used an ambulance service and then subsequently used an primary care service</w:t>
      </w:r>
      <w:bookmarkEnd w:id="147"/>
      <w:bookmarkEnd w:id="148"/>
    </w:p>
    <w:p w:rsidR="00CE25DE" w:rsidRDefault="00CE25DE" w:rsidP="00C20CAA">
      <w:pPr>
        <w:pStyle w:val="BodyText"/>
      </w:pPr>
      <w:r>
        <w:t>Definition: All those saying (in Q9) “A doctor/nurse at general practice” or “GP, out of hours” or “Urgent care centre” or “Walk in centre” or “Minor injuries unit” or “Pharmacist or chemist” or “NHS Direct” or “111 telephone service” as 1st service and saying (in Q18) “999 ambulance service”</w:t>
      </w:r>
    </w:p>
    <w:p w:rsidR="00CE25DE" w:rsidRPr="00CE25DE" w:rsidRDefault="00CE25DE" w:rsidP="00CE25DE">
      <w:pPr>
        <w:pStyle w:val="Heading2"/>
      </w:pPr>
      <w:bookmarkStart w:id="149" w:name="_Toc286407274"/>
      <w:bookmarkStart w:id="150" w:name="_Toc321208525"/>
      <w:r w:rsidRPr="00CE25DE">
        <w:t>Number responding who said that without the 111 service they would have used an ambulance service and then subsequently used an other service</w:t>
      </w:r>
      <w:bookmarkEnd w:id="149"/>
      <w:bookmarkEnd w:id="150"/>
    </w:p>
    <w:p w:rsidR="00CE25DE" w:rsidRDefault="00CE25DE" w:rsidP="00C20CAA">
      <w:pPr>
        <w:pStyle w:val="BodyText"/>
      </w:pPr>
      <w:r>
        <w:t>Definition: All those saying (in Q9) “other” as 1st service and saying (in Q18) “999 ambulance service”</w:t>
      </w:r>
    </w:p>
    <w:p w:rsidR="00CE25DE" w:rsidRPr="00CE25DE" w:rsidRDefault="00CE25DE" w:rsidP="00CE25DE">
      <w:pPr>
        <w:pStyle w:val="Heading2"/>
      </w:pPr>
      <w:bookmarkStart w:id="151" w:name="_Toc286407275"/>
      <w:bookmarkStart w:id="152" w:name="_Toc321208526"/>
      <w:r w:rsidRPr="00CE25DE">
        <w:t>Number responding who said that without the 111 service they would have used an A&amp;E service</w:t>
      </w:r>
      <w:bookmarkEnd w:id="151"/>
      <w:bookmarkEnd w:id="152"/>
    </w:p>
    <w:p w:rsidR="00CE25DE" w:rsidRDefault="00CE25DE" w:rsidP="00C20CAA">
      <w:pPr>
        <w:pStyle w:val="BodyText"/>
      </w:pPr>
      <w:r>
        <w:t>Definition: All those saying (in Q18) “A&amp;E department”</w:t>
      </w:r>
    </w:p>
    <w:p w:rsidR="00CE25DE" w:rsidRPr="00CE25DE" w:rsidRDefault="00CE25DE" w:rsidP="00CE25DE">
      <w:pPr>
        <w:pStyle w:val="Heading2"/>
      </w:pPr>
      <w:bookmarkStart w:id="153" w:name="_Toc286407276"/>
      <w:bookmarkStart w:id="154" w:name="_Toc321208527"/>
      <w:r w:rsidRPr="00CE25DE">
        <w:t>Number responding who said that without the 111 service they would have used an A&amp;E service and then subsequently used an ambulance service</w:t>
      </w:r>
      <w:bookmarkEnd w:id="153"/>
      <w:bookmarkEnd w:id="154"/>
    </w:p>
    <w:p w:rsidR="00CE25DE" w:rsidRDefault="00CE25DE" w:rsidP="00C20CAA">
      <w:pPr>
        <w:pStyle w:val="BodyText"/>
      </w:pPr>
      <w:r>
        <w:t>Definition: All those saying (in Q9) “999 ambulance service” as 1st service and saying (in Q18) “A&amp;E department”</w:t>
      </w:r>
    </w:p>
    <w:p w:rsidR="00CE25DE" w:rsidRPr="00CE25DE" w:rsidRDefault="00CE25DE" w:rsidP="00CE25DE">
      <w:pPr>
        <w:pStyle w:val="Heading2"/>
      </w:pPr>
      <w:bookmarkStart w:id="155" w:name="_Toc286407277"/>
      <w:bookmarkStart w:id="156" w:name="_Toc321208528"/>
      <w:r w:rsidRPr="00CE25DE">
        <w:t>Number responding who said that without the 111 service they would have used an A&amp;E service and then subsequently used an A&amp;E service</w:t>
      </w:r>
      <w:bookmarkEnd w:id="155"/>
      <w:bookmarkEnd w:id="156"/>
    </w:p>
    <w:p w:rsidR="00CE25DE" w:rsidRDefault="00CE25DE" w:rsidP="00C20CAA">
      <w:pPr>
        <w:pStyle w:val="BodyText"/>
      </w:pPr>
      <w:r>
        <w:t>Definition: All those saying (in Q9) “A&amp;E department” as 1st service and saying (in Q18) “A&amp;E department”</w:t>
      </w:r>
    </w:p>
    <w:p w:rsidR="00CE25DE" w:rsidRPr="00CE25DE" w:rsidRDefault="00CE25DE" w:rsidP="00CE25DE">
      <w:pPr>
        <w:pStyle w:val="Heading2"/>
      </w:pPr>
      <w:bookmarkStart w:id="157" w:name="_Toc286407278"/>
      <w:bookmarkStart w:id="158" w:name="_Toc321208529"/>
      <w:r w:rsidRPr="00CE25DE">
        <w:t>Number responding who said that without the 111 service they would have used an A&amp;E service and then subsequently used an primary care service</w:t>
      </w:r>
      <w:bookmarkEnd w:id="157"/>
      <w:bookmarkEnd w:id="158"/>
    </w:p>
    <w:p w:rsidR="00CE25DE" w:rsidRDefault="00CE25DE" w:rsidP="00C20CAA">
      <w:pPr>
        <w:pStyle w:val="BodyText"/>
      </w:pPr>
      <w:r>
        <w:t>Definition: All those saying (in Q9) “A doctor/nurse at general practice” or “GP, out of hours” or “Urgent care centre” or “Walk in centre” or “Minor injuries unit” or “Pharmacist or chemist” or “NHS Direct” or “111 telephone service”</w:t>
      </w:r>
      <w:r w:rsidR="00F346C6">
        <w:t xml:space="preserve"> </w:t>
      </w:r>
      <w:r>
        <w:t>as 1st service and saying (in Q18) “A&amp;E department”</w:t>
      </w:r>
    </w:p>
    <w:p w:rsidR="00CE25DE" w:rsidRPr="00CE25DE" w:rsidRDefault="00CE25DE" w:rsidP="00CE25DE">
      <w:pPr>
        <w:pStyle w:val="Heading2"/>
      </w:pPr>
      <w:bookmarkStart w:id="159" w:name="_Toc286407279"/>
      <w:bookmarkStart w:id="160" w:name="_Toc321208530"/>
      <w:r w:rsidRPr="00CE25DE">
        <w:t>Number responding who said that without the 111 service they would have used an A&amp;E service and then subsequently used an other service</w:t>
      </w:r>
      <w:bookmarkEnd w:id="159"/>
      <w:bookmarkEnd w:id="160"/>
    </w:p>
    <w:p w:rsidR="00CE25DE" w:rsidRDefault="00CE25DE" w:rsidP="00C20CAA">
      <w:pPr>
        <w:pStyle w:val="BodyText"/>
      </w:pPr>
      <w:r>
        <w:t>Definition: All those saying (in Q9) “other” as 1st service and saying (in Q18) “A&amp;E department”</w:t>
      </w:r>
    </w:p>
    <w:p w:rsidR="00CE25DE" w:rsidRPr="00CE25DE" w:rsidRDefault="00CE25DE" w:rsidP="00CE25DE">
      <w:pPr>
        <w:pStyle w:val="Heading2"/>
      </w:pPr>
      <w:bookmarkStart w:id="161" w:name="_Toc286407280"/>
      <w:bookmarkStart w:id="162" w:name="_Toc321208531"/>
      <w:r w:rsidRPr="00CE25DE">
        <w:t>Number responding who said that without the 111 service they would have used a primary care service</w:t>
      </w:r>
      <w:bookmarkEnd w:id="161"/>
      <w:bookmarkEnd w:id="162"/>
    </w:p>
    <w:p w:rsidR="00CE25DE" w:rsidRDefault="00CE25DE" w:rsidP="00C20CAA">
      <w:pPr>
        <w:pStyle w:val="BodyText"/>
      </w:pPr>
      <w:r>
        <w:t>Definition: All those saying (in Q18) “A doctor</w:t>
      </w:r>
      <w:r w:rsidR="007F382C">
        <w:t xml:space="preserve"> / </w:t>
      </w:r>
      <w:r>
        <w:t>nurse at general practice” or “Minor injuries unit” or “Urgent care centre” or “Walk in centre” or “NHS Direct”</w:t>
      </w:r>
    </w:p>
    <w:p w:rsidR="00CE25DE" w:rsidRPr="00CE25DE" w:rsidRDefault="00CE25DE" w:rsidP="00CE25DE">
      <w:pPr>
        <w:pStyle w:val="Heading2"/>
      </w:pPr>
      <w:bookmarkStart w:id="163" w:name="_Toc286407281"/>
      <w:bookmarkStart w:id="164" w:name="_Toc321208532"/>
      <w:r w:rsidRPr="00CE25DE">
        <w:lastRenderedPageBreak/>
        <w:t>Number responding who said that without the 111 service they would have used an primary care service and then subsequently used an ambulance service</w:t>
      </w:r>
      <w:bookmarkEnd w:id="163"/>
      <w:bookmarkEnd w:id="164"/>
    </w:p>
    <w:p w:rsidR="00CE25DE" w:rsidRPr="004711D9" w:rsidRDefault="00CE25DE" w:rsidP="00C20CAA">
      <w:pPr>
        <w:pStyle w:val="BodyText"/>
        <w:rPr>
          <w:lang w:val="en-GB"/>
        </w:rPr>
      </w:pPr>
      <w:r>
        <w:t>Definition: All those saying (in Q9) “999 ambulance service” as 1st service and saying (in Q18) “A doctor/nurse at general practice” or “Minor injuries unit” or “Urgent care centre” or “Walk in centre” or “NHS Direct”</w:t>
      </w:r>
    </w:p>
    <w:p w:rsidR="00CE25DE" w:rsidRPr="00CE25DE" w:rsidRDefault="00CE25DE" w:rsidP="00CE25DE">
      <w:pPr>
        <w:pStyle w:val="Heading2"/>
      </w:pPr>
      <w:bookmarkStart w:id="165" w:name="_Toc286407282"/>
      <w:bookmarkStart w:id="166" w:name="_Toc321208533"/>
      <w:r w:rsidRPr="00CE25DE">
        <w:t>Number responding who said that without the 111 service they would have used an primary care service and then subsequently used an A&amp;E service</w:t>
      </w:r>
      <w:bookmarkEnd w:id="165"/>
      <w:bookmarkEnd w:id="166"/>
    </w:p>
    <w:p w:rsidR="00CE25DE" w:rsidRDefault="00CE25DE" w:rsidP="00C20CAA">
      <w:pPr>
        <w:pStyle w:val="BodyText"/>
      </w:pPr>
      <w:r>
        <w:t>Definition: All those saying (in Q9) “A&amp;E department” as 1st service and saying (in Q18) “A doctor/nurse at general practice” or “Minor injuries unit” or “Urgent care centre” or “Walk in centre” or “NHS Direct”</w:t>
      </w:r>
    </w:p>
    <w:p w:rsidR="00CE25DE" w:rsidRPr="00CE25DE" w:rsidRDefault="00CE25DE" w:rsidP="00CE25DE">
      <w:pPr>
        <w:pStyle w:val="Heading2"/>
      </w:pPr>
      <w:bookmarkStart w:id="167" w:name="_Toc286407283"/>
      <w:bookmarkStart w:id="168" w:name="_Toc321208534"/>
      <w:r w:rsidRPr="00CE25DE">
        <w:t>Number responding who said that without the 111 service they would have used an primary care service and then subsequently used an primary care service</w:t>
      </w:r>
      <w:bookmarkEnd w:id="167"/>
      <w:bookmarkEnd w:id="168"/>
    </w:p>
    <w:p w:rsidR="00CE25DE" w:rsidRDefault="00CE25DE" w:rsidP="00C20CAA">
      <w:pPr>
        <w:pStyle w:val="BodyText"/>
      </w:pPr>
      <w:r>
        <w:t>Definition: All those saying (in Q9) “A doctor/nurse at general practice” or “GP, out of hours” or “Urgent care centre” or “Walk in centre” or “Minor injuries unit” or “Pharmacist or chemist” or “NHS Direct” or “111 telephone service”</w:t>
      </w:r>
      <w:r w:rsidR="00F346C6">
        <w:t xml:space="preserve"> </w:t>
      </w:r>
      <w:r>
        <w:t>as 1st service and saying (in Q18) “A doctor/nurse at general practice” or “Minor injuries unit” or “Urgent care centre” or “Walk in centre” or “NHS Direct”</w:t>
      </w:r>
    </w:p>
    <w:p w:rsidR="00CE25DE" w:rsidRPr="00CE25DE" w:rsidRDefault="00CE25DE" w:rsidP="00CE25DE">
      <w:pPr>
        <w:pStyle w:val="Heading2"/>
      </w:pPr>
      <w:bookmarkStart w:id="169" w:name="_Toc286407284"/>
      <w:bookmarkStart w:id="170" w:name="_Toc321208535"/>
      <w:r w:rsidRPr="00CE25DE">
        <w:t>Number responding who said that without the 111 service they would have used an primary care service and then subsequently used an other service</w:t>
      </w:r>
      <w:bookmarkEnd w:id="169"/>
      <w:bookmarkEnd w:id="170"/>
    </w:p>
    <w:p w:rsidR="00CE25DE" w:rsidRDefault="00CE25DE" w:rsidP="00C20CAA">
      <w:pPr>
        <w:pStyle w:val="BodyText"/>
      </w:pPr>
      <w:r>
        <w:t>Definition: All those saying (in Q9) “other” as 1st service and saying (in Q18) “A doctor/nurse at general practice” or “Minor injuries unit” or “Urgent care centre” or “Walk in centre” or “NHS Direct”</w:t>
      </w:r>
    </w:p>
    <w:p w:rsidR="00CE25DE" w:rsidRPr="00CE25DE" w:rsidRDefault="00CE25DE" w:rsidP="00CE25DE">
      <w:pPr>
        <w:pStyle w:val="Heading2"/>
      </w:pPr>
      <w:bookmarkStart w:id="171" w:name="_Toc286407285"/>
      <w:bookmarkStart w:id="172" w:name="_Toc321208536"/>
      <w:r w:rsidRPr="00CE25DE">
        <w:t>Number responding who said that without the 111 service they would have used another healthcare service</w:t>
      </w:r>
      <w:bookmarkEnd w:id="171"/>
      <w:bookmarkEnd w:id="172"/>
    </w:p>
    <w:p w:rsidR="00CE25DE" w:rsidRDefault="00CE25DE" w:rsidP="00C20CAA">
      <w:pPr>
        <w:pStyle w:val="BodyText"/>
      </w:pPr>
      <w:r>
        <w:t>Definition: All those saying (in Q18) “Someone else, please say”</w:t>
      </w:r>
    </w:p>
    <w:p w:rsidR="00CE25DE" w:rsidRPr="00CE25DE" w:rsidRDefault="00CE25DE" w:rsidP="00CE25DE">
      <w:pPr>
        <w:pStyle w:val="Heading2"/>
      </w:pPr>
      <w:bookmarkStart w:id="173" w:name="_Toc286407286"/>
      <w:bookmarkStart w:id="174" w:name="_Toc321208537"/>
      <w:r w:rsidRPr="00CE25DE">
        <w:t>Number responding who said that without the 111 service they would have used another healthcare service and then subsequently used an ambulance service</w:t>
      </w:r>
      <w:bookmarkEnd w:id="173"/>
      <w:bookmarkEnd w:id="174"/>
    </w:p>
    <w:p w:rsidR="00CE25DE" w:rsidRDefault="00CE25DE" w:rsidP="00C20CAA">
      <w:pPr>
        <w:pStyle w:val="BodyText"/>
      </w:pPr>
      <w:r>
        <w:t>Definition: All those saying (in Q9) “999 ambulance service” as 1st service and saying (in Q18) “Someone else, please say”</w:t>
      </w:r>
    </w:p>
    <w:p w:rsidR="00CE25DE" w:rsidRPr="00CE25DE" w:rsidRDefault="00CE25DE" w:rsidP="00CE25DE">
      <w:pPr>
        <w:pStyle w:val="Heading2"/>
      </w:pPr>
      <w:bookmarkStart w:id="175" w:name="_Toc286407287"/>
      <w:bookmarkStart w:id="176" w:name="_Toc321208538"/>
      <w:r w:rsidRPr="00CE25DE">
        <w:t>Number responding who said that without the 111 service they would have used another healthcare service and then subsequently used an A&amp;E service</w:t>
      </w:r>
      <w:bookmarkEnd w:id="175"/>
      <w:bookmarkEnd w:id="176"/>
    </w:p>
    <w:p w:rsidR="00C20CAA" w:rsidRPr="00C20CAA" w:rsidRDefault="00CE25DE" w:rsidP="00C20CAA">
      <w:pPr>
        <w:pStyle w:val="BodyText"/>
        <w:rPr>
          <w:lang w:val="en-GB"/>
        </w:rPr>
      </w:pPr>
      <w:r>
        <w:t>Definition: All those saying (in Q9) “A&amp;E department” as 1st service and saying (in Q18) “A&amp;E service”</w:t>
      </w:r>
    </w:p>
    <w:p w:rsidR="00A427E2" w:rsidRDefault="00A427E2" w:rsidP="00A427E2">
      <w:bookmarkStart w:id="177" w:name="_Toc286407288"/>
      <w:bookmarkStart w:id="178" w:name="_Toc321208539"/>
      <w:r>
        <w:br w:type="page"/>
      </w:r>
    </w:p>
    <w:p w:rsidR="00CE25DE" w:rsidRPr="00CE25DE" w:rsidRDefault="00CE25DE" w:rsidP="00CE25DE">
      <w:pPr>
        <w:pStyle w:val="Heading2"/>
      </w:pPr>
      <w:r w:rsidRPr="00CE25DE">
        <w:lastRenderedPageBreak/>
        <w:t>Number responding who said that without the 111 service they would have used another healthcare service and then subsequently used an primary care service</w:t>
      </w:r>
      <w:bookmarkEnd w:id="177"/>
      <w:bookmarkEnd w:id="178"/>
    </w:p>
    <w:p w:rsidR="00CE25DE" w:rsidRDefault="00CE25DE" w:rsidP="00C20CAA">
      <w:pPr>
        <w:pStyle w:val="BodyText"/>
      </w:pPr>
      <w:r>
        <w:t>Definition: All those saying (in Q9) “A doctor/nurse at general practice” or “GP, out of hours” or “Urgent care centre” or “Walk in centre” or “Minor injuries unit” or “Pharmacist or chemist” or “NHS Direct” or “111 telephone service” as 1st service and saying (in Q18) “Someone else, please say”</w:t>
      </w:r>
    </w:p>
    <w:p w:rsidR="00CE25DE" w:rsidRPr="00CE25DE" w:rsidRDefault="00CE25DE" w:rsidP="00CE25DE">
      <w:pPr>
        <w:pStyle w:val="Heading2"/>
      </w:pPr>
      <w:bookmarkStart w:id="179" w:name="_Toc286407289"/>
      <w:bookmarkStart w:id="180" w:name="_Toc321208540"/>
      <w:r w:rsidRPr="00CE25DE">
        <w:t>Number responding who said that without the 111 service they would have used another healthcare service and then subsequently used an other service</w:t>
      </w:r>
      <w:bookmarkEnd w:id="179"/>
      <w:bookmarkEnd w:id="180"/>
    </w:p>
    <w:p w:rsidR="00CE25DE" w:rsidRDefault="00CE25DE" w:rsidP="00C20CAA">
      <w:pPr>
        <w:pStyle w:val="BodyText"/>
      </w:pPr>
      <w:r>
        <w:t>Definition: All those saying (in Q9) “other” as 1st service and saying (in Q18) “Someone else, please say”</w:t>
      </w:r>
    </w:p>
    <w:p w:rsidR="00CE25DE" w:rsidRPr="00CE25DE" w:rsidRDefault="00CE25DE" w:rsidP="00CE25DE">
      <w:pPr>
        <w:pStyle w:val="Heading2"/>
      </w:pPr>
      <w:bookmarkStart w:id="181" w:name="_Toc286407290"/>
      <w:bookmarkStart w:id="182" w:name="_Toc321208541"/>
      <w:r w:rsidRPr="00CE25DE">
        <w:t>Number responding who said that without the 111 service they would have used no healthcare service</w:t>
      </w:r>
      <w:bookmarkEnd w:id="181"/>
      <w:bookmarkEnd w:id="182"/>
    </w:p>
    <w:p w:rsidR="00CE25DE" w:rsidRDefault="00CE25DE" w:rsidP="00C20CAA">
      <w:pPr>
        <w:pStyle w:val="BodyText"/>
      </w:pPr>
      <w:r>
        <w:t>Definition: All those saying (in Q18) “No, I would not have contacted anyone else”</w:t>
      </w:r>
    </w:p>
    <w:p w:rsidR="00CE25DE" w:rsidRPr="00CE25DE" w:rsidRDefault="00CE25DE" w:rsidP="00CE25DE">
      <w:pPr>
        <w:pStyle w:val="Heading2"/>
      </w:pPr>
      <w:bookmarkStart w:id="183" w:name="_Toc286407291"/>
      <w:bookmarkStart w:id="184" w:name="_Toc321208542"/>
      <w:r w:rsidRPr="00CE25DE">
        <w:t>Number responding who said that without the 111 service they would have used no healthcare service and then subsequently used an ambulance service</w:t>
      </w:r>
      <w:bookmarkEnd w:id="183"/>
      <w:bookmarkEnd w:id="184"/>
    </w:p>
    <w:p w:rsidR="00CE25DE" w:rsidRDefault="00CE25DE" w:rsidP="00C20CAA">
      <w:pPr>
        <w:pStyle w:val="BodyText"/>
      </w:pPr>
      <w:r>
        <w:t>Definition: All those saying (in Q9) “999 ambulance service” as 1st service and saying (in Q18) “No, I would not have contacted anyone else”</w:t>
      </w:r>
    </w:p>
    <w:p w:rsidR="00CE25DE" w:rsidRPr="00CE25DE" w:rsidRDefault="00CE25DE" w:rsidP="00CE25DE">
      <w:pPr>
        <w:pStyle w:val="Heading2"/>
      </w:pPr>
      <w:bookmarkStart w:id="185" w:name="_Toc286407292"/>
      <w:bookmarkStart w:id="186" w:name="_Toc321208543"/>
      <w:r w:rsidRPr="00CE25DE">
        <w:t>Number responding who said that without the 111 service they would have used no healthcare service and then subsequently used an A&amp;E service</w:t>
      </w:r>
      <w:bookmarkEnd w:id="185"/>
      <w:bookmarkEnd w:id="186"/>
    </w:p>
    <w:p w:rsidR="00CE25DE" w:rsidRDefault="00CE25DE" w:rsidP="00C20CAA">
      <w:pPr>
        <w:pStyle w:val="BodyText"/>
      </w:pPr>
      <w:r>
        <w:t>Definition: All those saying (in Q9) “A&amp;E department” as 1st service and saying (in Q18) “No, I would not have contacted anyone else”</w:t>
      </w:r>
    </w:p>
    <w:p w:rsidR="00CE25DE" w:rsidRPr="00CE25DE" w:rsidRDefault="00CE25DE" w:rsidP="00CE25DE">
      <w:pPr>
        <w:pStyle w:val="Heading2"/>
      </w:pPr>
      <w:bookmarkStart w:id="187" w:name="_Toc286407293"/>
      <w:bookmarkStart w:id="188" w:name="_Toc321208544"/>
      <w:r w:rsidRPr="00CE25DE">
        <w:t>Number responding who said that without the 111 service they would have used no healthcare service and then subsequently used an primary care service</w:t>
      </w:r>
      <w:bookmarkEnd w:id="187"/>
      <w:bookmarkEnd w:id="188"/>
    </w:p>
    <w:p w:rsidR="00CE25DE" w:rsidRDefault="00CE25DE" w:rsidP="00C20CAA">
      <w:pPr>
        <w:pStyle w:val="BodyText"/>
      </w:pPr>
      <w:r>
        <w:t>Definition: All those saying (in Q9) “A doctor/nurse at general practice” or “GP, out of hours” or “Urgent care centre” or “Walk in centre” or “Minor injuries unit” or “Pharmacist or chemist” or “NHS Direct” or “111 telephone service” as 1st service and saying (in Q18) “No, I would not have contacted anyone else”</w:t>
      </w:r>
    </w:p>
    <w:p w:rsidR="00CE25DE" w:rsidRPr="00CE25DE" w:rsidRDefault="00CE25DE" w:rsidP="00CE25DE">
      <w:pPr>
        <w:pStyle w:val="Heading2"/>
      </w:pPr>
      <w:bookmarkStart w:id="189" w:name="_Toc286407294"/>
      <w:bookmarkStart w:id="190" w:name="_Toc321208545"/>
      <w:r w:rsidRPr="00CE25DE">
        <w:t>Number responding who said that without the 111 service they would have used no healthcare service and then subsequently used an other service</w:t>
      </w:r>
      <w:bookmarkEnd w:id="189"/>
      <w:bookmarkEnd w:id="190"/>
    </w:p>
    <w:p w:rsidR="00F951AA" w:rsidRDefault="00CE25DE" w:rsidP="00F951AA">
      <w:pPr>
        <w:pStyle w:val="BodyText"/>
        <w:rPr>
          <w:lang w:val="en-GB"/>
        </w:rPr>
      </w:pPr>
      <w:r>
        <w:t>Definition: All those saying (in Q9) “other” as 1st service and saying (in Q18) “No, I would not have contacted anyone else”</w:t>
      </w:r>
    </w:p>
    <w:p w:rsidR="006727E7" w:rsidRDefault="00FB4E5B" w:rsidP="00F951AA">
      <w:pPr>
        <w:pStyle w:val="Heading1nonumber"/>
      </w:pPr>
      <w:r w:rsidRPr="0018136D">
        <w:lastRenderedPageBreak/>
        <w:fldChar w:fldCharType="begin"/>
      </w:r>
      <w:r w:rsidR="006727E7" w:rsidRPr="0018136D">
        <w:instrText xml:space="preserve"> SEQ Equation \h \r 0 </w:instrText>
      </w:r>
      <w:r w:rsidRPr="0018136D">
        <w:fldChar w:fldCharType="end"/>
      </w:r>
      <w:r w:rsidRPr="0018136D">
        <w:fldChar w:fldCharType="begin"/>
      </w:r>
      <w:r w:rsidR="006727E7" w:rsidRPr="0018136D">
        <w:instrText xml:space="preserve"> SEQ Table \h \r 0 </w:instrText>
      </w:r>
      <w:r w:rsidRPr="0018136D">
        <w:fldChar w:fldCharType="end"/>
      </w:r>
      <w:r w:rsidRPr="0018136D">
        <w:fldChar w:fldCharType="begin"/>
      </w:r>
      <w:r w:rsidR="006727E7" w:rsidRPr="0018136D">
        <w:instrText xml:space="preserve"> SEQ Figure \h \r 0 </w:instrText>
      </w:r>
      <w:r w:rsidRPr="0018136D">
        <w:fldChar w:fldCharType="end"/>
      </w:r>
      <w:bookmarkStart w:id="191" w:name="_Toc321208546"/>
      <w:bookmarkStart w:id="192" w:name="_Toc467598264"/>
      <w:r w:rsidR="000C133E">
        <w:t xml:space="preserve">Example user survey from NHS 111 </w:t>
      </w:r>
      <w:r w:rsidR="000C133E" w:rsidRPr="008855C7">
        <w:t>evaluation</w:t>
      </w:r>
      <w:bookmarkEnd w:id="191"/>
      <w:bookmarkEnd w:id="192"/>
    </w:p>
    <w:p w:rsidR="00A427E2" w:rsidRPr="00A427E2" w:rsidRDefault="00A427E2" w:rsidP="00A427E2"/>
    <w:p w:rsidR="006935B7" w:rsidRDefault="007848A6" w:rsidP="006935B7">
      <w:pPr>
        <w:rPr>
          <w:rFonts w:ascii="Verdana" w:hAnsi="Verdana" w:cs="Verdana"/>
          <w:color w:val="0000FF"/>
          <w:sz w:val="20"/>
          <w:szCs w:val="20"/>
        </w:rPr>
      </w:pPr>
      <w:r>
        <w:rPr>
          <w:noProof/>
          <w:lang w:eastAsia="en-GB"/>
        </w:rPr>
        <w:drawing>
          <wp:anchor distT="114935" distB="114935" distL="114935" distR="114935" simplePos="0" relativeHeight="251643904" behindDoc="0" locked="0" layoutInCell="1" allowOverlap="1" wp14:anchorId="05A18863" wp14:editId="20F9F33E">
            <wp:simplePos x="0" y="0"/>
            <wp:positionH relativeFrom="column">
              <wp:posOffset>4448175</wp:posOffset>
            </wp:positionH>
            <wp:positionV relativeFrom="page">
              <wp:posOffset>1539240</wp:posOffset>
            </wp:positionV>
            <wp:extent cx="1485900" cy="601345"/>
            <wp:effectExtent l="0" t="0" r="0" b="8255"/>
            <wp:wrapNone/>
            <wp:docPr id="51" name="Picture 3" descr="http://services.exeter.ac.uk/eml/images/N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rvices.exeter.ac.uk/eml/images/NHS_Log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859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noProof/>
          <w:color w:val="0000FF"/>
          <w:sz w:val="20"/>
          <w:szCs w:val="20"/>
          <w:lang w:eastAsia="en-GB"/>
        </w:rPr>
        <w:drawing>
          <wp:inline distT="0" distB="0" distL="0" distR="0" wp14:anchorId="2772C427" wp14:editId="78DBDA51">
            <wp:extent cx="904875" cy="981075"/>
            <wp:effectExtent l="0" t="0" r="9525" b="9525"/>
            <wp:docPr id="11"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r w:rsidR="00F346C6">
        <w:rPr>
          <w:rFonts w:ascii="Verdana" w:hAnsi="Verdana" w:cs="Verdana"/>
          <w:color w:val="0000FF"/>
          <w:sz w:val="20"/>
          <w:szCs w:val="20"/>
        </w:rPr>
        <w:t xml:space="preserve"> </w:t>
      </w:r>
      <w:r>
        <w:rPr>
          <w:noProof/>
          <w:lang w:eastAsia="en-GB"/>
        </w:rPr>
        <w:drawing>
          <wp:inline distT="0" distB="0" distL="0" distR="0" wp14:anchorId="25534093" wp14:editId="05E117A8">
            <wp:extent cx="3019425" cy="1019175"/>
            <wp:effectExtent l="0" t="0" r="9525"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9425" cy="1019175"/>
                    </a:xfrm>
                    <a:prstGeom prst="rect">
                      <a:avLst/>
                    </a:prstGeom>
                    <a:noFill/>
                    <a:ln>
                      <a:noFill/>
                    </a:ln>
                  </pic:spPr>
                </pic:pic>
              </a:graphicData>
            </a:graphic>
          </wp:inline>
        </w:drawing>
      </w:r>
      <w:r w:rsidR="006935B7">
        <w:t xml:space="preserve"> </w:t>
      </w:r>
    </w:p>
    <w:p w:rsidR="006935B7" w:rsidRDefault="00F346C6" w:rsidP="006935B7">
      <w:pPr>
        <w:rPr>
          <w:rFonts w:ascii="Verdana" w:hAnsi="Verdana" w:cs="Verdana"/>
          <w:color w:val="0000FF"/>
          <w:sz w:val="20"/>
          <w:szCs w:val="20"/>
        </w:rPr>
      </w:pPr>
      <w:r>
        <w:rPr>
          <w:rFonts w:ascii="Verdana" w:hAnsi="Verdana" w:cs="Verdana"/>
          <w:color w:val="0000FF"/>
          <w:sz w:val="20"/>
          <w:szCs w:val="20"/>
        </w:rPr>
        <w:t xml:space="preserve"> </w:t>
      </w:r>
    </w:p>
    <w:p w:rsidR="006935B7" w:rsidRPr="009B3FBB" w:rsidRDefault="006935B7" w:rsidP="006935B7">
      <w:pPr>
        <w:rPr>
          <w:b/>
          <w:bCs/>
          <w:color w:val="000000"/>
        </w:rPr>
      </w:pPr>
      <w:r w:rsidRPr="009B3FBB">
        <w:rPr>
          <w:b/>
          <w:bCs/>
          <w:color w:val="000000"/>
        </w:rPr>
        <w:t>University of Sheffield</w:t>
      </w:r>
    </w:p>
    <w:p w:rsidR="006935B7" w:rsidRDefault="006935B7" w:rsidP="006935B7">
      <w:pPr>
        <w:rPr>
          <w:b/>
          <w:bCs/>
          <w:color w:val="000000"/>
          <w:sz w:val="20"/>
          <w:szCs w:val="20"/>
        </w:rPr>
      </w:pPr>
    </w:p>
    <w:p w:rsidR="006935B7" w:rsidRPr="00E01B34" w:rsidRDefault="006935B7" w:rsidP="006935B7">
      <w:pPr>
        <w:rPr>
          <w:b/>
          <w:bCs/>
          <w:color w:val="000000"/>
          <w:sz w:val="20"/>
          <w:szCs w:val="20"/>
        </w:rPr>
      </w:pPr>
    </w:p>
    <w:p w:rsidR="006935B7" w:rsidRDefault="006935B7" w:rsidP="006935B7">
      <w:pPr>
        <w:jc w:val="center"/>
        <w:rPr>
          <w:b/>
          <w:bCs/>
          <w:sz w:val="40"/>
          <w:szCs w:val="40"/>
        </w:rPr>
      </w:pPr>
      <w:r w:rsidRPr="00535F25">
        <w:rPr>
          <w:b/>
          <w:bCs/>
          <w:sz w:val="40"/>
          <w:szCs w:val="40"/>
        </w:rPr>
        <w:t>Your views about the 111 telephone service</w:t>
      </w:r>
    </w:p>
    <w:p w:rsidR="006935B7" w:rsidRDefault="007848A6" w:rsidP="006935B7">
      <w:pPr>
        <w:jc w:val="center"/>
        <w:rPr>
          <w:b/>
          <w:bCs/>
          <w:sz w:val="40"/>
          <w:szCs w:val="40"/>
        </w:rPr>
      </w:pPr>
      <w:r>
        <w:rPr>
          <w:noProof/>
          <w:lang w:eastAsia="en-GB"/>
        </w:rPr>
        <mc:AlternateContent>
          <mc:Choice Requires="wps">
            <w:drawing>
              <wp:anchor distT="0" distB="0" distL="114300" distR="114300" simplePos="0" relativeHeight="251642880" behindDoc="0" locked="0" layoutInCell="1" allowOverlap="1" wp14:anchorId="275529C0" wp14:editId="092F7A8D">
                <wp:simplePos x="0" y="0"/>
                <wp:positionH relativeFrom="column">
                  <wp:posOffset>-390525</wp:posOffset>
                </wp:positionH>
                <wp:positionV relativeFrom="paragraph">
                  <wp:posOffset>106680</wp:posOffset>
                </wp:positionV>
                <wp:extent cx="6534150" cy="2886075"/>
                <wp:effectExtent l="0" t="0" r="0" b="9525"/>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2886075"/>
                        </a:xfrm>
                        <a:prstGeom prst="roundRect">
                          <a:avLst>
                            <a:gd name="adj" fmla="val 16667"/>
                          </a:avLst>
                        </a:prstGeom>
                        <a:solidFill>
                          <a:srgbClr val="FFFFFF"/>
                        </a:solidFill>
                        <a:ln>
                          <a:noFill/>
                        </a:ln>
                        <a:extLst>
                          <a:ext uri="{91240B29-F687-4F45-9708-019B960494DF}">
                            <a14:hiddenLine xmlns:a14="http://schemas.microsoft.com/office/drawing/2010/main" w="28575">
                              <a:solidFill>
                                <a:srgbClr val="8DB3E2"/>
                              </a:solidFill>
                              <a:round/>
                              <a:headEnd/>
                              <a:tailEnd/>
                            </a14:hiddenLine>
                          </a:ext>
                        </a:extLst>
                      </wps:spPr>
                      <wps:txbx>
                        <w:txbxContent>
                          <w:p w:rsidR="008C67E2" w:rsidRPr="00E30F2D" w:rsidRDefault="008C67E2" w:rsidP="006935B7">
                            <w:r w:rsidRPr="00E30F2D">
                              <w:t>In the last few weeks you sought health</w:t>
                            </w:r>
                            <w:r>
                              <w:t xml:space="preserve"> advice</w:t>
                            </w:r>
                            <w:r w:rsidRPr="00E30F2D">
                              <w:t xml:space="preserve"> </w:t>
                            </w:r>
                            <w:r>
                              <w:t>using</w:t>
                            </w:r>
                            <w:r w:rsidRPr="00E30F2D">
                              <w:t xml:space="preserve"> the telephone. You may have called the 111 telephone service directly or you may have been transferred from another service </w:t>
                            </w:r>
                            <w:r>
                              <w:t>(</w:t>
                            </w:r>
                            <w:r w:rsidRPr="00E30F2D">
                              <w:t>eg the GP out of hours service</w:t>
                            </w:r>
                            <w:r>
                              <w:t>)</w:t>
                            </w:r>
                            <w:r w:rsidRPr="00E30F2D">
                              <w:t>. This questionnaire asks you about your experience of the 111 service on this occasion.</w:t>
                            </w:r>
                          </w:p>
                          <w:p w:rsidR="008C67E2" w:rsidRDefault="008C67E2" w:rsidP="006935B7"/>
                          <w:p w:rsidR="008C67E2" w:rsidRPr="00EF525A" w:rsidRDefault="008C67E2" w:rsidP="006935B7">
                            <w:r w:rsidRPr="00EF525A">
                              <w:t xml:space="preserve">Please complete all the questions as best you can. </w:t>
                            </w:r>
                            <w:r>
                              <w:t>If someone made the call on your behalf, it may be helpful for the caller to assist you, if possible, when completing the questionnaire.</w:t>
                            </w:r>
                          </w:p>
                          <w:p w:rsidR="008C67E2" w:rsidRPr="00EF525A" w:rsidRDefault="008C67E2" w:rsidP="006935B7"/>
                          <w:p w:rsidR="008C67E2" w:rsidRPr="00EF525A" w:rsidRDefault="008C67E2" w:rsidP="006935B7">
                            <w:r w:rsidRPr="00EF525A">
                              <w:t>Your name and address do not appear on this booklet an</w:t>
                            </w:r>
                            <w:r>
                              <w:t>d the information you give will only be seen</w:t>
                            </w:r>
                            <w:r w:rsidRPr="00EF525A">
                              <w:t xml:space="preserve"> </w:t>
                            </w:r>
                            <w:r>
                              <w:t xml:space="preserve">by the research team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Sheffield</w:t>
                                </w:r>
                              </w:smartTag>
                            </w:smartTag>
                            <w:r>
                              <w:t xml:space="preserve"> (see enclosed information booklet). </w:t>
                            </w:r>
                          </w:p>
                          <w:p w:rsidR="008C67E2" w:rsidRPr="00EF525A" w:rsidRDefault="008C67E2" w:rsidP="006935B7">
                            <w:pPr>
                              <w:ind w:left="360"/>
                            </w:pPr>
                          </w:p>
                          <w:p w:rsidR="008C67E2" w:rsidRDefault="008C67E2" w:rsidP="006935B7">
                            <w:r>
                              <w:t xml:space="preserve">Once you have completed this questionnaire please return it in the envelope provided, which </w:t>
                            </w:r>
                            <w:r w:rsidRPr="00EF525A">
                              <w:t>does not need a stamp.</w:t>
                            </w:r>
                          </w:p>
                          <w:p w:rsidR="008C67E2" w:rsidRDefault="008C67E2" w:rsidP="006935B7"/>
                          <w:p w:rsidR="008C67E2" w:rsidRDefault="008C67E2" w:rsidP="006935B7">
                            <w:r>
                              <w:t>Thank you.</w:t>
                            </w:r>
                          </w:p>
                          <w:p w:rsidR="008C67E2" w:rsidRDefault="008C67E2"/>
                          <w:p w:rsidR="008C67E2" w:rsidRPr="00E30F2D" w:rsidRDefault="008C67E2" w:rsidP="006935B7">
                            <w:r w:rsidRPr="00E30F2D">
                              <w:t>In the last few weeks you sought health</w:t>
                            </w:r>
                            <w:r>
                              <w:t xml:space="preserve"> advice</w:t>
                            </w:r>
                            <w:r w:rsidRPr="00E30F2D">
                              <w:t xml:space="preserve"> </w:t>
                            </w:r>
                            <w:r>
                              <w:t>using</w:t>
                            </w:r>
                            <w:r w:rsidRPr="00E30F2D">
                              <w:t xml:space="preserve"> the telephone. You may have called the 111 telephone service directly or you may have been transferred from another service </w:t>
                            </w:r>
                            <w:r>
                              <w:t>(</w:t>
                            </w:r>
                            <w:r w:rsidRPr="00E30F2D">
                              <w:t>eg the GP out of hours service</w:t>
                            </w:r>
                            <w:r>
                              <w:t>)</w:t>
                            </w:r>
                            <w:r w:rsidRPr="00E30F2D">
                              <w:t>. This questionnaire asks you about your experience of the 111 service on this occasion.</w:t>
                            </w:r>
                          </w:p>
                          <w:p w:rsidR="008C67E2" w:rsidRDefault="008C67E2" w:rsidP="006935B7"/>
                          <w:p w:rsidR="008C67E2" w:rsidRPr="00EF525A" w:rsidRDefault="008C67E2" w:rsidP="006935B7">
                            <w:r w:rsidRPr="00EF525A">
                              <w:t xml:space="preserve">Please complete all the questions as best you can. </w:t>
                            </w:r>
                            <w:r>
                              <w:t>If someone made the call on your behalf, it may be helpful for the caller to assist you, if possible, when completing the questionnaire.</w:t>
                            </w:r>
                          </w:p>
                          <w:p w:rsidR="008C67E2" w:rsidRPr="00EF525A" w:rsidRDefault="008C67E2" w:rsidP="006935B7"/>
                          <w:p w:rsidR="008C67E2" w:rsidRPr="00EF525A" w:rsidRDefault="008C67E2" w:rsidP="006935B7">
                            <w:r w:rsidRPr="00EF525A">
                              <w:t>Your name and address do not appear on this booklet an</w:t>
                            </w:r>
                            <w:r>
                              <w:t>d the information you give will only be seen</w:t>
                            </w:r>
                            <w:r w:rsidRPr="00EF525A">
                              <w:t xml:space="preserve"> </w:t>
                            </w:r>
                            <w:r>
                              <w:t xml:space="preserve">by the research team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Sheffield</w:t>
                                </w:r>
                              </w:smartTag>
                            </w:smartTag>
                            <w:r>
                              <w:t xml:space="preserve"> (see enclosed information booklet). </w:t>
                            </w:r>
                          </w:p>
                          <w:p w:rsidR="008C67E2" w:rsidRPr="00EF525A" w:rsidRDefault="008C67E2" w:rsidP="006935B7">
                            <w:pPr>
                              <w:ind w:left="360"/>
                            </w:pPr>
                          </w:p>
                          <w:p w:rsidR="008C67E2" w:rsidRDefault="008C67E2" w:rsidP="006935B7">
                            <w:r>
                              <w:t xml:space="preserve">Once you have completed this questionnaire please return it in the envelope provided, which </w:t>
                            </w:r>
                            <w:r w:rsidRPr="00EF525A">
                              <w:t>does not need a stamp.</w:t>
                            </w:r>
                          </w:p>
                          <w:p w:rsidR="008C67E2" w:rsidRDefault="008C67E2" w:rsidP="006935B7"/>
                          <w:p w:rsidR="008C67E2" w:rsidRDefault="008C67E2" w:rsidP="006935B7">
                            <w:r>
                              <w:t>Thank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30.75pt;margin-top:8.4pt;width:514.5pt;height:227.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" stroked="f" strokecolor="#8db3e2" strokeweight="2.25pt">
                <v:textbox>
                  <w:txbxContent>
                    <w:p w:rsidR="008C67E2" w:rsidRPr="00E30F2D" w:rsidRDefault="008C67E2" w:rsidP="006935B7">
                      <w:r w:rsidRPr="00E30F2D">
                        <w:t>In the last few weeks you sought health</w:t>
                      </w:r>
                      <w:r>
                        <w:t xml:space="preserve"> advice</w:t>
                      </w:r>
                      <w:r w:rsidRPr="00E30F2D">
                        <w:t xml:space="preserve"> </w:t>
                      </w:r>
                      <w:r>
                        <w:t>using</w:t>
                      </w:r>
                      <w:r w:rsidRPr="00E30F2D">
                        <w:t xml:space="preserve"> the telephone. You may have called the 111 telephone service directly or you may have been transferred from another service </w:t>
                      </w:r>
                      <w:r>
                        <w:t>(</w:t>
                      </w:r>
                      <w:r w:rsidRPr="00E30F2D">
                        <w:t>eg the GP out of hours service</w:t>
                      </w:r>
                      <w:r>
                        <w:t>)</w:t>
                      </w:r>
                      <w:r w:rsidRPr="00E30F2D">
                        <w:t>. This questionnaire asks you about your experience of the 111 service on this occasion.</w:t>
                      </w:r>
                    </w:p>
                    <w:p w:rsidR="008C67E2" w:rsidRDefault="008C67E2" w:rsidP="006935B7"/>
                    <w:p w:rsidR="008C67E2" w:rsidRPr="00EF525A" w:rsidRDefault="008C67E2" w:rsidP="006935B7">
                      <w:r w:rsidRPr="00EF525A">
                        <w:t xml:space="preserve">Please complete all the questions as best you can. </w:t>
                      </w:r>
                      <w:r>
                        <w:t>If someone made the call on your behalf, it may be helpful for the caller to assist you, if possible, when completing the questionnaire.</w:t>
                      </w:r>
                    </w:p>
                    <w:p w:rsidR="008C67E2" w:rsidRPr="00EF525A" w:rsidRDefault="008C67E2" w:rsidP="006935B7"/>
                    <w:p w:rsidR="008C67E2" w:rsidRPr="00EF525A" w:rsidRDefault="008C67E2" w:rsidP="006935B7">
                      <w:r w:rsidRPr="00EF525A">
                        <w:t>Your name and address do not appear on this booklet an</w:t>
                      </w:r>
                      <w:r>
                        <w:t>d the information you give will only be seen</w:t>
                      </w:r>
                      <w:r w:rsidRPr="00EF525A">
                        <w:t xml:space="preserve"> </w:t>
                      </w:r>
                      <w:r>
                        <w:t xml:space="preserve">by the research team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Sheffield</w:t>
                          </w:r>
                        </w:smartTag>
                      </w:smartTag>
                      <w:r>
                        <w:t xml:space="preserve"> (see enclosed information booklet). </w:t>
                      </w:r>
                    </w:p>
                    <w:p w:rsidR="008C67E2" w:rsidRPr="00EF525A" w:rsidRDefault="008C67E2" w:rsidP="006935B7">
                      <w:pPr>
                        <w:ind w:left="360"/>
                      </w:pPr>
                    </w:p>
                    <w:p w:rsidR="008C67E2" w:rsidRDefault="008C67E2" w:rsidP="006935B7">
                      <w:r>
                        <w:t xml:space="preserve">Once you have completed this questionnaire please return it in the envelope provided, which </w:t>
                      </w:r>
                      <w:r w:rsidRPr="00EF525A">
                        <w:t>does not need a stamp.</w:t>
                      </w:r>
                    </w:p>
                    <w:p w:rsidR="008C67E2" w:rsidRDefault="008C67E2" w:rsidP="006935B7"/>
                    <w:p w:rsidR="008C67E2" w:rsidRDefault="008C67E2" w:rsidP="006935B7">
                      <w:r>
                        <w:t>Thank you.</w:t>
                      </w:r>
                    </w:p>
                    <w:p w:rsidR="008C67E2" w:rsidRDefault="008C67E2"/>
                    <w:p w:rsidR="008C67E2" w:rsidRPr="00E30F2D" w:rsidRDefault="008C67E2" w:rsidP="006935B7">
                      <w:r w:rsidRPr="00E30F2D">
                        <w:t>In the last few weeks you sought health</w:t>
                      </w:r>
                      <w:r>
                        <w:t xml:space="preserve"> advice</w:t>
                      </w:r>
                      <w:r w:rsidRPr="00E30F2D">
                        <w:t xml:space="preserve"> </w:t>
                      </w:r>
                      <w:r>
                        <w:t>using</w:t>
                      </w:r>
                      <w:r w:rsidRPr="00E30F2D">
                        <w:t xml:space="preserve"> the telephone. You may have called the 111 telephone service directly or you may have been transferred from another service </w:t>
                      </w:r>
                      <w:r>
                        <w:t>(</w:t>
                      </w:r>
                      <w:r w:rsidRPr="00E30F2D">
                        <w:t>eg the GP out of hours service</w:t>
                      </w:r>
                      <w:r>
                        <w:t>)</w:t>
                      </w:r>
                      <w:r w:rsidRPr="00E30F2D">
                        <w:t>. This questionnaire asks you about your experience of the 111 service on this occasion.</w:t>
                      </w:r>
                    </w:p>
                    <w:p w:rsidR="008C67E2" w:rsidRDefault="008C67E2" w:rsidP="006935B7"/>
                    <w:p w:rsidR="008C67E2" w:rsidRPr="00EF525A" w:rsidRDefault="008C67E2" w:rsidP="006935B7">
                      <w:r w:rsidRPr="00EF525A">
                        <w:t xml:space="preserve">Please complete all the questions as best you can. </w:t>
                      </w:r>
                      <w:r>
                        <w:t>If someone made the call on your behalf, it may be helpful for the caller to assist you, if possible, when completing the questionnaire.</w:t>
                      </w:r>
                    </w:p>
                    <w:p w:rsidR="008C67E2" w:rsidRPr="00EF525A" w:rsidRDefault="008C67E2" w:rsidP="006935B7"/>
                    <w:p w:rsidR="008C67E2" w:rsidRPr="00EF525A" w:rsidRDefault="008C67E2" w:rsidP="006935B7">
                      <w:r w:rsidRPr="00EF525A">
                        <w:t>Your name and address do not appear on this booklet an</w:t>
                      </w:r>
                      <w:r>
                        <w:t>d the information you give will only be seen</w:t>
                      </w:r>
                      <w:r w:rsidRPr="00EF525A">
                        <w:t xml:space="preserve"> </w:t>
                      </w:r>
                      <w:r>
                        <w:t xml:space="preserve">by the research team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Sheffield</w:t>
                          </w:r>
                        </w:smartTag>
                      </w:smartTag>
                      <w:r>
                        <w:t xml:space="preserve"> (see enclosed information booklet). </w:t>
                      </w:r>
                    </w:p>
                    <w:p w:rsidR="008C67E2" w:rsidRPr="00EF525A" w:rsidRDefault="008C67E2" w:rsidP="006935B7">
                      <w:pPr>
                        <w:ind w:left="360"/>
                      </w:pPr>
                    </w:p>
                    <w:p w:rsidR="008C67E2" w:rsidRDefault="008C67E2" w:rsidP="006935B7">
                      <w:r>
                        <w:t xml:space="preserve">Once you have completed this questionnaire please return it in the envelope provided, which </w:t>
                      </w:r>
                      <w:r w:rsidRPr="00EF525A">
                        <w:t>does not need a stamp.</w:t>
                      </w:r>
                    </w:p>
                    <w:p w:rsidR="008C67E2" w:rsidRDefault="008C67E2" w:rsidP="006935B7"/>
                    <w:p w:rsidR="008C67E2" w:rsidRDefault="008C67E2" w:rsidP="006935B7">
                      <w:r>
                        <w:t>Thank you.</w:t>
                      </w:r>
                    </w:p>
                  </w:txbxContent>
                </v:textbox>
              </v:roundrect>
            </w:pict>
          </mc:Fallback>
        </mc:AlternateContent>
      </w:r>
    </w:p>
    <w:p w:rsidR="006935B7" w:rsidRPr="00535F25" w:rsidRDefault="006935B7" w:rsidP="006935B7">
      <w:pPr>
        <w:jc w:val="center"/>
        <w:rPr>
          <w:b/>
          <w:bCs/>
          <w:sz w:val="40"/>
          <w:szCs w:val="40"/>
        </w:rPr>
      </w:pPr>
    </w:p>
    <w:p w:rsidR="006935B7" w:rsidRDefault="006935B7" w:rsidP="006935B7"/>
    <w:p w:rsidR="006935B7" w:rsidRDefault="006935B7" w:rsidP="006935B7"/>
    <w:p w:rsidR="006935B7" w:rsidRDefault="006935B7" w:rsidP="006935B7"/>
    <w:p w:rsidR="006935B7" w:rsidRDefault="006935B7" w:rsidP="006935B7"/>
    <w:p w:rsidR="006935B7" w:rsidRDefault="006935B7" w:rsidP="006935B7"/>
    <w:p w:rsidR="006935B7" w:rsidRDefault="006935B7" w:rsidP="006935B7"/>
    <w:p w:rsidR="006935B7" w:rsidRDefault="006935B7" w:rsidP="006935B7"/>
    <w:p w:rsidR="006935B7" w:rsidRDefault="006935B7" w:rsidP="006935B7"/>
    <w:p w:rsidR="006935B7" w:rsidRDefault="006935B7" w:rsidP="006935B7"/>
    <w:p w:rsidR="006935B7" w:rsidRDefault="006935B7" w:rsidP="006935B7"/>
    <w:p w:rsidR="006935B7" w:rsidRDefault="006935B7" w:rsidP="006935B7"/>
    <w:p w:rsidR="006935B7" w:rsidRDefault="006935B7" w:rsidP="006935B7"/>
    <w:p w:rsidR="006935B7" w:rsidRPr="00D45770" w:rsidRDefault="006935B7" w:rsidP="00A55B37"/>
    <w:p w:rsidR="006935B7" w:rsidRDefault="006935B7" w:rsidP="00A55B37"/>
    <w:p w:rsidR="006935B7" w:rsidRDefault="006935B7" w:rsidP="00A55B37"/>
    <w:p w:rsidR="006935B7" w:rsidRDefault="006935B7" w:rsidP="00A55B37"/>
    <w:p w:rsidR="006935B7" w:rsidRDefault="007848A6" w:rsidP="006935B7">
      <w:pPr>
        <w:rPr>
          <w:b/>
          <w:bCs/>
        </w:rPr>
      </w:pPr>
      <w:r>
        <w:rPr>
          <w:noProof/>
          <w:lang w:eastAsia="en-GB"/>
        </w:rPr>
        <mc:AlternateContent>
          <mc:Choice Requires="wps">
            <w:drawing>
              <wp:anchor distT="0" distB="0" distL="114300" distR="114300" simplePos="0" relativeHeight="251672576" behindDoc="0" locked="1" layoutInCell="1" allowOverlap="1" wp14:anchorId="7D7D37DB" wp14:editId="47D4B515">
                <wp:simplePos x="0" y="0"/>
                <wp:positionH relativeFrom="column">
                  <wp:posOffset>999490</wp:posOffset>
                </wp:positionH>
                <wp:positionV relativeFrom="paragraph">
                  <wp:posOffset>-383540</wp:posOffset>
                </wp:positionV>
                <wp:extent cx="3599815" cy="359410"/>
                <wp:effectExtent l="19050" t="19050" r="19685" b="21590"/>
                <wp:wrapNone/>
                <wp:docPr id="4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59410"/>
                        </a:xfrm>
                        <a:prstGeom prst="roundRect">
                          <a:avLst>
                            <a:gd name="adj" fmla="val 16667"/>
                          </a:avLst>
                        </a:prstGeom>
                        <a:solidFill>
                          <a:srgbClr val="FFFFFF"/>
                        </a:solidFill>
                        <a:ln w="28575">
                          <a:solidFill>
                            <a:srgbClr val="548DD4"/>
                          </a:solidFill>
                          <a:round/>
                          <a:headEnd/>
                          <a:tailEnd/>
                        </a:ln>
                      </wps:spPr>
                      <wps:txbx>
                        <w:txbxContent>
                          <w:p w:rsidR="008C67E2" w:rsidRPr="00807BF9" w:rsidRDefault="008C67E2" w:rsidP="006935B7">
                            <w:pPr>
                              <w:jc w:val="center"/>
                              <w:rPr>
                                <w:b/>
                                <w:bCs/>
                                <w:sz w:val="28"/>
                                <w:szCs w:val="28"/>
                              </w:rPr>
                            </w:pPr>
                            <w:r w:rsidRPr="00807BF9">
                              <w:rPr>
                                <w:b/>
                                <w:bCs/>
                                <w:sz w:val="28"/>
                                <w:szCs w:val="28"/>
                              </w:rPr>
                              <w:t xml:space="preserve">Section </w:t>
                            </w:r>
                            <w:r>
                              <w:rPr>
                                <w:b/>
                                <w:bCs/>
                                <w:sz w:val="28"/>
                                <w:szCs w:val="28"/>
                              </w:rPr>
                              <w:t>A</w:t>
                            </w:r>
                            <w:r w:rsidRPr="00807BF9">
                              <w:rPr>
                                <w:b/>
                                <w:bCs/>
                                <w:sz w:val="28"/>
                                <w:szCs w:val="28"/>
                              </w:rPr>
                              <w:t>: Getting through</w:t>
                            </w:r>
                          </w:p>
                          <w:p w:rsidR="008C67E2" w:rsidRDefault="008C67E2"/>
                          <w:p w:rsidR="008C67E2" w:rsidRPr="00807BF9" w:rsidRDefault="008C67E2" w:rsidP="006935B7">
                            <w:pPr>
                              <w:jc w:val="center"/>
                              <w:rPr>
                                <w:b/>
                                <w:bCs/>
                                <w:sz w:val="28"/>
                                <w:szCs w:val="28"/>
                              </w:rPr>
                            </w:pPr>
                            <w:r w:rsidRPr="00807BF9">
                              <w:rPr>
                                <w:b/>
                                <w:bCs/>
                                <w:sz w:val="28"/>
                                <w:szCs w:val="28"/>
                              </w:rPr>
                              <w:t xml:space="preserve">Section </w:t>
                            </w:r>
                            <w:r>
                              <w:rPr>
                                <w:b/>
                                <w:bCs/>
                                <w:sz w:val="28"/>
                                <w:szCs w:val="28"/>
                              </w:rPr>
                              <w:t>A</w:t>
                            </w:r>
                            <w:r w:rsidRPr="00807BF9">
                              <w:rPr>
                                <w:b/>
                                <w:bCs/>
                                <w:sz w:val="28"/>
                                <w:szCs w:val="28"/>
                              </w:rPr>
                              <w:t>: Getting through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7" style="position:absolute;margin-left:78.7pt;margin-top:-30.2pt;width:283.4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" strokecolor="#548dd4" strokeweight="2.25pt">
                <v:textbox>
                  <w:txbxContent>
                    <w:p w:rsidR="008C67E2" w:rsidRPr="00807BF9" w:rsidRDefault="008C67E2" w:rsidP="006935B7">
                      <w:pPr>
                        <w:jc w:val="center"/>
                        <w:rPr>
                          <w:b/>
                          <w:bCs/>
                          <w:sz w:val="28"/>
                          <w:szCs w:val="28"/>
                        </w:rPr>
                      </w:pPr>
                      <w:r w:rsidRPr="00807BF9">
                        <w:rPr>
                          <w:b/>
                          <w:bCs/>
                          <w:sz w:val="28"/>
                          <w:szCs w:val="28"/>
                        </w:rPr>
                        <w:t xml:space="preserve">Section </w:t>
                      </w:r>
                      <w:r>
                        <w:rPr>
                          <w:b/>
                          <w:bCs/>
                          <w:sz w:val="28"/>
                          <w:szCs w:val="28"/>
                        </w:rPr>
                        <w:t>A</w:t>
                      </w:r>
                      <w:r w:rsidRPr="00807BF9">
                        <w:rPr>
                          <w:b/>
                          <w:bCs/>
                          <w:sz w:val="28"/>
                          <w:szCs w:val="28"/>
                        </w:rPr>
                        <w:t>: Getting through</w:t>
                      </w:r>
                    </w:p>
                    <w:p w:rsidR="008C67E2" w:rsidRDefault="008C67E2"/>
                    <w:p w:rsidR="008C67E2" w:rsidRPr="00807BF9" w:rsidRDefault="008C67E2" w:rsidP="006935B7">
                      <w:pPr>
                        <w:jc w:val="center"/>
                        <w:rPr>
                          <w:b/>
                          <w:bCs/>
                          <w:sz w:val="28"/>
                          <w:szCs w:val="28"/>
                        </w:rPr>
                      </w:pPr>
                      <w:r w:rsidRPr="00807BF9">
                        <w:rPr>
                          <w:b/>
                          <w:bCs/>
                          <w:sz w:val="28"/>
                          <w:szCs w:val="28"/>
                        </w:rPr>
                        <w:t xml:space="preserve">Section </w:t>
                      </w:r>
                      <w:r>
                        <w:rPr>
                          <w:b/>
                          <w:bCs/>
                          <w:sz w:val="28"/>
                          <w:szCs w:val="28"/>
                        </w:rPr>
                        <w:t>A</w:t>
                      </w:r>
                      <w:r w:rsidRPr="00807BF9">
                        <w:rPr>
                          <w:b/>
                          <w:bCs/>
                          <w:sz w:val="28"/>
                          <w:szCs w:val="28"/>
                        </w:rPr>
                        <w:t>: Getting through</w:t>
                      </w:r>
                    </w:p>
                  </w:txbxContent>
                </v:textbox>
                <w10:anchorlock/>
              </v:roundrect>
            </w:pict>
          </mc:Fallback>
        </mc:AlternateContent>
      </w:r>
    </w:p>
    <w:p w:rsidR="006935B7" w:rsidRDefault="00F346C6" w:rsidP="006935B7">
      <w:pPr>
        <w:ind w:left="360" w:hanging="720"/>
        <w:rPr>
          <w:b/>
          <w:bCs/>
        </w:rPr>
      </w:pPr>
      <w:r>
        <w:rPr>
          <w:b/>
          <w:bCs/>
        </w:rPr>
        <w:t xml:space="preserve"> </w:t>
      </w:r>
    </w:p>
    <w:p w:rsidR="006935B7" w:rsidRDefault="007848A6" w:rsidP="006935B7">
      <w:pPr>
        <w:rPr>
          <w:b/>
          <w:bCs/>
        </w:rPr>
      </w:pPr>
      <w:r>
        <w:rPr>
          <w:noProof/>
          <w:lang w:eastAsia="en-GB"/>
        </w:rPr>
        <mc:AlternateContent>
          <mc:Choice Requires="wps">
            <w:drawing>
              <wp:anchor distT="0" distB="0" distL="114300" distR="114300" simplePos="0" relativeHeight="251673600" behindDoc="0" locked="1" layoutInCell="1" allowOverlap="1" wp14:anchorId="4633CF74" wp14:editId="4CAA7366">
                <wp:simplePos x="0" y="0"/>
                <wp:positionH relativeFrom="column">
                  <wp:posOffset>-121920</wp:posOffset>
                </wp:positionH>
                <wp:positionV relativeFrom="paragraph">
                  <wp:posOffset>-220345</wp:posOffset>
                </wp:positionV>
                <wp:extent cx="5940000" cy="432000"/>
                <wp:effectExtent l="0" t="0" r="22860" b="2540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20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E62F76">
                            <w:pPr>
                              <w:pStyle w:val="Heading3"/>
                              <w:ind w:right="4"/>
                              <w:rPr>
                                <w:i/>
                                <w:iCs/>
                              </w:rPr>
                            </w:pPr>
                            <w:r w:rsidRPr="002819F4">
                              <w:t>Q</w:t>
                            </w:r>
                            <w:r>
                              <w:t>1</w:t>
                            </w:r>
                            <w:r w:rsidRPr="002819F4">
                              <w:t>.</w:t>
                            </w:r>
                            <w:r w:rsidRPr="002819F4">
                              <w:tab/>
                            </w:r>
                            <w:r>
                              <w:t xml:space="preserve">How </w:t>
                            </w:r>
                            <w:r w:rsidRPr="00FE31A4">
                              <w:t>did</w:t>
                            </w:r>
                            <w:r w:rsidRPr="002819F4">
                              <w:t xml:space="preserve"> you </w:t>
                            </w:r>
                            <w:r>
                              <w:t>get through to</w:t>
                            </w:r>
                            <w:r w:rsidRPr="002819F4">
                              <w:t xml:space="preserve"> </w:t>
                            </w:r>
                            <w:r>
                              <w:t>the 111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8" style="position:absolute;margin-left:-9.6pt;margin-top:-17.35pt;width:467.7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" fillcolor="#c6d9f1" strokecolor="#8db3e2" strokeweight=".5pt">
                <v:textbox>
                  <w:txbxContent>
                    <w:p w:rsidR="008C67E2" w:rsidRPr="0056251E" w:rsidRDefault="008C67E2" w:rsidP="00E62F76">
                      <w:pPr>
                        <w:pStyle w:val="Heading3"/>
                        <w:ind w:right="4"/>
                        <w:rPr>
                          <w:i/>
                          <w:iCs/>
                        </w:rPr>
                      </w:pPr>
                      <w:r w:rsidRPr="002819F4">
                        <w:t>Q</w:t>
                      </w:r>
                      <w:r>
                        <w:t>1</w:t>
                      </w:r>
                      <w:r w:rsidRPr="002819F4">
                        <w:t>.</w:t>
                      </w:r>
                      <w:r w:rsidRPr="002819F4">
                        <w:tab/>
                      </w:r>
                      <w:r>
                        <w:t xml:space="preserve">How </w:t>
                      </w:r>
                      <w:r w:rsidRPr="00FE31A4">
                        <w:t>did</w:t>
                      </w:r>
                      <w:r w:rsidRPr="002819F4">
                        <w:t xml:space="preserve"> you </w:t>
                      </w:r>
                      <w:r>
                        <w:t>get through to</w:t>
                      </w:r>
                      <w:r w:rsidRPr="002819F4">
                        <w:t xml:space="preserve"> </w:t>
                      </w:r>
                      <w:r>
                        <w:t>the 111 service?</w:t>
                      </w:r>
                    </w:p>
                  </w:txbxContent>
                </v:textbox>
                <w10:anchorlock/>
              </v:roundrect>
            </w:pict>
          </mc:Fallback>
        </mc:AlternateContent>
      </w:r>
    </w:p>
    <w:p w:rsidR="006935B7" w:rsidRDefault="006935B7" w:rsidP="006935B7">
      <w:pPr>
        <w:spacing w:line="320" w:lineRule="exact"/>
      </w:pPr>
    </w:p>
    <w:p w:rsidR="00D02F9F" w:rsidRDefault="00D02F9F" w:rsidP="00D02F9F">
      <w:pPr>
        <w:pStyle w:val="ListBullet3"/>
      </w:pPr>
      <w:r>
        <w:t>I dialled 111</w:t>
      </w:r>
    </w:p>
    <w:p w:rsidR="00D02F9F" w:rsidRDefault="00D02F9F" w:rsidP="00D02F9F">
      <w:pPr>
        <w:pStyle w:val="ListBullet3"/>
      </w:pPr>
      <w:r>
        <w:t>I’m not sure</w:t>
      </w:r>
    </w:p>
    <w:p w:rsidR="00D02F9F" w:rsidRDefault="00D02F9F" w:rsidP="00D02F9F">
      <w:pPr>
        <w:pStyle w:val="ListBullet3"/>
      </w:pPr>
      <w:r>
        <w:t>I called an</w:t>
      </w:r>
      <w:r w:rsidRPr="00386F83">
        <w:t>o</w:t>
      </w:r>
      <w:r>
        <w:t>ther service and they put me through to 111</w:t>
      </w:r>
    </w:p>
    <w:p w:rsidR="00D02F9F" w:rsidRDefault="00D02F9F" w:rsidP="00D02F9F">
      <w:pPr>
        <w:pStyle w:val="BodyText3"/>
      </w:pPr>
      <w:r>
        <w:t xml:space="preserve"> Please say what type of service this was (eg GP out hours) _______________</w:t>
      </w:r>
    </w:p>
    <w:p w:rsidR="00D02F9F" w:rsidRDefault="00D02F9F" w:rsidP="00D02F9F">
      <w:pPr>
        <w:pStyle w:val="ListBullet3"/>
      </w:pPr>
      <w:r>
        <w:t>I called another service and a message told me to call 111</w:t>
      </w:r>
    </w:p>
    <w:p w:rsidR="006935B7" w:rsidRDefault="00D02F9F" w:rsidP="00D02F9F">
      <w:pPr>
        <w:pStyle w:val="BodyText3"/>
        <w:rPr>
          <w:b/>
          <w:bCs/>
        </w:rPr>
      </w:pPr>
      <w:r>
        <w:t xml:space="preserve"> Please say what type of service this was (eg GP out hours) _______________</w:t>
      </w:r>
      <w:r w:rsidR="006935B7">
        <w:rPr>
          <w:b/>
          <w:bCs/>
        </w:rPr>
        <w:br w:type="column"/>
      </w:r>
      <w:r w:rsidR="007848A6">
        <w:rPr>
          <w:noProof/>
          <w:lang w:eastAsia="en-GB"/>
        </w:rPr>
        <w:lastRenderedPageBreak/>
        <mc:AlternateContent>
          <mc:Choice Requires="wps">
            <w:drawing>
              <wp:anchor distT="0" distB="0" distL="114300" distR="114300" simplePos="0" relativeHeight="251644928" behindDoc="0" locked="1" layoutInCell="1" allowOverlap="1" wp14:anchorId="4219FD3A" wp14:editId="7A14667E">
                <wp:simplePos x="0" y="0"/>
                <wp:positionH relativeFrom="column">
                  <wp:posOffset>-111125</wp:posOffset>
                </wp:positionH>
                <wp:positionV relativeFrom="paragraph">
                  <wp:posOffset>-139065</wp:posOffset>
                </wp:positionV>
                <wp:extent cx="5971421" cy="432000"/>
                <wp:effectExtent l="0" t="0" r="10795" b="25400"/>
                <wp:wrapNone/>
                <wp:docPr id="4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421" cy="4320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E62F76">
                            <w:pPr>
                              <w:pStyle w:val="Heading3"/>
                              <w:ind w:left="709" w:right="-13" w:hanging="709"/>
                              <w:rPr>
                                <w:i/>
                                <w:iCs/>
                              </w:rPr>
                            </w:pPr>
                            <w:r w:rsidRPr="00880C0F">
                              <w:t>Q</w:t>
                            </w:r>
                            <w:r>
                              <w:t>2.</w:t>
                            </w:r>
                            <w:r w:rsidRPr="00880C0F">
                              <w:tab/>
                              <w:t>How quickly did you get through to a 111 advisor?</w:t>
                            </w:r>
                            <w:r w:rsidRPr="00E82D0F">
                              <w:rPr>
                                <w:b w:val="0"/>
                              </w:rPr>
                              <w:t xml:space="preserve"> </w:t>
                            </w:r>
                            <w:r w:rsidRPr="00E82D0F">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left:0;text-align:left;margin-left:-8.75pt;margin-top:-10.95pt;width:470.2pt;height:3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" fillcolor="#c6d9f1" strokecolor="#8db3e2" strokeweight=".5pt">
                <v:textbox>
                  <w:txbxContent>
                    <w:p w:rsidR="008C67E2" w:rsidRPr="0056251E" w:rsidRDefault="008C67E2" w:rsidP="00E62F76">
                      <w:pPr>
                        <w:pStyle w:val="Heading3"/>
                        <w:ind w:left="709" w:right="-13" w:hanging="709"/>
                        <w:rPr>
                          <w:i/>
                          <w:iCs/>
                        </w:rPr>
                      </w:pPr>
                      <w:r w:rsidRPr="00880C0F">
                        <w:t>Q</w:t>
                      </w:r>
                      <w:r>
                        <w:t>2.</w:t>
                      </w:r>
                      <w:r w:rsidRPr="00880C0F">
                        <w:tab/>
                        <w:t>How quickly did you get through to a 111 advisor?</w:t>
                      </w:r>
                      <w:r w:rsidRPr="00E82D0F">
                        <w:rPr>
                          <w:b w:val="0"/>
                        </w:rPr>
                        <w:t xml:space="preserve"> </w:t>
                      </w:r>
                      <w:r w:rsidRPr="00E82D0F">
                        <w:rPr>
                          <w:b w:val="0"/>
                          <w:i/>
                          <w:iCs/>
                        </w:rPr>
                        <w:t>(please tick one)</w:t>
                      </w:r>
                    </w:p>
                  </w:txbxContent>
                </v:textbox>
                <w10:anchorlock/>
              </v:roundrect>
            </w:pict>
          </mc:Fallback>
        </mc:AlternateContent>
      </w:r>
    </w:p>
    <w:p w:rsidR="006935B7" w:rsidRDefault="006935B7" w:rsidP="006935B7">
      <w:pPr>
        <w:rPr>
          <w:b/>
          <w:bCs/>
        </w:rPr>
      </w:pPr>
    </w:p>
    <w:p w:rsidR="00AD3315" w:rsidRDefault="00AD3315" w:rsidP="00AD3315">
      <w:pPr>
        <w:pStyle w:val="ListBullet3"/>
      </w:pPr>
      <w:r w:rsidRPr="00880C0F">
        <w:t>The call was answered immediately (within one minute)</w:t>
      </w:r>
    </w:p>
    <w:p w:rsidR="00AD3315" w:rsidRDefault="00AD3315" w:rsidP="00AD3315">
      <w:pPr>
        <w:pStyle w:val="ListBullet3"/>
      </w:pPr>
      <w:r w:rsidRPr="00880C0F">
        <w:t>The call was answered after being held in a queue (over one minute)</w:t>
      </w:r>
    </w:p>
    <w:p w:rsidR="00AD3315" w:rsidRDefault="00AD3315" w:rsidP="00AD3315">
      <w:pPr>
        <w:pStyle w:val="ListBullet3"/>
      </w:pPr>
      <w:r w:rsidRPr="00880C0F">
        <w:t>I’m not sure</w:t>
      </w:r>
    </w:p>
    <w:p w:rsidR="00AD3315" w:rsidRDefault="00AD3315" w:rsidP="00AD3315">
      <w:pPr>
        <w:pStyle w:val="ListBullet3"/>
      </w:pPr>
      <w:r>
        <w:t>I</w:t>
      </w:r>
      <w:r w:rsidRPr="00880C0F">
        <w:t xml:space="preserve"> hung up before talking to someone, and tried again later</w:t>
      </w:r>
      <w:r>
        <w:t xml:space="preserve"> </w:t>
      </w:r>
    </w:p>
    <w:p w:rsidR="00AD3315" w:rsidRDefault="00AD3315" w:rsidP="006935B7">
      <w:pPr>
        <w:rPr>
          <w:b/>
          <w:bCs/>
        </w:rPr>
      </w:pPr>
      <w:r>
        <w:rPr>
          <w:noProof/>
          <w:lang w:eastAsia="en-GB"/>
        </w:rPr>
        <mc:AlternateContent>
          <mc:Choice Requires="wps">
            <w:drawing>
              <wp:anchor distT="0" distB="0" distL="114300" distR="114300" simplePos="0" relativeHeight="251683840" behindDoc="0" locked="0" layoutInCell="1" allowOverlap="1" wp14:anchorId="7BACFA76" wp14:editId="36118976">
                <wp:simplePos x="0" y="0"/>
                <wp:positionH relativeFrom="column">
                  <wp:posOffset>-130175</wp:posOffset>
                </wp:positionH>
                <wp:positionV relativeFrom="paragraph">
                  <wp:posOffset>104775</wp:posOffset>
                </wp:positionV>
                <wp:extent cx="5940000" cy="431800"/>
                <wp:effectExtent l="0" t="0" r="22860" b="2540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940000" cy="4318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AD3315">
                            <w:pPr>
                              <w:pStyle w:val="Heading3"/>
                              <w:ind w:left="709" w:hanging="709"/>
                              <w:rPr>
                                <w:i/>
                                <w:iCs/>
                              </w:rPr>
                            </w:pPr>
                            <w:r w:rsidRPr="00724809">
                              <w:t>Q</w:t>
                            </w:r>
                            <w:r>
                              <w:t>2a</w:t>
                            </w:r>
                            <w:r w:rsidRPr="00724809">
                              <w:t>.</w:t>
                            </w:r>
                            <w:r w:rsidRPr="00724809">
                              <w:tab/>
                            </w:r>
                            <w:r>
                              <w:t>How many times did you try before getting through to a 111 advisor?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0" style="position:absolute;margin-left:-10.25pt;margin-top:8.25pt;width:467.7pt;height:34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" fillcolor="#c6d9f1" strokecolor="#8db3e2" strokeweight=".5pt">
                <v:textbox>
                  <w:txbxContent>
                    <w:p w:rsidR="008C67E2" w:rsidRPr="0056251E" w:rsidRDefault="008C67E2" w:rsidP="00AD3315">
                      <w:pPr>
                        <w:pStyle w:val="Heading3"/>
                        <w:ind w:left="709" w:hanging="709"/>
                        <w:rPr>
                          <w:i/>
                          <w:iCs/>
                        </w:rPr>
                      </w:pPr>
                      <w:r w:rsidRPr="00724809">
                        <w:t>Q</w:t>
                      </w:r>
                      <w:r>
                        <w:t>2a</w:t>
                      </w:r>
                      <w:r w:rsidRPr="00724809">
                        <w:t>.</w:t>
                      </w:r>
                      <w:r w:rsidRPr="00724809">
                        <w:tab/>
                      </w:r>
                      <w:r>
                        <w:t>How many times did you try before getting through to a 111 advisor?</w:t>
                      </w:r>
                    </w:p>
                  </w:txbxContent>
                </v:textbox>
              </v:roundrect>
            </w:pict>
          </mc:Fallback>
        </mc:AlternateContent>
      </w:r>
    </w:p>
    <w:p w:rsidR="00AD3315" w:rsidRDefault="00AD3315" w:rsidP="006935B7">
      <w:pPr>
        <w:rPr>
          <w:b/>
          <w:bCs/>
        </w:rPr>
      </w:pPr>
    </w:p>
    <w:p w:rsidR="00AD3315" w:rsidRDefault="00AD3315" w:rsidP="006935B7">
      <w:pPr>
        <w:rPr>
          <w:b/>
          <w:bCs/>
        </w:rPr>
      </w:pPr>
    </w:p>
    <w:p w:rsidR="00AD3315" w:rsidRDefault="00AD3315" w:rsidP="006935B7">
      <w:pPr>
        <w:rPr>
          <w:b/>
          <w:bCs/>
        </w:rPr>
      </w:pPr>
    </w:p>
    <w:tbl>
      <w:tblPr>
        <w:tblStyle w:val="TableGrid"/>
        <w:tblW w:w="0" w:type="auto"/>
        <w:tblLook w:val="04A0" w:firstRow="1" w:lastRow="0" w:firstColumn="1" w:lastColumn="0" w:noHBand="0" w:noVBand="1"/>
      </w:tblPr>
      <w:tblGrid>
        <w:gridCol w:w="1117"/>
        <w:gridCol w:w="1118"/>
      </w:tblGrid>
      <w:tr w:rsidR="00AD3315" w:rsidTr="00AD3315">
        <w:trPr>
          <w:trHeight w:val="303"/>
        </w:trPr>
        <w:tc>
          <w:tcPr>
            <w:tcW w:w="1117" w:type="dxa"/>
            <w:tcBorders>
              <w:top w:val="nil"/>
              <w:left w:val="nil"/>
              <w:bottom w:val="single" w:sz="4" w:space="0" w:color="auto"/>
              <w:right w:val="nil"/>
            </w:tcBorders>
          </w:tcPr>
          <w:p w:rsidR="00AD3315" w:rsidRDefault="00AD3315" w:rsidP="006935B7">
            <w:pPr>
              <w:rPr>
                <w:b/>
                <w:bCs/>
              </w:rPr>
            </w:pPr>
          </w:p>
        </w:tc>
        <w:tc>
          <w:tcPr>
            <w:tcW w:w="1118" w:type="dxa"/>
            <w:tcBorders>
              <w:top w:val="nil"/>
              <w:left w:val="nil"/>
              <w:bottom w:val="nil"/>
              <w:right w:val="nil"/>
            </w:tcBorders>
          </w:tcPr>
          <w:p w:rsidR="00AD3315" w:rsidRDefault="00AD3315" w:rsidP="00AD3315">
            <w:r>
              <w:t>times</w:t>
            </w:r>
          </w:p>
        </w:tc>
      </w:tr>
    </w:tbl>
    <w:p w:rsidR="006935B7" w:rsidRDefault="006935B7" w:rsidP="006935B7">
      <w:pPr>
        <w:ind w:left="720" w:right="-900" w:hanging="720"/>
        <w:rPr>
          <w:b/>
          <w:bCs/>
        </w:rPr>
      </w:pPr>
    </w:p>
    <w:p w:rsidR="00AF35E4" w:rsidRDefault="00AF35E4" w:rsidP="006935B7">
      <w:pPr>
        <w:ind w:left="720" w:right="-900" w:hanging="720"/>
        <w:rPr>
          <w:b/>
          <w:bCs/>
        </w:rPr>
      </w:pPr>
    </w:p>
    <w:p w:rsidR="00AF35E4" w:rsidRDefault="00AF35E4" w:rsidP="006935B7">
      <w:pPr>
        <w:ind w:left="720" w:right="-900" w:hanging="720"/>
        <w:rPr>
          <w:b/>
          <w:bCs/>
        </w:rPr>
      </w:pPr>
    </w:p>
    <w:p w:rsidR="00AF35E4" w:rsidRDefault="00AF35E4" w:rsidP="006935B7">
      <w:pPr>
        <w:ind w:left="720" w:right="-900" w:hanging="720"/>
        <w:rPr>
          <w:b/>
          <w:bCs/>
        </w:rPr>
      </w:pPr>
    </w:p>
    <w:p w:rsidR="00AF35E4" w:rsidRDefault="00AF35E4" w:rsidP="006935B7">
      <w:pPr>
        <w:ind w:left="720" w:right="-900" w:hanging="720"/>
        <w:rPr>
          <w:b/>
          <w:bCs/>
        </w:rPr>
      </w:pPr>
    </w:p>
    <w:p w:rsidR="00AF35E4" w:rsidRDefault="00AF35E4" w:rsidP="00AF35E4">
      <w:pPr>
        <w:pStyle w:val="ListBullet3"/>
      </w:pPr>
      <w:r w:rsidRPr="00724809">
        <w:t xml:space="preserve">I was assessed </w:t>
      </w:r>
      <w:r>
        <w:t>only</w:t>
      </w:r>
      <w:r w:rsidRPr="00724809">
        <w:t xml:space="preserve"> by the advisor who answered the telephone</w:t>
      </w:r>
    </w:p>
    <w:p w:rsidR="00AF35E4" w:rsidRDefault="00AF35E4" w:rsidP="00AF35E4">
      <w:pPr>
        <w:pStyle w:val="ListBullet3"/>
      </w:pPr>
      <w:r w:rsidRPr="00724809">
        <w:t>I was transferred to a</w:t>
      </w:r>
      <w:r>
        <w:t xml:space="preserve"> nurse</w:t>
      </w:r>
      <w:r w:rsidRPr="00724809">
        <w:t xml:space="preserve"> advisor for </w:t>
      </w:r>
      <w:r>
        <w:t xml:space="preserve">further </w:t>
      </w:r>
      <w:r w:rsidRPr="00724809">
        <w:t>assessment</w:t>
      </w:r>
    </w:p>
    <w:p w:rsidR="00AF35E4" w:rsidRDefault="00AF35E4" w:rsidP="00AF35E4">
      <w:pPr>
        <w:pStyle w:val="ListBullet3"/>
      </w:pPr>
      <w:r w:rsidRPr="00724809">
        <w:t xml:space="preserve">I was told that </w:t>
      </w:r>
      <w:r>
        <w:t xml:space="preserve">the 111 nurse </w:t>
      </w:r>
      <w:r w:rsidRPr="00724809">
        <w:t>would call me back</w:t>
      </w:r>
    </w:p>
    <w:p w:rsidR="00AF35E4" w:rsidRDefault="00AF35E4" w:rsidP="00AF35E4">
      <w:pPr>
        <w:pStyle w:val="ListBullet3"/>
      </w:pPr>
      <w:r w:rsidRPr="00724809">
        <w:t>I'm not sure</w:t>
      </w:r>
    </w:p>
    <w:p w:rsidR="00AF35E4" w:rsidRDefault="00AF35E4" w:rsidP="006935B7">
      <w:pPr>
        <w:ind w:left="720" w:right="-900" w:hanging="720"/>
        <w:rPr>
          <w:b/>
          <w:bCs/>
        </w:rPr>
      </w:pPr>
    </w:p>
    <w:p w:rsidR="00AF35E4" w:rsidRDefault="00AF35E4" w:rsidP="006935B7">
      <w:pPr>
        <w:ind w:left="720" w:right="-900" w:hanging="720"/>
        <w:rPr>
          <w:b/>
          <w:bCs/>
        </w:rPr>
      </w:pPr>
    </w:p>
    <w:p w:rsidR="00AD3315" w:rsidRDefault="00AD3315" w:rsidP="006935B7">
      <w:pPr>
        <w:ind w:left="720" w:right="-900" w:hanging="720"/>
        <w:rPr>
          <w:b/>
          <w:bCs/>
        </w:rPr>
      </w:pPr>
      <w:r>
        <w:rPr>
          <w:noProof/>
          <w:lang w:eastAsia="en-GB"/>
        </w:rPr>
        <mc:AlternateContent>
          <mc:Choice Requires="wps">
            <w:drawing>
              <wp:anchor distT="0" distB="0" distL="114300" distR="114300" simplePos="0" relativeHeight="251685888" behindDoc="0" locked="1" layoutInCell="1" allowOverlap="1" wp14:anchorId="59D352CD" wp14:editId="1B1C61A2">
                <wp:simplePos x="0" y="0"/>
                <wp:positionH relativeFrom="column">
                  <wp:posOffset>-95885</wp:posOffset>
                </wp:positionH>
                <wp:positionV relativeFrom="paragraph">
                  <wp:posOffset>-1939925</wp:posOffset>
                </wp:positionV>
                <wp:extent cx="5940000" cy="431800"/>
                <wp:effectExtent l="0" t="0" r="22860" b="25400"/>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18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AD3315">
                            <w:pPr>
                              <w:pStyle w:val="Heading3"/>
                              <w:rPr>
                                <w:i/>
                                <w:iCs/>
                              </w:rPr>
                            </w:pPr>
                            <w:r w:rsidRPr="00724809">
                              <w:t>Q</w:t>
                            </w:r>
                            <w:r>
                              <w:t>3</w:t>
                            </w:r>
                            <w:r w:rsidRPr="00724809">
                              <w:t>.</w:t>
                            </w:r>
                            <w:r w:rsidRPr="00724809">
                              <w:tab/>
                              <w:t>When you got through to an advisor, what happened?</w:t>
                            </w:r>
                            <w:r w:rsidRPr="005152AA">
                              <w:rPr>
                                <w:b w:val="0"/>
                              </w:rPr>
                              <w:t xml:space="preserve"> </w:t>
                            </w:r>
                            <w:r w:rsidRPr="005152AA">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1" style="position:absolute;left:0;text-align:left;margin-left:-7.55pt;margin-top:-152.75pt;width:467.7pt;height: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" fillcolor="#c6d9f1" strokecolor="#8db3e2" strokeweight=".5pt">
                <v:textbox>
                  <w:txbxContent>
                    <w:p w:rsidR="008C67E2" w:rsidRPr="0056251E" w:rsidRDefault="008C67E2" w:rsidP="00AD3315">
                      <w:pPr>
                        <w:pStyle w:val="Heading3"/>
                        <w:rPr>
                          <w:i/>
                          <w:iCs/>
                        </w:rPr>
                      </w:pPr>
                      <w:r w:rsidRPr="00724809">
                        <w:t>Q</w:t>
                      </w:r>
                      <w:r>
                        <w:t>3</w:t>
                      </w:r>
                      <w:r w:rsidRPr="00724809">
                        <w:t>.</w:t>
                      </w:r>
                      <w:r w:rsidRPr="00724809">
                        <w:tab/>
                        <w:t>When you got through to an advisor, what happened?</w:t>
                      </w:r>
                      <w:r w:rsidRPr="005152AA">
                        <w:rPr>
                          <w:b w:val="0"/>
                        </w:rPr>
                        <w:t xml:space="preserve"> </w:t>
                      </w:r>
                      <w:r w:rsidRPr="005152AA">
                        <w:rPr>
                          <w:b w:val="0"/>
                          <w:i/>
                          <w:iCs/>
                        </w:rPr>
                        <w:t>(please tick one)</w:t>
                      </w:r>
                    </w:p>
                  </w:txbxContent>
                </v:textbox>
                <w10:anchorlock/>
              </v:roundrect>
            </w:pict>
          </mc:Fallback>
        </mc:AlternateContent>
      </w:r>
    </w:p>
    <w:p w:rsidR="006935B7" w:rsidRDefault="007848A6" w:rsidP="006935B7">
      <w:pPr>
        <w:ind w:right="-900"/>
        <w:rPr>
          <w:b/>
          <w:bCs/>
          <w:lang w:val="en-US"/>
        </w:rPr>
      </w:pPr>
      <w:r>
        <w:rPr>
          <w:noProof/>
          <w:lang w:eastAsia="en-GB"/>
        </w:rPr>
        <mc:AlternateContent>
          <mc:Choice Requires="wps">
            <w:drawing>
              <wp:anchor distT="0" distB="0" distL="114300" distR="114300" simplePos="0" relativeHeight="251646976" behindDoc="0" locked="1" layoutInCell="1" allowOverlap="1" wp14:anchorId="2ADA518E" wp14:editId="147775ED">
                <wp:simplePos x="0" y="0"/>
                <wp:positionH relativeFrom="column">
                  <wp:posOffset>-128905</wp:posOffset>
                </wp:positionH>
                <wp:positionV relativeFrom="paragraph">
                  <wp:posOffset>-372745</wp:posOffset>
                </wp:positionV>
                <wp:extent cx="5904000" cy="431800"/>
                <wp:effectExtent l="0" t="0" r="20955" b="2540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4000" cy="4318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F65FF9">
                            <w:pPr>
                              <w:pStyle w:val="Heading3"/>
                              <w:rPr>
                                <w:i/>
                                <w:iCs/>
                              </w:rPr>
                            </w:pPr>
                            <w:r w:rsidRPr="00724809">
                              <w:t>Q</w:t>
                            </w:r>
                            <w:r>
                              <w:t>4</w:t>
                            </w:r>
                            <w:r w:rsidRPr="00724809">
                              <w:t>.</w:t>
                            </w:r>
                            <w:r w:rsidRPr="00724809">
                              <w:tab/>
                            </w:r>
                            <w:r>
                              <w:t>At the end of the call what did 111 tell you</w:t>
                            </w:r>
                            <w:r w:rsidRPr="00724809">
                              <w:t>?</w:t>
                            </w:r>
                            <w:r w:rsidRPr="005152AA">
                              <w:rPr>
                                <w:b w:val="0"/>
                              </w:rPr>
                              <w:t xml:space="preserve"> </w:t>
                            </w:r>
                            <w:r w:rsidRPr="005152AA">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2" style="position:absolute;margin-left:-10.15pt;margin-top:-29.35pt;width:464.9pt;height: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" fillcolor="#c6d9f1" strokecolor="#8db3e2" strokeweight=".5pt">
                <v:textbox>
                  <w:txbxContent>
                    <w:p w:rsidR="008C67E2" w:rsidRPr="0056251E" w:rsidRDefault="008C67E2" w:rsidP="00F65FF9">
                      <w:pPr>
                        <w:pStyle w:val="Heading3"/>
                        <w:rPr>
                          <w:i/>
                          <w:iCs/>
                        </w:rPr>
                      </w:pPr>
                      <w:r w:rsidRPr="00724809">
                        <w:t>Q</w:t>
                      </w:r>
                      <w:r>
                        <w:t>4</w:t>
                      </w:r>
                      <w:r w:rsidRPr="00724809">
                        <w:t>.</w:t>
                      </w:r>
                      <w:r w:rsidRPr="00724809">
                        <w:tab/>
                      </w:r>
                      <w:r>
                        <w:t>At the end of the call what did 111 tell you</w:t>
                      </w:r>
                      <w:r w:rsidRPr="00724809">
                        <w:t>?</w:t>
                      </w:r>
                      <w:r w:rsidRPr="005152AA">
                        <w:rPr>
                          <w:b w:val="0"/>
                        </w:rPr>
                        <w:t xml:space="preserve"> </w:t>
                      </w:r>
                      <w:r w:rsidRPr="005152AA">
                        <w:rPr>
                          <w:b w:val="0"/>
                          <w:i/>
                          <w:iCs/>
                        </w:rPr>
                        <w:t>(please tick one)</w:t>
                      </w:r>
                    </w:p>
                  </w:txbxContent>
                </v:textbox>
                <w10:anchorlock/>
              </v:roundrect>
            </w:pict>
          </mc:Fallback>
        </mc:AlternateContent>
      </w:r>
    </w:p>
    <w:p w:rsidR="006935B7" w:rsidRDefault="006935B7" w:rsidP="006935B7">
      <w:pPr>
        <w:spacing w:line="120" w:lineRule="exact"/>
        <w:ind w:right="-907"/>
        <w:rPr>
          <w:b/>
          <w:bCs/>
          <w:lang w:val="en-US"/>
        </w:rPr>
      </w:pPr>
    </w:p>
    <w:tbl>
      <w:tblPr>
        <w:tblW w:w="9570" w:type="dxa"/>
        <w:tblInd w:w="-106" w:type="dxa"/>
        <w:tblLook w:val="01E0" w:firstRow="1" w:lastRow="1" w:firstColumn="1" w:lastColumn="1" w:noHBand="0" w:noVBand="0"/>
      </w:tblPr>
      <w:tblGrid>
        <w:gridCol w:w="9570"/>
      </w:tblGrid>
      <w:tr w:rsidR="00AF35E4" w:rsidRPr="00421902" w:rsidTr="007F382C">
        <w:trPr>
          <w:trHeight w:val="6182"/>
        </w:trPr>
        <w:tc>
          <w:tcPr>
            <w:tcW w:w="9570" w:type="dxa"/>
          </w:tcPr>
          <w:p w:rsidR="00AF35E4" w:rsidRPr="00BF7052" w:rsidRDefault="00AF35E4" w:rsidP="00B17842">
            <w:pPr>
              <w:pStyle w:val="ListBullet3"/>
            </w:pPr>
            <w:r>
              <w:t>M</w:t>
            </w:r>
            <w:r w:rsidRPr="00386F83">
              <w:t xml:space="preserve">y call </w:t>
            </w:r>
            <w:r>
              <w:t xml:space="preserve">would be </w:t>
            </w:r>
            <w:r w:rsidRPr="00E8616B">
              <w:t xml:space="preserve">transferred to the </w:t>
            </w:r>
            <w:r w:rsidRPr="00E8616B">
              <w:rPr>
                <w:iCs/>
              </w:rPr>
              <w:t>999 ambulance service</w:t>
            </w:r>
          </w:p>
          <w:p w:rsidR="00AF35E4" w:rsidRPr="00386F83" w:rsidRDefault="00AF35E4" w:rsidP="00B17842">
            <w:pPr>
              <w:pStyle w:val="ListBullet3"/>
              <w:rPr>
                <w:sz w:val="52"/>
                <w:szCs w:val="52"/>
              </w:rPr>
            </w:pPr>
            <w:r>
              <w:t>That an ambulance was on its way</w:t>
            </w:r>
          </w:p>
          <w:p w:rsidR="00AF35E4" w:rsidRPr="00BF7052" w:rsidRDefault="00AF35E4" w:rsidP="00B17842">
            <w:pPr>
              <w:pStyle w:val="ListBullet3"/>
            </w:pPr>
            <w:r>
              <w:t>T</w:t>
            </w:r>
            <w:r w:rsidRPr="00C509B1">
              <w:t xml:space="preserve">he </w:t>
            </w:r>
            <w:r>
              <w:t>111 service arranged an appointment for me, with an urgent care centre</w:t>
            </w:r>
            <w:r w:rsidR="007F382C">
              <w:t xml:space="preserve"> / </w:t>
            </w:r>
            <w:r>
              <w:t>walk in centre</w:t>
            </w:r>
            <w:r w:rsidR="007F382C">
              <w:t xml:space="preserve"> / </w:t>
            </w:r>
            <w:r>
              <w:t>GP practice or other health professional.</w:t>
            </w:r>
          </w:p>
          <w:p w:rsidR="00AF35E4" w:rsidRPr="00386F83" w:rsidRDefault="00AF35E4" w:rsidP="00B17842">
            <w:pPr>
              <w:pStyle w:val="ListBullet3"/>
            </w:pPr>
            <w:r>
              <w:t>G</w:t>
            </w:r>
            <w:r w:rsidRPr="00386F83">
              <w:t xml:space="preserve">o to one of the following by myself: </w:t>
            </w:r>
            <w:r w:rsidRPr="00E8616B">
              <w:t>A&amp;E department</w:t>
            </w:r>
            <w:r>
              <w:t xml:space="preserve"> / </w:t>
            </w:r>
            <w:r w:rsidRPr="00E8616B">
              <w:t>Walk-in centre</w:t>
            </w:r>
            <w:r>
              <w:t xml:space="preserve"> / </w:t>
            </w:r>
            <w:r w:rsidRPr="00E8616B">
              <w:t>Urgent Care Centre</w:t>
            </w:r>
            <w:r>
              <w:t xml:space="preserve"> / </w:t>
            </w:r>
            <w:r w:rsidRPr="00E8616B">
              <w:t>Minor Injuries Unit</w:t>
            </w:r>
          </w:p>
          <w:p w:rsidR="00AF35E4" w:rsidRPr="00386F83" w:rsidRDefault="00AF35E4" w:rsidP="00B17842">
            <w:pPr>
              <w:pStyle w:val="ListBullet3"/>
            </w:pPr>
            <w:r>
              <w:t>C</w:t>
            </w:r>
            <w:r w:rsidRPr="00BF7052">
              <w:t xml:space="preserve">ontact </w:t>
            </w:r>
            <w:r w:rsidRPr="00BF7052">
              <w:rPr>
                <w:u w:val="single"/>
              </w:rPr>
              <w:t>my</w:t>
            </w:r>
            <w:r w:rsidRPr="00BF7052">
              <w:t xml:space="preserve"> </w:t>
            </w:r>
            <w:r w:rsidRPr="00BF7052">
              <w:rPr>
                <w:iCs/>
              </w:rPr>
              <w:t>GP</w:t>
            </w:r>
            <w:r w:rsidRPr="00BF7052">
              <w:t xml:space="preserve"> or someone else at my </w:t>
            </w:r>
            <w:r w:rsidRPr="00BF7052">
              <w:rPr>
                <w:iCs/>
              </w:rPr>
              <w:t>usual general practice myself</w:t>
            </w:r>
          </w:p>
          <w:p w:rsidR="00AF35E4" w:rsidRDefault="00AF35E4" w:rsidP="00B17842">
            <w:pPr>
              <w:pStyle w:val="ListBullet3"/>
            </w:pPr>
            <w:r>
              <w:t>C</w:t>
            </w:r>
            <w:r w:rsidRPr="00C509B1">
              <w:t xml:space="preserve">ontact </w:t>
            </w:r>
            <w:r w:rsidRPr="00B47B7E">
              <w:rPr>
                <w:iCs/>
              </w:rPr>
              <w:t>another health professional</w:t>
            </w:r>
            <w:r w:rsidRPr="00B47B7E">
              <w:t xml:space="preserve"> </w:t>
            </w:r>
            <w:r w:rsidRPr="00C509B1">
              <w:t>myself</w:t>
            </w:r>
            <w:r w:rsidRPr="00B47B7E">
              <w:t xml:space="preserve"> eg (midwife, dentist</w:t>
            </w:r>
            <w:r w:rsidRPr="00C509B1">
              <w:t xml:space="preserve">) </w:t>
            </w:r>
          </w:p>
          <w:p w:rsidR="00AF35E4" w:rsidRPr="00C509B1" w:rsidRDefault="00AF35E4" w:rsidP="00B17842">
            <w:pPr>
              <w:pStyle w:val="BodyText3"/>
            </w:pPr>
            <w:r w:rsidRPr="00B17842">
              <w:t>Please</w:t>
            </w:r>
            <w:r w:rsidRPr="009D0FEA">
              <w:rPr>
                <w:iCs/>
              </w:rPr>
              <w:t xml:space="preserve"> say who</w:t>
            </w:r>
            <w:r w:rsidRPr="00C509B1">
              <w:t xml:space="preserve"> </w:t>
            </w:r>
            <w:r>
              <w:t>_____________________________________________________</w:t>
            </w:r>
          </w:p>
          <w:p w:rsidR="00AF35E4" w:rsidRPr="00386F83" w:rsidRDefault="00AF35E4" w:rsidP="00B17842">
            <w:pPr>
              <w:pStyle w:val="ListBullet3"/>
              <w:rPr>
                <w:i/>
              </w:rPr>
            </w:pPr>
            <w:r>
              <w:t>V</w:t>
            </w:r>
            <w:r w:rsidRPr="00386F83">
              <w:t xml:space="preserve">isit a </w:t>
            </w:r>
            <w:r w:rsidRPr="00B47B7E">
              <w:t>pharmacy</w:t>
            </w:r>
          </w:p>
          <w:p w:rsidR="00AF35E4" w:rsidRPr="00386F83" w:rsidRDefault="00AF35E4" w:rsidP="00B17842">
            <w:pPr>
              <w:pStyle w:val="BodyText3"/>
            </w:pPr>
            <w:r>
              <w:t>O</w:t>
            </w:r>
            <w:r w:rsidRPr="00386F83">
              <w:t xml:space="preserve">ther, </w:t>
            </w:r>
            <w:r w:rsidRPr="009D0FEA">
              <w:rPr>
                <w:iCs/>
              </w:rPr>
              <w:t>please say what</w:t>
            </w:r>
            <w:r w:rsidRPr="00386F83">
              <w:t xml:space="preserve"> </w:t>
            </w:r>
            <w:r>
              <w:t>_______________________________________________</w:t>
            </w:r>
          </w:p>
          <w:p w:rsidR="00AF35E4" w:rsidRDefault="00AF35E4" w:rsidP="00B17842">
            <w:pPr>
              <w:pStyle w:val="ListBullet3"/>
            </w:pPr>
            <w:r w:rsidRPr="00386F83">
              <w:t>I was told how to look after the problem myself without contacting another health service</w:t>
            </w:r>
          </w:p>
          <w:p w:rsidR="00AF35E4" w:rsidRDefault="00AF35E4" w:rsidP="00324BFF">
            <w:pPr>
              <w:pStyle w:val="BodyText3"/>
              <w:rPr>
                <w:b/>
              </w:rPr>
            </w:pPr>
            <w:r w:rsidRPr="005152AA">
              <w:rPr>
                <w:b/>
                <w:noProof/>
                <w:lang w:eastAsia="en-GB"/>
              </w:rPr>
              <mc:AlternateContent>
                <mc:Choice Requires="wps">
                  <w:drawing>
                    <wp:anchor distT="0" distB="0" distL="114300" distR="114300" simplePos="0" relativeHeight="251687936" behindDoc="0" locked="0" layoutInCell="1" allowOverlap="1" wp14:anchorId="45F3C78F" wp14:editId="343B9736">
                      <wp:simplePos x="0" y="0"/>
                      <wp:positionH relativeFrom="column">
                        <wp:posOffset>-21400</wp:posOffset>
                      </wp:positionH>
                      <wp:positionV relativeFrom="paragraph">
                        <wp:posOffset>45085</wp:posOffset>
                      </wp:positionV>
                      <wp:extent cx="269875" cy="76200"/>
                      <wp:effectExtent l="38100" t="19050" r="15875" b="38100"/>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76200"/>
                              </a:xfrm>
                              <a:prstGeom prst="notchedRightArrow">
                                <a:avLst>
                                  <a:gd name="adj1" fmla="val 50000"/>
                                  <a:gd name="adj2" fmla="val 88542"/>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8" o:spid="_x0000_s1026" type="#_x0000_t94" style="position:absolute;margin-left:-1.7pt;margin-top:3.55pt;width:21.25pt;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" fillcolor="#c6d9f1"/>
                  </w:pict>
                </mc:Fallback>
              </mc:AlternateContent>
            </w:r>
            <w:r w:rsidRPr="005152AA">
              <w:rPr>
                <w:b/>
              </w:rPr>
              <w:t>please move to Q6</w:t>
            </w:r>
          </w:p>
          <w:p w:rsidR="005152AA" w:rsidRPr="005152AA" w:rsidRDefault="005152AA" w:rsidP="00324BFF">
            <w:pPr>
              <w:pStyle w:val="BodyText3"/>
              <w:rPr>
                <w:b/>
              </w:rPr>
            </w:pPr>
          </w:p>
          <w:p w:rsidR="00AF35E4" w:rsidRPr="00324BFF" w:rsidRDefault="00AF35E4" w:rsidP="00B17842">
            <w:pPr>
              <w:pStyle w:val="ListBullet3"/>
              <w:rPr>
                <w:noProof/>
                <w:sz w:val="52"/>
                <w:szCs w:val="52"/>
                <w:lang w:eastAsia="en-GB"/>
              </w:rPr>
            </w:pPr>
            <w:r>
              <w:t>I</w:t>
            </w:r>
            <w:r w:rsidRPr="00386F83">
              <w:t xml:space="preserve"> don’t know</w:t>
            </w:r>
            <w:r w:rsidR="007F382C">
              <w:t xml:space="preserve"> / </w:t>
            </w:r>
            <w:r w:rsidRPr="00386F83">
              <w:t>can’t remember</w:t>
            </w:r>
          </w:p>
          <w:p w:rsidR="00AF35E4" w:rsidRPr="005152AA" w:rsidRDefault="00AF35E4" w:rsidP="00324BFF">
            <w:pPr>
              <w:pStyle w:val="BodyText3"/>
              <w:rPr>
                <w:b/>
              </w:rPr>
            </w:pPr>
            <w:r w:rsidRPr="005152AA">
              <w:rPr>
                <w:b/>
                <w:noProof/>
                <w:lang w:eastAsia="en-GB"/>
              </w:rPr>
              <mc:AlternateContent>
                <mc:Choice Requires="wps">
                  <w:drawing>
                    <wp:anchor distT="0" distB="0" distL="114300" distR="114300" simplePos="0" relativeHeight="251688960" behindDoc="0" locked="0" layoutInCell="1" allowOverlap="1" wp14:anchorId="6D24B96C" wp14:editId="34EA5707">
                      <wp:simplePos x="0" y="0"/>
                      <wp:positionH relativeFrom="column">
                        <wp:posOffset>-29020</wp:posOffset>
                      </wp:positionH>
                      <wp:positionV relativeFrom="paragraph">
                        <wp:posOffset>26035</wp:posOffset>
                      </wp:positionV>
                      <wp:extent cx="269875" cy="76200"/>
                      <wp:effectExtent l="38100" t="19050" r="15875" b="38100"/>
                      <wp:wrapNone/>
                      <wp:docPr id="21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76200"/>
                              </a:xfrm>
                              <a:prstGeom prst="notchedRightArrow">
                                <a:avLst>
                                  <a:gd name="adj1" fmla="val 50000"/>
                                  <a:gd name="adj2" fmla="val 88542"/>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94" style="position:absolute;margin-left:-2.3pt;margin-top:2.05pt;width:21.25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" fillcolor="#c6d9f1"/>
                  </w:pict>
                </mc:Fallback>
              </mc:AlternateContent>
            </w:r>
            <w:r w:rsidRPr="005152AA">
              <w:rPr>
                <w:b/>
              </w:rPr>
              <w:t>please move to Q8</w:t>
            </w:r>
          </w:p>
        </w:tc>
      </w:tr>
    </w:tbl>
    <w:p w:rsidR="006935B7" w:rsidRDefault="006935B7" w:rsidP="006935B7">
      <w:pPr>
        <w:rPr>
          <w:b/>
          <w:bCs/>
        </w:rPr>
      </w:pPr>
    </w:p>
    <w:p w:rsidR="006935B7" w:rsidRDefault="006935B7" w:rsidP="006935B7">
      <w:pPr>
        <w:rPr>
          <w:b/>
          <w:bCs/>
        </w:rPr>
      </w:pPr>
    </w:p>
    <w:p w:rsidR="006935B7" w:rsidRDefault="006935B7" w:rsidP="006935B7">
      <w:pPr>
        <w:rPr>
          <w:b/>
          <w:bCs/>
        </w:rPr>
      </w:pPr>
    </w:p>
    <w:p w:rsidR="006935B7" w:rsidRPr="002641C3" w:rsidRDefault="007848A6" w:rsidP="006935B7">
      <w:pPr>
        <w:rPr>
          <w:b/>
          <w:bCs/>
        </w:rPr>
      </w:pPr>
      <w:r>
        <w:rPr>
          <w:noProof/>
          <w:lang w:eastAsia="en-GB"/>
        </w:rPr>
        <mc:AlternateContent>
          <mc:Choice Requires="wps">
            <w:drawing>
              <wp:anchor distT="0" distB="0" distL="114300" distR="114300" simplePos="0" relativeHeight="251649024" behindDoc="0" locked="1" layoutInCell="1" allowOverlap="1" wp14:anchorId="1D196583" wp14:editId="72580E61">
                <wp:simplePos x="0" y="0"/>
                <wp:positionH relativeFrom="column">
                  <wp:posOffset>-132080</wp:posOffset>
                </wp:positionH>
                <wp:positionV relativeFrom="paragraph">
                  <wp:posOffset>-375920</wp:posOffset>
                </wp:positionV>
                <wp:extent cx="6006776" cy="648000"/>
                <wp:effectExtent l="0" t="0" r="13335" b="19050"/>
                <wp:wrapNone/>
                <wp:docPr id="4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776" cy="6480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F65FF9">
                            <w:pPr>
                              <w:pStyle w:val="Heading3"/>
                              <w:rPr>
                                <w:i/>
                                <w:iCs/>
                              </w:rPr>
                            </w:pPr>
                            <w:r w:rsidRPr="00724809">
                              <w:t>Q</w:t>
                            </w:r>
                            <w:r>
                              <w:t>5</w:t>
                            </w:r>
                            <w:r w:rsidRPr="00724809">
                              <w:t>.</w:t>
                            </w:r>
                            <w:r w:rsidRPr="00724809">
                              <w:tab/>
                            </w:r>
                            <w:r w:rsidRPr="00532645">
                              <w:t xml:space="preserve">How soon after the call were you told to get the help you were advised </w:t>
                            </w:r>
                            <w:r>
                              <w:t xml:space="preserve">about </w:t>
                            </w:r>
                            <w:r w:rsidRPr="00532645">
                              <w:t>in Q</w:t>
                            </w:r>
                            <w:r>
                              <w:t>4</w:t>
                            </w:r>
                            <w:r w:rsidRPr="00724809">
                              <w:t>?</w:t>
                            </w:r>
                            <w:r w:rsidRPr="005152AA">
                              <w:rPr>
                                <w:b w:val="0"/>
                              </w:rPr>
                              <w:t xml:space="preserve"> </w:t>
                            </w:r>
                            <w:r w:rsidRPr="005152AA">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3" style="position:absolute;margin-left:-10.4pt;margin-top:-29.6pt;width:472.95pt;height: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" fillcolor="#c6d9f1" strokecolor="#8db3e2" strokeweight=".5pt">
                <v:textbox>
                  <w:txbxContent>
                    <w:p w:rsidR="008C67E2" w:rsidRPr="0056251E" w:rsidRDefault="008C67E2" w:rsidP="00F65FF9">
                      <w:pPr>
                        <w:pStyle w:val="Heading3"/>
                        <w:rPr>
                          <w:i/>
                          <w:iCs/>
                        </w:rPr>
                      </w:pPr>
                      <w:r w:rsidRPr="00724809">
                        <w:t>Q</w:t>
                      </w:r>
                      <w:r>
                        <w:t>5</w:t>
                      </w:r>
                      <w:r w:rsidRPr="00724809">
                        <w:t>.</w:t>
                      </w:r>
                      <w:r w:rsidRPr="00724809">
                        <w:tab/>
                      </w:r>
                      <w:r w:rsidRPr="00532645">
                        <w:t xml:space="preserve">How soon after the call were you told to get the help you were advised </w:t>
                      </w:r>
                      <w:r>
                        <w:t xml:space="preserve">about </w:t>
                      </w:r>
                      <w:r w:rsidRPr="00532645">
                        <w:t>in Q</w:t>
                      </w:r>
                      <w:r>
                        <w:t>4</w:t>
                      </w:r>
                      <w:r w:rsidRPr="00724809">
                        <w:t>?</w:t>
                      </w:r>
                      <w:r w:rsidRPr="005152AA">
                        <w:rPr>
                          <w:b w:val="0"/>
                        </w:rPr>
                        <w:t xml:space="preserve"> </w:t>
                      </w:r>
                      <w:r w:rsidRPr="005152AA">
                        <w:rPr>
                          <w:b w:val="0"/>
                          <w:i/>
                          <w:iCs/>
                        </w:rPr>
                        <w:t>(please tick one)</w:t>
                      </w:r>
                    </w:p>
                  </w:txbxContent>
                </v:textbox>
                <w10:anchorlock/>
              </v:roundrect>
            </w:pict>
          </mc:Fallback>
        </mc:AlternateContent>
      </w:r>
    </w:p>
    <w:p w:rsidR="006935B7" w:rsidRDefault="006935B7" w:rsidP="006935B7">
      <w:pPr>
        <w:rPr>
          <w:b/>
          <w:bCs/>
        </w:rPr>
      </w:pPr>
    </w:p>
    <w:p w:rsidR="00AD3315" w:rsidRDefault="00AD3315" w:rsidP="00AD3315">
      <w:pPr>
        <w:pStyle w:val="ListBullet3"/>
      </w:pPr>
      <w:r w:rsidRPr="00532645">
        <w:t>Immediately (eg within the next hour)</w:t>
      </w:r>
    </w:p>
    <w:p w:rsidR="00AD3315" w:rsidRPr="00532645" w:rsidRDefault="00AD3315" w:rsidP="00AD3315">
      <w:pPr>
        <w:pStyle w:val="ListBullet3"/>
      </w:pPr>
      <w:r w:rsidRPr="00532645">
        <w:t>Sometime during the same day</w:t>
      </w:r>
    </w:p>
    <w:p w:rsidR="00AD3315" w:rsidRDefault="00AD3315" w:rsidP="00AD3315">
      <w:pPr>
        <w:pStyle w:val="ListBullet3"/>
      </w:pPr>
      <w:r w:rsidRPr="00532645">
        <w:t>The following day</w:t>
      </w:r>
    </w:p>
    <w:p w:rsidR="00AD3315" w:rsidRDefault="00AD3315" w:rsidP="00AD3315">
      <w:pPr>
        <w:pStyle w:val="ListBullet3"/>
      </w:pPr>
      <w:r w:rsidRPr="00532645">
        <w:t>In the next few days</w:t>
      </w:r>
    </w:p>
    <w:p w:rsidR="00AD3315" w:rsidRDefault="00AD3315" w:rsidP="00AD3315">
      <w:pPr>
        <w:pStyle w:val="ListBullet3"/>
      </w:pPr>
      <w:r w:rsidRPr="00532645">
        <w:t>The 111 advisor did not tell me when I should seek help</w:t>
      </w:r>
    </w:p>
    <w:p w:rsidR="00AD3315" w:rsidRPr="00E8616B" w:rsidRDefault="00AD3315" w:rsidP="00AD3315">
      <w:pPr>
        <w:rPr>
          <w:b/>
          <w:bCs/>
        </w:rPr>
      </w:pPr>
    </w:p>
    <w:p w:rsidR="006935B7" w:rsidRDefault="007848A6" w:rsidP="006935B7">
      <w:pPr>
        <w:rPr>
          <w:b/>
          <w:bCs/>
        </w:rPr>
      </w:pPr>
      <w:r>
        <w:rPr>
          <w:noProof/>
          <w:lang w:eastAsia="en-GB"/>
        </w:rPr>
        <mc:AlternateContent>
          <mc:Choice Requires="wps">
            <w:drawing>
              <wp:anchor distT="0" distB="0" distL="114300" distR="114300" simplePos="0" relativeHeight="251650048" behindDoc="0" locked="1" layoutInCell="1" allowOverlap="1" wp14:anchorId="372C9D7E" wp14:editId="45A2C729">
                <wp:simplePos x="0" y="0"/>
                <wp:positionH relativeFrom="column">
                  <wp:posOffset>-128270</wp:posOffset>
                </wp:positionH>
                <wp:positionV relativeFrom="paragraph">
                  <wp:posOffset>-53975</wp:posOffset>
                </wp:positionV>
                <wp:extent cx="5940000" cy="432000"/>
                <wp:effectExtent l="0" t="0" r="22860" b="25400"/>
                <wp:wrapNone/>
                <wp:docPr id="4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20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F65FF9">
                            <w:pPr>
                              <w:pStyle w:val="Heading3"/>
                              <w:rPr>
                                <w:i/>
                                <w:iCs/>
                              </w:rPr>
                            </w:pPr>
                            <w:r w:rsidRPr="00724809">
                              <w:t>Q</w:t>
                            </w:r>
                            <w:r>
                              <w:t>6</w:t>
                            </w:r>
                            <w:r w:rsidRPr="00724809">
                              <w:t>.</w:t>
                            </w:r>
                            <w:r w:rsidRPr="00724809">
                              <w:tab/>
                            </w:r>
                            <w:r>
                              <w:t>How helpful was the advice given by the 111 service</w:t>
                            </w:r>
                            <w:r w:rsidRPr="00724809">
                              <w:t xml:space="preserve">? </w:t>
                            </w:r>
                            <w:r w:rsidRPr="005152AA">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margin-left:-10.1pt;margin-top:-4.25pt;width:467.7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" fillcolor="#c6d9f1" strokecolor="#8db3e2" strokeweight=".5pt">
                <v:textbox>
                  <w:txbxContent>
                    <w:p w:rsidR="008C67E2" w:rsidRPr="0056251E" w:rsidRDefault="008C67E2" w:rsidP="00F65FF9">
                      <w:pPr>
                        <w:pStyle w:val="Heading3"/>
                        <w:rPr>
                          <w:i/>
                          <w:iCs/>
                        </w:rPr>
                      </w:pPr>
                      <w:r w:rsidRPr="00724809">
                        <w:t>Q</w:t>
                      </w:r>
                      <w:r>
                        <w:t>6</w:t>
                      </w:r>
                      <w:r w:rsidRPr="00724809">
                        <w:t>.</w:t>
                      </w:r>
                      <w:r w:rsidRPr="00724809">
                        <w:tab/>
                      </w:r>
                      <w:r>
                        <w:t>How helpful was the advice given by the 111 service</w:t>
                      </w:r>
                      <w:r w:rsidRPr="00724809">
                        <w:t xml:space="preserve">? </w:t>
                      </w:r>
                      <w:r w:rsidRPr="005152AA">
                        <w:rPr>
                          <w:b w:val="0"/>
                          <w:i/>
                          <w:iCs/>
                        </w:rPr>
                        <w:t>(please tick one)</w:t>
                      </w:r>
                    </w:p>
                  </w:txbxContent>
                </v:textbox>
                <w10:anchorlock/>
              </v:roundrect>
            </w:pict>
          </mc:Fallback>
        </mc:AlternateContent>
      </w:r>
    </w:p>
    <w:p w:rsidR="006935B7" w:rsidRDefault="006935B7" w:rsidP="006935B7">
      <w:pPr>
        <w:rPr>
          <w:b/>
          <w:bCs/>
        </w:rPr>
      </w:pPr>
    </w:p>
    <w:p w:rsidR="006935B7" w:rsidRDefault="006935B7" w:rsidP="006935B7">
      <w:pPr>
        <w:rPr>
          <w:b/>
          <w:bCs/>
        </w:rPr>
      </w:pPr>
    </w:p>
    <w:tbl>
      <w:tblPr>
        <w:tblW w:w="9356" w:type="dxa"/>
        <w:tblInd w:w="-34" w:type="dxa"/>
        <w:tblLook w:val="01E0" w:firstRow="1" w:lastRow="1" w:firstColumn="1" w:lastColumn="1" w:noHBand="0" w:noVBand="0"/>
      </w:tblPr>
      <w:tblGrid>
        <w:gridCol w:w="2315"/>
        <w:gridCol w:w="2315"/>
        <w:gridCol w:w="2316"/>
        <w:gridCol w:w="2410"/>
      </w:tblGrid>
      <w:tr w:rsidR="008A3EAC" w:rsidRPr="00A9772F" w:rsidTr="00AF35E4">
        <w:tc>
          <w:tcPr>
            <w:tcW w:w="2315" w:type="dxa"/>
          </w:tcPr>
          <w:p w:rsidR="008A3EAC" w:rsidRPr="008A3EAC" w:rsidRDefault="008A3EAC" w:rsidP="008A3EAC">
            <w:pPr>
              <w:pStyle w:val="ListBullet3"/>
            </w:pPr>
            <w:r w:rsidRPr="008A3EAC">
              <w:t>Very helpful</w:t>
            </w:r>
          </w:p>
        </w:tc>
        <w:tc>
          <w:tcPr>
            <w:tcW w:w="2315" w:type="dxa"/>
          </w:tcPr>
          <w:p w:rsidR="008A3EAC" w:rsidRPr="00532645" w:rsidRDefault="008A3EAC" w:rsidP="008A3EAC">
            <w:pPr>
              <w:pStyle w:val="ListBullet3"/>
            </w:pPr>
            <w:r>
              <w:t>Q</w:t>
            </w:r>
            <w:r w:rsidRPr="006870C5">
              <w:t>uite helpful</w:t>
            </w:r>
          </w:p>
        </w:tc>
        <w:tc>
          <w:tcPr>
            <w:tcW w:w="2316" w:type="dxa"/>
          </w:tcPr>
          <w:p w:rsidR="008A3EAC" w:rsidRPr="00532645" w:rsidRDefault="008A3EAC" w:rsidP="008A3EAC">
            <w:pPr>
              <w:pStyle w:val="ListBullet3"/>
            </w:pPr>
            <w:r>
              <w:t>N</w:t>
            </w:r>
            <w:r w:rsidRPr="00532645">
              <w:t>ot very helpful</w:t>
            </w:r>
          </w:p>
        </w:tc>
        <w:tc>
          <w:tcPr>
            <w:tcW w:w="2410" w:type="dxa"/>
          </w:tcPr>
          <w:p w:rsidR="008A3EAC" w:rsidRPr="00532645" w:rsidRDefault="008A3EAC" w:rsidP="008A3EAC">
            <w:pPr>
              <w:pStyle w:val="ListBullet3"/>
            </w:pPr>
            <w:r>
              <w:t>N</w:t>
            </w:r>
            <w:r w:rsidRPr="00532645">
              <w:t>ot helpful at all</w:t>
            </w:r>
          </w:p>
        </w:tc>
      </w:tr>
    </w:tbl>
    <w:p w:rsidR="006935B7" w:rsidRDefault="0007028E" w:rsidP="006935B7">
      <w:pPr>
        <w:ind w:left="358" w:hanging="358"/>
        <w:rPr>
          <w:b/>
          <w:bCs/>
        </w:rPr>
      </w:pPr>
      <w:r>
        <w:rPr>
          <w:noProof/>
          <w:lang w:eastAsia="en-GB"/>
        </w:rPr>
        <mc:AlternateContent>
          <mc:Choice Requires="wps">
            <w:drawing>
              <wp:anchor distT="0" distB="0" distL="114300" distR="114300" simplePos="0" relativeHeight="251681792" behindDoc="0" locked="1" layoutInCell="1" allowOverlap="1" wp14:anchorId="10BF4850" wp14:editId="1545E56E">
                <wp:simplePos x="0" y="0"/>
                <wp:positionH relativeFrom="column">
                  <wp:posOffset>-125095</wp:posOffset>
                </wp:positionH>
                <wp:positionV relativeFrom="paragraph">
                  <wp:posOffset>106045</wp:posOffset>
                </wp:positionV>
                <wp:extent cx="5940000" cy="431800"/>
                <wp:effectExtent l="0" t="0" r="22860" b="25400"/>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18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07028E">
                            <w:pPr>
                              <w:pStyle w:val="Heading3"/>
                              <w:rPr>
                                <w:i/>
                                <w:iCs/>
                              </w:rPr>
                            </w:pPr>
                            <w:r w:rsidRPr="00724809">
                              <w:t>Q</w:t>
                            </w:r>
                            <w:r>
                              <w:t>7</w:t>
                            </w:r>
                            <w:r w:rsidRPr="00724809">
                              <w:t>.</w:t>
                            </w:r>
                            <w:r w:rsidRPr="00724809">
                              <w:tab/>
                            </w:r>
                            <w:r w:rsidRPr="00EE6388">
                              <w:t>Did you follow the advice given by the 111 service</w:t>
                            </w:r>
                            <w:r w:rsidRPr="00724809">
                              <w:t xml:space="preserve">? </w:t>
                            </w:r>
                            <w:r w:rsidRPr="005152AA">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5" style="position:absolute;left:0;text-align:left;margin-left:-9.85pt;margin-top:8.35pt;width:467.7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" fillcolor="#c6d9f1" strokecolor="#8db3e2" strokeweight=".5pt">
                <v:textbox>
                  <w:txbxContent>
                    <w:p w:rsidR="008C67E2" w:rsidRPr="0056251E" w:rsidRDefault="008C67E2" w:rsidP="0007028E">
                      <w:pPr>
                        <w:pStyle w:val="Heading3"/>
                        <w:rPr>
                          <w:i/>
                          <w:iCs/>
                        </w:rPr>
                      </w:pPr>
                      <w:r w:rsidRPr="00724809">
                        <w:t>Q</w:t>
                      </w:r>
                      <w:r>
                        <w:t>7</w:t>
                      </w:r>
                      <w:r w:rsidRPr="00724809">
                        <w:t>.</w:t>
                      </w:r>
                      <w:r w:rsidRPr="00724809">
                        <w:tab/>
                      </w:r>
                      <w:r w:rsidRPr="00EE6388">
                        <w:t>Did you follow the advice given by the 111 service</w:t>
                      </w:r>
                      <w:r w:rsidRPr="00724809">
                        <w:t xml:space="preserve">? </w:t>
                      </w:r>
                      <w:r w:rsidRPr="005152AA">
                        <w:rPr>
                          <w:b w:val="0"/>
                          <w:i/>
                          <w:iCs/>
                        </w:rPr>
                        <w:t>(please tick one)</w:t>
                      </w:r>
                    </w:p>
                  </w:txbxContent>
                </v:textbox>
                <w10:anchorlock/>
              </v:roundrect>
            </w:pict>
          </mc:Fallback>
        </mc:AlternateContent>
      </w:r>
    </w:p>
    <w:p w:rsidR="006935B7" w:rsidRDefault="006935B7" w:rsidP="006935B7">
      <w:pPr>
        <w:ind w:left="358" w:hanging="358"/>
        <w:rPr>
          <w:b/>
          <w:bCs/>
        </w:rPr>
      </w:pPr>
    </w:p>
    <w:p w:rsidR="006935B7" w:rsidRDefault="006935B7" w:rsidP="006935B7">
      <w:pPr>
        <w:ind w:left="358" w:hanging="358"/>
      </w:pPr>
    </w:p>
    <w:p w:rsidR="00AF35E4" w:rsidRDefault="00AF35E4" w:rsidP="006935B7">
      <w:pPr>
        <w:ind w:left="358" w:hanging="358"/>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2551"/>
        <w:gridCol w:w="2183"/>
      </w:tblGrid>
      <w:tr w:rsidR="00AF35E4" w:rsidTr="00AF35E4">
        <w:tc>
          <w:tcPr>
            <w:tcW w:w="4537" w:type="dxa"/>
          </w:tcPr>
          <w:p w:rsidR="00AF35E4" w:rsidRDefault="00AF35E4" w:rsidP="00AF35E4">
            <w:pPr>
              <w:pStyle w:val="ListBullet3"/>
            </w:pPr>
            <w:r w:rsidRPr="00AF35E4">
              <w:t>Yes, all of it (please move to Q8)</w:t>
            </w:r>
          </w:p>
        </w:tc>
        <w:tc>
          <w:tcPr>
            <w:tcW w:w="2551" w:type="dxa"/>
          </w:tcPr>
          <w:p w:rsidR="00AF35E4" w:rsidRDefault="00AF35E4" w:rsidP="00AF35E4">
            <w:pPr>
              <w:pStyle w:val="ListBullet3"/>
            </w:pPr>
            <w:r>
              <w:t>Yes, some of it</w:t>
            </w:r>
          </w:p>
        </w:tc>
        <w:tc>
          <w:tcPr>
            <w:tcW w:w="2183" w:type="dxa"/>
          </w:tcPr>
          <w:p w:rsidR="00AF35E4" w:rsidRDefault="00AF35E4" w:rsidP="00AF35E4">
            <w:pPr>
              <w:pStyle w:val="ListBullet3"/>
            </w:pPr>
            <w:r>
              <w:t>No</w:t>
            </w:r>
          </w:p>
        </w:tc>
      </w:tr>
    </w:tbl>
    <w:p w:rsidR="00AF35E4" w:rsidRPr="002641C3" w:rsidRDefault="00AF35E4" w:rsidP="006935B7">
      <w:pPr>
        <w:ind w:left="358" w:hanging="358"/>
      </w:pPr>
    </w:p>
    <w:p w:rsidR="006935B7" w:rsidRDefault="005152AA" w:rsidP="006935B7">
      <w:pPr>
        <w:spacing w:after="120" w:line="320" w:lineRule="exact"/>
        <w:rPr>
          <w:i/>
          <w:iCs/>
          <w:sz w:val="18"/>
          <w:szCs w:val="18"/>
        </w:rPr>
      </w:pPr>
      <w:r>
        <w:rPr>
          <w:noProof/>
          <w:lang w:eastAsia="en-GB"/>
        </w:rPr>
        <mc:AlternateContent>
          <mc:Choice Requires="wps">
            <w:drawing>
              <wp:anchor distT="0" distB="0" distL="114300" distR="114300" simplePos="0" relativeHeight="251707392" behindDoc="0" locked="1" layoutInCell="1" allowOverlap="1" wp14:anchorId="357F6190" wp14:editId="72CE986B">
                <wp:simplePos x="0" y="0"/>
                <wp:positionH relativeFrom="column">
                  <wp:posOffset>-122555</wp:posOffset>
                </wp:positionH>
                <wp:positionV relativeFrom="paragraph">
                  <wp:posOffset>-6350</wp:posOffset>
                </wp:positionV>
                <wp:extent cx="5940000" cy="432000"/>
                <wp:effectExtent l="0" t="0" r="22860" b="25400"/>
                <wp:wrapNone/>
                <wp:docPr id="3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20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5152AA">
                            <w:pPr>
                              <w:pStyle w:val="Heading3"/>
                              <w:rPr>
                                <w:i/>
                                <w:iCs/>
                              </w:rPr>
                            </w:pPr>
                            <w:r w:rsidRPr="00724809">
                              <w:t>Q</w:t>
                            </w:r>
                            <w:r>
                              <w:t>7a. If you did not follow the advice, why was this</w:t>
                            </w:r>
                            <w:r w:rsidRPr="00724809">
                              <w:t>?</w:t>
                            </w:r>
                            <w:r w:rsidRPr="005152AA">
                              <w:rPr>
                                <w:b w:val="0"/>
                              </w:rPr>
                              <w:t xml:space="preserve"> </w:t>
                            </w:r>
                            <w:r w:rsidRPr="005152AA">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6" style="position:absolute;margin-left:-9.65pt;margin-top:-.5pt;width:467.7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" fillcolor="#c6d9f1" strokecolor="#8db3e2" strokeweight=".5pt">
                <v:textbox>
                  <w:txbxContent>
                    <w:p w:rsidR="008C67E2" w:rsidRPr="0056251E" w:rsidRDefault="008C67E2" w:rsidP="005152AA">
                      <w:pPr>
                        <w:pStyle w:val="Heading3"/>
                        <w:rPr>
                          <w:i/>
                          <w:iCs/>
                        </w:rPr>
                      </w:pPr>
                      <w:r w:rsidRPr="00724809">
                        <w:t>Q</w:t>
                      </w:r>
                      <w:r>
                        <w:t>7a. If you did not follow the advice, why was this</w:t>
                      </w:r>
                      <w:r w:rsidRPr="00724809">
                        <w:t>?</w:t>
                      </w:r>
                      <w:r w:rsidRPr="005152AA">
                        <w:rPr>
                          <w:b w:val="0"/>
                        </w:rPr>
                        <w:t xml:space="preserve"> </w:t>
                      </w:r>
                      <w:r w:rsidRPr="005152AA">
                        <w:rPr>
                          <w:b w:val="0"/>
                          <w:i/>
                          <w:iCs/>
                        </w:rPr>
                        <w:t>(please tick one)</w:t>
                      </w:r>
                    </w:p>
                  </w:txbxContent>
                </v:textbox>
                <w10:anchorlock/>
              </v:roundrect>
            </w:pict>
          </mc:Fallback>
        </mc:AlternateContent>
      </w:r>
    </w:p>
    <w:p w:rsidR="000E275C" w:rsidRDefault="000E275C" w:rsidP="006935B7">
      <w:pPr>
        <w:spacing w:after="120" w:line="320" w:lineRule="exact"/>
        <w:rPr>
          <w:i/>
          <w:iCs/>
          <w:sz w:val="18"/>
          <w:szCs w:val="18"/>
        </w:rPr>
      </w:pPr>
    </w:p>
    <w:p w:rsidR="005152AA" w:rsidRDefault="005152AA" w:rsidP="005152AA">
      <w:pPr>
        <w:pStyle w:val="ListBullet3"/>
        <w:spacing w:after="80" w:line="320" w:lineRule="exact"/>
        <w:ind w:left="461" w:hanging="461"/>
      </w:pPr>
      <w:r w:rsidRPr="00EE6388">
        <w:t>I did not agree with the advice</w:t>
      </w:r>
    </w:p>
    <w:p w:rsidR="005152AA" w:rsidRDefault="005152AA" w:rsidP="005152AA">
      <w:pPr>
        <w:pStyle w:val="ListBullet3"/>
        <w:spacing w:after="80" w:line="320" w:lineRule="exact"/>
        <w:ind w:left="461" w:hanging="461"/>
      </w:pPr>
      <w:r w:rsidRPr="005A121D">
        <w:t>I did not understand the advice</w:t>
      </w:r>
    </w:p>
    <w:p w:rsidR="005152AA" w:rsidRDefault="005152AA" w:rsidP="005152AA">
      <w:pPr>
        <w:pStyle w:val="ListBullet3"/>
        <w:spacing w:after="80" w:line="320" w:lineRule="exact"/>
        <w:ind w:left="461" w:hanging="461"/>
      </w:pPr>
      <w:r w:rsidRPr="00EE6388">
        <w:t>I tried to follow the advice but it did not work</w:t>
      </w:r>
    </w:p>
    <w:p w:rsidR="005152AA" w:rsidRDefault="005152AA" w:rsidP="005152AA">
      <w:pPr>
        <w:pStyle w:val="ListBullet3"/>
        <w:spacing w:after="80" w:line="320" w:lineRule="exact"/>
        <w:ind w:left="461" w:hanging="461"/>
      </w:pPr>
      <w:r w:rsidRPr="00EE6388">
        <w:t>I was unable to follow the advice</w:t>
      </w:r>
    </w:p>
    <w:p w:rsidR="005152AA" w:rsidRPr="005152AA" w:rsidRDefault="005152AA" w:rsidP="005152AA">
      <w:pPr>
        <w:pStyle w:val="ListBullet3"/>
        <w:spacing w:after="80" w:line="320" w:lineRule="exact"/>
        <w:ind w:left="461" w:hanging="461"/>
      </w:pPr>
      <w:r w:rsidRPr="00EE6388">
        <w:t xml:space="preserve">Other, </w:t>
      </w:r>
      <w:r w:rsidRPr="005152AA">
        <w:rPr>
          <w:i/>
          <w:iCs/>
        </w:rPr>
        <w:t>please say</w:t>
      </w:r>
      <w:r w:rsidRPr="005152AA">
        <w:rPr>
          <w:i/>
          <w:iCs/>
          <w:sz w:val="18"/>
          <w:szCs w:val="18"/>
        </w:rPr>
        <w:t xml:space="preserve"> </w:t>
      </w:r>
    </w:p>
    <w:p w:rsidR="005152AA" w:rsidRDefault="008B609B" w:rsidP="008B609B">
      <w:pPr>
        <w:pStyle w:val="BodyText3"/>
      </w:pPr>
      <w:r>
        <w:t>_______________________________________________</w:t>
      </w:r>
    </w:p>
    <w:p w:rsidR="005152AA" w:rsidRDefault="005152AA" w:rsidP="006935B7">
      <w:pPr>
        <w:spacing w:after="120" w:line="320" w:lineRule="exact"/>
        <w:rPr>
          <w:i/>
          <w:iCs/>
          <w:sz w:val="18"/>
          <w:szCs w:val="18"/>
        </w:rPr>
      </w:pPr>
    </w:p>
    <w:p w:rsidR="006935B7" w:rsidRDefault="00AF35E4" w:rsidP="006935B7">
      <w:pPr>
        <w:spacing w:after="120" w:line="320" w:lineRule="exact"/>
        <w:rPr>
          <w:i/>
          <w:iCs/>
          <w:sz w:val="18"/>
          <w:szCs w:val="18"/>
        </w:rPr>
      </w:pPr>
      <w:r>
        <w:rPr>
          <w:noProof/>
          <w:lang w:eastAsia="en-GB"/>
        </w:rPr>
        <mc:AlternateContent>
          <mc:Choice Requires="wps">
            <w:drawing>
              <wp:anchor distT="0" distB="0" distL="114300" distR="114300" simplePos="0" relativeHeight="251695104" behindDoc="0" locked="1" layoutInCell="1" allowOverlap="1" wp14:anchorId="7ABA292B" wp14:editId="52CA50D4">
                <wp:simplePos x="0" y="0"/>
                <wp:positionH relativeFrom="column">
                  <wp:posOffset>-166370</wp:posOffset>
                </wp:positionH>
                <wp:positionV relativeFrom="paragraph">
                  <wp:posOffset>302895</wp:posOffset>
                </wp:positionV>
                <wp:extent cx="5940000" cy="864000"/>
                <wp:effectExtent l="0" t="0" r="22860" b="127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864000"/>
                        </a:xfrm>
                        <a:prstGeom prst="roundRect">
                          <a:avLst>
                            <a:gd name="adj" fmla="val 16667"/>
                          </a:avLst>
                        </a:prstGeom>
                        <a:solidFill>
                          <a:srgbClr val="C6D9F1"/>
                        </a:solidFill>
                        <a:ln w="6350">
                          <a:solidFill>
                            <a:srgbClr val="8DB3E2"/>
                          </a:solidFill>
                          <a:round/>
                          <a:headEnd/>
                          <a:tailEnd/>
                        </a:ln>
                      </wps:spPr>
                      <wps:txbx>
                        <w:txbxContent>
                          <w:p w:rsidR="008C67E2" w:rsidRPr="00C67626" w:rsidRDefault="008C67E2" w:rsidP="00AF35E4">
                            <w:pPr>
                              <w:pStyle w:val="Heading3"/>
                              <w:rPr>
                                <w:b w:val="0"/>
                                <w:i/>
                                <w:iCs/>
                              </w:rPr>
                            </w:pPr>
                            <w:r w:rsidRPr="00724809">
                              <w:t>Q</w:t>
                            </w:r>
                            <w:r>
                              <w:t>8</w:t>
                            </w:r>
                            <w:r w:rsidRPr="00724809">
                              <w:t>.</w:t>
                            </w:r>
                            <w:r w:rsidRPr="00724809">
                              <w:tab/>
                            </w:r>
                            <w:r w:rsidRPr="00635E9B">
                              <w:rPr>
                                <w:u w:val="single"/>
                              </w:rPr>
                              <w:t xml:space="preserve">During the </w:t>
                            </w:r>
                            <w:r>
                              <w:rPr>
                                <w:u w:val="single"/>
                              </w:rPr>
                              <w:t>five days</w:t>
                            </w:r>
                            <w:r w:rsidRPr="00635E9B">
                              <w:rPr>
                                <w:u w:val="single"/>
                              </w:rPr>
                              <w:t xml:space="preserve"> </w:t>
                            </w:r>
                            <w:r>
                              <w:rPr>
                                <w:u w:val="single"/>
                              </w:rPr>
                              <w:t>AFTER</w:t>
                            </w:r>
                            <w:r w:rsidRPr="00635E9B">
                              <w:t xml:space="preserve"> the call was made to the 111 service did you </w:t>
                            </w:r>
                            <w:r>
                              <w:t>have</w:t>
                            </w:r>
                            <w:r w:rsidRPr="00635E9B">
                              <w:t xml:space="preserve"> contact </w:t>
                            </w:r>
                            <w:r>
                              <w:t>with any</w:t>
                            </w:r>
                            <w:r w:rsidRPr="00635E9B">
                              <w:t xml:space="preserve"> health service </w:t>
                            </w:r>
                            <w:r w:rsidRPr="00635E9B">
                              <w:rPr>
                                <w:u w:val="single"/>
                              </w:rPr>
                              <w:t>for the same problem</w:t>
                            </w:r>
                            <w:r>
                              <w:rPr>
                                <w:u w:val="single"/>
                              </w:rPr>
                              <w:t>?</w:t>
                            </w:r>
                            <w:r w:rsidRPr="00635E9B">
                              <w:t xml:space="preserve"> </w:t>
                            </w:r>
                            <w:r w:rsidRPr="00C67626">
                              <w:rPr>
                                <w:b w:val="0"/>
                                <w:i/>
                                <w:iCs/>
                              </w:rPr>
                              <w:t>(this includes services that the 111 service told you to contact, or contacted on your behalf)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7" style="position:absolute;margin-left:-13.1pt;margin-top:23.85pt;width:467.7pt;height:6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" fillcolor="#c6d9f1" strokecolor="#8db3e2" strokeweight=".5pt">
                <v:textbox>
                  <w:txbxContent>
                    <w:p w:rsidR="008C67E2" w:rsidRPr="00C67626" w:rsidRDefault="008C67E2" w:rsidP="00AF35E4">
                      <w:pPr>
                        <w:pStyle w:val="Heading3"/>
                        <w:rPr>
                          <w:b w:val="0"/>
                          <w:i/>
                          <w:iCs/>
                        </w:rPr>
                      </w:pPr>
                      <w:r w:rsidRPr="00724809">
                        <w:t>Q</w:t>
                      </w:r>
                      <w:r>
                        <w:t>8</w:t>
                      </w:r>
                      <w:r w:rsidRPr="00724809">
                        <w:t>.</w:t>
                      </w:r>
                      <w:r w:rsidRPr="00724809">
                        <w:tab/>
                      </w:r>
                      <w:r w:rsidRPr="00635E9B">
                        <w:rPr>
                          <w:u w:val="single"/>
                        </w:rPr>
                        <w:t xml:space="preserve">During the </w:t>
                      </w:r>
                      <w:r>
                        <w:rPr>
                          <w:u w:val="single"/>
                        </w:rPr>
                        <w:t>five days</w:t>
                      </w:r>
                      <w:r w:rsidRPr="00635E9B">
                        <w:rPr>
                          <w:u w:val="single"/>
                        </w:rPr>
                        <w:t xml:space="preserve"> </w:t>
                      </w:r>
                      <w:r>
                        <w:rPr>
                          <w:u w:val="single"/>
                        </w:rPr>
                        <w:t>AFTER</w:t>
                      </w:r>
                      <w:r w:rsidRPr="00635E9B">
                        <w:t xml:space="preserve"> the call was made to the 111 service did you </w:t>
                      </w:r>
                      <w:r>
                        <w:t>have</w:t>
                      </w:r>
                      <w:r w:rsidRPr="00635E9B">
                        <w:t xml:space="preserve"> contact </w:t>
                      </w:r>
                      <w:r>
                        <w:t>with any</w:t>
                      </w:r>
                      <w:r w:rsidRPr="00635E9B">
                        <w:t xml:space="preserve"> health service </w:t>
                      </w:r>
                      <w:r w:rsidRPr="00635E9B">
                        <w:rPr>
                          <w:u w:val="single"/>
                        </w:rPr>
                        <w:t>for the same problem</w:t>
                      </w:r>
                      <w:r>
                        <w:rPr>
                          <w:u w:val="single"/>
                        </w:rPr>
                        <w:t>?</w:t>
                      </w:r>
                      <w:r w:rsidRPr="00635E9B">
                        <w:t xml:space="preserve"> </w:t>
                      </w:r>
                      <w:r w:rsidRPr="00C67626">
                        <w:rPr>
                          <w:b w:val="0"/>
                          <w:i/>
                          <w:iCs/>
                        </w:rPr>
                        <w:t>(this includes services that the 111 service told you to contact, or contacted on your behalf)</w:t>
                      </w:r>
                    </w:p>
                  </w:txbxContent>
                </v:textbox>
                <w10:anchorlock/>
              </v:roundrect>
            </w:pict>
          </mc:Fallback>
        </mc:AlternateContent>
      </w:r>
    </w:p>
    <w:p w:rsidR="006935B7" w:rsidRDefault="006935B7" w:rsidP="006935B7">
      <w:pPr>
        <w:spacing w:after="120" w:line="320" w:lineRule="exact"/>
        <w:rPr>
          <w:i/>
          <w:iCs/>
          <w:sz w:val="18"/>
          <w:szCs w:val="18"/>
        </w:rPr>
      </w:pPr>
    </w:p>
    <w:p w:rsidR="006935B7" w:rsidRDefault="006935B7" w:rsidP="006935B7">
      <w:pPr>
        <w:spacing w:after="120" w:line="320" w:lineRule="exact"/>
        <w:rPr>
          <w:i/>
          <w:iCs/>
          <w:sz w:val="18"/>
          <w:szCs w:val="18"/>
        </w:rPr>
      </w:pPr>
    </w:p>
    <w:p w:rsidR="00AF35E4" w:rsidRDefault="00AF35E4" w:rsidP="006935B7"/>
    <w:p w:rsidR="00AF35E4" w:rsidRDefault="00AF35E4" w:rsidP="006935B7"/>
    <w:p w:rsidR="00AF35E4" w:rsidRDefault="00AF35E4" w:rsidP="006935B7"/>
    <w:p w:rsidR="00D02F9F" w:rsidRDefault="00D02F9F" w:rsidP="00D02F9F"/>
    <w:p w:rsidR="00AF35E4" w:rsidRDefault="00D02F9F" w:rsidP="00AF35E4">
      <w:pPr>
        <w:pStyle w:val="ListBullet3"/>
      </w:pPr>
      <w:r w:rsidRPr="005152AA">
        <w:rPr>
          <w:b/>
          <w:noProof/>
          <w:lang w:eastAsia="en-GB"/>
        </w:rPr>
        <mc:AlternateContent>
          <mc:Choice Requires="wps">
            <w:drawing>
              <wp:anchor distT="0" distB="0" distL="114300" distR="114300" simplePos="0" relativeHeight="251718656" behindDoc="0" locked="0" layoutInCell="1" allowOverlap="1" wp14:anchorId="368BB8BF" wp14:editId="293B4829">
                <wp:simplePos x="0" y="0"/>
                <wp:positionH relativeFrom="column">
                  <wp:posOffset>984412</wp:posOffset>
                </wp:positionH>
                <wp:positionV relativeFrom="paragraph">
                  <wp:posOffset>67945</wp:posOffset>
                </wp:positionV>
                <wp:extent cx="269875" cy="76200"/>
                <wp:effectExtent l="38100" t="19050" r="15875" b="3810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76200"/>
                        </a:xfrm>
                        <a:prstGeom prst="notchedRightArrow">
                          <a:avLst>
                            <a:gd name="adj1" fmla="val 50000"/>
                            <a:gd name="adj2" fmla="val 88542"/>
                          </a:avLst>
                        </a:prstGeom>
                        <a:solidFill>
                          <a:srgbClr val="C6D9F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94" style="position:absolute;margin-left:77.5pt;margin-top:5.35pt;width:21.25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" fillcolor="#c6d9f1"/>
            </w:pict>
          </mc:Fallback>
        </mc:AlternateContent>
      </w:r>
      <w:r w:rsidR="00AF35E4" w:rsidRPr="00AF35E4">
        <w:t xml:space="preserve">No </w:t>
      </w:r>
      <w:r>
        <w:t xml:space="preserve"> </w:t>
      </w:r>
      <w:r w:rsidRPr="00C67626">
        <w:rPr>
          <w:b/>
        </w:rPr>
        <w:t xml:space="preserve"> </w:t>
      </w:r>
      <w:r>
        <w:rPr>
          <w:b/>
        </w:rPr>
        <w:tab/>
      </w:r>
      <w:r>
        <w:rPr>
          <w:b/>
        </w:rPr>
        <w:tab/>
      </w:r>
      <w:r w:rsidR="00AF35E4" w:rsidRPr="00C67626">
        <w:rPr>
          <w:b/>
        </w:rPr>
        <w:t>please move to Q11</w:t>
      </w:r>
      <w:r w:rsidR="00AF35E4" w:rsidRPr="00C67626">
        <w:rPr>
          <w:b/>
          <w:noProof/>
          <w:lang w:eastAsia="en-GB"/>
        </w:rPr>
        <mc:AlternateContent>
          <mc:Choice Requires="wps">
            <w:drawing>
              <wp:anchor distT="0" distB="0" distL="114300" distR="114300" simplePos="0" relativeHeight="251693056" behindDoc="0" locked="1" layoutInCell="1" allowOverlap="1" wp14:anchorId="624C1F64" wp14:editId="1D5D18A5">
                <wp:simplePos x="0" y="0"/>
                <wp:positionH relativeFrom="column">
                  <wp:posOffset>1075690</wp:posOffset>
                </wp:positionH>
                <wp:positionV relativeFrom="paragraph">
                  <wp:posOffset>-1637030</wp:posOffset>
                </wp:positionV>
                <wp:extent cx="3599815" cy="359410"/>
                <wp:effectExtent l="19050" t="19050" r="19685" b="21590"/>
                <wp:wrapNone/>
                <wp:docPr id="3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59410"/>
                        </a:xfrm>
                        <a:prstGeom prst="roundRect">
                          <a:avLst>
                            <a:gd name="adj" fmla="val 16667"/>
                          </a:avLst>
                        </a:prstGeom>
                        <a:solidFill>
                          <a:srgbClr val="FFFFFF"/>
                        </a:solidFill>
                        <a:ln w="28575">
                          <a:solidFill>
                            <a:srgbClr val="548DD4"/>
                          </a:solidFill>
                          <a:round/>
                          <a:headEnd/>
                          <a:tailEnd/>
                        </a:ln>
                      </wps:spPr>
                      <wps:txbx>
                        <w:txbxContent>
                          <w:p w:rsidR="008C67E2" w:rsidRPr="00807BF9" w:rsidRDefault="008C67E2" w:rsidP="00AF35E4">
                            <w:pPr>
                              <w:jc w:val="center"/>
                              <w:rPr>
                                <w:b/>
                                <w:bCs/>
                                <w:sz w:val="28"/>
                                <w:szCs w:val="28"/>
                              </w:rPr>
                            </w:pPr>
                            <w:r w:rsidRPr="00807BF9">
                              <w:rPr>
                                <w:b/>
                                <w:bCs/>
                                <w:sz w:val="28"/>
                                <w:szCs w:val="28"/>
                              </w:rPr>
                              <w:t xml:space="preserve">Section </w:t>
                            </w:r>
                            <w:r>
                              <w:rPr>
                                <w:b/>
                                <w:bCs/>
                                <w:sz w:val="28"/>
                                <w:szCs w:val="28"/>
                              </w:rPr>
                              <w:t>C</w:t>
                            </w:r>
                            <w:r w:rsidRPr="00807BF9">
                              <w:rPr>
                                <w:b/>
                                <w:bCs/>
                                <w:sz w:val="28"/>
                                <w:szCs w:val="28"/>
                              </w:rPr>
                              <w:t>:</w:t>
                            </w:r>
                            <w:r>
                              <w:rPr>
                                <w:b/>
                                <w:bCs/>
                                <w:sz w:val="28"/>
                                <w:szCs w:val="28"/>
                              </w:rPr>
                              <w:t xml:space="preserve"> </w:t>
                            </w:r>
                            <w:r w:rsidRPr="00807BF9">
                              <w:rPr>
                                <w:b/>
                                <w:bCs/>
                                <w:sz w:val="28"/>
                                <w:szCs w:val="28"/>
                              </w:rPr>
                              <w:t>After the call</w:t>
                            </w:r>
                          </w:p>
                          <w:p w:rsidR="008C67E2" w:rsidRPr="00D43A8F" w:rsidRDefault="008C67E2" w:rsidP="00AF35E4"/>
                          <w:p w:rsidR="008C67E2" w:rsidRDefault="008C67E2" w:rsidP="00AF35E4"/>
                          <w:p w:rsidR="008C67E2" w:rsidRPr="00807BF9" w:rsidRDefault="008C67E2" w:rsidP="00AF35E4">
                            <w:pPr>
                              <w:jc w:val="center"/>
                              <w:rPr>
                                <w:b/>
                                <w:bCs/>
                                <w:sz w:val="28"/>
                                <w:szCs w:val="28"/>
                              </w:rPr>
                            </w:pPr>
                            <w:r w:rsidRPr="00807BF9">
                              <w:rPr>
                                <w:b/>
                                <w:bCs/>
                                <w:sz w:val="28"/>
                                <w:szCs w:val="28"/>
                              </w:rPr>
                              <w:t xml:space="preserve">Section </w:t>
                            </w:r>
                            <w:r>
                              <w:rPr>
                                <w:b/>
                                <w:bCs/>
                                <w:sz w:val="28"/>
                                <w:szCs w:val="28"/>
                              </w:rPr>
                              <w:t>C</w:t>
                            </w:r>
                            <w:r w:rsidRPr="00807BF9">
                              <w:rPr>
                                <w:b/>
                                <w:bCs/>
                                <w:sz w:val="28"/>
                                <w:szCs w:val="28"/>
                              </w:rPr>
                              <w:t>:</w:t>
                            </w:r>
                            <w:r>
                              <w:rPr>
                                <w:b/>
                                <w:bCs/>
                                <w:sz w:val="28"/>
                                <w:szCs w:val="28"/>
                              </w:rPr>
                              <w:t xml:space="preserve"> </w:t>
                            </w:r>
                            <w:r w:rsidRPr="00807BF9">
                              <w:rPr>
                                <w:b/>
                                <w:bCs/>
                                <w:sz w:val="28"/>
                                <w:szCs w:val="28"/>
                              </w:rPr>
                              <w:t>After the call</w:t>
                            </w:r>
                          </w:p>
                          <w:p w:rsidR="008C67E2" w:rsidRPr="00D43A8F" w:rsidRDefault="008C67E2" w:rsidP="00AF3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8" style="position:absolute;left:0;text-align:left;margin-left:84.7pt;margin-top:-128.9pt;width:283.45pt;height:2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" strokecolor="#548dd4" strokeweight="2.25pt">
                <v:textbox>
                  <w:txbxContent>
                    <w:p w:rsidR="008C67E2" w:rsidRPr="00807BF9" w:rsidRDefault="008C67E2" w:rsidP="00AF35E4">
                      <w:pPr>
                        <w:jc w:val="center"/>
                        <w:rPr>
                          <w:b/>
                          <w:bCs/>
                          <w:sz w:val="28"/>
                          <w:szCs w:val="28"/>
                        </w:rPr>
                      </w:pPr>
                      <w:r w:rsidRPr="00807BF9">
                        <w:rPr>
                          <w:b/>
                          <w:bCs/>
                          <w:sz w:val="28"/>
                          <w:szCs w:val="28"/>
                        </w:rPr>
                        <w:t xml:space="preserve">Section </w:t>
                      </w:r>
                      <w:r>
                        <w:rPr>
                          <w:b/>
                          <w:bCs/>
                          <w:sz w:val="28"/>
                          <w:szCs w:val="28"/>
                        </w:rPr>
                        <w:t>C</w:t>
                      </w:r>
                      <w:r w:rsidRPr="00807BF9">
                        <w:rPr>
                          <w:b/>
                          <w:bCs/>
                          <w:sz w:val="28"/>
                          <w:szCs w:val="28"/>
                        </w:rPr>
                        <w:t>:</w:t>
                      </w:r>
                      <w:r>
                        <w:rPr>
                          <w:b/>
                          <w:bCs/>
                          <w:sz w:val="28"/>
                          <w:szCs w:val="28"/>
                        </w:rPr>
                        <w:t xml:space="preserve"> </w:t>
                      </w:r>
                      <w:r w:rsidRPr="00807BF9">
                        <w:rPr>
                          <w:b/>
                          <w:bCs/>
                          <w:sz w:val="28"/>
                          <w:szCs w:val="28"/>
                        </w:rPr>
                        <w:t>After the call</w:t>
                      </w:r>
                    </w:p>
                    <w:p w:rsidR="008C67E2" w:rsidRPr="00D43A8F" w:rsidRDefault="008C67E2" w:rsidP="00AF35E4"/>
                    <w:p w:rsidR="008C67E2" w:rsidRDefault="008C67E2" w:rsidP="00AF35E4"/>
                    <w:p w:rsidR="008C67E2" w:rsidRPr="00807BF9" w:rsidRDefault="008C67E2" w:rsidP="00AF35E4">
                      <w:pPr>
                        <w:jc w:val="center"/>
                        <w:rPr>
                          <w:b/>
                          <w:bCs/>
                          <w:sz w:val="28"/>
                          <w:szCs w:val="28"/>
                        </w:rPr>
                      </w:pPr>
                      <w:r w:rsidRPr="00807BF9">
                        <w:rPr>
                          <w:b/>
                          <w:bCs/>
                          <w:sz w:val="28"/>
                          <w:szCs w:val="28"/>
                        </w:rPr>
                        <w:t xml:space="preserve">Section </w:t>
                      </w:r>
                      <w:r>
                        <w:rPr>
                          <w:b/>
                          <w:bCs/>
                          <w:sz w:val="28"/>
                          <w:szCs w:val="28"/>
                        </w:rPr>
                        <w:t>C</w:t>
                      </w:r>
                      <w:r w:rsidRPr="00807BF9">
                        <w:rPr>
                          <w:b/>
                          <w:bCs/>
                          <w:sz w:val="28"/>
                          <w:szCs w:val="28"/>
                        </w:rPr>
                        <w:t>:</w:t>
                      </w:r>
                      <w:r>
                        <w:rPr>
                          <w:b/>
                          <w:bCs/>
                          <w:sz w:val="28"/>
                          <w:szCs w:val="28"/>
                        </w:rPr>
                        <w:t xml:space="preserve"> </w:t>
                      </w:r>
                      <w:r w:rsidRPr="00807BF9">
                        <w:rPr>
                          <w:b/>
                          <w:bCs/>
                          <w:sz w:val="28"/>
                          <w:szCs w:val="28"/>
                        </w:rPr>
                        <w:t>After the call</w:t>
                      </w:r>
                    </w:p>
                    <w:p w:rsidR="008C67E2" w:rsidRPr="00D43A8F" w:rsidRDefault="008C67E2" w:rsidP="00AF35E4"/>
                  </w:txbxContent>
                </v:textbox>
                <w10:anchorlock/>
              </v:roundrect>
            </w:pict>
          </mc:Fallback>
        </mc:AlternateContent>
      </w:r>
    </w:p>
    <w:p w:rsidR="006935B7" w:rsidRDefault="00AF35E4" w:rsidP="00AF35E4">
      <w:pPr>
        <w:pStyle w:val="ListBullet3"/>
      </w:pPr>
      <w:r>
        <w:t>Yes</w:t>
      </w:r>
      <w:r w:rsidR="006935B7">
        <w:br w:type="column"/>
      </w:r>
      <w:r w:rsidR="007848A6">
        <w:rPr>
          <w:noProof/>
          <w:lang w:eastAsia="en-GB"/>
        </w:rPr>
        <w:lastRenderedPageBreak/>
        <mc:AlternateContent>
          <mc:Choice Requires="wps">
            <w:drawing>
              <wp:anchor distT="0" distB="0" distL="114300" distR="114300" simplePos="0" relativeHeight="251655168" behindDoc="0" locked="1" layoutInCell="1" allowOverlap="1" wp14:anchorId="17873933" wp14:editId="39AA2967">
                <wp:simplePos x="0" y="0"/>
                <wp:positionH relativeFrom="column">
                  <wp:posOffset>-158750</wp:posOffset>
                </wp:positionH>
                <wp:positionV relativeFrom="paragraph">
                  <wp:posOffset>-304165</wp:posOffset>
                </wp:positionV>
                <wp:extent cx="6097270" cy="990600"/>
                <wp:effectExtent l="0" t="0" r="17780" b="19050"/>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990600"/>
                        </a:xfrm>
                        <a:prstGeom prst="roundRect">
                          <a:avLst>
                            <a:gd name="adj" fmla="val 16667"/>
                          </a:avLst>
                        </a:prstGeom>
                        <a:solidFill>
                          <a:srgbClr val="C6D9F1"/>
                        </a:solidFill>
                        <a:ln w="6350">
                          <a:solidFill>
                            <a:srgbClr val="8DB3E2"/>
                          </a:solidFill>
                          <a:round/>
                          <a:headEnd/>
                          <a:tailEnd/>
                        </a:ln>
                      </wps:spPr>
                      <wps:txbx>
                        <w:txbxContent>
                          <w:p w:rsidR="008C67E2" w:rsidRPr="00C67626" w:rsidRDefault="008C67E2" w:rsidP="00F65FF9">
                            <w:pPr>
                              <w:pStyle w:val="Heading3"/>
                              <w:rPr>
                                <w:b w:val="0"/>
                                <w:i/>
                                <w:iCs/>
                              </w:rPr>
                            </w:pPr>
                            <w:r w:rsidRPr="00724809">
                              <w:t>Q</w:t>
                            </w:r>
                            <w:r>
                              <w:t>9</w:t>
                            </w:r>
                            <w:r w:rsidRPr="00724809">
                              <w:t>.</w:t>
                            </w:r>
                            <w:r w:rsidRPr="00724809">
                              <w:tab/>
                            </w:r>
                            <w:r w:rsidRPr="003B638B">
                              <w:t xml:space="preserve">If </w:t>
                            </w:r>
                            <w:r>
                              <w:t xml:space="preserve">there was </w:t>
                            </w:r>
                            <w:r w:rsidRPr="003B638B">
                              <w:t xml:space="preserve">contact </w:t>
                            </w:r>
                            <w:r>
                              <w:t xml:space="preserve">between you and </w:t>
                            </w:r>
                            <w:r w:rsidRPr="003B638B">
                              <w:t xml:space="preserve">any of the following services </w:t>
                            </w:r>
                            <w:r w:rsidRPr="003B638B">
                              <w:rPr>
                                <w:u w:val="single"/>
                              </w:rPr>
                              <w:t xml:space="preserve">within </w:t>
                            </w:r>
                            <w:r>
                              <w:rPr>
                                <w:u w:val="single"/>
                              </w:rPr>
                              <w:t>five days</w:t>
                            </w:r>
                            <w:r w:rsidRPr="003B638B">
                              <w:t xml:space="preserve"> of your 111 call </w:t>
                            </w:r>
                            <w:r w:rsidRPr="003B638B">
                              <w:rPr>
                                <w:u w:val="single"/>
                              </w:rPr>
                              <w:t>for the same problem</w:t>
                            </w:r>
                            <w:r w:rsidRPr="003B638B">
                              <w:t xml:space="preserve"> please can you indicate the first</w:t>
                            </w:r>
                            <w:r>
                              <w:t xml:space="preserve">, </w:t>
                            </w:r>
                            <w:r w:rsidRPr="003B638B">
                              <w:t>second</w:t>
                            </w:r>
                            <w:r>
                              <w:t xml:space="preserve">, and </w:t>
                            </w:r>
                            <w:r w:rsidRPr="003B638B">
                              <w:t xml:space="preserve">third service </w:t>
                            </w:r>
                            <w:r>
                              <w:t xml:space="preserve">you had </w:t>
                            </w:r>
                            <w:r w:rsidRPr="003B638B">
                              <w:t xml:space="preserve">contact </w:t>
                            </w:r>
                            <w:r>
                              <w:t>with?</w:t>
                            </w:r>
                            <w:r w:rsidRPr="003B638B">
                              <w:t xml:space="preserve"> </w:t>
                            </w:r>
                            <w:r w:rsidRPr="00C67626">
                              <w:rPr>
                                <w:b w:val="0"/>
                                <w:i/>
                                <w:iCs/>
                              </w:rPr>
                              <w:t>(please tick one box in each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9" style="position:absolute;left:0;text-align:left;margin-left:-12.5pt;margin-top:-23.95pt;width:480.1pt;height: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" fillcolor="#c6d9f1" strokecolor="#8db3e2" strokeweight=".5pt">
                <v:textbox>
                  <w:txbxContent>
                    <w:p w:rsidR="008C67E2" w:rsidRPr="00C67626" w:rsidRDefault="008C67E2" w:rsidP="00F65FF9">
                      <w:pPr>
                        <w:pStyle w:val="Heading3"/>
                        <w:rPr>
                          <w:b w:val="0"/>
                          <w:i/>
                          <w:iCs/>
                        </w:rPr>
                      </w:pPr>
                      <w:r w:rsidRPr="00724809">
                        <w:t>Q</w:t>
                      </w:r>
                      <w:r>
                        <w:t>9</w:t>
                      </w:r>
                      <w:r w:rsidRPr="00724809">
                        <w:t>.</w:t>
                      </w:r>
                      <w:r w:rsidRPr="00724809">
                        <w:tab/>
                      </w:r>
                      <w:r w:rsidRPr="003B638B">
                        <w:t xml:space="preserve">If </w:t>
                      </w:r>
                      <w:r>
                        <w:t xml:space="preserve">there was </w:t>
                      </w:r>
                      <w:r w:rsidRPr="003B638B">
                        <w:t xml:space="preserve">contact </w:t>
                      </w:r>
                      <w:r>
                        <w:t xml:space="preserve">between you and </w:t>
                      </w:r>
                      <w:r w:rsidRPr="003B638B">
                        <w:t xml:space="preserve">any of the following services </w:t>
                      </w:r>
                      <w:r w:rsidRPr="003B638B">
                        <w:rPr>
                          <w:u w:val="single"/>
                        </w:rPr>
                        <w:t xml:space="preserve">within </w:t>
                      </w:r>
                      <w:r>
                        <w:rPr>
                          <w:u w:val="single"/>
                        </w:rPr>
                        <w:t>five days</w:t>
                      </w:r>
                      <w:r w:rsidRPr="003B638B">
                        <w:t xml:space="preserve"> of your 111 call </w:t>
                      </w:r>
                      <w:r w:rsidRPr="003B638B">
                        <w:rPr>
                          <w:u w:val="single"/>
                        </w:rPr>
                        <w:t>for the same problem</w:t>
                      </w:r>
                      <w:r w:rsidRPr="003B638B">
                        <w:t xml:space="preserve"> please can you indicate the first</w:t>
                      </w:r>
                      <w:r>
                        <w:t xml:space="preserve">, </w:t>
                      </w:r>
                      <w:r w:rsidRPr="003B638B">
                        <w:t>second</w:t>
                      </w:r>
                      <w:r>
                        <w:t xml:space="preserve">, and </w:t>
                      </w:r>
                      <w:r w:rsidRPr="003B638B">
                        <w:t xml:space="preserve">third service </w:t>
                      </w:r>
                      <w:r>
                        <w:t xml:space="preserve">you had </w:t>
                      </w:r>
                      <w:r w:rsidRPr="003B638B">
                        <w:t xml:space="preserve">contact </w:t>
                      </w:r>
                      <w:r>
                        <w:t>with?</w:t>
                      </w:r>
                      <w:r w:rsidRPr="003B638B">
                        <w:t xml:space="preserve"> </w:t>
                      </w:r>
                      <w:r w:rsidRPr="00C67626">
                        <w:rPr>
                          <w:b w:val="0"/>
                          <w:i/>
                          <w:iCs/>
                        </w:rPr>
                        <w:t>(please tick one box in each column)</w:t>
                      </w:r>
                    </w:p>
                  </w:txbxContent>
                </v:textbox>
                <w10:anchorlock/>
              </v:roundrect>
            </w:pict>
          </mc:Fallback>
        </mc:AlternateContent>
      </w:r>
    </w:p>
    <w:p w:rsidR="006935B7" w:rsidRDefault="006935B7" w:rsidP="006935B7"/>
    <w:p w:rsidR="006935B7" w:rsidRDefault="006935B7" w:rsidP="006935B7"/>
    <w:p w:rsidR="008B609B" w:rsidRDefault="008B609B" w:rsidP="006935B7"/>
    <w:p w:rsidR="006935B7" w:rsidRDefault="006935B7" w:rsidP="006935B7"/>
    <w:tbl>
      <w:tblPr>
        <w:tblW w:w="11268" w:type="dxa"/>
        <w:tblInd w:w="-106" w:type="dxa"/>
        <w:tblLook w:val="01E0" w:firstRow="1" w:lastRow="1" w:firstColumn="1" w:lastColumn="1" w:noHBand="0" w:noVBand="0"/>
      </w:tblPr>
      <w:tblGrid>
        <w:gridCol w:w="11268"/>
      </w:tblGrid>
      <w:tr w:rsidR="006935B7" w:rsidRPr="004D02BD">
        <w:trPr>
          <w:trHeight w:val="20"/>
        </w:trPr>
        <w:tc>
          <w:tcPr>
            <w:tcW w:w="11268" w:type="dxa"/>
            <w:vAlign w:val="center"/>
          </w:tcPr>
          <w:tbl>
            <w:tblPr>
              <w:tblW w:w="0" w:type="auto"/>
              <w:tblLook w:val="01E0" w:firstRow="1" w:lastRow="1" w:firstColumn="1" w:lastColumn="1" w:noHBand="0" w:noVBand="0"/>
            </w:tblPr>
            <w:tblGrid>
              <w:gridCol w:w="4501"/>
              <w:gridCol w:w="1646"/>
              <w:gridCol w:w="1646"/>
              <w:gridCol w:w="1646"/>
            </w:tblGrid>
            <w:tr w:rsidR="006935B7" w:rsidRPr="004D02BD" w:rsidTr="00DA0E94">
              <w:trPr>
                <w:trHeight w:val="26"/>
              </w:trPr>
              <w:tc>
                <w:tcPr>
                  <w:tcW w:w="4501" w:type="dxa"/>
                  <w:tcBorders>
                    <w:top w:val="nil"/>
                    <w:left w:val="nil"/>
                    <w:bottom w:val="nil"/>
                    <w:right w:val="nil"/>
                  </w:tcBorders>
                  <w:shd w:val="clear" w:color="auto" w:fill="DBE5F1"/>
                </w:tcPr>
                <w:p w:rsidR="006935B7" w:rsidRPr="004D02BD" w:rsidRDefault="006935B7" w:rsidP="00F0416F">
                  <w:pPr>
                    <w:spacing w:before="100" w:beforeAutospacing="1" w:after="20" w:line="400" w:lineRule="exact"/>
                    <w:jc w:val="center"/>
                  </w:pPr>
                </w:p>
              </w:tc>
              <w:tc>
                <w:tcPr>
                  <w:tcW w:w="1362" w:type="dxa"/>
                  <w:tcBorders>
                    <w:top w:val="nil"/>
                    <w:left w:val="nil"/>
                    <w:bottom w:val="nil"/>
                    <w:right w:val="nil"/>
                  </w:tcBorders>
                  <w:shd w:val="clear" w:color="auto" w:fill="DBE5F1"/>
                  <w:vAlign w:val="bottom"/>
                </w:tcPr>
                <w:p w:rsidR="006935B7" w:rsidRPr="002D4966" w:rsidRDefault="006935B7" w:rsidP="00DA0E94">
                  <w:pPr>
                    <w:pStyle w:val="Heading4"/>
                  </w:pPr>
                  <w:r w:rsidRPr="004D02BD">
                    <w:t>1</w:t>
                  </w:r>
                  <w:r w:rsidRPr="004D02BD">
                    <w:rPr>
                      <w:vertAlign w:val="superscript"/>
                    </w:rPr>
                    <w:t>st</w:t>
                  </w:r>
                  <w:r w:rsidRPr="004D02BD">
                    <w:t xml:space="preserve"> service</w:t>
                  </w:r>
                  <w:r>
                    <w:br/>
                    <w:t xml:space="preserve"> after 111</w:t>
                  </w:r>
                </w:p>
              </w:tc>
              <w:tc>
                <w:tcPr>
                  <w:tcW w:w="1646" w:type="dxa"/>
                  <w:tcBorders>
                    <w:top w:val="nil"/>
                    <w:left w:val="nil"/>
                    <w:bottom w:val="nil"/>
                    <w:right w:val="nil"/>
                  </w:tcBorders>
                  <w:shd w:val="clear" w:color="auto" w:fill="DBE5F1"/>
                  <w:vAlign w:val="bottom"/>
                </w:tcPr>
                <w:p w:rsidR="006935B7" w:rsidRPr="004D02BD" w:rsidRDefault="006935B7" w:rsidP="00DA0E94">
                  <w:pPr>
                    <w:pStyle w:val="Heading4"/>
                  </w:pPr>
                  <w:r w:rsidRPr="004D02BD">
                    <w:t>2</w:t>
                  </w:r>
                  <w:r w:rsidRPr="004D02BD">
                    <w:rPr>
                      <w:vertAlign w:val="superscript"/>
                    </w:rPr>
                    <w:t>nd</w:t>
                  </w:r>
                  <w:r w:rsidRPr="004D02BD">
                    <w:t xml:space="preserve"> </w:t>
                  </w:r>
                  <w:r>
                    <w:t>s</w:t>
                  </w:r>
                  <w:r w:rsidRPr="004D02BD">
                    <w:t>ervice</w:t>
                  </w:r>
                  <w:r>
                    <w:br/>
                    <w:t>after 111</w:t>
                  </w:r>
                </w:p>
              </w:tc>
              <w:tc>
                <w:tcPr>
                  <w:tcW w:w="1646" w:type="dxa"/>
                  <w:tcBorders>
                    <w:top w:val="nil"/>
                    <w:left w:val="nil"/>
                    <w:bottom w:val="nil"/>
                    <w:right w:val="nil"/>
                  </w:tcBorders>
                  <w:shd w:val="clear" w:color="auto" w:fill="DBE5F1"/>
                  <w:vAlign w:val="bottom"/>
                </w:tcPr>
                <w:p w:rsidR="006935B7" w:rsidRPr="004D02BD" w:rsidRDefault="006935B7" w:rsidP="00DA0E94">
                  <w:pPr>
                    <w:pStyle w:val="Heading4"/>
                  </w:pPr>
                  <w:r w:rsidRPr="004D02BD">
                    <w:t>3</w:t>
                  </w:r>
                  <w:r w:rsidRPr="004D02BD">
                    <w:rPr>
                      <w:vertAlign w:val="superscript"/>
                    </w:rPr>
                    <w:t>rd</w:t>
                  </w:r>
                  <w:r w:rsidRPr="004D02BD">
                    <w:t xml:space="preserve"> service</w:t>
                  </w:r>
                  <w:r>
                    <w:br/>
                    <w:t>after 111</w:t>
                  </w:r>
                </w:p>
              </w:tc>
            </w:tr>
            <w:tr w:rsidR="006935B7" w:rsidRPr="00E81B40" w:rsidTr="00DA0E94">
              <w:trPr>
                <w:trHeight w:val="454"/>
              </w:trPr>
              <w:tc>
                <w:tcPr>
                  <w:tcW w:w="4501" w:type="dxa"/>
                  <w:tcBorders>
                    <w:top w:val="nil"/>
                    <w:left w:val="nil"/>
                    <w:bottom w:val="nil"/>
                    <w:right w:val="nil"/>
                  </w:tcBorders>
                  <w:vAlign w:val="center"/>
                </w:tcPr>
                <w:p w:rsidR="006935B7" w:rsidRPr="005665D2" w:rsidRDefault="006935B7" w:rsidP="00DA0E94">
                  <w:r w:rsidRPr="005665D2">
                    <w:t>A doctor</w:t>
                  </w:r>
                  <w:r w:rsidR="007F382C">
                    <w:t xml:space="preserve"> / </w:t>
                  </w:r>
                  <w:r w:rsidRPr="005665D2">
                    <w:t>nurse at general practice</w:t>
                  </w:r>
                </w:p>
              </w:tc>
              <w:tc>
                <w:tcPr>
                  <w:tcW w:w="1362"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r>
            <w:tr w:rsidR="006935B7" w:rsidRPr="00E81B40" w:rsidTr="00DA0E94">
              <w:trPr>
                <w:trHeight w:val="454"/>
              </w:trPr>
              <w:tc>
                <w:tcPr>
                  <w:tcW w:w="4501" w:type="dxa"/>
                  <w:tcBorders>
                    <w:top w:val="nil"/>
                    <w:left w:val="nil"/>
                    <w:bottom w:val="nil"/>
                    <w:right w:val="nil"/>
                  </w:tcBorders>
                  <w:shd w:val="clear" w:color="auto" w:fill="DBE5F1"/>
                  <w:vAlign w:val="center"/>
                </w:tcPr>
                <w:p w:rsidR="006935B7" w:rsidRPr="005665D2" w:rsidRDefault="006935B7" w:rsidP="00F0416F">
                  <w:pPr>
                    <w:spacing w:before="100" w:beforeAutospacing="1" w:after="100" w:afterAutospacing="1" w:line="400" w:lineRule="exact"/>
                  </w:pPr>
                  <w:r w:rsidRPr="005665D2">
                    <w:t>GP, out of hours</w:t>
                  </w:r>
                </w:p>
              </w:tc>
              <w:tc>
                <w:tcPr>
                  <w:tcW w:w="1362"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r>
            <w:tr w:rsidR="006935B7" w:rsidRPr="00E81B40" w:rsidTr="00DA0E94">
              <w:trPr>
                <w:trHeight w:val="510"/>
              </w:trPr>
              <w:tc>
                <w:tcPr>
                  <w:tcW w:w="4501" w:type="dxa"/>
                  <w:tcBorders>
                    <w:top w:val="nil"/>
                    <w:left w:val="nil"/>
                    <w:bottom w:val="nil"/>
                    <w:right w:val="nil"/>
                  </w:tcBorders>
                  <w:vAlign w:val="center"/>
                </w:tcPr>
                <w:p w:rsidR="006935B7" w:rsidRPr="005665D2" w:rsidRDefault="006935B7" w:rsidP="00F0416F">
                  <w:pPr>
                    <w:spacing w:before="100" w:beforeAutospacing="1" w:after="100" w:afterAutospacing="1" w:line="400" w:lineRule="exact"/>
                  </w:pPr>
                  <w:r w:rsidRPr="005665D2">
                    <w:t>A&amp;E department</w:t>
                  </w:r>
                </w:p>
              </w:tc>
              <w:tc>
                <w:tcPr>
                  <w:tcW w:w="1362"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r>
            <w:tr w:rsidR="006935B7" w:rsidRPr="00E81B40" w:rsidTr="00DA0E94">
              <w:trPr>
                <w:trHeight w:val="454"/>
              </w:trPr>
              <w:tc>
                <w:tcPr>
                  <w:tcW w:w="4501" w:type="dxa"/>
                  <w:tcBorders>
                    <w:top w:val="nil"/>
                    <w:left w:val="nil"/>
                    <w:bottom w:val="nil"/>
                    <w:right w:val="nil"/>
                  </w:tcBorders>
                  <w:shd w:val="clear" w:color="auto" w:fill="DBE5F1"/>
                  <w:vAlign w:val="center"/>
                </w:tcPr>
                <w:p w:rsidR="006935B7" w:rsidRPr="005665D2" w:rsidRDefault="006935B7" w:rsidP="00F0416F">
                  <w:pPr>
                    <w:spacing w:before="100" w:beforeAutospacing="1" w:after="100" w:afterAutospacing="1" w:line="400" w:lineRule="exact"/>
                  </w:pPr>
                  <w:r w:rsidRPr="005665D2">
                    <w:t>999 Ambulance Service</w:t>
                  </w:r>
                </w:p>
              </w:tc>
              <w:tc>
                <w:tcPr>
                  <w:tcW w:w="1362"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r>
            <w:tr w:rsidR="006935B7" w:rsidRPr="00E81B40" w:rsidTr="00DA0E94">
              <w:trPr>
                <w:trHeight w:val="454"/>
              </w:trPr>
              <w:tc>
                <w:tcPr>
                  <w:tcW w:w="4501" w:type="dxa"/>
                  <w:tcBorders>
                    <w:top w:val="nil"/>
                    <w:left w:val="nil"/>
                    <w:bottom w:val="nil"/>
                    <w:right w:val="nil"/>
                  </w:tcBorders>
                  <w:vAlign w:val="center"/>
                </w:tcPr>
                <w:p w:rsidR="006935B7" w:rsidRPr="005665D2" w:rsidRDefault="006935B7" w:rsidP="00F0416F">
                  <w:pPr>
                    <w:spacing w:before="100" w:beforeAutospacing="1" w:after="100" w:afterAutospacing="1" w:line="400" w:lineRule="exact"/>
                  </w:pPr>
                  <w:r w:rsidRPr="005665D2">
                    <w:t>Urgent Care Centre</w:t>
                  </w:r>
                </w:p>
              </w:tc>
              <w:tc>
                <w:tcPr>
                  <w:tcW w:w="1362"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r>
            <w:tr w:rsidR="006935B7" w:rsidRPr="00E81B40" w:rsidTr="00DA0E94">
              <w:trPr>
                <w:trHeight w:val="454"/>
              </w:trPr>
              <w:tc>
                <w:tcPr>
                  <w:tcW w:w="4501" w:type="dxa"/>
                  <w:tcBorders>
                    <w:top w:val="nil"/>
                    <w:left w:val="nil"/>
                    <w:bottom w:val="nil"/>
                    <w:right w:val="nil"/>
                  </w:tcBorders>
                  <w:shd w:val="clear" w:color="auto" w:fill="DBE5F1"/>
                  <w:vAlign w:val="center"/>
                </w:tcPr>
                <w:p w:rsidR="006935B7" w:rsidRPr="005665D2" w:rsidRDefault="006935B7" w:rsidP="00F0416F">
                  <w:pPr>
                    <w:spacing w:before="100" w:beforeAutospacing="1" w:after="100" w:afterAutospacing="1" w:line="400" w:lineRule="exact"/>
                  </w:pPr>
                  <w:r w:rsidRPr="005665D2">
                    <w:t>Walk in Centre</w:t>
                  </w:r>
                </w:p>
              </w:tc>
              <w:tc>
                <w:tcPr>
                  <w:tcW w:w="1362"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r>
            <w:tr w:rsidR="006935B7" w:rsidRPr="00E81B40" w:rsidTr="00DA0E94">
              <w:trPr>
                <w:trHeight w:val="454"/>
              </w:trPr>
              <w:tc>
                <w:tcPr>
                  <w:tcW w:w="4501" w:type="dxa"/>
                  <w:tcBorders>
                    <w:top w:val="nil"/>
                    <w:left w:val="nil"/>
                    <w:bottom w:val="nil"/>
                    <w:right w:val="nil"/>
                  </w:tcBorders>
                  <w:vAlign w:val="center"/>
                </w:tcPr>
                <w:p w:rsidR="006935B7" w:rsidRPr="005665D2" w:rsidRDefault="006935B7" w:rsidP="00F0416F">
                  <w:pPr>
                    <w:spacing w:before="100" w:beforeAutospacing="1" w:after="100" w:afterAutospacing="1" w:line="400" w:lineRule="exact"/>
                  </w:pPr>
                  <w:r w:rsidRPr="005665D2">
                    <w:t>Minor Injuries Unit</w:t>
                  </w:r>
                </w:p>
              </w:tc>
              <w:tc>
                <w:tcPr>
                  <w:tcW w:w="1362"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r>
            <w:tr w:rsidR="006935B7" w:rsidRPr="00E81B40" w:rsidTr="00DA0E94">
              <w:trPr>
                <w:trHeight w:val="454"/>
              </w:trPr>
              <w:tc>
                <w:tcPr>
                  <w:tcW w:w="4501" w:type="dxa"/>
                  <w:tcBorders>
                    <w:top w:val="nil"/>
                    <w:left w:val="nil"/>
                    <w:bottom w:val="nil"/>
                    <w:right w:val="nil"/>
                  </w:tcBorders>
                  <w:shd w:val="clear" w:color="auto" w:fill="DBE5F1"/>
                  <w:vAlign w:val="center"/>
                </w:tcPr>
                <w:p w:rsidR="006935B7" w:rsidRPr="005665D2" w:rsidRDefault="006935B7" w:rsidP="00F0416F">
                  <w:pPr>
                    <w:spacing w:before="100" w:beforeAutospacing="1" w:after="100" w:afterAutospacing="1" w:line="400" w:lineRule="exact"/>
                  </w:pPr>
                  <w:r w:rsidRPr="005665D2">
                    <w:t>Pharmacist or Chemist</w:t>
                  </w:r>
                </w:p>
              </w:tc>
              <w:tc>
                <w:tcPr>
                  <w:tcW w:w="1362"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r>
            <w:tr w:rsidR="006935B7" w:rsidRPr="00E81B40" w:rsidTr="00DA0E94">
              <w:trPr>
                <w:trHeight w:val="454"/>
              </w:trPr>
              <w:tc>
                <w:tcPr>
                  <w:tcW w:w="4501" w:type="dxa"/>
                  <w:tcBorders>
                    <w:top w:val="nil"/>
                    <w:left w:val="nil"/>
                    <w:bottom w:val="nil"/>
                    <w:right w:val="nil"/>
                  </w:tcBorders>
                  <w:vAlign w:val="center"/>
                </w:tcPr>
                <w:p w:rsidR="006935B7" w:rsidRPr="005665D2" w:rsidRDefault="006935B7" w:rsidP="00F0416F">
                  <w:pPr>
                    <w:spacing w:before="100" w:beforeAutospacing="1" w:after="100" w:afterAutospacing="1" w:line="400" w:lineRule="exact"/>
                  </w:pPr>
                  <w:r w:rsidRPr="005665D2">
                    <w:t>NHS Direct</w:t>
                  </w:r>
                </w:p>
              </w:tc>
              <w:tc>
                <w:tcPr>
                  <w:tcW w:w="1362"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c>
                <w:tcPr>
                  <w:tcW w:w="1646" w:type="dxa"/>
                  <w:tcBorders>
                    <w:top w:val="nil"/>
                    <w:left w:val="nil"/>
                    <w:bottom w:val="nil"/>
                    <w:right w:val="nil"/>
                  </w:tcBorders>
                  <w:vAlign w:val="bottom"/>
                </w:tcPr>
                <w:p w:rsidR="006935B7" w:rsidRPr="005665D2" w:rsidRDefault="006935B7" w:rsidP="00DA0E94">
                  <w:pPr>
                    <w:pStyle w:val="ListBullet3"/>
                    <w:jc w:val="center"/>
                  </w:pPr>
                </w:p>
              </w:tc>
            </w:tr>
            <w:tr w:rsidR="006935B7" w:rsidRPr="00E81B40" w:rsidTr="00DA0E94">
              <w:trPr>
                <w:trHeight w:val="454"/>
              </w:trPr>
              <w:tc>
                <w:tcPr>
                  <w:tcW w:w="4501" w:type="dxa"/>
                  <w:tcBorders>
                    <w:top w:val="nil"/>
                    <w:left w:val="nil"/>
                    <w:bottom w:val="nil"/>
                    <w:right w:val="nil"/>
                  </w:tcBorders>
                  <w:shd w:val="clear" w:color="auto" w:fill="DBE5F1"/>
                  <w:vAlign w:val="center"/>
                </w:tcPr>
                <w:p w:rsidR="006935B7" w:rsidRPr="005665D2" w:rsidRDefault="006935B7" w:rsidP="00F0416F">
                  <w:pPr>
                    <w:spacing w:before="100" w:beforeAutospacing="1" w:after="100" w:afterAutospacing="1" w:line="400" w:lineRule="exact"/>
                  </w:pPr>
                  <w:r w:rsidRPr="005665D2">
                    <w:t>‘111’ telephone service</w:t>
                  </w:r>
                </w:p>
              </w:tc>
              <w:tc>
                <w:tcPr>
                  <w:tcW w:w="1362"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c>
                <w:tcPr>
                  <w:tcW w:w="1646" w:type="dxa"/>
                  <w:tcBorders>
                    <w:top w:val="nil"/>
                    <w:left w:val="nil"/>
                    <w:bottom w:val="nil"/>
                    <w:right w:val="nil"/>
                  </w:tcBorders>
                  <w:shd w:val="clear" w:color="auto" w:fill="DBE5F1"/>
                  <w:vAlign w:val="bottom"/>
                </w:tcPr>
                <w:p w:rsidR="006935B7" w:rsidRPr="005665D2" w:rsidRDefault="006935B7" w:rsidP="00DA0E94">
                  <w:pPr>
                    <w:pStyle w:val="ListBullet3"/>
                    <w:jc w:val="center"/>
                  </w:pPr>
                </w:p>
              </w:tc>
            </w:tr>
            <w:tr w:rsidR="006935B7" w:rsidRPr="000C327F" w:rsidTr="00DA0E94">
              <w:trPr>
                <w:trHeight w:val="454"/>
              </w:trPr>
              <w:tc>
                <w:tcPr>
                  <w:tcW w:w="4501" w:type="dxa"/>
                  <w:tcBorders>
                    <w:top w:val="nil"/>
                    <w:left w:val="nil"/>
                    <w:bottom w:val="nil"/>
                    <w:right w:val="nil"/>
                  </w:tcBorders>
                  <w:vAlign w:val="center"/>
                </w:tcPr>
                <w:p w:rsidR="006935B7" w:rsidRPr="000C327F" w:rsidRDefault="006935B7" w:rsidP="00F0416F">
                  <w:pPr>
                    <w:spacing w:before="100" w:beforeAutospacing="1" w:after="100" w:afterAutospacing="1" w:line="400" w:lineRule="exact"/>
                  </w:pPr>
                  <w:r w:rsidRPr="000C327F">
                    <w:t xml:space="preserve">Other, </w:t>
                  </w:r>
                  <w:r w:rsidRPr="000C327F">
                    <w:rPr>
                      <w:i/>
                      <w:iCs/>
                    </w:rPr>
                    <w:t>please state</w:t>
                  </w:r>
                  <w:r w:rsidRPr="000C327F">
                    <w:t>:</w:t>
                  </w:r>
                </w:p>
              </w:tc>
              <w:tc>
                <w:tcPr>
                  <w:tcW w:w="1362" w:type="dxa"/>
                  <w:tcBorders>
                    <w:top w:val="nil"/>
                    <w:left w:val="nil"/>
                    <w:bottom w:val="nil"/>
                    <w:right w:val="nil"/>
                  </w:tcBorders>
                  <w:vAlign w:val="bottom"/>
                </w:tcPr>
                <w:p w:rsidR="006935B7" w:rsidRPr="00932114" w:rsidRDefault="006935B7" w:rsidP="00DA0E94">
                  <w:pPr>
                    <w:pStyle w:val="ListBullet3"/>
                    <w:jc w:val="center"/>
                  </w:pPr>
                </w:p>
              </w:tc>
              <w:tc>
                <w:tcPr>
                  <w:tcW w:w="1646" w:type="dxa"/>
                  <w:tcBorders>
                    <w:top w:val="nil"/>
                    <w:left w:val="nil"/>
                    <w:bottom w:val="nil"/>
                    <w:right w:val="nil"/>
                  </w:tcBorders>
                  <w:vAlign w:val="bottom"/>
                </w:tcPr>
                <w:p w:rsidR="006935B7" w:rsidRPr="00932114" w:rsidRDefault="006935B7" w:rsidP="00DA0E94">
                  <w:pPr>
                    <w:pStyle w:val="ListBullet3"/>
                    <w:jc w:val="center"/>
                  </w:pPr>
                </w:p>
              </w:tc>
              <w:tc>
                <w:tcPr>
                  <w:tcW w:w="1646" w:type="dxa"/>
                  <w:tcBorders>
                    <w:top w:val="nil"/>
                    <w:left w:val="nil"/>
                    <w:bottom w:val="nil"/>
                    <w:right w:val="nil"/>
                  </w:tcBorders>
                  <w:vAlign w:val="bottom"/>
                </w:tcPr>
                <w:p w:rsidR="006935B7" w:rsidRPr="00932114" w:rsidRDefault="006935B7" w:rsidP="00DA0E94">
                  <w:pPr>
                    <w:pStyle w:val="ListBullet3"/>
                    <w:jc w:val="center"/>
                  </w:pPr>
                </w:p>
              </w:tc>
            </w:tr>
            <w:tr w:rsidR="006935B7" w:rsidRPr="000C327F" w:rsidTr="00DA0E94">
              <w:trPr>
                <w:trHeight w:val="454"/>
              </w:trPr>
              <w:tc>
                <w:tcPr>
                  <w:tcW w:w="4501" w:type="dxa"/>
                  <w:tcBorders>
                    <w:top w:val="nil"/>
                    <w:left w:val="nil"/>
                    <w:bottom w:val="nil"/>
                    <w:right w:val="nil"/>
                  </w:tcBorders>
                  <w:vAlign w:val="center"/>
                </w:tcPr>
                <w:p w:rsidR="006935B7" w:rsidRPr="000C327F" w:rsidRDefault="006935B7" w:rsidP="00F0416F">
                  <w:pPr>
                    <w:spacing w:before="100" w:beforeAutospacing="1" w:after="100" w:afterAutospacing="1" w:line="400" w:lineRule="exact"/>
                    <w:jc w:val="center"/>
                    <w:rPr>
                      <w:b/>
                    </w:rPr>
                  </w:pPr>
                </w:p>
              </w:tc>
              <w:tc>
                <w:tcPr>
                  <w:tcW w:w="1362" w:type="dxa"/>
                  <w:tcBorders>
                    <w:top w:val="nil"/>
                    <w:left w:val="nil"/>
                    <w:bottom w:val="nil"/>
                    <w:right w:val="nil"/>
                  </w:tcBorders>
                  <w:vAlign w:val="bottom"/>
                </w:tcPr>
                <w:p w:rsidR="006935B7" w:rsidRPr="00932114" w:rsidRDefault="006935B7" w:rsidP="00DA0E94">
                  <w:pPr>
                    <w:spacing w:before="100" w:beforeAutospacing="1" w:after="100" w:afterAutospacing="1" w:line="400" w:lineRule="exact"/>
                    <w:jc w:val="center"/>
                    <w:rPr>
                      <w:rFonts w:ascii="Arial Black" w:hAnsi="Arial Black" w:cs="Arial Black"/>
                    </w:rPr>
                  </w:pPr>
                  <w:r w:rsidRPr="00932114">
                    <w:rPr>
                      <w:rFonts w:ascii="Arial Black" w:hAnsi="Arial Black" w:cs="Arial Black"/>
                    </w:rPr>
                    <w:t>_____________</w:t>
                  </w:r>
                </w:p>
              </w:tc>
              <w:tc>
                <w:tcPr>
                  <w:tcW w:w="1646" w:type="dxa"/>
                  <w:tcBorders>
                    <w:top w:val="nil"/>
                    <w:left w:val="nil"/>
                    <w:bottom w:val="nil"/>
                    <w:right w:val="nil"/>
                  </w:tcBorders>
                  <w:vAlign w:val="bottom"/>
                </w:tcPr>
                <w:p w:rsidR="006935B7" w:rsidRPr="00932114" w:rsidRDefault="006935B7" w:rsidP="00DA0E94">
                  <w:pPr>
                    <w:spacing w:before="100" w:beforeAutospacing="1" w:after="100" w:afterAutospacing="1" w:line="400" w:lineRule="exact"/>
                    <w:jc w:val="center"/>
                    <w:rPr>
                      <w:rFonts w:ascii="Arial Black" w:hAnsi="Arial Black" w:cs="Arial Black"/>
                    </w:rPr>
                  </w:pPr>
                  <w:r w:rsidRPr="00932114">
                    <w:rPr>
                      <w:rFonts w:ascii="Arial Black" w:hAnsi="Arial Black" w:cs="Arial Black"/>
                    </w:rPr>
                    <w:t>_____________</w:t>
                  </w:r>
                </w:p>
              </w:tc>
              <w:tc>
                <w:tcPr>
                  <w:tcW w:w="1646" w:type="dxa"/>
                  <w:tcBorders>
                    <w:top w:val="nil"/>
                    <w:left w:val="nil"/>
                    <w:bottom w:val="nil"/>
                    <w:right w:val="nil"/>
                  </w:tcBorders>
                  <w:vAlign w:val="bottom"/>
                </w:tcPr>
                <w:p w:rsidR="006935B7" w:rsidRPr="00932114" w:rsidRDefault="006935B7" w:rsidP="00DA0E94">
                  <w:pPr>
                    <w:spacing w:before="100" w:beforeAutospacing="1" w:after="100" w:afterAutospacing="1" w:line="400" w:lineRule="exact"/>
                    <w:jc w:val="center"/>
                    <w:rPr>
                      <w:rFonts w:ascii="Arial Black" w:hAnsi="Arial Black" w:cs="Arial Black"/>
                    </w:rPr>
                  </w:pPr>
                  <w:r w:rsidRPr="00932114">
                    <w:rPr>
                      <w:rFonts w:ascii="Arial Black" w:hAnsi="Arial Black" w:cs="Arial Black"/>
                    </w:rPr>
                    <w:t>_____________</w:t>
                  </w:r>
                </w:p>
              </w:tc>
            </w:tr>
          </w:tbl>
          <w:p w:rsidR="006935B7" w:rsidRPr="00532645" w:rsidRDefault="006935B7" w:rsidP="00F0416F">
            <w:pPr>
              <w:spacing w:before="100" w:beforeAutospacing="1" w:after="20" w:line="400" w:lineRule="exact"/>
              <w:jc w:val="center"/>
              <w:rPr>
                <w:b/>
                <w:bCs/>
              </w:rPr>
            </w:pPr>
          </w:p>
        </w:tc>
      </w:tr>
    </w:tbl>
    <w:p w:rsidR="00AF35E4" w:rsidRDefault="00AF35E4" w:rsidP="006935B7">
      <w:pPr>
        <w:spacing w:line="320" w:lineRule="exact"/>
        <w:rPr>
          <w:b/>
          <w:bCs/>
        </w:rPr>
      </w:pPr>
    </w:p>
    <w:p w:rsidR="00AF35E4" w:rsidRDefault="00AF35E4" w:rsidP="006935B7">
      <w:pPr>
        <w:spacing w:line="320" w:lineRule="exact"/>
        <w:rPr>
          <w:b/>
          <w:bCs/>
        </w:rPr>
      </w:pPr>
    </w:p>
    <w:p w:rsidR="00DA0E94" w:rsidRDefault="00DA0E94" w:rsidP="006935B7">
      <w:pPr>
        <w:spacing w:line="320" w:lineRule="exact"/>
        <w:rPr>
          <w:b/>
          <w:bCs/>
        </w:rPr>
      </w:pPr>
      <w:r>
        <w:rPr>
          <w:noProof/>
          <w:lang w:eastAsia="en-GB"/>
        </w:rPr>
        <mc:AlternateContent>
          <mc:Choice Requires="wps">
            <w:drawing>
              <wp:anchor distT="0" distB="0" distL="114300" distR="114300" simplePos="0" relativeHeight="251715584" behindDoc="0" locked="1" layoutInCell="1" allowOverlap="1" wp14:anchorId="50032005" wp14:editId="22F04439">
                <wp:simplePos x="0" y="0"/>
                <wp:positionH relativeFrom="column">
                  <wp:posOffset>-134620</wp:posOffset>
                </wp:positionH>
                <wp:positionV relativeFrom="paragraph">
                  <wp:posOffset>-235585</wp:posOffset>
                </wp:positionV>
                <wp:extent cx="5940000" cy="647700"/>
                <wp:effectExtent l="0" t="0" r="22860" b="19050"/>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6477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DA0E94">
                            <w:pPr>
                              <w:pStyle w:val="Heading3"/>
                              <w:rPr>
                                <w:i/>
                                <w:iCs/>
                              </w:rPr>
                            </w:pPr>
                            <w:r w:rsidRPr="00724809">
                              <w:t>Q</w:t>
                            </w:r>
                            <w:r>
                              <w:t>10</w:t>
                            </w:r>
                            <w:r w:rsidRPr="00724809">
                              <w:t>.</w:t>
                            </w:r>
                            <w:r w:rsidRPr="00724809">
                              <w:tab/>
                            </w:r>
                            <w:r w:rsidRPr="00EE6388">
                              <w:t xml:space="preserve">What was your </w:t>
                            </w:r>
                            <w:r>
                              <w:t>main</w:t>
                            </w:r>
                            <w:r w:rsidRPr="00EE6388">
                              <w:t xml:space="preserve"> reason for contact</w:t>
                            </w:r>
                            <w:r>
                              <w:t xml:space="preserve"> with</w:t>
                            </w:r>
                            <w:r w:rsidRPr="00EE6388">
                              <w:t xml:space="preserve"> the </w:t>
                            </w:r>
                            <w:r w:rsidRPr="00EE6388">
                              <w:rPr>
                                <w:u w:val="single"/>
                              </w:rPr>
                              <w:t>first service</w:t>
                            </w:r>
                            <w:r w:rsidRPr="00EE6388">
                              <w:t xml:space="preserve"> above</w:t>
                            </w:r>
                            <w:r>
                              <w:t>?</w:t>
                            </w:r>
                            <w:r w:rsidRPr="00EE6388">
                              <w:t xml:space="preserve"> </w:t>
                            </w:r>
                            <w:r w:rsidRPr="00C67626">
                              <w:rPr>
                                <w:b w:val="0"/>
                              </w:rPr>
                              <w:t>(</w:t>
                            </w:r>
                            <w:r w:rsidRPr="00C67626">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0" style="position:absolute;margin-left:-10.6pt;margin-top:-18.55pt;width:467.7pt;height:5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" fillcolor="#c6d9f1" strokecolor="#8db3e2" strokeweight=".5pt">
                <v:textbox>
                  <w:txbxContent>
                    <w:p w:rsidR="008C67E2" w:rsidRPr="0056251E" w:rsidRDefault="008C67E2" w:rsidP="00DA0E94">
                      <w:pPr>
                        <w:pStyle w:val="Heading3"/>
                        <w:rPr>
                          <w:i/>
                          <w:iCs/>
                        </w:rPr>
                      </w:pPr>
                      <w:r w:rsidRPr="00724809">
                        <w:t>Q</w:t>
                      </w:r>
                      <w:r>
                        <w:t>10</w:t>
                      </w:r>
                      <w:r w:rsidRPr="00724809">
                        <w:t>.</w:t>
                      </w:r>
                      <w:r w:rsidRPr="00724809">
                        <w:tab/>
                      </w:r>
                      <w:r w:rsidRPr="00EE6388">
                        <w:t xml:space="preserve">What was your </w:t>
                      </w:r>
                      <w:r>
                        <w:t>main</w:t>
                      </w:r>
                      <w:r w:rsidRPr="00EE6388">
                        <w:t xml:space="preserve"> reason for contact</w:t>
                      </w:r>
                      <w:r>
                        <w:t xml:space="preserve"> with</w:t>
                      </w:r>
                      <w:r w:rsidRPr="00EE6388">
                        <w:t xml:space="preserve"> the </w:t>
                      </w:r>
                      <w:r w:rsidRPr="00EE6388">
                        <w:rPr>
                          <w:u w:val="single"/>
                        </w:rPr>
                        <w:t>first service</w:t>
                      </w:r>
                      <w:r w:rsidRPr="00EE6388">
                        <w:t xml:space="preserve"> above</w:t>
                      </w:r>
                      <w:r>
                        <w:t>?</w:t>
                      </w:r>
                      <w:r w:rsidRPr="00EE6388">
                        <w:t xml:space="preserve"> </w:t>
                      </w:r>
                      <w:r w:rsidRPr="00C67626">
                        <w:rPr>
                          <w:b w:val="0"/>
                        </w:rPr>
                        <w:t>(</w:t>
                      </w:r>
                      <w:r w:rsidRPr="00C67626">
                        <w:rPr>
                          <w:b w:val="0"/>
                          <w:i/>
                          <w:iCs/>
                        </w:rPr>
                        <w:t>please tick one)</w:t>
                      </w:r>
                    </w:p>
                  </w:txbxContent>
                </v:textbox>
                <w10:anchorlock/>
              </v:roundrect>
            </w:pict>
          </mc:Fallback>
        </mc:AlternateContent>
      </w:r>
    </w:p>
    <w:p w:rsidR="00AF35E4" w:rsidRDefault="00AF35E4" w:rsidP="00AF35E4">
      <w:pPr>
        <w:spacing w:after="80" w:line="320" w:lineRule="exact"/>
        <w:ind w:left="461" w:hanging="461"/>
      </w:pPr>
    </w:p>
    <w:p w:rsidR="00AF35E4" w:rsidRPr="00AF35E4" w:rsidRDefault="00AF35E4" w:rsidP="00AF35E4">
      <w:pPr>
        <w:pStyle w:val="ListBullet3"/>
        <w:spacing w:after="80" w:line="320" w:lineRule="exact"/>
        <w:ind w:left="461" w:hanging="461"/>
      </w:pPr>
      <w:r>
        <w:t>I w</w:t>
      </w:r>
      <w:r w:rsidRPr="00EE6388">
        <w:t xml:space="preserve">as told to do so by the 111 </w:t>
      </w:r>
      <w:r w:rsidRPr="000B0018">
        <w:t>service</w:t>
      </w:r>
      <w:r w:rsidRPr="00AF35E4">
        <w:rPr>
          <w:bCs/>
        </w:rPr>
        <w:t xml:space="preserve"> or the 111 service did it for me</w:t>
      </w:r>
    </w:p>
    <w:p w:rsidR="00AF35E4" w:rsidRPr="00AF35E4" w:rsidRDefault="00AF35E4" w:rsidP="00AF35E4">
      <w:pPr>
        <w:pStyle w:val="ListBullet3"/>
        <w:spacing w:after="80" w:line="320" w:lineRule="exact"/>
        <w:ind w:left="461" w:hanging="461"/>
        <w:rPr>
          <w:b/>
          <w:bCs/>
        </w:rPr>
      </w:pPr>
      <w:r>
        <w:t xml:space="preserve">I </w:t>
      </w:r>
      <w:r w:rsidRPr="00EE6388">
        <w:t>wanted another opinion</w:t>
      </w:r>
    </w:p>
    <w:p w:rsidR="00AF35E4" w:rsidRPr="00AF35E4" w:rsidRDefault="00AF35E4" w:rsidP="00AF35E4">
      <w:pPr>
        <w:pStyle w:val="ListBullet3"/>
        <w:spacing w:after="80" w:line="320" w:lineRule="exact"/>
        <w:ind w:left="461" w:hanging="461"/>
      </w:pPr>
      <w:r w:rsidRPr="00EE6388">
        <w:t xml:space="preserve">I didn’t agree with the advice given by the 111 </w:t>
      </w:r>
      <w:r>
        <w:t>service</w:t>
      </w:r>
    </w:p>
    <w:p w:rsidR="00AF35E4" w:rsidRDefault="00AF35E4" w:rsidP="00AF35E4">
      <w:pPr>
        <w:pStyle w:val="ListBullet3"/>
        <w:spacing w:after="80" w:line="320" w:lineRule="exact"/>
        <w:ind w:left="461" w:hanging="461"/>
      </w:pPr>
      <w:r w:rsidRPr="00EE6388">
        <w:t>The health problem changed</w:t>
      </w:r>
      <w:r>
        <w:t xml:space="preserve"> (worsened</w:t>
      </w:r>
      <w:r w:rsidR="00C67626">
        <w:t xml:space="preserve"> </w:t>
      </w:r>
      <w:r>
        <w:t>/</w:t>
      </w:r>
      <w:r w:rsidR="00C67626">
        <w:t xml:space="preserve"> </w:t>
      </w:r>
      <w:r>
        <w:t>improved)</w:t>
      </w:r>
    </w:p>
    <w:p w:rsidR="00AF35E4" w:rsidRPr="008B609B" w:rsidRDefault="00AF35E4" w:rsidP="00AF35E4">
      <w:pPr>
        <w:pStyle w:val="ListBullet3"/>
        <w:spacing w:after="80" w:line="320" w:lineRule="exact"/>
        <w:ind w:left="461" w:hanging="461"/>
      </w:pPr>
      <w:r w:rsidRPr="00EE6388">
        <w:t xml:space="preserve">Other, </w:t>
      </w:r>
      <w:r w:rsidRPr="00AF35E4">
        <w:rPr>
          <w:i/>
          <w:iCs/>
        </w:rPr>
        <w:t>please say</w:t>
      </w:r>
    </w:p>
    <w:p w:rsidR="008B609B" w:rsidRDefault="008B609B" w:rsidP="008B609B">
      <w:pPr>
        <w:pStyle w:val="BodyText3"/>
      </w:pPr>
      <w:r>
        <w:t>_______________________________________________</w:t>
      </w:r>
    </w:p>
    <w:p w:rsidR="00AF35E4" w:rsidRDefault="00AF35E4" w:rsidP="006935B7">
      <w:pPr>
        <w:spacing w:line="320" w:lineRule="exact"/>
        <w:rPr>
          <w:b/>
          <w:bCs/>
        </w:rPr>
      </w:pPr>
    </w:p>
    <w:p w:rsidR="00AF35E4" w:rsidRDefault="00AF35E4" w:rsidP="006935B7">
      <w:pPr>
        <w:spacing w:line="320" w:lineRule="exact"/>
        <w:rPr>
          <w:b/>
          <w:bCs/>
        </w:rPr>
      </w:pPr>
    </w:p>
    <w:p w:rsidR="00AF35E4" w:rsidRDefault="00AF35E4" w:rsidP="006935B7">
      <w:pPr>
        <w:spacing w:line="320" w:lineRule="exact"/>
        <w:rPr>
          <w:b/>
          <w:bCs/>
        </w:rPr>
      </w:pPr>
    </w:p>
    <w:p w:rsidR="00AF35E4" w:rsidRDefault="00AF35E4" w:rsidP="006935B7">
      <w:pPr>
        <w:spacing w:line="320" w:lineRule="exact"/>
        <w:rPr>
          <w:b/>
          <w:bCs/>
        </w:rPr>
      </w:pPr>
    </w:p>
    <w:p w:rsidR="00AF35E4" w:rsidRDefault="00AF35E4" w:rsidP="00AF35E4">
      <w:pPr>
        <w:pStyle w:val="ListBullet3"/>
        <w:spacing w:after="80" w:line="320" w:lineRule="exact"/>
        <w:ind w:left="466" w:hanging="466"/>
      </w:pPr>
      <w:r w:rsidRPr="00EE6388">
        <w:t>The first service told me to contact the second service</w:t>
      </w:r>
      <w:r>
        <w:t xml:space="preserve"> or they contacted it for me</w:t>
      </w:r>
    </w:p>
    <w:p w:rsidR="0055758C" w:rsidRPr="0055758C" w:rsidRDefault="00AF35E4" w:rsidP="00AF35E4">
      <w:pPr>
        <w:pStyle w:val="ListBullet3"/>
        <w:spacing w:after="80" w:line="320" w:lineRule="exact"/>
        <w:ind w:left="466" w:hanging="466"/>
        <w:rPr>
          <w:b/>
          <w:bCs/>
        </w:rPr>
      </w:pPr>
      <w:r w:rsidRPr="00EE6388">
        <w:t xml:space="preserve">The health problem changed </w:t>
      </w:r>
      <w:r>
        <w:t>(worsened</w:t>
      </w:r>
      <w:r w:rsidR="00C67626">
        <w:t xml:space="preserve"> </w:t>
      </w:r>
      <w:r>
        <w:t>/</w:t>
      </w:r>
      <w:r w:rsidR="00C67626">
        <w:t xml:space="preserve"> </w:t>
      </w:r>
      <w:r>
        <w:t>improved)</w:t>
      </w:r>
    </w:p>
    <w:p w:rsidR="00C67626" w:rsidRPr="00C67626" w:rsidRDefault="00AF35E4" w:rsidP="00AF35E4">
      <w:pPr>
        <w:pStyle w:val="ListBullet3"/>
        <w:spacing w:after="80" w:line="320" w:lineRule="exact"/>
        <w:ind w:left="466" w:hanging="466"/>
        <w:rPr>
          <w:b/>
          <w:bCs/>
        </w:rPr>
      </w:pPr>
      <w:r w:rsidRPr="00EE6388">
        <w:t xml:space="preserve">Other, </w:t>
      </w:r>
      <w:r w:rsidRPr="0055758C">
        <w:rPr>
          <w:i/>
          <w:iCs/>
        </w:rPr>
        <w:t>please say</w:t>
      </w:r>
      <w:r>
        <w:t xml:space="preserve"> </w:t>
      </w:r>
    </w:p>
    <w:tbl>
      <w:tblPr>
        <w:tblStyle w:val="TableGrid"/>
        <w:tblW w:w="0" w:type="auto"/>
        <w:tblInd w:w="567" w:type="dxa"/>
        <w:tblLook w:val="04A0" w:firstRow="1" w:lastRow="0" w:firstColumn="1" w:lastColumn="0" w:noHBand="0" w:noVBand="1"/>
      </w:tblPr>
      <w:tblGrid>
        <w:gridCol w:w="8670"/>
      </w:tblGrid>
      <w:tr w:rsidR="00C67626" w:rsidRPr="00C67626" w:rsidTr="00C67626">
        <w:tc>
          <w:tcPr>
            <w:tcW w:w="9237" w:type="dxa"/>
            <w:tcBorders>
              <w:top w:val="nil"/>
              <w:left w:val="nil"/>
              <w:bottom w:val="single" w:sz="4" w:space="0" w:color="auto"/>
              <w:right w:val="nil"/>
            </w:tcBorders>
          </w:tcPr>
          <w:p w:rsidR="00C67626" w:rsidRPr="00C67626" w:rsidRDefault="00C67626" w:rsidP="007F382C">
            <w:pPr>
              <w:pStyle w:val="BodyText3"/>
              <w:ind w:left="0"/>
            </w:pPr>
            <w:r w:rsidRPr="00C67626">
              <w:rPr>
                <w:noProof/>
                <w:lang w:eastAsia="en-GB"/>
              </w:rPr>
              <mc:AlternateContent>
                <mc:Choice Requires="wps">
                  <w:drawing>
                    <wp:anchor distT="0" distB="0" distL="114300" distR="114300" simplePos="0" relativeHeight="251711488" behindDoc="0" locked="1" layoutInCell="1" allowOverlap="1" wp14:anchorId="76760177" wp14:editId="28232C5E">
                      <wp:simplePos x="0" y="0"/>
                      <wp:positionH relativeFrom="column">
                        <wp:posOffset>-503555</wp:posOffset>
                      </wp:positionH>
                      <wp:positionV relativeFrom="paragraph">
                        <wp:posOffset>-1480185</wp:posOffset>
                      </wp:positionV>
                      <wp:extent cx="5940000" cy="647700"/>
                      <wp:effectExtent l="0" t="0" r="22860" b="1905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647700"/>
                              </a:xfrm>
                              <a:prstGeom prst="roundRect">
                                <a:avLst>
                                  <a:gd name="adj" fmla="val 16667"/>
                                </a:avLst>
                              </a:prstGeom>
                              <a:solidFill>
                                <a:srgbClr val="C6D9F1"/>
                              </a:solidFill>
                              <a:ln w="6350">
                                <a:solidFill>
                                  <a:srgbClr val="8DB3E2"/>
                                </a:solidFill>
                                <a:round/>
                                <a:headEnd/>
                                <a:tailEnd/>
                              </a:ln>
                            </wps:spPr>
                            <wps:txbx>
                              <w:txbxContent>
                                <w:p w:rsidR="008C67E2" w:rsidRPr="00C67626" w:rsidRDefault="008C67E2" w:rsidP="00AF35E4">
                                  <w:pPr>
                                    <w:pStyle w:val="Heading3"/>
                                    <w:rPr>
                                      <w:b w:val="0"/>
                                      <w:i/>
                                      <w:iCs/>
                                    </w:rPr>
                                  </w:pPr>
                                  <w:r w:rsidRPr="00724809">
                                    <w:t>Q</w:t>
                                  </w:r>
                                  <w:r>
                                    <w:t>10a</w:t>
                                  </w:r>
                                  <w:r w:rsidRPr="00724809">
                                    <w:t>.</w:t>
                                  </w:r>
                                  <w:r w:rsidRPr="00724809">
                                    <w:tab/>
                                  </w:r>
                                  <w:r w:rsidRPr="00EE6388">
                                    <w:t xml:space="preserve">If you </w:t>
                                  </w:r>
                                  <w:r>
                                    <w:t xml:space="preserve">had </w:t>
                                  </w:r>
                                  <w:r w:rsidRPr="00EE6388">
                                    <w:t>contact</w:t>
                                  </w:r>
                                  <w:r>
                                    <w:t xml:space="preserve"> with</w:t>
                                  </w:r>
                                  <w:r w:rsidRPr="00EE6388">
                                    <w:t xml:space="preserve"> a </w:t>
                                  </w:r>
                                  <w:r w:rsidRPr="00C16BC1">
                                    <w:rPr>
                                      <w:u w:val="single"/>
                                    </w:rPr>
                                    <w:t>second service</w:t>
                                  </w:r>
                                  <w:r w:rsidRPr="00EE6388">
                                    <w:t>, what were your reasons for this?</w:t>
                                  </w:r>
                                  <w:r>
                                    <w:t xml:space="preserve"> </w:t>
                                  </w:r>
                                  <w:r w:rsidRPr="00C67626">
                                    <w:rPr>
                                      <w:b w:val="0"/>
                                      <w:i/>
                                      <w:iCs/>
                                    </w:rPr>
                                    <w:t>(please tick all that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41" style="position:absolute;left:0;text-align:left;margin-left:-39.65pt;margin-top:-116.55pt;width:467.7pt;height: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" fillcolor="#c6d9f1" strokecolor="#8db3e2" strokeweight=".5pt">
                      <v:textbox>
                        <w:txbxContent>
                          <w:p w:rsidR="008C67E2" w:rsidRPr="00C67626" w:rsidRDefault="008C67E2" w:rsidP="00AF35E4">
                            <w:pPr>
                              <w:pStyle w:val="Heading3"/>
                              <w:rPr>
                                <w:b w:val="0"/>
                                <w:i/>
                                <w:iCs/>
                              </w:rPr>
                            </w:pPr>
                            <w:r w:rsidRPr="00724809">
                              <w:t>Q</w:t>
                            </w:r>
                            <w:r>
                              <w:t>10a</w:t>
                            </w:r>
                            <w:r w:rsidRPr="00724809">
                              <w:t>.</w:t>
                            </w:r>
                            <w:r w:rsidRPr="00724809">
                              <w:tab/>
                            </w:r>
                            <w:r w:rsidRPr="00EE6388">
                              <w:t xml:space="preserve">If you </w:t>
                            </w:r>
                            <w:r>
                              <w:t xml:space="preserve">had </w:t>
                            </w:r>
                            <w:r w:rsidRPr="00EE6388">
                              <w:t>contact</w:t>
                            </w:r>
                            <w:r>
                              <w:t xml:space="preserve"> with</w:t>
                            </w:r>
                            <w:r w:rsidRPr="00EE6388">
                              <w:t xml:space="preserve"> a </w:t>
                            </w:r>
                            <w:r w:rsidRPr="00C16BC1">
                              <w:rPr>
                                <w:u w:val="single"/>
                              </w:rPr>
                              <w:t>second service</w:t>
                            </w:r>
                            <w:r w:rsidRPr="00EE6388">
                              <w:t>, what were your reasons for this?</w:t>
                            </w:r>
                            <w:r>
                              <w:t xml:space="preserve"> </w:t>
                            </w:r>
                            <w:r w:rsidRPr="00C67626">
                              <w:rPr>
                                <w:b w:val="0"/>
                                <w:i/>
                                <w:iCs/>
                              </w:rPr>
                              <w:t>(please tick all that apply)</w:t>
                            </w:r>
                          </w:p>
                        </w:txbxContent>
                      </v:textbox>
                      <w10:anchorlock/>
                    </v:roundrect>
                  </w:pict>
                </mc:Fallback>
              </mc:AlternateContent>
            </w:r>
          </w:p>
        </w:tc>
      </w:tr>
    </w:tbl>
    <w:p w:rsidR="006935B7" w:rsidRDefault="006935B7" w:rsidP="0055758C">
      <w:pPr>
        <w:spacing w:line="320" w:lineRule="exact"/>
        <w:rPr>
          <w:b/>
          <w:bCs/>
        </w:rPr>
      </w:pPr>
    </w:p>
    <w:p w:rsidR="006935B7" w:rsidRDefault="00C67626" w:rsidP="006935B7">
      <w:pPr>
        <w:spacing w:after="120"/>
        <w:rPr>
          <w:b/>
          <w:bCs/>
        </w:rPr>
      </w:pPr>
      <w:r>
        <w:rPr>
          <w:noProof/>
          <w:lang w:eastAsia="en-GB"/>
        </w:rPr>
        <mc:AlternateContent>
          <mc:Choice Requires="wps">
            <w:drawing>
              <wp:anchor distT="0" distB="0" distL="114300" distR="114300" simplePos="0" relativeHeight="251713536" behindDoc="0" locked="1" layoutInCell="1" allowOverlap="1" wp14:anchorId="6869C89F" wp14:editId="3D4257A0">
                <wp:simplePos x="0" y="0"/>
                <wp:positionH relativeFrom="column">
                  <wp:posOffset>-146685</wp:posOffset>
                </wp:positionH>
                <wp:positionV relativeFrom="paragraph">
                  <wp:posOffset>-441960</wp:posOffset>
                </wp:positionV>
                <wp:extent cx="6068695" cy="647700"/>
                <wp:effectExtent l="0" t="0" r="27305" b="19050"/>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6477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C67626">
                            <w:pPr>
                              <w:pStyle w:val="Heading3"/>
                              <w:rPr>
                                <w:i/>
                                <w:iCs/>
                              </w:rPr>
                            </w:pPr>
                            <w:r w:rsidRPr="00724809">
                              <w:t>Q</w:t>
                            </w:r>
                            <w:r>
                              <w:t>11</w:t>
                            </w:r>
                            <w:r w:rsidRPr="00724809">
                              <w:t>.</w:t>
                            </w:r>
                            <w:r w:rsidRPr="00724809">
                              <w:tab/>
                            </w:r>
                            <w:r w:rsidRPr="00532645">
                              <w:rPr>
                                <w:u w:val="single"/>
                              </w:rPr>
                              <w:t>Seven days</w:t>
                            </w:r>
                            <w:r w:rsidRPr="00532645">
                              <w:t xml:space="preserve"> after the call to the 111 service, how was the problem? </w:t>
                            </w:r>
                            <w:r w:rsidRPr="00C67626">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2" style="position:absolute;margin-left:-11.55pt;margin-top:-34.8pt;width:477.85pt;height: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" fillcolor="#c6d9f1" strokecolor="#8db3e2" strokeweight=".5pt">
                <v:textbox>
                  <w:txbxContent>
                    <w:p w:rsidR="008C67E2" w:rsidRPr="0056251E" w:rsidRDefault="008C67E2" w:rsidP="00C67626">
                      <w:pPr>
                        <w:pStyle w:val="Heading3"/>
                        <w:rPr>
                          <w:i/>
                          <w:iCs/>
                        </w:rPr>
                      </w:pPr>
                      <w:r w:rsidRPr="00724809">
                        <w:t>Q</w:t>
                      </w:r>
                      <w:r>
                        <w:t>11</w:t>
                      </w:r>
                      <w:r w:rsidRPr="00724809">
                        <w:t>.</w:t>
                      </w:r>
                      <w:r w:rsidRPr="00724809">
                        <w:tab/>
                      </w:r>
                      <w:r w:rsidRPr="00532645">
                        <w:rPr>
                          <w:u w:val="single"/>
                        </w:rPr>
                        <w:t>Seven days</w:t>
                      </w:r>
                      <w:r w:rsidRPr="00532645">
                        <w:t xml:space="preserve"> after the call to the 111 service, how was the problem? </w:t>
                      </w:r>
                      <w:r w:rsidRPr="00C67626">
                        <w:rPr>
                          <w:b w:val="0"/>
                          <w:i/>
                          <w:iCs/>
                        </w:rPr>
                        <w:t>(please tick one)</w:t>
                      </w:r>
                    </w:p>
                  </w:txbxContent>
                </v:textbox>
                <w10:anchorlock/>
              </v:roundrect>
            </w:pict>
          </mc:Fallback>
        </mc:AlternateContent>
      </w:r>
    </w:p>
    <w:p w:rsidR="0055758C" w:rsidRDefault="0055758C" w:rsidP="0055758C">
      <w:pPr>
        <w:pStyle w:val="ListBullet3"/>
        <w:spacing w:after="80" w:line="320" w:lineRule="exact"/>
        <w:ind w:left="461" w:hanging="461"/>
      </w:pPr>
      <w:r>
        <w:t>C</w:t>
      </w:r>
      <w:r w:rsidRPr="00532645">
        <w:t>ompletely better</w:t>
      </w:r>
    </w:p>
    <w:p w:rsidR="0055758C" w:rsidRDefault="0055758C" w:rsidP="0055758C">
      <w:pPr>
        <w:pStyle w:val="ListBullet3"/>
        <w:spacing w:after="80" w:line="320" w:lineRule="exact"/>
        <w:ind w:left="461" w:hanging="461"/>
      </w:pPr>
      <w:r>
        <w:t>I</w:t>
      </w:r>
      <w:r w:rsidRPr="00532645">
        <w:t>mproved</w:t>
      </w:r>
    </w:p>
    <w:p w:rsidR="0055758C" w:rsidRDefault="0055758C" w:rsidP="0055758C">
      <w:pPr>
        <w:pStyle w:val="ListBullet3"/>
        <w:spacing w:after="80" w:line="320" w:lineRule="exact"/>
        <w:ind w:left="461" w:hanging="461"/>
      </w:pPr>
      <w:r>
        <w:t>T</w:t>
      </w:r>
      <w:r w:rsidRPr="00532645">
        <w:t>he same</w:t>
      </w:r>
    </w:p>
    <w:p w:rsidR="0055758C" w:rsidRDefault="0055758C" w:rsidP="0055758C">
      <w:pPr>
        <w:pStyle w:val="ListBullet3"/>
        <w:spacing w:after="80" w:line="320" w:lineRule="exact"/>
        <w:ind w:left="461" w:hanging="461"/>
      </w:pPr>
      <w:r>
        <w:t>Worse</w:t>
      </w:r>
    </w:p>
    <w:p w:rsidR="00294F57" w:rsidRDefault="00294F57" w:rsidP="00294F57"/>
    <w:p w:rsidR="006935B7" w:rsidRDefault="006935B7" w:rsidP="006935B7">
      <w:pPr>
        <w:spacing w:line="320" w:lineRule="exact"/>
      </w:pPr>
    </w:p>
    <w:p w:rsidR="006935B7" w:rsidRDefault="006935B7" w:rsidP="006935B7">
      <w:pPr>
        <w:spacing w:line="320" w:lineRule="exact"/>
      </w:pPr>
    </w:p>
    <w:p w:rsidR="006935B7" w:rsidRDefault="006935B7" w:rsidP="006935B7">
      <w:pPr>
        <w:spacing w:line="320" w:lineRule="exact"/>
      </w:pPr>
    </w:p>
    <w:p w:rsidR="006935B7" w:rsidRPr="00DF3837" w:rsidRDefault="006935B7" w:rsidP="006935B7">
      <w:pPr>
        <w:spacing w:line="320" w:lineRule="exact"/>
      </w:pPr>
    </w:p>
    <w:p w:rsidR="006935B7" w:rsidRPr="00725602" w:rsidRDefault="006935B7" w:rsidP="006935B7">
      <w:pPr>
        <w:spacing w:line="320" w:lineRule="exact"/>
      </w:pPr>
    </w:p>
    <w:p w:rsidR="006935B7" w:rsidRPr="00725602" w:rsidRDefault="006935B7" w:rsidP="006935B7">
      <w:pPr>
        <w:spacing w:line="320" w:lineRule="exact"/>
      </w:pPr>
    </w:p>
    <w:p w:rsidR="006935B7" w:rsidRDefault="006935B7" w:rsidP="006935B7">
      <w:pPr>
        <w:rPr>
          <w:b/>
          <w:bCs/>
        </w:rPr>
      </w:pPr>
    </w:p>
    <w:p w:rsidR="006935B7" w:rsidRDefault="007848A6" w:rsidP="006935B7">
      <w:pPr>
        <w:rPr>
          <w:b/>
          <w:bCs/>
        </w:rPr>
      </w:pPr>
      <w:r>
        <w:rPr>
          <w:noProof/>
          <w:lang w:eastAsia="en-GB"/>
        </w:rPr>
        <mc:AlternateContent>
          <mc:Choice Requires="wps">
            <w:drawing>
              <wp:anchor distT="0" distB="0" distL="114300" distR="114300" simplePos="0" relativeHeight="251659264" behindDoc="0" locked="1" layoutInCell="1" allowOverlap="1" wp14:anchorId="35286320" wp14:editId="696F9FD5">
                <wp:simplePos x="0" y="0"/>
                <wp:positionH relativeFrom="column">
                  <wp:posOffset>-153035</wp:posOffset>
                </wp:positionH>
                <wp:positionV relativeFrom="paragraph">
                  <wp:posOffset>-990600</wp:posOffset>
                </wp:positionV>
                <wp:extent cx="5940000" cy="1080000"/>
                <wp:effectExtent l="0" t="0" r="22860" b="25400"/>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1080000"/>
                        </a:xfrm>
                        <a:prstGeom prst="roundRect">
                          <a:avLst>
                            <a:gd name="adj" fmla="val 16667"/>
                          </a:avLst>
                        </a:prstGeom>
                        <a:solidFill>
                          <a:srgbClr val="C6D9F1"/>
                        </a:solidFill>
                        <a:ln w="6350">
                          <a:solidFill>
                            <a:srgbClr val="8DB3E2"/>
                          </a:solidFill>
                          <a:round/>
                          <a:headEnd/>
                          <a:tailEnd/>
                        </a:ln>
                      </wps:spPr>
                      <wps:txbx>
                        <w:txbxContent>
                          <w:p w:rsidR="008C67E2" w:rsidRPr="00C67626" w:rsidRDefault="008C67E2" w:rsidP="00F65FF9">
                            <w:pPr>
                              <w:pStyle w:val="Heading3"/>
                              <w:rPr>
                                <w:b w:val="0"/>
                                <w:i/>
                                <w:iCs/>
                              </w:rPr>
                            </w:pPr>
                            <w:r w:rsidRPr="00724809">
                              <w:t>Q</w:t>
                            </w:r>
                            <w:r>
                              <w:t>12</w:t>
                            </w:r>
                            <w:r w:rsidRPr="00724809">
                              <w:t>.</w:t>
                            </w:r>
                            <w:r w:rsidRPr="00724809">
                              <w:tab/>
                            </w:r>
                            <w:r>
                              <w:t xml:space="preserve">Below are comments showing how people might feel about the service they received. From your experience of the 111 service on this occasion please mark the boxes that seem closest to your views </w:t>
                            </w:r>
                            <w:r w:rsidRPr="00C67626">
                              <w:rPr>
                                <w:b w:val="0"/>
                              </w:rPr>
                              <w:t>(</w:t>
                            </w:r>
                            <w:r w:rsidRPr="00C67626">
                              <w:rPr>
                                <w:b w:val="0"/>
                                <w:i/>
                              </w:rPr>
                              <w:t>please tick one box on each line</w:t>
                            </w:r>
                            <w:r w:rsidRPr="00C67626">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43" style="position:absolute;margin-left:-12.05pt;margin-top:-78pt;width:467.7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" fillcolor="#c6d9f1" strokecolor="#8db3e2" strokeweight=".5pt">
                <v:textbox>
                  <w:txbxContent>
                    <w:p w:rsidR="008C67E2" w:rsidRPr="00C67626" w:rsidRDefault="008C67E2" w:rsidP="00F65FF9">
                      <w:pPr>
                        <w:pStyle w:val="Heading3"/>
                        <w:rPr>
                          <w:b w:val="0"/>
                          <w:i/>
                          <w:iCs/>
                        </w:rPr>
                      </w:pPr>
                      <w:r w:rsidRPr="00724809">
                        <w:t>Q</w:t>
                      </w:r>
                      <w:r>
                        <w:t>12</w:t>
                      </w:r>
                      <w:r w:rsidRPr="00724809">
                        <w:t>.</w:t>
                      </w:r>
                      <w:r w:rsidRPr="00724809">
                        <w:tab/>
                      </w:r>
                      <w:r>
                        <w:t xml:space="preserve">Below are comments showing how people might feel about the service they received. From your experience of the 111 service on this occasion please mark the boxes that seem closest to your views </w:t>
                      </w:r>
                      <w:r w:rsidRPr="00C67626">
                        <w:rPr>
                          <w:b w:val="0"/>
                        </w:rPr>
                        <w:t>(</w:t>
                      </w:r>
                      <w:r w:rsidRPr="00C67626">
                        <w:rPr>
                          <w:b w:val="0"/>
                          <w:i/>
                        </w:rPr>
                        <w:t>please tick one box on each line</w:t>
                      </w:r>
                      <w:r w:rsidRPr="00C67626">
                        <w:rPr>
                          <w:b w:val="0"/>
                        </w:rPr>
                        <w:t>).</w:t>
                      </w:r>
                    </w:p>
                  </w:txbxContent>
                </v:textbox>
                <w10:anchorlock/>
              </v:roundrect>
            </w:pict>
          </mc:Fallback>
        </mc:AlternateContent>
      </w:r>
    </w:p>
    <w:p w:rsidR="006935B7" w:rsidRDefault="007848A6" w:rsidP="006935B7">
      <w:pPr>
        <w:spacing w:line="120" w:lineRule="exact"/>
        <w:rPr>
          <w:b/>
          <w:bCs/>
        </w:rPr>
      </w:pPr>
      <w:r>
        <w:rPr>
          <w:noProof/>
          <w:lang w:eastAsia="en-GB"/>
        </w:rPr>
        <mc:AlternateContent>
          <mc:Choice Requires="wps">
            <w:drawing>
              <wp:anchor distT="0" distB="0" distL="114300" distR="114300" simplePos="0" relativeHeight="251637760" behindDoc="0" locked="1" layoutInCell="1" allowOverlap="1" wp14:anchorId="7A53AD14" wp14:editId="7723DE62">
                <wp:simplePos x="0" y="0"/>
                <wp:positionH relativeFrom="column">
                  <wp:posOffset>1066800</wp:posOffset>
                </wp:positionH>
                <wp:positionV relativeFrom="paragraph">
                  <wp:posOffset>-1590675</wp:posOffset>
                </wp:positionV>
                <wp:extent cx="3599815" cy="359410"/>
                <wp:effectExtent l="19050" t="19050" r="19685" b="2159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59410"/>
                        </a:xfrm>
                        <a:prstGeom prst="roundRect">
                          <a:avLst>
                            <a:gd name="adj" fmla="val 16667"/>
                          </a:avLst>
                        </a:prstGeom>
                        <a:solidFill>
                          <a:srgbClr val="FFFFFF"/>
                        </a:solidFill>
                        <a:ln w="28575">
                          <a:solidFill>
                            <a:srgbClr val="548DD4"/>
                          </a:solidFill>
                          <a:round/>
                          <a:headEnd/>
                          <a:tailEnd/>
                        </a:ln>
                      </wps:spPr>
                      <wps:txbx>
                        <w:txbxContent>
                          <w:p w:rsidR="008C67E2" w:rsidRPr="00807BF9" w:rsidRDefault="008C67E2" w:rsidP="00F954C2">
                            <w:pPr>
                              <w:jc w:val="center"/>
                              <w:rPr>
                                <w:b/>
                                <w:bCs/>
                                <w:sz w:val="28"/>
                                <w:szCs w:val="28"/>
                              </w:rPr>
                            </w:pPr>
                            <w:r w:rsidRPr="00807BF9">
                              <w:rPr>
                                <w:b/>
                                <w:bCs/>
                                <w:sz w:val="28"/>
                                <w:szCs w:val="28"/>
                              </w:rPr>
                              <w:t xml:space="preserve">Section </w:t>
                            </w:r>
                            <w:r>
                              <w:rPr>
                                <w:b/>
                                <w:bCs/>
                                <w:sz w:val="28"/>
                                <w:szCs w:val="28"/>
                              </w:rPr>
                              <w:t>D</w:t>
                            </w:r>
                            <w:r w:rsidRPr="00807BF9">
                              <w:rPr>
                                <w:b/>
                                <w:bCs/>
                                <w:sz w:val="28"/>
                                <w:szCs w:val="28"/>
                              </w:rPr>
                              <w:t>: Satisfaction</w:t>
                            </w:r>
                          </w:p>
                          <w:p w:rsidR="008C67E2" w:rsidRDefault="008C67E2" w:rsidP="006935B7"/>
                          <w:p w:rsidR="008C67E2" w:rsidRDefault="008C67E2" w:rsidP="00F0416F"/>
                          <w:p w:rsidR="008C67E2" w:rsidRPr="00807BF9" w:rsidRDefault="008C67E2" w:rsidP="006935B7">
                            <w:pPr>
                              <w:jc w:val="center"/>
                              <w:rPr>
                                <w:b/>
                                <w:bCs/>
                                <w:sz w:val="28"/>
                                <w:szCs w:val="28"/>
                              </w:rPr>
                            </w:pPr>
                            <w:r w:rsidRPr="00807BF9">
                              <w:rPr>
                                <w:b/>
                                <w:bCs/>
                                <w:sz w:val="28"/>
                                <w:szCs w:val="28"/>
                              </w:rPr>
                              <w:t xml:space="preserve">Section </w:t>
                            </w:r>
                            <w:r>
                              <w:rPr>
                                <w:b/>
                                <w:bCs/>
                                <w:sz w:val="28"/>
                                <w:szCs w:val="28"/>
                              </w:rPr>
                              <w:t>D</w:t>
                            </w:r>
                            <w:r w:rsidRPr="00807BF9">
                              <w:rPr>
                                <w:b/>
                                <w:bCs/>
                                <w:sz w:val="28"/>
                                <w:szCs w:val="28"/>
                              </w:rPr>
                              <w:t>: Satisfaction</w:t>
                            </w:r>
                          </w:p>
                          <w:p w:rsidR="008C67E2" w:rsidRDefault="008C67E2" w:rsidP="006935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44" style="position:absolute;margin-left:84pt;margin-top:-125.25pt;width:283.45pt;height:28.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" strokecolor="#548dd4" strokeweight="2.25pt">
                <v:textbox>
                  <w:txbxContent>
                    <w:p w:rsidR="008C67E2" w:rsidRPr="00807BF9" w:rsidRDefault="008C67E2" w:rsidP="00F954C2">
                      <w:pPr>
                        <w:jc w:val="center"/>
                        <w:rPr>
                          <w:b/>
                          <w:bCs/>
                          <w:sz w:val="28"/>
                          <w:szCs w:val="28"/>
                        </w:rPr>
                      </w:pPr>
                      <w:r w:rsidRPr="00807BF9">
                        <w:rPr>
                          <w:b/>
                          <w:bCs/>
                          <w:sz w:val="28"/>
                          <w:szCs w:val="28"/>
                        </w:rPr>
                        <w:t xml:space="preserve">Section </w:t>
                      </w:r>
                      <w:r>
                        <w:rPr>
                          <w:b/>
                          <w:bCs/>
                          <w:sz w:val="28"/>
                          <w:szCs w:val="28"/>
                        </w:rPr>
                        <w:t>D</w:t>
                      </w:r>
                      <w:r w:rsidRPr="00807BF9">
                        <w:rPr>
                          <w:b/>
                          <w:bCs/>
                          <w:sz w:val="28"/>
                          <w:szCs w:val="28"/>
                        </w:rPr>
                        <w:t>: Satisfaction</w:t>
                      </w:r>
                    </w:p>
                    <w:p w:rsidR="008C67E2" w:rsidRDefault="008C67E2" w:rsidP="006935B7"/>
                    <w:p w:rsidR="008C67E2" w:rsidRDefault="008C67E2" w:rsidP="00F0416F"/>
                    <w:p w:rsidR="008C67E2" w:rsidRPr="00807BF9" w:rsidRDefault="008C67E2" w:rsidP="006935B7">
                      <w:pPr>
                        <w:jc w:val="center"/>
                        <w:rPr>
                          <w:b/>
                          <w:bCs/>
                          <w:sz w:val="28"/>
                          <w:szCs w:val="28"/>
                        </w:rPr>
                      </w:pPr>
                      <w:r w:rsidRPr="00807BF9">
                        <w:rPr>
                          <w:b/>
                          <w:bCs/>
                          <w:sz w:val="28"/>
                          <w:szCs w:val="28"/>
                        </w:rPr>
                        <w:t xml:space="preserve">Section </w:t>
                      </w:r>
                      <w:r>
                        <w:rPr>
                          <w:b/>
                          <w:bCs/>
                          <w:sz w:val="28"/>
                          <w:szCs w:val="28"/>
                        </w:rPr>
                        <w:t>D</w:t>
                      </w:r>
                      <w:r w:rsidRPr="00807BF9">
                        <w:rPr>
                          <w:b/>
                          <w:bCs/>
                          <w:sz w:val="28"/>
                          <w:szCs w:val="28"/>
                        </w:rPr>
                        <w:t>: Satisfaction</w:t>
                      </w:r>
                    </w:p>
                    <w:p w:rsidR="008C67E2" w:rsidRDefault="008C67E2" w:rsidP="006935B7"/>
                  </w:txbxContent>
                </v:textbox>
                <w10:anchorlock/>
              </v:roundrect>
            </w:pict>
          </mc:Fallback>
        </mc:AlternateContent>
      </w:r>
    </w:p>
    <w:tbl>
      <w:tblPr>
        <w:tblW w:w="10006" w:type="dxa"/>
        <w:tblInd w:w="-176" w:type="dxa"/>
        <w:tblBorders>
          <w:top w:val="single" w:sz="4" w:space="0" w:color="auto"/>
          <w:left w:val="single" w:sz="4" w:space="0" w:color="auto"/>
          <w:bottom w:val="single" w:sz="4" w:space="0" w:color="auto"/>
          <w:right w:val="single" w:sz="4" w:space="0" w:color="auto"/>
          <w:insideV w:val="single" w:sz="6" w:space="0" w:color="auto"/>
        </w:tblBorders>
        <w:tblLook w:val="01E0" w:firstRow="1" w:lastRow="1" w:firstColumn="1" w:lastColumn="1" w:noHBand="0" w:noVBand="0"/>
      </w:tblPr>
      <w:tblGrid>
        <w:gridCol w:w="10006"/>
      </w:tblGrid>
      <w:tr w:rsidR="006935B7" w:rsidTr="00294F57">
        <w:trPr>
          <w:trHeight w:val="8496"/>
        </w:trPr>
        <w:tc>
          <w:tcPr>
            <w:tcW w:w="10006" w:type="dxa"/>
            <w:tcBorders>
              <w:top w:val="nil"/>
              <w:left w:val="nil"/>
              <w:bottom w:val="nil"/>
              <w:right w:val="nil"/>
            </w:tcBorders>
          </w:tcPr>
          <w:tbl>
            <w:tblPr>
              <w:tblW w:w="9390" w:type="dxa"/>
              <w:tblLook w:val="01E0" w:firstRow="1" w:lastRow="1" w:firstColumn="1" w:lastColumn="1" w:noHBand="0" w:noVBand="0"/>
            </w:tblPr>
            <w:tblGrid>
              <w:gridCol w:w="3153"/>
              <w:gridCol w:w="1247"/>
              <w:gridCol w:w="1247"/>
              <w:gridCol w:w="1248"/>
              <w:gridCol w:w="1247"/>
              <w:gridCol w:w="1248"/>
            </w:tblGrid>
            <w:tr w:rsidR="00294F57" w:rsidRPr="000928E1" w:rsidTr="00294F57">
              <w:trPr>
                <w:trHeight w:val="576"/>
              </w:trPr>
              <w:tc>
                <w:tcPr>
                  <w:tcW w:w="3153" w:type="dxa"/>
                  <w:tcBorders>
                    <w:bottom w:val="single" w:sz="4" w:space="0" w:color="auto"/>
                  </w:tcBorders>
                  <w:shd w:val="clear" w:color="auto" w:fill="DBE5F1"/>
                  <w:vAlign w:val="center"/>
                </w:tcPr>
                <w:p w:rsidR="006935B7" w:rsidRPr="000928E1" w:rsidRDefault="006935B7" w:rsidP="00F0416F">
                  <w:pPr>
                    <w:spacing w:after="120"/>
                    <w:jc w:val="center"/>
                    <w:rPr>
                      <w:i/>
                      <w:iCs/>
                      <w:lang w:val="en-US"/>
                    </w:rPr>
                  </w:pPr>
                </w:p>
              </w:tc>
              <w:tc>
                <w:tcPr>
                  <w:tcW w:w="1247" w:type="dxa"/>
                  <w:tcBorders>
                    <w:bottom w:val="single" w:sz="4" w:space="0" w:color="auto"/>
                  </w:tcBorders>
                  <w:shd w:val="clear" w:color="auto" w:fill="DBE5F1"/>
                  <w:vAlign w:val="center"/>
                </w:tcPr>
                <w:p w:rsidR="006935B7" w:rsidRPr="000928E1" w:rsidRDefault="00C67626" w:rsidP="00C67626">
                  <w:pPr>
                    <w:jc w:val="center"/>
                    <w:rPr>
                      <w:b/>
                      <w:bCs/>
                      <w:i/>
                      <w:iCs/>
                      <w:lang w:val="en-US"/>
                    </w:rPr>
                  </w:pPr>
                  <w:r>
                    <w:rPr>
                      <w:b/>
                      <w:bCs/>
                      <w:i/>
                      <w:iCs/>
                      <w:lang w:val="en-US"/>
                    </w:rPr>
                    <w:t>S</w:t>
                  </w:r>
                  <w:r w:rsidR="006935B7" w:rsidRPr="000928E1">
                    <w:rPr>
                      <w:b/>
                      <w:bCs/>
                      <w:i/>
                      <w:iCs/>
                      <w:lang w:val="en-US"/>
                    </w:rPr>
                    <w:t>trongly agree</w:t>
                  </w:r>
                </w:p>
              </w:tc>
              <w:tc>
                <w:tcPr>
                  <w:tcW w:w="1247" w:type="dxa"/>
                  <w:tcBorders>
                    <w:bottom w:val="single" w:sz="4" w:space="0" w:color="auto"/>
                  </w:tcBorders>
                  <w:shd w:val="clear" w:color="auto" w:fill="DBE5F1"/>
                  <w:vAlign w:val="center"/>
                </w:tcPr>
                <w:p w:rsidR="006935B7" w:rsidRPr="000928E1" w:rsidRDefault="00C67626" w:rsidP="00C67626">
                  <w:pPr>
                    <w:jc w:val="center"/>
                    <w:rPr>
                      <w:b/>
                      <w:bCs/>
                      <w:i/>
                      <w:iCs/>
                      <w:lang w:val="en-US"/>
                    </w:rPr>
                  </w:pPr>
                  <w:r>
                    <w:rPr>
                      <w:b/>
                      <w:bCs/>
                      <w:i/>
                      <w:iCs/>
                      <w:lang w:val="en-US"/>
                    </w:rPr>
                    <w:t>A</w:t>
                  </w:r>
                  <w:r w:rsidR="006935B7">
                    <w:rPr>
                      <w:b/>
                      <w:bCs/>
                      <w:i/>
                      <w:iCs/>
                      <w:lang w:val="en-US"/>
                    </w:rPr>
                    <w:t>g</w:t>
                  </w:r>
                  <w:r w:rsidR="006935B7" w:rsidRPr="000928E1">
                    <w:rPr>
                      <w:b/>
                      <w:bCs/>
                      <w:i/>
                      <w:iCs/>
                      <w:lang w:val="en-US"/>
                    </w:rPr>
                    <w:t>ree</w:t>
                  </w:r>
                </w:p>
              </w:tc>
              <w:tc>
                <w:tcPr>
                  <w:tcW w:w="1248" w:type="dxa"/>
                  <w:tcBorders>
                    <w:bottom w:val="single" w:sz="4" w:space="0" w:color="auto"/>
                  </w:tcBorders>
                  <w:shd w:val="clear" w:color="auto" w:fill="DBE5F1"/>
                  <w:vAlign w:val="center"/>
                </w:tcPr>
                <w:p w:rsidR="006935B7" w:rsidRPr="000928E1" w:rsidRDefault="006935B7" w:rsidP="00F0416F">
                  <w:pPr>
                    <w:jc w:val="center"/>
                    <w:rPr>
                      <w:b/>
                      <w:bCs/>
                      <w:i/>
                      <w:iCs/>
                      <w:lang w:val="en-US"/>
                    </w:rPr>
                  </w:pPr>
                  <w:r w:rsidRPr="000928E1">
                    <w:rPr>
                      <w:b/>
                      <w:bCs/>
                      <w:i/>
                      <w:iCs/>
                      <w:lang w:val="en-US"/>
                    </w:rPr>
                    <w:t>Neither agr</w:t>
                  </w:r>
                  <w:r>
                    <w:rPr>
                      <w:b/>
                      <w:bCs/>
                      <w:i/>
                      <w:iCs/>
                      <w:lang w:val="en-US"/>
                    </w:rPr>
                    <w:t>e</w:t>
                  </w:r>
                  <w:r w:rsidRPr="000928E1">
                    <w:rPr>
                      <w:b/>
                      <w:bCs/>
                      <w:i/>
                      <w:iCs/>
                      <w:lang w:val="en-US"/>
                    </w:rPr>
                    <w:t>e nor disagree</w:t>
                  </w:r>
                </w:p>
              </w:tc>
              <w:tc>
                <w:tcPr>
                  <w:tcW w:w="1247" w:type="dxa"/>
                  <w:tcBorders>
                    <w:bottom w:val="single" w:sz="4" w:space="0" w:color="auto"/>
                  </w:tcBorders>
                  <w:shd w:val="clear" w:color="auto" w:fill="DBE5F1"/>
                  <w:vAlign w:val="center"/>
                </w:tcPr>
                <w:p w:rsidR="006935B7" w:rsidRPr="000928E1" w:rsidRDefault="00C67626" w:rsidP="00F0416F">
                  <w:pPr>
                    <w:jc w:val="center"/>
                    <w:rPr>
                      <w:b/>
                      <w:bCs/>
                      <w:i/>
                      <w:iCs/>
                      <w:lang w:val="en-US"/>
                    </w:rPr>
                  </w:pPr>
                  <w:r>
                    <w:rPr>
                      <w:b/>
                      <w:bCs/>
                      <w:i/>
                      <w:iCs/>
                      <w:lang w:val="en-US"/>
                    </w:rPr>
                    <w:t>D</w:t>
                  </w:r>
                  <w:r w:rsidR="006935B7" w:rsidRPr="000928E1">
                    <w:rPr>
                      <w:b/>
                      <w:bCs/>
                      <w:i/>
                      <w:iCs/>
                      <w:lang w:val="en-US"/>
                    </w:rPr>
                    <w:t>isagree</w:t>
                  </w:r>
                </w:p>
              </w:tc>
              <w:tc>
                <w:tcPr>
                  <w:tcW w:w="1248" w:type="dxa"/>
                  <w:tcBorders>
                    <w:bottom w:val="single" w:sz="4" w:space="0" w:color="auto"/>
                  </w:tcBorders>
                  <w:shd w:val="clear" w:color="auto" w:fill="DBE5F1"/>
                  <w:vAlign w:val="center"/>
                </w:tcPr>
                <w:p w:rsidR="006935B7" w:rsidRPr="000928E1" w:rsidRDefault="00C67626" w:rsidP="00C67626">
                  <w:pPr>
                    <w:jc w:val="center"/>
                    <w:rPr>
                      <w:b/>
                      <w:bCs/>
                      <w:i/>
                      <w:iCs/>
                      <w:lang w:val="en-US"/>
                    </w:rPr>
                  </w:pPr>
                  <w:r>
                    <w:rPr>
                      <w:b/>
                      <w:bCs/>
                      <w:i/>
                      <w:iCs/>
                      <w:lang w:val="en-US"/>
                    </w:rPr>
                    <w:t>S</w:t>
                  </w:r>
                  <w:r w:rsidR="006935B7" w:rsidRPr="000928E1">
                    <w:rPr>
                      <w:b/>
                      <w:bCs/>
                      <w:i/>
                      <w:iCs/>
                      <w:lang w:val="en-US"/>
                    </w:rPr>
                    <w:t>tron</w:t>
                  </w:r>
                  <w:r w:rsidR="006935B7">
                    <w:rPr>
                      <w:b/>
                      <w:bCs/>
                      <w:i/>
                      <w:iCs/>
                      <w:lang w:val="en-US"/>
                    </w:rPr>
                    <w:t>g</w:t>
                  </w:r>
                  <w:r w:rsidR="006935B7" w:rsidRPr="000928E1">
                    <w:rPr>
                      <w:b/>
                      <w:bCs/>
                      <w:i/>
                      <w:iCs/>
                      <w:lang w:val="en-US"/>
                    </w:rPr>
                    <w:t>ly disagree</w:t>
                  </w:r>
                </w:p>
              </w:tc>
            </w:tr>
            <w:tr w:rsidR="00294F57" w:rsidRPr="000928E1" w:rsidTr="00294F57">
              <w:trPr>
                <w:trHeight w:val="850"/>
              </w:trPr>
              <w:tc>
                <w:tcPr>
                  <w:tcW w:w="3153" w:type="dxa"/>
                  <w:tcBorders>
                    <w:top w:val="single" w:sz="4" w:space="0" w:color="auto"/>
                  </w:tcBorders>
                  <w:vAlign w:val="center"/>
                </w:tcPr>
                <w:p w:rsidR="006935B7" w:rsidRPr="00802399" w:rsidRDefault="006935B7" w:rsidP="00F65FF9">
                  <w:pPr>
                    <w:rPr>
                      <w:lang w:val="en-US"/>
                    </w:rPr>
                  </w:pPr>
                  <w:r>
                    <w:rPr>
                      <w:lang w:val="en-US"/>
                    </w:rPr>
                    <w:t xml:space="preserve">The 111 staff were </w:t>
                  </w:r>
                  <w:r w:rsidRPr="00802399">
                    <w:rPr>
                      <w:lang w:val="en-US"/>
                    </w:rPr>
                    <w:t>helpful</w:t>
                  </w:r>
                </w:p>
              </w:tc>
              <w:tc>
                <w:tcPr>
                  <w:tcW w:w="1247" w:type="dxa"/>
                  <w:tcBorders>
                    <w:top w:val="single" w:sz="4" w:space="0" w:color="auto"/>
                  </w:tcBorders>
                  <w:vAlign w:val="center"/>
                </w:tcPr>
                <w:p w:rsidR="006935B7" w:rsidRPr="00F758DA" w:rsidRDefault="006935B7" w:rsidP="00DA0E94">
                  <w:pPr>
                    <w:pStyle w:val="ListBullet3"/>
                    <w:jc w:val="right"/>
                    <w:rPr>
                      <w:lang w:val="en-US"/>
                    </w:rPr>
                  </w:pPr>
                </w:p>
              </w:tc>
              <w:tc>
                <w:tcPr>
                  <w:tcW w:w="1247" w:type="dxa"/>
                  <w:tcBorders>
                    <w:top w:val="single" w:sz="4" w:space="0" w:color="auto"/>
                  </w:tcBorders>
                  <w:vAlign w:val="center"/>
                </w:tcPr>
                <w:p w:rsidR="006935B7" w:rsidRPr="00F758DA" w:rsidRDefault="006935B7" w:rsidP="00DA0E94">
                  <w:pPr>
                    <w:pStyle w:val="ListBullet3"/>
                    <w:jc w:val="right"/>
                    <w:rPr>
                      <w:lang w:val="en-US"/>
                    </w:rPr>
                  </w:pPr>
                </w:p>
              </w:tc>
              <w:tc>
                <w:tcPr>
                  <w:tcW w:w="1248" w:type="dxa"/>
                  <w:tcBorders>
                    <w:top w:val="single" w:sz="4" w:space="0" w:color="auto"/>
                  </w:tcBorders>
                  <w:vAlign w:val="center"/>
                </w:tcPr>
                <w:p w:rsidR="006935B7" w:rsidRPr="00F758DA" w:rsidRDefault="006935B7" w:rsidP="00DA0E94">
                  <w:pPr>
                    <w:pStyle w:val="ListBullet3"/>
                    <w:jc w:val="right"/>
                    <w:rPr>
                      <w:lang w:val="en-US"/>
                    </w:rPr>
                  </w:pPr>
                </w:p>
              </w:tc>
              <w:tc>
                <w:tcPr>
                  <w:tcW w:w="1247" w:type="dxa"/>
                  <w:tcBorders>
                    <w:top w:val="single" w:sz="4" w:space="0" w:color="auto"/>
                  </w:tcBorders>
                  <w:vAlign w:val="center"/>
                </w:tcPr>
                <w:p w:rsidR="006935B7" w:rsidRPr="00F758DA" w:rsidRDefault="006935B7" w:rsidP="00DA0E94">
                  <w:pPr>
                    <w:pStyle w:val="ListBullet3"/>
                    <w:jc w:val="right"/>
                    <w:rPr>
                      <w:lang w:val="en-US"/>
                    </w:rPr>
                  </w:pPr>
                </w:p>
              </w:tc>
              <w:tc>
                <w:tcPr>
                  <w:tcW w:w="1248" w:type="dxa"/>
                  <w:tcBorders>
                    <w:top w:val="single" w:sz="4" w:space="0" w:color="auto"/>
                  </w:tcBorders>
                  <w:vAlign w:val="center"/>
                </w:tcPr>
                <w:p w:rsidR="006935B7" w:rsidRPr="00F758DA" w:rsidRDefault="006935B7" w:rsidP="00DA0E94">
                  <w:pPr>
                    <w:pStyle w:val="ListBullet3"/>
                    <w:jc w:val="right"/>
                    <w:rPr>
                      <w:lang w:val="en-US"/>
                    </w:rPr>
                  </w:pPr>
                </w:p>
              </w:tc>
            </w:tr>
            <w:tr w:rsidR="006935B7" w:rsidRPr="000928E1" w:rsidTr="00294F57">
              <w:trPr>
                <w:trHeight w:val="850"/>
              </w:trPr>
              <w:tc>
                <w:tcPr>
                  <w:tcW w:w="3153" w:type="dxa"/>
                  <w:shd w:val="clear" w:color="auto" w:fill="DBE5F1"/>
                  <w:vAlign w:val="center"/>
                </w:tcPr>
                <w:p w:rsidR="006935B7" w:rsidRPr="00802399" w:rsidRDefault="006935B7" w:rsidP="00F0416F">
                  <w:pPr>
                    <w:rPr>
                      <w:lang w:val="en-US"/>
                    </w:rPr>
                  </w:pPr>
                  <w:r>
                    <w:rPr>
                      <w:lang w:val="en-US"/>
                    </w:rPr>
                    <w:t>T</w:t>
                  </w:r>
                  <w:r w:rsidRPr="00802399">
                    <w:rPr>
                      <w:lang w:val="en-US"/>
                    </w:rPr>
                    <w:t xml:space="preserve">he questions asked by the 111 </w:t>
                  </w:r>
                  <w:r>
                    <w:rPr>
                      <w:lang w:val="en-US"/>
                    </w:rPr>
                    <w:t>service</w:t>
                  </w:r>
                  <w:r w:rsidRPr="00802399">
                    <w:rPr>
                      <w:lang w:val="en-US"/>
                    </w:rPr>
                    <w:t xml:space="preserve"> were</w:t>
                  </w:r>
                  <w:r>
                    <w:rPr>
                      <w:lang w:val="en-US"/>
                    </w:rPr>
                    <w:t xml:space="preserve"> </w:t>
                  </w:r>
                  <w:r w:rsidRPr="00802399">
                    <w:rPr>
                      <w:lang w:val="en-US"/>
                    </w:rPr>
                    <w:t>relevant</w:t>
                  </w:r>
                </w:p>
              </w:tc>
              <w:tc>
                <w:tcPr>
                  <w:tcW w:w="1247" w:type="dxa"/>
                  <w:shd w:val="clear" w:color="auto" w:fill="DBE5F1"/>
                  <w:vAlign w:val="center"/>
                </w:tcPr>
                <w:p w:rsidR="006935B7" w:rsidRPr="00F758DA" w:rsidRDefault="006935B7" w:rsidP="00DA0E94">
                  <w:pPr>
                    <w:pStyle w:val="ListBullet3"/>
                    <w:jc w:val="right"/>
                    <w:rPr>
                      <w:lang w:val="en-US"/>
                    </w:rPr>
                  </w:pPr>
                </w:p>
              </w:tc>
              <w:tc>
                <w:tcPr>
                  <w:tcW w:w="1247" w:type="dxa"/>
                  <w:shd w:val="clear" w:color="auto" w:fill="DBE5F1"/>
                  <w:vAlign w:val="center"/>
                </w:tcPr>
                <w:p w:rsidR="006935B7" w:rsidRPr="00F758DA" w:rsidRDefault="006935B7" w:rsidP="00DA0E94">
                  <w:pPr>
                    <w:pStyle w:val="ListBullet3"/>
                    <w:jc w:val="right"/>
                    <w:rPr>
                      <w:sz w:val="48"/>
                      <w:szCs w:val="48"/>
                      <w:lang w:val="en-US"/>
                    </w:rPr>
                  </w:pPr>
                </w:p>
              </w:tc>
              <w:tc>
                <w:tcPr>
                  <w:tcW w:w="1248" w:type="dxa"/>
                  <w:shd w:val="clear" w:color="auto" w:fill="DBE5F1"/>
                  <w:vAlign w:val="center"/>
                </w:tcPr>
                <w:p w:rsidR="006935B7" w:rsidRPr="00F758DA" w:rsidRDefault="006935B7" w:rsidP="00DA0E94">
                  <w:pPr>
                    <w:pStyle w:val="ListBullet3"/>
                    <w:jc w:val="right"/>
                    <w:rPr>
                      <w:sz w:val="48"/>
                      <w:szCs w:val="48"/>
                      <w:lang w:val="en-US"/>
                    </w:rPr>
                  </w:pPr>
                </w:p>
              </w:tc>
              <w:tc>
                <w:tcPr>
                  <w:tcW w:w="1247" w:type="dxa"/>
                  <w:shd w:val="clear" w:color="auto" w:fill="DBE5F1"/>
                  <w:vAlign w:val="center"/>
                </w:tcPr>
                <w:p w:rsidR="006935B7" w:rsidRPr="00F758DA" w:rsidRDefault="006935B7" w:rsidP="00DA0E94">
                  <w:pPr>
                    <w:pStyle w:val="ListBullet3"/>
                    <w:jc w:val="right"/>
                    <w:rPr>
                      <w:sz w:val="48"/>
                      <w:szCs w:val="48"/>
                      <w:lang w:val="en-US"/>
                    </w:rPr>
                  </w:pPr>
                </w:p>
              </w:tc>
              <w:tc>
                <w:tcPr>
                  <w:tcW w:w="1248" w:type="dxa"/>
                  <w:shd w:val="clear" w:color="auto" w:fill="DBE5F1"/>
                  <w:vAlign w:val="center"/>
                </w:tcPr>
                <w:p w:rsidR="006935B7" w:rsidRPr="00F758DA" w:rsidRDefault="006935B7" w:rsidP="00DA0E94">
                  <w:pPr>
                    <w:pStyle w:val="ListBullet3"/>
                    <w:jc w:val="right"/>
                    <w:rPr>
                      <w:sz w:val="48"/>
                      <w:szCs w:val="48"/>
                      <w:lang w:val="en-US"/>
                    </w:rPr>
                  </w:pPr>
                </w:p>
              </w:tc>
            </w:tr>
            <w:tr w:rsidR="006935B7" w:rsidRPr="000928E1" w:rsidTr="00294F57">
              <w:trPr>
                <w:trHeight w:val="850"/>
              </w:trPr>
              <w:tc>
                <w:tcPr>
                  <w:tcW w:w="3153" w:type="dxa"/>
                  <w:vAlign w:val="center"/>
                </w:tcPr>
                <w:p w:rsidR="006935B7" w:rsidRPr="00802399" w:rsidRDefault="006935B7" w:rsidP="00F0416F">
                  <w:pPr>
                    <w:rPr>
                      <w:lang w:val="en-US"/>
                    </w:rPr>
                  </w:pPr>
                  <w:r>
                    <w:rPr>
                      <w:lang w:val="en-US"/>
                    </w:rPr>
                    <w:t>The 111 service dealt with my problem quickly</w:t>
                  </w:r>
                </w:p>
              </w:tc>
              <w:tc>
                <w:tcPr>
                  <w:tcW w:w="1247" w:type="dxa"/>
                  <w:vAlign w:val="center"/>
                </w:tcPr>
                <w:p w:rsidR="006935B7" w:rsidRPr="00F758DA" w:rsidRDefault="006935B7" w:rsidP="00DA0E94">
                  <w:pPr>
                    <w:pStyle w:val="ListBullet3"/>
                    <w:jc w:val="right"/>
                    <w:rPr>
                      <w:sz w:val="48"/>
                      <w:szCs w:val="48"/>
                      <w:lang w:val="en-US"/>
                    </w:rPr>
                  </w:pPr>
                </w:p>
              </w:tc>
              <w:tc>
                <w:tcPr>
                  <w:tcW w:w="1247" w:type="dxa"/>
                  <w:vAlign w:val="center"/>
                </w:tcPr>
                <w:p w:rsidR="006935B7" w:rsidRPr="00F758DA" w:rsidRDefault="006935B7" w:rsidP="00DA0E94">
                  <w:pPr>
                    <w:pStyle w:val="ListBullet3"/>
                    <w:jc w:val="right"/>
                    <w:rPr>
                      <w:sz w:val="48"/>
                      <w:szCs w:val="48"/>
                      <w:lang w:val="en-US"/>
                    </w:rPr>
                  </w:pPr>
                </w:p>
              </w:tc>
              <w:tc>
                <w:tcPr>
                  <w:tcW w:w="1248" w:type="dxa"/>
                  <w:vAlign w:val="center"/>
                </w:tcPr>
                <w:p w:rsidR="006935B7" w:rsidRPr="00F758DA" w:rsidRDefault="006935B7" w:rsidP="00DA0E94">
                  <w:pPr>
                    <w:pStyle w:val="ListBullet3"/>
                    <w:jc w:val="right"/>
                    <w:rPr>
                      <w:sz w:val="48"/>
                      <w:szCs w:val="48"/>
                      <w:lang w:val="en-US"/>
                    </w:rPr>
                  </w:pPr>
                </w:p>
              </w:tc>
              <w:tc>
                <w:tcPr>
                  <w:tcW w:w="1247" w:type="dxa"/>
                  <w:vAlign w:val="center"/>
                </w:tcPr>
                <w:p w:rsidR="006935B7" w:rsidRPr="00F758DA" w:rsidRDefault="006935B7" w:rsidP="00DA0E94">
                  <w:pPr>
                    <w:pStyle w:val="ListBullet3"/>
                    <w:jc w:val="right"/>
                    <w:rPr>
                      <w:sz w:val="48"/>
                      <w:szCs w:val="48"/>
                      <w:lang w:val="en-US"/>
                    </w:rPr>
                  </w:pPr>
                </w:p>
              </w:tc>
              <w:tc>
                <w:tcPr>
                  <w:tcW w:w="1248" w:type="dxa"/>
                  <w:vAlign w:val="center"/>
                </w:tcPr>
                <w:p w:rsidR="006935B7" w:rsidRPr="00F758DA" w:rsidRDefault="006935B7" w:rsidP="00DA0E94">
                  <w:pPr>
                    <w:pStyle w:val="ListBullet3"/>
                    <w:jc w:val="right"/>
                    <w:rPr>
                      <w:sz w:val="48"/>
                      <w:szCs w:val="48"/>
                      <w:lang w:val="en-US"/>
                    </w:rPr>
                  </w:pPr>
                </w:p>
              </w:tc>
            </w:tr>
            <w:tr w:rsidR="006935B7" w:rsidRPr="000928E1" w:rsidTr="00294F57">
              <w:trPr>
                <w:trHeight w:val="850"/>
              </w:trPr>
              <w:tc>
                <w:tcPr>
                  <w:tcW w:w="3153" w:type="dxa"/>
                  <w:shd w:val="clear" w:color="auto" w:fill="DBE5F1"/>
                  <w:vAlign w:val="center"/>
                </w:tcPr>
                <w:p w:rsidR="006935B7" w:rsidRPr="00802399" w:rsidRDefault="006935B7" w:rsidP="00F0416F">
                  <w:pPr>
                    <w:rPr>
                      <w:lang w:val="en-US"/>
                    </w:rPr>
                  </w:pPr>
                  <w:r w:rsidRPr="00802399">
                    <w:rPr>
                      <w:lang w:val="en-US"/>
                    </w:rPr>
                    <w:t>The advice I w</w:t>
                  </w:r>
                  <w:r>
                    <w:rPr>
                      <w:lang w:val="en-US"/>
                    </w:rPr>
                    <w:t>a</w:t>
                  </w:r>
                  <w:r w:rsidRPr="00802399">
                    <w:rPr>
                      <w:lang w:val="en-US"/>
                    </w:rPr>
                    <w:t xml:space="preserve">s given by the 111 </w:t>
                  </w:r>
                  <w:r>
                    <w:rPr>
                      <w:lang w:val="en-US"/>
                    </w:rPr>
                    <w:t>service</w:t>
                  </w:r>
                  <w:r w:rsidRPr="00802399">
                    <w:rPr>
                      <w:lang w:val="en-US"/>
                    </w:rPr>
                    <w:t xml:space="preserve"> worked well</w:t>
                  </w:r>
                  <w:r>
                    <w:rPr>
                      <w:lang w:val="en-US"/>
                    </w:rPr>
                    <w:t xml:space="preserve"> </w:t>
                  </w:r>
                  <w:r w:rsidRPr="00802399">
                    <w:rPr>
                      <w:lang w:val="en-US"/>
                    </w:rPr>
                    <w:t>in practice</w:t>
                  </w:r>
                </w:p>
              </w:tc>
              <w:tc>
                <w:tcPr>
                  <w:tcW w:w="1247" w:type="dxa"/>
                  <w:shd w:val="clear" w:color="auto" w:fill="DBE5F1"/>
                  <w:vAlign w:val="center"/>
                </w:tcPr>
                <w:p w:rsidR="006935B7" w:rsidRPr="00F758DA" w:rsidRDefault="006935B7" w:rsidP="00DA0E94">
                  <w:pPr>
                    <w:pStyle w:val="ListBullet3"/>
                    <w:jc w:val="right"/>
                    <w:rPr>
                      <w:sz w:val="48"/>
                      <w:szCs w:val="48"/>
                      <w:lang w:val="en-US"/>
                    </w:rPr>
                  </w:pPr>
                </w:p>
              </w:tc>
              <w:tc>
                <w:tcPr>
                  <w:tcW w:w="1247" w:type="dxa"/>
                  <w:shd w:val="clear" w:color="auto" w:fill="DBE5F1"/>
                  <w:vAlign w:val="center"/>
                </w:tcPr>
                <w:p w:rsidR="006935B7" w:rsidRPr="00F758DA" w:rsidRDefault="006935B7" w:rsidP="00DA0E94">
                  <w:pPr>
                    <w:pStyle w:val="ListBullet3"/>
                    <w:jc w:val="right"/>
                    <w:rPr>
                      <w:sz w:val="48"/>
                      <w:szCs w:val="48"/>
                      <w:lang w:val="en-US"/>
                    </w:rPr>
                  </w:pPr>
                </w:p>
              </w:tc>
              <w:tc>
                <w:tcPr>
                  <w:tcW w:w="1248" w:type="dxa"/>
                  <w:shd w:val="clear" w:color="auto" w:fill="DBE5F1"/>
                  <w:vAlign w:val="center"/>
                </w:tcPr>
                <w:p w:rsidR="006935B7" w:rsidRPr="00F758DA" w:rsidRDefault="006935B7" w:rsidP="00DA0E94">
                  <w:pPr>
                    <w:pStyle w:val="ListBullet3"/>
                    <w:jc w:val="right"/>
                    <w:rPr>
                      <w:sz w:val="48"/>
                      <w:szCs w:val="48"/>
                      <w:lang w:val="en-US"/>
                    </w:rPr>
                  </w:pPr>
                </w:p>
              </w:tc>
              <w:tc>
                <w:tcPr>
                  <w:tcW w:w="1247" w:type="dxa"/>
                  <w:shd w:val="clear" w:color="auto" w:fill="DBE5F1"/>
                  <w:vAlign w:val="center"/>
                </w:tcPr>
                <w:p w:rsidR="006935B7" w:rsidRPr="00F758DA" w:rsidRDefault="006935B7" w:rsidP="00DA0E94">
                  <w:pPr>
                    <w:pStyle w:val="ListBullet3"/>
                    <w:jc w:val="right"/>
                    <w:rPr>
                      <w:sz w:val="48"/>
                      <w:szCs w:val="48"/>
                      <w:lang w:val="en-US"/>
                    </w:rPr>
                  </w:pPr>
                </w:p>
              </w:tc>
              <w:tc>
                <w:tcPr>
                  <w:tcW w:w="1248" w:type="dxa"/>
                  <w:shd w:val="clear" w:color="auto" w:fill="DBE5F1"/>
                  <w:vAlign w:val="center"/>
                </w:tcPr>
                <w:p w:rsidR="006935B7" w:rsidRPr="00F758DA" w:rsidRDefault="006935B7" w:rsidP="00DA0E94">
                  <w:pPr>
                    <w:pStyle w:val="ListBullet3"/>
                    <w:jc w:val="right"/>
                    <w:rPr>
                      <w:sz w:val="48"/>
                      <w:szCs w:val="48"/>
                      <w:lang w:val="en-US"/>
                    </w:rPr>
                  </w:pPr>
                </w:p>
              </w:tc>
            </w:tr>
            <w:tr w:rsidR="006935B7" w:rsidRPr="000928E1" w:rsidTr="00294F57">
              <w:trPr>
                <w:trHeight w:val="850"/>
              </w:trPr>
              <w:tc>
                <w:tcPr>
                  <w:tcW w:w="3153" w:type="dxa"/>
                  <w:vAlign w:val="center"/>
                </w:tcPr>
                <w:p w:rsidR="006935B7" w:rsidRPr="00802399" w:rsidRDefault="006935B7" w:rsidP="00F0416F">
                  <w:pPr>
                    <w:rPr>
                      <w:lang w:val="en-US"/>
                    </w:rPr>
                  </w:pPr>
                  <w:r w:rsidRPr="00802399">
                    <w:rPr>
                      <w:lang w:val="en-US"/>
                    </w:rPr>
                    <w:t xml:space="preserve">The 111 </w:t>
                  </w:r>
                  <w:r>
                    <w:rPr>
                      <w:lang w:val="en-US"/>
                    </w:rPr>
                    <w:t>service</w:t>
                  </w:r>
                  <w:r w:rsidRPr="00802399">
                    <w:rPr>
                      <w:lang w:val="en-US"/>
                    </w:rPr>
                    <w:t xml:space="preserve"> helped me to make contact with the rig</w:t>
                  </w:r>
                  <w:r>
                    <w:rPr>
                      <w:lang w:val="en-US"/>
                    </w:rPr>
                    <w:t>h</w:t>
                  </w:r>
                  <w:r w:rsidRPr="00802399">
                    <w:rPr>
                      <w:lang w:val="en-US"/>
                    </w:rPr>
                    <w:t xml:space="preserve">t health </w:t>
                  </w:r>
                  <w:r>
                    <w:rPr>
                      <w:lang w:val="en-US"/>
                    </w:rPr>
                    <w:t>s</w:t>
                  </w:r>
                  <w:r w:rsidRPr="00802399">
                    <w:rPr>
                      <w:lang w:val="en-US"/>
                    </w:rPr>
                    <w:t>ervice</w:t>
                  </w:r>
                </w:p>
              </w:tc>
              <w:tc>
                <w:tcPr>
                  <w:tcW w:w="1247" w:type="dxa"/>
                  <w:vAlign w:val="center"/>
                </w:tcPr>
                <w:p w:rsidR="006935B7" w:rsidRPr="00F758DA" w:rsidRDefault="006935B7" w:rsidP="00DA0E94">
                  <w:pPr>
                    <w:pStyle w:val="ListBullet3"/>
                    <w:jc w:val="right"/>
                    <w:rPr>
                      <w:sz w:val="48"/>
                      <w:szCs w:val="48"/>
                      <w:lang w:val="en-US"/>
                    </w:rPr>
                  </w:pPr>
                </w:p>
              </w:tc>
              <w:tc>
                <w:tcPr>
                  <w:tcW w:w="1247" w:type="dxa"/>
                  <w:vAlign w:val="center"/>
                </w:tcPr>
                <w:p w:rsidR="006935B7" w:rsidRPr="00F758DA" w:rsidRDefault="006935B7" w:rsidP="00DA0E94">
                  <w:pPr>
                    <w:pStyle w:val="ListBullet3"/>
                    <w:jc w:val="right"/>
                    <w:rPr>
                      <w:sz w:val="48"/>
                      <w:szCs w:val="48"/>
                      <w:lang w:val="en-US"/>
                    </w:rPr>
                  </w:pPr>
                </w:p>
              </w:tc>
              <w:tc>
                <w:tcPr>
                  <w:tcW w:w="1248" w:type="dxa"/>
                  <w:vAlign w:val="center"/>
                </w:tcPr>
                <w:p w:rsidR="006935B7" w:rsidRPr="00F758DA" w:rsidRDefault="006935B7" w:rsidP="00DA0E94">
                  <w:pPr>
                    <w:pStyle w:val="ListBullet3"/>
                    <w:jc w:val="right"/>
                    <w:rPr>
                      <w:sz w:val="48"/>
                      <w:szCs w:val="48"/>
                      <w:lang w:val="en-US"/>
                    </w:rPr>
                  </w:pPr>
                </w:p>
              </w:tc>
              <w:tc>
                <w:tcPr>
                  <w:tcW w:w="1247" w:type="dxa"/>
                  <w:vAlign w:val="center"/>
                </w:tcPr>
                <w:p w:rsidR="006935B7" w:rsidRPr="00F758DA" w:rsidRDefault="006935B7" w:rsidP="00DA0E94">
                  <w:pPr>
                    <w:pStyle w:val="ListBullet3"/>
                    <w:jc w:val="right"/>
                    <w:rPr>
                      <w:sz w:val="48"/>
                      <w:szCs w:val="48"/>
                      <w:lang w:val="en-US"/>
                    </w:rPr>
                  </w:pPr>
                </w:p>
              </w:tc>
              <w:tc>
                <w:tcPr>
                  <w:tcW w:w="1248" w:type="dxa"/>
                  <w:vAlign w:val="center"/>
                </w:tcPr>
                <w:p w:rsidR="006935B7" w:rsidRPr="00F758DA" w:rsidRDefault="006935B7" w:rsidP="00DA0E94">
                  <w:pPr>
                    <w:pStyle w:val="ListBullet3"/>
                    <w:jc w:val="right"/>
                    <w:rPr>
                      <w:sz w:val="48"/>
                      <w:szCs w:val="48"/>
                      <w:lang w:val="en-US"/>
                    </w:rPr>
                  </w:pPr>
                </w:p>
              </w:tc>
            </w:tr>
            <w:tr w:rsidR="006935B7" w:rsidRPr="000928E1" w:rsidTr="00294F57">
              <w:trPr>
                <w:trHeight w:val="850"/>
              </w:trPr>
              <w:tc>
                <w:tcPr>
                  <w:tcW w:w="3153" w:type="dxa"/>
                  <w:shd w:val="clear" w:color="auto" w:fill="DBE5F1"/>
                  <w:vAlign w:val="center"/>
                </w:tcPr>
                <w:p w:rsidR="006935B7" w:rsidRPr="00802399" w:rsidRDefault="006935B7" w:rsidP="00F0416F">
                  <w:pPr>
                    <w:rPr>
                      <w:lang w:val="en-US"/>
                    </w:rPr>
                  </w:pPr>
                  <w:r w:rsidRPr="00802399">
                    <w:rPr>
                      <w:lang w:val="en-US"/>
                    </w:rPr>
                    <w:t>Usin</w:t>
                  </w:r>
                  <w:r>
                    <w:rPr>
                      <w:lang w:val="en-US"/>
                    </w:rPr>
                    <w:t>g</w:t>
                  </w:r>
                  <w:r w:rsidR="00F346C6">
                    <w:rPr>
                      <w:lang w:val="en-US"/>
                    </w:rPr>
                    <w:t xml:space="preserve"> </w:t>
                  </w:r>
                  <w:r w:rsidRPr="00802399">
                    <w:rPr>
                      <w:lang w:val="en-US"/>
                    </w:rPr>
                    <w:t>the 111 service reassure</w:t>
                  </w:r>
                  <w:r>
                    <w:rPr>
                      <w:lang w:val="en-US"/>
                    </w:rPr>
                    <w:t>d</w:t>
                  </w:r>
                  <w:r w:rsidRPr="00802399">
                    <w:rPr>
                      <w:lang w:val="en-US"/>
                    </w:rPr>
                    <w:t xml:space="preserve"> me</w:t>
                  </w:r>
                </w:p>
              </w:tc>
              <w:tc>
                <w:tcPr>
                  <w:tcW w:w="1247" w:type="dxa"/>
                  <w:shd w:val="clear" w:color="auto" w:fill="DBE5F1"/>
                  <w:vAlign w:val="center"/>
                </w:tcPr>
                <w:p w:rsidR="006935B7" w:rsidRPr="00F758DA" w:rsidRDefault="006935B7" w:rsidP="00DA0E94">
                  <w:pPr>
                    <w:pStyle w:val="ListBullet3"/>
                    <w:jc w:val="right"/>
                    <w:rPr>
                      <w:sz w:val="48"/>
                      <w:szCs w:val="48"/>
                      <w:lang w:val="en-US"/>
                    </w:rPr>
                  </w:pPr>
                </w:p>
              </w:tc>
              <w:tc>
                <w:tcPr>
                  <w:tcW w:w="1247" w:type="dxa"/>
                  <w:shd w:val="clear" w:color="auto" w:fill="DBE5F1"/>
                  <w:vAlign w:val="center"/>
                </w:tcPr>
                <w:p w:rsidR="006935B7" w:rsidRPr="00F758DA" w:rsidRDefault="006935B7" w:rsidP="00DA0E94">
                  <w:pPr>
                    <w:pStyle w:val="ListBullet3"/>
                    <w:jc w:val="right"/>
                    <w:rPr>
                      <w:sz w:val="48"/>
                      <w:szCs w:val="48"/>
                      <w:lang w:val="en-US"/>
                    </w:rPr>
                  </w:pPr>
                </w:p>
              </w:tc>
              <w:tc>
                <w:tcPr>
                  <w:tcW w:w="1248" w:type="dxa"/>
                  <w:shd w:val="clear" w:color="auto" w:fill="DBE5F1"/>
                  <w:vAlign w:val="center"/>
                </w:tcPr>
                <w:p w:rsidR="006935B7" w:rsidRPr="00F758DA" w:rsidRDefault="006935B7" w:rsidP="00DA0E94">
                  <w:pPr>
                    <w:pStyle w:val="ListBullet3"/>
                    <w:jc w:val="right"/>
                    <w:rPr>
                      <w:sz w:val="48"/>
                      <w:szCs w:val="48"/>
                      <w:lang w:val="en-US"/>
                    </w:rPr>
                  </w:pPr>
                </w:p>
              </w:tc>
              <w:tc>
                <w:tcPr>
                  <w:tcW w:w="1247" w:type="dxa"/>
                  <w:shd w:val="clear" w:color="auto" w:fill="DBE5F1"/>
                  <w:vAlign w:val="center"/>
                </w:tcPr>
                <w:p w:rsidR="006935B7" w:rsidRPr="00F758DA" w:rsidRDefault="006935B7" w:rsidP="00DA0E94">
                  <w:pPr>
                    <w:pStyle w:val="ListBullet3"/>
                    <w:jc w:val="right"/>
                    <w:rPr>
                      <w:sz w:val="48"/>
                      <w:szCs w:val="48"/>
                      <w:lang w:val="en-US"/>
                    </w:rPr>
                  </w:pPr>
                </w:p>
              </w:tc>
              <w:tc>
                <w:tcPr>
                  <w:tcW w:w="1248" w:type="dxa"/>
                  <w:shd w:val="clear" w:color="auto" w:fill="DBE5F1"/>
                  <w:vAlign w:val="center"/>
                </w:tcPr>
                <w:p w:rsidR="006935B7" w:rsidRPr="00F758DA" w:rsidRDefault="006935B7" w:rsidP="00DA0E94">
                  <w:pPr>
                    <w:pStyle w:val="ListBullet3"/>
                    <w:jc w:val="right"/>
                    <w:rPr>
                      <w:sz w:val="48"/>
                      <w:szCs w:val="48"/>
                      <w:lang w:val="en-US"/>
                    </w:rPr>
                  </w:pPr>
                </w:p>
              </w:tc>
            </w:tr>
            <w:tr w:rsidR="00294F57" w:rsidRPr="000928E1" w:rsidTr="00294F57">
              <w:trPr>
                <w:trHeight w:val="850"/>
              </w:trPr>
              <w:tc>
                <w:tcPr>
                  <w:tcW w:w="3153" w:type="dxa"/>
                  <w:vAlign w:val="center"/>
                </w:tcPr>
                <w:p w:rsidR="006935B7" w:rsidRPr="00802399" w:rsidRDefault="006935B7" w:rsidP="00F0416F">
                  <w:pPr>
                    <w:rPr>
                      <w:lang w:val="en-US"/>
                    </w:rPr>
                  </w:pPr>
                  <w:r w:rsidRPr="00802399">
                    <w:rPr>
                      <w:lang w:val="en-US"/>
                    </w:rPr>
                    <w:t xml:space="preserve">I was completely happy with the 111 </w:t>
                  </w:r>
                  <w:r>
                    <w:rPr>
                      <w:lang w:val="en-US"/>
                    </w:rPr>
                    <w:t>service</w:t>
                  </w:r>
                </w:p>
              </w:tc>
              <w:tc>
                <w:tcPr>
                  <w:tcW w:w="1247" w:type="dxa"/>
                  <w:vAlign w:val="center"/>
                </w:tcPr>
                <w:p w:rsidR="006935B7" w:rsidRPr="00F758DA" w:rsidRDefault="006935B7" w:rsidP="00DA0E94">
                  <w:pPr>
                    <w:pStyle w:val="ListBullet3"/>
                    <w:jc w:val="right"/>
                    <w:rPr>
                      <w:sz w:val="48"/>
                      <w:szCs w:val="48"/>
                      <w:lang w:val="en-US"/>
                    </w:rPr>
                  </w:pPr>
                </w:p>
              </w:tc>
              <w:tc>
                <w:tcPr>
                  <w:tcW w:w="1247" w:type="dxa"/>
                  <w:vAlign w:val="center"/>
                </w:tcPr>
                <w:p w:rsidR="006935B7" w:rsidRPr="00F758DA" w:rsidRDefault="006935B7" w:rsidP="00DA0E94">
                  <w:pPr>
                    <w:pStyle w:val="ListBullet3"/>
                    <w:jc w:val="right"/>
                    <w:rPr>
                      <w:sz w:val="48"/>
                      <w:szCs w:val="48"/>
                      <w:lang w:val="en-US"/>
                    </w:rPr>
                  </w:pPr>
                </w:p>
              </w:tc>
              <w:tc>
                <w:tcPr>
                  <w:tcW w:w="1248" w:type="dxa"/>
                  <w:vAlign w:val="center"/>
                </w:tcPr>
                <w:p w:rsidR="006935B7" w:rsidRPr="00F758DA" w:rsidRDefault="006935B7" w:rsidP="00DA0E94">
                  <w:pPr>
                    <w:pStyle w:val="ListBullet3"/>
                    <w:jc w:val="right"/>
                    <w:rPr>
                      <w:sz w:val="48"/>
                      <w:szCs w:val="48"/>
                      <w:lang w:val="en-US"/>
                    </w:rPr>
                  </w:pPr>
                </w:p>
              </w:tc>
              <w:tc>
                <w:tcPr>
                  <w:tcW w:w="1247" w:type="dxa"/>
                  <w:vAlign w:val="center"/>
                </w:tcPr>
                <w:p w:rsidR="006935B7" w:rsidRPr="00F758DA" w:rsidRDefault="006935B7" w:rsidP="00DA0E94">
                  <w:pPr>
                    <w:pStyle w:val="ListBullet3"/>
                    <w:jc w:val="right"/>
                    <w:rPr>
                      <w:sz w:val="48"/>
                      <w:szCs w:val="48"/>
                      <w:lang w:val="en-US"/>
                    </w:rPr>
                  </w:pPr>
                </w:p>
              </w:tc>
              <w:tc>
                <w:tcPr>
                  <w:tcW w:w="1248" w:type="dxa"/>
                  <w:vAlign w:val="center"/>
                </w:tcPr>
                <w:p w:rsidR="006935B7" w:rsidRPr="00F758DA" w:rsidRDefault="006935B7" w:rsidP="00DA0E94">
                  <w:pPr>
                    <w:pStyle w:val="ListBullet3"/>
                    <w:jc w:val="right"/>
                    <w:rPr>
                      <w:sz w:val="48"/>
                      <w:szCs w:val="48"/>
                      <w:lang w:val="en-US"/>
                    </w:rPr>
                  </w:pPr>
                </w:p>
              </w:tc>
            </w:tr>
            <w:tr w:rsidR="00294F57" w:rsidRPr="000928E1" w:rsidTr="00294F57">
              <w:trPr>
                <w:trHeight w:val="850"/>
              </w:trPr>
              <w:tc>
                <w:tcPr>
                  <w:tcW w:w="3153" w:type="dxa"/>
                  <w:tcBorders>
                    <w:bottom w:val="single" w:sz="4" w:space="0" w:color="auto"/>
                  </w:tcBorders>
                  <w:shd w:val="clear" w:color="auto" w:fill="DBE5F1"/>
                  <w:vAlign w:val="center"/>
                </w:tcPr>
                <w:p w:rsidR="006935B7" w:rsidRPr="00802399" w:rsidRDefault="006935B7" w:rsidP="00F0416F">
                  <w:pPr>
                    <w:rPr>
                      <w:lang w:val="en-US"/>
                    </w:rPr>
                  </w:pPr>
                  <w:r w:rsidRPr="00802399">
                    <w:rPr>
                      <w:lang w:val="en-US"/>
                    </w:rPr>
                    <w:t>T</w:t>
                  </w:r>
                  <w:r>
                    <w:rPr>
                      <w:lang w:val="en-US"/>
                    </w:rPr>
                    <w:t>h</w:t>
                  </w:r>
                  <w:r w:rsidRPr="00802399">
                    <w:rPr>
                      <w:lang w:val="en-US"/>
                    </w:rPr>
                    <w:t>e 111 service is a valuable addition to the N</w:t>
                  </w:r>
                  <w:r>
                    <w:rPr>
                      <w:lang w:val="en-US"/>
                    </w:rPr>
                    <w:t>H</w:t>
                  </w:r>
                  <w:r w:rsidRPr="00802399">
                    <w:rPr>
                      <w:lang w:val="en-US"/>
                    </w:rPr>
                    <w:t>S</w:t>
                  </w:r>
                </w:p>
              </w:tc>
              <w:tc>
                <w:tcPr>
                  <w:tcW w:w="1247" w:type="dxa"/>
                  <w:tcBorders>
                    <w:bottom w:val="single" w:sz="4" w:space="0" w:color="auto"/>
                  </w:tcBorders>
                  <w:shd w:val="clear" w:color="auto" w:fill="DBE5F1"/>
                  <w:vAlign w:val="center"/>
                </w:tcPr>
                <w:p w:rsidR="006935B7" w:rsidRPr="00F758DA" w:rsidRDefault="006935B7" w:rsidP="00DA0E94">
                  <w:pPr>
                    <w:pStyle w:val="ListBullet3"/>
                    <w:jc w:val="right"/>
                    <w:rPr>
                      <w:sz w:val="48"/>
                      <w:szCs w:val="48"/>
                      <w:lang w:val="en-US"/>
                    </w:rPr>
                  </w:pPr>
                </w:p>
              </w:tc>
              <w:tc>
                <w:tcPr>
                  <w:tcW w:w="1247" w:type="dxa"/>
                  <w:tcBorders>
                    <w:bottom w:val="single" w:sz="4" w:space="0" w:color="auto"/>
                  </w:tcBorders>
                  <w:shd w:val="clear" w:color="auto" w:fill="DBE5F1"/>
                  <w:vAlign w:val="center"/>
                </w:tcPr>
                <w:p w:rsidR="006935B7" w:rsidRPr="00F758DA" w:rsidRDefault="006935B7" w:rsidP="00DA0E94">
                  <w:pPr>
                    <w:pStyle w:val="ListBullet3"/>
                    <w:jc w:val="right"/>
                    <w:rPr>
                      <w:sz w:val="48"/>
                      <w:szCs w:val="48"/>
                      <w:lang w:val="en-US"/>
                    </w:rPr>
                  </w:pPr>
                </w:p>
              </w:tc>
              <w:tc>
                <w:tcPr>
                  <w:tcW w:w="1248" w:type="dxa"/>
                  <w:tcBorders>
                    <w:bottom w:val="single" w:sz="4" w:space="0" w:color="auto"/>
                  </w:tcBorders>
                  <w:shd w:val="clear" w:color="auto" w:fill="DBE5F1"/>
                  <w:vAlign w:val="center"/>
                </w:tcPr>
                <w:p w:rsidR="006935B7" w:rsidRPr="00F758DA" w:rsidRDefault="006935B7" w:rsidP="00DA0E94">
                  <w:pPr>
                    <w:pStyle w:val="ListBullet3"/>
                    <w:jc w:val="right"/>
                    <w:rPr>
                      <w:sz w:val="48"/>
                      <w:szCs w:val="48"/>
                      <w:lang w:val="en-US"/>
                    </w:rPr>
                  </w:pPr>
                </w:p>
              </w:tc>
              <w:tc>
                <w:tcPr>
                  <w:tcW w:w="1247" w:type="dxa"/>
                  <w:tcBorders>
                    <w:bottom w:val="single" w:sz="4" w:space="0" w:color="auto"/>
                  </w:tcBorders>
                  <w:shd w:val="clear" w:color="auto" w:fill="DBE5F1"/>
                  <w:vAlign w:val="center"/>
                </w:tcPr>
                <w:p w:rsidR="006935B7" w:rsidRPr="00F758DA" w:rsidRDefault="006935B7" w:rsidP="00DA0E94">
                  <w:pPr>
                    <w:pStyle w:val="ListBullet3"/>
                    <w:jc w:val="right"/>
                    <w:rPr>
                      <w:sz w:val="48"/>
                      <w:szCs w:val="48"/>
                      <w:lang w:val="en-US"/>
                    </w:rPr>
                  </w:pPr>
                </w:p>
              </w:tc>
              <w:tc>
                <w:tcPr>
                  <w:tcW w:w="1248" w:type="dxa"/>
                  <w:tcBorders>
                    <w:bottom w:val="single" w:sz="4" w:space="0" w:color="auto"/>
                  </w:tcBorders>
                  <w:shd w:val="clear" w:color="auto" w:fill="DBE5F1"/>
                  <w:vAlign w:val="center"/>
                </w:tcPr>
                <w:p w:rsidR="006935B7" w:rsidRPr="00F758DA" w:rsidRDefault="006935B7" w:rsidP="00DA0E94">
                  <w:pPr>
                    <w:pStyle w:val="ListBullet3"/>
                    <w:jc w:val="right"/>
                    <w:rPr>
                      <w:sz w:val="48"/>
                      <w:szCs w:val="48"/>
                      <w:lang w:val="en-US"/>
                    </w:rPr>
                  </w:pPr>
                </w:p>
              </w:tc>
            </w:tr>
          </w:tbl>
          <w:p w:rsidR="006935B7" w:rsidRDefault="006935B7" w:rsidP="00F0416F"/>
        </w:tc>
      </w:tr>
    </w:tbl>
    <w:p w:rsidR="006935B7" w:rsidRDefault="006935B7" w:rsidP="006935B7"/>
    <w:p w:rsidR="006935B7" w:rsidRDefault="007848A6" w:rsidP="006935B7">
      <w:r>
        <w:rPr>
          <w:noProof/>
          <w:lang w:eastAsia="en-GB"/>
        </w:rPr>
        <w:lastRenderedPageBreak/>
        <mc:AlternateContent>
          <mc:Choice Requires="wps">
            <w:drawing>
              <wp:anchor distT="0" distB="0" distL="114300" distR="114300" simplePos="0" relativeHeight="251660288" behindDoc="0" locked="1" layoutInCell="1" allowOverlap="1" wp14:anchorId="36175B33" wp14:editId="39128846">
                <wp:simplePos x="0" y="0"/>
                <wp:positionH relativeFrom="column">
                  <wp:posOffset>-132715</wp:posOffset>
                </wp:positionH>
                <wp:positionV relativeFrom="paragraph">
                  <wp:posOffset>-504190</wp:posOffset>
                </wp:positionV>
                <wp:extent cx="6001385" cy="647700"/>
                <wp:effectExtent l="0" t="0" r="18415" b="1905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1385" cy="6477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F65FF9">
                            <w:pPr>
                              <w:pStyle w:val="Heading3"/>
                              <w:rPr>
                                <w:i/>
                                <w:iCs/>
                              </w:rPr>
                            </w:pPr>
                            <w:r w:rsidRPr="00724809">
                              <w:t>Q</w:t>
                            </w:r>
                            <w:r>
                              <w:t>13</w:t>
                            </w:r>
                            <w:r w:rsidRPr="00724809">
                              <w:t>.</w:t>
                            </w:r>
                            <w:r w:rsidRPr="00724809">
                              <w:tab/>
                            </w:r>
                            <w:r w:rsidRPr="00EE6388">
                              <w:t xml:space="preserve">Overall, how satisfied or dissatisfied were you with the way the 111 service handled the whole process? </w:t>
                            </w:r>
                            <w:r w:rsidRPr="00C67626">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45" style="position:absolute;margin-left:-10.45pt;margin-top:-39.7pt;width:472.5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" fillcolor="#c6d9f1" strokecolor="#8db3e2" strokeweight=".5pt">
                <v:textbox>
                  <w:txbxContent>
                    <w:p w:rsidR="008C67E2" w:rsidRPr="0056251E" w:rsidRDefault="008C67E2" w:rsidP="00F65FF9">
                      <w:pPr>
                        <w:pStyle w:val="Heading3"/>
                        <w:rPr>
                          <w:i/>
                          <w:iCs/>
                        </w:rPr>
                      </w:pPr>
                      <w:r w:rsidRPr="00724809">
                        <w:t>Q</w:t>
                      </w:r>
                      <w:r>
                        <w:t>13</w:t>
                      </w:r>
                      <w:r w:rsidRPr="00724809">
                        <w:t>.</w:t>
                      </w:r>
                      <w:r w:rsidRPr="00724809">
                        <w:tab/>
                      </w:r>
                      <w:r w:rsidRPr="00EE6388">
                        <w:t xml:space="preserve">Overall, how satisfied or dissatisfied were you with the way the 111 service handled the whole process? </w:t>
                      </w:r>
                      <w:r w:rsidRPr="00C67626">
                        <w:rPr>
                          <w:b w:val="0"/>
                          <w:i/>
                          <w:iCs/>
                        </w:rPr>
                        <w:t>(please tick one)</w:t>
                      </w:r>
                    </w:p>
                  </w:txbxContent>
                </v:textbox>
                <w10:anchorlock/>
              </v:roundrect>
            </w:pict>
          </mc:Fallback>
        </mc:AlternateContent>
      </w:r>
    </w:p>
    <w:p w:rsidR="00294F57" w:rsidRDefault="00294F57" w:rsidP="00294F57">
      <w:pPr>
        <w:pStyle w:val="ListBullet3"/>
        <w:tabs>
          <w:tab w:val="left" w:pos="2716"/>
          <w:tab w:val="left" w:pos="3136"/>
          <w:tab w:val="left" w:pos="5236"/>
          <w:tab w:val="left" w:pos="5686"/>
        </w:tabs>
        <w:spacing w:after="80" w:line="320" w:lineRule="exact"/>
        <w:ind w:left="466" w:hanging="466"/>
      </w:pPr>
      <w:r>
        <w:t>Ve</w:t>
      </w:r>
      <w:r w:rsidRPr="00532645">
        <w:t>ry satisfied</w:t>
      </w:r>
    </w:p>
    <w:p w:rsidR="00294F57" w:rsidRDefault="00294F57" w:rsidP="00294F57">
      <w:pPr>
        <w:pStyle w:val="ListBullet3"/>
        <w:tabs>
          <w:tab w:val="left" w:pos="2716"/>
          <w:tab w:val="left" w:pos="3136"/>
          <w:tab w:val="left" w:pos="5236"/>
          <w:tab w:val="left" w:pos="5686"/>
        </w:tabs>
        <w:spacing w:after="80" w:line="320" w:lineRule="exact"/>
        <w:ind w:left="466" w:hanging="466"/>
      </w:pPr>
      <w:r w:rsidRPr="00532645">
        <w:t>Quite satisfied</w:t>
      </w:r>
    </w:p>
    <w:p w:rsidR="00294F57" w:rsidRDefault="00294F57" w:rsidP="00294F57">
      <w:pPr>
        <w:pStyle w:val="ListBullet3"/>
        <w:tabs>
          <w:tab w:val="left" w:pos="2716"/>
          <w:tab w:val="left" w:pos="3136"/>
          <w:tab w:val="left" w:pos="5236"/>
          <w:tab w:val="left" w:pos="5686"/>
        </w:tabs>
        <w:spacing w:after="80" w:line="320" w:lineRule="exact"/>
        <w:ind w:left="466" w:hanging="466"/>
      </w:pPr>
      <w:r w:rsidRPr="00532645">
        <w:t>Neither satisfied nor dissatisfied</w:t>
      </w:r>
    </w:p>
    <w:p w:rsidR="00294F57" w:rsidRDefault="00294F57" w:rsidP="00294F57">
      <w:pPr>
        <w:pStyle w:val="ListBullet3"/>
        <w:tabs>
          <w:tab w:val="left" w:pos="2716"/>
          <w:tab w:val="left" w:pos="3136"/>
          <w:tab w:val="left" w:pos="5236"/>
          <w:tab w:val="left" w:pos="5686"/>
        </w:tabs>
        <w:spacing w:after="80" w:line="320" w:lineRule="exact"/>
        <w:ind w:left="466" w:hanging="466"/>
      </w:pPr>
      <w:r w:rsidRPr="00532645">
        <w:t>Quite dissatisfied</w:t>
      </w:r>
    </w:p>
    <w:p w:rsidR="00294F57" w:rsidRDefault="00294F57" w:rsidP="00294F57">
      <w:pPr>
        <w:pStyle w:val="ListBullet3"/>
        <w:tabs>
          <w:tab w:val="left" w:pos="2716"/>
          <w:tab w:val="left" w:pos="3136"/>
          <w:tab w:val="left" w:pos="5236"/>
          <w:tab w:val="left" w:pos="5686"/>
        </w:tabs>
        <w:spacing w:after="80" w:line="320" w:lineRule="exact"/>
        <w:ind w:left="466" w:hanging="466"/>
      </w:pPr>
      <w:r w:rsidRPr="00532645">
        <w:t>Very dissatisfied</w:t>
      </w:r>
    </w:p>
    <w:p w:rsidR="006935B7" w:rsidRDefault="006935B7" w:rsidP="006935B7">
      <w:pPr>
        <w:tabs>
          <w:tab w:val="left" w:pos="9322"/>
        </w:tabs>
        <w:spacing w:line="320" w:lineRule="exact"/>
      </w:pPr>
    </w:p>
    <w:p w:rsidR="006935B7" w:rsidRDefault="007848A6" w:rsidP="006935B7">
      <w:pPr>
        <w:tabs>
          <w:tab w:val="left" w:pos="9322"/>
        </w:tabs>
        <w:spacing w:line="320" w:lineRule="exact"/>
      </w:pPr>
      <w:r>
        <w:rPr>
          <w:noProof/>
          <w:lang w:eastAsia="en-GB"/>
        </w:rPr>
        <mc:AlternateContent>
          <mc:Choice Requires="wps">
            <w:drawing>
              <wp:anchor distT="0" distB="0" distL="114300" distR="114300" simplePos="0" relativeHeight="251661312" behindDoc="0" locked="1" layoutInCell="1" allowOverlap="1" wp14:anchorId="1702A99E" wp14:editId="5C31D11D">
                <wp:simplePos x="0" y="0"/>
                <wp:positionH relativeFrom="column">
                  <wp:posOffset>-138430</wp:posOffset>
                </wp:positionH>
                <wp:positionV relativeFrom="paragraph">
                  <wp:posOffset>-135890</wp:posOffset>
                </wp:positionV>
                <wp:extent cx="5995035" cy="648000"/>
                <wp:effectExtent l="0" t="0" r="24765" b="19050"/>
                <wp:wrapNone/>
                <wp:docPr id="2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6480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F65FF9">
                            <w:pPr>
                              <w:pStyle w:val="Heading3"/>
                              <w:rPr>
                                <w:i/>
                                <w:iCs/>
                              </w:rPr>
                            </w:pPr>
                            <w:r w:rsidRPr="00724809">
                              <w:t>Q</w:t>
                            </w:r>
                            <w:r>
                              <w:t>14</w:t>
                            </w:r>
                            <w:r w:rsidRPr="00724809">
                              <w:t>.</w:t>
                            </w:r>
                            <w:r w:rsidRPr="00724809">
                              <w:tab/>
                            </w:r>
                            <w:r w:rsidRPr="00EE6388">
                              <w:t xml:space="preserve">Please describe any things about the 111 service that you were particularly </w:t>
                            </w:r>
                            <w:r w:rsidRPr="00EE6388">
                              <w:rPr>
                                <w:u w:val="single"/>
                              </w:rPr>
                              <w:t>satisfied</w:t>
                            </w:r>
                            <w:r w:rsidRPr="00EE6388">
                              <w:t xml:space="preserve"> and/or </w:t>
                            </w:r>
                            <w:r w:rsidRPr="00EE6388">
                              <w:rPr>
                                <w:u w:val="single"/>
                              </w:rPr>
                              <w:t>dissatisfied</w:t>
                            </w:r>
                            <w:r w:rsidRPr="00EE6388">
                              <w:t xml:space="preserve"> with</w:t>
                            </w:r>
                            <w:r>
                              <w:t xml:space="preserve"> on this occasion.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46" style="position:absolute;margin-left:-10.9pt;margin-top:-10.7pt;width:472.0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" fillcolor="#c6d9f1" strokecolor="#8db3e2" strokeweight=".5pt">
                <v:textbox>
                  <w:txbxContent>
                    <w:p w:rsidR="008C67E2" w:rsidRPr="0056251E" w:rsidRDefault="008C67E2" w:rsidP="00F65FF9">
                      <w:pPr>
                        <w:pStyle w:val="Heading3"/>
                        <w:rPr>
                          <w:i/>
                          <w:iCs/>
                        </w:rPr>
                      </w:pPr>
                      <w:r w:rsidRPr="00724809">
                        <w:t>Q</w:t>
                      </w:r>
                      <w:r>
                        <w:t>14</w:t>
                      </w:r>
                      <w:r w:rsidRPr="00724809">
                        <w:t>.</w:t>
                      </w:r>
                      <w:r w:rsidRPr="00724809">
                        <w:tab/>
                      </w:r>
                      <w:r w:rsidRPr="00EE6388">
                        <w:t xml:space="preserve">Please describe any things about the 111 service that you were particularly </w:t>
                      </w:r>
                      <w:r w:rsidRPr="00EE6388">
                        <w:rPr>
                          <w:u w:val="single"/>
                        </w:rPr>
                        <w:t>satisfied</w:t>
                      </w:r>
                      <w:r w:rsidRPr="00EE6388">
                        <w:t xml:space="preserve"> and/or </w:t>
                      </w:r>
                      <w:r w:rsidRPr="00EE6388">
                        <w:rPr>
                          <w:u w:val="single"/>
                        </w:rPr>
                        <w:t>dissatisfied</w:t>
                      </w:r>
                      <w:r w:rsidRPr="00EE6388">
                        <w:t xml:space="preserve"> with</w:t>
                      </w:r>
                      <w:r>
                        <w:t xml:space="preserve"> on this occasion.</w:t>
                      </w:r>
                    </w:p>
                  </w:txbxContent>
                </v:textbox>
                <w10:anchorlock/>
              </v:roundrect>
            </w:pict>
          </mc:Fallback>
        </mc:AlternateContent>
      </w:r>
    </w:p>
    <w:p w:rsidR="006935B7" w:rsidRDefault="006935B7" w:rsidP="006935B7">
      <w:pPr>
        <w:spacing w:line="320" w:lineRule="exact"/>
      </w:pPr>
    </w:p>
    <w:p w:rsidR="00294F57" w:rsidRDefault="00294F57" w:rsidP="006935B7">
      <w:pPr>
        <w:spacing w:line="320" w:lineRule="exact"/>
      </w:pPr>
    </w:p>
    <w:tbl>
      <w:tblPr>
        <w:tblStyle w:val="TableGrid"/>
        <w:tblW w:w="0" w:type="auto"/>
        <w:tblLook w:val="04A0" w:firstRow="1" w:lastRow="0" w:firstColumn="1" w:lastColumn="0" w:noHBand="0" w:noVBand="1"/>
      </w:tblPr>
      <w:tblGrid>
        <w:gridCol w:w="9237"/>
      </w:tblGrid>
      <w:tr w:rsidR="00294F57" w:rsidTr="00294F57">
        <w:tc>
          <w:tcPr>
            <w:tcW w:w="9237" w:type="dxa"/>
          </w:tcPr>
          <w:p w:rsidR="00294F57" w:rsidRDefault="00294F57" w:rsidP="006935B7">
            <w:pPr>
              <w:spacing w:line="320" w:lineRule="exact"/>
            </w:pPr>
          </w:p>
          <w:p w:rsidR="00294F57" w:rsidRDefault="00294F57" w:rsidP="006935B7">
            <w:pPr>
              <w:spacing w:line="320" w:lineRule="exact"/>
            </w:pPr>
          </w:p>
          <w:p w:rsidR="00294F57" w:rsidRDefault="00294F57" w:rsidP="006935B7">
            <w:pPr>
              <w:spacing w:line="320" w:lineRule="exact"/>
            </w:pPr>
          </w:p>
          <w:p w:rsidR="00294F57" w:rsidRDefault="00294F57" w:rsidP="006935B7">
            <w:pPr>
              <w:spacing w:line="320" w:lineRule="exact"/>
            </w:pPr>
          </w:p>
        </w:tc>
      </w:tr>
    </w:tbl>
    <w:p w:rsidR="006935B7" w:rsidRDefault="006935B7" w:rsidP="006935B7">
      <w:pPr>
        <w:spacing w:line="320" w:lineRule="exact"/>
      </w:pPr>
    </w:p>
    <w:p w:rsidR="006935B7" w:rsidRDefault="006935B7" w:rsidP="006935B7">
      <w:pPr>
        <w:spacing w:line="320" w:lineRule="exact"/>
      </w:pPr>
    </w:p>
    <w:p w:rsidR="006935B7" w:rsidRDefault="006935B7" w:rsidP="006935B7">
      <w:pPr>
        <w:spacing w:line="320" w:lineRule="exact"/>
      </w:pPr>
    </w:p>
    <w:p w:rsidR="006935B7" w:rsidRDefault="006935B7" w:rsidP="006935B7">
      <w:pPr>
        <w:spacing w:line="320" w:lineRule="exact"/>
      </w:pPr>
    </w:p>
    <w:p w:rsidR="00294F57" w:rsidRDefault="00294F57" w:rsidP="006935B7">
      <w:pPr>
        <w:spacing w:line="320" w:lineRule="exact"/>
      </w:pPr>
    </w:p>
    <w:p w:rsidR="006935B7" w:rsidRDefault="007848A6" w:rsidP="006935B7">
      <w:pPr>
        <w:spacing w:line="320" w:lineRule="exact"/>
      </w:pPr>
      <w:r>
        <w:rPr>
          <w:noProof/>
          <w:lang w:eastAsia="en-GB"/>
        </w:rPr>
        <mc:AlternateContent>
          <mc:Choice Requires="wps">
            <w:drawing>
              <wp:anchor distT="0" distB="0" distL="114300" distR="114300" simplePos="0" relativeHeight="251638784" behindDoc="0" locked="1" layoutInCell="1" allowOverlap="1" wp14:anchorId="7E3020A5" wp14:editId="1761555A">
                <wp:simplePos x="0" y="0"/>
                <wp:positionH relativeFrom="column">
                  <wp:posOffset>506730</wp:posOffset>
                </wp:positionH>
                <wp:positionV relativeFrom="paragraph">
                  <wp:posOffset>-855980</wp:posOffset>
                </wp:positionV>
                <wp:extent cx="4679950" cy="612000"/>
                <wp:effectExtent l="19050" t="19050" r="25400" b="17145"/>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612000"/>
                        </a:xfrm>
                        <a:prstGeom prst="roundRect">
                          <a:avLst>
                            <a:gd name="adj" fmla="val 16667"/>
                          </a:avLst>
                        </a:prstGeom>
                        <a:solidFill>
                          <a:srgbClr val="FFFFFF"/>
                        </a:solidFill>
                        <a:ln w="28575">
                          <a:solidFill>
                            <a:srgbClr val="548DD4"/>
                          </a:solidFill>
                          <a:round/>
                          <a:headEnd/>
                          <a:tailEnd/>
                        </a:ln>
                      </wps:spPr>
                      <wps:txbx>
                        <w:txbxContent>
                          <w:p w:rsidR="008C67E2" w:rsidRPr="00807BF9" w:rsidRDefault="008C67E2" w:rsidP="00F954C2">
                            <w:pPr>
                              <w:jc w:val="center"/>
                              <w:rPr>
                                <w:b/>
                                <w:bCs/>
                                <w:sz w:val="28"/>
                                <w:szCs w:val="28"/>
                              </w:rPr>
                            </w:pPr>
                            <w:r w:rsidRPr="00807BF9">
                              <w:rPr>
                                <w:b/>
                                <w:bCs/>
                                <w:sz w:val="28"/>
                                <w:szCs w:val="28"/>
                              </w:rPr>
                              <w:t xml:space="preserve">Section </w:t>
                            </w:r>
                            <w:r>
                              <w:rPr>
                                <w:b/>
                                <w:bCs/>
                                <w:sz w:val="28"/>
                                <w:szCs w:val="28"/>
                              </w:rPr>
                              <w:t>E</w:t>
                            </w:r>
                            <w:r w:rsidRPr="00807BF9">
                              <w:rPr>
                                <w:b/>
                                <w:bCs/>
                                <w:sz w:val="28"/>
                                <w:szCs w:val="28"/>
                              </w:rPr>
                              <w:t>: Your use of the 111 telephone service</w:t>
                            </w:r>
                            <w:r w:rsidR="00F954C2">
                              <w:rPr>
                                <w:b/>
                                <w:bCs/>
                                <w:sz w:val="28"/>
                                <w:szCs w:val="28"/>
                              </w:rPr>
                              <w:t xml:space="preserve"> </w:t>
                            </w:r>
                            <w:r w:rsidRPr="00807BF9">
                              <w:rPr>
                                <w:b/>
                                <w:bCs/>
                                <w:sz w:val="28"/>
                                <w:szCs w:val="28"/>
                              </w:rPr>
                              <w:t>and</w:t>
                            </w:r>
                            <w:r>
                              <w:rPr>
                                <w:b/>
                                <w:bCs/>
                                <w:sz w:val="28"/>
                                <w:szCs w:val="28"/>
                              </w:rPr>
                              <w:t xml:space="preserve"> </w:t>
                            </w:r>
                            <w:r w:rsidRPr="00807BF9">
                              <w:rPr>
                                <w:b/>
                                <w:bCs/>
                                <w:sz w:val="28"/>
                                <w:szCs w:val="28"/>
                              </w:rPr>
                              <w:t>your satisfaction with the NHS</w:t>
                            </w:r>
                          </w:p>
                          <w:p w:rsidR="008C67E2" w:rsidRPr="00A27A67" w:rsidRDefault="008C67E2" w:rsidP="006935B7">
                            <w:pPr>
                              <w:spacing w:line="320" w:lineRule="exact"/>
                              <w:ind w:hanging="720"/>
                              <w:jc w:val="center"/>
                              <w:rPr>
                                <w:b/>
                                <w:bCs/>
                              </w:rPr>
                            </w:pPr>
                          </w:p>
                          <w:p w:rsidR="008C67E2" w:rsidRDefault="008C67E2" w:rsidP="00F0416F">
                            <w:pPr>
                              <w:spacing w:line="320" w:lineRule="exact"/>
                              <w:ind w:hanging="720"/>
                              <w:jc w:val="center"/>
                            </w:pPr>
                          </w:p>
                          <w:p w:rsidR="008C67E2" w:rsidRPr="00807BF9" w:rsidRDefault="008C67E2" w:rsidP="006935B7">
                            <w:pPr>
                              <w:spacing w:line="320" w:lineRule="exact"/>
                              <w:ind w:hanging="720"/>
                              <w:jc w:val="center"/>
                              <w:rPr>
                                <w:b/>
                                <w:bCs/>
                                <w:sz w:val="28"/>
                                <w:szCs w:val="28"/>
                              </w:rPr>
                            </w:pPr>
                            <w:r w:rsidRPr="00807BF9">
                              <w:rPr>
                                <w:b/>
                                <w:bCs/>
                                <w:sz w:val="28"/>
                                <w:szCs w:val="28"/>
                              </w:rPr>
                              <w:t xml:space="preserve">Section </w:t>
                            </w:r>
                            <w:r>
                              <w:rPr>
                                <w:b/>
                                <w:bCs/>
                                <w:sz w:val="28"/>
                                <w:szCs w:val="28"/>
                              </w:rPr>
                              <w:t>E</w:t>
                            </w:r>
                            <w:r w:rsidRPr="00807BF9">
                              <w:rPr>
                                <w:b/>
                                <w:bCs/>
                                <w:sz w:val="28"/>
                                <w:szCs w:val="28"/>
                              </w:rPr>
                              <w:t>: Your use of the 111 telephone service and</w:t>
                            </w:r>
                          </w:p>
                          <w:p w:rsidR="008C67E2" w:rsidRPr="00807BF9" w:rsidRDefault="008C67E2" w:rsidP="006935B7">
                            <w:pPr>
                              <w:spacing w:line="320" w:lineRule="exact"/>
                              <w:ind w:hanging="720"/>
                              <w:jc w:val="center"/>
                              <w:rPr>
                                <w:b/>
                                <w:bCs/>
                                <w:sz w:val="28"/>
                                <w:szCs w:val="28"/>
                              </w:rPr>
                            </w:pPr>
                            <w:r w:rsidRPr="00807BF9">
                              <w:rPr>
                                <w:b/>
                                <w:bCs/>
                                <w:sz w:val="28"/>
                                <w:szCs w:val="28"/>
                              </w:rPr>
                              <w:t xml:space="preserve"> your satisfaction with the NHS</w:t>
                            </w:r>
                          </w:p>
                          <w:p w:rsidR="008C67E2" w:rsidRPr="00A27A67" w:rsidRDefault="008C67E2" w:rsidP="006935B7">
                            <w:pPr>
                              <w:spacing w:line="320" w:lineRule="exact"/>
                              <w:ind w:hanging="720"/>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47" style="position:absolute;margin-left:39.9pt;margin-top:-67.4pt;width:368.5pt;height:4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" strokecolor="#548dd4" strokeweight="2.25pt">
                <v:textbox>
                  <w:txbxContent>
                    <w:p w:rsidR="008C67E2" w:rsidRPr="00807BF9" w:rsidRDefault="008C67E2" w:rsidP="00F954C2">
                      <w:pPr>
                        <w:jc w:val="center"/>
                        <w:rPr>
                          <w:b/>
                          <w:bCs/>
                          <w:sz w:val="28"/>
                          <w:szCs w:val="28"/>
                        </w:rPr>
                      </w:pPr>
                      <w:r w:rsidRPr="00807BF9">
                        <w:rPr>
                          <w:b/>
                          <w:bCs/>
                          <w:sz w:val="28"/>
                          <w:szCs w:val="28"/>
                        </w:rPr>
                        <w:t xml:space="preserve">Section </w:t>
                      </w:r>
                      <w:r>
                        <w:rPr>
                          <w:b/>
                          <w:bCs/>
                          <w:sz w:val="28"/>
                          <w:szCs w:val="28"/>
                        </w:rPr>
                        <w:t>E</w:t>
                      </w:r>
                      <w:r w:rsidRPr="00807BF9">
                        <w:rPr>
                          <w:b/>
                          <w:bCs/>
                          <w:sz w:val="28"/>
                          <w:szCs w:val="28"/>
                        </w:rPr>
                        <w:t>: Your use of the 111 telephone service</w:t>
                      </w:r>
                      <w:r w:rsidR="00F954C2">
                        <w:rPr>
                          <w:b/>
                          <w:bCs/>
                          <w:sz w:val="28"/>
                          <w:szCs w:val="28"/>
                        </w:rPr>
                        <w:t xml:space="preserve"> </w:t>
                      </w:r>
                      <w:r w:rsidRPr="00807BF9">
                        <w:rPr>
                          <w:b/>
                          <w:bCs/>
                          <w:sz w:val="28"/>
                          <w:szCs w:val="28"/>
                        </w:rPr>
                        <w:t>and</w:t>
                      </w:r>
                      <w:r>
                        <w:rPr>
                          <w:b/>
                          <w:bCs/>
                          <w:sz w:val="28"/>
                          <w:szCs w:val="28"/>
                        </w:rPr>
                        <w:t xml:space="preserve"> </w:t>
                      </w:r>
                      <w:r w:rsidRPr="00807BF9">
                        <w:rPr>
                          <w:b/>
                          <w:bCs/>
                          <w:sz w:val="28"/>
                          <w:szCs w:val="28"/>
                        </w:rPr>
                        <w:t>your satisfaction with the NHS</w:t>
                      </w:r>
                    </w:p>
                    <w:p w:rsidR="008C67E2" w:rsidRPr="00A27A67" w:rsidRDefault="008C67E2" w:rsidP="006935B7">
                      <w:pPr>
                        <w:spacing w:line="320" w:lineRule="exact"/>
                        <w:ind w:hanging="720"/>
                        <w:jc w:val="center"/>
                        <w:rPr>
                          <w:b/>
                          <w:bCs/>
                        </w:rPr>
                      </w:pPr>
                    </w:p>
                    <w:p w:rsidR="008C67E2" w:rsidRDefault="008C67E2" w:rsidP="00F0416F">
                      <w:pPr>
                        <w:spacing w:line="320" w:lineRule="exact"/>
                        <w:ind w:hanging="720"/>
                        <w:jc w:val="center"/>
                      </w:pPr>
                    </w:p>
                    <w:p w:rsidR="008C67E2" w:rsidRPr="00807BF9" w:rsidRDefault="008C67E2" w:rsidP="006935B7">
                      <w:pPr>
                        <w:spacing w:line="320" w:lineRule="exact"/>
                        <w:ind w:hanging="720"/>
                        <w:jc w:val="center"/>
                        <w:rPr>
                          <w:b/>
                          <w:bCs/>
                          <w:sz w:val="28"/>
                          <w:szCs w:val="28"/>
                        </w:rPr>
                      </w:pPr>
                      <w:r w:rsidRPr="00807BF9">
                        <w:rPr>
                          <w:b/>
                          <w:bCs/>
                          <w:sz w:val="28"/>
                          <w:szCs w:val="28"/>
                        </w:rPr>
                        <w:t xml:space="preserve">Section </w:t>
                      </w:r>
                      <w:r>
                        <w:rPr>
                          <w:b/>
                          <w:bCs/>
                          <w:sz w:val="28"/>
                          <w:szCs w:val="28"/>
                        </w:rPr>
                        <w:t>E</w:t>
                      </w:r>
                      <w:r w:rsidRPr="00807BF9">
                        <w:rPr>
                          <w:b/>
                          <w:bCs/>
                          <w:sz w:val="28"/>
                          <w:szCs w:val="28"/>
                        </w:rPr>
                        <w:t>: Your use of the 111 telephone service and</w:t>
                      </w:r>
                    </w:p>
                    <w:p w:rsidR="008C67E2" w:rsidRPr="00807BF9" w:rsidRDefault="008C67E2" w:rsidP="006935B7">
                      <w:pPr>
                        <w:spacing w:line="320" w:lineRule="exact"/>
                        <w:ind w:hanging="720"/>
                        <w:jc w:val="center"/>
                        <w:rPr>
                          <w:b/>
                          <w:bCs/>
                          <w:sz w:val="28"/>
                          <w:szCs w:val="28"/>
                        </w:rPr>
                      </w:pPr>
                      <w:r w:rsidRPr="00807BF9">
                        <w:rPr>
                          <w:b/>
                          <w:bCs/>
                          <w:sz w:val="28"/>
                          <w:szCs w:val="28"/>
                        </w:rPr>
                        <w:t xml:space="preserve"> your satisfaction with the NHS</w:t>
                      </w:r>
                    </w:p>
                    <w:p w:rsidR="008C67E2" w:rsidRPr="00A27A67" w:rsidRDefault="008C67E2" w:rsidP="006935B7">
                      <w:pPr>
                        <w:spacing w:line="320" w:lineRule="exact"/>
                        <w:ind w:hanging="720"/>
                        <w:jc w:val="center"/>
                        <w:rPr>
                          <w:b/>
                          <w:bCs/>
                        </w:rPr>
                      </w:pPr>
                    </w:p>
                  </w:txbxContent>
                </v:textbox>
                <w10:anchorlock/>
              </v:roundrect>
            </w:pict>
          </mc:Fallback>
        </mc:AlternateContent>
      </w:r>
    </w:p>
    <w:p w:rsidR="006935B7" w:rsidRDefault="006935B7" w:rsidP="006935B7">
      <w:pPr>
        <w:spacing w:line="320" w:lineRule="exact"/>
        <w:ind w:hanging="720"/>
      </w:pPr>
    </w:p>
    <w:p w:rsidR="006935B7" w:rsidRDefault="007848A6" w:rsidP="006935B7">
      <w:pPr>
        <w:spacing w:line="320" w:lineRule="exact"/>
        <w:ind w:hanging="720"/>
      </w:pPr>
      <w:r>
        <w:rPr>
          <w:noProof/>
          <w:lang w:eastAsia="en-GB"/>
        </w:rPr>
        <mc:AlternateContent>
          <mc:Choice Requires="wps">
            <w:drawing>
              <wp:anchor distT="0" distB="0" distL="114300" distR="114300" simplePos="0" relativeHeight="251662336" behindDoc="0" locked="1" layoutInCell="1" allowOverlap="1" wp14:anchorId="0C141778" wp14:editId="79D50BCA">
                <wp:simplePos x="0" y="0"/>
                <wp:positionH relativeFrom="column">
                  <wp:posOffset>-133985</wp:posOffset>
                </wp:positionH>
                <wp:positionV relativeFrom="paragraph">
                  <wp:posOffset>-552450</wp:posOffset>
                </wp:positionV>
                <wp:extent cx="5940000" cy="647700"/>
                <wp:effectExtent l="0" t="0" r="22860" b="19050"/>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647700"/>
                        </a:xfrm>
                        <a:prstGeom prst="roundRect">
                          <a:avLst>
                            <a:gd name="adj" fmla="val 16667"/>
                          </a:avLst>
                        </a:prstGeom>
                        <a:solidFill>
                          <a:srgbClr val="C6D9F1"/>
                        </a:solidFill>
                        <a:ln w="6350">
                          <a:solidFill>
                            <a:srgbClr val="8DB3E2"/>
                          </a:solidFill>
                          <a:round/>
                          <a:headEnd/>
                          <a:tailEnd/>
                        </a:ln>
                      </wps:spPr>
                      <wps:txbx>
                        <w:txbxContent>
                          <w:p w:rsidR="008C67E2" w:rsidRPr="00C67626" w:rsidRDefault="008C67E2" w:rsidP="00F65FF9">
                            <w:pPr>
                              <w:pStyle w:val="Heading3"/>
                              <w:rPr>
                                <w:b w:val="0"/>
                                <w:i/>
                                <w:iCs/>
                              </w:rPr>
                            </w:pPr>
                            <w:r w:rsidRPr="00724809">
                              <w:t>Q</w:t>
                            </w:r>
                            <w:r>
                              <w:t>15</w:t>
                            </w:r>
                            <w:r w:rsidRPr="00724809">
                              <w:t>.</w:t>
                            </w:r>
                            <w:r w:rsidRPr="00724809">
                              <w:tab/>
                            </w:r>
                            <w:r w:rsidRPr="00EE6388">
                              <w:t xml:space="preserve">How did you hear about the 111 telephone service? </w:t>
                            </w:r>
                            <w:r w:rsidRPr="00C67626">
                              <w:rPr>
                                <w:b w:val="0"/>
                                <w:i/>
                                <w:iCs/>
                              </w:rPr>
                              <w:t>(please tick all that apply)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8" style="position:absolute;margin-left:-10.55pt;margin-top:-43.5pt;width:467.7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" fillcolor="#c6d9f1" strokecolor="#8db3e2" strokeweight=".5pt">
                <v:textbox>
                  <w:txbxContent>
                    <w:p w:rsidR="008C67E2" w:rsidRPr="00C67626" w:rsidRDefault="008C67E2" w:rsidP="00F65FF9">
                      <w:pPr>
                        <w:pStyle w:val="Heading3"/>
                        <w:rPr>
                          <w:b w:val="0"/>
                          <w:i/>
                          <w:iCs/>
                        </w:rPr>
                      </w:pPr>
                      <w:r w:rsidRPr="00724809">
                        <w:t>Q</w:t>
                      </w:r>
                      <w:r>
                        <w:t>15</w:t>
                      </w:r>
                      <w:r w:rsidRPr="00724809">
                        <w:t>.</w:t>
                      </w:r>
                      <w:r w:rsidRPr="00724809">
                        <w:tab/>
                      </w:r>
                      <w:r w:rsidRPr="00EE6388">
                        <w:t xml:space="preserve">How did you hear about the 111 telephone service? </w:t>
                      </w:r>
                      <w:r w:rsidRPr="00C67626">
                        <w:rPr>
                          <w:b w:val="0"/>
                          <w:i/>
                          <w:iCs/>
                        </w:rPr>
                        <w:t>(please tick all that apply)</w:t>
                      </w:r>
                    </w:p>
                  </w:txbxContent>
                </v:textbox>
                <w10:anchorlock/>
              </v:roundrect>
            </w:pict>
          </mc:Fallback>
        </mc:AlternateContent>
      </w:r>
    </w:p>
    <w:p w:rsidR="00294F57" w:rsidRPr="00294F57" w:rsidRDefault="00294F57" w:rsidP="00C67626">
      <w:pPr>
        <w:pStyle w:val="ListBullet3"/>
      </w:pPr>
      <w:r w:rsidRPr="00294F57">
        <w:rPr>
          <w:lang w:val="pt-BR"/>
        </w:rPr>
        <w:t>Media (</w:t>
      </w:r>
      <w:r w:rsidR="007F382C">
        <w:rPr>
          <w:lang w:val="pt-BR"/>
        </w:rPr>
        <w:t>TV</w:t>
      </w:r>
      <w:r w:rsidRPr="00294F57">
        <w:rPr>
          <w:lang w:val="pt-BR"/>
        </w:rPr>
        <w:t>, radio, newspaper etc)</w:t>
      </w:r>
    </w:p>
    <w:p w:rsidR="00294F57" w:rsidRDefault="00294F57" w:rsidP="00C67626">
      <w:pPr>
        <w:pStyle w:val="ListBullet3"/>
      </w:pPr>
      <w:r>
        <w:rPr>
          <w:lang w:val="pt-BR"/>
        </w:rPr>
        <w:t>Leaflet</w:t>
      </w:r>
    </w:p>
    <w:p w:rsidR="00294F57" w:rsidRDefault="00294F57" w:rsidP="00C67626">
      <w:pPr>
        <w:pStyle w:val="ListBullet3"/>
      </w:pPr>
      <w:r w:rsidRPr="00C67626">
        <w:t>Friend</w:t>
      </w:r>
      <w:r w:rsidR="007F382C">
        <w:t xml:space="preserve"> / </w:t>
      </w:r>
      <w:r w:rsidRPr="00EE6388">
        <w:t>relative</w:t>
      </w:r>
    </w:p>
    <w:p w:rsidR="00294F57" w:rsidRDefault="00294F57" w:rsidP="00C67626">
      <w:pPr>
        <w:pStyle w:val="ListBullet3"/>
      </w:pPr>
      <w:r w:rsidRPr="00EE6388">
        <w:t>H</w:t>
      </w:r>
      <w:r>
        <w:t>ealth service telephone message</w:t>
      </w:r>
    </w:p>
    <w:p w:rsidR="00294F57" w:rsidRDefault="00294F57" w:rsidP="00C67626">
      <w:pPr>
        <w:pStyle w:val="ListBullet3"/>
      </w:pPr>
      <w:r w:rsidRPr="00EE6388">
        <w:t>Online</w:t>
      </w:r>
      <w:r>
        <w:t xml:space="preserve"> (computer, laptop etc)</w:t>
      </w:r>
    </w:p>
    <w:p w:rsidR="00294F57" w:rsidRPr="00294F57" w:rsidRDefault="00294F57" w:rsidP="00C67626">
      <w:pPr>
        <w:pStyle w:val="ListBullet3"/>
        <w:rPr>
          <w:b/>
          <w:bCs/>
          <w:sz w:val="24"/>
          <w:szCs w:val="24"/>
        </w:rPr>
      </w:pPr>
      <w:r w:rsidRPr="009C7DC7">
        <w:t>Other healthcare provider</w:t>
      </w:r>
      <w:r>
        <w:t xml:space="preserve"> (eg GP)</w:t>
      </w:r>
    </w:p>
    <w:p w:rsidR="00294F57" w:rsidRPr="00294F57" w:rsidRDefault="00294F57" w:rsidP="00C67626">
      <w:pPr>
        <w:pStyle w:val="ListBullet3"/>
        <w:rPr>
          <w:b/>
          <w:bCs/>
          <w:sz w:val="24"/>
          <w:szCs w:val="24"/>
        </w:rPr>
      </w:pPr>
      <w:r w:rsidRPr="00EE6388">
        <w:t xml:space="preserve">Other, please say </w:t>
      </w:r>
    </w:p>
    <w:p w:rsidR="006935B7" w:rsidRPr="00294F57" w:rsidRDefault="00294F57" w:rsidP="00294F57">
      <w:pPr>
        <w:rPr>
          <w:sz w:val="24"/>
          <w:szCs w:val="24"/>
        </w:rPr>
      </w:pPr>
      <w:r>
        <w:rPr>
          <w:noProof/>
          <w:lang w:eastAsia="en-GB"/>
        </w:rPr>
        <mc:AlternateContent>
          <mc:Choice Requires="wps">
            <w:drawing>
              <wp:anchor distT="0" distB="0" distL="114300" distR="114300" simplePos="0" relativeHeight="251701248" behindDoc="0" locked="1" layoutInCell="1" allowOverlap="1" wp14:anchorId="7D32433C" wp14:editId="0C4A4292">
                <wp:simplePos x="0" y="0"/>
                <wp:positionH relativeFrom="column">
                  <wp:posOffset>-130175</wp:posOffset>
                </wp:positionH>
                <wp:positionV relativeFrom="paragraph">
                  <wp:posOffset>121920</wp:posOffset>
                </wp:positionV>
                <wp:extent cx="5940000" cy="432000"/>
                <wp:effectExtent l="0" t="0" r="22860" b="25400"/>
                <wp:wrapNone/>
                <wp:docPr id="2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20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294F57">
                            <w:pPr>
                              <w:pStyle w:val="Heading3"/>
                              <w:rPr>
                                <w:i/>
                                <w:iCs/>
                              </w:rPr>
                            </w:pPr>
                            <w:r w:rsidRPr="00724809">
                              <w:t>Q</w:t>
                            </w:r>
                            <w:r>
                              <w:t>16</w:t>
                            </w:r>
                            <w:r w:rsidRPr="00724809">
                              <w:t>.</w:t>
                            </w:r>
                            <w:r w:rsidRPr="00724809">
                              <w:tab/>
                            </w:r>
                            <w:r>
                              <w:t>Are you clear about when to use the 111 service instead of another service</w:t>
                            </w:r>
                            <w:r w:rsidRPr="0073597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9" style="position:absolute;margin-left:-10.25pt;margin-top:9.6pt;width:467.7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" fillcolor="#c6d9f1" strokecolor="#8db3e2" strokeweight=".5pt">
                <v:textbox>
                  <w:txbxContent>
                    <w:p w:rsidR="008C67E2" w:rsidRPr="0056251E" w:rsidRDefault="008C67E2" w:rsidP="00294F57">
                      <w:pPr>
                        <w:pStyle w:val="Heading3"/>
                        <w:rPr>
                          <w:i/>
                          <w:iCs/>
                        </w:rPr>
                      </w:pPr>
                      <w:r w:rsidRPr="00724809">
                        <w:t>Q</w:t>
                      </w:r>
                      <w:r>
                        <w:t>16</w:t>
                      </w:r>
                      <w:r w:rsidRPr="00724809">
                        <w:t>.</w:t>
                      </w:r>
                      <w:r w:rsidRPr="00724809">
                        <w:tab/>
                      </w:r>
                      <w:r>
                        <w:t>Are you clear about when to use the 111 service instead of another service</w:t>
                      </w:r>
                      <w:r w:rsidRPr="00735974">
                        <w:t>?</w:t>
                      </w:r>
                    </w:p>
                  </w:txbxContent>
                </v:textbox>
                <w10:anchorlock/>
              </v:roundrect>
            </w:pict>
          </mc:Fallback>
        </mc:AlternateContent>
      </w:r>
    </w:p>
    <w:p w:rsidR="00294F57" w:rsidRDefault="00294F57" w:rsidP="006935B7">
      <w:pPr>
        <w:pStyle w:val="Note"/>
        <w:spacing w:after="0"/>
        <w:rPr>
          <w:b/>
          <w:bCs/>
          <w:sz w:val="24"/>
          <w:szCs w:val="24"/>
        </w:rPr>
      </w:pPr>
    </w:p>
    <w:p w:rsidR="00294F57" w:rsidRDefault="00294F57" w:rsidP="006935B7">
      <w:pPr>
        <w:pStyle w:val="Note"/>
        <w:spacing w:after="0"/>
        <w:rPr>
          <w:b/>
          <w:bCs/>
          <w:sz w:val="24"/>
          <w:szCs w:val="24"/>
        </w:rPr>
      </w:pPr>
    </w:p>
    <w:p w:rsidR="00294F57" w:rsidRDefault="00294F57" w:rsidP="006935B7">
      <w:pPr>
        <w:pStyle w:val="Note"/>
        <w:spacing w:after="0"/>
        <w:rPr>
          <w:b/>
          <w:bCs/>
          <w:sz w:val="24"/>
          <w:szCs w:val="24"/>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2890"/>
        <w:gridCol w:w="2975"/>
      </w:tblGrid>
      <w:tr w:rsidR="00294F57" w:rsidTr="007F382C">
        <w:tc>
          <w:tcPr>
            <w:tcW w:w="3491" w:type="dxa"/>
          </w:tcPr>
          <w:p w:rsidR="00294F57" w:rsidRDefault="00294F57" w:rsidP="007F382C">
            <w:pPr>
              <w:pStyle w:val="ListBullet3"/>
              <w:ind w:left="0" w:firstLine="0"/>
              <w:rPr>
                <w:lang w:eastAsia="en-GB"/>
              </w:rPr>
            </w:pPr>
            <w:r>
              <w:rPr>
                <w:lang w:eastAsia="en-GB"/>
              </w:rPr>
              <w:t>Defin</w:t>
            </w:r>
            <w:r w:rsidRPr="00294F57">
              <w:rPr>
                <w:lang w:eastAsia="en-GB"/>
              </w:rPr>
              <w:t>itely</w:t>
            </w:r>
          </w:p>
        </w:tc>
        <w:tc>
          <w:tcPr>
            <w:tcW w:w="2890" w:type="dxa"/>
          </w:tcPr>
          <w:p w:rsidR="00294F57" w:rsidRDefault="00294F57" w:rsidP="007F382C">
            <w:pPr>
              <w:pStyle w:val="ListBullet3"/>
              <w:ind w:left="0" w:firstLine="0"/>
              <w:rPr>
                <w:lang w:eastAsia="en-GB"/>
              </w:rPr>
            </w:pPr>
            <w:r>
              <w:rPr>
                <w:lang w:eastAsia="en-GB"/>
              </w:rPr>
              <w:t>No</w:t>
            </w:r>
          </w:p>
        </w:tc>
        <w:tc>
          <w:tcPr>
            <w:tcW w:w="2975" w:type="dxa"/>
          </w:tcPr>
          <w:p w:rsidR="00294F57" w:rsidRDefault="00294F57" w:rsidP="007F382C">
            <w:pPr>
              <w:pStyle w:val="ListBullet3"/>
              <w:ind w:left="0" w:firstLine="0"/>
              <w:rPr>
                <w:lang w:eastAsia="en-GB"/>
              </w:rPr>
            </w:pPr>
            <w:r>
              <w:rPr>
                <w:lang w:eastAsia="en-GB"/>
              </w:rPr>
              <w:t>I’m not sure</w:t>
            </w:r>
          </w:p>
        </w:tc>
      </w:tr>
    </w:tbl>
    <w:p w:rsidR="00294F57" w:rsidRDefault="00294F57" w:rsidP="00294F57">
      <w:pPr>
        <w:rPr>
          <w:rFonts w:ascii="Arial Black" w:hAnsi="Arial Black" w:cs="Arial Black"/>
          <w:sz w:val="52"/>
          <w:szCs w:val="52"/>
        </w:rPr>
      </w:pPr>
    </w:p>
    <w:p w:rsidR="00294F57" w:rsidRPr="00EE6388" w:rsidRDefault="007848A6" w:rsidP="00294F57">
      <w:pPr>
        <w:rPr>
          <w:rFonts w:ascii="Arial Black" w:hAnsi="Arial Black" w:cs="Arial Black"/>
          <w:sz w:val="52"/>
          <w:szCs w:val="52"/>
        </w:rPr>
      </w:pPr>
      <w:r>
        <w:rPr>
          <w:noProof/>
          <w:lang w:eastAsia="en-GB"/>
        </w:rPr>
        <mc:AlternateContent>
          <mc:Choice Requires="wps">
            <w:drawing>
              <wp:anchor distT="0" distB="0" distL="114300" distR="114300" simplePos="0" relativeHeight="251663360" behindDoc="0" locked="1" layoutInCell="1" allowOverlap="1" wp14:anchorId="17E89290" wp14:editId="504B68A4">
                <wp:simplePos x="0" y="0"/>
                <wp:positionH relativeFrom="column">
                  <wp:posOffset>-135255</wp:posOffset>
                </wp:positionH>
                <wp:positionV relativeFrom="paragraph">
                  <wp:posOffset>-307975</wp:posOffset>
                </wp:positionV>
                <wp:extent cx="5940000" cy="647065"/>
                <wp:effectExtent l="0" t="0" r="22860" b="19685"/>
                <wp:wrapNone/>
                <wp:docPr id="2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647065"/>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F65FF9">
                            <w:pPr>
                              <w:pStyle w:val="Heading3"/>
                              <w:rPr>
                                <w:i/>
                                <w:iCs/>
                              </w:rPr>
                            </w:pPr>
                            <w:r w:rsidRPr="00724809">
                              <w:t>Q</w:t>
                            </w:r>
                            <w:r>
                              <w:t>17</w:t>
                            </w:r>
                            <w:r w:rsidRPr="00724809">
                              <w:t>.</w:t>
                            </w:r>
                            <w:r w:rsidRPr="00724809">
                              <w:tab/>
                            </w:r>
                            <w:r>
                              <w:t>If you faced a similar health problem in the future would you call the 111 service</w:t>
                            </w:r>
                            <w:r w:rsidRPr="0073597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50" style="position:absolute;margin-left:-10.65pt;margin-top:-24.25pt;width:467.7pt;height:5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" fillcolor="#c6d9f1" strokecolor="#8db3e2" strokeweight=".5pt">
                <v:textbox>
                  <w:txbxContent>
                    <w:p w:rsidR="008C67E2" w:rsidRPr="0056251E" w:rsidRDefault="008C67E2" w:rsidP="00F65FF9">
                      <w:pPr>
                        <w:pStyle w:val="Heading3"/>
                        <w:rPr>
                          <w:i/>
                          <w:iCs/>
                        </w:rPr>
                      </w:pPr>
                      <w:r w:rsidRPr="00724809">
                        <w:t>Q</w:t>
                      </w:r>
                      <w:r>
                        <w:t>17</w:t>
                      </w:r>
                      <w:r w:rsidRPr="00724809">
                        <w:t>.</w:t>
                      </w:r>
                      <w:r w:rsidRPr="00724809">
                        <w:tab/>
                      </w:r>
                      <w:r>
                        <w:t>If you faced a similar health problem in the future would you call the 111 service</w:t>
                      </w:r>
                      <w:r w:rsidRPr="00735974">
                        <w:t>?</w:t>
                      </w:r>
                    </w:p>
                  </w:txbxContent>
                </v:textbox>
                <w10:anchorlock/>
              </v:roundrect>
            </w:pict>
          </mc:Fallback>
        </mc:AlternateContent>
      </w: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2890"/>
        <w:gridCol w:w="2975"/>
      </w:tblGrid>
      <w:tr w:rsidR="00294F57" w:rsidTr="007F382C">
        <w:tc>
          <w:tcPr>
            <w:tcW w:w="3491" w:type="dxa"/>
          </w:tcPr>
          <w:p w:rsidR="00294F57" w:rsidRDefault="00294F57" w:rsidP="007F382C">
            <w:pPr>
              <w:pStyle w:val="ListBullet3"/>
              <w:ind w:left="0" w:firstLine="0"/>
              <w:rPr>
                <w:lang w:eastAsia="en-GB"/>
              </w:rPr>
            </w:pPr>
            <w:r>
              <w:rPr>
                <w:lang w:eastAsia="en-GB"/>
              </w:rPr>
              <w:t>Yes</w:t>
            </w:r>
          </w:p>
        </w:tc>
        <w:tc>
          <w:tcPr>
            <w:tcW w:w="2890" w:type="dxa"/>
          </w:tcPr>
          <w:p w:rsidR="00294F57" w:rsidRDefault="00294F57" w:rsidP="007F382C">
            <w:pPr>
              <w:pStyle w:val="ListBullet3"/>
              <w:ind w:left="0" w:firstLine="0"/>
              <w:rPr>
                <w:lang w:eastAsia="en-GB"/>
              </w:rPr>
            </w:pPr>
            <w:r>
              <w:rPr>
                <w:lang w:eastAsia="en-GB"/>
              </w:rPr>
              <w:t>No</w:t>
            </w:r>
          </w:p>
        </w:tc>
        <w:tc>
          <w:tcPr>
            <w:tcW w:w="2975" w:type="dxa"/>
          </w:tcPr>
          <w:p w:rsidR="00294F57" w:rsidRDefault="00294F57" w:rsidP="007F382C">
            <w:pPr>
              <w:pStyle w:val="ListBullet3"/>
              <w:ind w:left="0" w:firstLine="0"/>
              <w:rPr>
                <w:lang w:eastAsia="en-GB"/>
              </w:rPr>
            </w:pPr>
            <w:r>
              <w:rPr>
                <w:lang w:eastAsia="en-GB"/>
              </w:rPr>
              <w:t>I’m not sure</w:t>
            </w:r>
          </w:p>
        </w:tc>
      </w:tr>
    </w:tbl>
    <w:p w:rsidR="006935B7" w:rsidRDefault="006935B7" w:rsidP="006935B7">
      <w:pPr>
        <w:pStyle w:val="Note"/>
        <w:tabs>
          <w:tab w:val="left" w:pos="360"/>
          <w:tab w:val="left" w:pos="2610"/>
          <w:tab w:val="left" w:pos="3060"/>
          <w:tab w:val="left" w:pos="5130"/>
          <w:tab w:val="left" w:pos="5580"/>
        </w:tabs>
        <w:spacing w:after="0"/>
      </w:pPr>
      <w:r>
        <w:br w:type="column"/>
      </w:r>
    </w:p>
    <w:p w:rsidR="006935B7" w:rsidRDefault="007848A6" w:rsidP="006935B7">
      <w:pPr>
        <w:pStyle w:val="Note"/>
        <w:tabs>
          <w:tab w:val="left" w:pos="360"/>
          <w:tab w:val="left" w:pos="2610"/>
          <w:tab w:val="left" w:pos="3060"/>
          <w:tab w:val="left" w:pos="5130"/>
          <w:tab w:val="left" w:pos="5580"/>
        </w:tabs>
        <w:spacing w:after="0"/>
      </w:pPr>
      <w:r>
        <w:rPr>
          <w:noProof/>
        </w:rPr>
        <mc:AlternateContent>
          <mc:Choice Requires="wps">
            <w:drawing>
              <wp:anchor distT="0" distB="0" distL="114300" distR="114300" simplePos="0" relativeHeight="251675648" behindDoc="0" locked="1" layoutInCell="1" allowOverlap="1" wp14:anchorId="77FA3C9B" wp14:editId="55F40F20">
                <wp:simplePos x="0" y="0"/>
                <wp:positionH relativeFrom="column">
                  <wp:posOffset>-141605</wp:posOffset>
                </wp:positionH>
                <wp:positionV relativeFrom="paragraph">
                  <wp:posOffset>-261620</wp:posOffset>
                </wp:positionV>
                <wp:extent cx="6003290" cy="594360"/>
                <wp:effectExtent l="0" t="0" r="16510" b="15240"/>
                <wp:wrapNone/>
                <wp:docPr id="2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290" cy="59436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E82D0F">
                            <w:pPr>
                              <w:pStyle w:val="Heading3"/>
                              <w:rPr>
                                <w:i/>
                                <w:iCs/>
                              </w:rPr>
                            </w:pPr>
                            <w:r w:rsidRPr="00724809">
                              <w:t>Q</w:t>
                            </w:r>
                            <w:r>
                              <w:t>18</w:t>
                            </w:r>
                            <w:r w:rsidRPr="00724809">
                              <w:t>.</w:t>
                            </w:r>
                            <w:r w:rsidRPr="00724809">
                              <w:tab/>
                            </w:r>
                            <w:r w:rsidRPr="00EE6388">
                              <w:t xml:space="preserve">If the 111 service had not been available, would you have contacted another service </w:t>
                            </w:r>
                            <w:r>
                              <w:t xml:space="preserve">about your </w:t>
                            </w:r>
                            <w:r w:rsidRPr="00E62F76">
                              <w:t>health</w:t>
                            </w:r>
                            <w:r>
                              <w:t xml:space="preserve"> problem</w:t>
                            </w:r>
                            <w:r w:rsidRPr="00EE6388">
                              <w:t>?</w:t>
                            </w:r>
                            <w:r w:rsidRPr="00E82D0F">
                              <w:rPr>
                                <w:b w:val="0"/>
                              </w:rPr>
                              <w:t xml:space="preserve"> </w:t>
                            </w:r>
                            <w:r w:rsidRPr="00E82D0F">
                              <w:rPr>
                                <w:b w:val="0"/>
                                <w:i/>
                                <w:iCs/>
                              </w:rPr>
                              <w:t>(please tick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51" style="position:absolute;margin-left:-11.15pt;margin-top:-20.6pt;width:472.7pt;height:4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" fillcolor="#c6d9f1" strokecolor="#8db3e2" strokeweight=".5pt">
                <v:textbox>
                  <w:txbxContent>
                    <w:p w:rsidR="008C67E2" w:rsidRPr="0056251E" w:rsidRDefault="008C67E2" w:rsidP="00E82D0F">
                      <w:pPr>
                        <w:pStyle w:val="Heading3"/>
                        <w:rPr>
                          <w:i/>
                          <w:iCs/>
                        </w:rPr>
                      </w:pPr>
                      <w:r w:rsidRPr="00724809">
                        <w:t>Q</w:t>
                      </w:r>
                      <w:r>
                        <w:t>18</w:t>
                      </w:r>
                      <w:r w:rsidRPr="00724809">
                        <w:t>.</w:t>
                      </w:r>
                      <w:r w:rsidRPr="00724809">
                        <w:tab/>
                      </w:r>
                      <w:r w:rsidRPr="00EE6388">
                        <w:t xml:space="preserve">If the 111 service had not been available, would you have contacted another service </w:t>
                      </w:r>
                      <w:r>
                        <w:t xml:space="preserve">about your </w:t>
                      </w:r>
                      <w:r w:rsidRPr="00E62F76">
                        <w:t>health</w:t>
                      </w:r>
                      <w:r>
                        <w:t xml:space="preserve"> problem</w:t>
                      </w:r>
                      <w:r w:rsidRPr="00EE6388">
                        <w:t>?</w:t>
                      </w:r>
                      <w:r w:rsidRPr="00E82D0F">
                        <w:rPr>
                          <w:b w:val="0"/>
                        </w:rPr>
                        <w:t xml:space="preserve"> </w:t>
                      </w:r>
                      <w:r w:rsidRPr="00E82D0F">
                        <w:rPr>
                          <w:b w:val="0"/>
                          <w:i/>
                          <w:iCs/>
                        </w:rPr>
                        <w:t>(please tick one)</w:t>
                      </w:r>
                    </w:p>
                  </w:txbxContent>
                </v:textbox>
                <w10:anchorlock/>
              </v:roundrect>
            </w:pict>
          </mc:Fallback>
        </mc:AlternateContent>
      </w:r>
    </w:p>
    <w:p w:rsidR="006935B7" w:rsidRDefault="006935B7" w:rsidP="006935B7">
      <w:pPr>
        <w:pStyle w:val="Note"/>
        <w:tabs>
          <w:tab w:val="left" w:pos="360"/>
          <w:tab w:val="left" w:pos="2610"/>
          <w:tab w:val="left" w:pos="3060"/>
          <w:tab w:val="left" w:pos="5130"/>
          <w:tab w:val="left" w:pos="5580"/>
        </w:tabs>
        <w:spacing w:after="0"/>
      </w:pPr>
    </w:p>
    <w:p w:rsidR="006935B7" w:rsidRDefault="006935B7" w:rsidP="006935B7">
      <w:pPr>
        <w:pStyle w:val="Note"/>
        <w:tabs>
          <w:tab w:val="left" w:pos="360"/>
          <w:tab w:val="left" w:pos="2610"/>
          <w:tab w:val="left" w:pos="3060"/>
          <w:tab w:val="left" w:pos="5130"/>
          <w:tab w:val="left" w:pos="5580"/>
        </w:tabs>
        <w:spacing w:after="0"/>
      </w:pPr>
    </w:p>
    <w:p w:rsidR="006935B7" w:rsidRPr="00EE6388" w:rsidRDefault="006935B7" w:rsidP="00294F57">
      <w:pPr>
        <w:pStyle w:val="BodyText3"/>
      </w:pPr>
      <w:r w:rsidRPr="00EE6388">
        <w:t>Yes, I would have contacted:</w:t>
      </w:r>
    </w:p>
    <w:p w:rsidR="00294F57" w:rsidRDefault="006935B7" w:rsidP="006935B7">
      <w:pPr>
        <w:pStyle w:val="ListBullet3"/>
        <w:tabs>
          <w:tab w:val="left" w:pos="5056"/>
          <w:tab w:val="left" w:pos="5506"/>
        </w:tabs>
        <w:spacing w:after="80" w:line="320" w:lineRule="exact"/>
        <w:ind w:left="466" w:hanging="466"/>
      </w:pPr>
      <w:r w:rsidRPr="00EE6388">
        <w:t>A doctor</w:t>
      </w:r>
      <w:r w:rsidR="007F382C">
        <w:t xml:space="preserve"> / </w:t>
      </w:r>
      <w:r>
        <w:t>nurse</w:t>
      </w:r>
      <w:r w:rsidRPr="00EE6388">
        <w:t xml:space="preserve"> at general practice</w:t>
      </w:r>
    </w:p>
    <w:p w:rsidR="00294F57" w:rsidRDefault="006935B7" w:rsidP="006935B7">
      <w:pPr>
        <w:pStyle w:val="ListBullet3"/>
        <w:tabs>
          <w:tab w:val="left" w:pos="5056"/>
          <w:tab w:val="left" w:pos="5506"/>
        </w:tabs>
        <w:spacing w:after="80" w:line="320" w:lineRule="exact"/>
        <w:ind w:left="466" w:hanging="466"/>
      </w:pPr>
      <w:r w:rsidRPr="00EE6388">
        <w:t>Urgent Care Centre</w:t>
      </w:r>
    </w:p>
    <w:p w:rsidR="00294F57" w:rsidRPr="00294F57" w:rsidRDefault="006935B7" w:rsidP="006935B7">
      <w:pPr>
        <w:pStyle w:val="ListBullet3"/>
        <w:tabs>
          <w:tab w:val="left" w:pos="5056"/>
          <w:tab w:val="left" w:pos="5506"/>
        </w:tabs>
        <w:spacing w:after="80" w:line="320" w:lineRule="exact"/>
        <w:ind w:left="466" w:hanging="466"/>
        <w:rPr>
          <w:rFonts w:ascii="Arial Black" w:hAnsi="Arial Black" w:cs="Arial Black"/>
        </w:rPr>
      </w:pPr>
      <w:r w:rsidRPr="00EE6388">
        <w:t xml:space="preserve">999 Ambulance </w:t>
      </w:r>
      <w:r w:rsidRPr="00C7665C">
        <w:t>Service</w:t>
      </w:r>
    </w:p>
    <w:p w:rsidR="00294F57" w:rsidRDefault="006935B7" w:rsidP="006935B7">
      <w:pPr>
        <w:pStyle w:val="ListBullet3"/>
        <w:tabs>
          <w:tab w:val="left" w:pos="5056"/>
          <w:tab w:val="left" w:pos="5506"/>
        </w:tabs>
        <w:spacing w:after="80" w:line="320" w:lineRule="exact"/>
        <w:ind w:left="466" w:hanging="466"/>
      </w:pPr>
      <w:r w:rsidRPr="00C7665C">
        <w:t>A&amp;E department</w:t>
      </w:r>
    </w:p>
    <w:p w:rsidR="00294F57" w:rsidRDefault="006935B7" w:rsidP="006935B7">
      <w:pPr>
        <w:pStyle w:val="ListBullet3"/>
        <w:tabs>
          <w:tab w:val="left" w:pos="5056"/>
          <w:tab w:val="left" w:pos="5506"/>
        </w:tabs>
        <w:spacing w:after="80" w:line="320" w:lineRule="exact"/>
        <w:ind w:left="466" w:hanging="466"/>
      </w:pPr>
      <w:r w:rsidRPr="00EE6388">
        <w:t>Minor injuries unit</w:t>
      </w:r>
    </w:p>
    <w:p w:rsidR="00294F57" w:rsidRDefault="006935B7" w:rsidP="006935B7">
      <w:pPr>
        <w:pStyle w:val="ListBullet3"/>
        <w:tabs>
          <w:tab w:val="left" w:pos="5056"/>
          <w:tab w:val="left" w:pos="5506"/>
        </w:tabs>
        <w:spacing w:after="80" w:line="320" w:lineRule="exact"/>
        <w:ind w:left="466" w:hanging="466"/>
      </w:pPr>
      <w:r>
        <w:t>Walk-in centre</w:t>
      </w:r>
    </w:p>
    <w:p w:rsidR="00CC5DE7" w:rsidRDefault="006935B7" w:rsidP="00F65FF9">
      <w:pPr>
        <w:pStyle w:val="ListBullet3"/>
        <w:tabs>
          <w:tab w:val="left" w:pos="5056"/>
          <w:tab w:val="left" w:pos="5506"/>
        </w:tabs>
        <w:spacing w:after="120" w:line="320" w:lineRule="exact"/>
        <w:ind w:left="461" w:hanging="461"/>
      </w:pPr>
      <w:r>
        <w:t>NHS Direct</w:t>
      </w:r>
    </w:p>
    <w:p w:rsidR="00CC5DE7" w:rsidRDefault="006935B7" w:rsidP="00F65FF9">
      <w:pPr>
        <w:pStyle w:val="ListBullet3"/>
        <w:tabs>
          <w:tab w:val="left" w:pos="5056"/>
          <w:tab w:val="left" w:pos="5506"/>
        </w:tabs>
        <w:spacing w:after="120" w:line="320" w:lineRule="exact"/>
        <w:ind w:left="461" w:hanging="461"/>
      </w:pPr>
      <w:r w:rsidRPr="00EE6388">
        <w:t>Someone else, please say</w:t>
      </w:r>
      <w:r w:rsidR="00F346C6">
        <w:t xml:space="preserve"> </w:t>
      </w:r>
      <w:r w:rsidRPr="00EE6388">
        <w:t>______________________________________________</w:t>
      </w:r>
    </w:p>
    <w:p w:rsidR="00CC5DE7" w:rsidRDefault="00CC5DE7" w:rsidP="00CC5DE7">
      <w:pPr>
        <w:pStyle w:val="BodyText3"/>
      </w:pPr>
    </w:p>
    <w:p w:rsidR="00CC5DE7" w:rsidRDefault="006935B7" w:rsidP="00F65FF9">
      <w:pPr>
        <w:pStyle w:val="ListBullet3"/>
        <w:tabs>
          <w:tab w:val="left" w:pos="5056"/>
          <w:tab w:val="left" w:pos="5506"/>
        </w:tabs>
        <w:spacing w:after="120" w:line="320" w:lineRule="exact"/>
        <w:ind w:left="461" w:hanging="461"/>
      </w:pPr>
      <w:r w:rsidRPr="00EE6388">
        <w:t>No, I would not have contacted anyone else</w:t>
      </w:r>
    </w:p>
    <w:p w:rsidR="006935B7" w:rsidRDefault="006935B7" w:rsidP="00F65FF9">
      <w:pPr>
        <w:pStyle w:val="ListBullet3"/>
        <w:tabs>
          <w:tab w:val="left" w:pos="5056"/>
          <w:tab w:val="left" w:pos="5506"/>
        </w:tabs>
        <w:spacing w:after="120" w:line="320" w:lineRule="exact"/>
        <w:ind w:left="461" w:hanging="461"/>
      </w:pPr>
      <w:r w:rsidRPr="003C3BFB">
        <w:t xml:space="preserve">This </w:t>
      </w:r>
      <w:r>
        <w:t xml:space="preserve">question </w:t>
      </w:r>
      <w:r w:rsidRPr="003C3BFB">
        <w:t>is not relevant as I did not call 111 directly</w:t>
      </w:r>
    </w:p>
    <w:p w:rsidR="006935B7" w:rsidRDefault="006935B7" w:rsidP="00A55B37"/>
    <w:p w:rsidR="006935B7" w:rsidRDefault="006935B7" w:rsidP="00A55B37"/>
    <w:p w:rsidR="006935B7" w:rsidRDefault="007848A6" w:rsidP="00A55B37">
      <w:pPr>
        <w:rPr>
          <w:color w:val="000000"/>
          <w:sz w:val="24"/>
          <w:szCs w:val="24"/>
        </w:rPr>
      </w:pPr>
      <w:r>
        <w:rPr>
          <w:noProof/>
          <w:lang w:eastAsia="en-GB"/>
        </w:rPr>
        <mc:AlternateContent>
          <mc:Choice Requires="wps">
            <w:drawing>
              <wp:anchor distT="0" distB="0" distL="114300" distR="114300" simplePos="0" relativeHeight="251664384" behindDoc="0" locked="1" layoutInCell="1" allowOverlap="1" wp14:anchorId="0EF5328B" wp14:editId="6FA0B1E5">
                <wp:simplePos x="0" y="0"/>
                <wp:positionH relativeFrom="column">
                  <wp:posOffset>-142240</wp:posOffset>
                </wp:positionH>
                <wp:positionV relativeFrom="paragraph">
                  <wp:posOffset>-160020</wp:posOffset>
                </wp:positionV>
                <wp:extent cx="5940000" cy="864000"/>
                <wp:effectExtent l="0" t="0" r="22860" b="12700"/>
                <wp:wrapNone/>
                <wp:docPr id="2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8640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E82D0F">
                            <w:pPr>
                              <w:pStyle w:val="Heading3"/>
                              <w:rPr>
                                <w:i/>
                                <w:iCs/>
                              </w:rPr>
                            </w:pPr>
                            <w:r w:rsidRPr="00724809">
                              <w:t>Q</w:t>
                            </w:r>
                            <w:r>
                              <w:t>19</w:t>
                            </w:r>
                            <w:r w:rsidRPr="00724809">
                              <w:t>.</w:t>
                            </w:r>
                            <w:r w:rsidRPr="00724809">
                              <w:tab/>
                            </w:r>
                            <w:r w:rsidRPr="00532645">
                              <w:t>All in all, how satisfied or dissatisfied would you say you are with the way in</w:t>
                            </w:r>
                            <w:r>
                              <w:t xml:space="preserve"> </w:t>
                            </w:r>
                            <w:r w:rsidRPr="00532645">
                              <w:t xml:space="preserve">which the National Health Service runs when you need to seek help </w:t>
                            </w:r>
                            <w:r>
                              <w:t>URGENTLY</w:t>
                            </w:r>
                            <w:r w:rsidRPr="00532645">
                              <w:t xml:space="preserve"> (ie needing help on the same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52" style="position:absolute;margin-left:-11.2pt;margin-top:-12.6pt;width:467.7pt;height:6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" fillcolor="#c6d9f1" strokecolor="#8db3e2" strokeweight=".5pt">
                <v:textbox>
                  <w:txbxContent>
                    <w:p w:rsidR="008C67E2" w:rsidRPr="0056251E" w:rsidRDefault="008C67E2" w:rsidP="00E82D0F">
                      <w:pPr>
                        <w:pStyle w:val="Heading3"/>
                        <w:rPr>
                          <w:i/>
                          <w:iCs/>
                        </w:rPr>
                      </w:pPr>
                      <w:r w:rsidRPr="00724809">
                        <w:t>Q</w:t>
                      </w:r>
                      <w:r>
                        <w:t>19</w:t>
                      </w:r>
                      <w:r w:rsidRPr="00724809">
                        <w:t>.</w:t>
                      </w:r>
                      <w:r w:rsidRPr="00724809">
                        <w:tab/>
                      </w:r>
                      <w:r w:rsidRPr="00532645">
                        <w:t>All in all, how satisfied or dissatisfied would you say you are with the way in</w:t>
                      </w:r>
                      <w:r>
                        <w:t xml:space="preserve"> </w:t>
                      </w:r>
                      <w:r w:rsidRPr="00532645">
                        <w:t xml:space="preserve">which the National Health Service runs when you need to seek help </w:t>
                      </w:r>
                      <w:r>
                        <w:t>URGENTLY</w:t>
                      </w:r>
                      <w:r w:rsidRPr="00532645">
                        <w:t xml:space="preserve"> (ie needing help on the same day)?</w:t>
                      </w:r>
                    </w:p>
                  </w:txbxContent>
                </v:textbox>
                <w10:anchorlock/>
              </v:roundrect>
            </w:pict>
          </mc:Fallback>
        </mc:AlternateContent>
      </w:r>
    </w:p>
    <w:p w:rsidR="006935B7" w:rsidRDefault="006935B7" w:rsidP="00A55B37"/>
    <w:p w:rsidR="006935B7" w:rsidRDefault="006935B7" w:rsidP="00A55B37"/>
    <w:p w:rsidR="006935B7" w:rsidRDefault="006935B7" w:rsidP="00A55B37"/>
    <w:p w:rsidR="006935B7" w:rsidRDefault="006935B7" w:rsidP="00A55B37"/>
    <w:p w:rsidR="00294F57" w:rsidRDefault="00294F57" w:rsidP="00294F57">
      <w:pPr>
        <w:pStyle w:val="ListBullet3"/>
        <w:tabs>
          <w:tab w:val="left" w:pos="2716"/>
          <w:tab w:val="left" w:pos="3136"/>
          <w:tab w:val="left" w:pos="5236"/>
          <w:tab w:val="left" w:pos="5686"/>
        </w:tabs>
        <w:spacing w:after="80" w:line="320" w:lineRule="exact"/>
        <w:ind w:left="466" w:hanging="466"/>
      </w:pPr>
      <w:r>
        <w:t>Ve</w:t>
      </w:r>
      <w:r w:rsidRPr="00532645">
        <w:t>ry satisfied</w:t>
      </w:r>
    </w:p>
    <w:p w:rsidR="00294F57" w:rsidRDefault="00294F57" w:rsidP="00294F57">
      <w:pPr>
        <w:pStyle w:val="ListBullet3"/>
        <w:tabs>
          <w:tab w:val="left" w:pos="2716"/>
          <w:tab w:val="left" w:pos="3136"/>
          <w:tab w:val="left" w:pos="5236"/>
          <w:tab w:val="left" w:pos="5686"/>
        </w:tabs>
        <w:spacing w:after="80" w:line="320" w:lineRule="exact"/>
        <w:ind w:left="466" w:hanging="466"/>
      </w:pPr>
      <w:r w:rsidRPr="00532645">
        <w:t>Quite satisfied</w:t>
      </w:r>
    </w:p>
    <w:p w:rsidR="00294F57" w:rsidRDefault="00294F57" w:rsidP="00294F57">
      <w:pPr>
        <w:pStyle w:val="ListBullet3"/>
        <w:tabs>
          <w:tab w:val="left" w:pos="2716"/>
          <w:tab w:val="left" w:pos="3136"/>
          <w:tab w:val="left" w:pos="5236"/>
          <w:tab w:val="left" w:pos="5686"/>
        </w:tabs>
        <w:spacing w:after="80" w:line="320" w:lineRule="exact"/>
        <w:ind w:left="466" w:hanging="466"/>
      </w:pPr>
      <w:r w:rsidRPr="00532645">
        <w:t>Neither satisfied nor dissatisfied</w:t>
      </w:r>
    </w:p>
    <w:p w:rsidR="00294F57" w:rsidRDefault="00294F57" w:rsidP="00294F57">
      <w:pPr>
        <w:pStyle w:val="ListBullet3"/>
        <w:tabs>
          <w:tab w:val="left" w:pos="2716"/>
          <w:tab w:val="left" w:pos="3136"/>
          <w:tab w:val="left" w:pos="5236"/>
          <w:tab w:val="left" w:pos="5686"/>
        </w:tabs>
        <w:spacing w:after="80" w:line="320" w:lineRule="exact"/>
        <w:ind w:left="466" w:hanging="466"/>
      </w:pPr>
      <w:r w:rsidRPr="00532645">
        <w:t>Quite dissatisfied</w:t>
      </w:r>
    </w:p>
    <w:p w:rsidR="00294F57" w:rsidRDefault="00294F57" w:rsidP="00294F57">
      <w:pPr>
        <w:pStyle w:val="ListBullet3"/>
        <w:tabs>
          <w:tab w:val="left" w:pos="2716"/>
          <w:tab w:val="left" w:pos="3136"/>
          <w:tab w:val="left" w:pos="5236"/>
          <w:tab w:val="left" w:pos="5686"/>
        </w:tabs>
        <w:spacing w:after="80" w:line="320" w:lineRule="exact"/>
        <w:ind w:left="466" w:hanging="466"/>
      </w:pPr>
      <w:r w:rsidRPr="00532645">
        <w:t>Very dissatisfied</w:t>
      </w:r>
    </w:p>
    <w:p w:rsidR="006935B7" w:rsidRPr="00712FFC" w:rsidRDefault="006935B7" w:rsidP="006935B7">
      <w:pPr>
        <w:tabs>
          <w:tab w:val="left" w:pos="2700"/>
          <w:tab w:val="left" w:pos="3150"/>
          <w:tab w:val="left" w:pos="5220"/>
          <w:tab w:val="left" w:pos="5670"/>
        </w:tabs>
        <w:spacing w:line="320" w:lineRule="exact"/>
        <w:ind w:left="450" w:hanging="450"/>
      </w:pPr>
    </w:p>
    <w:p w:rsidR="006935B7" w:rsidRPr="00712FFC" w:rsidRDefault="006935B7" w:rsidP="006935B7">
      <w:pPr>
        <w:tabs>
          <w:tab w:val="left" w:pos="2700"/>
          <w:tab w:val="left" w:pos="3150"/>
          <w:tab w:val="left" w:pos="5220"/>
          <w:tab w:val="left" w:pos="5670"/>
        </w:tabs>
        <w:spacing w:line="320" w:lineRule="exact"/>
        <w:ind w:left="450" w:hanging="450"/>
      </w:pPr>
    </w:p>
    <w:p w:rsidR="006935B7" w:rsidRPr="00712FFC" w:rsidRDefault="006935B7" w:rsidP="006935B7">
      <w:pPr>
        <w:tabs>
          <w:tab w:val="left" w:pos="2700"/>
          <w:tab w:val="left" w:pos="3150"/>
          <w:tab w:val="left" w:pos="5220"/>
          <w:tab w:val="left" w:pos="5670"/>
        </w:tabs>
        <w:spacing w:line="320" w:lineRule="exact"/>
        <w:ind w:left="450" w:hanging="450"/>
      </w:pPr>
    </w:p>
    <w:p w:rsidR="006935B7" w:rsidRPr="00712FFC" w:rsidRDefault="007848A6" w:rsidP="006935B7">
      <w:pPr>
        <w:tabs>
          <w:tab w:val="left" w:pos="2700"/>
          <w:tab w:val="left" w:pos="3150"/>
          <w:tab w:val="left" w:pos="5220"/>
          <w:tab w:val="left" w:pos="5670"/>
        </w:tabs>
        <w:spacing w:line="320" w:lineRule="exact"/>
        <w:ind w:left="450" w:hanging="450"/>
      </w:pPr>
      <w:r>
        <w:rPr>
          <w:noProof/>
          <w:lang w:eastAsia="en-GB"/>
        </w:rPr>
        <mc:AlternateContent>
          <mc:Choice Requires="wps">
            <w:drawing>
              <wp:anchor distT="0" distB="0" distL="114300" distR="114300" simplePos="0" relativeHeight="251665408" behindDoc="0" locked="1" layoutInCell="1" allowOverlap="1" wp14:anchorId="02D58F43" wp14:editId="55E5B490">
                <wp:simplePos x="0" y="0"/>
                <wp:positionH relativeFrom="column">
                  <wp:posOffset>-132080</wp:posOffset>
                </wp:positionH>
                <wp:positionV relativeFrom="paragraph">
                  <wp:posOffset>-560070</wp:posOffset>
                </wp:positionV>
                <wp:extent cx="5940000" cy="647407"/>
                <wp:effectExtent l="0" t="0" r="22860" b="1968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647407"/>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E82D0F">
                            <w:pPr>
                              <w:pStyle w:val="Heading3"/>
                              <w:rPr>
                                <w:i/>
                                <w:iCs/>
                              </w:rPr>
                            </w:pPr>
                            <w:r w:rsidRPr="00724809">
                              <w:t>Q</w:t>
                            </w:r>
                            <w:r>
                              <w:t>20</w:t>
                            </w:r>
                            <w:r w:rsidRPr="00724809">
                              <w:t>.</w:t>
                            </w:r>
                            <w:r w:rsidRPr="00724809">
                              <w:tab/>
                            </w:r>
                            <w:r w:rsidRPr="00532645">
                              <w:t>All in all, how satisfied or dissatisfied would you say you are with the way the National Health Service runs</w:t>
                            </w:r>
                            <w:r>
                              <w:t xml:space="preserve"> in GENERAL</w:t>
                            </w:r>
                            <w:r w:rsidRPr="00532645">
                              <w:t xml:space="preserve"> nowadays?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53" style="position:absolute;left:0;text-align:left;margin-left:-10.4pt;margin-top:-44.1pt;width:467.7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" fillcolor="#c6d9f1" strokecolor="#8db3e2" strokeweight=".5pt">
                <v:textbox>
                  <w:txbxContent>
                    <w:p w:rsidR="008C67E2" w:rsidRPr="0056251E" w:rsidRDefault="008C67E2" w:rsidP="00E82D0F">
                      <w:pPr>
                        <w:pStyle w:val="Heading3"/>
                        <w:rPr>
                          <w:i/>
                          <w:iCs/>
                        </w:rPr>
                      </w:pPr>
                      <w:r w:rsidRPr="00724809">
                        <w:t>Q</w:t>
                      </w:r>
                      <w:r>
                        <w:t>20</w:t>
                      </w:r>
                      <w:r w:rsidRPr="00724809">
                        <w:t>.</w:t>
                      </w:r>
                      <w:r w:rsidRPr="00724809">
                        <w:tab/>
                      </w:r>
                      <w:r w:rsidRPr="00532645">
                        <w:t>All in all, how satisfied or dissatisfied would you say you are with the way the National Health Service runs</w:t>
                      </w:r>
                      <w:r>
                        <w:t xml:space="preserve"> in GENERAL</w:t>
                      </w:r>
                      <w:r w:rsidRPr="00532645">
                        <w:t xml:space="preserve"> nowadays?</w:t>
                      </w:r>
                    </w:p>
                  </w:txbxContent>
                </v:textbox>
                <w10:anchorlock/>
              </v:roundrect>
            </w:pict>
          </mc:Fallback>
        </mc:AlternateContent>
      </w:r>
    </w:p>
    <w:p w:rsidR="0055758C" w:rsidRDefault="0055758C" w:rsidP="0055758C">
      <w:pPr>
        <w:pStyle w:val="ListBullet3"/>
        <w:tabs>
          <w:tab w:val="left" w:pos="2716"/>
          <w:tab w:val="left" w:pos="3136"/>
          <w:tab w:val="left" w:pos="5236"/>
          <w:tab w:val="left" w:pos="5686"/>
        </w:tabs>
        <w:spacing w:after="80" w:line="320" w:lineRule="exact"/>
        <w:ind w:left="466" w:hanging="466"/>
      </w:pPr>
      <w:r>
        <w:t>Ve</w:t>
      </w:r>
      <w:r w:rsidRPr="00532645">
        <w:t>ry satisfied</w:t>
      </w:r>
    </w:p>
    <w:p w:rsidR="0055758C" w:rsidRDefault="0055758C" w:rsidP="0055758C">
      <w:pPr>
        <w:pStyle w:val="ListBullet3"/>
        <w:tabs>
          <w:tab w:val="left" w:pos="2716"/>
          <w:tab w:val="left" w:pos="3136"/>
          <w:tab w:val="left" w:pos="5236"/>
          <w:tab w:val="left" w:pos="5686"/>
        </w:tabs>
        <w:spacing w:after="80" w:line="320" w:lineRule="exact"/>
        <w:ind w:left="466" w:hanging="466"/>
      </w:pPr>
      <w:r w:rsidRPr="00532645">
        <w:t>Quite satisfied</w:t>
      </w:r>
    </w:p>
    <w:p w:rsidR="0055758C" w:rsidRDefault="0055758C" w:rsidP="0055758C">
      <w:pPr>
        <w:pStyle w:val="ListBullet3"/>
        <w:tabs>
          <w:tab w:val="left" w:pos="2716"/>
          <w:tab w:val="left" w:pos="3136"/>
          <w:tab w:val="left" w:pos="5236"/>
          <w:tab w:val="left" w:pos="5686"/>
        </w:tabs>
        <w:spacing w:after="80" w:line="320" w:lineRule="exact"/>
        <w:ind w:left="466" w:hanging="466"/>
      </w:pPr>
      <w:r w:rsidRPr="00532645">
        <w:t>Neither satisfied nor dissatisfied</w:t>
      </w:r>
    </w:p>
    <w:p w:rsidR="0055758C" w:rsidRDefault="0055758C" w:rsidP="0055758C">
      <w:pPr>
        <w:pStyle w:val="ListBullet3"/>
        <w:tabs>
          <w:tab w:val="left" w:pos="2716"/>
          <w:tab w:val="left" w:pos="3136"/>
          <w:tab w:val="left" w:pos="5236"/>
          <w:tab w:val="left" w:pos="5686"/>
        </w:tabs>
        <w:spacing w:after="80" w:line="320" w:lineRule="exact"/>
        <w:ind w:left="466" w:hanging="466"/>
      </w:pPr>
      <w:r w:rsidRPr="00532645">
        <w:t>Quite dissatisfied</w:t>
      </w:r>
    </w:p>
    <w:p w:rsidR="0055758C" w:rsidRDefault="0055758C" w:rsidP="0055758C">
      <w:pPr>
        <w:pStyle w:val="ListBullet3"/>
        <w:tabs>
          <w:tab w:val="left" w:pos="2716"/>
          <w:tab w:val="left" w:pos="3136"/>
          <w:tab w:val="left" w:pos="5236"/>
          <w:tab w:val="left" w:pos="5686"/>
        </w:tabs>
        <w:spacing w:after="80" w:line="320" w:lineRule="exact"/>
        <w:ind w:left="466" w:hanging="466"/>
      </w:pPr>
      <w:r w:rsidRPr="00532645">
        <w:t>Very dissatisfied</w:t>
      </w:r>
    </w:p>
    <w:p w:rsidR="006935B7" w:rsidRDefault="006935B7" w:rsidP="006935B7">
      <w:pPr>
        <w:spacing w:line="320" w:lineRule="exact"/>
      </w:pPr>
      <w:r>
        <w:br w:type="column"/>
      </w:r>
      <w:r w:rsidR="007848A6">
        <w:rPr>
          <w:noProof/>
          <w:lang w:eastAsia="en-GB"/>
        </w:rPr>
        <w:lastRenderedPageBreak/>
        <mc:AlternateContent>
          <mc:Choice Requires="wps">
            <w:drawing>
              <wp:anchor distT="0" distB="0" distL="114300" distR="114300" simplePos="0" relativeHeight="251639808" behindDoc="0" locked="1" layoutInCell="1" allowOverlap="1" wp14:anchorId="684CCD22" wp14:editId="65667381">
                <wp:simplePos x="0" y="0"/>
                <wp:positionH relativeFrom="column">
                  <wp:posOffset>-146685</wp:posOffset>
                </wp:positionH>
                <wp:positionV relativeFrom="paragraph">
                  <wp:posOffset>-200660</wp:posOffset>
                </wp:positionV>
                <wp:extent cx="5954395" cy="864000"/>
                <wp:effectExtent l="19050" t="19050" r="27305" b="12700"/>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4395" cy="864000"/>
                        </a:xfrm>
                        <a:prstGeom prst="roundRect">
                          <a:avLst>
                            <a:gd name="adj" fmla="val 16667"/>
                          </a:avLst>
                        </a:prstGeom>
                        <a:solidFill>
                          <a:srgbClr val="FFFFFF"/>
                        </a:solidFill>
                        <a:ln w="28575">
                          <a:solidFill>
                            <a:srgbClr val="548DD4"/>
                          </a:solidFill>
                          <a:round/>
                          <a:headEnd/>
                          <a:tailEnd/>
                        </a:ln>
                      </wps:spPr>
                      <wps:txbx>
                        <w:txbxContent>
                          <w:p w:rsidR="008C67E2" w:rsidRPr="00807BF9" w:rsidRDefault="008C67E2" w:rsidP="006935B7">
                            <w:pPr>
                              <w:jc w:val="center"/>
                              <w:rPr>
                                <w:b/>
                                <w:bCs/>
                                <w:sz w:val="28"/>
                                <w:szCs w:val="28"/>
                              </w:rPr>
                            </w:pPr>
                            <w:r w:rsidRPr="00807BF9">
                              <w:rPr>
                                <w:b/>
                                <w:bCs/>
                                <w:sz w:val="28"/>
                                <w:szCs w:val="28"/>
                              </w:rPr>
                              <w:t>Section G:</w:t>
                            </w:r>
                            <w:r>
                              <w:rPr>
                                <w:b/>
                                <w:bCs/>
                                <w:sz w:val="28"/>
                                <w:szCs w:val="28"/>
                              </w:rPr>
                              <w:t xml:space="preserve"> </w:t>
                            </w:r>
                            <w:r w:rsidRPr="00807BF9">
                              <w:rPr>
                                <w:b/>
                                <w:bCs/>
                                <w:sz w:val="28"/>
                                <w:szCs w:val="28"/>
                              </w:rPr>
                              <w:t xml:space="preserve">So we can understand </w:t>
                            </w:r>
                            <w:r>
                              <w:rPr>
                                <w:b/>
                                <w:bCs/>
                                <w:sz w:val="28"/>
                                <w:szCs w:val="28"/>
                              </w:rPr>
                              <w:t xml:space="preserve">how </w:t>
                            </w:r>
                            <w:r w:rsidRPr="00807BF9">
                              <w:rPr>
                                <w:b/>
                                <w:bCs/>
                                <w:sz w:val="28"/>
                                <w:szCs w:val="28"/>
                              </w:rPr>
                              <w:t xml:space="preserve">the new 111 service </w:t>
                            </w:r>
                            <w:r>
                              <w:rPr>
                                <w:b/>
                                <w:bCs/>
                                <w:sz w:val="28"/>
                                <w:szCs w:val="28"/>
                              </w:rPr>
                              <w:t xml:space="preserve">works for different types </w:t>
                            </w:r>
                            <w:r w:rsidRPr="00807BF9">
                              <w:rPr>
                                <w:b/>
                                <w:bCs/>
                                <w:sz w:val="28"/>
                                <w:szCs w:val="28"/>
                              </w:rPr>
                              <w:t xml:space="preserve">of people, here are some questions about the </w:t>
                            </w:r>
                            <w:r w:rsidRPr="00807BF9">
                              <w:rPr>
                                <w:b/>
                                <w:bCs/>
                                <w:sz w:val="28"/>
                                <w:szCs w:val="28"/>
                                <w:u w:val="single"/>
                              </w:rPr>
                              <w:t>CALLER</w:t>
                            </w:r>
                            <w:r w:rsidRPr="00807BF9">
                              <w:rPr>
                                <w:b/>
                                <w:bCs/>
                                <w:sz w:val="28"/>
                                <w:szCs w:val="28"/>
                              </w:rPr>
                              <w:t xml:space="preserve"> (the person who made the phone call to 111)</w:t>
                            </w:r>
                          </w:p>
                          <w:p w:rsidR="008C67E2" w:rsidRDefault="008C67E2" w:rsidP="00F0416F">
                            <w:pPr>
                              <w:jc w:val="center"/>
                            </w:pPr>
                          </w:p>
                          <w:p w:rsidR="008C67E2" w:rsidRPr="00807BF9" w:rsidRDefault="008C67E2" w:rsidP="006935B7">
                            <w:pPr>
                              <w:jc w:val="center"/>
                              <w:rPr>
                                <w:b/>
                                <w:bCs/>
                                <w:sz w:val="28"/>
                                <w:szCs w:val="28"/>
                              </w:rPr>
                            </w:pPr>
                            <w:r w:rsidRPr="00807BF9">
                              <w:rPr>
                                <w:b/>
                                <w:bCs/>
                                <w:sz w:val="28"/>
                                <w:szCs w:val="28"/>
                              </w:rPr>
                              <w:t>Section G:</w:t>
                            </w:r>
                            <w:r>
                              <w:rPr>
                                <w:b/>
                                <w:bCs/>
                                <w:sz w:val="28"/>
                                <w:szCs w:val="28"/>
                              </w:rPr>
                              <w:t xml:space="preserve"> </w:t>
                            </w:r>
                            <w:r w:rsidRPr="00807BF9">
                              <w:rPr>
                                <w:b/>
                                <w:bCs/>
                                <w:sz w:val="28"/>
                                <w:szCs w:val="28"/>
                              </w:rPr>
                              <w:t xml:space="preserve">So we can understand </w:t>
                            </w:r>
                            <w:r>
                              <w:rPr>
                                <w:b/>
                                <w:bCs/>
                                <w:sz w:val="28"/>
                                <w:szCs w:val="28"/>
                              </w:rPr>
                              <w:t xml:space="preserve">how </w:t>
                            </w:r>
                            <w:r w:rsidRPr="00807BF9">
                              <w:rPr>
                                <w:b/>
                                <w:bCs/>
                                <w:sz w:val="28"/>
                                <w:szCs w:val="28"/>
                              </w:rPr>
                              <w:t xml:space="preserve">the new 111 service </w:t>
                            </w:r>
                            <w:r>
                              <w:rPr>
                                <w:b/>
                                <w:bCs/>
                                <w:sz w:val="28"/>
                                <w:szCs w:val="28"/>
                              </w:rPr>
                              <w:t xml:space="preserve">works for different types </w:t>
                            </w:r>
                            <w:r w:rsidRPr="00807BF9">
                              <w:rPr>
                                <w:b/>
                                <w:bCs/>
                                <w:sz w:val="28"/>
                                <w:szCs w:val="28"/>
                              </w:rPr>
                              <w:t xml:space="preserve">of people, here are some questions about the </w:t>
                            </w:r>
                            <w:r w:rsidRPr="00807BF9">
                              <w:rPr>
                                <w:b/>
                                <w:bCs/>
                                <w:sz w:val="28"/>
                                <w:szCs w:val="28"/>
                                <w:u w:val="single"/>
                              </w:rPr>
                              <w:t>CALLER</w:t>
                            </w:r>
                            <w:r w:rsidRPr="00807BF9">
                              <w:rPr>
                                <w:b/>
                                <w:bCs/>
                                <w:sz w:val="28"/>
                                <w:szCs w:val="28"/>
                              </w:rPr>
                              <w:t xml:space="preserve"> (the person who made the phone call to 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54" style="position:absolute;margin-left:-11.55pt;margin-top:-15.8pt;width:468.85pt;height:68.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" strokecolor="#548dd4" strokeweight="2.25pt">
                <v:textbox>
                  <w:txbxContent>
                    <w:p w:rsidR="008C67E2" w:rsidRPr="00807BF9" w:rsidRDefault="008C67E2" w:rsidP="006935B7">
                      <w:pPr>
                        <w:jc w:val="center"/>
                        <w:rPr>
                          <w:b/>
                          <w:bCs/>
                          <w:sz w:val="28"/>
                          <w:szCs w:val="28"/>
                        </w:rPr>
                      </w:pPr>
                      <w:r w:rsidRPr="00807BF9">
                        <w:rPr>
                          <w:b/>
                          <w:bCs/>
                          <w:sz w:val="28"/>
                          <w:szCs w:val="28"/>
                        </w:rPr>
                        <w:t>Section G:</w:t>
                      </w:r>
                      <w:r>
                        <w:rPr>
                          <w:b/>
                          <w:bCs/>
                          <w:sz w:val="28"/>
                          <w:szCs w:val="28"/>
                        </w:rPr>
                        <w:t xml:space="preserve"> </w:t>
                      </w:r>
                      <w:r w:rsidRPr="00807BF9">
                        <w:rPr>
                          <w:b/>
                          <w:bCs/>
                          <w:sz w:val="28"/>
                          <w:szCs w:val="28"/>
                        </w:rPr>
                        <w:t xml:space="preserve">So we can understand </w:t>
                      </w:r>
                      <w:r>
                        <w:rPr>
                          <w:b/>
                          <w:bCs/>
                          <w:sz w:val="28"/>
                          <w:szCs w:val="28"/>
                        </w:rPr>
                        <w:t xml:space="preserve">how </w:t>
                      </w:r>
                      <w:r w:rsidRPr="00807BF9">
                        <w:rPr>
                          <w:b/>
                          <w:bCs/>
                          <w:sz w:val="28"/>
                          <w:szCs w:val="28"/>
                        </w:rPr>
                        <w:t xml:space="preserve">the new 111 service </w:t>
                      </w:r>
                      <w:r>
                        <w:rPr>
                          <w:b/>
                          <w:bCs/>
                          <w:sz w:val="28"/>
                          <w:szCs w:val="28"/>
                        </w:rPr>
                        <w:t xml:space="preserve">works for different types </w:t>
                      </w:r>
                      <w:r w:rsidRPr="00807BF9">
                        <w:rPr>
                          <w:b/>
                          <w:bCs/>
                          <w:sz w:val="28"/>
                          <w:szCs w:val="28"/>
                        </w:rPr>
                        <w:t xml:space="preserve">of people, here are some questions about the </w:t>
                      </w:r>
                      <w:r w:rsidRPr="00807BF9">
                        <w:rPr>
                          <w:b/>
                          <w:bCs/>
                          <w:sz w:val="28"/>
                          <w:szCs w:val="28"/>
                          <w:u w:val="single"/>
                        </w:rPr>
                        <w:t>CALLER</w:t>
                      </w:r>
                      <w:r w:rsidRPr="00807BF9">
                        <w:rPr>
                          <w:b/>
                          <w:bCs/>
                          <w:sz w:val="28"/>
                          <w:szCs w:val="28"/>
                        </w:rPr>
                        <w:t xml:space="preserve"> (the person who made the phone call to 111)</w:t>
                      </w:r>
                    </w:p>
                    <w:p w:rsidR="008C67E2" w:rsidRDefault="008C67E2" w:rsidP="00F0416F">
                      <w:pPr>
                        <w:jc w:val="center"/>
                      </w:pPr>
                    </w:p>
                    <w:p w:rsidR="008C67E2" w:rsidRPr="00807BF9" w:rsidRDefault="008C67E2" w:rsidP="006935B7">
                      <w:pPr>
                        <w:jc w:val="center"/>
                        <w:rPr>
                          <w:b/>
                          <w:bCs/>
                          <w:sz w:val="28"/>
                          <w:szCs w:val="28"/>
                        </w:rPr>
                      </w:pPr>
                      <w:r w:rsidRPr="00807BF9">
                        <w:rPr>
                          <w:b/>
                          <w:bCs/>
                          <w:sz w:val="28"/>
                          <w:szCs w:val="28"/>
                        </w:rPr>
                        <w:t>Section G:</w:t>
                      </w:r>
                      <w:r>
                        <w:rPr>
                          <w:b/>
                          <w:bCs/>
                          <w:sz w:val="28"/>
                          <w:szCs w:val="28"/>
                        </w:rPr>
                        <w:t xml:space="preserve"> </w:t>
                      </w:r>
                      <w:r w:rsidRPr="00807BF9">
                        <w:rPr>
                          <w:b/>
                          <w:bCs/>
                          <w:sz w:val="28"/>
                          <w:szCs w:val="28"/>
                        </w:rPr>
                        <w:t xml:space="preserve">So we can understand </w:t>
                      </w:r>
                      <w:r>
                        <w:rPr>
                          <w:b/>
                          <w:bCs/>
                          <w:sz w:val="28"/>
                          <w:szCs w:val="28"/>
                        </w:rPr>
                        <w:t xml:space="preserve">how </w:t>
                      </w:r>
                      <w:r w:rsidRPr="00807BF9">
                        <w:rPr>
                          <w:b/>
                          <w:bCs/>
                          <w:sz w:val="28"/>
                          <w:szCs w:val="28"/>
                        </w:rPr>
                        <w:t xml:space="preserve">the new 111 service </w:t>
                      </w:r>
                      <w:r>
                        <w:rPr>
                          <w:b/>
                          <w:bCs/>
                          <w:sz w:val="28"/>
                          <w:szCs w:val="28"/>
                        </w:rPr>
                        <w:t xml:space="preserve">works for different types </w:t>
                      </w:r>
                      <w:r w:rsidRPr="00807BF9">
                        <w:rPr>
                          <w:b/>
                          <w:bCs/>
                          <w:sz w:val="28"/>
                          <w:szCs w:val="28"/>
                        </w:rPr>
                        <w:t xml:space="preserve">of people, here are some questions about the </w:t>
                      </w:r>
                      <w:r w:rsidRPr="00807BF9">
                        <w:rPr>
                          <w:b/>
                          <w:bCs/>
                          <w:sz w:val="28"/>
                          <w:szCs w:val="28"/>
                          <w:u w:val="single"/>
                        </w:rPr>
                        <w:t>CALLER</w:t>
                      </w:r>
                      <w:r w:rsidRPr="00807BF9">
                        <w:rPr>
                          <w:b/>
                          <w:bCs/>
                          <w:sz w:val="28"/>
                          <w:szCs w:val="28"/>
                        </w:rPr>
                        <w:t xml:space="preserve"> (the person who made the phone call to 111)</w:t>
                      </w:r>
                    </w:p>
                  </w:txbxContent>
                </v:textbox>
                <w10:anchorlock/>
              </v:roundrect>
            </w:pict>
          </mc:Fallback>
        </mc:AlternateContent>
      </w:r>
    </w:p>
    <w:p w:rsidR="006935B7" w:rsidRDefault="006935B7" w:rsidP="006935B7">
      <w:pPr>
        <w:spacing w:line="320" w:lineRule="exact"/>
        <w:rPr>
          <w:b/>
          <w:bCs/>
        </w:rPr>
      </w:pPr>
    </w:p>
    <w:p w:rsidR="006935B7" w:rsidRDefault="006935B7" w:rsidP="006935B7">
      <w:pPr>
        <w:spacing w:line="320" w:lineRule="exact"/>
        <w:rPr>
          <w:b/>
          <w:bCs/>
        </w:rPr>
      </w:pPr>
    </w:p>
    <w:p w:rsidR="006935B7" w:rsidRDefault="006935B7" w:rsidP="006935B7">
      <w:pPr>
        <w:spacing w:line="320" w:lineRule="exact"/>
        <w:rPr>
          <w:b/>
          <w:bCs/>
        </w:rPr>
      </w:pPr>
    </w:p>
    <w:p w:rsidR="006935B7" w:rsidRDefault="006935B7" w:rsidP="006935B7">
      <w:pPr>
        <w:spacing w:line="320" w:lineRule="exact"/>
        <w:rPr>
          <w:b/>
          <w:bCs/>
        </w:rPr>
      </w:pPr>
    </w:p>
    <w:p w:rsidR="006935B7" w:rsidRDefault="006935B7" w:rsidP="006935B7">
      <w:pPr>
        <w:spacing w:line="320" w:lineRule="exact"/>
        <w:rPr>
          <w:b/>
          <w:bCs/>
        </w:rPr>
      </w:pPr>
    </w:p>
    <w:p w:rsidR="006935B7" w:rsidRDefault="006935B7" w:rsidP="006935B7">
      <w:pPr>
        <w:spacing w:line="320" w:lineRule="exact"/>
        <w:rPr>
          <w:b/>
          <w:bCs/>
        </w:rPr>
      </w:pPr>
    </w:p>
    <w:tbl>
      <w:tblPr>
        <w:tblStyle w:val="TableGrid"/>
        <w:tblW w:w="0" w:type="auto"/>
        <w:tblLook w:val="04A0" w:firstRow="1" w:lastRow="0" w:firstColumn="1" w:lastColumn="0" w:noHBand="0" w:noVBand="1"/>
      </w:tblPr>
      <w:tblGrid>
        <w:gridCol w:w="1117"/>
        <w:gridCol w:w="1118"/>
      </w:tblGrid>
      <w:tr w:rsidR="00CC5DE7" w:rsidTr="00CC5DE7">
        <w:tc>
          <w:tcPr>
            <w:tcW w:w="1117" w:type="dxa"/>
            <w:tcBorders>
              <w:top w:val="nil"/>
              <w:left w:val="nil"/>
              <w:bottom w:val="single" w:sz="4" w:space="0" w:color="auto"/>
              <w:right w:val="nil"/>
            </w:tcBorders>
          </w:tcPr>
          <w:p w:rsidR="00CC5DE7" w:rsidRDefault="00CC5DE7" w:rsidP="00CC5DE7">
            <w:pPr>
              <w:pStyle w:val="BodyText3"/>
            </w:pPr>
          </w:p>
        </w:tc>
        <w:tc>
          <w:tcPr>
            <w:tcW w:w="1118" w:type="dxa"/>
            <w:tcBorders>
              <w:top w:val="nil"/>
              <w:left w:val="nil"/>
              <w:bottom w:val="nil"/>
              <w:right w:val="nil"/>
            </w:tcBorders>
          </w:tcPr>
          <w:p w:rsidR="00CC5DE7" w:rsidRDefault="00CC5DE7" w:rsidP="00CC5DE7">
            <w:r>
              <w:t>years old</w:t>
            </w:r>
            <w:r>
              <w:rPr>
                <w:noProof/>
                <w:lang w:eastAsia="en-GB"/>
              </w:rPr>
              <mc:AlternateContent>
                <mc:Choice Requires="wps">
                  <w:drawing>
                    <wp:anchor distT="0" distB="0" distL="114300" distR="114300" simplePos="0" relativeHeight="251703296" behindDoc="0" locked="1" layoutInCell="1" allowOverlap="1" wp14:anchorId="266A1A1F" wp14:editId="4F78CD36">
                      <wp:simplePos x="0" y="0"/>
                      <wp:positionH relativeFrom="column">
                        <wp:posOffset>-855980</wp:posOffset>
                      </wp:positionH>
                      <wp:positionV relativeFrom="paragraph">
                        <wp:posOffset>382905</wp:posOffset>
                      </wp:positionV>
                      <wp:extent cx="5940000" cy="431800"/>
                      <wp:effectExtent l="0" t="0" r="22860" b="25400"/>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18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E82D0F">
                                  <w:pPr>
                                    <w:pStyle w:val="Heading3"/>
                                    <w:rPr>
                                      <w:i/>
                                      <w:iCs/>
                                    </w:rPr>
                                  </w:pPr>
                                  <w:r w:rsidRPr="00724809">
                                    <w:t>Q</w:t>
                                  </w:r>
                                  <w:r>
                                    <w:t>22</w:t>
                                  </w:r>
                                  <w:r w:rsidRPr="00724809">
                                    <w:t>.</w:t>
                                  </w:r>
                                  <w:r w:rsidRPr="00724809">
                                    <w:tab/>
                                  </w:r>
                                  <w:r w:rsidRPr="003B638B">
                                    <w:t>Is the caller: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55" style="position:absolute;left:0;text-align:left;margin-left:-67.4pt;margin-top:30.15pt;width:467.7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" fillcolor="#c6d9f1" strokecolor="#8db3e2" strokeweight=".5pt">
                      <v:textbox>
                        <w:txbxContent>
                          <w:p w:rsidR="008C67E2" w:rsidRPr="0056251E" w:rsidRDefault="008C67E2" w:rsidP="00E82D0F">
                            <w:pPr>
                              <w:pStyle w:val="Heading3"/>
                              <w:rPr>
                                <w:i/>
                                <w:iCs/>
                              </w:rPr>
                            </w:pPr>
                            <w:r w:rsidRPr="00724809">
                              <w:t>Q</w:t>
                            </w:r>
                            <w:r>
                              <w:t>22</w:t>
                            </w:r>
                            <w:r w:rsidRPr="00724809">
                              <w:t>.</w:t>
                            </w:r>
                            <w:r w:rsidRPr="00724809">
                              <w:tab/>
                            </w:r>
                            <w:r w:rsidRPr="003B638B">
                              <w:t>Is the caller:</w:t>
                            </w:r>
                          </w:p>
                        </w:txbxContent>
                      </v:textbox>
                      <w10:anchorlock/>
                    </v:roundrect>
                  </w:pict>
                </mc:Fallback>
              </mc:AlternateContent>
            </w:r>
          </w:p>
        </w:tc>
      </w:tr>
    </w:tbl>
    <w:p w:rsidR="006935B7" w:rsidRDefault="007848A6" w:rsidP="006935B7">
      <w:pPr>
        <w:spacing w:line="320" w:lineRule="exact"/>
        <w:rPr>
          <w:b/>
          <w:bCs/>
        </w:rPr>
      </w:pPr>
      <w:r>
        <w:rPr>
          <w:noProof/>
          <w:lang w:eastAsia="en-GB"/>
        </w:rPr>
        <mc:AlternateContent>
          <mc:Choice Requires="wps">
            <w:drawing>
              <wp:anchor distT="0" distB="0" distL="114300" distR="114300" simplePos="0" relativeHeight="251666432" behindDoc="0" locked="1" layoutInCell="1" allowOverlap="1" wp14:anchorId="68656210" wp14:editId="146FEAAA">
                <wp:simplePos x="0" y="0"/>
                <wp:positionH relativeFrom="column">
                  <wp:posOffset>-132080</wp:posOffset>
                </wp:positionH>
                <wp:positionV relativeFrom="paragraph">
                  <wp:posOffset>-788670</wp:posOffset>
                </wp:positionV>
                <wp:extent cx="5940000" cy="431800"/>
                <wp:effectExtent l="0" t="0" r="22860" b="25400"/>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18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E82D0F">
                            <w:pPr>
                              <w:pStyle w:val="Heading3"/>
                              <w:rPr>
                                <w:i/>
                                <w:iCs/>
                              </w:rPr>
                            </w:pPr>
                            <w:r w:rsidRPr="00724809">
                              <w:t>Q</w:t>
                            </w:r>
                            <w:r>
                              <w:t>21</w:t>
                            </w:r>
                            <w:r w:rsidRPr="00724809">
                              <w:t>.</w:t>
                            </w:r>
                            <w:r w:rsidRPr="00724809">
                              <w:tab/>
                            </w:r>
                            <w:r w:rsidRPr="003B638B">
                              <w:t>How old is the caller</w:t>
                            </w:r>
                            <w:r w:rsidRPr="0073597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56" style="position:absolute;margin-left:-10.4pt;margin-top:-62.1pt;width:467.7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" fillcolor="#c6d9f1" strokecolor="#8db3e2" strokeweight=".5pt">
                <v:textbox>
                  <w:txbxContent>
                    <w:p w:rsidR="008C67E2" w:rsidRPr="0056251E" w:rsidRDefault="008C67E2" w:rsidP="00E82D0F">
                      <w:pPr>
                        <w:pStyle w:val="Heading3"/>
                        <w:rPr>
                          <w:i/>
                          <w:iCs/>
                        </w:rPr>
                      </w:pPr>
                      <w:r w:rsidRPr="00724809">
                        <w:t>Q</w:t>
                      </w:r>
                      <w:r>
                        <w:t>21</w:t>
                      </w:r>
                      <w:r w:rsidRPr="00724809">
                        <w:t>.</w:t>
                      </w:r>
                      <w:r w:rsidRPr="00724809">
                        <w:tab/>
                      </w:r>
                      <w:r w:rsidRPr="003B638B">
                        <w:t>How old is the caller</w:t>
                      </w:r>
                      <w:r w:rsidRPr="00735974">
                        <w:t>?</w:t>
                      </w:r>
                    </w:p>
                  </w:txbxContent>
                </v:textbox>
                <w10:anchorlock/>
              </v:roundrect>
            </w:pict>
          </mc:Fallback>
        </mc:AlternateContent>
      </w:r>
    </w:p>
    <w:p w:rsidR="006935B7" w:rsidRDefault="006935B7" w:rsidP="006935B7">
      <w:pPr>
        <w:rPr>
          <w:b/>
          <w:bCs/>
        </w:rPr>
      </w:pPr>
    </w:p>
    <w:p w:rsidR="006935B7" w:rsidRDefault="006935B7" w:rsidP="006935B7">
      <w:pPr>
        <w:rPr>
          <w:b/>
          <w:bCs/>
        </w:rPr>
      </w:pPr>
    </w:p>
    <w:p w:rsidR="006935B7" w:rsidRDefault="006935B7" w:rsidP="006935B7">
      <w:pPr>
        <w:rPr>
          <w:b/>
          <w:bCs/>
        </w:rPr>
      </w:pPr>
    </w:p>
    <w:tbl>
      <w:tblPr>
        <w:tblW w:w="3616" w:type="dxa"/>
        <w:tblInd w:w="-106" w:type="dxa"/>
        <w:tblLook w:val="01E0" w:firstRow="1" w:lastRow="1" w:firstColumn="1" w:lastColumn="1" w:noHBand="0" w:noVBand="0"/>
      </w:tblPr>
      <w:tblGrid>
        <w:gridCol w:w="1808"/>
        <w:gridCol w:w="1808"/>
      </w:tblGrid>
      <w:tr w:rsidR="00CC5DE7" w:rsidRPr="00DA5D16" w:rsidTr="00CC5DE7">
        <w:trPr>
          <w:trHeight w:val="269"/>
        </w:trPr>
        <w:tc>
          <w:tcPr>
            <w:tcW w:w="1808" w:type="dxa"/>
          </w:tcPr>
          <w:p w:rsidR="00CC5DE7" w:rsidRPr="00CC5DE7" w:rsidRDefault="00CC5DE7" w:rsidP="00CC5DE7">
            <w:pPr>
              <w:pStyle w:val="ListBullet3"/>
            </w:pPr>
            <w:r w:rsidRPr="00CC5DE7">
              <w:t>Male</w:t>
            </w:r>
          </w:p>
        </w:tc>
        <w:tc>
          <w:tcPr>
            <w:tcW w:w="1808" w:type="dxa"/>
          </w:tcPr>
          <w:p w:rsidR="00CC5DE7" w:rsidRPr="003B638B" w:rsidRDefault="00CC5DE7" w:rsidP="00CC5DE7">
            <w:pPr>
              <w:pStyle w:val="ListBullet3"/>
            </w:pPr>
            <w:r>
              <w:t>Female</w:t>
            </w:r>
          </w:p>
        </w:tc>
      </w:tr>
    </w:tbl>
    <w:p w:rsidR="006935B7" w:rsidRDefault="006935B7" w:rsidP="006935B7">
      <w:pPr>
        <w:rPr>
          <w:b/>
          <w:bCs/>
        </w:rPr>
      </w:pPr>
    </w:p>
    <w:p w:rsidR="00CC5DE7" w:rsidRDefault="00CC5DE7" w:rsidP="006935B7">
      <w:pPr>
        <w:rPr>
          <w:b/>
          <w:bCs/>
        </w:rPr>
      </w:pPr>
      <w:r>
        <w:rPr>
          <w:noProof/>
          <w:lang w:eastAsia="en-GB"/>
        </w:rPr>
        <mc:AlternateContent>
          <mc:Choice Requires="wps">
            <w:drawing>
              <wp:anchor distT="0" distB="0" distL="114300" distR="114300" simplePos="0" relativeHeight="251705344" behindDoc="0" locked="1" layoutInCell="1" allowOverlap="1" wp14:anchorId="248A2FFC" wp14:editId="645FA12C">
                <wp:simplePos x="0" y="0"/>
                <wp:positionH relativeFrom="column">
                  <wp:posOffset>-132715</wp:posOffset>
                </wp:positionH>
                <wp:positionV relativeFrom="paragraph">
                  <wp:posOffset>-80645</wp:posOffset>
                </wp:positionV>
                <wp:extent cx="5940000" cy="431800"/>
                <wp:effectExtent l="0" t="0" r="22860" b="2540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18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E82D0F">
                            <w:pPr>
                              <w:pStyle w:val="Heading3"/>
                              <w:rPr>
                                <w:i/>
                                <w:iCs/>
                              </w:rPr>
                            </w:pPr>
                            <w:r w:rsidRPr="00724809">
                              <w:t>Q</w:t>
                            </w:r>
                            <w:r>
                              <w:t>23</w:t>
                            </w:r>
                            <w:r w:rsidRPr="00724809">
                              <w:t>.</w:t>
                            </w:r>
                            <w:r w:rsidRPr="00724809">
                              <w:tab/>
                              <w:t>What is the caller’s ethnic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57" style="position:absolute;margin-left:-10.45pt;margin-top:-6.35pt;width:467.7pt;height: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" fillcolor="#c6d9f1" strokecolor="#8db3e2" strokeweight=".5pt">
                <v:textbox>
                  <w:txbxContent>
                    <w:p w:rsidR="008C67E2" w:rsidRPr="0056251E" w:rsidRDefault="008C67E2" w:rsidP="00E82D0F">
                      <w:pPr>
                        <w:pStyle w:val="Heading3"/>
                        <w:rPr>
                          <w:i/>
                          <w:iCs/>
                        </w:rPr>
                      </w:pPr>
                      <w:r w:rsidRPr="00724809">
                        <w:t>Q</w:t>
                      </w:r>
                      <w:r>
                        <w:t>23</w:t>
                      </w:r>
                      <w:r w:rsidRPr="00724809">
                        <w:t>.</w:t>
                      </w:r>
                      <w:r w:rsidRPr="00724809">
                        <w:tab/>
                        <w:t>What is the caller’s ethnic group?</w:t>
                      </w:r>
                    </w:p>
                  </w:txbxContent>
                </v:textbox>
                <w10:anchorlock/>
              </v:roundrect>
            </w:pict>
          </mc:Fallback>
        </mc:AlternateContent>
      </w:r>
    </w:p>
    <w:p w:rsidR="006935B7" w:rsidRDefault="006935B7" w:rsidP="006935B7">
      <w:pPr>
        <w:rPr>
          <w:b/>
          <w:bCs/>
        </w:rPr>
      </w:pPr>
    </w:p>
    <w:p w:rsidR="006935B7" w:rsidRDefault="006935B7" w:rsidP="006935B7">
      <w:pPr>
        <w:spacing w:line="320" w:lineRule="exac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8"/>
        <w:gridCol w:w="2918"/>
        <w:gridCol w:w="2919"/>
      </w:tblGrid>
      <w:tr w:rsidR="00CC5DE7" w:rsidTr="00CC5DE7">
        <w:tc>
          <w:tcPr>
            <w:tcW w:w="2918" w:type="dxa"/>
          </w:tcPr>
          <w:p w:rsidR="00CC5DE7" w:rsidRDefault="00CC5DE7" w:rsidP="00CC5DE7">
            <w:pPr>
              <w:pStyle w:val="ListBullet3"/>
              <w:rPr>
                <w:b/>
                <w:bCs/>
              </w:rPr>
            </w:pPr>
            <w:r w:rsidRPr="00724809">
              <w:t>I don’t know</w:t>
            </w:r>
          </w:p>
        </w:tc>
        <w:tc>
          <w:tcPr>
            <w:tcW w:w="2918" w:type="dxa"/>
          </w:tcPr>
          <w:p w:rsidR="00CC5DE7" w:rsidRDefault="00CC5DE7" w:rsidP="00CC5DE7">
            <w:pPr>
              <w:pStyle w:val="ListBullet3"/>
              <w:rPr>
                <w:b/>
                <w:bCs/>
              </w:rPr>
            </w:pPr>
            <w:r w:rsidRPr="00724809">
              <w:t>White</w:t>
            </w:r>
          </w:p>
        </w:tc>
        <w:tc>
          <w:tcPr>
            <w:tcW w:w="2919" w:type="dxa"/>
          </w:tcPr>
          <w:p w:rsidR="00CC5DE7" w:rsidRDefault="00CC5DE7" w:rsidP="00CC5DE7">
            <w:pPr>
              <w:pStyle w:val="ListBullet3"/>
              <w:rPr>
                <w:b/>
                <w:bCs/>
              </w:rPr>
            </w:pPr>
            <w:r w:rsidRPr="00724809">
              <w:t>Black or Black British</w:t>
            </w:r>
          </w:p>
        </w:tc>
      </w:tr>
      <w:tr w:rsidR="00CC5DE7" w:rsidTr="00CC5DE7">
        <w:tc>
          <w:tcPr>
            <w:tcW w:w="2918" w:type="dxa"/>
          </w:tcPr>
          <w:p w:rsidR="00CC5DE7" w:rsidRDefault="00CC5DE7" w:rsidP="00CC5DE7">
            <w:pPr>
              <w:pStyle w:val="ListBullet3"/>
              <w:rPr>
                <w:b/>
                <w:bCs/>
              </w:rPr>
            </w:pPr>
            <w:r w:rsidRPr="00724809">
              <w:t>Asian or Asian British</w:t>
            </w:r>
          </w:p>
        </w:tc>
        <w:tc>
          <w:tcPr>
            <w:tcW w:w="2918" w:type="dxa"/>
          </w:tcPr>
          <w:p w:rsidR="00CC5DE7" w:rsidRDefault="00CC5DE7" w:rsidP="00CC5DE7">
            <w:pPr>
              <w:pStyle w:val="ListBullet3"/>
              <w:rPr>
                <w:b/>
                <w:bCs/>
              </w:rPr>
            </w:pPr>
            <w:r w:rsidRPr="00724809">
              <w:t>Mixed</w:t>
            </w:r>
          </w:p>
        </w:tc>
        <w:tc>
          <w:tcPr>
            <w:tcW w:w="2919" w:type="dxa"/>
          </w:tcPr>
          <w:p w:rsidR="00CC5DE7" w:rsidRDefault="00CC5DE7" w:rsidP="00CC5DE7">
            <w:pPr>
              <w:pStyle w:val="ListBullet3"/>
              <w:rPr>
                <w:b/>
                <w:bCs/>
              </w:rPr>
            </w:pPr>
            <w:r w:rsidRPr="00724809">
              <w:t>Chinese</w:t>
            </w:r>
          </w:p>
        </w:tc>
      </w:tr>
      <w:tr w:rsidR="00CC5DE7" w:rsidTr="007F382C">
        <w:tc>
          <w:tcPr>
            <w:tcW w:w="5836" w:type="dxa"/>
            <w:gridSpan w:val="2"/>
          </w:tcPr>
          <w:p w:rsidR="00CC5DE7" w:rsidRDefault="00CC5DE7" w:rsidP="00CC5DE7">
            <w:pPr>
              <w:pStyle w:val="ListBullet3"/>
              <w:rPr>
                <w:b/>
                <w:bCs/>
              </w:rPr>
            </w:pPr>
            <w:r w:rsidRPr="00724809">
              <w:t>Other, how would you describe their ethnic group</w:t>
            </w:r>
          </w:p>
        </w:tc>
        <w:tc>
          <w:tcPr>
            <w:tcW w:w="2919" w:type="dxa"/>
            <w:tcBorders>
              <w:bottom w:val="single" w:sz="4" w:space="0" w:color="auto"/>
            </w:tcBorders>
          </w:tcPr>
          <w:p w:rsidR="00CC5DE7" w:rsidRDefault="00CC5DE7" w:rsidP="00CC5DE7">
            <w:pPr>
              <w:pStyle w:val="BodyText3"/>
            </w:pPr>
          </w:p>
        </w:tc>
      </w:tr>
    </w:tbl>
    <w:p w:rsidR="00CC5DE7" w:rsidRDefault="00CC5DE7" w:rsidP="006935B7">
      <w:pPr>
        <w:spacing w:line="320" w:lineRule="exact"/>
        <w:rPr>
          <w:b/>
          <w:bCs/>
        </w:rPr>
      </w:pPr>
    </w:p>
    <w:p w:rsidR="006935B7" w:rsidRDefault="006935B7" w:rsidP="006935B7">
      <w:pPr>
        <w:spacing w:line="320" w:lineRule="exact"/>
        <w:rPr>
          <w:b/>
          <w:bCs/>
        </w:rPr>
      </w:pPr>
    </w:p>
    <w:p w:rsidR="006935B7" w:rsidRDefault="006935B7" w:rsidP="006935B7">
      <w:pPr>
        <w:spacing w:line="320" w:lineRule="exact"/>
        <w:rPr>
          <w:b/>
          <w:bCs/>
        </w:rPr>
      </w:pPr>
    </w:p>
    <w:p w:rsidR="006935B7" w:rsidRDefault="007848A6" w:rsidP="006935B7">
      <w:pPr>
        <w:spacing w:line="320" w:lineRule="exact"/>
        <w:rPr>
          <w:b/>
          <w:bCs/>
        </w:rPr>
      </w:pPr>
      <w:r>
        <w:rPr>
          <w:noProof/>
          <w:lang w:eastAsia="en-GB"/>
        </w:rPr>
        <mc:AlternateContent>
          <mc:Choice Requires="wps">
            <w:drawing>
              <wp:anchor distT="0" distB="0" distL="114300" distR="114300" simplePos="0" relativeHeight="251669504" behindDoc="0" locked="1" layoutInCell="1" allowOverlap="1" wp14:anchorId="43B711E4" wp14:editId="613629CC">
                <wp:simplePos x="0" y="0"/>
                <wp:positionH relativeFrom="column">
                  <wp:posOffset>-146050</wp:posOffset>
                </wp:positionH>
                <wp:positionV relativeFrom="paragraph">
                  <wp:posOffset>-532130</wp:posOffset>
                </wp:positionV>
                <wp:extent cx="5940000" cy="863600"/>
                <wp:effectExtent l="0" t="0" r="22860" b="1270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863600"/>
                        </a:xfrm>
                        <a:prstGeom prst="roundRect">
                          <a:avLst>
                            <a:gd name="adj" fmla="val 16667"/>
                          </a:avLst>
                        </a:prstGeom>
                        <a:solidFill>
                          <a:srgbClr val="C6D9F1"/>
                        </a:solidFill>
                        <a:ln w="6350">
                          <a:solidFill>
                            <a:srgbClr val="8DB3E2"/>
                          </a:solidFill>
                          <a:round/>
                          <a:headEnd/>
                          <a:tailEnd/>
                        </a:ln>
                      </wps:spPr>
                      <wps:txbx>
                        <w:txbxContent>
                          <w:p w:rsidR="008C67E2" w:rsidRPr="00E82D0F" w:rsidRDefault="008C67E2" w:rsidP="0007028E">
                            <w:pPr>
                              <w:pStyle w:val="Heading3"/>
                              <w:rPr>
                                <w:i/>
                                <w:iCs/>
                              </w:rPr>
                            </w:pPr>
                            <w:r w:rsidRPr="00724809">
                              <w:t>Q</w:t>
                            </w:r>
                            <w:r>
                              <w:t>24</w:t>
                            </w:r>
                            <w:r w:rsidRPr="00724809">
                              <w:t>.</w:t>
                            </w:r>
                            <w:r w:rsidRPr="00724809">
                              <w:tab/>
                              <w:t>Does the caller have any long-term illness, health problem or disability which limits their daily activities or the work they can do?</w:t>
                            </w:r>
                            <w:r>
                              <w:t xml:space="preserve"> </w:t>
                            </w:r>
                            <w:r w:rsidRPr="00E82D0F">
                              <w:rPr>
                                <w:b w:val="0"/>
                                <w:i/>
                              </w:rPr>
                              <w:t>(includes problems which are due to old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58" style="position:absolute;margin-left:-11.5pt;margin-top:-41.9pt;width:467.7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" fillcolor="#c6d9f1" strokecolor="#8db3e2" strokeweight=".5pt">
                <v:textbox>
                  <w:txbxContent>
                    <w:p w:rsidR="008C67E2" w:rsidRPr="00E82D0F" w:rsidRDefault="008C67E2" w:rsidP="0007028E">
                      <w:pPr>
                        <w:pStyle w:val="Heading3"/>
                        <w:rPr>
                          <w:i/>
                          <w:iCs/>
                        </w:rPr>
                      </w:pPr>
                      <w:r w:rsidRPr="00724809">
                        <w:t>Q</w:t>
                      </w:r>
                      <w:r>
                        <w:t>24</w:t>
                      </w:r>
                      <w:r w:rsidRPr="00724809">
                        <w:t>.</w:t>
                      </w:r>
                      <w:r w:rsidRPr="00724809">
                        <w:tab/>
                        <w:t>Does the caller have any long-term illness, health problem or disability which limits their daily activities or the work they can do?</w:t>
                      </w:r>
                      <w:r>
                        <w:t xml:space="preserve"> </w:t>
                      </w:r>
                      <w:r w:rsidRPr="00E82D0F">
                        <w:rPr>
                          <w:b w:val="0"/>
                          <w:i/>
                        </w:rPr>
                        <w:t>(includes problems which are due to old age)</w:t>
                      </w:r>
                    </w:p>
                  </w:txbxContent>
                </v:textbox>
                <w10:anchorlock/>
              </v:roundrect>
            </w:pict>
          </mc:Fallback>
        </mc:AlternateContent>
      </w:r>
    </w:p>
    <w:p w:rsidR="006935B7" w:rsidRDefault="006935B7" w:rsidP="006935B7">
      <w:pPr>
        <w:spacing w:line="320" w:lineRule="exact"/>
        <w:rPr>
          <w:b/>
          <w:bCs/>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1"/>
        <w:gridCol w:w="2890"/>
        <w:gridCol w:w="2975"/>
      </w:tblGrid>
      <w:tr w:rsidR="00CC5DE7" w:rsidTr="007F382C">
        <w:tc>
          <w:tcPr>
            <w:tcW w:w="3491" w:type="dxa"/>
          </w:tcPr>
          <w:p w:rsidR="00CC5DE7" w:rsidRDefault="00CC5DE7" w:rsidP="00CC5DE7">
            <w:pPr>
              <w:pStyle w:val="ListBullet3"/>
              <w:ind w:left="0" w:firstLine="0"/>
              <w:rPr>
                <w:lang w:eastAsia="en-GB"/>
              </w:rPr>
            </w:pPr>
            <w:r>
              <w:rPr>
                <w:lang w:eastAsia="en-GB"/>
              </w:rPr>
              <w:t>Yes</w:t>
            </w:r>
          </w:p>
        </w:tc>
        <w:tc>
          <w:tcPr>
            <w:tcW w:w="2890" w:type="dxa"/>
          </w:tcPr>
          <w:p w:rsidR="00CC5DE7" w:rsidRDefault="00CC5DE7" w:rsidP="007F382C">
            <w:pPr>
              <w:pStyle w:val="ListBullet3"/>
              <w:ind w:left="0" w:firstLine="0"/>
              <w:rPr>
                <w:lang w:eastAsia="en-GB"/>
              </w:rPr>
            </w:pPr>
            <w:r>
              <w:rPr>
                <w:lang w:eastAsia="en-GB"/>
              </w:rPr>
              <w:t>No</w:t>
            </w:r>
          </w:p>
        </w:tc>
        <w:tc>
          <w:tcPr>
            <w:tcW w:w="2975" w:type="dxa"/>
          </w:tcPr>
          <w:p w:rsidR="00CC5DE7" w:rsidRDefault="00CC5DE7" w:rsidP="007F382C">
            <w:pPr>
              <w:pStyle w:val="ListBullet3"/>
              <w:ind w:left="0" w:firstLine="0"/>
              <w:rPr>
                <w:lang w:eastAsia="en-GB"/>
              </w:rPr>
            </w:pPr>
            <w:r>
              <w:rPr>
                <w:lang w:eastAsia="en-GB"/>
              </w:rPr>
              <w:t>I don’t know</w:t>
            </w:r>
          </w:p>
        </w:tc>
      </w:tr>
    </w:tbl>
    <w:p w:rsidR="00CC5DE7" w:rsidRDefault="00CC5DE7" w:rsidP="006935B7">
      <w:pPr>
        <w:spacing w:line="320" w:lineRule="exact"/>
        <w:rPr>
          <w:b/>
          <w:bCs/>
        </w:rPr>
      </w:pPr>
    </w:p>
    <w:p w:rsidR="006935B7" w:rsidRDefault="006935B7" w:rsidP="006935B7">
      <w:pPr>
        <w:spacing w:line="320" w:lineRule="exact"/>
        <w:rPr>
          <w:b/>
          <w:bCs/>
        </w:rPr>
      </w:pPr>
    </w:p>
    <w:p w:rsidR="006935B7" w:rsidRDefault="007848A6" w:rsidP="006935B7">
      <w:pPr>
        <w:spacing w:line="320" w:lineRule="exact"/>
        <w:rPr>
          <w:b/>
          <w:bCs/>
        </w:rPr>
      </w:pPr>
      <w:r>
        <w:rPr>
          <w:noProof/>
          <w:lang w:eastAsia="en-GB"/>
        </w:rPr>
        <mc:AlternateContent>
          <mc:Choice Requires="wps">
            <w:drawing>
              <wp:anchor distT="0" distB="0" distL="114300" distR="114300" simplePos="0" relativeHeight="251670528" behindDoc="0" locked="1" layoutInCell="1" allowOverlap="1" wp14:anchorId="75EE6C5F" wp14:editId="56C05C9D">
                <wp:simplePos x="0" y="0"/>
                <wp:positionH relativeFrom="column">
                  <wp:posOffset>-124460</wp:posOffset>
                </wp:positionH>
                <wp:positionV relativeFrom="paragraph">
                  <wp:posOffset>-294005</wp:posOffset>
                </wp:positionV>
                <wp:extent cx="5940000" cy="431800"/>
                <wp:effectExtent l="0" t="0" r="22860" b="2540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431800"/>
                        </a:xfrm>
                        <a:prstGeom prst="roundRect">
                          <a:avLst>
                            <a:gd name="adj" fmla="val 16667"/>
                          </a:avLst>
                        </a:prstGeom>
                        <a:solidFill>
                          <a:srgbClr val="C6D9F1"/>
                        </a:solidFill>
                        <a:ln w="6350">
                          <a:solidFill>
                            <a:srgbClr val="8DB3E2"/>
                          </a:solidFill>
                          <a:round/>
                          <a:headEnd/>
                          <a:tailEnd/>
                        </a:ln>
                      </wps:spPr>
                      <wps:txbx>
                        <w:txbxContent>
                          <w:p w:rsidR="008C67E2" w:rsidRPr="0056251E" w:rsidRDefault="008C67E2" w:rsidP="0007028E">
                            <w:pPr>
                              <w:pStyle w:val="Heading3"/>
                              <w:rPr>
                                <w:i/>
                                <w:iCs/>
                              </w:rPr>
                            </w:pPr>
                            <w:r w:rsidRPr="00724809">
                              <w:t>Q</w:t>
                            </w:r>
                            <w:r>
                              <w:t>25</w:t>
                            </w:r>
                            <w:r w:rsidRPr="00724809">
                              <w:t>.</w:t>
                            </w:r>
                            <w:r w:rsidRPr="00724809">
                              <w:tab/>
                              <w:t>Does the caller’s household own or rent their accommodation?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59" style="position:absolute;margin-left:-9.8pt;margin-top:-23.15pt;width:467.7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" fillcolor="#c6d9f1" strokecolor="#8db3e2" strokeweight=".5pt">
                <v:textbox>
                  <w:txbxContent>
                    <w:p w:rsidR="008C67E2" w:rsidRPr="0056251E" w:rsidRDefault="008C67E2" w:rsidP="0007028E">
                      <w:pPr>
                        <w:pStyle w:val="Heading3"/>
                        <w:rPr>
                          <w:i/>
                          <w:iCs/>
                        </w:rPr>
                      </w:pPr>
                      <w:r w:rsidRPr="00724809">
                        <w:t>Q</w:t>
                      </w:r>
                      <w:r>
                        <w:t>25</w:t>
                      </w:r>
                      <w:r w:rsidRPr="00724809">
                        <w:t>.</w:t>
                      </w:r>
                      <w:r w:rsidRPr="00724809">
                        <w:tab/>
                        <w:t>Does the caller’s household own or rent their accommodation?</w:t>
                      </w:r>
                    </w:p>
                  </w:txbxContent>
                </v:textbox>
                <w10:anchorlock/>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9"/>
      </w:tblGrid>
      <w:tr w:rsidR="00CC5DE7" w:rsidRPr="00055F45" w:rsidTr="00055F45">
        <w:tc>
          <w:tcPr>
            <w:tcW w:w="4618" w:type="dxa"/>
          </w:tcPr>
          <w:p w:rsidR="00CC5DE7" w:rsidRPr="00055F45" w:rsidRDefault="00CC5DE7" w:rsidP="00055F45">
            <w:pPr>
              <w:pStyle w:val="ListBullet3"/>
            </w:pPr>
            <w:r w:rsidRPr="00055F45">
              <w:t>I don’t know</w:t>
            </w:r>
          </w:p>
        </w:tc>
        <w:tc>
          <w:tcPr>
            <w:tcW w:w="4619" w:type="dxa"/>
          </w:tcPr>
          <w:p w:rsidR="00CC5DE7" w:rsidRPr="00055F45" w:rsidRDefault="00CC5DE7" w:rsidP="00055F45">
            <w:pPr>
              <w:pStyle w:val="ListBullet3"/>
            </w:pPr>
            <w:r w:rsidRPr="00055F45">
              <w:t>Owns outright</w:t>
            </w:r>
          </w:p>
        </w:tc>
      </w:tr>
      <w:tr w:rsidR="00CC5DE7" w:rsidRPr="00055F45" w:rsidTr="00055F45">
        <w:tc>
          <w:tcPr>
            <w:tcW w:w="4618" w:type="dxa"/>
          </w:tcPr>
          <w:p w:rsidR="00CC5DE7" w:rsidRPr="00055F45" w:rsidRDefault="00CC5DE7" w:rsidP="00055F45">
            <w:pPr>
              <w:pStyle w:val="ListBullet3"/>
            </w:pPr>
            <w:r w:rsidRPr="00055F45">
              <w:t>Owns with a mortgage or loan</w:t>
            </w:r>
          </w:p>
        </w:tc>
        <w:tc>
          <w:tcPr>
            <w:tcW w:w="4619" w:type="dxa"/>
          </w:tcPr>
          <w:p w:rsidR="00CC5DE7" w:rsidRPr="00055F45" w:rsidRDefault="00CC5DE7" w:rsidP="00055F45">
            <w:pPr>
              <w:pStyle w:val="ListBullet3"/>
            </w:pPr>
            <w:r w:rsidRPr="00055F45">
              <w:t>Pays part rent and part mortgage</w:t>
            </w:r>
          </w:p>
        </w:tc>
      </w:tr>
      <w:tr w:rsidR="00CC5DE7" w:rsidRPr="00055F45" w:rsidTr="00055F45">
        <w:tc>
          <w:tcPr>
            <w:tcW w:w="4618" w:type="dxa"/>
          </w:tcPr>
          <w:p w:rsidR="00CC5DE7" w:rsidRPr="00055F45" w:rsidRDefault="00CC5DE7" w:rsidP="00055F45">
            <w:pPr>
              <w:pStyle w:val="ListBullet3"/>
            </w:pPr>
            <w:r w:rsidRPr="00055F45">
              <w:t>Rents</w:t>
            </w:r>
          </w:p>
        </w:tc>
        <w:tc>
          <w:tcPr>
            <w:tcW w:w="4619" w:type="dxa"/>
          </w:tcPr>
          <w:p w:rsidR="00CC5DE7" w:rsidRPr="00055F45" w:rsidRDefault="00CC5DE7" w:rsidP="00055F45">
            <w:pPr>
              <w:pStyle w:val="ListBullet3"/>
            </w:pPr>
            <w:r w:rsidRPr="00055F45">
              <w:t>Lives there rent free</w:t>
            </w:r>
          </w:p>
        </w:tc>
      </w:tr>
    </w:tbl>
    <w:p w:rsidR="006935B7" w:rsidRDefault="006935B7" w:rsidP="006935B7">
      <w:pPr>
        <w:spacing w:line="320" w:lineRule="exact"/>
        <w:rPr>
          <w:b/>
          <w:bCs/>
        </w:rPr>
      </w:pPr>
    </w:p>
    <w:p w:rsidR="006935B7" w:rsidRDefault="006935B7" w:rsidP="0007028E">
      <w:pPr>
        <w:pStyle w:val="ListBullet3"/>
      </w:pPr>
      <w:r w:rsidRPr="00CD4A71">
        <w:t xml:space="preserve">We would like to examine some of the calls made to 111 to help us to improve the service. If you are happy for us to examine your 111 record which relates to the health problem you describe in this questionnaire, please tick </w:t>
      </w:r>
      <w:r w:rsidR="0007028E">
        <w:t>here</w:t>
      </w:r>
      <w:r w:rsidR="00055F45">
        <w:t>.</w:t>
      </w:r>
    </w:p>
    <w:p w:rsidR="006935B7" w:rsidRDefault="008B609B" w:rsidP="002E6085">
      <w:pPr>
        <w:rPr>
          <w:sz w:val="24"/>
          <w:szCs w:val="24"/>
        </w:rPr>
      </w:pPr>
      <w:r>
        <w:rPr>
          <w:noProof/>
          <w:lang w:eastAsia="en-GB"/>
        </w:rPr>
        <mc:AlternateContent>
          <mc:Choice Requires="wps">
            <w:drawing>
              <wp:anchor distT="0" distB="0" distL="114300" distR="114300" simplePos="0" relativeHeight="251671552" behindDoc="0" locked="0" layoutInCell="1" allowOverlap="1" wp14:anchorId="2CADE6A7" wp14:editId="26765290">
                <wp:simplePos x="0" y="0"/>
                <wp:positionH relativeFrom="column">
                  <wp:posOffset>-123190</wp:posOffset>
                </wp:positionH>
                <wp:positionV relativeFrom="paragraph">
                  <wp:posOffset>155130</wp:posOffset>
                </wp:positionV>
                <wp:extent cx="5939790" cy="1228725"/>
                <wp:effectExtent l="19050" t="19050" r="22860" b="28575"/>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1228725"/>
                        </a:xfrm>
                        <a:prstGeom prst="roundRect">
                          <a:avLst>
                            <a:gd name="adj" fmla="val 16667"/>
                          </a:avLst>
                        </a:prstGeom>
                        <a:noFill/>
                        <a:ln w="28575">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6" style="position:absolute;margin-left:-9.7pt;margin-top:12.2pt;width:467.7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" filled="f" strokecolor="#548dd4" strokeweight="2.25pt"/>
            </w:pict>
          </mc:Fallback>
        </mc:AlternateContent>
      </w:r>
    </w:p>
    <w:tbl>
      <w:tblPr>
        <w:tblW w:w="0" w:type="auto"/>
        <w:tblInd w:w="-106" w:type="dxa"/>
        <w:tblLook w:val="00A0" w:firstRow="1" w:lastRow="0" w:firstColumn="1" w:lastColumn="0" w:noHBand="0" w:noVBand="0"/>
      </w:tblPr>
      <w:tblGrid>
        <w:gridCol w:w="8856"/>
      </w:tblGrid>
      <w:tr w:rsidR="006935B7" w:rsidRPr="00A27A67">
        <w:tc>
          <w:tcPr>
            <w:tcW w:w="8856" w:type="dxa"/>
          </w:tcPr>
          <w:p w:rsidR="006935B7" w:rsidRPr="00A27A67" w:rsidRDefault="006935B7" w:rsidP="00F0416F">
            <w:pPr>
              <w:jc w:val="center"/>
              <w:rPr>
                <w:sz w:val="24"/>
                <w:szCs w:val="24"/>
              </w:rPr>
            </w:pPr>
          </w:p>
        </w:tc>
      </w:tr>
    </w:tbl>
    <w:p w:rsidR="006935B7" w:rsidRPr="00AD43DF" w:rsidRDefault="007848A6" w:rsidP="006935B7">
      <w:pPr>
        <w:jc w:val="center"/>
      </w:pPr>
      <w:r>
        <w:rPr>
          <w:noProof/>
          <w:lang w:eastAsia="en-GB"/>
        </w:rPr>
        <mc:AlternateContent>
          <mc:Choice Requires="wps">
            <w:drawing>
              <wp:anchor distT="0" distB="0" distL="114300" distR="114300" simplePos="0" relativeHeight="251641856" behindDoc="0" locked="1" layoutInCell="1" allowOverlap="1" wp14:anchorId="244A1324" wp14:editId="48CD01BA">
                <wp:simplePos x="0" y="0"/>
                <wp:positionH relativeFrom="column">
                  <wp:posOffset>-127635</wp:posOffset>
                </wp:positionH>
                <wp:positionV relativeFrom="paragraph">
                  <wp:posOffset>-38735</wp:posOffset>
                </wp:positionV>
                <wp:extent cx="5939790" cy="946150"/>
                <wp:effectExtent l="0" t="0" r="381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946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E2" w:rsidRPr="00CD4A71" w:rsidRDefault="008C67E2" w:rsidP="00055F45">
                            <w:pPr>
                              <w:jc w:val="center"/>
                            </w:pPr>
                            <w:r w:rsidRPr="00CD4A71">
                              <w:t>Thank you for your help.</w:t>
                            </w:r>
                          </w:p>
                          <w:p w:rsidR="008C67E2" w:rsidRDefault="008C67E2" w:rsidP="00055F45">
                            <w:pPr>
                              <w:jc w:val="center"/>
                            </w:pPr>
                            <w:r w:rsidRPr="00A27A67">
                              <w:t>Please return this form in the envelope provided, no stamp is required.</w:t>
                            </w:r>
                          </w:p>
                          <w:p w:rsidR="008C67E2" w:rsidRDefault="008C67E2" w:rsidP="00055F45">
                            <w:pPr>
                              <w:pStyle w:val="Heading5"/>
                            </w:pPr>
                            <w:r w:rsidRPr="00CD4A71">
                              <w:t>Medical Care Research Unit,</w:t>
                            </w:r>
                          </w:p>
                          <w:p w:rsidR="008C67E2" w:rsidRPr="00CD4A71" w:rsidRDefault="008C67E2" w:rsidP="00055F45">
                            <w:pPr>
                              <w:pStyle w:val="Heading5"/>
                            </w:pPr>
                            <w:r w:rsidRPr="00CD4A71">
                              <w:t>ScHARR,</w:t>
                            </w:r>
                          </w:p>
                          <w:p w:rsidR="008C67E2" w:rsidRPr="00CD4A71" w:rsidRDefault="008C67E2" w:rsidP="00055F45">
                            <w:pPr>
                              <w:pStyle w:val="Heading5"/>
                            </w:pPr>
                            <w:r w:rsidRPr="00CD4A71">
                              <w:t>University of Sheffield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0" type="#_x0000_t202" style="position:absolute;left:0;text-align:left;margin-left:-10.05pt;margin-top:-3.05pt;width:467.7pt;height: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xJhg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" stroked="f">
                <v:textbox>
                  <w:txbxContent>
                    <w:p w:rsidR="008C67E2" w:rsidRPr="00CD4A71" w:rsidRDefault="008C67E2" w:rsidP="00055F45">
                      <w:pPr>
                        <w:jc w:val="center"/>
                      </w:pPr>
                      <w:r w:rsidRPr="00CD4A71">
                        <w:t>Thank you for your help.</w:t>
                      </w:r>
                    </w:p>
                    <w:p w:rsidR="008C67E2" w:rsidRDefault="008C67E2" w:rsidP="00055F45">
                      <w:pPr>
                        <w:jc w:val="center"/>
                      </w:pPr>
                      <w:r w:rsidRPr="00A27A67">
                        <w:t>Please return this form in the envelope provided, no stamp is required.</w:t>
                      </w:r>
                    </w:p>
                    <w:p w:rsidR="008C67E2" w:rsidRDefault="008C67E2" w:rsidP="00055F45">
                      <w:pPr>
                        <w:pStyle w:val="Heading5"/>
                      </w:pPr>
                      <w:r w:rsidRPr="00CD4A71">
                        <w:t>Medical Care Research Unit,</w:t>
                      </w:r>
                    </w:p>
                    <w:p w:rsidR="008C67E2" w:rsidRPr="00CD4A71" w:rsidRDefault="008C67E2" w:rsidP="00055F45">
                      <w:pPr>
                        <w:pStyle w:val="Heading5"/>
                      </w:pPr>
                      <w:r w:rsidRPr="00CD4A71">
                        <w:t>ScHARR,</w:t>
                      </w:r>
                    </w:p>
                    <w:p w:rsidR="008C67E2" w:rsidRPr="00CD4A71" w:rsidRDefault="008C67E2" w:rsidP="00055F45">
                      <w:pPr>
                        <w:pStyle w:val="Heading5"/>
                      </w:pPr>
                      <w:r w:rsidRPr="00CD4A71">
                        <w:t>University of Sheffield</w:t>
                      </w:r>
                    </w:p>
                  </w:txbxContent>
                </v:textbox>
                <w10:anchorlock/>
              </v:shape>
            </w:pict>
          </mc:Fallback>
        </mc:AlternateContent>
      </w:r>
    </w:p>
    <w:p w:rsidR="006935B7" w:rsidRPr="00737C91" w:rsidRDefault="006935B7" w:rsidP="006935B7"/>
    <w:p w:rsidR="006935B7" w:rsidRPr="00CD4A71" w:rsidRDefault="006935B7" w:rsidP="006935B7"/>
    <w:p w:rsidR="006935B7" w:rsidRPr="00CD4A71" w:rsidRDefault="006935B7" w:rsidP="006935B7"/>
    <w:p w:rsidR="00342606" w:rsidRPr="003141EB" w:rsidRDefault="00342606" w:rsidP="00C400A3">
      <w:pPr>
        <w:pStyle w:val="Heading3"/>
      </w:pPr>
    </w:p>
    <w:sectPr w:rsidR="00342606" w:rsidRPr="003141EB" w:rsidSect="0097168D">
      <w:pgSz w:w="11901" w:h="16840" w:code="9"/>
      <w:pgMar w:top="1440" w:right="1440" w:bottom="1440" w:left="1440" w:header="720"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7E2" w:rsidRDefault="008C67E2">
      <w:r>
        <w:separator/>
      </w:r>
    </w:p>
  </w:endnote>
  <w:endnote w:type="continuationSeparator" w:id="0">
    <w:p w:rsidR="008C67E2" w:rsidRDefault="008C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E2" w:rsidRDefault="008C67E2" w:rsidP="003210E4">
    <w:pPr>
      <w:pStyle w:val="Footer"/>
      <w:spacing w:after="120"/>
      <w:jc w:val="right"/>
    </w:pPr>
    <w:r>
      <w:rPr>
        <w:noProof/>
        <w:lang w:eastAsia="en-GB"/>
      </w:rPr>
      <mc:AlternateContent>
        <mc:Choice Requires="wps">
          <w:drawing>
            <wp:anchor distT="0" distB="0" distL="114300" distR="114300" simplePos="0" relativeHeight="251661312" behindDoc="0" locked="0" layoutInCell="1" allowOverlap="1" wp14:anchorId="304C4AC8" wp14:editId="79DDA788">
              <wp:simplePos x="0" y="0"/>
              <wp:positionH relativeFrom="column">
                <wp:posOffset>4741545</wp:posOffset>
              </wp:positionH>
              <wp:positionV relativeFrom="paragraph">
                <wp:posOffset>-1924050</wp:posOffset>
              </wp:positionV>
              <wp:extent cx="1517650" cy="18288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E2" w:rsidRDefault="008C67E2" w:rsidP="00726A30">
                          <w:pPr>
                            <w:jc w:val="right"/>
                          </w:pPr>
                          <w:r>
                            <w:rPr>
                              <w:noProof/>
                              <w:lang w:eastAsia="en-GB"/>
                            </w:rPr>
                            <w:drawing>
                              <wp:inline distT="0" distB="0" distL="0" distR="0" wp14:anchorId="00B18032" wp14:editId="348FC0ED">
                                <wp:extent cx="1333500" cy="1657350"/>
                                <wp:effectExtent l="0" t="0" r="0" b="0"/>
                                <wp:docPr id="185" name="Picture 3" descr="Revised NHS 111 Logo portraint CMY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 NHS 111 Logo portraint CMYK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inline>
                            </w:drawing>
                          </w:r>
                        </w:p>
                        <w:p w:rsidR="008C67E2" w:rsidRDefault="008C67E2"/>
                        <w:p w:rsidR="008C67E2" w:rsidRDefault="008C67E2" w:rsidP="00726A30">
                          <w:pPr>
                            <w:jc w:val="right"/>
                          </w:pPr>
                          <w:r>
                            <w:rPr>
                              <w:noProof/>
                              <w:lang w:eastAsia="en-GB"/>
                            </w:rPr>
                            <w:drawing>
                              <wp:inline distT="0" distB="0" distL="0" distR="0" wp14:anchorId="09E917DF" wp14:editId="4E4587D6">
                                <wp:extent cx="1333500" cy="1657350"/>
                                <wp:effectExtent l="0" t="0" r="0" b="0"/>
                                <wp:docPr id="186" name="Picture 186" descr="Revised NHS 111 Logo portraint CMY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 NHS 111 Logo portraint CMYK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61" type="#_x0000_t202" style="position:absolute;left:0;text-align:left;margin-left:373.35pt;margin-top:-151.5pt;width:119.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" stroked="f">
              <v:textbox>
                <w:txbxContent>
                  <w:p w:rsidR="008C67E2" w:rsidRDefault="008C67E2" w:rsidP="00726A30">
                    <w:pPr>
                      <w:jc w:val="right"/>
                    </w:pPr>
                    <w:r>
                      <w:rPr>
                        <w:noProof/>
                        <w:lang w:eastAsia="en-GB"/>
                      </w:rPr>
                      <w:drawing>
                        <wp:inline distT="0" distB="0" distL="0" distR="0" wp14:anchorId="00B18032" wp14:editId="348FC0ED">
                          <wp:extent cx="1333500" cy="1657350"/>
                          <wp:effectExtent l="0" t="0" r="0" b="0"/>
                          <wp:docPr id="185" name="Picture 3" descr="Revised NHS 111 Logo portraint CMY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 NHS 111 Logo portraint CMYK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inline>
                      </w:drawing>
                    </w:r>
                  </w:p>
                  <w:p w:rsidR="008C67E2" w:rsidRDefault="008C67E2"/>
                  <w:p w:rsidR="008C67E2" w:rsidRDefault="008C67E2" w:rsidP="00726A30">
                    <w:pPr>
                      <w:jc w:val="right"/>
                    </w:pPr>
                    <w:r>
                      <w:rPr>
                        <w:noProof/>
                        <w:lang w:eastAsia="en-GB"/>
                      </w:rPr>
                      <w:drawing>
                        <wp:inline distT="0" distB="0" distL="0" distR="0" wp14:anchorId="09E917DF" wp14:editId="4E4587D6">
                          <wp:extent cx="1333500" cy="1657350"/>
                          <wp:effectExtent l="0" t="0" r="0" b="0"/>
                          <wp:docPr id="186" name="Picture 186" descr="Revised NHS 111 Logo portraint CMYK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 NHS 111 Logo portraint CMYK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1657350"/>
                                  </a:xfrm>
                                  <a:prstGeom prst="rect">
                                    <a:avLst/>
                                  </a:prstGeom>
                                  <a:noFill/>
                                  <a:ln>
                                    <a:noFill/>
                                  </a:ln>
                                </pic:spPr>
                              </pic:pic>
                            </a:graphicData>
                          </a:graphic>
                        </wp:inline>
                      </w:drawing>
                    </w:r>
                  </w:p>
                </w:txbxContent>
              </v:textbox>
            </v:shape>
          </w:pict>
        </mc:Fallback>
      </mc:AlternateContent>
    </w:r>
    <w:r>
      <w:rPr>
        <w:noProof/>
        <w:lang w:eastAsia="en-GB"/>
      </w:rPr>
      <w:drawing>
        <wp:anchor distT="114935" distB="114935" distL="114935" distR="114935" simplePos="0" relativeHeight="251654144" behindDoc="0" locked="0" layoutInCell="1" allowOverlap="1" wp14:anchorId="4770F42F" wp14:editId="53547894">
          <wp:simplePos x="0" y="0"/>
          <wp:positionH relativeFrom="column">
            <wp:posOffset>5160645</wp:posOffset>
          </wp:positionH>
          <wp:positionV relativeFrom="page">
            <wp:posOffset>821690</wp:posOffset>
          </wp:positionV>
          <wp:extent cx="1028700" cy="416560"/>
          <wp:effectExtent l="0" t="0" r="0" b="2540"/>
          <wp:wrapNone/>
          <wp:docPr id="1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AA2A6DF" wp14:editId="7CE8A26F">
          <wp:simplePos x="0" y="0"/>
          <wp:positionH relativeFrom="column">
            <wp:posOffset>-97155</wp:posOffset>
          </wp:positionH>
          <wp:positionV relativeFrom="paragraph">
            <wp:posOffset>-9431655</wp:posOffset>
          </wp:positionV>
          <wp:extent cx="6299200" cy="78105"/>
          <wp:effectExtent l="0" t="0" r="6350" b="0"/>
          <wp:wrapNone/>
          <wp:docPr id="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0"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3AC6BF9" wp14:editId="08B6D573">
          <wp:simplePos x="0" y="0"/>
          <wp:positionH relativeFrom="column">
            <wp:posOffset>-109855</wp:posOffset>
          </wp:positionH>
          <wp:positionV relativeFrom="paragraph">
            <wp:posOffset>-59055</wp:posOffset>
          </wp:positionV>
          <wp:extent cx="6299200" cy="78105"/>
          <wp:effectExtent l="0" t="0" r="6350" b="0"/>
          <wp:wrapNone/>
          <wp:docPr id="18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0" cy="78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E2" w:rsidRDefault="002F6187">
    <w:pPr>
      <w:pStyle w:val="Footer"/>
    </w:pPr>
    <w:r>
      <w:fldChar w:fldCharType="begin"/>
    </w:r>
    <w:r>
      <w:instrText xml:space="preserve"> FILENAME   \* MERGEFORMAT </w:instrText>
    </w:r>
    <w:r>
      <w:fldChar w:fldCharType="separate"/>
    </w:r>
    <w:r w:rsidR="00853FEB">
      <w:rPr>
        <w:noProof/>
      </w:rPr>
      <w:t>NHS 111 Minimum Data Set specification v0.901.docx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E2" w:rsidRPr="004B38B9" w:rsidRDefault="008C67E2" w:rsidP="00FC2EA6">
    <w:pPr>
      <w:pStyle w:val="Footer"/>
      <w:tabs>
        <w:tab w:val="right" w:pos="9639"/>
      </w:tabs>
      <w:spacing w:before="240"/>
      <w:rPr>
        <w:szCs w:val="20"/>
      </w:rPr>
    </w:pPr>
    <w:r>
      <w:rPr>
        <w:noProof/>
        <w:lang w:eastAsia="en-GB"/>
      </w:rPr>
      <w:drawing>
        <wp:anchor distT="0" distB="0" distL="114300" distR="114300" simplePos="0" relativeHeight="251660288" behindDoc="0" locked="0" layoutInCell="1" allowOverlap="1" wp14:anchorId="4CFBB0C4" wp14:editId="6EB92C56">
          <wp:simplePos x="0" y="0"/>
          <wp:positionH relativeFrom="column">
            <wp:posOffset>-97155</wp:posOffset>
          </wp:positionH>
          <wp:positionV relativeFrom="paragraph">
            <wp:posOffset>-75565</wp:posOffset>
          </wp:positionV>
          <wp:extent cx="6299200" cy="78105"/>
          <wp:effectExtent l="0" t="0" r="6350" b="0"/>
          <wp:wrapNone/>
          <wp:docPr id="1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fldChar w:fldCharType="begin"/>
    </w:r>
    <w:r>
      <w:rPr>
        <w:szCs w:val="20"/>
      </w:rPr>
      <w:instrText xml:space="preserve"> FILENAME   \* MERGEFORMAT </w:instrText>
    </w:r>
    <w:r>
      <w:rPr>
        <w:szCs w:val="20"/>
      </w:rPr>
      <w:fldChar w:fldCharType="separate"/>
    </w:r>
    <w:r>
      <w:rPr>
        <w:noProof/>
        <w:szCs w:val="20"/>
      </w:rPr>
      <w:t>NHS 111 Minimum Data Set specification v0.901.docx</w:t>
    </w:r>
    <w:r>
      <w:rPr>
        <w:szCs w:val="20"/>
      </w:rPr>
      <w:fldChar w:fldCharType="end"/>
    </w:r>
    <w:r w:rsidRPr="004B38B9">
      <w:rPr>
        <w:szCs w:val="20"/>
      </w:rPr>
      <w:tab/>
      <w:t xml:space="preserve">Page </w:t>
    </w:r>
    <w:r w:rsidRPr="004B38B9">
      <w:rPr>
        <w:szCs w:val="20"/>
      </w:rPr>
      <w:fldChar w:fldCharType="begin"/>
    </w:r>
    <w:r w:rsidRPr="004B38B9">
      <w:rPr>
        <w:szCs w:val="20"/>
      </w:rPr>
      <w:instrText xml:space="preserve"> PAGE </w:instrText>
    </w:r>
    <w:r w:rsidRPr="004B38B9">
      <w:rPr>
        <w:szCs w:val="20"/>
      </w:rPr>
      <w:fldChar w:fldCharType="separate"/>
    </w:r>
    <w:r w:rsidR="002F6187">
      <w:rPr>
        <w:noProof/>
        <w:szCs w:val="20"/>
      </w:rPr>
      <w:t>18</w:t>
    </w:r>
    <w:r w:rsidRPr="004B38B9">
      <w:rPr>
        <w:szCs w:val="20"/>
      </w:rPr>
      <w:fldChar w:fldCharType="end"/>
    </w:r>
    <w:r w:rsidRPr="004B38B9">
      <w:rPr>
        <w:szCs w:val="20"/>
      </w:rPr>
      <w:t xml:space="preserve"> of </w:t>
    </w:r>
    <w:r w:rsidRPr="004B38B9">
      <w:rPr>
        <w:szCs w:val="20"/>
      </w:rPr>
      <w:fldChar w:fldCharType="begin"/>
    </w:r>
    <w:r w:rsidRPr="004B38B9">
      <w:rPr>
        <w:szCs w:val="20"/>
      </w:rPr>
      <w:instrText xml:space="preserve"> NUMPAGES </w:instrText>
    </w:r>
    <w:r w:rsidRPr="004B38B9">
      <w:rPr>
        <w:szCs w:val="20"/>
      </w:rPr>
      <w:fldChar w:fldCharType="separate"/>
    </w:r>
    <w:r w:rsidR="002F6187">
      <w:rPr>
        <w:noProof/>
        <w:szCs w:val="20"/>
      </w:rPr>
      <w:t>29</w:t>
    </w:r>
    <w:r w:rsidRPr="004B38B9">
      <w:rPr>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E2" w:rsidRPr="004B38B9" w:rsidRDefault="008C67E2" w:rsidP="00016DBE">
    <w:pPr>
      <w:pStyle w:val="Footer"/>
      <w:tabs>
        <w:tab w:val="right" w:pos="9639"/>
      </w:tabs>
      <w:spacing w:before="240"/>
      <w:rPr>
        <w:szCs w:val="20"/>
      </w:rPr>
    </w:pPr>
    <w:r>
      <w:rPr>
        <w:noProof/>
        <w:lang w:eastAsia="en-GB"/>
      </w:rPr>
      <w:drawing>
        <wp:anchor distT="0" distB="0" distL="114300" distR="114300" simplePos="0" relativeHeight="251658240" behindDoc="0" locked="0" layoutInCell="1" allowOverlap="1" wp14:anchorId="5F93CDF3" wp14:editId="4450BD79">
          <wp:simplePos x="0" y="0"/>
          <wp:positionH relativeFrom="column">
            <wp:posOffset>-97155</wp:posOffset>
          </wp:positionH>
          <wp:positionV relativeFrom="paragraph">
            <wp:posOffset>-88265</wp:posOffset>
          </wp:positionV>
          <wp:extent cx="6299200" cy="78105"/>
          <wp:effectExtent l="0" t="0" r="6350" b="0"/>
          <wp:wrapNone/>
          <wp:docPr id="1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78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81A0F9" wp14:editId="50095E60">
          <wp:simplePos x="0" y="0"/>
          <wp:positionH relativeFrom="column">
            <wp:posOffset>-97155</wp:posOffset>
          </wp:positionH>
          <wp:positionV relativeFrom="paragraph">
            <wp:posOffset>-9424670</wp:posOffset>
          </wp:positionV>
          <wp:extent cx="6299200" cy="78105"/>
          <wp:effectExtent l="0" t="0" r="6350" b="0"/>
          <wp:wrapNone/>
          <wp:docPr id="1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7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EB4">
      <w:rPr>
        <w:szCs w:val="20"/>
      </w:rPr>
      <w:fldChar w:fldCharType="begin"/>
    </w:r>
    <w:r w:rsidRPr="00857EB4">
      <w:rPr>
        <w:szCs w:val="20"/>
      </w:rPr>
      <w:instrText xml:space="preserve"> FILENAME </w:instrText>
    </w:r>
    <w:r w:rsidRPr="00857EB4">
      <w:rPr>
        <w:szCs w:val="20"/>
      </w:rPr>
      <w:fldChar w:fldCharType="separate"/>
    </w:r>
    <w:r>
      <w:rPr>
        <w:noProof/>
        <w:szCs w:val="20"/>
      </w:rPr>
      <w:t>NHS 111 Minimum Data Set specification v0.901.docx</w:t>
    </w:r>
    <w:r w:rsidRPr="00857EB4">
      <w:rPr>
        <w:szCs w:val="20"/>
      </w:rPr>
      <w:fldChar w:fldCharType="end"/>
    </w:r>
    <w:r w:rsidRPr="004B38B9">
      <w:rPr>
        <w:szCs w:val="20"/>
      </w:rPr>
      <w:tab/>
      <w:t xml:space="preserve">Page </w:t>
    </w:r>
    <w:r>
      <w:rPr>
        <w:szCs w:val="20"/>
      </w:rPr>
      <w:fldChar w:fldCharType="begin"/>
    </w:r>
    <w:r>
      <w:rPr>
        <w:szCs w:val="20"/>
      </w:rPr>
      <w:instrText xml:space="preserve"> PAGE   \* MERGEFORMAT </w:instrText>
    </w:r>
    <w:r>
      <w:rPr>
        <w:szCs w:val="20"/>
      </w:rPr>
      <w:fldChar w:fldCharType="separate"/>
    </w:r>
    <w:r w:rsidR="002F6187">
      <w:rPr>
        <w:noProof/>
        <w:szCs w:val="20"/>
      </w:rPr>
      <w:t>3</w:t>
    </w:r>
    <w:r>
      <w:rPr>
        <w:szCs w:val="20"/>
      </w:rPr>
      <w:fldChar w:fldCharType="end"/>
    </w:r>
    <w:r w:rsidRPr="004B38B9">
      <w:rPr>
        <w:szCs w:val="20"/>
      </w:rPr>
      <w:t xml:space="preserve"> of </w:t>
    </w:r>
    <w:r w:rsidRPr="004B38B9">
      <w:rPr>
        <w:szCs w:val="20"/>
      </w:rPr>
      <w:fldChar w:fldCharType="begin"/>
    </w:r>
    <w:r w:rsidRPr="004B38B9">
      <w:rPr>
        <w:szCs w:val="20"/>
      </w:rPr>
      <w:instrText xml:space="preserve"> NUMPAGES </w:instrText>
    </w:r>
    <w:r w:rsidRPr="004B38B9">
      <w:rPr>
        <w:szCs w:val="20"/>
      </w:rPr>
      <w:fldChar w:fldCharType="separate"/>
    </w:r>
    <w:r w:rsidR="002F6187">
      <w:rPr>
        <w:noProof/>
        <w:szCs w:val="20"/>
      </w:rPr>
      <w:t>29</w:t>
    </w:r>
    <w:r w:rsidRPr="004B38B9">
      <w:rP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7E2" w:rsidRDefault="008C67E2">
      <w:r>
        <w:separator/>
      </w:r>
    </w:p>
  </w:footnote>
  <w:footnote w:type="continuationSeparator" w:id="0">
    <w:p w:rsidR="008C67E2" w:rsidRDefault="008C67E2">
      <w:r>
        <w:continuationSeparator/>
      </w:r>
    </w:p>
  </w:footnote>
  <w:footnote w:id="1">
    <w:p w:rsidR="008C67E2" w:rsidRPr="00C20CAA" w:rsidRDefault="008C67E2" w:rsidP="00C20CAA">
      <w:pPr>
        <w:pStyle w:val="Footer"/>
      </w:pPr>
      <w:r w:rsidRPr="00C20CAA">
        <w:footnoteRef/>
      </w:r>
      <w:r w:rsidRPr="00C20CAA">
        <w:t xml:space="preserve"> National Quality Requirements in the de</w:t>
      </w:r>
      <w:r w:rsidR="00853FEB">
        <w:t>livery of Out-of-Hours Services</w:t>
      </w:r>
      <w:r w:rsidRPr="00C20CAA">
        <w:t xml:space="preserve">: </w:t>
      </w:r>
      <w:hyperlink w:history="1">
        <w:r w:rsidRPr="00933265">
          <w:rPr>
            <w:rStyle w:val="Hyperlink"/>
          </w:rPr>
          <w:t xml:space="preserve"> www.dh.gov.uk/prod_consum_dh/groups/dh_digitalassets/documents/digitalasset/dh_073808.pdf</w:t>
        </w:r>
      </w:hyperlink>
    </w:p>
  </w:footnote>
  <w:footnote w:id="2">
    <w:p w:rsidR="008C67E2" w:rsidRPr="000C6354" w:rsidRDefault="008C67E2" w:rsidP="00C20CAA">
      <w:pPr>
        <w:pStyle w:val="Footer"/>
      </w:pPr>
      <w:r w:rsidRPr="000C6354">
        <w:rPr>
          <w:rStyle w:val="FootnoteReference"/>
          <w:sz w:val="18"/>
          <w:szCs w:val="18"/>
        </w:rPr>
        <w:footnoteRef/>
      </w:r>
      <w:r w:rsidRPr="000C6354">
        <w:t xml:space="preserve"> </w:t>
      </w:r>
      <w:r>
        <w:t>A&amp;E Types</w:t>
      </w:r>
      <w:r w:rsidRPr="000C6354">
        <w:t xml:space="preserve">: </w:t>
      </w:r>
      <w:hyperlink r:id="rId1" w:history="1">
        <w:r w:rsidRPr="00933265">
          <w:rPr>
            <w:rStyle w:val="Hyperlink"/>
            <w:sz w:val="18"/>
            <w:szCs w:val="18"/>
          </w:rPr>
          <w:t>www.hesonline.org.uk/Ease/servlet/ContentServer?siteID=1937&amp;categoryID=289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E2" w:rsidRDefault="008C67E2" w:rsidP="00084CF9">
    <w:r>
      <w:rPr>
        <w:noProof/>
        <w:lang w:eastAsia="en-GB"/>
      </w:rPr>
      <w:drawing>
        <wp:anchor distT="0" distB="0" distL="114300" distR="114300" simplePos="0" relativeHeight="251662336" behindDoc="0" locked="0" layoutInCell="1" allowOverlap="1" wp14:anchorId="505EFDC5" wp14:editId="673A4E66">
          <wp:simplePos x="0" y="0"/>
          <wp:positionH relativeFrom="page">
            <wp:posOffset>6120765</wp:posOffset>
          </wp:positionH>
          <wp:positionV relativeFrom="topMargin">
            <wp:posOffset>360045</wp:posOffset>
          </wp:positionV>
          <wp:extent cx="1155600" cy="720000"/>
          <wp:effectExtent l="0" t="0" r="6985" b="4445"/>
          <wp:wrapSquare wrapText="right"/>
          <wp:docPr id="184" name="Picture 184"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England log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6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E2" w:rsidRPr="00C20CAA" w:rsidRDefault="008C67E2" w:rsidP="00C20C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E2" w:rsidRDefault="008C67E2" w:rsidP="004B38B9"/>
  <w:p w:rsidR="008C67E2" w:rsidRDefault="008C67E2" w:rsidP="008A0095"/>
  <w:p w:rsidR="008C67E2" w:rsidRPr="008A0095" w:rsidRDefault="008C67E2" w:rsidP="008A0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1CAF412"/>
    <w:lvl w:ilvl="0">
      <w:start w:val="1"/>
      <w:numFmt w:val="bullet"/>
      <w:pStyle w:val="ListBullet3"/>
      <w:lvlText w:val=""/>
      <w:lvlJc w:val="left"/>
      <w:pPr>
        <w:ind w:left="926" w:hanging="360"/>
      </w:pPr>
      <w:rPr>
        <w:rFonts w:ascii="Wingdings" w:hAnsi="Wingdings" w:hint="default"/>
        <w:sz w:val="28"/>
      </w:rPr>
    </w:lvl>
  </w:abstractNum>
  <w:abstractNum w:abstractNumId="1">
    <w:nsid w:val="FFFFFF88"/>
    <w:multiLevelType w:val="singleLevel"/>
    <w:tmpl w:val="D58CFA40"/>
    <w:lvl w:ilvl="0">
      <w:start w:val="1"/>
      <w:numFmt w:val="decimal"/>
      <w:pStyle w:val="ListNumber"/>
      <w:lvlText w:val="%1."/>
      <w:lvlJc w:val="left"/>
      <w:pPr>
        <w:tabs>
          <w:tab w:val="num" w:pos="360"/>
        </w:tabs>
        <w:ind w:left="360" w:hanging="360"/>
      </w:pPr>
    </w:lvl>
  </w:abstractNum>
  <w:abstractNum w:abstractNumId="2">
    <w:nsid w:val="02EC56CD"/>
    <w:multiLevelType w:val="hybridMultilevel"/>
    <w:tmpl w:val="7548AEEC"/>
    <w:lvl w:ilvl="0" w:tplc="AAB09A20">
      <w:start w:val="1"/>
      <w:numFmt w:val="decimal"/>
      <w:lvlText w:val="%1"/>
      <w:lvlJc w:val="righ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59B349D"/>
    <w:multiLevelType w:val="hybridMultilevel"/>
    <w:tmpl w:val="43FA414E"/>
    <w:lvl w:ilvl="0" w:tplc="21EA7BFE">
      <w:start w:val="1"/>
      <w:numFmt w:val="decimal"/>
      <w:lvlText w:val="%1."/>
      <w:lvlJc w:val="left"/>
      <w:pPr>
        <w:ind w:left="36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FF041C"/>
    <w:multiLevelType w:val="hybridMultilevel"/>
    <w:tmpl w:val="AA96D6D2"/>
    <w:lvl w:ilvl="0" w:tplc="2062BF40">
      <w:start w:val="1"/>
      <w:numFmt w:val="bullet"/>
      <w:lvlText w:val=""/>
      <w:lvlJc w:val="left"/>
      <w:pPr>
        <w:ind w:left="360" w:hanging="360"/>
      </w:pPr>
      <w:rPr>
        <w:rFonts w:ascii="Wingdings" w:hAnsi="Wingdings" w:hint="default"/>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EC0B56"/>
    <w:multiLevelType w:val="hybridMultilevel"/>
    <w:tmpl w:val="2BE69C9A"/>
    <w:lvl w:ilvl="0" w:tplc="361E7B96">
      <w:start w:val="1"/>
      <w:numFmt w:val="bullet"/>
      <w:lvlText w:val=""/>
      <w:lvlJc w:val="left"/>
      <w:pPr>
        <w:tabs>
          <w:tab w:val="num" w:pos="284"/>
        </w:tabs>
        <w:ind w:left="1491"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8E356B3"/>
    <w:multiLevelType w:val="hybridMultilevel"/>
    <w:tmpl w:val="E26E1B26"/>
    <w:lvl w:ilvl="0" w:tplc="CD524ABE">
      <w:start w:val="1"/>
      <w:numFmt w:val="upperLetter"/>
      <w:lvlText w:val="%1"/>
      <w:lvlJc w:val="righ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nsid w:val="310966C7"/>
    <w:multiLevelType w:val="hybridMultilevel"/>
    <w:tmpl w:val="109E017C"/>
    <w:lvl w:ilvl="0" w:tplc="2C0E6836">
      <w:start w:val="1"/>
      <w:numFmt w:val="bullet"/>
      <w:lvlText w:val=""/>
      <w:lvlJc w:val="left"/>
      <w:pPr>
        <w:tabs>
          <w:tab w:val="num" w:pos="0"/>
        </w:tabs>
        <w:ind w:left="1213" w:hanging="362"/>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477639D1"/>
    <w:multiLevelType w:val="hybridMultilevel"/>
    <w:tmpl w:val="54387C5C"/>
    <w:lvl w:ilvl="0" w:tplc="3C4A740E">
      <w:start w:val="1"/>
      <w:numFmt w:val="bullet"/>
      <w:lvlRestart w:val="0"/>
      <w:lvlText w:val="•"/>
      <w:lvlJc w:val="left"/>
      <w:pPr>
        <w:tabs>
          <w:tab w:val="num" w:pos="510"/>
        </w:tabs>
        <w:ind w:left="510" w:hanging="510"/>
      </w:pPr>
      <w:rPr>
        <w:rFonts w:ascii="Courier New" w:hAnsi="Courier New" w:hint="default"/>
        <w:color w:val="5078B3"/>
        <w:sz w:val="24"/>
      </w:rPr>
    </w:lvl>
    <w:lvl w:ilvl="1" w:tplc="554E285C">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Marlett" w:hAnsi="Marlett"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Marlett" w:hAnsi="Marlett"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Marlett" w:hAnsi="Marlett" w:hint="default"/>
      </w:rPr>
    </w:lvl>
  </w:abstractNum>
  <w:abstractNum w:abstractNumId="9">
    <w:nsid w:val="4836774A"/>
    <w:multiLevelType w:val="multilevel"/>
    <w:tmpl w:val="9406534E"/>
    <w:lvl w:ilvl="0">
      <w:start w:val="1"/>
      <w:numFmt w:val="upperLetter"/>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decimal"/>
      <w:lvlText w:val="%1.%6"/>
      <w:lvlJc w:val="left"/>
      <w:pPr>
        <w:tabs>
          <w:tab w:val="num" w:pos="851"/>
        </w:tabs>
        <w:ind w:left="851" w:hanging="851"/>
      </w:pPr>
      <w:rPr>
        <w:rFonts w:cs="Times New Roman" w:hint="default"/>
      </w:rPr>
    </w:lvl>
    <w:lvl w:ilvl="6">
      <w:start w:val="1"/>
      <w:numFmt w:val="decimal"/>
      <w:lvlText w:val="%1.%2.%7"/>
      <w:lvlJc w:val="left"/>
      <w:pPr>
        <w:tabs>
          <w:tab w:val="num" w:pos="851"/>
        </w:tabs>
        <w:ind w:left="851" w:hanging="851"/>
      </w:pPr>
      <w:rPr>
        <w:rFonts w:ascii="Arial" w:hAnsi="Arial" w:cs="Arial" w:hint="default"/>
        <w:b w:val="0"/>
        <w:bCs w:val="0"/>
        <w:i w:val="0"/>
        <w:iCs w:val="0"/>
        <w:color w:val="auto"/>
        <w:sz w:val="16"/>
        <w:szCs w:val="16"/>
      </w:rPr>
    </w:lvl>
    <w:lvl w:ilvl="7">
      <w:start w:val="1"/>
      <w:numFmt w:val="decimal"/>
      <w:lvlText w:val="%1.%2.%3.%8"/>
      <w:lvlJc w:val="left"/>
      <w:pPr>
        <w:tabs>
          <w:tab w:val="num" w:pos="851"/>
        </w:tabs>
        <w:ind w:left="851" w:hanging="851"/>
      </w:pPr>
      <w:rPr>
        <w:rFonts w:ascii="Arial" w:hAnsi="Arial" w:cs="Arial" w:hint="default"/>
        <w:b w:val="0"/>
        <w:bCs w:val="0"/>
        <w:i w:val="0"/>
        <w:iCs w:val="0"/>
        <w:color w:val="auto"/>
        <w:sz w:val="16"/>
        <w:szCs w:val="16"/>
      </w:rPr>
    </w:lvl>
    <w:lvl w:ilvl="8">
      <w:start w:val="1"/>
      <w:numFmt w:val="decimal"/>
      <w:lvlText w:val="%1.%2.%3.%4.%9"/>
      <w:lvlJc w:val="left"/>
      <w:pPr>
        <w:tabs>
          <w:tab w:val="num" w:pos="1080"/>
        </w:tabs>
        <w:ind w:left="851" w:hanging="851"/>
      </w:pPr>
      <w:rPr>
        <w:rFonts w:cs="Times New Roman" w:hint="default"/>
      </w:rPr>
    </w:lvl>
  </w:abstractNum>
  <w:abstractNum w:abstractNumId="10">
    <w:nsid w:val="4A1D7552"/>
    <w:multiLevelType w:val="multilevel"/>
    <w:tmpl w:val="659682D4"/>
    <w:lvl w:ilvl="0">
      <w:start w:val="1"/>
      <w:numFmt w:val="decimal"/>
      <w:pStyle w:val="Heading1"/>
      <w:isLgl/>
      <w:lvlText w:val="%1"/>
      <w:lvlJc w:val="left"/>
      <w:pPr>
        <w:tabs>
          <w:tab w:val="num" w:pos="3120"/>
        </w:tabs>
        <w:ind w:left="3120" w:hanging="851"/>
      </w:pPr>
      <w:rPr>
        <w:rFonts w:cs="Times New Roman" w:hint="default"/>
      </w:rPr>
    </w:lvl>
    <w:lvl w:ilvl="1">
      <w:start w:val="1"/>
      <w:numFmt w:val="decimal"/>
      <w:pStyle w:val="Heading2"/>
      <w:isLgl/>
      <w:lvlText w:val="%1.%2"/>
      <w:lvlJc w:val="left"/>
      <w:pPr>
        <w:tabs>
          <w:tab w:val="num" w:pos="851"/>
        </w:tabs>
        <w:ind w:left="851" w:hanging="851"/>
      </w:pPr>
      <w:rPr>
        <w:rFonts w:cs="Times New Roman" w:hint="default"/>
      </w:rPr>
    </w:lvl>
    <w:lvl w:ilvl="2">
      <w:start w:val="1"/>
      <w:numFmt w:val="decimal"/>
      <w:isLgl/>
      <w:lvlText w:val="%1.%2.%3"/>
      <w:lvlJc w:val="left"/>
      <w:pPr>
        <w:tabs>
          <w:tab w:val="num" w:pos="851"/>
        </w:tabs>
        <w:ind w:left="851" w:hanging="851"/>
      </w:pPr>
      <w:rPr>
        <w:rFonts w:cs="Times New Roman" w:hint="default"/>
      </w:rPr>
    </w:lvl>
    <w:lvl w:ilvl="3">
      <w:start w:val="1"/>
      <w:numFmt w:val="decimal"/>
      <w:isLgl/>
      <w:lvlText w:val="%1.%2.%3.%4"/>
      <w:lvlJc w:val="left"/>
      <w:pPr>
        <w:tabs>
          <w:tab w:val="num" w:pos="851"/>
        </w:tabs>
        <w:ind w:left="851" w:hanging="851"/>
      </w:pPr>
      <w:rPr>
        <w:rFonts w:cs="Times New Roman" w:hint="default"/>
      </w:rPr>
    </w:lvl>
    <w:lvl w:ilvl="4">
      <w:start w:val="1"/>
      <w:numFmt w:val="none"/>
      <w:lvlText w:val=""/>
      <w:lvlJc w:val="left"/>
      <w:pPr>
        <w:tabs>
          <w:tab w:val="num" w:pos="2232"/>
        </w:tabs>
        <w:ind w:left="2232" w:hanging="792"/>
      </w:pPr>
      <w:rPr>
        <w:rFonts w:cs="Times New Roman" w:hint="default"/>
      </w:rPr>
    </w:lvl>
    <w:lvl w:ilvl="5">
      <w:start w:val="1"/>
      <w:numFmt w:val="decimal"/>
      <w:lvlText w:val="%1.%6"/>
      <w:lvlJc w:val="left"/>
      <w:pPr>
        <w:tabs>
          <w:tab w:val="num" w:pos="851"/>
        </w:tabs>
        <w:ind w:left="851" w:hanging="851"/>
      </w:pPr>
      <w:rPr>
        <w:rFonts w:ascii="Arial" w:hAnsi="Arial" w:cs="Arial" w:hint="default"/>
        <w:b w:val="0"/>
        <w:bCs w:val="0"/>
        <w:i w:val="0"/>
        <w:iCs w:val="0"/>
        <w:color w:val="auto"/>
        <w:sz w:val="16"/>
        <w:szCs w:val="16"/>
      </w:rPr>
    </w:lvl>
    <w:lvl w:ilvl="6">
      <w:start w:val="1"/>
      <w:numFmt w:val="decimal"/>
      <w:lvlText w:val="%1.%2.%7"/>
      <w:lvlJc w:val="left"/>
      <w:pPr>
        <w:tabs>
          <w:tab w:val="num" w:pos="851"/>
        </w:tabs>
        <w:ind w:left="851" w:hanging="851"/>
      </w:pPr>
      <w:rPr>
        <w:rFonts w:ascii="Arial" w:hAnsi="Arial" w:cs="Arial" w:hint="default"/>
        <w:b w:val="0"/>
        <w:bCs w:val="0"/>
        <w:i w:val="0"/>
        <w:iCs w:val="0"/>
        <w:color w:val="auto"/>
        <w:sz w:val="22"/>
        <w:szCs w:val="22"/>
      </w:rPr>
    </w:lvl>
    <w:lvl w:ilvl="7">
      <w:start w:val="1"/>
      <w:numFmt w:val="decimal"/>
      <w:lvlText w:val="%1.%2.%3.%8"/>
      <w:lvlJc w:val="left"/>
      <w:pPr>
        <w:tabs>
          <w:tab w:val="num" w:pos="851"/>
        </w:tabs>
        <w:ind w:left="851" w:hanging="851"/>
      </w:pPr>
      <w:rPr>
        <w:rFonts w:ascii="Arial" w:hAnsi="Arial" w:cs="Arial" w:hint="default"/>
        <w:b w:val="0"/>
        <w:bCs w:val="0"/>
        <w:i w:val="0"/>
        <w:iCs w:val="0"/>
        <w:sz w:val="16"/>
        <w:szCs w:val="16"/>
      </w:rPr>
    </w:lvl>
    <w:lvl w:ilvl="8">
      <w:start w:val="1"/>
      <w:numFmt w:val="decimal"/>
      <w:lvlText w:val="%1.%2.%3.%4.%9"/>
      <w:lvlJc w:val="left"/>
      <w:pPr>
        <w:tabs>
          <w:tab w:val="num" w:pos="1080"/>
        </w:tabs>
        <w:ind w:left="851" w:hanging="851"/>
      </w:pPr>
      <w:rPr>
        <w:rFonts w:ascii="Arial" w:hAnsi="Arial" w:cs="Arial" w:hint="default"/>
        <w:b w:val="0"/>
        <w:bCs w:val="0"/>
        <w:i w:val="0"/>
        <w:iCs w:val="0"/>
        <w:sz w:val="16"/>
        <w:szCs w:val="16"/>
      </w:rPr>
    </w:lvl>
  </w:abstractNum>
  <w:abstractNum w:abstractNumId="11">
    <w:nsid w:val="4C7B4648"/>
    <w:multiLevelType w:val="hybridMultilevel"/>
    <w:tmpl w:val="ECC02DCE"/>
    <w:lvl w:ilvl="0" w:tplc="498026A2">
      <w:start w:val="1"/>
      <w:numFmt w:val="bullet"/>
      <w:lvlText w:val=""/>
      <w:lvlJc w:val="left"/>
      <w:pPr>
        <w:tabs>
          <w:tab w:val="num" w:pos="0"/>
        </w:tabs>
        <w:ind w:left="1571" w:hanging="360"/>
      </w:pPr>
      <w:rPr>
        <w:rFonts w:ascii="Symbol" w:hAnsi="Symbol" w:hint="default"/>
        <w:color w:val="5078B3"/>
      </w:rPr>
    </w:lvl>
    <w:lvl w:ilvl="1" w:tplc="08090003">
      <w:start w:val="1"/>
      <w:numFmt w:val="bullet"/>
      <w:lvlText w:val="o"/>
      <w:lvlJc w:val="left"/>
      <w:pPr>
        <w:ind w:left="2291" w:hanging="360"/>
      </w:pPr>
      <w:rPr>
        <w:rFonts w:ascii="Courier New" w:hAnsi="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hint="default"/>
      </w:rPr>
    </w:lvl>
    <w:lvl w:ilvl="8" w:tplc="08090005">
      <w:start w:val="1"/>
      <w:numFmt w:val="bullet"/>
      <w:lvlText w:val=""/>
      <w:lvlJc w:val="left"/>
      <w:pPr>
        <w:ind w:left="7331" w:hanging="360"/>
      </w:pPr>
      <w:rPr>
        <w:rFonts w:ascii="Wingdings" w:hAnsi="Wingdings" w:hint="default"/>
      </w:rPr>
    </w:lvl>
  </w:abstractNum>
  <w:abstractNum w:abstractNumId="12">
    <w:nsid w:val="544233AF"/>
    <w:multiLevelType w:val="multilevel"/>
    <w:tmpl w:val="E00A88EE"/>
    <w:name w:val="Appendices"/>
    <w:lvl w:ilvl="0">
      <w:start w:val="1"/>
      <w:numFmt w:val="upperLetter"/>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decimal"/>
      <w:lvlText w:val="%1.%6"/>
      <w:lvlJc w:val="left"/>
      <w:pPr>
        <w:tabs>
          <w:tab w:val="num" w:pos="851"/>
        </w:tabs>
        <w:ind w:left="851" w:hanging="851"/>
      </w:pPr>
      <w:rPr>
        <w:rFonts w:cs="Times New Roman" w:hint="default"/>
      </w:rPr>
    </w:lvl>
    <w:lvl w:ilvl="6">
      <w:start w:val="1"/>
      <w:numFmt w:val="decimal"/>
      <w:lvlText w:val="%1.%2.%7"/>
      <w:lvlJc w:val="left"/>
      <w:pPr>
        <w:tabs>
          <w:tab w:val="num" w:pos="851"/>
        </w:tabs>
        <w:ind w:left="851" w:hanging="851"/>
      </w:pPr>
      <w:rPr>
        <w:rFonts w:ascii="Arial" w:hAnsi="Arial" w:cs="Arial" w:hint="default"/>
        <w:b w:val="0"/>
        <w:bCs w:val="0"/>
        <w:i w:val="0"/>
        <w:iCs w:val="0"/>
        <w:color w:val="auto"/>
        <w:sz w:val="16"/>
        <w:szCs w:val="16"/>
      </w:rPr>
    </w:lvl>
    <w:lvl w:ilvl="7">
      <w:start w:val="1"/>
      <w:numFmt w:val="decimal"/>
      <w:lvlText w:val="%1.%2.%3.%8"/>
      <w:lvlJc w:val="left"/>
      <w:pPr>
        <w:tabs>
          <w:tab w:val="num" w:pos="851"/>
        </w:tabs>
        <w:ind w:left="851" w:hanging="851"/>
      </w:pPr>
      <w:rPr>
        <w:rFonts w:ascii="Arial" w:hAnsi="Arial" w:cs="Arial" w:hint="default"/>
        <w:b w:val="0"/>
        <w:bCs w:val="0"/>
        <w:i w:val="0"/>
        <w:iCs w:val="0"/>
        <w:color w:val="auto"/>
        <w:sz w:val="16"/>
        <w:szCs w:val="16"/>
      </w:rPr>
    </w:lvl>
    <w:lvl w:ilvl="8">
      <w:start w:val="1"/>
      <w:numFmt w:val="decimal"/>
      <w:lvlText w:val="%1.%2.%3.%4.%9"/>
      <w:lvlJc w:val="left"/>
      <w:pPr>
        <w:tabs>
          <w:tab w:val="num" w:pos="1080"/>
        </w:tabs>
        <w:ind w:left="851" w:hanging="851"/>
      </w:pPr>
      <w:rPr>
        <w:rFonts w:cs="Times New Roman" w:hint="default"/>
      </w:rPr>
    </w:lvl>
  </w:abstractNum>
  <w:abstractNum w:abstractNumId="13">
    <w:nsid w:val="55561353"/>
    <w:multiLevelType w:val="hybridMultilevel"/>
    <w:tmpl w:val="F612AC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45072"/>
    <w:multiLevelType w:val="hybridMultilevel"/>
    <w:tmpl w:val="B688FC06"/>
    <w:lvl w:ilvl="0" w:tplc="133C3D58">
      <w:numFmt w:val="bullet"/>
      <w:pStyle w:val="ListParagraph"/>
      <w:lvlText w:val=""/>
      <w:lvlJc w:val="left"/>
      <w:pPr>
        <w:ind w:left="1440" w:hanging="360"/>
      </w:pPr>
      <w:rPr>
        <w:rFonts w:ascii="Symbol" w:hAnsi="Symbol"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10"/>
  </w:num>
  <w:num w:numId="4">
    <w:abstractNumId w:val="2"/>
  </w:num>
  <w:num w:numId="5">
    <w:abstractNumId w:val="6"/>
  </w:num>
  <w:num w:numId="6">
    <w:abstractNumId w:val="7"/>
  </w:num>
  <w:num w:numId="7">
    <w:abstractNumId w:val="5"/>
  </w:num>
  <w:num w:numId="8">
    <w:abstractNumId w:val="8"/>
  </w:num>
  <w:num w:numId="9">
    <w:abstractNumId w:val="11"/>
  </w:num>
  <w:num w:numId="10">
    <w:abstractNumId w:val="14"/>
  </w:num>
  <w:num w:numId="11">
    <w:abstractNumId w:val="1"/>
  </w:num>
  <w:num w:numId="12">
    <w:abstractNumId w:val="4"/>
  </w:num>
  <w:num w:numId="13">
    <w:abstractNumId w:val="0"/>
  </w:num>
  <w:num w:numId="14">
    <w:abstractNumId w:val="3"/>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B4"/>
    <w:rsid w:val="00000061"/>
    <w:rsid w:val="0000010F"/>
    <w:rsid w:val="00000722"/>
    <w:rsid w:val="00001D22"/>
    <w:rsid w:val="00002CAD"/>
    <w:rsid w:val="0000367C"/>
    <w:rsid w:val="000058E0"/>
    <w:rsid w:val="000062D0"/>
    <w:rsid w:val="0001111B"/>
    <w:rsid w:val="00011487"/>
    <w:rsid w:val="000124A7"/>
    <w:rsid w:val="00015D9F"/>
    <w:rsid w:val="00016B4F"/>
    <w:rsid w:val="00016DBE"/>
    <w:rsid w:val="00017D5A"/>
    <w:rsid w:val="00020504"/>
    <w:rsid w:val="000228BC"/>
    <w:rsid w:val="0003019D"/>
    <w:rsid w:val="000302F7"/>
    <w:rsid w:val="000310AA"/>
    <w:rsid w:val="000316A8"/>
    <w:rsid w:val="00032008"/>
    <w:rsid w:val="00033CBC"/>
    <w:rsid w:val="00034BBB"/>
    <w:rsid w:val="000350F8"/>
    <w:rsid w:val="0003617B"/>
    <w:rsid w:val="00036964"/>
    <w:rsid w:val="000377BF"/>
    <w:rsid w:val="0004011F"/>
    <w:rsid w:val="00041460"/>
    <w:rsid w:val="000436B1"/>
    <w:rsid w:val="00044877"/>
    <w:rsid w:val="00045E09"/>
    <w:rsid w:val="00047F62"/>
    <w:rsid w:val="00051206"/>
    <w:rsid w:val="00052B40"/>
    <w:rsid w:val="0005321E"/>
    <w:rsid w:val="00053A60"/>
    <w:rsid w:val="00053C36"/>
    <w:rsid w:val="00055F45"/>
    <w:rsid w:val="00057945"/>
    <w:rsid w:val="0006030B"/>
    <w:rsid w:val="000605C1"/>
    <w:rsid w:val="000607E2"/>
    <w:rsid w:val="000655B3"/>
    <w:rsid w:val="00066673"/>
    <w:rsid w:val="0007028E"/>
    <w:rsid w:val="000703A8"/>
    <w:rsid w:val="00070EE1"/>
    <w:rsid w:val="00074224"/>
    <w:rsid w:val="0007432A"/>
    <w:rsid w:val="00075D0A"/>
    <w:rsid w:val="000769FB"/>
    <w:rsid w:val="000826DD"/>
    <w:rsid w:val="00082BA1"/>
    <w:rsid w:val="00082EDB"/>
    <w:rsid w:val="0008305F"/>
    <w:rsid w:val="00083921"/>
    <w:rsid w:val="000839B8"/>
    <w:rsid w:val="000848D5"/>
    <w:rsid w:val="00084CF9"/>
    <w:rsid w:val="00086D3A"/>
    <w:rsid w:val="000872B9"/>
    <w:rsid w:val="0009077E"/>
    <w:rsid w:val="00093983"/>
    <w:rsid w:val="0009601A"/>
    <w:rsid w:val="00096BBF"/>
    <w:rsid w:val="000A0606"/>
    <w:rsid w:val="000A089D"/>
    <w:rsid w:val="000A7950"/>
    <w:rsid w:val="000B00E6"/>
    <w:rsid w:val="000B0277"/>
    <w:rsid w:val="000B1B81"/>
    <w:rsid w:val="000B4E75"/>
    <w:rsid w:val="000B5CFB"/>
    <w:rsid w:val="000B6561"/>
    <w:rsid w:val="000B703A"/>
    <w:rsid w:val="000B76BF"/>
    <w:rsid w:val="000C0BA7"/>
    <w:rsid w:val="000C133E"/>
    <w:rsid w:val="000C31E5"/>
    <w:rsid w:val="000C3921"/>
    <w:rsid w:val="000C6354"/>
    <w:rsid w:val="000C712E"/>
    <w:rsid w:val="000D135F"/>
    <w:rsid w:val="000D30BA"/>
    <w:rsid w:val="000D3107"/>
    <w:rsid w:val="000D3DCA"/>
    <w:rsid w:val="000D4624"/>
    <w:rsid w:val="000D46AF"/>
    <w:rsid w:val="000D6820"/>
    <w:rsid w:val="000D7359"/>
    <w:rsid w:val="000E0846"/>
    <w:rsid w:val="000E14F8"/>
    <w:rsid w:val="000E164A"/>
    <w:rsid w:val="000E2602"/>
    <w:rsid w:val="000E275C"/>
    <w:rsid w:val="000E387F"/>
    <w:rsid w:val="000E6D29"/>
    <w:rsid w:val="000E6F89"/>
    <w:rsid w:val="000E7A84"/>
    <w:rsid w:val="000E7DFE"/>
    <w:rsid w:val="000F185A"/>
    <w:rsid w:val="000F3C98"/>
    <w:rsid w:val="000F5C97"/>
    <w:rsid w:val="000F6842"/>
    <w:rsid w:val="001013E7"/>
    <w:rsid w:val="00102A4C"/>
    <w:rsid w:val="00102EBE"/>
    <w:rsid w:val="001031E3"/>
    <w:rsid w:val="001051D7"/>
    <w:rsid w:val="0010561E"/>
    <w:rsid w:val="001057B4"/>
    <w:rsid w:val="00105844"/>
    <w:rsid w:val="00106483"/>
    <w:rsid w:val="00107300"/>
    <w:rsid w:val="00112D89"/>
    <w:rsid w:val="00112E62"/>
    <w:rsid w:val="0011530F"/>
    <w:rsid w:val="00115B3A"/>
    <w:rsid w:val="0011605F"/>
    <w:rsid w:val="001161C9"/>
    <w:rsid w:val="00117CF1"/>
    <w:rsid w:val="0012073B"/>
    <w:rsid w:val="0012136A"/>
    <w:rsid w:val="00121777"/>
    <w:rsid w:val="00123DB7"/>
    <w:rsid w:val="0012428E"/>
    <w:rsid w:val="00125A36"/>
    <w:rsid w:val="00126154"/>
    <w:rsid w:val="00127B37"/>
    <w:rsid w:val="001302A3"/>
    <w:rsid w:val="001341E2"/>
    <w:rsid w:val="00136355"/>
    <w:rsid w:val="001413BE"/>
    <w:rsid w:val="00141E7C"/>
    <w:rsid w:val="00142C52"/>
    <w:rsid w:val="00142EAE"/>
    <w:rsid w:val="00144EDA"/>
    <w:rsid w:val="00147FA3"/>
    <w:rsid w:val="0015113F"/>
    <w:rsid w:val="0015123C"/>
    <w:rsid w:val="00151A28"/>
    <w:rsid w:val="00151B6F"/>
    <w:rsid w:val="00151C06"/>
    <w:rsid w:val="00154315"/>
    <w:rsid w:val="001551C2"/>
    <w:rsid w:val="001616DA"/>
    <w:rsid w:val="00162C66"/>
    <w:rsid w:val="00162C7A"/>
    <w:rsid w:val="001645F0"/>
    <w:rsid w:val="0016551F"/>
    <w:rsid w:val="00165A9D"/>
    <w:rsid w:val="00170345"/>
    <w:rsid w:val="001712DD"/>
    <w:rsid w:val="0017333B"/>
    <w:rsid w:val="001735EC"/>
    <w:rsid w:val="00175720"/>
    <w:rsid w:val="00177774"/>
    <w:rsid w:val="00180519"/>
    <w:rsid w:val="0018136D"/>
    <w:rsid w:val="00185A30"/>
    <w:rsid w:val="00187F10"/>
    <w:rsid w:val="00191CDC"/>
    <w:rsid w:val="00195452"/>
    <w:rsid w:val="00195E08"/>
    <w:rsid w:val="001A0B55"/>
    <w:rsid w:val="001A48CB"/>
    <w:rsid w:val="001A5E7B"/>
    <w:rsid w:val="001A7B16"/>
    <w:rsid w:val="001B430A"/>
    <w:rsid w:val="001C1C22"/>
    <w:rsid w:val="001C31CE"/>
    <w:rsid w:val="001C31F0"/>
    <w:rsid w:val="001C3AC8"/>
    <w:rsid w:val="001C437B"/>
    <w:rsid w:val="001C6984"/>
    <w:rsid w:val="001C7B8E"/>
    <w:rsid w:val="001D457D"/>
    <w:rsid w:val="001D5383"/>
    <w:rsid w:val="001D6AC6"/>
    <w:rsid w:val="001D6DD7"/>
    <w:rsid w:val="001E4C18"/>
    <w:rsid w:val="001E4E57"/>
    <w:rsid w:val="001E51A7"/>
    <w:rsid w:val="001E6591"/>
    <w:rsid w:val="001E6FDD"/>
    <w:rsid w:val="001E7824"/>
    <w:rsid w:val="001F0622"/>
    <w:rsid w:val="001F2197"/>
    <w:rsid w:val="001F5195"/>
    <w:rsid w:val="001F6527"/>
    <w:rsid w:val="001F77DC"/>
    <w:rsid w:val="00201AC1"/>
    <w:rsid w:val="00201E72"/>
    <w:rsid w:val="002020A7"/>
    <w:rsid w:val="002027CA"/>
    <w:rsid w:val="00202EC0"/>
    <w:rsid w:val="00203C00"/>
    <w:rsid w:val="0020439B"/>
    <w:rsid w:val="002043A6"/>
    <w:rsid w:val="00204BEB"/>
    <w:rsid w:val="00205BE2"/>
    <w:rsid w:val="0021159C"/>
    <w:rsid w:val="0021205B"/>
    <w:rsid w:val="00213391"/>
    <w:rsid w:val="00213D9B"/>
    <w:rsid w:val="002150DC"/>
    <w:rsid w:val="00215EC8"/>
    <w:rsid w:val="002177E7"/>
    <w:rsid w:val="00221BF7"/>
    <w:rsid w:val="00222801"/>
    <w:rsid w:val="00223BD0"/>
    <w:rsid w:val="00224A61"/>
    <w:rsid w:val="002258EE"/>
    <w:rsid w:val="00226EDD"/>
    <w:rsid w:val="00231F89"/>
    <w:rsid w:val="00233857"/>
    <w:rsid w:val="00233AEA"/>
    <w:rsid w:val="00237BC2"/>
    <w:rsid w:val="0024096A"/>
    <w:rsid w:val="00240F1E"/>
    <w:rsid w:val="00241CF4"/>
    <w:rsid w:val="002425B8"/>
    <w:rsid w:val="0024333B"/>
    <w:rsid w:val="0024606A"/>
    <w:rsid w:val="00246249"/>
    <w:rsid w:val="00247ED5"/>
    <w:rsid w:val="002505DE"/>
    <w:rsid w:val="00251D34"/>
    <w:rsid w:val="0025322C"/>
    <w:rsid w:val="0025421F"/>
    <w:rsid w:val="00260120"/>
    <w:rsid w:val="0026421D"/>
    <w:rsid w:val="002674C2"/>
    <w:rsid w:val="0026774F"/>
    <w:rsid w:val="002701A8"/>
    <w:rsid w:val="00270B3E"/>
    <w:rsid w:val="00270EBE"/>
    <w:rsid w:val="00274362"/>
    <w:rsid w:val="00274943"/>
    <w:rsid w:val="0027584B"/>
    <w:rsid w:val="00275963"/>
    <w:rsid w:val="00275C4C"/>
    <w:rsid w:val="002839F5"/>
    <w:rsid w:val="00283C42"/>
    <w:rsid w:val="00284C3C"/>
    <w:rsid w:val="00285644"/>
    <w:rsid w:val="0028614F"/>
    <w:rsid w:val="002901A9"/>
    <w:rsid w:val="0029081E"/>
    <w:rsid w:val="002911EF"/>
    <w:rsid w:val="002913B6"/>
    <w:rsid w:val="002919F8"/>
    <w:rsid w:val="00293DBE"/>
    <w:rsid w:val="00294A0C"/>
    <w:rsid w:val="00294F57"/>
    <w:rsid w:val="00295BA5"/>
    <w:rsid w:val="002970E5"/>
    <w:rsid w:val="002A08F6"/>
    <w:rsid w:val="002A0ED5"/>
    <w:rsid w:val="002A1143"/>
    <w:rsid w:val="002A2FA5"/>
    <w:rsid w:val="002A3379"/>
    <w:rsid w:val="002A455D"/>
    <w:rsid w:val="002A5173"/>
    <w:rsid w:val="002A6DC5"/>
    <w:rsid w:val="002A7678"/>
    <w:rsid w:val="002B0A8E"/>
    <w:rsid w:val="002B1F53"/>
    <w:rsid w:val="002B3C6E"/>
    <w:rsid w:val="002B4E52"/>
    <w:rsid w:val="002B68DD"/>
    <w:rsid w:val="002C096D"/>
    <w:rsid w:val="002C17EF"/>
    <w:rsid w:val="002C1C47"/>
    <w:rsid w:val="002C2DCF"/>
    <w:rsid w:val="002C4129"/>
    <w:rsid w:val="002C4F86"/>
    <w:rsid w:val="002C556D"/>
    <w:rsid w:val="002C5BD3"/>
    <w:rsid w:val="002D008A"/>
    <w:rsid w:val="002D017A"/>
    <w:rsid w:val="002D1893"/>
    <w:rsid w:val="002D20C0"/>
    <w:rsid w:val="002D292F"/>
    <w:rsid w:val="002D49E4"/>
    <w:rsid w:val="002E1954"/>
    <w:rsid w:val="002E6085"/>
    <w:rsid w:val="002E7DE7"/>
    <w:rsid w:val="002F2C9F"/>
    <w:rsid w:val="002F3041"/>
    <w:rsid w:val="002F358C"/>
    <w:rsid w:val="002F4CD7"/>
    <w:rsid w:val="002F6187"/>
    <w:rsid w:val="002F6EA5"/>
    <w:rsid w:val="002F6FBF"/>
    <w:rsid w:val="00301B49"/>
    <w:rsid w:val="00302D25"/>
    <w:rsid w:val="00303E6E"/>
    <w:rsid w:val="003042B9"/>
    <w:rsid w:val="00304DF9"/>
    <w:rsid w:val="00305092"/>
    <w:rsid w:val="003065CA"/>
    <w:rsid w:val="0030667C"/>
    <w:rsid w:val="00306F10"/>
    <w:rsid w:val="0030738A"/>
    <w:rsid w:val="00310264"/>
    <w:rsid w:val="003103B2"/>
    <w:rsid w:val="00310E18"/>
    <w:rsid w:val="00310EE7"/>
    <w:rsid w:val="00311ECF"/>
    <w:rsid w:val="003141EB"/>
    <w:rsid w:val="00315704"/>
    <w:rsid w:val="00315D41"/>
    <w:rsid w:val="00315F10"/>
    <w:rsid w:val="003164F1"/>
    <w:rsid w:val="00317AFC"/>
    <w:rsid w:val="003210E4"/>
    <w:rsid w:val="003239B8"/>
    <w:rsid w:val="00324A10"/>
    <w:rsid w:val="00324B84"/>
    <w:rsid w:val="00324BFF"/>
    <w:rsid w:val="003272FB"/>
    <w:rsid w:val="00335BE5"/>
    <w:rsid w:val="003407F4"/>
    <w:rsid w:val="003420A7"/>
    <w:rsid w:val="0034253C"/>
    <w:rsid w:val="00342606"/>
    <w:rsid w:val="00343208"/>
    <w:rsid w:val="00344F1E"/>
    <w:rsid w:val="00346120"/>
    <w:rsid w:val="00347762"/>
    <w:rsid w:val="0035336F"/>
    <w:rsid w:val="003556EA"/>
    <w:rsid w:val="00355790"/>
    <w:rsid w:val="003558BE"/>
    <w:rsid w:val="00357530"/>
    <w:rsid w:val="003609CF"/>
    <w:rsid w:val="003612DF"/>
    <w:rsid w:val="003632DA"/>
    <w:rsid w:val="003656AE"/>
    <w:rsid w:val="003664FF"/>
    <w:rsid w:val="003670F3"/>
    <w:rsid w:val="0037183C"/>
    <w:rsid w:val="0037217C"/>
    <w:rsid w:val="00372F20"/>
    <w:rsid w:val="00374EA2"/>
    <w:rsid w:val="00375C2E"/>
    <w:rsid w:val="00376B60"/>
    <w:rsid w:val="003775F9"/>
    <w:rsid w:val="00377F62"/>
    <w:rsid w:val="00380FC3"/>
    <w:rsid w:val="00381AB8"/>
    <w:rsid w:val="00382BB7"/>
    <w:rsid w:val="003848C7"/>
    <w:rsid w:val="00385C07"/>
    <w:rsid w:val="00385C1A"/>
    <w:rsid w:val="00386CAE"/>
    <w:rsid w:val="00392DDE"/>
    <w:rsid w:val="00393EB8"/>
    <w:rsid w:val="00394025"/>
    <w:rsid w:val="0039655B"/>
    <w:rsid w:val="00397EA5"/>
    <w:rsid w:val="003A1135"/>
    <w:rsid w:val="003A2644"/>
    <w:rsid w:val="003A2654"/>
    <w:rsid w:val="003A3428"/>
    <w:rsid w:val="003A3AD4"/>
    <w:rsid w:val="003B0141"/>
    <w:rsid w:val="003B0989"/>
    <w:rsid w:val="003B0D0C"/>
    <w:rsid w:val="003B0F75"/>
    <w:rsid w:val="003B20E7"/>
    <w:rsid w:val="003B2F09"/>
    <w:rsid w:val="003B471C"/>
    <w:rsid w:val="003B47DB"/>
    <w:rsid w:val="003B4FBF"/>
    <w:rsid w:val="003B5C23"/>
    <w:rsid w:val="003B71BC"/>
    <w:rsid w:val="003B7C9C"/>
    <w:rsid w:val="003B7E8C"/>
    <w:rsid w:val="003C0BC3"/>
    <w:rsid w:val="003C2624"/>
    <w:rsid w:val="003C3C89"/>
    <w:rsid w:val="003C743A"/>
    <w:rsid w:val="003D0640"/>
    <w:rsid w:val="003D4B84"/>
    <w:rsid w:val="003D4DD8"/>
    <w:rsid w:val="003D6400"/>
    <w:rsid w:val="003D7FB9"/>
    <w:rsid w:val="003E04A2"/>
    <w:rsid w:val="003E138A"/>
    <w:rsid w:val="003F03C9"/>
    <w:rsid w:val="003F14A0"/>
    <w:rsid w:val="003F3811"/>
    <w:rsid w:val="003F3A18"/>
    <w:rsid w:val="003F4DD6"/>
    <w:rsid w:val="003F7C91"/>
    <w:rsid w:val="00402D48"/>
    <w:rsid w:val="0040326E"/>
    <w:rsid w:val="00404DB5"/>
    <w:rsid w:val="00404E4B"/>
    <w:rsid w:val="004054FD"/>
    <w:rsid w:val="004065EE"/>
    <w:rsid w:val="00407ADC"/>
    <w:rsid w:val="004120AE"/>
    <w:rsid w:val="0041376F"/>
    <w:rsid w:val="00414310"/>
    <w:rsid w:val="00416CF0"/>
    <w:rsid w:val="00421422"/>
    <w:rsid w:val="00421F7A"/>
    <w:rsid w:val="00422521"/>
    <w:rsid w:val="004225A6"/>
    <w:rsid w:val="00423B82"/>
    <w:rsid w:val="00431162"/>
    <w:rsid w:val="0043367F"/>
    <w:rsid w:val="00434397"/>
    <w:rsid w:val="0043455E"/>
    <w:rsid w:val="00434E25"/>
    <w:rsid w:val="00435ACC"/>
    <w:rsid w:val="00435E4F"/>
    <w:rsid w:val="00441790"/>
    <w:rsid w:val="00445CE7"/>
    <w:rsid w:val="004463AE"/>
    <w:rsid w:val="0045006E"/>
    <w:rsid w:val="004500AE"/>
    <w:rsid w:val="0045290D"/>
    <w:rsid w:val="004538D7"/>
    <w:rsid w:val="00453AA7"/>
    <w:rsid w:val="00456FD7"/>
    <w:rsid w:val="004603F7"/>
    <w:rsid w:val="00461C7B"/>
    <w:rsid w:val="004623E7"/>
    <w:rsid w:val="004649CF"/>
    <w:rsid w:val="00466701"/>
    <w:rsid w:val="0046687C"/>
    <w:rsid w:val="004711D9"/>
    <w:rsid w:val="00471DF7"/>
    <w:rsid w:val="00472D7F"/>
    <w:rsid w:val="00476A28"/>
    <w:rsid w:val="00480BFF"/>
    <w:rsid w:val="00482253"/>
    <w:rsid w:val="004823E0"/>
    <w:rsid w:val="00483040"/>
    <w:rsid w:val="00495250"/>
    <w:rsid w:val="00495B63"/>
    <w:rsid w:val="004A0D3E"/>
    <w:rsid w:val="004A36E0"/>
    <w:rsid w:val="004A39CF"/>
    <w:rsid w:val="004A3A79"/>
    <w:rsid w:val="004A5FDE"/>
    <w:rsid w:val="004B38B9"/>
    <w:rsid w:val="004B61FE"/>
    <w:rsid w:val="004B65E5"/>
    <w:rsid w:val="004C331C"/>
    <w:rsid w:val="004C6014"/>
    <w:rsid w:val="004C7908"/>
    <w:rsid w:val="004C7F40"/>
    <w:rsid w:val="004D0E28"/>
    <w:rsid w:val="004D0F2A"/>
    <w:rsid w:val="004D6E37"/>
    <w:rsid w:val="004D7C29"/>
    <w:rsid w:val="004D7EA4"/>
    <w:rsid w:val="004E04E4"/>
    <w:rsid w:val="004E2A86"/>
    <w:rsid w:val="004E2D3A"/>
    <w:rsid w:val="004E3786"/>
    <w:rsid w:val="004E517D"/>
    <w:rsid w:val="004E586A"/>
    <w:rsid w:val="004E5EA6"/>
    <w:rsid w:val="004E6203"/>
    <w:rsid w:val="004E6379"/>
    <w:rsid w:val="004E656D"/>
    <w:rsid w:val="004E6B3D"/>
    <w:rsid w:val="004F0B90"/>
    <w:rsid w:val="004F1173"/>
    <w:rsid w:val="004F22AC"/>
    <w:rsid w:val="004F369A"/>
    <w:rsid w:val="005034E1"/>
    <w:rsid w:val="0050359A"/>
    <w:rsid w:val="00504C3D"/>
    <w:rsid w:val="00506B68"/>
    <w:rsid w:val="0051070B"/>
    <w:rsid w:val="005127F2"/>
    <w:rsid w:val="00513A2B"/>
    <w:rsid w:val="005152AA"/>
    <w:rsid w:val="005152C0"/>
    <w:rsid w:val="00516741"/>
    <w:rsid w:val="005208A6"/>
    <w:rsid w:val="0052136B"/>
    <w:rsid w:val="00522AAE"/>
    <w:rsid w:val="0052403D"/>
    <w:rsid w:val="0052495C"/>
    <w:rsid w:val="005265AC"/>
    <w:rsid w:val="005276A9"/>
    <w:rsid w:val="005309E1"/>
    <w:rsid w:val="00532F24"/>
    <w:rsid w:val="00535126"/>
    <w:rsid w:val="005351D4"/>
    <w:rsid w:val="00535AAD"/>
    <w:rsid w:val="00542D3F"/>
    <w:rsid w:val="00544C5F"/>
    <w:rsid w:val="00545641"/>
    <w:rsid w:val="0054587C"/>
    <w:rsid w:val="0054601B"/>
    <w:rsid w:val="00546AFB"/>
    <w:rsid w:val="00550945"/>
    <w:rsid w:val="005513B5"/>
    <w:rsid w:val="0055242B"/>
    <w:rsid w:val="0055758C"/>
    <w:rsid w:val="00560878"/>
    <w:rsid w:val="00562171"/>
    <w:rsid w:val="005621B1"/>
    <w:rsid w:val="00563D9A"/>
    <w:rsid w:val="005655C6"/>
    <w:rsid w:val="00565732"/>
    <w:rsid w:val="00565B26"/>
    <w:rsid w:val="00566A45"/>
    <w:rsid w:val="00566AA4"/>
    <w:rsid w:val="00566DC0"/>
    <w:rsid w:val="00567E23"/>
    <w:rsid w:val="0057001E"/>
    <w:rsid w:val="00571B4C"/>
    <w:rsid w:val="00571BB6"/>
    <w:rsid w:val="005727C1"/>
    <w:rsid w:val="00574D06"/>
    <w:rsid w:val="00582A4F"/>
    <w:rsid w:val="00583998"/>
    <w:rsid w:val="005839AF"/>
    <w:rsid w:val="00584A52"/>
    <w:rsid w:val="005877FC"/>
    <w:rsid w:val="00587984"/>
    <w:rsid w:val="00590D58"/>
    <w:rsid w:val="005934AE"/>
    <w:rsid w:val="0059415B"/>
    <w:rsid w:val="00594BEE"/>
    <w:rsid w:val="00595D31"/>
    <w:rsid w:val="005A0C85"/>
    <w:rsid w:val="005A1505"/>
    <w:rsid w:val="005A15E6"/>
    <w:rsid w:val="005A1DE2"/>
    <w:rsid w:val="005A21F9"/>
    <w:rsid w:val="005A5C2C"/>
    <w:rsid w:val="005B20C8"/>
    <w:rsid w:val="005B2470"/>
    <w:rsid w:val="005B34E0"/>
    <w:rsid w:val="005B7688"/>
    <w:rsid w:val="005B7F5F"/>
    <w:rsid w:val="005C6E91"/>
    <w:rsid w:val="005C70A3"/>
    <w:rsid w:val="005D2720"/>
    <w:rsid w:val="005D3445"/>
    <w:rsid w:val="005D3506"/>
    <w:rsid w:val="005D52B5"/>
    <w:rsid w:val="005D6FAC"/>
    <w:rsid w:val="005E06A9"/>
    <w:rsid w:val="005E2316"/>
    <w:rsid w:val="005E254B"/>
    <w:rsid w:val="005E2D53"/>
    <w:rsid w:val="005E2F8F"/>
    <w:rsid w:val="005E57F0"/>
    <w:rsid w:val="005E5FDC"/>
    <w:rsid w:val="005E6DC8"/>
    <w:rsid w:val="005F178B"/>
    <w:rsid w:val="005F2844"/>
    <w:rsid w:val="005F2CA5"/>
    <w:rsid w:val="005F2F76"/>
    <w:rsid w:val="005F51DA"/>
    <w:rsid w:val="005F6001"/>
    <w:rsid w:val="005F66DD"/>
    <w:rsid w:val="00600E65"/>
    <w:rsid w:val="0060268F"/>
    <w:rsid w:val="00602D69"/>
    <w:rsid w:val="006044D0"/>
    <w:rsid w:val="0060533D"/>
    <w:rsid w:val="006053D5"/>
    <w:rsid w:val="006072FD"/>
    <w:rsid w:val="00607490"/>
    <w:rsid w:val="006075C8"/>
    <w:rsid w:val="006100B8"/>
    <w:rsid w:val="0061028C"/>
    <w:rsid w:val="00612133"/>
    <w:rsid w:val="00612C47"/>
    <w:rsid w:val="00612ECE"/>
    <w:rsid w:val="006138DB"/>
    <w:rsid w:val="006234D7"/>
    <w:rsid w:val="00623A61"/>
    <w:rsid w:val="00624E64"/>
    <w:rsid w:val="00627147"/>
    <w:rsid w:val="00632620"/>
    <w:rsid w:val="006344D4"/>
    <w:rsid w:val="00635A5B"/>
    <w:rsid w:val="00635DB4"/>
    <w:rsid w:val="00637112"/>
    <w:rsid w:val="00642BDA"/>
    <w:rsid w:val="00645944"/>
    <w:rsid w:val="00645D05"/>
    <w:rsid w:val="00651282"/>
    <w:rsid w:val="00653483"/>
    <w:rsid w:val="0065476A"/>
    <w:rsid w:val="00656975"/>
    <w:rsid w:val="00657494"/>
    <w:rsid w:val="00662A28"/>
    <w:rsid w:val="0066307F"/>
    <w:rsid w:val="00663BF1"/>
    <w:rsid w:val="0066701C"/>
    <w:rsid w:val="006727E7"/>
    <w:rsid w:val="0067548F"/>
    <w:rsid w:val="0067565E"/>
    <w:rsid w:val="006761A0"/>
    <w:rsid w:val="00676A98"/>
    <w:rsid w:val="006826CD"/>
    <w:rsid w:val="00682A31"/>
    <w:rsid w:val="0068543C"/>
    <w:rsid w:val="006919C3"/>
    <w:rsid w:val="006920AF"/>
    <w:rsid w:val="006935B7"/>
    <w:rsid w:val="006944D3"/>
    <w:rsid w:val="00696FF6"/>
    <w:rsid w:val="0069771C"/>
    <w:rsid w:val="006A0DE3"/>
    <w:rsid w:val="006A16B2"/>
    <w:rsid w:val="006A2E8E"/>
    <w:rsid w:val="006A60AC"/>
    <w:rsid w:val="006B0696"/>
    <w:rsid w:val="006B3BE0"/>
    <w:rsid w:val="006B6E00"/>
    <w:rsid w:val="006C014B"/>
    <w:rsid w:val="006C3613"/>
    <w:rsid w:val="006C57A2"/>
    <w:rsid w:val="006C6621"/>
    <w:rsid w:val="006C6853"/>
    <w:rsid w:val="006D060F"/>
    <w:rsid w:val="006D2078"/>
    <w:rsid w:val="006D2A30"/>
    <w:rsid w:val="006D556B"/>
    <w:rsid w:val="006D5896"/>
    <w:rsid w:val="006D5CB9"/>
    <w:rsid w:val="006D685C"/>
    <w:rsid w:val="006D7C62"/>
    <w:rsid w:val="006E04B1"/>
    <w:rsid w:val="006E17FC"/>
    <w:rsid w:val="006E312B"/>
    <w:rsid w:val="006E431D"/>
    <w:rsid w:val="006E6187"/>
    <w:rsid w:val="006E67BA"/>
    <w:rsid w:val="006E7396"/>
    <w:rsid w:val="006F24FE"/>
    <w:rsid w:val="006F2D64"/>
    <w:rsid w:val="006F340A"/>
    <w:rsid w:val="006F54A0"/>
    <w:rsid w:val="006F7568"/>
    <w:rsid w:val="006F7FE3"/>
    <w:rsid w:val="00700457"/>
    <w:rsid w:val="007006B1"/>
    <w:rsid w:val="00700825"/>
    <w:rsid w:val="007030CF"/>
    <w:rsid w:val="007034E4"/>
    <w:rsid w:val="007048C5"/>
    <w:rsid w:val="0070518B"/>
    <w:rsid w:val="00705566"/>
    <w:rsid w:val="0070634E"/>
    <w:rsid w:val="0070685A"/>
    <w:rsid w:val="00711E6D"/>
    <w:rsid w:val="0071255C"/>
    <w:rsid w:val="00714535"/>
    <w:rsid w:val="0071720C"/>
    <w:rsid w:val="007204E2"/>
    <w:rsid w:val="00722248"/>
    <w:rsid w:val="007222C3"/>
    <w:rsid w:val="00723B8D"/>
    <w:rsid w:val="0072479C"/>
    <w:rsid w:val="00725441"/>
    <w:rsid w:val="00725C6F"/>
    <w:rsid w:val="00726A30"/>
    <w:rsid w:val="00731705"/>
    <w:rsid w:val="00735FE2"/>
    <w:rsid w:val="007379F7"/>
    <w:rsid w:val="0074058C"/>
    <w:rsid w:val="00740677"/>
    <w:rsid w:val="00740962"/>
    <w:rsid w:val="00741BEB"/>
    <w:rsid w:val="00742AC3"/>
    <w:rsid w:val="0074392D"/>
    <w:rsid w:val="007439B8"/>
    <w:rsid w:val="00744132"/>
    <w:rsid w:val="00745252"/>
    <w:rsid w:val="0074565C"/>
    <w:rsid w:val="00747363"/>
    <w:rsid w:val="00747860"/>
    <w:rsid w:val="007504A3"/>
    <w:rsid w:val="007507A2"/>
    <w:rsid w:val="00752614"/>
    <w:rsid w:val="007535A2"/>
    <w:rsid w:val="00753A1D"/>
    <w:rsid w:val="00754B94"/>
    <w:rsid w:val="00755347"/>
    <w:rsid w:val="00755563"/>
    <w:rsid w:val="00756FAC"/>
    <w:rsid w:val="007572BE"/>
    <w:rsid w:val="007624EE"/>
    <w:rsid w:val="00767997"/>
    <w:rsid w:val="00770C2D"/>
    <w:rsid w:val="00772BC9"/>
    <w:rsid w:val="007731A4"/>
    <w:rsid w:val="0077487F"/>
    <w:rsid w:val="007775F7"/>
    <w:rsid w:val="00781998"/>
    <w:rsid w:val="00782421"/>
    <w:rsid w:val="007848A6"/>
    <w:rsid w:val="00785934"/>
    <w:rsid w:val="00785D8C"/>
    <w:rsid w:val="00787D56"/>
    <w:rsid w:val="00791AF9"/>
    <w:rsid w:val="0079210C"/>
    <w:rsid w:val="00792409"/>
    <w:rsid w:val="00793600"/>
    <w:rsid w:val="0079447E"/>
    <w:rsid w:val="007946DB"/>
    <w:rsid w:val="00794F18"/>
    <w:rsid w:val="00795B03"/>
    <w:rsid w:val="007A0086"/>
    <w:rsid w:val="007A02EC"/>
    <w:rsid w:val="007A1776"/>
    <w:rsid w:val="007A4F32"/>
    <w:rsid w:val="007A575F"/>
    <w:rsid w:val="007A6B6C"/>
    <w:rsid w:val="007A7F93"/>
    <w:rsid w:val="007B0E7B"/>
    <w:rsid w:val="007B2A04"/>
    <w:rsid w:val="007B6D55"/>
    <w:rsid w:val="007B7320"/>
    <w:rsid w:val="007B7E5D"/>
    <w:rsid w:val="007C160D"/>
    <w:rsid w:val="007C37C8"/>
    <w:rsid w:val="007C65C5"/>
    <w:rsid w:val="007D08C1"/>
    <w:rsid w:val="007D33B2"/>
    <w:rsid w:val="007D3683"/>
    <w:rsid w:val="007D369C"/>
    <w:rsid w:val="007D3E2F"/>
    <w:rsid w:val="007D7218"/>
    <w:rsid w:val="007E0926"/>
    <w:rsid w:val="007E12A5"/>
    <w:rsid w:val="007E20DD"/>
    <w:rsid w:val="007E5E44"/>
    <w:rsid w:val="007E60F0"/>
    <w:rsid w:val="007E6311"/>
    <w:rsid w:val="007E7D48"/>
    <w:rsid w:val="007F0F9B"/>
    <w:rsid w:val="007F1AE2"/>
    <w:rsid w:val="007F35A3"/>
    <w:rsid w:val="007F382C"/>
    <w:rsid w:val="007F3ABE"/>
    <w:rsid w:val="00800BCC"/>
    <w:rsid w:val="00803B83"/>
    <w:rsid w:val="00804C24"/>
    <w:rsid w:val="008120D1"/>
    <w:rsid w:val="008133BA"/>
    <w:rsid w:val="00816833"/>
    <w:rsid w:val="0082065E"/>
    <w:rsid w:val="00820B1D"/>
    <w:rsid w:val="00821FAB"/>
    <w:rsid w:val="00823E9F"/>
    <w:rsid w:val="00824D4C"/>
    <w:rsid w:val="00825FF5"/>
    <w:rsid w:val="00826933"/>
    <w:rsid w:val="008329DB"/>
    <w:rsid w:val="008333C4"/>
    <w:rsid w:val="00833499"/>
    <w:rsid w:val="00834071"/>
    <w:rsid w:val="00834537"/>
    <w:rsid w:val="00836D44"/>
    <w:rsid w:val="008375ED"/>
    <w:rsid w:val="0084077D"/>
    <w:rsid w:val="008424E2"/>
    <w:rsid w:val="008425B5"/>
    <w:rsid w:val="00846F82"/>
    <w:rsid w:val="00847B19"/>
    <w:rsid w:val="0085015C"/>
    <w:rsid w:val="008509CA"/>
    <w:rsid w:val="00850E4F"/>
    <w:rsid w:val="008516B2"/>
    <w:rsid w:val="0085298F"/>
    <w:rsid w:val="00853FEB"/>
    <w:rsid w:val="0085430B"/>
    <w:rsid w:val="0085452E"/>
    <w:rsid w:val="0085533F"/>
    <w:rsid w:val="00856933"/>
    <w:rsid w:val="00856ECD"/>
    <w:rsid w:val="00857EB4"/>
    <w:rsid w:val="00861EC8"/>
    <w:rsid w:val="00862EAF"/>
    <w:rsid w:val="00863D31"/>
    <w:rsid w:val="00864AF9"/>
    <w:rsid w:val="00866543"/>
    <w:rsid w:val="00870538"/>
    <w:rsid w:val="00871F59"/>
    <w:rsid w:val="00871FE1"/>
    <w:rsid w:val="0087318F"/>
    <w:rsid w:val="00874555"/>
    <w:rsid w:val="0087665C"/>
    <w:rsid w:val="00876C9F"/>
    <w:rsid w:val="00881127"/>
    <w:rsid w:val="008812FD"/>
    <w:rsid w:val="00885425"/>
    <w:rsid w:val="008855C7"/>
    <w:rsid w:val="008866B2"/>
    <w:rsid w:val="00886D0A"/>
    <w:rsid w:val="00887592"/>
    <w:rsid w:val="008903BF"/>
    <w:rsid w:val="008939B8"/>
    <w:rsid w:val="00893C8F"/>
    <w:rsid w:val="008975AC"/>
    <w:rsid w:val="008A0095"/>
    <w:rsid w:val="008A293C"/>
    <w:rsid w:val="008A3000"/>
    <w:rsid w:val="008A3A06"/>
    <w:rsid w:val="008A3EAC"/>
    <w:rsid w:val="008A70F4"/>
    <w:rsid w:val="008A72E1"/>
    <w:rsid w:val="008A7F63"/>
    <w:rsid w:val="008B101B"/>
    <w:rsid w:val="008B559D"/>
    <w:rsid w:val="008B609B"/>
    <w:rsid w:val="008B66F9"/>
    <w:rsid w:val="008B6735"/>
    <w:rsid w:val="008B7323"/>
    <w:rsid w:val="008B7B11"/>
    <w:rsid w:val="008C0DA5"/>
    <w:rsid w:val="008C3089"/>
    <w:rsid w:val="008C452B"/>
    <w:rsid w:val="008C453F"/>
    <w:rsid w:val="008C45A8"/>
    <w:rsid w:val="008C5C49"/>
    <w:rsid w:val="008C67E2"/>
    <w:rsid w:val="008D701E"/>
    <w:rsid w:val="008D7D17"/>
    <w:rsid w:val="008E1AA8"/>
    <w:rsid w:val="008E7AEC"/>
    <w:rsid w:val="008E7BBF"/>
    <w:rsid w:val="008F037B"/>
    <w:rsid w:val="008F1719"/>
    <w:rsid w:val="008F2379"/>
    <w:rsid w:val="008F2467"/>
    <w:rsid w:val="008F2D34"/>
    <w:rsid w:val="008F368D"/>
    <w:rsid w:val="008F39C3"/>
    <w:rsid w:val="008F3E94"/>
    <w:rsid w:val="008F44F3"/>
    <w:rsid w:val="008F48DE"/>
    <w:rsid w:val="008F5AFC"/>
    <w:rsid w:val="00910B0F"/>
    <w:rsid w:val="00912A9E"/>
    <w:rsid w:val="00913F3E"/>
    <w:rsid w:val="00917725"/>
    <w:rsid w:val="00921BF3"/>
    <w:rsid w:val="00924F43"/>
    <w:rsid w:val="00930704"/>
    <w:rsid w:val="00931E3C"/>
    <w:rsid w:val="00933AD1"/>
    <w:rsid w:val="00933BAB"/>
    <w:rsid w:val="00937458"/>
    <w:rsid w:val="00940338"/>
    <w:rsid w:val="00942F54"/>
    <w:rsid w:val="00943593"/>
    <w:rsid w:val="00943764"/>
    <w:rsid w:val="00945446"/>
    <w:rsid w:val="0094741D"/>
    <w:rsid w:val="009503FF"/>
    <w:rsid w:val="009520E9"/>
    <w:rsid w:val="0095259D"/>
    <w:rsid w:val="00953DCB"/>
    <w:rsid w:val="009549C4"/>
    <w:rsid w:val="00955F24"/>
    <w:rsid w:val="009565CC"/>
    <w:rsid w:val="009566FA"/>
    <w:rsid w:val="009569EF"/>
    <w:rsid w:val="0096156C"/>
    <w:rsid w:val="00961E19"/>
    <w:rsid w:val="00961E9E"/>
    <w:rsid w:val="00966540"/>
    <w:rsid w:val="00967F54"/>
    <w:rsid w:val="0097168D"/>
    <w:rsid w:val="00971D09"/>
    <w:rsid w:val="00973F9B"/>
    <w:rsid w:val="00974814"/>
    <w:rsid w:val="00977A3B"/>
    <w:rsid w:val="00977D7A"/>
    <w:rsid w:val="00980085"/>
    <w:rsid w:val="0098043F"/>
    <w:rsid w:val="0098297B"/>
    <w:rsid w:val="00983A9E"/>
    <w:rsid w:val="0099077F"/>
    <w:rsid w:val="00991BB6"/>
    <w:rsid w:val="0099297E"/>
    <w:rsid w:val="009942C3"/>
    <w:rsid w:val="0099437E"/>
    <w:rsid w:val="009954F7"/>
    <w:rsid w:val="00996267"/>
    <w:rsid w:val="009A175A"/>
    <w:rsid w:val="009A257A"/>
    <w:rsid w:val="009A26DB"/>
    <w:rsid w:val="009A2E75"/>
    <w:rsid w:val="009A2E81"/>
    <w:rsid w:val="009A2EFF"/>
    <w:rsid w:val="009A48EC"/>
    <w:rsid w:val="009A5CCD"/>
    <w:rsid w:val="009B0BCC"/>
    <w:rsid w:val="009B0C74"/>
    <w:rsid w:val="009B26C2"/>
    <w:rsid w:val="009B33E2"/>
    <w:rsid w:val="009B4E03"/>
    <w:rsid w:val="009B4E83"/>
    <w:rsid w:val="009B5261"/>
    <w:rsid w:val="009B5A19"/>
    <w:rsid w:val="009B69AE"/>
    <w:rsid w:val="009C1498"/>
    <w:rsid w:val="009C2DC5"/>
    <w:rsid w:val="009C30CB"/>
    <w:rsid w:val="009C4E0C"/>
    <w:rsid w:val="009C743B"/>
    <w:rsid w:val="009C746F"/>
    <w:rsid w:val="009C793D"/>
    <w:rsid w:val="009C7ADB"/>
    <w:rsid w:val="009D2569"/>
    <w:rsid w:val="009D27E3"/>
    <w:rsid w:val="009D3641"/>
    <w:rsid w:val="009D54A0"/>
    <w:rsid w:val="009E0078"/>
    <w:rsid w:val="009E39E4"/>
    <w:rsid w:val="009E55F4"/>
    <w:rsid w:val="009F0408"/>
    <w:rsid w:val="009F0D0B"/>
    <w:rsid w:val="009F139C"/>
    <w:rsid w:val="009F2F4E"/>
    <w:rsid w:val="009F30FE"/>
    <w:rsid w:val="009F3C76"/>
    <w:rsid w:val="009F517E"/>
    <w:rsid w:val="009F6D34"/>
    <w:rsid w:val="009F73E6"/>
    <w:rsid w:val="009F7515"/>
    <w:rsid w:val="009F7CF1"/>
    <w:rsid w:val="00A010FA"/>
    <w:rsid w:val="00A0127B"/>
    <w:rsid w:val="00A02D31"/>
    <w:rsid w:val="00A033C2"/>
    <w:rsid w:val="00A03CB0"/>
    <w:rsid w:val="00A03E54"/>
    <w:rsid w:val="00A0699D"/>
    <w:rsid w:val="00A07128"/>
    <w:rsid w:val="00A12CDD"/>
    <w:rsid w:val="00A13DE5"/>
    <w:rsid w:val="00A16229"/>
    <w:rsid w:val="00A16FD5"/>
    <w:rsid w:val="00A21B23"/>
    <w:rsid w:val="00A21C6D"/>
    <w:rsid w:val="00A263FD"/>
    <w:rsid w:val="00A27383"/>
    <w:rsid w:val="00A27DCF"/>
    <w:rsid w:val="00A30A86"/>
    <w:rsid w:val="00A3129F"/>
    <w:rsid w:val="00A343FF"/>
    <w:rsid w:val="00A347EA"/>
    <w:rsid w:val="00A36823"/>
    <w:rsid w:val="00A377CF"/>
    <w:rsid w:val="00A40511"/>
    <w:rsid w:val="00A411F0"/>
    <w:rsid w:val="00A41B9B"/>
    <w:rsid w:val="00A4201E"/>
    <w:rsid w:val="00A426DB"/>
    <w:rsid w:val="00A427E2"/>
    <w:rsid w:val="00A4319D"/>
    <w:rsid w:val="00A44E42"/>
    <w:rsid w:val="00A451E6"/>
    <w:rsid w:val="00A46C04"/>
    <w:rsid w:val="00A46D4B"/>
    <w:rsid w:val="00A479D1"/>
    <w:rsid w:val="00A5158B"/>
    <w:rsid w:val="00A5443B"/>
    <w:rsid w:val="00A55B37"/>
    <w:rsid w:val="00A57B94"/>
    <w:rsid w:val="00A60189"/>
    <w:rsid w:val="00A61283"/>
    <w:rsid w:val="00A6301E"/>
    <w:rsid w:val="00A63543"/>
    <w:rsid w:val="00A656C2"/>
    <w:rsid w:val="00A65E52"/>
    <w:rsid w:val="00A67FE8"/>
    <w:rsid w:val="00A71039"/>
    <w:rsid w:val="00A716E7"/>
    <w:rsid w:val="00A72623"/>
    <w:rsid w:val="00A757D1"/>
    <w:rsid w:val="00A76772"/>
    <w:rsid w:val="00A77E51"/>
    <w:rsid w:val="00A81D6D"/>
    <w:rsid w:val="00A822F4"/>
    <w:rsid w:val="00A825CD"/>
    <w:rsid w:val="00A83268"/>
    <w:rsid w:val="00A8564A"/>
    <w:rsid w:val="00A97C49"/>
    <w:rsid w:val="00AA1575"/>
    <w:rsid w:val="00AA2AEA"/>
    <w:rsid w:val="00AA2BC9"/>
    <w:rsid w:val="00AA309E"/>
    <w:rsid w:val="00AA3B24"/>
    <w:rsid w:val="00AA3C1E"/>
    <w:rsid w:val="00AA4072"/>
    <w:rsid w:val="00AA71BA"/>
    <w:rsid w:val="00AB34B1"/>
    <w:rsid w:val="00AB39FB"/>
    <w:rsid w:val="00AB5CA9"/>
    <w:rsid w:val="00AB66F0"/>
    <w:rsid w:val="00AB6F11"/>
    <w:rsid w:val="00AB7F49"/>
    <w:rsid w:val="00AC0453"/>
    <w:rsid w:val="00AC0777"/>
    <w:rsid w:val="00AC1756"/>
    <w:rsid w:val="00AC34A4"/>
    <w:rsid w:val="00AC457C"/>
    <w:rsid w:val="00AC5327"/>
    <w:rsid w:val="00AC5556"/>
    <w:rsid w:val="00AC5C55"/>
    <w:rsid w:val="00AC6D88"/>
    <w:rsid w:val="00AD07F8"/>
    <w:rsid w:val="00AD1D2D"/>
    <w:rsid w:val="00AD3315"/>
    <w:rsid w:val="00AD3DC0"/>
    <w:rsid w:val="00AD3F0C"/>
    <w:rsid w:val="00AD4FDF"/>
    <w:rsid w:val="00AD7F2B"/>
    <w:rsid w:val="00AE18AF"/>
    <w:rsid w:val="00AE19E2"/>
    <w:rsid w:val="00AE2438"/>
    <w:rsid w:val="00AE2D24"/>
    <w:rsid w:val="00AE5F21"/>
    <w:rsid w:val="00AE69BA"/>
    <w:rsid w:val="00AE7518"/>
    <w:rsid w:val="00AF35E4"/>
    <w:rsid w:val="00AF7B23"/>
    <w:rsid w:val="00B00A96"/>
    <w:rsid w:val="00B01432"/>
    <w:rsid w:val="00B0388C"/>
    <w:rsid w:val="00B0637D"/>
    <w:rsid w:val="00B1557C"/>
    <w:rsid w:val="00B163B4"/>
    <w:rsid w:val="00B17842"/>
    <w:rsid w:val="00B220AF"/>
    <w:rsid w:val="00B222CD"/>
    <w:rsid w:val="00B22FF3"/>
    <w:rsid w:val="00B276FC"/>
    <w:rsid w:val="00B27985"/>
    <w:rsid w:val="00B30C63"/>
    <w:rsid w:val="00B33904"/>
    <w:rsid w:val="00B34217"/>
    <w:rsid w:val="00B34895"/>
    <w:rsid w:val="00B41385"/>
    <w:rsid w:val="00B45BA3"/>
    <w:rsid w:val="00B51877"/>
    <w:rsid w:val="00B51AFC"/>
    <w:rsid w:val="00B52102"/>
    <w:rsid w:val="00B523EC"/>
    <w:rsid w:val="00B529A7"/>
    <w:rsid w:val="00B54DA5"/>
    <w:rsid w:val="00B56195"/>
    <w:rsid w:val="00B56CED"/>
    <w:rsid w:val="00B61117"/>
    <w:rsid w:val="00B6192E"/>
    <w:rsid w:val="00B665DF"/>
    <w:rsid w:val="00B67516"/>
    <w:rsid w:val="00B70647"/>
    <w:rsid w:val="00B71535"/>
    <w:rsid w:val="00B723ED"/>
    <w:rsid w:val="00B73085"/>
    <w:rsid w:val="00B73CE7"/>
    <w:rsid w:val="00B751E6"/>
    <w:rsid w:val="00B76403"/>
    <w:rsid w:val="00B76728"/>
    <w:rsid w:val="00B777B1"/>
    <w:rsid w:val="00B779AF"/>
    <w:rsid w:val="00B77C99"/>
    <w:rsid w:val="00B77EB7"/>
    <w:rsid w:val="00B84E32"/>
    <w:rsid w:val="00B91DD9"/>
    <w:rsid w:val="00B95B1E"/>
    <w:rsid w:val="00B9606B"/>
    <w:rsid w:val="00B973F0"/>
    <w:rsid w:val="00B97E08"/>
    <w:rsid w:val="00BA1678"/>
    <w:rsid w:val="00BA2BCB"/>
    <w:rsid w:val="00BA3F06"/>
    <w:rsid w:val="00BA5018"/>
    <w:rsid w:val="00BA7EE2"/>
    <w:rsid w:val="00BB0459"/>
    <w:rsid w:val="00BB0B50"/>
    <w:rsid w:val="00BB175E"/>
    <w:rsid w:val="00BB248B"/>
    <w:rsid w:val="00BB2764"/>
    <w:rsid w:val="00BB3F08"/>
    <w:rsid w:val="00BB49BA"/>
    <w:rsid w:val="00BB4CFC"/>
    <w:rsid w:val="00BB4EEF"/>
    <w:rsid w:val="00BB584E"/>
    <w:rsid w:val="00BB6BFE"/>
    <w:rsid w:val="00BC1D2B"/>
    <w:rsid w:val="00BC2AE9"/>
    <w:rsid w:val="00BC3657"/>
    <w:rsid w:val="00BC3986"/>
    <w:rsid w:val="00BC3D2E"/>
    <w:rsid w:val="00BC40D7"/>
    <w:rsid w:val="00BC589E"/>
    <w:rsid w:val="00BC7079"/>
    <w:rsid w:val="00BC7D7E"/>
    <w:rsid w:val="00BD0CB2"/>
    <w:rsid w:val="00BD0E3E"/>
    <w:rsid w:val="00BD1013"/>
    <w:rsid w:val="00BD1247"/>
    <w:rsid w:val="00BD1AC0"/>
    <w:rsid w:val="00BD401F"/>
    <w:rsid w:val="00BD68C0"/>
    <w:rsid w:val="00BE1724"/>
    <w:rsid w:val="00BE25FA"/>
    <w:rsid w:val="00BE2AD0"/>
    <w:rsid w:val="00BE4228"/>
    <w:rsid w:val="00BE4F1D"/>
    <w:rsid w:val="00BE4F70"/>
    <w:rsid w:val="00BE57FF"/>
    <w:rsid w:val="00BE590B"/>
    <w:rsid w:val="00BE6643"/>
    <w:rsid w:val="00BE7651"/>
    <w:rsid w:val="00BE7A43"/>
    <w:rsid w:val="00BF175A"/>
    <w:rsid w:val="00BF2746"/>
    <w:rsid w:val="00BF34F1"/>
    <w:rsid w:val="00BF35E4"/>
    <w:rsid w:val="00BF5C20"/>
    <w:rsid w:val="00C034B1"/>
    <w:rsid w:val="00C06FBE"/>
    <w:rsid w:val="00C10671"/>
    <w:rsid w:val="00C1136C"/>
    <w:rsid w:val="00C155FC"/>
    <w:rsid w:val="00C15798"/>
    <w:rsid w:val="00C20CAA"/>
    <w:rsid w:val="00C223D7"/>
    <w:rsid w:val="00C27320"/>
    <w:rsid w:val="00C303B8"/>
    <w:rsid w:val="00C304F8"/>
    <w:rsid w:val="00C30997"/>
    <w:rsid w:val="00C32346"/>
    <w:rsid w:val="00C32FB4"/>
    <w:rsid w:val="00C348F5"/>
    <w:rsid w:val="00C35B63"/>
    <w:rsid w:val="00C3642A"/>
    <w:rsid w:val="00C400A3"/>
    <w:rsid w:val="00C438C0"/>
    <w:rsid w:val="00C4634F"/>
    <w:rsid w:val="00C468F5"/>
    <w:rsid w:val="00C5197B"/>
    <w:rsid w:val="00C51A5F"/>
    <w:rsid w:val="00C5405A"/>
    <w:rsid w:val="00C54155"/>
    <w:rsid w:val="00C554D4"/>
    <w:rsid w:val="00C602EC"/>
    <w:rsid w:val="00C6459B"/>
    <w:rsid w:val="00C67626"/>
    <w:rsid w:val="00C71E0A"/>
    <w:rsid w:val="00C731B5"/>
    <w:rsid w:val="00C73355"/>
    <w:rsid w:val="00C7352D"/>
    <w:rsid w:val="00C75059"/>
    <w:rsid w:val="00C766C7"/>
    <w:rsid w:val="00C779C8"/>
    <w:rsid w:val="00C8079C"/>
    <w:rsid w:val="00C80E5B"/>
    <w:rsid w:val="00C80E5D"/>
    <w:rsid w:val="00C82392"/>
    <w:rsid w:val="00C847A7"/>
    <w:rsid w:val="00C86014"/>
    <w:rsid w:val="00C86588"/>
    <w:rsid w:val="00C87A08"/>
    <w:rsid w:val="00C91164"/>
    <w:rsid w:val="00C9201E"/>
    <w:rsid w:val="00C9407F"/>
    <w:rsid w:val="00C95AD4"/>
    <w:rsid w:val="00C95C8D"/>
    <w:rsid w:val="00C971CD"/>
    <w:rsid w:val="00C97868"/>
    <w:rsid w:val="00CA033C"/>
    <w:rsid w:val="00CA05C6"/>
    <w:rsid w:val="00CA22AA"/>
    <w:rsid w:val="00CA4F7D"/>
    <w:rsid w:val="00CA53FF"/>
    <w:rsid w:val="00CA6193"/>
    <w:rsid w:val="00CA628F"/>
    <w:rsid w:val="00CA64D6"/>
    <w:rsid w:val="00CA658C"/>
    <w:rsid w:val="00CA742F"/>
    <w:rsid w:val="00CA756D"/>
    <w:rsid w:val="00CB0B64"/>
    <w:rsid w:val="00CB3036"/>
    <w:rsid w:val="00CB527F"/>
    <w:rsid w:val="00CB5B31"/>
    <w:rsid w:val="00CC1C05"/>
    <w:rsid w:val="00CC58A8"/>
    <w:rsid w:val="00CC5DE7"/>
    <w:rsid w:val="00CC7300"/>
    <w:rsid w:val="00CD292E"/>
    <w:rsid w:val="00CD4E21"/>
    <w:rsid w:val="00CD53D6"/>
    <w:rsid w:val="00CD63A1"/>
    <w:rsid w:val="00CD746D"/>
    <w:rsid w:val="00CE0C88"/>
    <w:rsid w:val="00CE25DE"/>
    <w:rsid w:val="00CE2D6D"/>
    <w:rsid w:val="00CE471E"/>
    <w:rsid w:val="00CE5198"/>
    <w:rsid w:val="00CE5502"/>
    <w:rsid w:val="00CE78FD"/>
    <w:rsid w:val="00CF00E0"/>
    <w:rsid w:val="00CF622C"/>
    <w:rsid w:val="00CF747A"/>
    <w:rsid w:val="00CF751B"/>
    <w:rsid w:val="00D0228D"/>
    <w:rsid w:val="00D02618"/>
    <w:rsid w:val="00D02F9F"/>
    <w:rsid w:val="00D03354"/>
    <w:rsid w:val="00D036D5"/>
    <w:rsid w:val="00D04A68"/>
    <w:rsid w:val="00D04C61"/>
    <w:rsid w:val="00D05783"/>
    <w:rsid w:val="00D06D73"/>
    <w:rsid w:val="00D11488"/>
    <w:rsid w:val="00D127C6"/>
    <w:rsid w:val="00D138B4"/>
    <w:rsid w:val="00D16E8D"/>
    <w:rsid w:val="00D20DD7"/>
    <w:rsid w:val="00D21975"/>
    <w:rsid w:val="00D223CA"/>
    <w:rsid w:val="00D23D48"/>
    <w:rsid w:val="00D260CD"/>
    <w:rsid w:val="00D263B4"/>
    <w:rsid w:val="00D26532"/>
    <w:rsid w:val="00D30B41"/>
    <w:rsid w:val="00D324D4"/>
    <w:rsid w:val="00D327F5"/>
    <w:rsid w:val="00D33F9D"/>
    <w:rsid w:val="00D34809"/>
    <w:rsid w:val="00D34A36"/>
    <w:rsid w:val="00D35045"/>
    <w:rsid w:val="00D37145"/>
    <w:rsid w:val="00D375AD"/>
    <w:rsid w:val="00D423B2"/>
    <w:rsid w:val="00D44E68"/>
    <w:rsid w:val="00D454BD"/>
    <w:rsid w:val="00D4708A"/>
    <w:rsid w:val="00D554D8"/>
    <w:rsid w:val="00D575F0"/>
    <w:rsid w:val="00D5793E"/>
    <w:rsid w:val="00D60E2C"/>
    <w:rsid w:val="00D612F6"/>
    <w:rsid w:val="00D62329"/>
    <w:rsid w:val="00D63D97"/>
    <w:rsid w:val="00D669E5"/>
    <w:rsid w:val="00D67DF2"/>
    <w:rsid w:val="00D7114D"/>
    <w:rsid w:val="00D71FBC"/>
    <w:rsid w:val="00D7569E"/>
    <w:rsid w:val="00D76810"/>
    <w:rsid w:val="00D8017F"/>
    <w:rsid w:val="00D848A6"/>
    <w:rsid w:val="00D9194C"/>
    <w:rsid w:val="00D9201E"/>
    <w:rsid w:val="00D92194"/>
    <w:rsid w:val="00D949F3"/>
    <w:rsid w:val="00D952EC"/>
    <w:rsid w:val="00D953D4"/>
    <w:rsid w:val="00DA029F"/>
    <w:rsid w:val="00DA0E94"/>
    <w:rsid w:val="00DA5983"/>
    <w:rsid w:val="00DA62C4"/>
    <w:rsid w:val="00DA7BD6"/>
    <w:rsid w:val="00DB1FF1"/>
    <w:rsid w:val="00DB2095"/>
    <w:rsid w:val="00DB2814"/>
    <w:rsid w:val="00DB2893"/>
    <w:rsid w:val="00DB2DBA"/>
    <w:rsid w:val="00DB6A5C"/>
    <w:rsid w:val="00DC05DA"/>
    <w:rsid w:val="00DC14D8"/>
    <w:rsid w:val="00DC1EE9"/>
    <w:rsid w:val="00DC398B"/>
    <w:rsid w:val="00DC3E1F"/>
    <w:rsid w:val="00DC40BD"/>
    <w:rsid w:val="00DC5F11"/>
    <w:rsid w:val="00DC6678"/>
    <w:rsid w:val="00DC786A"/>
    <w:rsid w:val="00DC7E73"/>
    <w:rsid w:val="00DC7FA6"/>
    <w:rsid w:val="00DD0ED2"/>
    <w:rsid w:val="00DD1BA4"/>
    <w:rsid w:val="00DD2405"/>
    <w:rsid w:val="00DD47FE"/>
    <w:rsid w:val="00DD72BF"/>
    <w:rsid w:val="00DE173D"/>
    <w:rsid w:val="00DE1A24"/>
    <w:rsid w:val="00DE3202"/>
    <w:rsid w:val="00DE4031"/>
    <w:rsid w:val="00DE664D"/>
    <w:rsid w:val="00DF1CAD"/>
    <w:rsid w:val="00DF2B91"/>
    <w:rsid w:val="00DF3B26"/>
    <w:rsid w:val="00DF3ED9"/>
    <w:rsid w:val="00DF5208"/>
    <w:rsid w:val="00DF62CF"/>
    <w:rsid w:val="00DF6F65"/>
    <w:rsid w:val="00E0271E"/>
    <w:rsid w:val="00E06D88"/>
    <w:rsid w:val="00E0767E"/>
    <w:rsid w:val="00E1201B"/>
    <w:rsid w:val="00E134F4"/>
    <w:rsid w:val="00E1403C"/>
    <w:rsid w:val="00E1406D"/>
    <w:rsid w:val="00E142C3"/>
    <w:rsid w:val="00E16E56"/>
    <w:rsid w:val="00E16F58"/>
    <w:rsid w:val="00E1710B"/>
    <w:rsid w:val="00E17FBA"/>
    <w:rsid w:val="00E2002E"/>
    <w:rsid w:val="00E22053"/>
    <w:rsid w:val="00E23775"/>
    <w:rsid w:val="00E24F17"/>
    <w:rsid w:val="00E27913"/>
    <w:rsid w:val="00E27F7B"/>
    <w:rsid w:val="00E322FE"/>
    <w:rsid w:val="00E32B03"/>
    <w:rsid w:val="00E33862"/>
    <w:rsid w:val="00E36A9E"/>
    <w:rsid w:val="00E37040"/>
    <w:rsid w:val="00E408DF"/>
    <w:rsid w:val="00E41CCA"/>
    <w:rsid w:val="00E42FEE"/>
    <w:rsid w:val="00E44C71"/>
    <w:rsid w:val="00E454C1"/>
    <w:rsid w:val="00E4595C"/>
    <w:rsid w:val="00E46A2C"/>
    <w:rsid w:val="00E4781F"/>
    <w:rsid w:val="00E51CE9"/>
    <w:rsid w:val="00E559CD"/>
    <w:rsid w:val="00E56AE7"/>
    <w:rsid w:val="00E57EDC"/>
    <w:rsid w:val="00E608F3"/>
    <w:rsid w:val="00E62F76"/>
    <w:rsid w:val="00E64C6E"/>
    <w:rsid w:val="00E64D8A"/>
    <w:rsid w:val="00E6512D"/>
    <w:rsid w:val="00E654F7"/>
    <w:rsid w:val="00E65F7F"/>
    <w:rsid w:val="00E65FB6"/>
    <w:rsid w:val="00E66F5B"/>
    <w:rsid w:val="00E710B7"/>
    <w:rsid w:val="00E71ED5"/>
    <w:rsid w:val="00E728E0"/>
    <w:rsid w:val="00E750AB"/>
    <w:rsid w:val="00E75BF3"/>
    <w:rsid w:val="00E801EE"/>
    <w:rsid w:val="00E8028A"/>
    <w:rsid w:val="00E80776"/>
    <w:rsid w:val="00E8083B"/>
    <w:rsid w:val="00E82D0F"/>
    <w:rsid w:val="00E84D0F"/>
    <w:rsid w:val="00E853E8"/>
    <w:rsid w:val="00E85DAC"/>
    <w:rsid w:val="00E86505"/>
    <w:rsid w:val="00E877CB"/>
    <w:rsid w:val="00E87ACC"/>
    <w:rsid w:val="00E906F1"/>
    <w:rsid w:val="00E90AF7"/>
    <w:rsid w:val="00E944A7"/>
    <w:rsid w:val="00EA0C04"/>
    <w:rsid w:val="00EA2C50"/>
    <w:rsid w:val="00EA32DE"/>
    <w:rsid w:val="00EA3995"/>
    <w:rsid w:val="00EA4B6C"/>
    <w:rsid w:val="00EA5049"/>
    <w:rsid w:val="00EA7835"/>
    <w:rsid w:val="00EB1DEB"/>
    <w:rsid w:val="00EB2296"/>
    <w:rsid w:val="00EB2370"/>
    <w:rsid w:val="00EB417F"/>
    <w:rsid w:val="00EB4B6C"/>
    <w:rsid w:val="00EB4D7B"/>
    <w:rsid w:val="00EB78B9"/>
    <w:rsid w:val="00EC3375"/>
    <w:rsid w:val="00EC51EF"/>
    <w:rsid w:val="00EC5F2D"/>
    <w:rsid w:val="00EC6C84"/>
    <w:rsid w:val="00ED0B3B"/>
    <w:rsid w:val="00ED41B1"/>
    <w:rsid w:val="00ED4A30"/>
    <w:rsid w:val="00ED759C"/>
    <w:rsid w:val="00ED75B4"/>
    <w:rsid w:val="00EE404B"/>
    <w:rsid w:val="00EF1A10"/>
    <w:rsid w:val="00EF1B6A"/>
    <w:rsid w:val="00EF2001"/>
    <w:rsid w:val="00EF47FA"/>
    <w:rsid w:val="00EF4E1B"/>
    <w:rsid w:val="00EF7D83"/>
    <w:rsid w:val="00F00950"/>
    <w:rsid w:val="00F034E1"/>
    <w:rsid w:val="00F03B98"/>
    <w:rsid w:val="00F03BF8"/>
    <w:rsid w:val="00F0416F"/>
    <w:rsid w:val="00F064D5"/>
    <w:rsid w:val="00F11F5C"/>
    <w:rsid w:val="00F1375D"/>
    <w:rsid w:val="00F15127"/>
    <w:rsid w:val="00F15791"/>
    <w:rsid w:val="00F158EF"/>
    <w:rsid w:val="00F1614B"/>
    <w:rsid w:val="00F16FCD"/>
    <w:rsid w:val="00F209F0"/>
    <w:rsid w:val="00F21AB0"/>
    <w:rsid w:val="00F23174"/>
    <w:rsid w:val="00F24C00"/>
    <w:rsid w:val="00F25C6F"/>
    <w:rsid w:val="00F25CD9"/>
    <w:rsid w:val="00F2765E"/>
    <w:rsid w:val="00F304BB"/>
    <w:rsid w:val="00F3414E"/>
    <w:rsid w:val="00F34330"/>
    <w:rsid w:val="00F346C6"/>
    <w:rsid w:val="00F35B62"/>
    <w:rsid w:val="00F362A1"/>
    <w:rsid w:val="00F41D44"/>
    <w:rsid w:val="00F41D82"/>
    <w:rsid w:val="00F4298B"/>
    <w:rsid w:val="00F440FE"/>
    <w:rsid w:val="00F44383"/>
    <w:rsid w:val="00F44B44"/>
    <w:rsid w:val="00F45AC9"/>
    <w:rsid w:val="00F4707C"/>
    <w:rsid w:val="00F47D01"/>
    <w:rsid w:val="00F50A14"/>
    <w:rsid w:val="00F51F02"/>
    <w:rsid w:val="00F52450"/>
    <w:rsid w:val="00F54837"/>
    <w:rsid w:val="00F56011"/>
    <w:rsid w:val="00F61DB5"/>
    <w:rsid w:val="00F62931"/>
    <w:rsid w:val="00F632FE"/>
    <w:rsid w:val="00F649E6"/>
    <w:rsid w:val="00F65FF9"/>
    <w:rsid w:val="00F66061"/>
    <w:rsid w:val="00F66DF7"/>
    <w:rsid w:val="00F66F5E"/>
    <w:rsid w:val="00F714D3"/>
    <w:rsid w:val="00F724C8"/>
    <w:rsid w:val="00F730DE"/>
    <w:rsid w:val="00F767E2"/>
    <w:rsid w:val="00F809CD"/>
    <w:rsid w:val="00F81C1F"/>
    <w:rsid w:val="00F82DAE"/>
    <w:rsid w:val="00F83462"/>
    <w:rsid w:val="00F85B40"/>
    <w:rsid w:val="00F905B2"/>
    <w:rsid w:val="00F92393"/>
    <w:rsid w:val="00F92B4B"/>
    <w:rsid w:val="00F92D6F"/>
    <w:rsid w:val="00F951AA"/>
    <w:rsid w:val="00F954C2"/>
    <w:rsid w:val="00F979D7"/>
    <w:rsid w:val="00F97A60"/>
    <w:rsid w:val="00FA0803"/>
    <w:rsid w:val="00FA128F"/>
    <w:rsid w:val="00FA4DAD"/>
    <w:rsid w:val="00FA4EB4"/>
    <w:rsid w:val="00FA57B9"/>
    <w:rsid w:val="00FA60D9"/>
    <w:rsid w:val="00FA6ACE"/>
    <w:rsid w:val="00FB4E5B"/>
    <w:rsid w:val="00FB530E"/>
    <w:rsid w:val="00FB5CB3"/>
    <w:rsid w:val="00FB6514"/>
    <w:rsid w:val="00FC2EA6"/>
    <w:rsid w:val="00FC3384"/>
    <w:rsid w:val="00FC3B64"/>
    <w:rsid w:val="00FC4E09"/>
    <w:rsid w:val="00FC5166"/>
    <w:rsid w:val="00FC7761"/>
    <w:rsid w:val="00FC7BD2"/>
    <w:rsid w:val="00FD287D"/>
    <w:rsid w:val="00FD5605"/>
    <w:rsid w:val="00FE146E"/>
    <w:rsid w:val="00FE2C14"/>
    <w:rsid w:val="00FE31A4"/>
    <w:rsid w:val="00FE3B17"/>
    <w:rsid w:val="00FE5531"/>
    <w:rsid w:val="00FE5AEC"/>
    <w:rsid w:val="00FE691E"/>
    <w:rsid w:val="00FF0C3C"/>
    <w:rsid w:val="00FF2C2C"/>
    <w:rsid w:val="00FF2CB1"/>
    <w:rsid w:val="00FF2DB5"/>
    <w:rsid w:val="00FF3035"/>
    <w:rsid w:val="00FF57C7"/>
    <w:rsid w:val="00FF662D"/>
    <w:rsid w:val="00FF6634"/>
    <w:rsid w:val="00FF7169"/>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semiHidden="0" w:unhideWhenUsed="0"/>
    <w:lsdException w:name="List Bullet 3" w:semiHidden="0" w:unhideWhenUsed="0"/>
    <w:lsdException w:name="Title" w:uiPriority="10"/>
    <w:lsdException w:name="Default Paragraph Font" w:uiPriority="1"/>
    <w:lsdException w:name="Subtitle" w:uiPriority="11" w:qFormat="1"/>
    <w:lsdException w:name="Body Text 2" w:semiHidden="0" w:unhideWhenUsed="0"/>
    <w:lsdException w:name="Body Text 3"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l">
    <w:name w:val="Normal"/>
    <w:qFormat/>
    <w:rsid w:val="006B0696"/>
    <w:rPr>
      <w:rFonts w:ascii="Arial" w:hAnsi="Arial" w:cs="Arial"/>
      <w:sz w:val="22"/>
      <w:szCs w:val="22"/>
      <w:lang w:eastAsia="en-US"/>
    </w:rPr>
  </w:style>
  <w:style w:type="paragraph" w:styleId="Heading1">
    <w:name w:val="heading 1"/>
    <w:basedOn w:val="Normal"/>
    <w:next w:val="Heading2"/>
    <w:link w:val="Heading1Char"/>
    <w:uiPriority w:val="99"/>
    <w:qFormat/>
    <w:rsid w:val="00AD3DC0"/>
    <w:pPr>
      <w:keepNext/>
      <w:pageBreakBefore/>
      <w:numPr>
        <w:numId w:val="3"/>
      </w:numPr>
      <w:spacing w:after="240"/>
      <w:ind w:left="851"/>
      <w:outlineLvl w:val="0"/>
    </w:pPr>
    <w:rPr>
      <w:b/>
      <w:color w:val="0072C6"/>
      <w:kern w:val="28"/>
      <w:sz w:val="36"/>
      <w:szCs w:val="36"/>
    </w:rPr>
  </w:style>
  <w:style w:type="paragraph" w:styleId="Heading2">
    <w:name w:val="heading 2"/>
    <w:basedOn w:val="Normal"/>
    <w:next w:val="BodyText"/>
    <w:link w:val="Heading2Char"/>
    <w:uiPriority w:val="99"/>
    <w:qFormat/>
    <w:rsid w:val="00853FEB"/>
    <w:pPr>
      <w:keepNext/>
      <w:numPr>
        <w:ilvl w:val="1"/>
        <w:numId w:val="3"/>
      </w:numPr>
      <w:spacing w:before="240" w:after="120"/>
      <w:outlineLvl w:val="1"/>
    </w:pPr>
    <w:rPr>
      <w:b/>
      <w:bCs/>
      <w:color w:val="0072C6"/>
    </w:rPr>
  </w:style>
  <w:style w:type="paragraph" w:styleId="Heading3">
    <w:name w:val="heading 3"/>
    <w:basedOn w:val="Heading2"/>
    <w:next w:val="Normal"/>
    <w:link w:val="Heading3Char"/>
    <w:uiPriority w:val="9"/>
    <w:qFormat/>
    <w:rsid w:val="00342606"/>
    <w:pPr>
      <w:numPr>
        <w:ilvl w:val="0"/>
        <w:numId w:val="0"/>
      </w:numPr>
      <w:spacing w:before="120" w:line="264" w:lineRule="auto"/>
      <w:ind w:left="851" w:hanging="851"/>
      <w:outlineLvl w:val="2"/>
    </w:pPr>
  </w:style>
  <w:style w:type="paragraph" w:styleId="Heading4">
    <w:name w:val="heading 4"/>
    <w:basedOn w:val="Normal"/>
    <w:link w:val="Heading4Char"/>
    <w:uiPriority w:val="99"/>
    <w:qFormat/>
    <w:rsid w:val="00E64C6E"/>
    <w:pPr>
      <w:keepNext/>
      <w:keepLines/>
      <w:tabs>
        <w:tab w:val="left" w:pos="2420"/>
      </w:tabs>
      <w:spacing w:after="60"/>
      <w:outlineLvl w:val="3"/>
    </w:pPr>
    <w:rPr>
      <w:b/>
      <w:iCs/>
    </w:rPr>
  </w:style>
  <w:style w:type="paragraph" w:styleId="Heading5">
    <w:name w:val="heading 5"/>
    <w:basedOn w:val="Normal"/>
    <w:link w:val="Heading5Char"/>
    <w:uiPriority w:val="99"/>
    <w:rsid w:val="00055F45"/>
    <w:pPr>
      <w:keepLines/>
      <w:tabs>
        <w:tab w:val="left" w:pos="2420"/>
      </w:tabs>
      <w:jc w:val="center"/>
      <w:outlineLvl w:val="4"/>
    </w:pPr>
    <w:rPr>
      <w:b/>
    </w:rPr>
  </w:style>
  <w:style w:type="paragraph" w:styleId="Heading6">
    <w:name w:val="heading 6"/>
    <w:basedOn w:val="Normal"/>
    <w:link w:val="Heading6Char"/>
    <w:uiPriority w:val="99"/>
    <w:rsid w:val="00FE31A4"/>
    <w:pPr>
      <w:keepLines/>
      <w:tabs>
        <w:tab w:val="left" w:pos="2420"/>
      </w:tabs>
      <w:spacing w:before="140" w:line="260" w:lineRule="exact"/>
      <w:outlineLvl w:val="5"/>
    </w:pPr>
  </w:style>
  <w:style w:type="paragraph" w:styleId="Heading7">
    <w:name w:val="heading 7"/>
    <w:basedOn w:val="Normal"/>
    <w:link w:val="Heading7Char"/>
    <w:uiPriority w:val="99"/>
    <w:rsid w:val="00FE31A4"/>
    <w:pPr>
      <w:keepLines/>
      <w:tabs>
        <w:tab w:val="left" w:pos="2420"/>
      </w:tabs>
      <w:spacing w:before="140" w:line="260" w:lineRule="exact"/>
      <w:outlineLvl w:val="6"/>
    </w:pPr>
  </w:style>
  <w:style w:type="paragraph" w:styleId="Heading8">
    <w:name w:val="heading 8"/>
    <w:basedOn w:val="Normal"/>
    <w:link w:val="Heading8Char"/>
    <w:uiPriority w:val="99"/>
    <w:qFormat/>
    <w:rsid w:val="00DA0E94"/>
    <w:pPr>
      <w:keepLines/>
      <w:tabs>
        <w:tab w:val="left" w:pos="2420"/>
      </w:tabs>
      <w:spacing w:line="360" w:lineRule="auto"/>
      <w:jc w:val="center"/>
      <w:outlineLvl w:val="7"/>
    </w:pPr>
    <w:rPr>
      <w:b/>
      <w:sz w:val="40"/>
    </w:rPr>
  </w:style>
  <w:style w:type="paragraph" w:styleId="Heading9">
    <w:name w:val="heading 9"/>
    <w:basedOn w:val="Normal"/>
    <w:link w:val="Heading9Char"/>
    <w:uiPriority w:val="99"/>
    <w:qFormat/>
    <w:rsid w:val="00F346C6"/>
    <w:pPr>
      <w:keepLines/>
      <w:tabs>
        <w:tab w:val="left" w:pos="2420"/>
      </w:tabs>
      <w:spacing w:line="360" w:lineRule="auto"/>
      <w:outlineLvl w:val="8"/>
    </w:pPr>
    <w:rPr>
      <w:b/>
      <w:color w:val="0072C6"/>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3DC0"/>
    <w:rPr>
      <w:rFonts w:ascii="Arial" w:hAnsi="Arial" w:cs="Arial"/>
      <w:b/>
      <w:color w:val="0072C6"/>
      <w:kern w:val="28"/>
      <w:sz w:val="36"/>
      <w:szCs w:val="36"/>
      <w:lang w:eastAsia="en-US"/>
    </w:rPr>
  </w:style>
  <w:style w:type="character" w:customStyle="1" w:styleId="Heading2Char">
    <w:name w:val="Heading 2 Char"/>
    <w:link w:val="Heading2"/>
    <w:uiPriority w:val="99"/>
    <w:locked/>
    <w:rsid w:val="00853FEB"/>
    <w:rPr>
      <w:rFonts w:ascii="Arial" w:hAnsi="Arial" w:cs="Arial"/>
      <w:b/>
      <w:bCs/>
      <w:color w:val="0072C6"/>
      <w:sz w:val="22"/>
      <w:szCs w:val="22"/>
      <w:lang w:eastAsia="en-US"/>
    </w:rPr>
  </w:style>
  <w:style w:type="character" w:customStyle="1" w:styleId="Heading3Char">
    <w:name w:val="Heading 3 Char"/>
    <w:link w:val="Heading3"/>
    <w:uiPriority w:val="9"/>
    <w:locked/>
    <w:rsid w:val="00342606"/>
    <w:rPr>
      <w:rFonts w:ascii="Arial" w:hAnsi="Arial" w:cs="Arial"/>
      <w:b/>
      <w:bCs/>
      <w:color w:val="0072C6"/>
      <w:sz w:val="24"/>
      <w:szCs w:val="22"/>
      <w:lang w:eastAsia="en-US"/>
    </w:rPr>
  </w:style>
  <w:style w:type="character" w:customStyle="1" w:styleId="Heading4Char">
    <w:name w:val="Heading 4 Char"/>
    <w:link w:val="Heading4"/>
    <w:uiPriority w:val="99"/>
    <w:locked/>
    <w:rsid w:val="00E64C6E"/>
    <w:rPr>
      <w:rFonts w:ascii="Arial" w:hAnsi="Arial" w:cs="Arial"/>
      <w:b/>
      <w:iCs/>
      <w:sz w:val="22"/>
      <w:szCs w:val="22"/>
      <w:lang w:eastAsia="en-US"/>
    </w:rPr>
  </w:style>
  <w:style w:type="character" w:customStyle="1" w:styleId="Heading5Char">
    <w:name w:val="Heading 5 Char"/>
    <w:link w:val="Heading5"/>
    <w:uiPriority w:val="99"/>
    <w:locked/>
    <w:rsid w:val="00055F45"/>
    <w:rPr>
      <w:rFonts w:ascii="Arial" w:hAnsi="Arial" w:cs="Arial"/>
      <w:b/>
      <w:sz w:val="22"/>
      <w:szCs w:val="22"/>
      <w:lang w:eastAsia="en-US"/>
    </w:rPr>
  </w:style>
  <w:style w:type="character" w:customStyle="1" w:styleId="Heading6Char">
    <w:name w:val="Heading 6 Char"/>
    <w:link w:val="Heading6"/>
    <w:uiPriority w:val="99"/>
    <w:semiHidden/>
    <w:locked/>
    <w:rsid w:val="00A16229"/>
    <w:rPr>
      <w:rFonts w:ascii="Calibri" w:hAnsi="Calibri" w:cs="Calibri"/>
      <w:b/>
      <w:bCs/>
      <w:sz w:val="22"/>
      <w:szCs w:val="22"/>
      <w:lang w:eastAsia="en-US"/>
    </w:rPr>
  </w:style>
  <w:style w:type="character" w:customStyle="1" w:styleId="Heading7Char">
    <w:name w:val="Heading 7 Char"/>
    <w:link w:val="Heading7"/>
    <w:uiPriority w:val="99"/>
    <w:semiHidden/>
    <w:locked/>
    <w:rsid w:val="00A16229"/>
    <w:rPr>
      <w:rFonts w:ascii="Calibri" w:hAnsi="Calibri" w:cs="Calibri"/>
      <w:sz w:val="24"/>
      <w:szCs w:val="24"/>
      <w:lang w:eastAsia="en-US"/>
    </w:rPr>
  </w:style>
  <w:style w:type="character" w:customStyle="1" w:styleId="Heading8Char">
    <w:name w:val="Heading 8 Char"/>
    <w:link w:val="Heading8"/>
    <w:uiPriority w:val="99"/>
    <w:locked/>
    <w:rsid w:val="00DA0E94"/>
    <w:rPr>
      <w:rFonts w:ascii="Arial" w:hAnsi="Arial" w:cs="Arial"/>
      <w:b/>
      <w:sz w:val="40"/>
      <w:szCs w:val="22"/>
      <w:lang w:eastAsia="en-US"/>
    </w:rPr>
  </w:style>
  <w:style w:type="character" w:customStyle="1" w:styleId="Heading9Char">
    <w:name w:val="Heading 9 Char"/>
    <w:link w:val="Heading9"/>
    <w:uiPriority w:val="99"/>
    <w:locked/>
    <w:rsid w:val="00F346C6"/>
    <w:rPr>
      <w:rFonts w:ascii="Arial" w:hAnsi="Arial" w:cs="Arial"/>
      <w:b/>
      <w:color w:val="0072C6"/>
      <w:sz w:val="56"/>
      <w:szCs w:val="22"/>
      <w:lang w:eastAsia="en-US"/>
    </w:rPr>
  </w:style>
  <w:style w:type="paragraph" w:styleId="BodyText2">
    <w:name w:val="Body Text 2"/>
    <w:aliases w:val="Drafting note"/>
    <w:basedOn w:val="Normal"/>
    <w:link w:val="BodyText2Char"/>
    <w:uiPriority w:val="99"/>
    <w:rsid w:val="00BB6BFE"/>
    <w:pPr>
      <w:spacing w:after="120"/>
    </w:pPr>
    <w:rPr>
      <w:rFonts w:ascii="Times New Roman" w:hAnsi="Times New Roman"/>
      <w:sz w:val="24"/>
    </w:rPr>
  </w:style>
  <w:style w:type="paragraph" w:styleId="TOC1">
    <w:name w:val="toc 1"/>
    <w:basedOn w:val="Normal"/>
    <w:autoRedefine/>
    <w:uiPriority w:val="39"/>
    <w:rsid w:val="00E4781F"/>
    <w:pPr>
      <w:keepLines/>
      <w:tabs>
        <w:tab w:val="right" w:leader="dot" w:pos="8618"/>
      </w:tabs>
      <w:spacing w:before="120"/>
      <w:ind w:left="567" w:right="567" w:hanging="567"/>
    </w:pPr>
    <w:rPr>
      <w:bCs/>
      <w:noProof/>
      <w:sz w:val="24"/>
    </w:rPr>
  </w:style>
  <w:style w:type="paragraph" w:styleId="Footer">
    <w:name w:val="footer"/>
    <w:basedOn w:val="Normal"/>
    <w:link w:val="FooterChar"/>
    <w:uiPriority w:val="99"/>
    <w:rsid w:val="00BB248B"/>
    <w:rPr>
      <w:sz w:val="20"/>
      <w:szCs w:val="16"/>
    </w:rPr>
  </w:style>
  <w:style w:type="character" w:customStyle="1" w:styleId="FooterChar">
    <w:name w:val="Footer Char"/>
    <w:link w:val="Footer"/>
    <w:uiPriority w:val="99"/>
    <w:locked/>
    <w:rsid w:val="00BB248B"/>
    <w:rPr>
      <w:rFonts w:ascii="Arial" w:hAnsi="Arial" w:cs="Arial"/>
      <w:szCs w:val="16"/>
      <w:lang w:eastAsia="en-US"/>
    </w:rPr>
  </w:style>
  <w:style w:type="paragraph" w:styleId="Header">
    <w:name w:val="header"/>
    <w:basedOn w:val="Normal"/>
    <w:link w:val="HeaderChar"/>
    <w:uiPriority w:val="99"/>
    <w:unhideWhenUsed/>
    <w:rsid w:val="00853FEB"/>
    <w:pPr>
      <w:tabs>
        <w:tab w:val="center" w:pos="4513"/>
        <w:tab w:val="right" w:pos="9026"/>
      </w:tabs>
    </w:pPr>
  </w:style>
  <w:style w:type="character" w:customStyle="1" w:styleId="HeaderChar">
    <w:name w:val="Header Char"/>
    <w:basedOn w:val="DefaultParagraphFont"/>
    <w:link w:val="Header"/>
    <w:uiPriority w:val="99"/>
    <w:rsid w:val="00853FEB"/>
    <w:rPr>
      <w:rFonts w:ascii="Arial" w:hAnsi="Arial" w:cs="Arial"/>
      <w:sz w:val="22"/>
      <w:szCs w:val="22"/>
      <w:lang w:eastAsia="en-US"/>
    </w:rPr>
  </w:style>
  <w:style w:type="paragraph" w:customStyle="1" w:styleId="Heading1nonumber">
    <w:name w:val="Heading 1 (no number)"/>
    <w:basedOn w:val="Heading1"/>
    <w:next w:val="Normal"/>
    <w:uiPriority w:val="99"/>
    <w:rsid w:val="00AD3DC0"/>
    <w:pPr>
      <w:numPr>
        <w:numId w:val="0"/>
      </w:numPr>
      <w:spacing w:after="120"/>
    </w:pPr>
    <w:rPr>
      <w:sz w:val="32"/>
    </w:rPr>
  </w:style>
  <w:style w:type="table" w:styleId="TableGrid">
    <w:name w:val="Table Grid"/>
    <w:basedOn w:val="TableNormal"/>
    <w:uiPriority w:val="99"/>
    <w:rsid w:val="00DB2893"/>
    <w:pPr>
      <w:jc w:val="both"/>
    </w:pPr>
    <w:rPr>
      <w:rFonts w:ascii="Tms Rm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B2893"/>
    <w:pPr>
      <w:shd w:val="clear" w:color="auto" w:fill="000080"/>
    </w:pPr>
    <w:rPr>
      <w:rFonts w:ascii="Tahoma" w:hAnsi="Tahoma" w:cs="Tahoma"/>
    </w:rPr>
  </w:style>
  <w:style w:type="character" w:customStyle="1" w:styleId="DocumentMapChar">
    <w:name w:val="Document Map Char"/>
    <w:link w:val="DocumentMap"/>
    <w:uiPriority w:val="99"/>
    <w:semiHidden/>
    <w:locked/>
    <w:rsid w:val="00A16229"/>
    <w:rPr>
      <w:rFonts w:cs="Times New Roman"/>
      <w:sz w:val="2"/>
      <w:szCs w:val="2"/>
      <w:lang w:eastAsia="en-US"/>
    </w:rPr>
  </w:style>
  <w:style w:type="character" w:styleId="EndnoteReference">
    <w:name w:val="endnote reference"/>
    <w:uiPriority w:val="99"/>
    <w:semiHidden/>
    <w:rsid w:val="00DB2893"/>
    <w:rPr>
      <w:rFonts w:ascii="Palatino" w:hAnsi="Palatino" w:cs="Palatino"/>
      <w:sz w:val="22"/>
      <w:szCs w:val="22"/>
      <w:vertAlign w:val="superscript"/>
    </w:rPr>
  </w:style>
  <w:style w:type="paragraph" w:styleId="EndnoteText">
    <w:name w:val="endnote text"/>
    <w:basedOn w:val="Normal"/>
    <w:link w:val="EndnoteTextChar"/>
    <w:uiPriority w:val="99"/>
    <w:semiHidden/>
    <w:rsid w:val="00FE31A4"/>
    <w:pPr>
      <w:keepLines/>
      <w:tabs>
        <w:tab w:val="left" w:pos="2420"/>
      </w:tabs>
      <w:spacing w:before="140" w:line="260" w:lineRule="exact"/>
      <w:ind w:left="851"/>
    </w:pPr>
  </w:style>
  <w:style w:type="character" w:customStyle="1" w:styleId="EndnoteTextChar">
    <w:name w:val="Endnote Text Char"/>
    <w:link w:val="EndnoteText"/>
    <w:uiPriority w:val="99"/>
    <w:semiHidden/>
    <w:locked/>
    <w:rsid w:val="00A16229"/>
    <w:rPr>
      <w:rFonts w:ascii="Arial" w:hAnsi="Arial" w:cs="Arial"/>
      <w:lang w:eastAsia="en-US"/>
    </w:rPr>
  </w:style>
  <w:style w:type="character" w:styleId="FootnoteReference">
    <w:name w:val="footnote reference"/>
    <w:uiPriority w:val="99"/>
    <w:rsid w:val="00F809CD"/>
    <w:rPr>
      <w:rFonts w:ascii="Arial" w:hAnsi="Arial" w:cs="Times New Roman"/>
      <w:position w:val="0"/>
      <w:sz w:val="22"/>
      <w:szCs w:val="16"/>
      <w:vertAlign w:val="superscript"/>
    </w:rPr>
  </w:style>
  <w:style w:type="paragraph" w:styleId="FootnoteText">
    <w:name w:val="footnote text"/>
    <w:basedOn w:val="Normal"/>
    <w:link w:val="FootnoteTextChar"/>
    <w:uiPriority w:val="99"/>
    <w:semiHidden/>
    <w:rsid w:val="00FE31A4"/>
    <w:pPr>
      <w:keepLines/>
      <w:spacing w:before="100" w:line="200" w:lineRule="exact"/>
      <w:ind w:left="851"/>
    </w:pPr>
    <w:rPr>
      <w:sz w:val="16"/>
      <w:szCs w:val="16"/>
    </w:rPr>
  </w:style>
  <w:style w:type="character" w:customStyle="1" w:styleId="FootnoteTextChar">
    <w:name w:val="Footnote Text Char"/>
    <w:link w:val="FootnoteText"/>
    <w:uiPriority w:val="99"/>
    <w:semiHidden/>
    <w:locked/>
    <w:rsid w:val="00A16229"/>
    <w:rPr>
      <w:rFonts w:ascii="Arial" w:hAnsi="Arial" w:cs="Arial"/>
      <w:lang w:eastAsia="en-US"/>
    </w:rPr>
  </w:style>
  <w:style w:type="character" w:customStyle="1" w:styleId="BodyText2Char">
    <w:name w:val="Body Text 2 Char"/>
    <w:aliases w:val="Drafting note Char"/>
    <w:basedOn w:val="DefaultParagraphFont"/>
    <w:link w:val="BodyText2"/>
    <w:uiPriority w:val="99"/>
    <w:rsid w:val="00BB6BFE"/>
    <w:rPr>
      <w:rFonts w:cs="Arial"/>
      <w:sz w:val="24"/>
      <w:szCs w:val="22"/>
      <w:lang w:eastAsia="en-US"/>
    </w:rPr>
  </w:style>
  <w:style w:type="paragraph" w:styleId="TableofAuthorities">
    <w:name w:val="table of authorities"/>
    <w:basedOn w:val="Normal"/>
    <w:next w:val="Normal"/>
    <w:uiPriority w:val="99"/>
    <w:semiHidden/>
    <w:rsid w:val="00DB2893"/>
    <w:pPr>
      <w:ind w:left="220" w:hanging="220"/>
    </w:pPr>
  </w:style>
  <w:style w:type="paragraph" w:styleId="TableofFigures">
    <w:name w:val="table of figures"/>
    <w:basedOn w:val="Normal"/>
    <w:next w:val="Normal"/>
    <w:uiPriority w:val="99"/>
    <w:semiHidden/>
    <w:rsid w:val="00A27DCF"/>
    <w:pPr>
      <w:tabs>
        <w:tab w:val="right" w:pos="9378"/>
      </w:tabs>
      <w:spacing w:before="240"/>
      <w:ind w:left="1134" w:hanging="1134"/>
    </w:pPr>
  </w:style>
  <w:style w:type="paragraph" w:styleId="TOC3">
    <w:name w:val="toc 3"/>
    <w:aliases w:val="t3"/>
    <w:basedOn w:val="Normal"/>
    <w:autoRedefine/>
    <w:uiPriority w:val="99"/>
    <w:semiHidden/>
    <w:rsid w:val="00A27DCF"/>
  </w:style>
  <w:style w:type="paragraph" w:styleId="TOC4">
    <w:name w:val="toc 4"/>
    <w:basedOn w:val="Normal"/>
    <w:next w:val="Normal"/>
    <w:autoRedefine/>
    <w:uiPriority w:val="99"/>
    <w:semiHidden/>
    <w:rsid w:val="00DB2893"/>
    <w:pPr>
      <w:tabs>
        <w:tab w:val="right" w:leader="dot" w:pos="9380"/>
      </w:tabs>
      <w:ind w:left="660"/>
    </w:pPr>
    <w:rPr>
      <w:rFonts w:ascii="Palatino" w:hAnsi="Palatino" w:cs="Palatino"/>
    </w:rPr>
  </w:style>
  <w:style w:type="paragraph" w:styleId="TOC5">
    <w:name w:val="toc 5"/>
    <w:aliases w:val="t5"/>
    <w:basedOn w:val="Normal"/>
    <w:autoRedefine/>
    <w:uiPriority w:val="99"/>
    <w:semiHidden/>
    <w:rsid w:val="00A27DCF"/>
    <w:pPr>
      <w:spacing w:before="260"/>
      <w:ind w:left="2220" w:hanging="1300"/>
    </w:pPr>
  </w:style>
  <w:style w:type="paragraph" w:styleId="TOC6">
    <w:name w:val="toc 6"/>
    <w:aliases w:val="t6"/>
    <w:basedOn w:val="TOC5"/>
    <w:autoRedefine/>
    <w:uiPriority w:val="99"/>
    <w:semiHidden/>
    <w:rsid w:val="00DB2893"/>
  </w:style>
  <w:style w:type="paragraph" w:styleId="TOC7">
    <w:name w:val="toc 7"/>
    <w:aliases w:val="t7"/>
    <w:basedOn w:val="TOC5"/>
    <w:autoRedefine/>
    <w:uiPriority w:val="99"/>
    <w:semiHidden/>
    <w:rsid w:val="00DB2893"/>
  </w:style>
  <w:style w:type="paragraph" w:styleId="TOC8">
    <w:name w:val="toc 8"/>
    <w:basedOn w:val="Normal"/>
    <w:next w:val="Normal"/>
    <w:autoRedefine/>
    <w:uiPriority w:val="99"/>
    <w:semiHidden/>
    <w:rsid w:val="00DB2893"/>
    <w:pPr>
      <w:tabs>
        <w:tab w:val="right" w:leader="dot" w:pos="9380"/>
      </w:tabs>
      <w:ind w:left="1540"/>
    </w:pPr>
  </w:style>
  <w:style w:type="paragraph" w:styleId="TOC9">
    <w:name w:val="toc 9"/>
    <w:basedOn w:val="Normal"/>
    <w:next w:val="Normal"/>
    <w:autoRedefine/>
    <w:uiPriority w:val="99"/>
    <w:semiHidden/>
    <w:rsid w:val="00DB2893"/>
    <w:pPr>
      <w:tabs>
        <w:tab w:val="right" w:leader="dot" w:pos="9380"/>
      </w:tabs>
      <w:ind w:left="1760"/>
    </w:pPr>
  </w:style>
  <w:style w:type="character" w:styleId="CommentReference">
    <w:name w:val="annotation reference"/>
    <w:uiPriority w:val="99"/>
    <w:semiHidden/>
    <w:rsid w:val="00C348F5"/>
    <w:rPr>
      <w:rFonts w:cs="Times New Roman"/>
      <w:sz w:val="16"/>
      <w:szCs w:val="16"/>
    </w:rPr>
  </w:style>
  <w:style w:type="paragraph" w:styleId="CommentText">
    <w:name w:val="annotation text"/>
    <w:basedOn w:val="Normal"/>
    <w:link w:val="CommentTextChar"/>
    <w:uiPriority w:val="99"/>
    <w:semiHidden/>
    <w:rsid w:val="00C348F5"/>
    <w:rPr>
      <w:sz w:val="20"/>
      <w:szCs w:val="20"/>
    </w:rPr>
  </w:style>
  <w:style w:type="character" w:customStyle="1" w:styleId="CommentTextChar">
    <w:name w:val="Comment Text Char"/>
    <w:link w:val="CommentText"/>
    <w:uiPriority w:val="99"/>
    <w:locked/>
    <w:rsid w:val="00C348F5"/>
    <w:rPr>
      <w:rFonts w:ascii="Arial" w:hAnsi="Arial" w:cs="Arial"/>
      <w:lang w:eastAsia="en-US"/>
    </w:rPr>
  </w:style>
  <w:style w:type="paragraph" w:styleId="CommentSubject">
    <w:name w:val="annotation subject"/>
    <w:basedOn w:val="CommentText"/>
    <w:next w:val="CommentText"/>
    <w:link w:val="CommentSubjectChar"/>
    <w:uiPriority w:val="99"/>
    <w:semiHidden/>
    <w:rsid w:val="00C348F5"/>
    <w:rPr>
      <w:b/>
      <w:bCs/>
    </w:rPr>
  </w:style>
  <w:style w:type="character" w:customStyle="1" w:styleId="CommentSubjectChar">
    <w:name w:val="Comment Subject Char"/>
    <w:link w:val="CommentSubject"/>
    <w:uiPriority w:val="99"/>
    <w:locked/>
    <w:rsid w:val="00C348F5"/>
    <w:rPr>
      <w:rFonts w:ascii="Arial" w:hAnsi="Arial" w:cs="Arial"/>
      <w:b/>
      <w:bCs/>
      <w:lang w:eastAsia="en-US"/>
    </w:rPr>
  </w:style>
  <w:style w:type="paragraph" w:styleId="BalloonText">
    <w:name w:val="Balloon Text"/>
    <w:aliases w:val="Char"/>
    <w:basedOn w:val="Normal"/>
    <w:link w:val="BalloonTextChar"/>
    <w:uiPriority w:val="99"/>
    <w:semiHidden/>
    <w:rsid w:val="00C348F5"/>
    <w:rPr>
      <w:rFonts w:ascii="Tahoma" w:hAnsi="Tahoma" w:cs="Tahoma"/>
      <w:sz w:val="16"/>
      <w:szCs w:val="16"/>
    </w:rPr>
  </w:style>
  <w:style w:type="character" w:customStyle="1" w:styleId="BalloonTextChar">
    <w:name w:val="Balloon Text Char"/>
    <w:aliases w:val="Char Char"/>
    <w:link w:val="BalloonText"/>
    <w:uiPriority w:val="99"/>
    <w:locked/>
    <w:rsid w:val="00C348F5"/>
    <w:rPr>
      <w:rFonts w:ascii="Tahoma" w:hAnsi="Tahoma" w:cs="Tahoma"/>
      <w:sz w:val="16"/>
      <w:szCs w:val="16"/>
      <w:lang w:eastAsia="en-US"/>
    </w:rPr>
  </w:style>
  <w:style w:type="character" w:styleId="Hyperlink">
    <w:name w:val="Hyperlink"/>
    <w:uiPriority w:val="99"/>
    <w:rsid w:val="00F45AC9"/>
    <w:rPr>
      <w:rFonts w:cs="Times New Roman"/>
      <w:color w:val="0000FF"/>
      <w:u w:val="single"/>
    </w:rPr>
  </w:style>
  <w:style w:type="paragraph" w:styleId="Revision">
    <w:name w:val="Revision"/>
    <w:hidden/>
    <w:uiPriority w:val="99"/>
    <w:semiHidden/>
    <w:rsid w:val="00E27F7B"/>
    <w:rPr>
      <w:rFonts w:ascii="Arial" w:hAnsi="Arial" w:cs="Arial"/>
      <w:sz w:val="22"/>
      <w:szCs w:val="22"/>
      <w:lang w:eastAsia="en-US"/>
    </w:rPr>
  </w:style>
  <w:style w:type="paragraph" w:styleId="ListParagraph">
    <w:name w:val="List Paragraph"/>
    <w:basedOn w:val="Normal"/>
    <w:uiPriority w:val="34"/>
    <w:qFormat/>
    <w:rsid w:val="00C20CAA"/>
    <w:pPr>
      <w:numPr>
        <w:numId w:val="10"/>
      </w:numPr>
      <w:spacing w:after="120" w:line="276" w:lineRule="auto"/>
      <w:ind w:left="1434" w:hanging="357"/>
    </w:pPr>
    <w:rPr>
      <w:rFonts w:cs="Calibri"/>
    </w:rPr>
  </w:style>
  <w:style w:type="paragraph" w:styleId="BodyText">
    <w:name w:val="Body Text"/>
    <w:basedOn w:val="Normal"/>
    <w:link w:val="BodyTextChar"/>
    <w:rsid w:val="006B0696"/>
    <w:pPr>
      <w:spacing w:after="120" w:line="264" w:lineRule="auto"/>
      <w:ind w:left="851"/>
    </w:pPr>
    <w:rPr>
      <w:rFonts w:cs="Times New Roman"/>
      <w:szCs w:val="24"/>
      <w:lang w:val="x-none"/>
    </w:rPr>
  </w:style>
  <w:style w:type="character" w:customStyle="1" w:styleId="BodyTextChar">
    <w:name w:val="Body Text Char"/>
    <w:link w:val="BodyText"/>
    <w:rsid w:val="006B0696"/>
    <w:rPr>
      <w:rFonts w:ascii="Arial" w:hAnsi="Arial"/>
      <w:sz w:val="22"/>
      <w:szCs w:val="24"/>
      <w:lang w:val="x-none" w:eastAsia="en-US"/>
    </w:rPr>
  </w:style>
  <w:style w:type="paragraph" w:customStyle="1" w:styleId="Note">
    <w:name w:val="Note"/>
    <w:basedOn w:val="Normal"/>
    <w:semiHidden/>
    <w:unhideWhenUsed/>
    <w:rsid w:val="006935B7"/>
    <w:pPr>
      <w:overflowPunct w:val="0"/>
      <w:autoSpaceDE w:val="0"/>
      <w:autoSpaceDN w:val="0"/>
      <w:adjustRightInd w:val="0"/>
      <w:spacing w:after="120"/>
      <w:textAlignment w:val="baseline"/>
    </w:pPr>
    <w:rPr>
      <w:lang w:eastAsia="en-GB"/>
    </w:rPr>
  </w:style>
  <w:style w:type="paragraph" w:styleId="TOC2">
    <w:name w:val="toc 2"/>
    <w:basedOn w:val="Normal"/>
    <w:next w:val="Normal"/>
    <w:autoRedefine/>
    <w:uiPriority w:val="39"/>
    <w:unhideWhenUsed/>
    <w:rsid w:val="00E4781F"/>
    <w:pPr>
      <w:spacing w:after="100"/>
      <w:ind w:left="220"/>
    </w:pPr>
  </w:style>
  <w:style w:type="paragraph" w:styleId="BodyText3">
    <w:name w:val="Body Text 3"/>
    <w:basedOn w:val="Normal"/>
    <w:link w:val="BodyText3Char"/>
    <w:uiPriority w:val="99"/>
    <w:rsid w:val="00C67626"/>
    <w:pPr>
      <w:tabs>
        <w:tab w:val="left" w:pos="720"/>
      </w:tabs>
      <w:spacing w:after="60" w:line="288" w:lineRule="auto"/>
      <w:ind w:left="567"/>
    </w:pPr>
    <w:rPr>
      <w:szCs w:val="16"/>
    </w:rPr>
  </w:style>
  <w:style w:type="character" w:customStyle="1" w:styleId="BodyText3Char">
    <w:name w:val="Body Text 3 Char"/>
    <w:basedOn w:val="DefaultParagraphFont"/>
    <w:link w:val="BodyText3"/>
    <w:uiPriority w:val="99"/>
    <w:rsid w:val="00C67626"/>
    <w:rPr>
      <w:rFonts w:ascii="Arial" w:hAnsi="Arial" w:cs="Arial"/>
      <w:sz w:val="22"/>
      <w:szCs w:val="16"/>
      <w:lang w:eastAsia="en-US"/>
    </w:rPr>
  </w:style>
  <w:style w:type="paragraph" w:styleId="ListBullet3">
    <w:name w:val="List Bullet 3"/>
    <w:basedOn w:val="Normal"/>
    <w:uiPriority w:val="99"/>
    <w:rsid w:val="00C67626"/>
    <w:pPr>
      <w:numPr>
        <w:numId w:val="13"/>
      </w:numPr>
      <w:spacing w:after="60" w:line="288" w:lineRule="auto"/>
      <w:ind w:left="567" w:hanging="567"/>
    </w:pPr>
  </w:style>
  <w:style w:type="paragraph" w:styleId="NoSpacing">
    <w:name w:val="No Spacing"/>
    <w:uiPriority w:val="1"/>
    <w:qFormat/>
    <w:rsid w:val="00294F57"/>
    <w:pPr>
      <w:jc w:val="both"/>
    </w:pPr>
    <w:rPr>
      <w:rFonts w:ascii="Arial" w:hAnsi="Arial" w:cs="Arial"/>
      <w:sz w:val="22"/>
      <w:szCs w:val="22"/>
      <w:lang w:eastAsia="en-US"/>
    </w:rPr>
  </w:style>
  <w:style w:type="paragraph" w:styleId="ListNumber">
    <w:name w:val="List Number"/>
    <w:basedOn w:val="Normal"/>
    <w:uiPriority w:val="99"/>
    <w:rsid w:val="006B0696"/>
    <w:pPr>
      <w:numPr>
        <w:numId w:val="11"/>
      </w:numPr>
      <w:spacing w:after="120" w:line="264" w:lineRule="auto"/>
      <w:ind w:left="1208" w:hanging="357"/>
    </w:pPr>
  </w:style>
  <w:style w:type="character" w:styleId="FollowedHyperlink">
    <w:name w:val="FollowedHyperlink"/>
    <w:basedOn w:val="DefaultParagraphFont"/>
    <w:uiPriority w:val="99"/>
    <w:semiHidden/>
    <w:unhideWhenUsed/>
    <w:rsid w:val="00682A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semiHidden="0" w:unhideWhenUsed="0"/>
    <w:lsdException w:name="List Bullet 3" w:semiHidden="0" w:unhideWhenUsed="0"/>
    <w:lsdException w:name="Title" w:uiPriority="10"/>
    <w:lsdException w:name="Default Paragraph Font" w:uiPriority="1"/>
    <w:lsdException w:name="Subtitle" w:uiPriority="11" w:qFormat="1"/>
    <w:lsdException w:name="Body Text 2" w:semiHidden="0" w:unhideWhenUsed="0"/>
    <w:lsdException w:name="Body Text 3"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unhideWhenUsed="0"/>
  </w:latentStyles>
  <w:style w:type="paragraph" w:default="1" w:styleId="Normal">
    <w:name w:val="Normal"/>
    <w:qFormat/>
    <w:rsid w:val="006B0696"/>
    <w:rPr>
      <w:rFonts w:ascii="Arial" w:hAnsi="Arial" w:cs="Arial"/>
      <w:sz w:val="22"/>
      <w:szCs w:val="22"/>
      <w:lang w:eastAsia="en-US"/>
    </w:rPr>
  </w:style>
  <w:style w:type="paragraph" w:styleId="Heading1">
    <w:name w:val="heading 1"/>
    <w:basedOn w:val="Normal"/>
    <w:next w:val="Heading2"/>
    <w:link w:val="Heading1Char"/>
    <w:uiPriority w:val="99"/>
    <w:qFormat/>
    <w:rsid w:val="00AD3DC0"/>
    <w:pPr>
      <w:keepNext/>
      <w:pageBreakBefore/>
      <w:numPr>
        <w:numId w:val="3"/>
      </w:numPr>
      <w:spacing w:after="240"/>
      <w:ind w:left="851"/>
      <w:outlineLvl w:val="0"/>
    </w:pPr>
    <w:rPr>
      <w:b/>
      <w:color w:val="0072C6"/>
      <w:kern w:val="28"/>
      <w:sz w:val="36"/>
      <w:szCs w:val="36"/>
    </w:rPr>
  </w:style>
  <w:style w:type="paragraph" w:styleId="Heading2">
    <w:name w:val="heading 2"/>
    <w:basedOn w:val="Normal"/>
    <w:next w:val="BodyText"/>
    <w:link w:val="Heading2Char"/>
    <w:uiPriority w:val="99"/>
    <w:qFormat/>
    <w:rsid w:val="00853FEB"/>
    <w:pPr>
      <w:keepNext/>
      <w:numPr>
        <w:ilvl w:val="1"/>
        <w:numId w:val="3"/>
      </w:numPr>
      <w:spacing w:before="240" w:after="120"/>
      <w:outlineLvl w:val="1"/>
    </w:pPr>
    <w:rPr>
      <w:b/>
      <w:bCs/>
      <w:color w:val="0072C6"/>
    </w:rPr>
  </w:style>
  <w:style w:type="paragraph" w:styleId="Heading3">
    <w:name w:val="heading 3"/>
    <w:basedOn w:val="Heading2"/>
    <w:next w:val="Normal"/>
    <w:link w:val="Heading3Char"/>
    <w:uiPriority w:val="9"/>
    <w:qFormat/>
    <w:rsid w:val="00342606"/>
    <w:pPr>
      <w:numPr>
        <w:ilvl w:val="0"/>
        <w:numId w:val="0"/>
      </w:numPr>
      <w:spacing w:before="120" w:line="264" w:lineRule="auto"/>
      <w:ind w:left="851" w:hanging="851"/>
      <w:outlineLvl w:val="2"/>
    </w:pPr>
  </w:style>
  <w:style w:type="paragraph" w:styleId="Heading4">
    <w:name w:val="heading 4"/>
    <w:basedOn w:val="Normal"/>
    <w:link w:val="Heading4Char"/>
    <w:uiPriority w:val="99"/>
    <w:qFormat/>
    <w:rsid w:val="00E64C6E"/>
    <w:pPr>
      <w:keepNext/>
      <w:keepLines/>
      <w:tabs>
        <w:tab w:val="left" w:pos="2420"/>
      </w:tabs>
      <w:spacing w:after="60"/>
      <w:outlineLvl w:val="3"/>
    </w:pPr>
    <w:rPr>
      <w:b/>
      <w:iCs/>
    </w:rPr>
  </w:style>
  <w:style w:type="paragraph" w:styleId="Heading5">
    <w:name w:val="heading 5"/>
    <w:basedOn w:val="Normal"/>
    <w:link w:val="Heading5Char"/>
    <w:uiPriority w:val="99"/>
    <w:rsid w:val="00055F45"/>
    <w:pPr>
      <w:keepLines/>
      <w:tabs>
        <w:tab w:val="left" w:pos="2420"/>
      </w:tabs>
      <w:jc w:val="center"/>
      <w:outlineLvl w:val="4"/>
    </w:pPr>
    <w:rPr>
      <w:b/>
    </w:rPr>
  </w:style>
  <w:style w:type="paragraph" w:styleId="Heading6">
    <w:name w:val="heading 6"/>
    <w:basedOn w:val="Normal"/>
    <w:link w:val="Heading6Char"/>
    <w:uiPriority w:val="99"/>
    <w:rsid w:val="00FE31A4"/>
    <w:pPr>
      <w:keepLines/>
      <w:tabs>
        <w:tab w:val="left" w:pos="2420"/>
      </w:tabs>
      <w:spacing w:before="140" w:line="260" w:lineRule="exact"/>
      <w:outlineLvl w:val="5"/>
    </w:pPr>
  </w:style>
  <w:style w:type="paragraph" w:styleId="Heading7">
    <w:name w:val="heading 7"/>
    <w:basedOn w:val="Normal"/>
    <w:link w:val="Heading7Char"/>
    <w:uiPriority w:val="99"/>
    <w:rsid w:val="00FE31A4"/>
    <w:pPr>
      <w:keepLines/>
      <w:tabs>
        <w:tab w:val="left" w:pos="2420"/>
      </w:tabs>
      <w:spacing w:before="140" w:line="260" w:lineRule="exact"/>
      <w:outlineLvl w:val="6"/>
    </w:pPr>
  </w:style>
  <w:style w:type="paragraph" w:styleId="Heading8">
    <w:name w:val="heading 8"/>
    <w:basedOn w:val="Normal"/>
    <w:link w:val="Heading8Char"/>
    <w:uiPriority w:val="99"/>
    <w:qFormat/>
    <w:rsid w:val="00DA0E94"/>
    <w:pPr>
      <w:keepLines/>
      <w:tabs>
        <w:tab w:val="left" w:pos="2420"/>
      </w:tabs>
      <w:spacing w:line="360" w:lineRule="auto"/>
      <w:jc w:val="center"/>
      <w:outlineLvl w:val="7"/>
    </w:pPr>
    <w:rPr>
      <w:b/>
      <w:sz w:val="40"/>
    </w:rPr>
  </w:style>
  <w:style w:type="paragraph" w:styleId="Heading9">
    <w:name w:val="heading 9"/>
    <w:basedOn w:val="Normal"/>
    <w:link w:val="Heading9Char"/>
    <w:uiPriority w:val="99"/>
    <w:qFormat/>
    <w:rsid w:val="00F346C6"/>
    <w:pPr>
      <w:keepLines/>
      <w:tabs>
        <w:tab w:val="left" w:pos="2420"/>
      </w:tabs>
      <w:spacing w:line="360" w:lineRule="auto"/>
      <w:outlineLvl w:val="8"/>
    </w:pPr>
    <w:rPr>
      <w:b/>
      <w:color w:val="0072C6"/>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D3DC0"/>
    <w:rPr>
      <w:rFonts w:ascii="Arial" w:hAnsi="Arial" w:cs="Arial"/>
      <w:b/>
      <w:color w:val="0072C6"/>
      <w:kern w:val="28"/>
      <w:sz w:val="36"/>
      <w:szCs w:val="36"/>
      <w:lang w:eastAsia="en-US"/>
    </w:rPr>
  </w:style>
  <w:style w:type="character" w:customStyle="1" w:styleId="Heading2Char">
    <w:name w:val="Heading 2 Char"/>
    <w:link w:val="Heading2"/>
    <w:uiPriority w:val="99"/>
    <w:locked/>
    <w:rsid w:val="00853FEB"/>
    <w:rPr>
      <w:rFonts w:ascii="Arial" w:hAnsi="Arial" w:cs="Arial"/>
      <w:b/>
      <w:bCs/>
      <w:color w:val="0072C6"/>
      <w:sz w:val="22"/>
      <w:szCs w:val="22"/>
      <w:lang w:eastAsia="en-US"/>
    </w:rPr>
  </w:style>
  <w:style w:type="character" w:customStyle="1" w:styleId="Heading3Char">
    <w:name w:val="Heading 3 Char"/>
    <w:link w:val="Heading3"/>
    <w:uiPriority w:val="9"/>
    <w:locked/>
    <w:rsid w:val="00342606"/>
    <w:rPr>
      <w:rFonts w:ascii="Arial" w:hAnsi="Arial" w:cs="Arial"/>
      <w:b/>
      <w:bCs/>
      <w:color w:val="0072C6"/>
      <w:sz w:val="24"/>
      <w:szCs w:val="22"/>
      <w:lang w:eastAsia="en-US"/>
    </w:rPr>
  </w:style>
  <w:style w:type="character" w:customStyle="1" w:styleId="Heading4Char">
    <w:name w:val="Heading 4 Char"/>
    <w:link w:val="Heading4"/>
    <w:uiPriority w:val="99"/>
    <w:locked/>
    <w:rsid w:val="00E64C6E"/>
    <w:rPr>
      <w:rFonts w:ascii="Arial" w:hAnsi="Arial" w:cs="Arial"/>
      <w:b/>
      <w:iCs/>
      <w:sz w:val="22"/>
      <w:szCs w:val="22"/>
      <w:lang w:eastAsia="en-US"/>
    </w:rPr>
  </w:style>
  <w:style w:type="character" w:customStyle="1" w:styleId="Heading5Char">
    <w:name w:val="Heading 5 Char"/>
    <w:link w:val="Heading5"/>
    <w:uiPriority w:val="99"/>
    <w:locked/>
    <w:rsid w:val="00055F45"/>
    <w:rPr>
      <w:rFonts w:ascii="Arial" w:hAnsi="Arial" w:cs="Arial"/>
      <w:b/>
      <w:sz w:val="22"/>
      <w:szCs w:val="22"/>
      <w:lang w:eastAsia="en-US"/>
    </w:rPr>
  </w:style>
  <w:style w:type="character" w:customStyle="1" w:styleId="Heading6Char">
    <w:name w:val="Heading 6 Char"/>
    <w:link w:val="Heading6"/>
    <w:uiPriority w:val="99"/>
    <w:semiHidden/>
    <w:locked/>
    <w:rsid w:val="00A16229"/>
    <w:rPr>
      <w:rFonts w:ascii="Calibri" w:hAnsi="Calibri" w:cs="Calibri"/>
      <w:b/>
      <w:bCs/>
      <w:sz w:val="22"/>
      <w:szCs w:val="22"/>
      <w:lang w:eastAsia="en-US"/>
    </w:rPr>
  </w:style>
  <w:style w:type="character" w:customStyle="1" w:styleId="Heading7Char">
    <w:name w:val="Heading 7 Char"/>
    <w:link w:val="Heading7"/>
    <w:uiPriority w:val="99"/>
    <w:semiHidden/>
    <w:locked/>
    <w:rsid w:val="00A16229"/>
    <w:rPr>
      <w:rFonts w:ascii="Calibri" w:hAnsi="Calibri" w:cs="Calibri"/>
      <w:sz w:val="24"/>
      <w:szCs w:val="24"/>
      <w:lang w:eastAsia="en-US"/>
    </w:rPr>
  </w:style>
  <w:style w:type="character" w:customStyle="1" w:styleId="Heading8Char">
    <w:name w:val="Heading 8 Char"/>
    <w:link w:val="Heading8"/>
    <w:uiPriority w:val="99"/>
    <w:locked/>
    <w:rsid w:val="00DA0E94"/>
    <w:rPr>
      <w:rFonts w:ascii="Arial" w:hAnsi="Arial" w:cs="Arial"/>
      <w:b/>
      <w:sz w:val="40"/>
      <w:szCs w:val="22"/>
      <w:lang w:eastAsia="en-US"/>
    </w:rPr>
  </w:style>
  <w:style w:type="character" w:customStyle="1" w:styleId="Heading9Char">
    <w:name w:val="Heading 9 Char"/>
    <w:link w:val="Heading9"/>
    <w:uiPriority w:val="99"/>
    <w:locked/>
    <w:rsid w:val="00F346C6"/>
    <w:rPr>
      <w:rFonts w:ascii="Arial" w:hAnsi="Arial" w:cs="Arial"/>
      <w:b/>
      <w:color w:val="0072C6"/>
      <w:sz w:val="56"/>
      <w:szCs w:val="22"/>
      <w:lang w:eastAsia="en-US"/>
    </w:rPr>
  </w:style>
  <w:style w:type="paragraph" w:styleId="BodyText2">
    <w:name w:val="Body Text 2"/>
    <w:aliases w:val="Drafting note"/>
    <w:basedOn w:val="Normal"/>
    <w:link w:val="BodyText2Char"/>
    <w:uiPriority w:val="99"/>
    <w:rsid w:val="00BB6BFE"/>
    <w:pPr>
      <w:spacing w:after="120"/>
    </w:pPr>
    <w:rPr>
      <w:rFonts w:ascii="Times New Roman" w:hAnsi="Times New Roman"/>
      <w:sz w:val="24"/>
    </w:rPr>
  </w:style>
  <w:style w:type="paragraph" w:styleId="TOC1">
    <w:name w:val="toc 1"/>
    <w:basedOn w:val="Normal"/>
    <w:autoRedefine/>
    <w:uiPriority w:val="39"/>
    <w:rsid w:val="00E4781F"/>
    <w:pPr>
      <w:keepLines/>
      <w:tabs>
        <w:tab w:val="right" w:leader="dot" w:pos="8618"/>
      </w:tabs>
      <w:spacing w:before="120"/>
      <w:ind w:left="567" w:right="567" w:hanging="567"/>
    </w:pPr>
    <w:rPr>
      <w:bCs/>
      <w:noProof/>
      <w:sz w:val="24"/>
    </w:rPr>
  </w:style>
  <w:style w:type="paragraph" w:styleId="Footer">
    <w:name w:val="footer"/>
    <w:basedOn w:val="Normal"/>
    <w:link w:val="FooterChar"/>
    <w:uiPriority w:val="99"/>
    <w:rsid w:val="00BB248B"/>
    <w:rPr>
      <w:sz w:val="20"/>
      <w:szCs w:val="16"/>
    </w:rPr>
  </w:style>
  <w:style w:type="character" w:customStyle="1" w:styleId="FooterChar">
    <w:name w:val="Footer Char"/>
    <w:link w:val="Footer"/>
    <w:uiPriority w:val="99"/>
    <w:locked/>
    <w:rsid w:val="00BB248B"/>
    <w:rPr>
      <w:rFonts w:ascii="Arial" w:hAnsi="Arial" w:cs="Arial"/>
      <w:szCs w:val="16"/>
      <w:lang w:eastAsia="en-US"/>
    </w:rPr>
  </w:style>
  <w:style w:type="paragraph" w:styleId="Header">
    <w:name w:val="header"/>
    <w:basedOn w:val="Normal"/>
    <w:link w:val="HeaderChar"/>
    <w:uiPriority w:val="99"/>
    <w:unhideWhenUsed/>
    <w:rsid w:val="00853FEB"/>
    <w:pPr>
      <w:tabs>
        <w:tab w:val="center" w:pos="4513"/>
        <w:tab w:val="right" w:pos="9026"/>
      </w:tabs>
    </w:pPr>
  </w:style>
  <w:style w:type="character" w:customStyle="1" w:styleId="HeaderChar">
    <w:name w:val="Header Char"/>
    <w:basedOn w:val="DefaultParagraphFont"/>
    <w:link w:val="Header"/>
    <w:uiPriority w:val="99"/>
    <w:rsid w:val="00853FEB"/>
    <w:rPr>
      <w:rFonts w:ascii="Arial" w:hAnsi="Arial" w:cs="Arial"/>
      <w:sz w:val="22"/>
      <w:szCs w:val="22"/>
      <w:lang w:eastAsia="en-US"/>
    </w:rPr>
  </w:style>
  <w:style w:type="paragraph" w:customStyle="1" w:styleId="Heading1nonumber">
    <w:name w:val="Heading 1 (no number)"/>
    <w:basedOn w:val="Heading1"/>
    <w:next w:val="Normal"/>
    <w:uiPriority w:val="99"/>
    <w:rsid w:val="00AD3DC0"/>
    <w:pPr>
      <w:numPr>
        <w:numId w:val="0"/>
      </w:numPr>
      <w:spacing w:after="120"/>
    </w:pPr>
    <w:rPr>
      <w:sz w:val="32"/>
    </w:rPr>
  </w:style>
  <w:style w:type="table" w:styleId="TableGrid">
    <w:name w:val="Table Grid"/>
    <w:basedOn w:val="TableNormal"/>
    <w:uiPriority w:val="99"/>
    <w:rsid w:val="00DB2893"/>
    <w:pPr>
      <w:jc w:val="both"/>
    </w:pPr>
    <w:rPr>
      <w:rFonts w:ascii="Tms Rmn" w:hAnsi="Tms Rmn" w:cs="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DB2893"/>
    <w:pPr>
      <w:shd w:val="clear" w:color="auto" w:fill="000080"/>
    </w:pPr>
    <w:rPr>
      <w:rFonts w:ascii="Tahoma" w:hAnsi="Tahoma" w:cs="Tahoma"/>
    </w:rPr>
  </w:style>
  <w:style w:type="character" w:customStyle="1" w:styleId="DocumentMapChar">
    <w:name w:val="Document Map Char"/>
    <w:link w:val="DocumentMap"/>
    <w:uiPriority w:val="99"/>
    <w:semiHidden/>
    <w:locked/>
    <w:rsid w:val="00A16229"/>
    <w:rPr>
      <w:rFonts w:cs="Times New Roman"/>
      <w:sz w:val="2"/>
      <w:szCs w:val="2"/>
      <w:lang w:eastAsia="en-US"/>
    </w:rPr>
  </w:style>
  <w:style w:type="character" w:styleId="EndnoteReference">
    <w:name w:val="endnote reference"/>
    <w:uiPriority w:val="99"/>
    <w:semiHidden/>
    <w:rsid w:val="00DB2893"/>
    <w:rPr>
      <w:rFonts w:ascii="Palatino" w:hAnsi="Palatino" w:cs="Palatino"/>
      <w:sz w:val="22"/>
      <w:szCs w:val="22"/>
      <w:vertAlign w:val="superscript"/>
    </w:rPr>
  </w:style>
  <w:style w:type="paragraph" w:styleId="EndnoteText">
    <w:name w:val="endnote text"/>
    <w:basedOn w:val="Normal"/>
    <w:link w:val="EndnoteTextChar"/>
    <w:uiPriority w:val="99"/>
    <w:semiHidden/>
    <w:rsid w:val="00FE31A4"/>
    <w:pPr>
      <w:keepLines/>
      <w:tabs>
        <w:tab w:val="left" w:pos="2420"/>
      </w:tabs>
      <w:spacing w:before="140" w:line="260" w:lineRule="exact"/>
      <w:ind w:left="851"/>
    </w:pPr>
  </w:style>
  <w:style w:type="character" w:customStyle="1" w:styleId="EndnoteTextChar">
    <w:name w:val="Endnote Text Char"/>
    <w:link w:val="EndnoteText"/>
    <w:uiPriority w:val="99"/>
    <w:semiHidden/>
    <w:locked/>
    <w:rsid w:val="00A16229"/>
    <w:rPr>
      <w:rFonts w:ascii="Arial" w:hAnsi="Arial" w:cs="Arial"/>
      <w:lang w:eastAsia="en-US"/>
    </w:rPr>
  </w:style>
  <w:style w:type="character" w:styleId="FootnoteReference">
    <w:name w:val="footnote reference"/>
    <w:uiPriority w:val="99"/>
    <w:rsid w:val="00F809CD"/>
    <w:rPr>
      <w:rFonts w:ascii="Arial" w:hAnsi="Arial" w:cs="Times New Roman"/>
      <w:position w:val="0"/>
      <w:sz w:val="22"/>
      <w:szCs w:val="16"/>
      <w:vertAlign w:val="superscript"/>
    </w:rPr>
  </w:style>
  <w:style w:type="paragraph" w:styleId="FootnoteText">
    <w:name w:val="footnote text"/>
    <w:basedOn w:val="Normal"/>
    <w:link w:val="FootnoteTextChar"/>
    <w:uiPriority w:val="99"/>
    <w:semiHidden/>
    <w:rsid w:val="00FE31A4"/>
    <w:pPr>
      <w:keepLines/>
      <w:spacing w:before="100" w:line="200" w:lineRule="exact"/>
      <w:ind w:left="851"/>
    </w:pPr>
    <w:rPr>
      <w:sz w:val="16"/>
      <w:szCs w:val="16"/>
    </w:rPr>
  </w:style>
  <w:style w:type="character" w:customStyle="1" w:styleId="FootnoteTextChar">
    <w:name w:val="Footnote Text Char"/>
    <w:link w:val="FootnoteText"/>
    <w:uiPriority w:val="99"/>
    <w:semiHidden/>
    <w:locked/>
    <w:rsid w:val="00A16229"/>
    <w:rPr>
      <w:rFonts w:ascii="Arial" w:hAnsi="Arial" w:cs="Arial"/>
      <w:lang w:eastAsia="en-US"/>
    </w:rPr>
  </w:style>
  <w:style w:type="character" w:customStyle="1" w:styleId="BodyText2Char">
    <w:name w:val="Body Text 2 Char"/>
    <w:aliases w:val="Drafting note Char"/>
    <w:basedOn w:val="DefaultParagraphFont"/>
    <w:link w:val="BodyText2"/>
    <w:uiPriority w:val="99"/>
    <w:rsid w:val="00BB6BFE"/>
    <w:rPr>
      <w:rFonts w:cs="Arial"/>
      <w:sz w:val="24"/>
      <w:szCs w:val="22"/>
      <w:lang w:eastAsia="en-US"/>
    </w:rPr>
  </w:style>
  <w:style w:type="paragraph" w:styleId="TableofAuthorities">
    <w:name w:val="table of authorities"/>
    <w:basedOn w:val="Normal"/>
    <w:next w:val="Normal"/>
    <w:uiPriority w:val="99"/>
    <w:semiHidden/>
    <w:rsid w:val="00DB2893"/>
    <w:pPr>
      <w:ind w:left="220" w:hanging="220"/>
    </w:pPr>
  </w:style>
  <w:style w:type="paragraph" w:styleId="TableofFigures">
    <w:name w:val="table of figures"/>
    <w:basedOn w:val="Normal"/>
    <w:next w:val="Normal"/>
    <w:uiPriority w:val="99"/>
    <w:semiHidden/>
    <w:rsid w:val="00A27DCF"/>
    <w:pPr>
      <w:tabs>
        <w:tab w:val="right" w:pos="9378"/>
      </w:tabs>
      <w:spacing w:before="240"/>
      <w:ind w:left="1134" w:hanging="1134"/>
    </w:pPr>
  </w:style>
  <w:style w:type="paragraph" w:styleId="TOC3">
    <w:name w:val="toc 3"/>
    <w:aliases w:val="t3"/>
    <w:basedOn w:val="Normal"/>
    <w:autoRedefine/>
    <w:uiPriority w:val="99"/>
    <w:semiHidden/>
    <w:rsid w:val="00A27DCF"/>
  </w:style>
  <w:style w:type="paragraph" w:styleId="TOC4">
    <w:name w:val="toc 4"/>
    <w:basedOn w:val="Normal"/>
    <w:next w:val="Normal"/>
    <w:autoRedefine/>
    <w:uiPriority w:val="99"/>
    <w:semiHidden/>
    <w:rsid w:val="00DB2893"/>
    <w:pPr>
      <w:tabs>
        <w:tab w:val="right" w:leader="dot" w:pos="9380"/>
      </w:tabs>
      <w:ind w:left="660"/>
    </w:pPr>
    <w:rPr>
      <w:rFonts w:ascii="Palatino" w:hAnsi="Palatino" w:cs="Palatino"/>
    </w:rPr>
  </w:style>
  <w:style w:type="paragraph" w:styleId="TOC5">
    <w:name w:val="toc 5"/>
    <w:aliases w:val="t5"/>
    <w:basedOn w:val="Normal"/>
    <w:autoRedefine/>
    <w:uiPriority w:val="99"/>
    <w:semiHidden/>
    <w:rsid w:val="00A27DCF"/>
    <w:pPr>
      <w:spacing w:before="260"/>
      <w:ind w:left="2220" w:hanging="1300"/>
    </w:pPr>
  </w:style>
  <w:style w:type="paragraph" w:styleId="TOC6">
    <w:name w:val="toc 6"/>
    <w:aliases w:val="t6"/>
    <w:basedOn w:val="TOC5"/>
    <w:autoRedefine/>
    <w:uiPriority w:val="99"/>
    <w:semiHidden/>
    <w:rsid w:val="00DB2893"/>
  </w:style>
  <w:style w:type="paragraph" w:styleId="TOC7">
    <w:name w:val="toc 7"/>
    <w:aliases w:val="t7"/>
    <w:basedOn w:val="TOC5"/>
    <w:autoRedefine/>
    <w:uiPriority w:val="99"/>
    <w:semiHidden/>
    <w:rsid w:val="00DB2893"/>
  </w:style>
  <w:style w:type="paragraph" w:styleId="TOC8">
    <w:name w:val="toc 8"/>
    <w:basedOn w:val="Normal"/>
    <w:next w:val="Normal"/>
    <w:autoRedefine/>
    <w:uiPriority w:val="99"/>
    <w:semiHidden/>
    <w:rsid w:val="00DB2893"/>
    <w:pPr>
      <w:tabs>
        <w:tab w:val="right" w:leader="dot" w:pos="9380"/>
      </w:tabs>
      <w:ind w:left="1540"/>
    </w:pPr>
  </w:style>
  <w:style w:type="paragraph" w:styleId="TOC9">
    <w:name w:val="toc 9"/>
    <w:basedOn w:val="Normal"/>
    <w:next w:val="Normal"/>
    <w:autoRedefine/>
    <w:uiPriority w:val="99"/>
    <w:semiHidden/>
    <w:rsid w:val="00DB2893"/>
    <w:pPr>
      <w:tabs>
        <w:tab w:val="right" w:leader="dot" w:pos="9380"/>
      </w:tabs>
      <w:ind w:left="1760"/>
    </w:pPr>
  </w:style>
  <w:style w:type="character" w:styleId="CommentReference">
    <w:name w:val="annotation reference"/>
    <w:uiPriority w:val="99"/>
    <w:semiHidden/>
    <w:rsid w:val="00C348F5"/>
    <w:rPr>
      <w:rFonts w:cs="Times New Roman"/>
      <w:sz w:val="16"/>
      <w:szCs w:val="16"/>
    </w:rPr>
  </w:style>
  <w:style w:type="paragraph" w:styleId="CommentText">
    <w:name w:val="annotation text"/>
    <w:basedOn w:val="Normal"/>
    <w:link w:val="CommentTextChar"/>
    <w:uiPriority w:val="99"/>
    <w:semiHidden/>
    <w:rsid w:val="00C348F5"/>
    <w:rPr>
      <w:sz w:val="20"/>
      <w:szCs w:val="20"/>
    </w:rPr>
  </w:style>
  <w:style w:type="character" w:customStyle="1" w:styleId="CommentTextChar">
    <w:name w:val="Comment Text Char"/>
    <w:link w:val="CommentText"/>
    <w:uiPriority w:val="99"/>
    <w:locked/>
    <w:rsid w:val="00C348F5"/>
    <w:rPr>
      <w:rFonts w:ascii="Arial" w:hAnsi="Arial" w:cs="Arial"/>
      <w:lang w:eastAsia="en-US"/>
    </w:rPr>
  </w:style>
  <w:style w:type="paragraph" w:styleId="CommentSubject">
    <w:name w:val="annotation subject"/>
    <w:basedOn w:val="CommentText"/>
    <w:next w:val="CommentText"/>
    <w:link w:val="CommentSubjectChar"/>
    <w:uiPriority w:val="99"/>
    <w:semiHidden/>
    <w:rsid w:val="00C348F5"/>
    <w:rPr>
      <w:b/>
      <w:bCs/>
    </w:rPr>
  </w:style>
  <w:style w:type="character" w:customStyle="1" w:styleId="CommentSubjectChar">
    <w:name w:val="Comment Subject Char"/>
    <w:link w:val="CommentSubject"/>
    <w:uiPriority w:val="99"/>
    <w:locked/>
    <w:rsid w:val="00C348F5"/>
    <w:rPr>
      <w:rFonts w:ascii="Arial" w:hAnsi="Arial" w:cs="Arial"/>
      <w:b/>
      <w:bCs/>
      <w:lang w:eastAsia="en-US"/>
    </w:rPr>
  </w:style>
  <w:style w:type="paragraph" w:styleId="BalloonText">
    <w:name w:val="Balloon Text"/>
    <w:aliases w:val="Char"/>
    <w:basedOn w:val="Normal"/>
    <w:link w:val="BalloonTextChar"/>
    <w:uiPriority w:val="99"/>
    <w:semiHidden/>
    <w:rsid w:val="00C348F5"/>
    <w:rPr>
      <w:rFonts w:ascii="Tahoma" w:hAnsi="Tahoma" w:cs="Tahoma"/>
      <w:sz w:val="16"/>
      <w:szCs w:val="16"/>
    </w:rPr>
  </w:style>
  <w:style w:type="character" w:customStyle="1" w:styleId="BalloonTextChar">
    <w:name w:val="Balloon Text Char"/>
    <w:aliases w:val="Char Char"/>
    <w:link w:val="BalloonText"/>
    <w:uiPriority w:val="99"/>
    <w:locked/>
    <w:rsid w:val="00C348F5"/>
    <w:rPr>
      <w:rFonts w:ascii="Tahoma" w:hAnsi="Tahoma" w:cs="Tahoma"/>
      <w:sz w:val="16"/>
      <w:szCs w:val="16"/>
      <w:lang w:eastAsia="en-US"/>
    </w:rPr>
  </w:style>
  <w:style w:type="character" w:styleId="Hyperlink">
    <w:name w:val="Hyperlink"/>
    <w:uiPriority w:val="99"/>
    <w:rsid w:val="00F45AC9"/>
    <w:rPr>
      <w:rFonts w:cs="Times New Roman"/>
      <w:color w:val="0000FF"/>
      <w:u w:val="single"/>
    </w:rPr>
  </w:style>
  <w:style w:type="paragraph" w:styleId="Revision">
    <w:name w:val="Revision"/>
    <w:hidden/>
    <w:uiPriority w:val="99"/>
    <w:semiHidden/>
    <w:rsid w:val="00E27F7B"/>
    <w:rPr>
      <w:rFonts w:ascii="Arial" w:hAnsi="Arial" w:cs="Arial"/>
      <w:sz w:val="22"/>
      <w:szCs w:val="22"/>
      <w:lang w:eastAsia="en-US"/>
    </w:rPr>
  </w:style>
  <w:style w:type="paragraph" w:styleId="ListParagraph">
    <w:name w:val="List Paragraph"/>
    <w:basedOn w:val="Normal"/>
    <w:uiPriority w:val="34"/>
    <w:qFormat/>
    <w:rsid w:val="00C20CAA"/>
    <w:pPr>
      <w:numPr>
        <w:numId w:val="10"/>
      </w:numPr>
      <w:spacing w:after="120" w:line="276" w:lineRule="auto"/>
      <w:ind w:left="1434" w:hanging="357"/>
    </w:pPr>
    <w:rPr>
      <w:rFonts w:cs="Calibri"/>
    </w:rPr>
  </w:style>
  <w:style w:type="paragraph" w:styleId="BodyText">
    <w:name w:val="Body Text"/>
    <w:basedOn w:val="Normal"/>
    <w:link w:val="BodyTextChar"/>
    <w:rsid w:val="006B0696"/>
    <w:pPr>
      <w:spacing w:after="120" w:line="264" w:lineRule="auto"/>
      <w:ind w:left="851"/>
    </w:pPr>
    <w:rPr>
      <w:rFonts w:cs="Times New Roman"/>
      <w:szCs w:val="24"/>
      <w:lang w:val="x-none"/>
    </w:rPr>
  </w:style>
  <w:style w:type="character" w:customStyle="1" w:styleId="BodyTextChar">
    <w:name w:val="Body Text Char"/>
    <w:link w:val="BodyText"/>
    <w:rsid w:val="006B0696"/>
    <w:rPr>
      <w:rFonts w:ascii="Arial" w:hAnsi="Arial"/>
      <w:sz w:val="22"/>
      <w:szCs w:val="24"/>
      <w:lang w:val="x-none" w:eastAsia="en-US"/>
    </w:rPr>
  </w:style>
  <w:style w:type="paragraph" w:customStyle="1" w:styleId="Note">
    <w:name w:val="Note"/>
    <w:basedOn w:val="Normal"/>
    <w:semiHidden/>
    <w:unhideWhenUsed/>
    <w:rsid w:val="006935B7"/>
    <w:pPr>
      <w:overflowPunct w:val="0"/>
      <w:autoSpaceDE w:val="0"/>
      <w:autoSpaceDN w:val="0"/>
      <w:adjustRightInd w:val="0"/>
      <w:spacing w:after="120"/>
      <w:textAlignment w:val="baseline"/>
    </w:pPr>
    <w:rPr>
      <w:lang w:eastAsia="en-GB"/>
    </w:rPr>
  </w:style>
  <w:style w:type="paragraph" w:styleId="TOC2">
    <w:name w:val="toc 2"/>
    <w:basedOn w:val="Normal"/>
    <w:next w:val="Normal"/>
    <w:autoRedefine/>
    <w:uiPriority w:val="39"/>
    <w:unhideWhenUsed/>
    <w:rsid w:val="00E4781F"/>
    <w:pPr>
      <w:spacing w:after="100"/>
      <w:ind w:left="220"/>
    </w:pPr>
  </w:style>
  <w:style w:type="paragraph" w:styleId="BodyText3">
    <w:name w:val="Body Text 3"/>
    <w:basedOn w:val="Normal"/>
    <w:link w:val="BodyText3Char"/>
    <w:uiPriority w:val="99"/>
    <w:rsid w:val="00C67626"/>
    <w:pPr>
      <w:tabs>
        <w:tab w:val="left" w:pos="720"/>
      </w:tabs>
      <w:spacing w:after="60" w:line="288" w:lineRule="auto"/>
      <w:ind w:left="567"/>
    </w:pPr>
    <w:rPr>
      <w:szCs w:val="16"/>
    </w:rPr>
  </w:style>
  <w:style w:type="character" w:customStyle="1" w:styleId="BodyText3Char">
    <w:name w:val="Body Text 3 Char"/>
    <w:basedOn w:val="DefaultParagraphFont"/>
    <w:link w:val="BodyText3"/>
    <w:uiPriority w:val="99"/>
    <w:rsid w:val="00C67626"/>
    <w:rPr>
      <w:rFonts w:ascii="Arial" w:hAnsi="Arial" w:cs="Arial"/>
      <w:sz w:val="22"/>
      <w:szCs w:val="16"/>
      <w:lang w:eastAsia="en-US"/>
    </w:rPr>
  </w:style>
  <w:style w:type="paragraph" w:styleId="ListBullet3">
    <w:name w:val="List Bullet 3"/>
    <w:basedOn w:val="Normal"/>
    <w:uiPriority w:val="99"/>
    <w:rsid w:val="00C67626"/>
    <w:pPr>
      <w:numPr>
        <w:numId w:val="13"/>
      </w:numPr>
      <w:spacing w:after="60" w:line="288" w:lineRule="auto"/>
      <w:ind w:left="567" w:hanging="567"/>
    </w:pPr>
  </w:style>
  <w:style w:type="paragraph" w:styleId="NoSpacing">
    <w:name w:val="No Spacing"/>
    <w:uiPriority w:val="1"/>
    <w:qFormat/>
    <w:rsid w:val="00294F57"/>
    <w:pPr>
      <w:jc w:val="both"/>
    </w:pPr>
    <w:rPr>
      <w:rFonts w:ascii="Arial" w:hAnsi="Arial" w:cs="Arial"/>
      <w:sz w:val="22"/>
      <w:szCs w:val="22"/>
      <w:lang w:eastAsia="en-US"/>
    </w:rPr>
  </w:style>
  <w:style w:type="paragraph" w:styleId="ListNumber">
    <w:name w:val="List Number"/>
    <w:basedOn w:val="Normal"/>
    <w:uiPriority w:val="99"/>
    <w:rsid w:val="006B0696"/>
    <w:pPr>
      <w:numPr>
        <w:numId w:val="11"/>
      </w:numPr>
      <w:spacing w:after="120" w:line="264" w:lineRule="auto"/>
      <w:ind w:left="1208" w:hanging="357"/>
    </w:pPr>
  </w:style>
  <w:style w:type="character" w:styleId="FollowedHyperlink">
    <w:name w:val="FollowedHyperlink"/>
    <w:basedOn w:val="DefaultParagraphFont"/>
    <w:uiPriority w:val="99"/>
    <w:semiHidden/>
    <w:unhideWhenUsed/>
    <w:rsid w:val="00682A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673">
      <w:marLeft w:val="0"/>
      <w:marRight w:val="0"/>
      <w:marTop w:val="0"/>
      <w:marBottom w:val="0"/>
      <w:divBdr>
        <w:top w:val="none" w:sz="0" w:space="0" w:color="auto"/>
        <w:left w:val="none" w:sz="0" w:space="0" w:color="auto"/>
        <w:bottom w:val="none" w:sz="0" w:space="0" w:color="auto"/>
        <w:right w:val="none" w:sz="0" w:space="0" w:color="auto"/>
      </w:divBdr>
    </w:div>
    <w:div w:id="54206674">
      <w:marLeft w:val="0"/>
      <w:marRight w:val="0"/>
      <w:marTop w:val="0"/>
      <w:marBottom w:val="0"/>
      <w:divBdr>
        <w:top w:val="none" w:sz="0" w:space="0" w:color="auto"/>
        <w:left w:val="none" w:sz="0" w:space="0" w:color="auto"/>
        <w:bottom w:val="none" w:sz="0" w:space="0" w:color="auto"/>
        <w:right w:val="none" w:sz="0" w:space="0" w:color="auto"/>
      </w:divBdr>
    </w:div>
    <w:div w:id="54206675">
      <w:marLeft w:val="0"/>
      <w:marRight w:val="0"/>
      <w:marTop w:val="0"/>
      <w:marBottom w:val="0"/>
      <w:divBdr>
        <w:top w:val="none" w:sz="0" w:space="0" w:color="auto"/>
        <w:left w:val="none" w:sz="0" w:space="0" w:color="auto"/>
        <w:bottom w:val="none" w:sz="0" w:space="0" w:color="auto"/>
        <w:right w:val="none" w:sz="0" w:space="0" w:color="auto"/>
      </w:divBdr>
    </w:div>
    <w:div w:id="60647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ashley.thomas1@nhs.net"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mailto:unify2@dh.gsi.gov.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hesonline.org.uk/Ease/servlet/ContentServer?siteID=1937&amp;categoryID=2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7D0F1-65F8-4D17-8133-FE014664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29</Pages>
  <Words>7197</Words>
  <Characters>37342</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Normal</vt:lpstr>
    </vt:vector>
  </TitlesOfParts>
  <Company>Detica</Company>
  <LinksUpToDate>false</LinksUpToDate>
  <CharactersWithSpaces>44451</CharactersWithSpaces>
  <SharedDoc>false</SharedDoc>
  <HLinks>
    <vt:vector size="24" baseType="variant">
      <vt:variant>
        <vt:i4>1704059</vt:i4>
      </vt:variant>
      <vt:variant>
        <vt:i4>45</vt:i4>
      </vt:variant>
      <vt:variant>
        <vt:i4>0</vt:i4>
      </vt:variant>
      <vt:variant>
        <vt:i4>5</vt:i4>
      </vt:variant>
      <vt:variant>
        <vt:lpwstr>mailto:thomas.kent@dh.gsi.gov.uk</vt:lpwstr>
      </vt:variant>
      <vt:variant>
        <vt:lpwstr/>
      </vt:variant>
      <vt:variant>
        <vt:i4>4522022</vt:i4>
      </vt:variant>
      <vt:variant>
        <vt:i4>42</vt:i4>
      </vt:variant>
      <vt:variant>
        <vt:i4>0</vt:i4>
      </vt:variant>
      <vt:variant>
        <vt:i4>5</vt:i4>
      </vt:variant>
      <vt:variant>
        <vt:lpwstr>mailto:unify2@dh.gsi.gov.uk</vt:lpwstr>
      </vt:variant>
      <vt:variant>
        <vt:lpwstr/>
      </vt:variant>
      <vt:variant>
        <vt:i4>5439495</vt:i4>
      </vt:variant>
      <vt:variant>
        <vt:i4>3</vt:i4>
      </vt:variant>
      <vt:variant>
        <vt:i4>0</vt:i4>
      </vt:variant>
      <vt:variant>
        <vt:i4>5</vt:i4>
      </vt:variant>
      <vt:variant>
        <vt:lpwstr>http://www.hesonline.org.uk/Ease/servlet/ContentServer?siteID=1937&amp;categoryID=289</vt:lpwstr>
      </vt:variant>
      <vt:variant>
        <vt:lpwstr/>
      </vt:variant>
      <vt:variant>
        <vt:i4>7274543</vt:i4>
      </vt:variant>
      <vt:variant>
        <vt:i4>0</vt:i4>
      </vt:variant>
      <vt:variant>
        <vt:i4>0</vt:i4>
      </vt:variant>
      <vt:variant>
        <vt:i4>5</vt:i4>
      </vt:variant>
      <vt:variant>
        <vt:lpwstr>http://www.dh.gov.uk/prod_consum_dh/groups/dh_digitalassets/documents/digitalasset/dh_073808.pdf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creator>Ian Kay</dc:creator>
  <cp:lastModifiedBy>Kay, Ian J</cp:lastModifiedBy>
  <cp:revision>6</cp:revision>
  <cp:lastPrinted>2012-10-31T15:42:00Z</cp:lastPrinted>
  <dcterms:created xsi:type="dcterms:W3CDTF">2016-11-22T15:52:00Z</dcterms:created>
  <dcterms:modified xsi:type="dcterms:W3CDTF">2016-11-22T17:59:00Z</dcterms:modified>
</cp:coreProperties>
</file>