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0C" w:rsidRDefault="00F61BDB" w:rsidP="00B5590C">
      <w:pPr>
        <w:pStyle w:val="Heading1"/>
      </w:pPr>
      <w:r>
        <w:t>Pre-release Access List</w:t>
      </w:r>
    </w:p>
    <w:p w:rsidR="00635D08" w:rsidRDefault="00404FE2" w:rsidP="00B5590C">
      <w:pPr>
        <w:pStyle w:val="Heading2"/>
      </w:pPr>
      <w:r>
        <w:t xml:space="preserve">Ambulance Quality Indicators </w:t>
      </w:r>
      <w:r w:rsidR="00B5590C">
        <w:t xml:space="preserve">published </w:t>
      </w:r>
      <w:r w:rsidR="00151A0E">
        <w:t>12 May</w:t>
      </w:r>
      <w:r w:rsidR="003719E7">
        <w:t xml:space="preserve"> </w:t>
      </w:r>
      <w:r w:rsidR="00461523">
        <w:t>2016</w:t>
      </w:r>
    </w:p>
    <w:p w:rsidR="00F61BDB" w:rsidRPr="00B5590C" w:rsidRDefault="00F61BDB" w:rsidP="00B5590C">
      <w:r>
        <w:t>The following post holders are given pre-release access 24 hours</w:t>
      </w:r>
      <w:r w:rsidR="00B5590C">
        <w:t xml:space="preserve"> </w:t>
      </w:r>
      <w:r w:rsidRPr="00B5590C">
        <w:t>prior to</w:t>
      </w:r>
      <w:r w:rsidR="00B5590C">
        <w:t xml:space="preserve"> </w:t>
      </w:r>
      <w:r w:rsidRPr="00B5590C">
        <w:t xml:space="preserve">release. Statistical </w:t>
      </w:r>
      <w:proofErr w:type="gramStart"/>
      <w:r w:rsidRPr="00B5590C">
        <w:t>staff</w:t>
      </w:r>
      <w:proofErr w:type="gramEnd"/>
      <w:r w:rsidRPr="00B5590C">
        <w:t xml:space="preserve"> </w:t>
      </w:r>
      <w:r w:rsidR="00B5590C">
        <w:t>who produce</w:t>
      </w:r>
      <w:r w:rsidRPr="00B5590C">
        <w:t xml:space="preserve"> the data are excluded.</w:t>
      </w:r>
    </w:p>
    <w:p w:rsidR="00B5590C" w:rsidRDefault="00B5590C" w:rsidP="00B5590C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</w:tblGrid>
      <w:tr w:rsidR="00022EA2" w:rsidRPr="007A1349" w:rsidTr="0039169F">
        <w:tc>
          <w:tcPr>
            <w:tcW w:w="8188" w:type="dxa"/>
          </w:tcPr>
          <w:p w:rsidR="00022EA2" w:rsidRPr="00487E9A" w:rsidRDefault="00022EA2" w:rsidP="00840B09">
            <w:r w:rsidRPr="00487E9A">
              <w:t>Private Secretary to the Prime Minister</w:t>
            </w:r>
          </w:p>
        </w:tc>
      </w:tr>
      <w:tr w:rsidR="00022EA2" w:rsidRPr="007A1349" w:rsidTr="0039169F">
        <w:tc>
          <w:tcPr>
            <w:tcW w:w="8188" w:type="dxa"/>
          </w:tcPr>
          <w:p w:rsidR="00022EA2" w:rsidRDefault="00151A0E" w:rsidP="00840B09">
            <w:r>
              <w:t>Chief</w:t>
            </w:r>
            <w:r w:rsidR="003719E7">
              <w:t xml:space="preserve"> Press Officer</w:t>
            </w:r>
            <w:r w:rsidR="00022EA2" w:rsidRPr="00487E9A">
              <w:t xml:space="preserve"> </w:t>
            </w:r>
          </w:p>
        </w:tc>
      </w:tr>
      <w:tr w:rsidR="00192202" w:rsidRPr="007A1349" w:rsidTr="0039169F">
        <w:tc>
          <w:tcPr>
            <w:tcW w:w="8188" w:type="dxa"/>
          </w:tcPr>
          <w:p w:rsidR="00192202" w:rsidRPr="00487E9A" w:rsidRDefault="00192202" w:rsidP="00840B09">
            <w:r w:rsidRPr="00192202">
              <w:t>Special Advisor</w:t>
            </w:r>
          </w:p>
        </w:tc>
      </w:tr>
      <w:tr w:rsidR="00192202" w:rsidRPr="007A1349" w:rsidTr="0039169F">
        <w:tc>
          <w:tcPr>
            <w:tcW w:w="8188" w:type="dxa"/>
          </w:tcPr>
          <w:p w:rsidR="00192202" w:rsidRPr="00487E9A" w:rsidRDefault="00192202" w:rsidP="00840B09">
            <w:r w:rsidRPr="00192202">
              <w:t>Director of Communication</w:t>
            </w:r>
            <w:r w:rsidR="003719E7">
              <w:t>s</w:t>
            </w:r>
          </w:p>
        </w:tc>
      </w:tr>
      <w:tr w:rsidR="008329C4" w:rsidRPr="007A1349" w:rsidTr="0039169F">
        <w:tc>
          <w:tcPr>
            <w:tcW w:w="8188" w:type="dxa"/>
          </w:tcPr>
          <w:p w:rsidR="008329C4" w:rsidRPr="00192202" w:rsidRDefault="008329C4" w:rsidP="00840B09">
            <w:r>
              <w:t>Advisor to the Prime Minister on Health Policy</w:t>
            </w:r>
          </w:p>
        </w:tc>
      </w:tr>
    </w:tbl>
    <w:p w:rsidR="00B5590C" w:rsidRDefault="00B5590C" w:rsidP="008E167D">
      <w:pPr>
        <w:pStyle w:val="Heading3"/>
      </w:pPr>
      <w:r w:rsidRPr="008E167D">
        <w:t>Department</w:t>
      </w:r>
      <w:r>
        <w:t xml:space="preserve"> of Health: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</w:tblGrid>
      <w:tr w:rsidR="00022EA2" w:rsidRPr="007A1349" w:rsidTr="0039169F">
        <w:tc>
          <w:tcPr>
            <w:tcW w:w="8188" w:type="dxa"/>
          </w:tcPr>
          <w:p w:rsidR="00022EA2" w:rsidRPr="004C549F" w:rsidRDefault="00022EA2" w:rsidP="0052044A">
            <w:pPr>
              <w:rPr>
                <w:rFonts w:cs="Arial"/>
              </w:rPr>
            </w:pPr>
            <w:r w:rsidRPr="004C549F">
              <w:rPr>
                <w:rFonts w:cs="Arial"/>
              </w:rPr>
              <w:t>Deputy Private Secretary to SoS</w:t>
            </w:r>
          </w:p>
        </w:tc>
      </w:tr>
      <w:tr w:rsidR="00022EA2" w:rsidRPr="007A1349" w:rsidTr="0039169F">
        <w:tc>
          <w:tcPr>
            <w:tcW w:w="8188" w:type="dxa"/>
          </w:tcPr>
          <w:p w:rsidR="00022EA2" w:rsidRPr="004C549F" w:rsidRDefault="00022EA2" w:rsidP="00436C59">
            <w:pPr>
              <w:rPr>
                <w:rFonts w:cs="Arial"/>
              </w:rPr>
            </w:pPr>
            <w:r w:rsidRPr="004C549F">
              <w:rPr>
                <w:rFonts w:cs="Arial"/>
              </w:rPr>
              <w:t>Princip</w:t>
            </w:r>
            <w:r w:rsidR="00436C59">
              <w:rPr>
                <w:rFonts w:cs="Arial"/>
              </w:rPr>
              <w:t>a</w:t>
            </w:r>
            <w:r w:rsidRPr="004C549F">
              <w:rPr>
                <w:rFonts w:cs="Arial"/>
              </w:rPr>
              <w:t>l</w:t>
            </w:r>
            <w:r w:rsidRPr="004C549F">
              <w:rPr>
                <w:rFonts w:cs="Arial"/>
                <w:color w:val="FF0000"/>
              </w:rPr>
              <w:t xml:space="preserve"> </w:t>
            </w:r>
            <w:r w:rsidRPr="004C549F">
              <w:rPr>
                <w:rFonts w:cs="Arial"/>
              </w:rPr>
              <w:t>Private Secretary to SoS</w:t>
            </w:r>
          </w:p>
        </w:tc>
      </w:tr>
      <w:tr w:rsidR="00022EA2" w:rsidRPr="007A1349" w:rsidTr="0039169F">
        <w:tc>
          <w:tcPr>
            <w:tcW w:w="8188" w:type="dxa"/>
          </w:tcPr>
          <w:p w:rsidR="00022EA2" w:rsidRPr="004C549F" w:rsidRDefault="00022EA2" w:rsidP="0052044A">
            <w:pPr>
              <w:rPr>
                <w:rFonts w:cs="Arial"/>
              </w:rPr>
            </w:pPr>
            <w:r w:rsidRPr="004C549F">
              <w:rPr>
                <w:rFonts w:cs="Arial"/>
              </w:rPr>
              <w:t>Special Advisor to SoS</w:t>
            </w:r>
          </w:p>
        </w:tc>
      </w:tr>
      <w:tr w:rsidR="00022EA2" w:rsidRPr="007A1349" w:rsidTr="0039169F">
        <w:tc>
          <w:tcPr>
            <w:tcW w:w="8188" w:type="dxa"/>
          </w:tcPr>
          <w:p w:rsidR="00022EA2" w:rsidRPr="004C549F" w:rsidRDefault="00022EA2" w:rsidP="0052044A">
            <w:pPr>
              <w:rPr>
                <w:rFonts w:cs="Arial"/>
              </w:rPr>
            </w:pPr>
            <w:r w:rsidRPr="004C549F">
              <w:rPr>
                <w:rFonts w:cs="Arial"/>
              </w:rPr>
              <w:t>Senior Private Secretary to PS(P)</w:t>
            </w:r>
          </w:p>
        </w:tc>
      </w:tr>
      <w:tr w:rsidR="00022EA2" w:rsidRPr="007A1349" w:rsidTr="0039169F">
        <w:tc>
          <w:tcPr>
            <w:tcW w:w="8188" w:type="dxa"/>
          </w:tcPr>
          <w:p w:rsidR="00022EA2" w:rsidRPr="004C549F" w:rsidRDefault="00022EA2" w:rsidP="0052044A">
            <w:pPr>
              <w:rPr>
                <w:rFonts w:cs="Arial"/>
              </w:rPr>
            </w:pPr>
            <w:r w:rsidRPr="004C549F">
              <w:rPr>
                <w:rFonts w:cs="Arial"/>
              </w:rPr>
              <w:t>Private Secretary to MS(CS)</w:t>
            </w:r>
          </w:p>
        </w:tc>
      </w:tr>
      <w:tr w:rsidR="00151A0E" w:rsidRPr="007A1349" w:rsidTr="0039169F">
        <w:tc>
          <w:tcPr>
            <w:tcW w:w="8188" w:type="dxa"/>
          </w:tcPr>
          <w:p w:rsidR="00151A0E" w:rsidRPr="004C549F" w:rsidRDefault="00151A0E" w:rsidP="00BD1843">
            <w:pPr>
              <w:rPr>
                <w:rFonts w:cs="Arial"/>
              </w:rPr>
            </w:pPr>
            <w:r>
              <w:rPr>
                <w:rFonts w:cs="Arial"/>
              </w:rPr>
              <w:t xml:space="preserve">Principal Private Secretary to </w:t>
            </w:r>
            <w:r w:rsidR="00273AE8">
              <w:rPr>
                <w:rFonts w:cs="Arial"/>
              </w:rPr>
              <w:t>the DH Permanent Secretary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4C549F" w:rsidRDefault="00477E6A" w:rsidP="00BD1843">
            <w:pPr>
              <w:rPr>
                <w:rFonts w:cs="Arial"/>
              </w:rPr>
            </w:pPr>
            <w:r w:rsidRPr="004C549F">
              <w:rPr>
                <w:rFonts w:cs="Arial"/>
              </w:rPr>
              <w:t>Press Office</w:t>
            </w:r>
            <w:r>
              <w:rPr>
                <w:rFonts w:cs="Arial"/>
              </w:rPr>
              <w:t>r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4C549F" w:rsidRDefault="00477E6A" w:rsidP="00BD1843">
            <w:pPr>
              <w:rPr>
                <w:rFonts w:cs="Arial"/>
              </w:rPr>
            </w:pPr>
            <w:r w:rsidRPr="004C549F">
              <w:rPr>
                <w:rFonts w:cs="Arial"/>
              </w:rPr>
              <w:t>Press Office</w:t>
            </w:r>
            <w:r>
              <w:rPr>
                <w:rFonts w:cs="Arial"/>
              </w:rPr>
              <w:t>r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4C549F" w:rsidRDefault="00477E6A" w:rsidP="0052044A">
            <w:r w:rsidRPr="004C549F">
              <w:t>Deputy Director, Performance Insight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4C549F" w:rsidRDefault="00477E6A" w:rsidP="0052044A">
            <w:pPr>
              <w:rPr>
                <w:rFonts w:cs="Arial"/>
              </w:rPr>
            </w:pPr>
            <w:r w:rsidRPr="00477E6A">
              <w:rPr>
                <w:rFonts w:cs="Arial"/>
              </w:rPr>
              <w:t>Elective Care Manager, Performance Insight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4C549F" w:rsidRDefault="00477E6A" w:rsidP="0052044A">
            <w:pPr>
              <w:rPr>
                <w:rFonts w:cs="Arial"/>
              </w:rPr>
            </w:pPr>
            <w:r w:rsidRPr="00477E6A">
              <w:rPr>
                <w:rFonts w:cs="Arial"/>
              </w:rPr>
              <w:t>Lead Analyst, Performance Insight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4C549F" w:rsidRDefault="003719E7" w:rsidP="003719E7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4C549F">
              <w:rPr>
                <w:rFonts w:cs="Arial"/>
              </w:rPr>
              <w:t>nsight Lead</w:t>
            </w:r>
            <w:r>
              <w:rPr>
                <w:rFonts w:cs="Arial"/>
              </w:rPr>
              <w:t xml:space="preserve"> </w:t>
            </w:r>
            <w:r w:rsidR="00461523">
              <w:rPr>
                <w:rFonts w:cs="Arial"/>
              </w:rPr>
              <w:t>Non-E</w:t>
            </w:r>
            <w:r w:rsidR="009607A1">
              <w:rPr>
                <w:rFonts w:cs="Arial"/>
              </w:rPr>
              <w:t>lective C</w:t>
            </w:r>
            <w:r>
              <w:rPr>
                <w:rFonts w:cs="Arial"/>
              </w:rPr>
              <w:t>are</w:t>
            </w:r>
            <w:r w:rsidR="00477E6A" w:rsidRPr="004C549F">
              <w:rPr>
                <w:rFonts w:cs="Arial"/>
              </w:rPr>
              <w:t>, Performance Insight</w:t>
            </w:r>
          </w:p>
        </w:tc>
      </w:tr>
      <w:tr w:rsidR="003719E7" w:rsidRPr="007A1349" w:rsidTr="0039169F">
        <w:tc>
          <w:tcPr>
            <w:tcW w:w="8188" w:type="dxa"/>
          </w:tcPr>
          <w:p w:rsidR="003719E7" w:rsidRDefault="003719E7" w:rsidP="003719E7">
            <w:pPr>
              <w:rPr>
                <w:rFonts w:cs="Arial"/>
              </w:rPr>
            </w:pPr>
            <w:r>
              <w:rPr>
                <w:rFonts w:cs="Arial"/>
              </w:rPr>
              <w:t>Analyst, Non-Elective Care, Performance Insight</w:t>
            </w:r>
          </w:p>
        </w:tc>
      </w:tr>
    </w:tbl>
    <w:p w:rsidR="00B5590C" w:rsidRPr="005A04D4" w:rsidRDefault="00B5590C" w:rsidP="00B5590C">
      <w:pPr>
        <w:pStyle w:val="Heading3"/>
      </w:pPr>
      <w:r>
        <w:t>NHS England: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</w:tblGrid>
      <w:tr w:rsidR="00022EA2" w:rsidRPr="007A1349" w:rsidTr="0039169F">
        <w:tc>
          <w:tcPr>
            <w:tcW w:w="8188" w:type="dxa"/>
          </w:tcPr>
          <w:p w:rsidR="00022EA2" w:rsidRDefault="00273AE8" w:rsidP="0052044A">
            <w:pPr>
              <w:rPr>
                <w:rFonts w:cs="Arial"/>
              </w:rPr>
            </w:pPr>
            <w:r>
              <w:rPr>
                <w:rFonts w:cs="Arial"/>
              </w:rPr>
              <w:t>Business Manager</w:t>
            </w:r>
            <w:r w:rsidR="00477E6A" w:rsidRPr="00477E6A">
              <w:rPr>
                <w:rFonts w:cs="Arial"/>
              </w:rPr>
              <w:t>, Chair and Chief Executive’s Office</w:t>
            </w:r>
          </w:p>
        </w:tc>
      </w:tr>
      <w:tr w:rsidR="00273AE8" w:rsidRPr="007A1349" w:rsidTr="0039169F">
        <w:tc>
          <w:tcPr>
            <w:tcW w:w="8188" w:type="dxa"/>
          </w:tcPr>
          <w:p w:rsidR="00273AE8" w:rsidRDefault="00273AE8" w:rsidP="0039162B">
            <w:r>
              <w:t>Business Manager, Chair and Chief Executive’s Office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026F15" w:rsidRDefault="00461523" w:rsidP="0039162B">
            <w:r>
              <w:t>Acting National Director, Commissioning Operations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026F15" w:rsidRDefault="00477E6A" w:rsidP="0039162B">
            <w:r w:rsidRPr="00026F15">
              <w:t>Chief Financial Officer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026F15" w:rsidRDefault="00D51532" w:rsidP="00D51532">
            <w:r>
              <w:t>Head of Business Support for National Director</w:t>
            </w:r>
            <w:r w:rsidR="003719E7">
              <w:t>,</w:t>
            </w:r>
            <w:r w:rsidR="00461523">
              <w:t xml:space="preserve"> Commissioning Operations</w:t>
            </w:r>
            <w:r w:rsidR="00477E6A" w:rsidRPr="00026F15">
              <w:t xml:space="preserve"> 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026F15" w:rsidRDefault="00477E6A" w:rsidP="0039162B">
            <w:r w:rsidRPr="00026F15">
              <w:t>NHS Operations &amp; Delivery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026F15" w:rsidRDefault="00477E6A" w:rsidP="0039162B">
            <w:r w:rsidRPr="00026F15">
              <w:t>Head of Delivery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026F15" w:rsidRDefault="00477E6A" w:rsidP="0039162B">
            <w:r w:rsidRPr="00026F15">
              <w:t>Senior Media Relations Manager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026F15" w:rsidRDefault="00477E6A" w:rsidP="0039162B">
            <w:r w:rsidRPr="00477E6A">
              <w:t xml:space="preserve">Media Relations </w:t>
            </w:r>
            <w:r w:rsidR="003719E7">
              <w:t>Officer</w:t>
            </w:r>
          </w:p>
        </w:tc>
      </w:tr>
      <w:tr w:rsidR="00D51532" w:rsidRPr="007A1349" w:rsidTr="0039169F">
        <w:tc>
          <w:tcPr>
            <w:tcW w:w="8188" w:type="dxa"/>
          </w:tcPr>
          <w:p w:rsidR="00D51532" w:rsidRPr="00477E6A" w:rsidRDefault="00D51532" w:rsidP="0039162B">
            <w:r>
              <w:t>Media Relations Advisor</w:t>
            </w:r>
          </w:p>
        </w:tc>
      </w:tr>
    </w:tbl>
    <w:p w:rsidR="007B5C09" w:rsidRDefault="008329C4" w:rsidP="0095012C">
      <w:pPr>
        <w:pStyle w:val="Heading3"/>
        <w:rPr>
          <w:rFonts w:cs="Arial"/>
        </w:rPr>
      </w:pPr>
      <w:r>
        <w:rPr>
          <w:rFonts w:cs="Arial"/>
        </w:rPr>
        <w:t>NHS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</w:tblGrid>
      <w:tr w:rsidR="008329C4" w:rsidTr="00933B61">
        <w:tc>
          <w:tcPr>
            <w:tcW w:w="8188" w:type="dxa"/>
          </w:tcPr>
          <w:p w:rsidR="008329C4" w:rsidRDefault="008329C4" w:rsidP="00933B61">
            <w:pPr>
              <w:rPr>
                <w:rFonts w:cs="Arial"/>
              </w:rPr>
            </w:pPr>
            <w:r>
              <w:rPr>
                <w:rFonts w:cs="Arial"/>
              </w:rPr>
              <w:t>Chief Executive</w:t>
            </w:r>
            <w:r w:rsidRPr="00477E6A">
              <w:rPr>
                <w:rFonts w:cs="Arial"/>
              </w:rPr>
              <w:t xml:space="preserve"> Office</w:t>
            </w:r>
            <w:r>
              <w:rPr>
                <w:rFonts w:cs="Arial"/>
              </w:rPr>
              <w:t>r</w:t>
            </w:r>
          </w:p>
        </w:tc>
      </w:tr>
      <w:tr w:rsidR="008329C4" w:rsidRPr="00026F15" w:rsidTr="00933B61">
        <w:tc>
          <w:tcPr>
            <w:tcW w:w="8188" w:type="dxa"/>
          </w:tcPr>
          <w:p w:rsidR="008329C4" w:rsidRPr="00026F15" w:rsidRDefault="008329C4" w:rsidP="00933B61">
            <w:r>
              <w:t>Director of Information and Analytics</w:t>
            </w:r>
          </w:p>
        </w:tc>
      </w:tr>
      <w:tr w:rsidR="008329C4" w:rsidRPr="00026F15" w:rsidTr="00933B61">
        <w:tc>
          <w:tcPr>
            <w:tcW w:w="8188" w:type="dxa"/>
          </w:tcPr>
          <w:p w:rsidR="008329C4" w:rsidRPr="00026F15" w:rsidRDefault="008329C4" w:rsidP="00933B61">
            <w:r>
              <w:t>Communications Advisor</w:t>
            </w:r>
          </w:p>
        </w:tc>
      </w:tr>
      <w:tr w:rsidR="008329C4" w:rsidRPr="00026F15" w:rsidTr="00933B61">
        <w:tc>
          <w:tcPr>
            <w:tcW w:w="8188" w:type="dxa"/>
          </w:tcPr>
          <w:p w:rsidR="008329C4" w:rsidRPr="00026F15" w:rsidRDefault="008329C4" w:rsidP="00933B61">
            <w:r>
              <w:t>Acting Head of News</w:t>
            </w:r>
            <w:r w:rsidRPr="00026F15">
              <w:t xml:space="preserve"> </w:t>
            </w:r>
            <w:bookmarkStart w:id="0" w:name="_GoBack"/>
            <w:bookmarkEnd w:id="0"/>
          </w:p>
        </w:tc>
      </w:tr>
    </w:tbl>
    <w:p w:rsidR="008329C4" w:rsidRPr="008329C4" w:rsidRDefault="008329C4" w:rsidP="008329C4"/>
    <w:sectPr w:rsidR="008329C4" w:rsidRPr="008329C4" w:rsidSect="005732A5">
      <w:headerReference w:type="default" r:id="rId9"/>
      <w:footerReference w:type="default" r:id="rId10"/>
      <w:pgSz w:w="11906" w:h="16838"/>
      <w:pgMar w:top="1440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7D" w:rsidRDefault="008E167D" w:rsidP="008E167D">
      <w:r>
        <w:separator/>
      </w:r>
    </w:p>
  </w:endnote>
  <w:endnote w:type="continuationSeparator" w:id="0">
    <w:p w:rsidR="008E167D" w:rsidRDefault="008E167D" w:rsidP="008E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7D" w:rsidRDefault="008E167D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73AE8">
      <w:rPr>
        <w:noProof/>
      </w:rPr>
      <w:t>1</w:t>
    </w:r>
    <w:r>
      <w:fldChar w:fldCharType="end"/>
    </w:r>
    <w:r>
      <w:t xml:space="preserve"> of </w:t>
    </w:r>
    <w:r w:rsidR="00273AE8">
      <w:fldChar w:fldCharType="begin"/>
    </w:r>
    <w:r w:rsidR="00273AE8">
      <w:instrText xml:space="preserve"> NUMPAGES   \* MERGEFORMAT </w:instrText>
    </w:r>
    <w:r w:rsidR="00273AE8">
      <w:fldChar w:fldCharType="separate"/>
    </w:r>
    <w:r w:rsidR="00273AE8">
      <w:rPr>
        <w:noProof/>
      </w:rPr>
      <w:t>1</w:t>
    </w:r>
    <w:r w:rsidR="00273AE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7D" w:rsidRDefault="008E167D" w:rsidP="008E167D">
      <w:r>
        <w:separator/>
      </w:r>
    </w:p>
  </w:footnote>
  <w:footnote w:type="continuationSeparator" w:id="0">
    <w:p w:rsidR="008E167D" w:rsidRDefault="008E167D" w:rsidP="008E1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7D" w:rsidRDefault="008E167D" w:rsidP="008E167D">
    <w:pPr>
      <w:pStyle w:val="Header"/>
      <w:ind w:right="-1192"/>
      <w:jc w:val="right"/>
    </w:pPr>
    <w:r>
      <w:rPr>
        <w:noProof/>
      </w:rPr>
      <w:drawing>
        <wp:inline distT="0" distB="0" distL="0" distR="0" wp14:anchorId="4A14C65D" wp14:editId="1A0ABF45">
          <wp:extent cx="1155194" cy="719329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%20England%20logo%20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9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6786"/>
    <w:multiLevelType w:val="hybridMultilevel"/>
    <w:tmpl w:val="A5D67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6CDC"/>
    <w:rsid w:val="00007EB1"/>
    <w:rsid w:val="0001306A"/>
    <w:rsid w:val="00022EA2"/>
    <w:rsid w:val="000240E7"/>
    <w:rsid w:val="00090A5E"/>
    <w:rsid w:val="000A66CB"/>
    <w:rsid w:val="000B063F"/>
    <w:rsid w:val="000B4F5E"/>
    <w:rsid w:val="000C18B1"/>
    <w:rsid w:val="000C5ADA"/>
    <w:rsid w:val="001060B4"/>
    <w:rsid w:val="00107871"/>
    <w:rsid w:val="00116CDF"/>
    <w:rsid w:val="00151763"/>
    <w:rsid w:val="00151A0E"/>
    <w:rsid w:val="00156E17"/>
    <w:rsid w:val="001644FF"/>
    <w:rsid w:val="001703D7"/>
    <w:rsid w:val="00192202"/>
    <w:rsid w:val="00194D48"/>
    <w:rsid w:val="001A0A9F"/>
    <w:rsid w:val="001A1D46"/>
    <w:rsid w:val="001B3ADE"/>
    <w:rsid w:val="001C5355"/>
    <w:rsid w:val="001D1272"/>
    <w:rsid w:val="001E1E23"/>
    <w:rsid w:val="001F1F6D"/>
    <w:rsid w:val="001F2B07"/>
    <w:rsid w:val="001F64AB"/>
    <w:rsid w:val="00210663"/>
    <w:rsid w:val="00214F74"/>
    <w:rsid w:val="002165AA"/>
    <w:rsid w:val="00245A6A"/>
    <w:rsid w:val="002502AF"/>
    <w:rsid w:val="002502C0"/>
    <w:rsid w:val="002717F7"/>
    <w:rsid w:val="00273AE8"/>
    <w:rsid w:val="00276A61"/>
    <w:rsid w:val="002A2A66"/>
    <w:rsid w:val="002A6EA3"/>
    <w:rsid w:val="002B5252"/>
    <w:rsid w:val="002B6911"/>
    <w:rsid w:val="002C3717"/>
    <w:rsid w:val="002D02DD"/>
    <w:rsid w:val="002D736B"/>
    <w:rsid w:val="002F1480"/>
    <w:rsid w:val="002F7FB4"/>
    <w:rsid w:val="00302776"/>
    <w:rsid w:val="00303A7D"/>
    <w:rsid w:val="003059C5"/>
    <w:rsid w:val="003108C7"/>
    <w:rsid w:val="0031090B"/>
    <w:rsid w:val="00311E91"/>
    <w:rsid w:val="0031229E"/>
    <w:rsid w:val="003260E9"/>
    <w:rsid w:val="00327FE0"/>
    <w:rsid w:val="0033634E"/>
    <w:rsid w:val="0035155F"/>
    <w:rsid w:val="003719E7"/>
    <w:rsid w:val="00376402"/>
    <w:rsid w:val="0039169F"/>
    <w:rsid w:val="003C7F92"/>
    <w:rsid w:val="003D4753"/>
    <w:rsid w:val="003D68A3"/>
    <w:rsid w:val="003D6ED9"/>
    <w:rsid w:val="003E6206"/>
    <w:rsid w:val="003F12ED"/>
    <w:rsid w:val="004011CD"/>
    <w:rsid w:val="00404FE2"/>
    <w:rsid w:val="00405A08"/>
    <w:rsid w:val="00436C59"/>
    <w:rsid w:val="00452444"/>
    <w:rsid w:val="00461523"/>
    <w:rsid w:val="00464B42"/>
    <w:rsid w:val="004661AA"/>
    <w:rsid w:val="00477E6A"/>
    <w:rsid w:val="00480121"/>
    <w:rsid w:val="00492BF3"/>
    <w:rsid w:val="004A0F5C"/>
    <w:rsid w:val="004B7CAD"/>
    <w:rsid w:val="004C6997"/>
    <w:rsid w:val="004C69B7"/>
    <w:rsid w:val="004D0B97"/>
    <w:rsid w:val="004D6C51"/>
    <w:rsid w:val="00567903"/>
    <w:rsid w:val="005732A5"/>
    <w:rsid w:val="005831EB"/>
    <w:rsid w:val="00592769"/>
    <w:rsid w:val="00592A61"/>
    <w:rsid w:val="005A04D4"/>
    <w:rsid w:val="005A40D5"/>
    <w:rsid w:val="005C0497"/>
    <w:rsid w:val="005C36C6"/>
    <w:rsid w:val="005D5070"/>
    <w:rsid w:val="005E0EB8"/>
    <w:rsid w:val="005E5FA3"/>
    <w:rsid w:val="005E6B60"/>
    <w:rsid w:val="006056B3"/>
    <w:rsid w:val="00606A75"/>
    <w:rsid w:val="006209B6"/>
    <w:rsid w:val="00624521"/>
    <w:rsid w:val="00635D08"/>
    <w:rsid w:val="00637F31"/>
    <w:rsid w:val="00642E76"/>
    <w:rsid w:val="006555B3"/>
    <w:rsid w:val="006561B1"/>
    <w:rsid w:val="0069466C"/>
    <w:rsid w:val="006B09A0"/>
    <w:rsid w:val="006B17B2"/>
    <w:rsid w:val="006B79A9"/>
    <w:rsid w:val="006C329C"/>
    <w:rsid w:val="006C5530"/>
    <w:rsid w:val="006E3145"/>
    <w:rsid w:val="006F3015"/>
    <w:rsid w:val="006F45F9"/>
    <w:rsid w:val="006F565E"/>
    <w:rsid w:val="007012AC"/>
    <w:rsid w:val="00730FFC"/>
    <w:rsid w:val="00740075"/>
    <w:rsid w:val="00740EE0"/>
    <w:rsid w:val="00752EC3"/>
    <w:rsid w:val="0076214C"/>
    <w:rsid w:val="00782346"/>
    <w:rsid w:val="00782568"/>
    <w:rsid w:val="007A1349"/>
    <w:rsid w:val="007B197A"/>
    <w:rsid w:val="007B5C09"/>
    <w:rsid w:val="007D0454"/>
    <w:rsid w:val="007D4659"/>
    <w:rsid w:val="007F02F1"/>
    <w:rsid w:val="007F0423"/>
    <w:rsid w:val="00801548"/>
    <w:rsid w:val="00812DFA"/>
    <w:rsid w:val="00831933"/>
    <w:rsid w:val="008329C4"/>
    <w:rsid w:val="00855DF2"/>
    <w:rsid w:val="008A17CB"/>
    <w:rsid w:val="008B5CF7"/>
    <w:rsid w:val="008C0885"/>
    <w:rsid w:val="008E167D"/>
    <w:rsid w:val="008E1915"/>
    <w:rsid w:val="008F68BA"/>
    <w:rsid w:val="0091317E"/>
    <w:rsid w:val="00915827"/>
    <w:rsid w:val="0092214E"/>
    <w:rsid w:val="00922C4A"/>
    <w:rsid w:val="00925EC4"/>
    <w:rsid w:val="009355B1"/>
    <w:rsid w:val="0095012C"/>
    <w:rsid w:val="00954568"/>
    <w:rsid w:val="0095776D"/>
    <w:rsid w:val="009607A1"/>
    <w:rsid w:val="00975638"/>
    <w:rsid w:val="009827F9"/>
    <w:rsid w:val="009A2CDA"/>
    <w:rsid w:val="009D4FE3"/>
    <w:rsid w:val="009D666F"/>
    <w:rsid w:val="00A02FEF"/>
    <w:rsid w:val="00A170C3"/>
    <w:rsid w:val="00A1783D"/>
    <w:rsid w:val="00A17F92"/>
    <w:rsid w:val="00A21AFD"/>
    <w:rsid w:val="00A25682"/>
    <w:rsid w:val="00A411FC"/>
    <w:rsid w:val="00A41803"/>
    <w:rsid w:val="00A66E47"/>
    <w:rsid w:val="00A7596B"/>
    <w:rsid w:val="00A84478"/>
    <w:rsid w:val="00A853B5"/>
    <w:rsid w:val="00AA0A0A"/>
    <w:rsid w:val="00AA6D1B"/>
    <w:rsid w:val="00AC4AF1"/>
    <w:rsid w:val="00AD430E"/>
    <w:rsid w:val="00AE013C"/>
    <w:rsid w:val="00AF5F9D"/>
    <w:rsid w:val="00B0255E"/>
    <w:rsid w:val="00B0458C"/>
    <w:rsid w:val="00B17EA1"/>
    <w:rsid w:val="00B238D6"/>
    <w:rsid w:val="00B3050E"/>
    <w:rsid w:val="00B5590C"/>
    <w:rsid w:val="00B70478"/>
    <w:rsid w:val="00B765F7"/>
    <w:rsid w:val="00B8536C"/>
    <w:rsid w:val="00B903AC"/>
    <w:rsid w:val="00B92B87"/>
    <w:rsid w:val="00BA12E4"/>
    <w:rsid w:val="00BA2BDA"/>
    <w:rsid w:val="00BA7BB0"/>
    <w:rsid w:val="00BB28A2"/>
    <w:rsid w:val="00BC2140"/>
    <w:rsid w:val="00BC75D2"/>
    <w:rsid w:val="00C22E7C"/>
    <w:rsid w:val="00C357E5"/>
    <w:rsid w:val="00C60FAA"/>
    <w:rsid w:val="00C811A9"/>
    <w:rsid w:val="00C8196D"/>
    <w:rsid w:val="00CE59FB"/>
    <w:rsid w:val="00CE685E"/>
    <w:rsid w:val="00CE6ED6"/>
    <w:rsid w:val="00D00430"/>
    <w:rsid w:val="00D02169"/>
    <w:rsid w:val="00D207E5"/>
    <w:rsid w:val="00D33968"/>
    <w:rsid w:val="00D37F2E"/>
    <w:rsid w:val="00D4471A"/>
    <w:rsid w:val="00D5053F"/>
    <w:rsid w:val="00D50783"/>
    <w:rsid w:val="00D51532"/>
    <w:rsid w:val="00D578CE"/>
    <w:rsid w:val="00D6047F"/>
    <w:rsid w:val="00D84583"/>
    <w:rsid w:val="00D87F82"/>
    <w:rsid w:val="00DA2581"/>
    <w:rsid w:val="00DA5D85"/>
    <w:rsid w:val="00DC2B50"/>
    <w:rsid w:val="00DD2D2E"/>
    <w:rsid w:val="00DE2999"/>
    <w:rsid w:val="00DF6236"/>
    <w:rsid w:val="00E00648"/>
    <w:rsid w:val="00E0458A"/>
    <w:rsid w:val="00E32B33"/>
    <w:rsid w:val="00E36CC0"/>
    <w:rsid w:val="00E41357"/>
    <w:rsid w:val="00E5154A"/>
    <w:rsid w:val="00E96046"/>
    <w:rsid w:val="00E96686"/>
    <w:rsid w:val="00EB1E9E"/>
    <w:rsid w:val="00ED0AC5"/>
    <w:rsid w:val="00F44058"/>
    <w:rsid w:val="00F475E1"/>
    <w:rsid w:val="00F566F4"/>
    <w:rsid w:val="00F61BDB"/>
    <w:rsid w:val="00F740B6"/>
    <w:rsid w:val="00F91E2F"/>
    <w:rsid w:val="00FA54F8"/>
    <w:rsid w:val="00FC1B35"/>
    <w:rsid w:val="00FC7687"/>
    <w:rsid w:val="00FD5810"/>
    <w:rsid w:val="00FD5884"/>
    <w:rsid w:val="00FE485F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67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167D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167D"/>
    <w:pPr>
      <w:keepNext/>
      <w:keepLines/>
      <w:spacing w:before="240" w:line="360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167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167D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167D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7A13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6C5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67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E167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E167D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E5154A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67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167D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167D"/>
    <w:pPr>
      <w:keepNext/>
      <w:keepLines/>
      <w:spacing w:before="240" w:line="360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167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167D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167D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7A13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6C5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67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E167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E167D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E5154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3EF1-B4FB-45F7-960B-105C0E86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 for Ambulance Quality Indicators – Systems Indicators</vt:lpstr>
    </vt:vector>
  </TitlesOfParts>
  <Company>Department of Health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 for Ambulance Quality Indicators – Systems Indicators</dc:title>
  <dc:creator>Ian Kay</dc:creator>
  <cp:lastModifiedBy>James Thomas</cp:lastModifiedBy>
  <cp:revision>4</cp:revision>
  <cp:lastPrinted>2012-10-03T14:36:00Z</cp:lastPrinted>
  <dcterms:created xsi:type="dcterms:W3CDTF">2016-04-13T14:11:00Z</dcterms:created>
  <dcterms:modified xsi:type="dcterms:W3CDTF">2016-05-11T13:43:00Z</dcterms:modified>
</cp:coreProperties>
</file>