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BC2C74">
        <w:t>09 February</w:t>
      </w:r>
      <w:r w:rsidR="006E3AD9">
        <w:t xml:space="preserve">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52044A">
            <w:pPr>
              <w:rPr>
                <w:rFonts w:cs="Arial"/>
              </w:rPr>
            </w:pPr>
            <w:r>
              <w:rPr>
                <w:rFonts w:cs="Arial"/>
              </w:rPr>
              <w:t>Senior</w:t>
            </w:r>
            <w:r w:rsidR="00022EA2" w:rsidRPr="004C549F">
              <w:rPr>
                <w:rFonts w:cs="Arial"/>
              </w:rPr>
              <w:t xml:space="preserve"> 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 xml:space="preserve">Special Advisor to </w:t>
            </w:r>
            <w:proofErr w:type="spellStart"/>
            <w:r w:rsidRPr="004C549F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DF568C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MS (H</w:t>
            </w:r>
            <w:r w:rsidR="00DF568C">
              <w:rPr>
                <w:rFonts w:cs="Arial"/>
              </w:rPr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52044A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PS (C</w:t>
            </w:r>
            <w:r w:rsidR="00DF568C" w:rsidRPr="001C5855">
              <w:rPr>
                <w:rFonts w:cs="Arial"/>
              </w:rPr>
              <w:t>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BC0EE7" w:rsidRPr="007A1349" w:rsidTr="0039169F">
        <w:tc>
          <w:tcPr>
            <w:tcW w:w="8188" w:type="dxa"/>
          </w:tcPr>
          <w:p w:rsidR="00136FEF" w:rsidRPr="004C549F" w:rsidRDefault="00BC0EE7" w:rsidP="00070B9F">
            <w:r>
              <w:t>Director, Provider Efficiency &amp; Productivity</w:t>
            </w:r>
          </w:p>
        </w:tc>
      </w:tr>
      <w:tr w:rsidR="00136FEF" w:rsidRPr="007A1349" w:rsidTr="0039169F">
        <w:tc>
          <w:tcPr>
            <w:tcW w:w="8188" w:type="dxa"/>
          </w:tcPr>
          <w:p w:rsidR="00136FEF" w:rsidRDefault="00136FEF" w:rsidP="00070B9F">
            <w:r w:rsidRPr="00DF568C">
              <w:t>Deputy Director,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08652B" w:rsidP="00070B9F">
            <w:r>
              <w:t>Elective Care Briefing &amp; Business Manager</w:t>
            </w:r>
            <w:r w:rsidR="00DF568C" w:rsidRPr="00DF568C">
              <w:t>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8652B">
            <w:r w:rsidRPr="00DF568C">
              <w:t xml:space="preserve">Non-Elective Care </w:t>
            </w:r>
            <w:r w:rsidR="0008652B">
              <w:t>Lead</w:t>
            </w:r>
            <w:r w:rsidRPr="00DF568C">
              <w:t xml:space="preserve"> Manager,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70B9F">
            <w:r w:rsidRPr="00DF568C">
              <w:t>Lead Analyst, Patient Access &amp; Flow Team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Pr="00DF568C" w:rsidRDefault="0008652B" w:rsidP="00070B9F">
            <w:r>
              <w:t>Analyst Non-Elective Care, Patient Access &amp; Flow Team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52044A">
            <w:r>
              <w:rPr>
                <w:rFonts w:cs="Arial"/>
              </w:rPr>
              <w:t>Senior Adviser</w:t>
            </w:r>
            <w:r w:rsidRPr="00477E6A">
              <w:rPr>
                <w:rFonts w:cs="Arial"/>
              </w:rPr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D51532"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1227FA"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DF568C">
            <w:r>
              <w:t>Director of Communications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227FA"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227FA"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227FA">
            <w:r>
              <w:t>Media Relations Advisor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652B">
      <w:rPr>
        <w:noProof/>
      </w:rPr>
      <w:t>1</w:t>
    </w:r>
    <w:r>
      <w:fldChar w:fldCharType="end"/>
    </w:r>
    <w:r>
      <w:t xml:space="preserve"> of </w:t>
    </w:r>
    <w:r w:rsidR="0008652B">
      <w:fldChar w:fldCharType="begin"/>
    </w:r>
    <w:r w:rsidR="0008652B">
      <w:instrText xml:space="preserve"> NUMPAGES   \* MERGEFORMAT </w:instrText>
    </w:r>
    <w:r w:rsidR="0008652B">
      <w:fldChar w:fldCharType="separate"/>
    </w:r>
    <w:r w:rsidR="0008652B">
      <w:rPr>
        <w:noProof/>
      </w:rPr>
      <w:t>1</w:t>
    </w:r>
    <w:r w:rsidR="000865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36C59"/>
    <w:rsid w:val="00452444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7A24-DAF8-48F1-A9A5-169F185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Armstrong, Johan (NHS England)</cp:lastModifiedBy>
  <cp:revision>14</cp:revision>
  <cp:lastPrinted>2012-10-03T14:36:00Z</cp:lastPrinted>
  <dcterms:created xsi:type="dcterms:W3CDTF">2016-09-07T09:13:00Z</dcterms:created>
  <dcterms:modified xsi:type="dcterms:W3CDTF">2017-02-08T10:51:00Z</dcterms:modified>
</cp:coreProperties>
</file>