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AF0" w:rsidRPr="00CF0EC8" w:rsidRDefault="00746333" w:rsidP="00BA5B99">
      <w:pPr>
        <w:pStyle w:val="Heading1"/>
        <w:jc w:val="center"/>
        <w:rPr>
          <w:lang w:eastAsia="en-GB"/>
        </w:rPr>
      </w:pPr>
      <w:r>
        <w:rPr>
          <w:lang w:eastAsia="en-GB"/>
        </w:rPr>
        <w:t>N</w:t>
      </w:r>
      <w:r w:rsidR="00573AF0" w:rsidRPr="00CF0EC8">
        <w:rPr>
          <w:lang w:eastAsia="en-GB"/>
        </w:rPr>
        <w:t>HS</w:t>
      </w:r>
      <w:r w:rsidR="00C029FB">
        <w:rPr>
          <w:lang w:eastAsia="en-GB"/>
        </w:rPr>
        <w:t xml:space="preserve"> </w:t>
      </w:r>
      <w:r w:rsidR="00573AF0" w:rsidRPr="00CF0EC8">
        <w:rPr>
          <w:lang w:eastAsia="en-GB"/>
        </w:rPr>
        <w:t>111</w:t>
      </w:r>
      <w:r w:rsidR="00C029FB">
        <w:rPr>
          <w:lang w:eastAsia="en-GB"/>
        </w:rPr>
        <w:t xml:space="preserve"> </w:t>
      </w:r>
      <w:r w:rsidR="00AE4C4B" w:rsidRPr="00CF0EC8">
        <w:rPr>
          <w:lang w:eastAsia="en-GB"/>
        </w:rPr>
        <w:t>Minimum</w:t>
      </w:r>
      <w:r w:rsidR="00C029FB">
        <w:rPr>
          <w:lang w:eastAsia="en-GB"/>
        </w:rPr>
        <w:t xml:space="preserve"> </w:t>
      </w:r>
      <w:r w:rsidR="00AE4C4B" w:rsidRPr="00CF0EC8">
        <w:rPr>
          <w:lang w:eastAsia="en-GB"/>
        </w:rPr>
        <w:t>Data</w:t>
      </w:r>
      <w:r w:rsidR="00C029FB">
        <w:rPr>
          <w:lang w:eastAsia="en-GB"/>
        </w:rPr>
        <w:t xml:space="preserve"> </w:t>
      </w:r>
      <w:r w:rsidR="00AE4C4B" w:rsidRPr="00CF0EC8">
        <w:rPr>
          <w:lang w:eastAsia="en-GB"/>
        </w:rPr>
        <w:t>Set</w:t>
      </w:r>
      <w:r w:rsidR="00663343">
        <w:rPr>
          <w:lang w:eastAsia="en-GB"/>
        </w:rPr>
        <w:t>,</w:t>
      </w:r>
      <w:r w:rsidR="00C029FB">
        <w:rPr>
          <w:lang w:eastAsia="en-GB"/>
        </w:rPr>
        <w:t xml:space="preserve"> </w:t>
      </w:r>
      <w:r w:rsidR="00663343">
        <w:rPr>
          <w:lang w:eastAsia="en-GB"/>
        </w:rPr>
        <w:t>England,</w:t>
      </w:r>
      <w:r w:rsidR="00C029FB">
        <w:rPr>
          <w:lang w:eastAsia="en-GB"/>
        </w:rPr>
        <w:t xml:space="preserve"> </w:t>
      </w:r>
      <w:r w:rsidR="002134C1">
        <w:rPr>
          <w:lang w:eastAsia="en-GB"/>
        </w:rPr>
        <w:t>February</w:t>
      </w:r>
      <w:r w:rsidR="00AB38BA">
        <w:rPr>
          <w:lang w:eastAsia="en-GB"/>
        </w:rPr>
        <w:t xml:space="preserve"> </w:t>
      </w:r>
      <w:r w:rsidR="009E2871">
        <w:rPr>
          <w:lang w:eastAsia="en-GB"/>
        </w:rPr>
        <w:t>2018</w:t>
      </w:r>
    </w:p>
    <w:p w:rsidR="00573AF0" w:rsidRPr="00573AF0" w:rsidRDefault="00036953" w:rsidP="00BE2611">
      <w:pPr>
        <w:pStyle w:val="Heading4"/>
      </w:pPr>
      <w:r>
        <w:t>Latest data</w:t>
      </w:r>
      <w:r w:rsidR="00C029FB">
        <w:t xml:space="preserve"> </w:t>
      </w:r>
    </w:p>
    <w:p w:rsidR="00B510E8" w:rsidRPr="000B597A" w:rsidRDefault="00326078" w:rsidP="00C029FB">
      <w:pPr>
        <w:rPr>
          <w:lang w:eastAsia="en-GB"/>
        </w:rPr>
      </w:pPr>
      <w:r w:rsidRPr="005B1D95">
        <w:rPr>
          <w:lang w:eastAsia="en-GB"/>
        </w:rPr>
        <w:t>There</w:t>
      </w:r>
      <w:r w:rsidR="00C029FB" w:rsidRPr="005B1D95">
        <w:rPr>
          <w:lang w:eastAsia="en-GB"/>
        </w:rPr>
        <w:t xml:space="preserve"> </w:t>
      </w:r>
      <w:r w:rsidRPr="000B597A">
        <w:rPr>
          <w:lang w:eastAsia="en-GB"/>
        </w:rPr>
        <w:t>were</w:t>
      </w:r>
      <w:r w:rsidR="00C029FB" w:rsidRPr="000B597A">
        <w:rPr>
          <w:lang w:eastAsia="en-GB"/>
        </w:rPr>
        <w:t xml:space="preserve"> </w:t>
      </w:r>
      <w:r w:rsidRPr="000B597A">
        <w:rPr>
          <w:lang w:eastAsia="en-GB"/>
        </w:rPr>
        <w:t>1,</w:t>
      </w:r>
      <w:r w:rsidR="002134C1">
        <w:rPr>
          <w:lang w:eastAsia="en-GB"/>
        </w:rPr>
        <w:t>331</w:t>
      </w:r>
      <w:r w:rsidR="00F35A01" w:rsidRPr="000B597A">
        <w:rPr>
          <w:lang w:eastAsia="en-GB"/>
        </w:rPr>
        <w:t>,</w:t>
      </w:r>
      <w:r w:rsidR="002134C1">
        <w:rPr>
          <w:lang w:eastAsia="en-GB"/>
        </w:rPr>
        <w:t>873</w:t>
      </w:r>
      <w:r w:rsidR="00FC1A57" w:rsidRPr="000B597A">
        <w:rPr>
          <w:lang w:eastAsia="en-GB"/>
        </w:rPr>
        <w:t xml:space="preserve"> </w:t>
      </w:r>
      <w:r w:rsidRPr="000B597A">
        <w:rPr>
          <w:lang w:eastAsia="en-GB"/>
        </w:rPr>
        <w:t>calls</w:t>
      </w:r>
      <w:r w:rsidR="00C029FB" w:rsidRPr="000B597A">
        <w:rPr>
          <w:lang w:eastAsia="en-GB"/>
        </w:rPr>
        <w:t xml:space="preserve"> </w:t>
      </w:r>
      <w:r w:rsidRPr="000B597A">
        <w:rPr>
          <w:lang w:eastAsia="en-GB"/>
        </w:rPr>
        <w:t>offered</w:t>
      </w:r>
      <w:r w:rsidR="00C029FB" w:rsidRPr="000B597A">
        <w:rPr>
          <w:lang w:eastAsia="en-GB"/>
        </w:rPr>
        <w:t xml:space="preserve"> </w:t>
      </w:r>
      <w:r w:rsidRPr="000B597A">
        <w:rPr>
          <w:lang w:eastAsia="en-GB"/>
        </w:rPr>
        <w:t>to</w:t>
      </w:r>
      <w:r w:rsidR="00C029FB" w:rsidRPr="000B597A">
        <w:rPr>
          <w:lang w:eastAsia="en-GB"/>
        </w:rPr>
        <w:t xml:space="preserve"> </w:t>
      </w:r>
      <w:r w:rsidRPr="000B597A">
        <w:rPr>
          <w:lang w:eastAsia="en-GB"/>
        </w:rPr>
        <w:t>the</w:t>
      </w:r>
      <w:r w:rsidR="00C029FB" w:rsidRPr="000B597A">
        <w:rPr>
          <w:lang w:eastAsia="en-GB"/>
        </w:rPr>
        <w:t xml:space="preserve"> </w:t>
      </w:r>
      <w:r w:rsidRPr="000B597A">
        <w:rPr>
          <w:lang w:eastAsia="en-GB"/>
        </w:rPr>
        <w:t>NHS</w:t>
      </w:r>
      <w:r w:rsidR="00C029FB" w:rsidRPr="000B597A">
        <w:rPr>
          <w:lang w:eastAsia="en-GB"/>
        </w:rPr>
        <w:t xml:space="preserve"> </w:t>
      </w:r>
      <w:r w:rsidRPr="000B597A">
        <w:rPr>
          <w:lang w:eastAsia="en-GB"/>
        </w:rPr>
        <w:t>111</w:t>
      </w:r>
      <w:r w:rsidR="00C029FB" w:rsidRPr="000B597A">
        <w:rPr>
          <w:lang w:eastAsia="en-GB"/>
        </w:rPr>
        <w:t xml:space="preserve"> </w:t>
      </w:r>
      <w:r w:rsidRPr="000B597A">
        <w:rPr>
          <w:lang w:eastAsia="en-GB"/>
        </w:rPr>
        <w:t>service</w:t>
      </w:r>
      <w:r w:rsidR="00C029FB" w:rsidRPr="000B597A">
        <w:rPr>
          <w:lang w:eastAsia="en-GB"/>
        </w:rPr>
        <w:t xml:space="preserve"> </w:t>
      </w:r>
      <w:r w:rsidRPr="000B597A">
        <w:rPr>
          <w:lang w:eastAsia="en-GB"/>
        </w:rPr>
        <w:t>in</w:t>
      </w:r>
      <w:r w:rsidR="00C029FB" w:rsidRPr="000B597A">
        <w:rPr>
          <w:lang w:eastAsia="en-GB"/>
        </w:rPr>
        <w:t xml:space="preserve"> </w:t>
      </w:r>
      <w:r w:rsidR="00773D45" w:rsidRPr="000B597A">
        <w:rPr>
          <w:lang w:eastAsia="en-GB"/>
        </w:rPr>
        <w:t xml:space="preserve">England in </w:t>
      </w:r>
      <w:r w:rsidR="002134C1">
        <w:rPr>
          <w:lang w:eastAsia="en-GB"/>
        </w:rPr>
        <w:t>February</w:t>
      </w:r>
      <w:r w:rsidR="009E2871" w:rsidRPr="000B597A">
        <w:rPr>
          <w:lang w:eastAsia="en-GB"/>
        </w:rPr>
        <w:t xml:space="preserve"> 2018</w:t>
      </w:r>
      <w:r w:rsidR="002C14AC" w:rsidRPr="000B597A">
        <w:rPr>
          <w:lang w:eastAsia="en-GB"/>
        </w:rPr>
        <w:t xml:space="preserve"> (</w:t>
      </w:r>
      <w:r w:rsidR="00F35A01" w:rsidRPr="000B597A">
        <w:rPr>
          <w:lang w:eastAsia="en-GB"/>
        </w:rPr>
        <w:t>47.</w:t>
      </w:r>
      <w:r w:rsidR="002134C1">
        <w:rPr>
          <w:lang w:eastAsia="en-GB"/>
        </w:rPr>
        <w:t>6</w:t>
      </w:r>
      <w:r w:rsidR="00C029FB" w:rsidRPr="000B597A">
        <w:rPr>
          <w:lang w:eastAsia="en-GB"/>
        </w:rPr>
        <w:t xml:space="preserve"> </w:t>
      </w:r>
      <w:r w:rsidR="009A58C6" w:rsidRPr="000B597A">
        <w:rPr>
          <w:lang w:eastAsia="en-GB"/>
        </w:rPr>
        <w:t>thousand</w:t>
      </w:r>
      <w:r w:rsidR="00C029FB" w:rsidRPr="000B597A">
        <w:rPr>
          <w:lang w:eastAsia="en-GB"/>
        </w:rPr>
        <w:t xml:space="preserve"> </w:t>
      </w:r>
      <w:r w:rsidR="00C67A31" w:rsidRPr="000B597A">
        <w:rPr>
          <w:lang w:eastAsia="en-GB"/>
        </w:rPr>
        <w:t>per</w:t>
      </w:r>
      <w:r w:rsidR="00C029FB" w:rsidRPr="000B597A">
        <w:rPr>
          <w:lang w:eastAsia="en-GB"/>
        </w:rPr>
        <w:t xml:space="preserve"> </w:t>
      </w:r>
      <w:r w:rsidR="00C67A31" w:rsidRPr="000B597A">
        <w:rPr>
          <w:lang w:eastAsia="en-GB"/>
        </w:rPr>
        <w:t>day</w:t>
      </w:r>
      <w:r w:rsidR="002C14AC" w:rsidRPr="000B597A">
        <w:rPr>
          <w:lang w:eastAsia="en-GB"/>
        </w:rPr>
        <w:t>)</w:t>
      </w:r>
      <w:r w:rsidR="00B02FD8" w:rsidRPr="000B597A">
        <w:rPr>
          <w:lang w:eastAsia="en-GB"/>
        </w:rPr>
        <w:t xml:space="preserve">, an </w:t>
      </w:r>
      <w:r w:rsidR="00773D45" w:rsidRPr="000B597A">
        <w:rPr>
          <w:lang w:eastAsia="en-GB"/>
        </w:rPr>
        <w:t xml:space="preserve">increase </w:t>
      </w:r>
      <w:r w:rsidR="00B7169B" w:rsidRPr="000B597A">
        <w:rPr>
          <w:lang w:eastAsia="en-GB"/>
        </w:rPr>
        <w:t xml:space="preserve">of </w:t>
      </w:r>
      <w:r w:rsidR="002134C1">
        <w:rPr>
          <w:lang w:eastAsia="en-GB"/>
        </w:rPr>
        <w:t>1</w:t>
      </w:r>
      <w:r w:rsidR="00776E29" w:rsidRPr="000B597A">
        <w:rPr>
          <w:lang w:eastAsia="en-GB"/>
        </w:rPr>
        <w:t>5</w:t>
      </w:r>
      <w:r w:rsidR="00B02FD8" w:rsidRPr="000B597A">
        <w:rPr>
          <w:lang w:eastAsia="en-GB"/>
        </w:rPr>
        <w:t xml:space="preserve">% </w:t>
      </w:r>
      <w:r w:rsidR="00773D45" w:rsidRPr="000B597A">
        <w:rPr>
          <w:lang w:eastAsia="en-GB"/>
        </w:rPr>
        <w:t xml:space="preserve">on </w:t>
      </w:r>
      <w:r w:rsidR="00B7169B" w:rsidRPr="000B597A">
        <w:rPr>
          <w:lang w:eastAsia="en-GB"/>
        </w:rPr>
        <w:t xml:space="preserve">the </w:t>
      </w:r>
      <w:r w:rsidR="00DE630C" w:rsidRPr="000B597A">
        <w:rPr>
          <w:lang w:eastAsia="en-GB"/>
        </w:rPr>
        <w:t>1,</w:t>
      </w:r>
      <w:r w:rsidR="002134C1">
        <w:rPr>
          <w:lang w:eastAsia="en-GB"/>
        </w:rPr>
        <w:t>157</w:t>
      </w:r>
      <w:r w:rsidR="00DE630C" w:rsidRPr="000B597A">
        <w:rPr>
          <w:lang w:eastAsia="en-GB"/>
        </w:rPr>
        <w:t>,</w:t>
      </w:r>
      <w:r w:rsidR="002134C1">
        <w:rPr>
          <w:lang w:eastAsia="en-GB"/>
        </w:rPr>
        <w:t>994</w:t>
      </w:r>
      <w:r w:rsidR="00B7169B" w:rsidRPr="000B597A">
        <w:rPr>
          <w:lang w:eastAsia="en-GB"/>
        </w:rPr>
        <w:t xml:space="preserve"> calls offered in </w:t>
      </w:r>
      <w:r w:rsidR="002134C1">
        <w:rPr>
          <w:lang w:eastAsia="en-GB"/>
        </w:rPr>
        <w:t>February</w:t>
      </w:r>
      <w:r w:rsidR="009E2871" w:rsidRPr="000B597A">
        <w:rPr>
          <w:lang w:eastAsia="en-GB"/>
        </w:rPr>
        <w:t xml:space="preserve"> 2017</w:t>
      </w:r>
      <w:r w:rsidR="00B02FD8" w:rsidRPr="000B597A">
        <w:rPr>
          <w:lang w:eastAsia="en-GB"/>
        </w:rPr>
        <w:t xml:space="preserve"> (</w:t>
      </w:r>
      <w:r w:rsidR="00DE630C" w:rsidRPr="000B597A">
        <w:rPr>
          <w:lang w:eastAsia="en-GB"/>
        </w:rPr>
        <w:t>4</w:t>
      </w:r>
      <w:r w:rsidR="002134C1">
        <w:rPr>
          <w:lang w:eastAsia="en-GB"/>
        </w:rPr>
        <w:t>1.</w:t>
      </w:r>
      <w:r w:rsidR="00DE630C" w:rsidRPr="000B597A">
        <w:rPr>
          <w:lang w:eastAsia="en-GB"/>
        </w:rPr>
        <w:t>4</w:t>
      </w:r>
      <w:r w:rsidR="00B02FD8" w:rsidRPr="000B597A">
        <w:rPr>
          <w:lang w:eastAsia="en-GB"/>
        </w:rPr>
        <w:t xml:space="preserve"> thousand per day)</w:t>
      </w:r>
      <w:r w:rsidR="00773D45" w:rsidRPr="000B597A">
        <w:rPr>
          <w:lang w:eastAsia="en-GB"/>
        </w:rPr>
        <w:t>.</w:t>
      </w:r>
    </w:p>
    <w:p w:rsidR="00353117" w:rsidRPr="005D07BD" w:rsidRDefault="00C24DEA" w:rsidP="00C029FB">
      <w:pPr>
        <w:rPr>
          <w:b/>
          <w:outline/>
          <w:color w:val="C0504D" w:themeColor="accent2"/>
          <w:highlight w:val="cyan"/>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noProof/>
          <w:lang w:eastAsia="en-GB"/>
        </w:rPr>
        <w:drawing>
          <wp:inline distT="0" distB="0" distL="0" distR="0" wp14:anchorId="4C8E6AD1" wp14:editId="61F823DA">
            <wp:extent cx="5595939" cy="3324224"/>
            <wp:effectExtent l="0" t="0" r="24130" b="10160"/>
            <wp:docPr id="2" name="Chart 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1179" w:rsidRPr="000B597A" w:rsidRDefault="00326078" w:rsidP="00C029FB">
      <w:pPr>
        <w:rPr>
          <w:lang w:eastAsia="en-GB"/>
        </w:rPr>
      </w:pPr>
      <w:r w:rsidRPr="000B597A">
        <w:rPr>
          <w:lang w:eastAsia="en-GB"/>
        </w:rPr>
        <w:t>Of</w:t>
      </w:r>
      <w:r w:rsidR="00C029FB" w:rsidRPr="000B597A">
        <w:rPr>
          <w:lang w:eastAsia="en-GB"/>
        </w:rPr>
        <w:t xml:space="preserve"> </w:t>
      </w:r>
      <w:r w:rsidRPr="000B597A">
        <w:rPr>
          <w:lang w:eastAsia="en-GB"/>
        </w:rPr>
        <w:t>calls</w:t>
      </w:r>
      <w:r w:rsidR="00C029FB" w:rsidRPr="000B597A">
        <w:rPr>
          <w:lang w:eastAsia="en-GB"/>
        </w:rPr>
        <w:t xml:space="preserve"> </w:t>
      </w:r>
      <w:r w:rsidRPr="000B597A">
        <w:rPr>
          <w:lang w:eastAsia="en-GB"/>
        </w:rPr>
        <w:t>offered</w:t>
      </w:r>
      <w:r w:rsidR="00C029FB" w:rsidRPr="000B597A">
        <w:rPr>
          <w:lang w:eastAsia="en-GB"/>
        </w:rPr>
        <w:t xml:space="preserve"> </w:t>
      </w:r>
      <w:r w:rsidRPr="000B597A">
        <w:rPr>
          <w:lang w:eastAsia="en-GB"/>
        </w:rPr>
        <w:t>to</w:t>
      </w:r>
      <w:r w:rsidR="00C029FB" w:rsidRPr="000B597A">
        <w:rPr>
          <w:lang w:eastAsia="en-GB"/>
        </w:rPr>
        <w:t xml:space="preserve"> </w:t>
      </w:r>
      <w:r w:rsidRPr="000B597A">
        <w:rPr>
          <w:lang w:eastAsia="en-GB"/>
        </w:rPr>
        <w:t>NHS</w:t>
      </w:r>
      <w:r w:rsidR="00C029FB" w:rsidRPr="000B597A">
        <w:rPr>
          <w:lang w:eastAsia="en-GB"/>
        </w:rPr>
        <w:t xml:space="preserve"> </w:t>
      </w:r>
      <w:r w:rsidRPr="000B597A">
        <w:rPr>
          <w:lang w:eastAsia="en-GB"/>
        </w:rPr>
        <w:t>111,</w:t>
      </w:r>
      <w:r w:rsidR="00C029FB" w:rsidRPr="000B597A">
        <w:rPr>
          <w:lang w:eastAsia="en-GB"/>
        </w:rPr>
        <w:t xml:space="preserve"> </w:t>
      </w:r>
      <w:r w:rsidRPr="000B597A">
        <w:rPr>
          <w:lang w:eastAsia="en-GB"/>
        </w:rPr>
        <w:t>the</w:t>
      </w:r>
      <w:r w:rsidR="00C029FB" w:rsidRPr="000B597A">
        <w:rPr>
          <w:lang w:eastAsia="en-GB"/>
        </w:rPr>
        <w:t xml:space="preserve"> </w:t>
      </w:r>
      <w:r w:rsidRPr="000B597A">
        <w:rPr>
          <w:lang w:eastAsia="en-GB"/>
        </w:rPr>
        <w:t>proportion</w:t>
      </w:r>
      <w:r w:rsidR="00C029FB" w:rsidRPr="000B597A">
        <w:rPr>
          <w:lang w:eastAsia="en-GB"/>
        </w:rPr>
        <w:t xml:space="preserve"> </w:t>
      </w:r>
      <w:r w:rsidRPr="000B597A">
        <w:rPr>
          <w:lang w:eastAsia="en-GB"/>
        </w:rPr>
        <w:t>abandoned</w:t>
      </w:r>
      <w:r w:rsidR="00C029FB" w:rsidRPr="000B597A">
        <w:rPr>
          <w:lang w:eastAsia="en-GB"/>
        </w:rPr>
        <w:t xml:space="preserve"> </w:t>
      </w:r>
      <w:r w:rsidRPr="000B597A">
        <w:rPr>
          <w:lang w:eastAsia="en-GB"/>
        </w:rPr>
        <w:t>after</w:t>
      </w:r>
      <w:r w:rsidR="00C029FB" w:rsidRPr="000B597A">
        <w:rPr>
          <w:lang w:eastAsia="en-GB"/>
        </w:rPr>
        <w:t xml:space="preserve"> </w:t>
      </w:r>
      <w:r w:rsidRPr="000B597A">
        <w:rPr>
          <w:lang w:eastAsia="en-GB"/>
        </w:rPr>
        <w:t>waiting</w:t>
      </w:r>
      <w:r w:rsidR="00C029FB" w:rsidRPr="000B597A">
        <w:rPr>
          <w:lang w:eastAsia="en-GB"/>
        </w:rPr>
        <w:t xml:space="preserve"> </w:t>
      </w:r>
      <w:r w:rsidRPr="000B597A">
        <w:rPr>
          <w:lang w:eastAsia="en-GB"/>
        </w:rPr>
        <w:t>longer</w:t>
      </w:r>
      <w:r w:rsidR="00C029FB" w:rsidRPr="000B597A">
        <w:rPr>
          <w:lang w:eastAsia="en-GB"/>
        </w:rPr>
        <w:t xml:space="preserve"> </w:t>
      </w:r>
      <w:r w:rsidRPr="000B597A">
        <w:rPr>
          <w:lang w:eastAsia="en-GB"/>
        </w:rPr>
        <w:t>than</w:t>
      </w:r>
      <w:r w:rsidR="00C029FB" w:rsidRPr="000B597A">
        <w:rPr>
          <w:lang w:eastAsia="en-GB"/>
        </w:rPr>
        <w:t xml:space="preserve"> </w:t>
      </w:r>
      <w:r w:rsidRPr="000B597A">
        <w:rPr>
          <w:lang w:eastAsia="en-GB"/>
        </w:rPr>
        <w:t>30</w:t>
      </w:r>
      <w:r w:rsidR="00C029FB" w:rsidRPr="000B597A">
        <w:rPr>
          <w:lang w:eastAsia="en-GB"/>
        </w:rPr>
        <w:t xml:space="preserve"> </w:t>
      </w:r>
      <w:r w:rsidRPr="000B597A">
        <w:rPr>
          <w:lang w:eastAsia="en-GB"/>
        </w:rPr>
        <w:t>seconds</w:t>
      </w:r>
      <w:r w:rsidR="00C029FB" w:rsidRPr="000B597A">
        <w:rPr>
          <w:lang w:eastAsia="en-GB"/>
        </w:rPr>
        <w:t xml:space="preserve"> </w:t>
      </w:r>
      <w:r w:rsidRPr="000B597A">
        <w:rPr>
          <w:lang w:eastAsia="en-GB"/>
        </w:rPr>
        <w:t>was</w:t>
      </w:r>
      <w:r w:rsidR="00C029FB" w:rsidRPr="000B597A">
        <w:rPr>
          <w:lang w:eastAsia="en-GB"/>
        </w:rPr>
        <w:t xml:space="preserve"> </w:t>
      </w:r>
      <w:r w:rsidR="00BA5B99">
        <w:rPr>
          <w:lang w:eastAsia="en-GB"/>
        </w:rPr>
        <w:t>6.6</w:t>
      </w:r>
      <w:r w:rsidRPr="000B597A">
        <w:rPr>
          <w:lang w:eastAsia="en-GB"/>
        </w:rPr>
        <w:t>%</w:t>
      </w:r>
      <w:r w:rsidR="002956CD" w:rsidRPr="000B597A">
        <w:rPr>
          <w:lang w:eastAsia="en-GB"/>
        </w:rPr>
        <w:t xml:space="preserve"> in </w:t>
      </w:r>
      <w:r w:rsidR="00BA5B99">
        <w:rPr>
          <w:lang w:eastAsia="en-GB"/>
        </w:rPr>
        <w:t>February</w:t>
      </w:r>
      <w:r w:rsidR="00BA5B99" w:rsidRPr="000B597A">
        <w:rPr>
          <w:lang w:eastAsia="en-GB"/>
        </w:rPr>
        <w:t xml:space="preserve"> </w:t>
      </w:r>
      <w:r w:rsidR="009E2871" w:rsidRPr="000B597A">
        <w:rPr>
          <w:lang w:eastAsia="en-GB"/>
        </w:rPr>
        <w:t>2018</w:t>
      </w:r>
      <w:r w:rsidR="002956CD" w:rsidRPr="000B597A">
        <w:rPr>
          <w:lang w:eastAsia="en-GB"/>
        </w:rPr>
        <w:t xml:space="preserve">, </w:t>
      </w:r>
      <w:r w:rsidR="00272962" w:rsidRPr="000B597A">
        <w:rPr>
          <w:lang w:eastAsia="en-GB"/>
        </w:rPr>
        <w:t xml:space="preserve">an increase </w:t>
      </w:r>
      <w:r w:rsidR="00325ABB" w:rsidRPr="000B597A">
        <w:rPr>
          <w:lang w:eastAsia="en-GB"/>
        </w:rPr>
        <w:t>o</w:t>
      </w:r>
      <w:r w:rsidR="00457D4B" w:rsidRPr="000B597A">
        <w:rPr>
          <w:lang w:eastAsia="en-GB"/>
        </w:rPr>
        <w:t>n</w:t>
      </w:r>
      <w:r w:rsidR="00C029FB" w:rsidRPr="000B597A">
        <w:rPr>
          <w:lang w:eastAsia="en-GB"/>
        </w:rPr>
        <w:t xml:space="preserve"> </w:t>
      </w:r>
      <w:r w:rsidR="00BA5B99">
        <w:rPr>
          <w:lang w:eastAsia="en-GB"/>
        </w:rPr>
        <w:t>February</w:t>
      </w:r>
      <w:r w:rsidR="009E2871" w:rsidRPr="000B597A">
        <w:rPr>
          <w:lang w:eastAsia="en-GB"/>
        </w:rPr>
        <w:t xml:space="preserve"> 2017</w:t>
      </w:r>
      <w:r w:rsidR="007A7984" w:rsidRPr="000B597A">
        <w:rPr>
          <w:lang w:eastAsia="en-GB"/>
        </w:rPr>
        <w:t xml:space="preserve"> (</w:t>
      </w:r>
      <w:r w:rsidR="00DE630C" w:rsidRPr="000B597A">
        <w:rPr>
          <w:lang w:eastAsia="en-GB"/>
        </w:rPr>
        <w:t>2</w:t>
      </w:r>
      <w:r w:rsidR="00BA5B99">
        <w:rPr>
          <w:lang w:eastAsia="en-GB"/>
        </w:rPr>
        <w:t>.2</w:t>
      </w:r>
      <w:r w:rsidR="007A7984" w:rsidRPr="000B597A">
        <w:rPr>
          <w:lang w:eastAsia="en-GB"/>
        </w:rPr>
        <w:t>%)</w:t>
      </w:r>
      <w:r w:rsidR="00B7169B" w:rsidRPr="000B597A">
        <w:rPr>
          <w:lang w:eastAsia="en-GB"/>
        </w:rPr>
        <w:t>.</w:t>
      </w:r>
    </w:p>
    <w:p w:rsidR="00005F40" w:rsidRPr="000B597A" w:rsidRDefault="00326078" w:rsidP="00C029FB">
      <w:pPr>
        <w:rPr>
          <w:lang w:eastAsia="en-GB"/>
        </w:rPr>
      </w:pPr>
      <w:r w:rsidRPr="000B597A">
        <w:rPr>
          <w:lang w:eastAsia="en-GB"/>
        </w:rPr>
        <w:t>In</w:t>
      </w:r>
      <w:r w:rsidR="00C029FB" w:rsidRPr="000B597A">
        <w:rPr>
          <w:lang w:eastAsia="en-GB"/>
        </w:rPr>
        <w:t xml:space="preserve"> </w:t>
      </w:r>
      <w:r w:rsidR="00BA5B99">
        <w:rPr>
          <w:lang w:eastAsia="en-GB"/>
        </w:rPr>
        <w:t>February</w:t>
      </w:r>
      <w:r w:rsidR="00BA5B99" w:rsidRPr="000B597A">
        <w:rPr>
          <w:lang w:eastAsia="en-GB"/>
        </w:rPr>
        <w:t xml:space="preserve"> </w:t>
      </w:r>
      <w:r w:rsidR="009E2871" w:rsidRPr="000B597A">
        <w:rPr>
          <w:lang w:eastAsia="en-GB"/>
        </w:rPr>
        <w:t>2018</w:t>
      </w:r>
      <w:r w:rsidRPr="000B597A">
        <w:rPr>
          <w:lang w:eastAsia="en-GB"/>
        </w:rPr>
        <w:t>,</w:t>
      </w:r>
      <w:r w:rsidR="00C029FB" w:rsidRPr="000B597A">
        <w:rPr>
          <w:lang w:eastAsia="en-GB"/>
        </w:rPr>
        <w:t xml:space="preserve"> </w:t>
      </w:r>
      <w:r w:rsidRPr="000B597A">
        <w:rPr>
          <w:lang w:eastAsia="en-GB"/>
        </w:rPr>
        <w:t>of</w:t>
      </w:r>
      <w:r w:rsidR="00C029FB" w:rsidRPr="000B597A">
        <w:rPr>
          <w:lang w:eastAsia="en-GB"/>
        </w:rPr>
        <w:t xml:space="preserve"> </w:t>
      </w:r>
      <w:r w:rsidRPr="000B597A">
        <w:rPr>
          <w:lang w:eastAsia="en-GB"/>
        </w:rPr>
        <w:t>calls</w:t>
      </w:r>
      <w:r w:rsidR="00C029FB" w:rsidRPr="000B597A">
        <w:rPr>
          <w:lang w:eastAsia="en-GB"/>
        </w:rPr>
        <w:t xml:space="preserve"> </w:t>
      </w:r>
      <w:r w:rsidRPr="000B597A">
        <w:rPr>
          <w:lang w:eastAsia="en-GB"/>
        </w:rPr>
        <w:t>answered</w:t>
      </w:r>
      <w:r w:rsidR="00C029FB" w:rsidRPr="000B597A">
        <w:rPr>
          <w:lang w:eastAsia="en-GB"/>
        </w:rPr>
        <w:t xml:space="preserve"> </w:t>
      </w:r>
      <w:r w:rsidRPr="000B597A">
        <w:rPr>
          <w:lang w:eastAsia="en-GB"/>
        </w:rPr>
        <w:t>by</w:t>
      </w:r>
      <w:r w:rsidR="00C029FB" w:rsidRPr="000B597A">
        <w:rPr>
          <w:lang w:eastAsia="en-GB"/>
        </w:rPr>
        <w:t xml:space="preserve"> </w:t>
      </w:r>
      <w:r w:rsidRPr="000B597A">
        <w:rPr>
          <w:lang w:eastAsia="en-GB"/>
        </w:rPr>
        <w:t>NHS</w:t>
      </w:r>
      <w:r w:rsidR="00C029FB" w:rsidRPr="000B597A">
        <w:rPr>
          <w:lang w:eastAsia="en-GB"/>
        </w:rPr>
        <w:t xml:space="preserve"> </w:t>
      </w:r>
      <w:r w:rsidRPr="000B597A">
        <w:rPr>
          <w:lang w:eastAsia="en-GB"/>
        </w:rPr>
        <w:t>111,</w:t>
      </w:r>
      <w:r w:rsidR="00C029FB" w:rsidRPr="000B597A">
        <w:rPr>
          <w:lang w:eastAsia="en-GB"/>
        </w:rPr>
        <w:t xml:space="preserve"> </w:t>
      </w:r>
      <w:r w:rsidR="00F35A01" w:rsidRPr="000B597A">
        <w:rPr>
          <w:lang w:eastAsia="en-GB"/>
        </w:rPr>
        <w:t>7</w:t>
      </w:r>
      <w:r w:rsidR="00BA5B99">
        <w:rPr>
          <w:lang w:eastAsia="en-GB"/>
        </w:rPr>
        <w:t>0.4</w:t>
      </w:r>
      <w:r w:rsidRPr="000B597A">
        <w:rPr>
          <w:lang w:eastAsia="en-GB"/>
        </w:rPr>
        <w:t>%</w:t>
      </w:r>
      <w:r w:rsidR="00C029FB" w:rsidRPr="000B597A">
        <w:rPr>
          <w:lang w:eastAsia="en-GB"/>
        </w:rPr>
        <w:t xml:space="preserve"> </w:t>
      </w:r>
      <w:r w:rsidRPr="000B597A">
        <w:rPr>
          <w:lang w:eastAsia="en-GB"/>
        </w:rPr>
        <w:t>w</w:t>
      </w:r>
      <w:r w:rsidR="0040670E" w:rsidRPr="000B597A">
        <w:rPr>
          <w:lang w:eastAsia="en-GB"/>
        </w:rPr>
        <w:t>ere</w:t>
      </w:r>
      <w:r w:rsidR="00C029FB" w:rsidRPr="000B597A">
        <w:rPr>
          <w:lang w:eastAsia="en-GB"/>
        </w:rPr>
        <w:t xml:space="preserve"> </w:t>
      </w:r>
      <w:r w:rsidR="0040670E" w:rsidRPr="000B597A">
        <w:rPr>
          <w:lang w:eastAsia="en-GB"/>
        </w:rPr>
        <w:t>answered</w:t>
      </w:r>
      <w:r w:rsidR="00C029FB" w:rsidRPr="000B597A">
        <w:rPr>
          <w:lang w:eastAsia="en-GB"/>
        </w:rPr>
        <w:t xml:space="preserve"> </w:t>
      </w:r>
      <w:r w:rsidR="0040670E" w:rsidRPr="000B597A">
        <w:rPr>
          <w:lang w:eastAsia="en-GB"/>
        </w:rPr>
        <w:t>within</w:t>
      </w:r>
      <w:r w:rsidR="00C029FB" w:rsidRPr="000B597A">
        <w:rPr>
          <w:lang w:eastAsia="en-GB"/>
        </w:rPr>
        <w:t xml:space="preserve"> </w:t>
      </w:r>
      <w:r w:rsidR="0040670E" w:rsidRPr="000B597A">
        <w:rPr>
          <w:lang w:eastAsia="en-GB"/>
        </w:rPr>
        <w:t>60</w:t>
      </w:r>
      <w:r w:rsidR="00C029FB" w:rsidRPr="000B597A">
        <w:rPr>
          <w:lang w:eastAsia="en-GB"/>
        </w:rPr>
        <w:t xml:space="preserve"> </w:t>
      </w:r>
      <w:r w:rsidR="0040670E" w:rsidRPr="000B597A">
        <w:rPr>
          <w:lang w:eastAsia="en-GB"/>
        </w:rPr>
        <w:t>seconds,</w:t>
      </w:r>
      <w:r w:rsidR="00C029FB" w:rsidRPr="000B597A">
        <w:rPr>
          <w:lang w:eastAsia="en-GB"/>
        </w:rPr>
        <w:t xml:space="preserve"> </w:t>
      </w:r>
      <w:r w:rsidR="004B2222" w:rsidRPr="000B597A">
        <w:rPr>
          <w:lang w:eastAsia="en-GB"/>
        </w:rPr>
        <w:t>less than</w:t>
      </w:r>
      <w:r w:rsidR="004F0FCF" w:rsidRPr="000B597A">
        <w:rPr>
          <w:lang w:eastAsia="en-GB"/>
        </w:rPr>
        <w:t xml:space="preserve"> in </w:t>
      </w:r>
      <w:r w:rsidR="00BA5B99">
        <w:rPr>
          <w:lang w:eastAsia="en-GB"/>
        </w:rPr>
        <w:t>February</w:t>
      </w:r>
      <w:r w:rsidR="00BA5B99" w:rsidRPr="000B597A">
        <w:rPr>
          <w:lang w:eastAsia="en-GB"/>
        </w:rPr>
        <w:t xml:space="preserve"> </w:t>
      </w:r>
      <w:r w:rsidR="009E2871" w:rsidRPr="000B597A">
        <w:rPr>
          <w:lang w:eastAsia="en-GB"/>
        </w:rPr>
        <w:t>2017</w:t>
      </w:r>
      <w:r w:rsidR="00D0128C" w:rsidRPr="000B597A">
        <w:rPr>
          <w:lang w:eastAsia="en-GB"/>
        </w:rPr>
        <w:t xml:space="preserve"> (</w:t>
      </w:r>
      <w:r w:rsidR="00BA5B99">
        <w:rPr>
          <w:lang w:eastAsia="en-GB"/>
        </w:rPr>
        <w:t>89.4</w:t>
      </w:r>
      <w:r w:rsidR="00B7169B" w:rsidRPr="000B597A">
        <w:rPr>
          <w:lang w:eastAsia="en-GB"/>
        </w:rPr>
        <w:t>%).</w:t>
      </w:r>
    </w:p>
    <w:p w:rsidR="00195406" w:rsidRDefault="00C04E7E" w:rsidP="00C029FB">
      <w:pPr>
        <w:rPr>
          <w:lang w:eastAsia="en-GB"/>
        </w:rPr>
      </w:pPr>
      <w:r w:rsidRPr="000B597A">
        <w:rPr>
          <w:lang w:eastAsia="en-GB"/>
        </w:rPr>
        <w:t>The</w:t>
      </w:r>
      <w:r w:rsidR="00C029FB" w:rsidRPr="000B597A">
        <w:rPr>
          <w:lang w:eastAsia="en-GB"/>
        </w:rPr>
        <w:t xml:space="preserve"> </w:t>
      </w:r>
      <w:r w:rsidRPr="000B597A">
        <w:rPr>
          <w:lang w:eastAsia="en-GB"/>
        </w:rPr>
        <w:t>proportion</w:t>
      </w:r>
      <w:r w:rsidR="00C029FB" w:rsidRPr="000B597A">
        <w:rPr>
          <w:lang w:eastAsia="en-GB"/>
        </w:rPr>
        <w:t xml:space="preserve"> </w:t>
      </w:r>
      <w:r w:rsidRPr="000B597A">
        <w:rPr>
          <w:lang w:eastAsia="en-GB"/>
        </w:rPr>
        <w:t>of</w:t>
      </w:r>
      <w:r w:rsidR="00C029FB" w:rsidRPr="000B597A">
        <w:rPr>
          <w:lang w:eastAsia="en-GB"/>
        </w:rPr>
        <w:t xml:space="preserve"> </w:t>
      </w:r>
      <w:r w:rsidRPr="000B597A">
        <w:rPr>
          <w:lang w:eastAsia="en-GB"/>
        </w:rPr>
        <w:t>calls</w:t>
      </w:r>
      <w:r w:rsidR="00C029FB" w:rsidRPr="000B597A">
        <w:rPr>
          <w:lang w:eastAsia="en-GB"/>
        </w:rPr>
        <w:t xml:space="preserve"> </w:t>
      </w:r>
      <w:r w:rsidR="00195406">
        <w:rPr>
          <w:lang w:eastAsia="en-GB"/>
        </w:rPr>
        <w:t>triaged</w:t>
      </w:r>
      <w:r w:rsidR="00C029FB" w:rsidRPr="000B597A">
        <w:rPr>
          <w:lang w:eastAsia="en-GB"/>
        </w:rPr>
        <w:t xml:space="preserve"> </w:t>
      </w:r>
      <w:r w:rsidRPr="000B597A">
        <w:rPr>
          <w:lang w:eastAsia="en-GB"/>
        </w:rPr>
        <w:t>that</w:t>
      </w:r>
      <w:r w:rsidR="00C029FB" w:rsidRPr="000B597A">
        <w:rPr>
          <w:lang w:eastAsia="en-GB"/>
        </w:rPr>
        <w:t xml:space="preserve"> </w:t>
      </w:r>
      <w:r w:rsidRPr="000B597A">
        <w:rPr>
          <w:lang w:eastAsia="en-GB"/>
        </w:rPr>
        <w:t>received</w:t>
      </w:r>
      <w:r w:rsidR="00C029FB" w:rsidRPr="000B597A">
        <w:rPr>
          <w:lang w:eastAsia="en-GB"/>
        </w:rPr>
        <w:t xml:space="preserve"> </w:t>
      </w:r>
      <w:r w:rsidRPr="000B597A">
        <w:rPr>
          <w:lang w:eastAsia="en-GB"/>
        </w:rPr>
        <w:t>any</w:t>
      </w:r>
      <w:r w:rsidR="00C029FB" w:rsidRPr="000B597A">
        <w:rPr>
          <w:lang w:eastAsia="en-GB"/>
        </w:rPr>
        <w:t xml:space="preserve"> </w:t>
      </w:r>
      <w:r w:rsidRPr="000B597A">
        <w:rPr>
          <w:lang w:eastAsia="en-GB"/>
        </w:rPr>
        <w:t>form</w:t>
      </w:r>
      <w:r w:rsidR="00C029FB" w:rsidRPr="000B597A">
        <w:rPr>
          <w:lang w:eastAsia="en-GB"/>
        </w:rPr>
        <w:t xml:space="preserve"> </w:t>
      </w:r>
      <w:r w:rsidRPr="000B597A">
        <w:rPr>
          <w:lang w:eastAsia="en-GB"/>
        </w:rPr>
        <w:t>of</w:t>
      </w:r>
      <w:r w:rsidR="00C029FB" w:rsidRPr="000B597A">
        <w:rPr>
          <w:lang w:eastAsia="en-GB"/>
        </w:rPr>
        <w:t xml:space="preserve"> </w:t>
      </w:r>
      <w:r w:rsidRPr="000B597A">
        <w:rPr>
          <w:lang w:eastAsia="en-GB"/>
        </w:rPr>
        <w:t>clinical</w:t>
      </w:r>
      <w:r w:rsidR="00C029FB" w:rsidRPr="000B597A">
        <w:rPr>
          <w:lang w:eastAsia="en-GB"/>
        </w:rPr>
        <w:t xml:space="preserve"> </w:t>
      </w:r>
      <w:r w:rsidRPr="000B597A">
        <w:rPr>
          <w:lang w:eastAsia="en-GB"/>
        </w:rPr>
        <w:t>input</w:t>
      </w:r>
      <w:r w:rsidRPr="000B597A">
        <w:rPr>
          <w:rStyle w:val="FootnoteReference"/>
          <w:rFonts w:cs="Times New Roman"/>
          <w:szCs w:val="20"/>
          <w:lang w:eastAsia="en-GB"/>
        </w:rPr>
        <w:footnoteReference w:id="1"/>
      </w:r>
      <w:r w:rsidR="004F42E0" w:rsidRPr="000B597A">
        <w:rPr>
          <w:lang w:eastAsia="en-GB"/>
        </w:rPr>
        <w:t xml:space="preserve"> in </w:t>
      </w:r>
      <w:r w:rsidR="00BA5B99">
        <w:rPr>
          <w:lang w:eastAsia="en-GB"/>
        </w:rPr>
        <w:t>February</w:t>
      </w:r>
      <w:r w:rsidR="00BA5B99" w:rsidRPr="000B597A">
        <w:rPr>
          <w:lang w:eastAsia="en-GB"/>
        </w:rPr>
        <w:t xml:space="preserve"> </w:t>
      </w:r>
      <w:r w:rsidR="009E2871" w:rsidRPr="000B597A">
        <w:rPr>
          <w:lang w:eastAsia="en-GB"/>
        </w:rPr>
        <w:t>2018</w:t>
      </w:r>
      <w:r w:rsidR="0072578A" w:rsidRPr="000B597A">
        <w:rPr>
          <w:lang w:eastAsia="en-GB"/>
        </w:rPr>
        <w:t xml:space="preserve"> </w:t>
      </w:r>
      <w:r w:rsidR="00195406">
        <w:rPr>
          <w:lang w:eastAsia="en-GB"/>
        </w:rPr>
        <w:t>was 46.4%, compared to 29.3% in February 2017.</w:t>
      </w:r>
    </w:p>
    <w:p w:rsidR="00553936" w:rsidRPr="000B597A" w:rsidRDefault="00F35A01" w:rsidP="00C029FB">
      <w:pPr>
        <w:rPr>
          <w:lang w:eastAsia="en-GB"/>
        </w:rPr>
      </w:pPr>
      <w:r w:rsidRPr="000B597A">
        <w:rPr>
          <w:lang w:eastAsia="en-GB"/>
        </w:rPr>
        <w:t>1</w:t>
      </w:r>
      <w:r w:rsidR="00BA5B99">
        <w:rPr>
          <w:lang w:eastAsia="en-GB"/>
        </w:rPr>
        <w:t>5.5</w:t>
      </w:r>
      <w:r w:rsidR="00B07BC5" w:rsidRPr="000B597A">
        <w:rPr>
          <w:lang w:eastAsia="en-GB"/>
        </w:rPr>
        <w:t>%</w:t>
      </w:r>
      <w:r w:rsidR="00C029FB" w:rsidRPr="000B597A">
        <w:rPr>
          <w:lang w:eastAsia="en-GB"/>
        </w:rPr>
        <w:t xml:space="preserve"> </w:t>
      </w:r>
      <w:r w:rsidR="00105464" w:rsidRPr="000B597A">
        <w:rPr>
          <w:lang w:eastAsia="en-GB"/>
        </w:rPr>
        <w:t>of</w:t>
      </w:r>
      <w:r w:rsidR="00C029FB" w:rsidRPr="000B597A">
        <w:rPr>
          <w:lang w:eastAsia="en-GB"/>
        </w:rPr>
        <w:t xml:space="preserve"> </w:t>
      </w:r>
      <w:r w:rsidR="00105464" w:rsidRPr="000B597A">
        <w:rPr>
          <w:lang w:eastAsia="en-GB"/>
        </w:rPr>
        <w:t>all</w:t>
      </w:r>
      <w:r w:rsidR="00C029FB" w:rsidRPr="000B597A">
        <w:rPr>
          <w:lang w:eastAsia="en-GB"/>
        </w:rPr>
        <w:t xml:space="preserve"> </w:t>
      </w:r>
      <w:r w:rsidR="00105464" w:rsidRPr="000B597A">
        <w:rPr>
          <w:lang w:eastAsia="en-GB"/>
        </w:rPr>
        <w:t>calls</w:t>
      </w:r>
      <w:r w:rsidR="00C029FB" w:rsidRPr="000B597A">
        <w:rPr>
          <w:lang w:eastAsia="en-GB"/>
        </w:rPr>
        <w:t xml:space="preserve"> </w:t>
      </w:r>
      <w:r w:rsidR="00105464" w:rsidRPr="000B597A">
        <w:rPr>
          <w:lang w:eastAsia="en-GB"/>
        </w:rPr>
        <w:t>answered</w:t>
      </w:r>
      <w:r w:rsidR="00C029FB" w:rsidRPr="000B597A">
        <w:rPr>
          <w:lang w:eastAsia="en-GB"/>
        </w:rPr>
        <w:t xml:space="preserve"> </w:t>
      </w:r>
      <w:r w:rsidR="001E2675" w:rsidRPr="000B597A">
        <w:rPr>
          <w:lang w:eastAsia="en-GB"/>
        </w:rPr>
        <w:t>in</w:t>
      </w:r>
      <w:r w:rsidR="00C029FB" w:rsidRPr="000B597A">
        <w:rPr>
          <w:lang w:eastAsia="en-GB"/>
        </w:rPr>
        <w:t xml:space="preserve"> </w:t>
      </w:r>
      <w:r w:rsidR="00BA5B99">
        <w:rPr>
          <w:lang w:eastAsia="en-GB"/>
        </w:rPr>
        <w:t>February</w:t>
      </w:r>
      <w:r w:rsidR="00BA5B99" w:rsidRPr="000B597A">
        <w:rPr>
          <w:lang w:eastAsia="en-GB"/>
        </w:rPr>
        <w:t xml:space="preserve"> </w:t>
      </w:r>
      <w:r w:rsidR="009E2871" w:rsidRPr="000B597A">
        <w:rPr>
          <w:lang w:eastAsia="en-GB"/>
        </w:rPr>
        <w:t>2018</w:t>
      </w:r>
      <w:r w:rsidR="00C029FB" w:rsidRPr="000B597A">
        <w:rPr>
          <w:lang w:eastAsia="en-GB"/>
        </w:rPr>
        <w:t xml:space="preserve"> </w:t>
      </w:r>
      <w:r w:rsidR="00B07BC5" w:rsidRPr="000B597A">
        <w:rPr>
          <w:lang w:eastAsia="en-GB"/>
        </w:rPr>
        <w:t>were</w:t>
      </w:r>
      <w:r w:rsidR="00C029FB" w:rsidRPr="000B597A">
        <w:rPr>
          <w:lang w:eastAsia="en-GB"/>
        </w:rPr>
        <w:t xml:space="preserve"> </w:t>
      </w:r>
      <w:r w:rsidR="00B07BC5" w:rsidRPr="000B597A">
        <w:rPr>
          <w:lang w:eastAsia="en-GB"/>
        </w:rPr>
        <w:t>offered</w:t>
      </w:r>
      <w:r w:rsidR="00C029FB" w:rsidRPr="000B597A">
        <w:rPr>
          <w:lang w:eastAsia="en-GB"/>
        </w:rPr>
        <w:t xml:space="preserve"> </w:t>
      </w:r>
      <w:r w:rsidR="00B07BC5" w:rsidRPr="000B597A">
        <w:rPr>
          <w:lang w:eastAsia="en-GB"/>
        </w:rPr>
        <w:t>a</w:t>
      </w:r>
      <w:r w:rsidR="00C029FB" w:rsidRPr="000B597A">
        <w:rPr>
          <w:lang w:eastAsia="en-GB"/>
        </w:rPr>
        <w:t xml:space="preserve"> </w:t>
      </w:r>
      <w:r w:rsidR="00B07BC5" w:rsidRPr="000B597A">
        <w:rPr>
          <w:lang w:eastAsia="en-GB"/>
        </w:rPr>
        <w:t>call</w:t>
      </w:r>
      <w:r w:rsidR="00C029FB" w:rsidRPr="000B597A">
        <w:rPr>
          <w:lang w:eastAsia="en-GB"/>
        </w:rPr>
        <w:t xml:space="preserve"> </w:t>
      </w:r>
      <w:r w:rsidR="00B07BC5" w:rsidRPr="000B597A">
        <w:rPr>
          <w:lang w:eastAsia="en-GB"/>
        </w:rPr>
        <w:t>back,</w:t>
      </w:r>
      <w:r w:rsidR="00C029FB" w:rsidRPr="000B597A">
        <w:rPr>
          <w:lang w:eastAsia="en-GB"/>
        </w:rPr>
        <w:t xml:space="preserve"> </w:t>
      </w:r>
      <w:r w:rsidR="00272962" w:rsidRPr="000B597A">
        <w:rPr>
          <w:lang w:eastAsia="en-GB"/>
        </w:rPr>
        <w:t>more than</w:t>
      </w:r>
      <w:r w:rsidR="00873FEB" w:rsidRPr="000B597A">
        <w:rPr>
          <w:lang w:eastAsia="en-GB"/>
        </w:rPr>
        <w:t xml:space="preserve"> the </w:t>
      </w:r>
      <w:r w:rsidR="007C6ABA" w:rsidRPr="00BA5B99">
        <w:rPr>
          <w:color w:val="000000" w:themeColor="text1"/>
          <w:lang w:eastAsia="en-GB"/>
        </w:rPr>
        <w:t>13.</w:t>
      </w:r>
      <w:r w:rsidR="00BA5B99" w:rsidRPr="00BA5B99">
        <w:rPr>
          <w:color w:val="000000" w:themeColor="text1"/>
          <w:lang w:eastAsia="en-GB"/>
        </w:rPr>
        <w:t>8</w:t>
      </w:r>
      <w:r w:rsidR="00F2305C" w:rsidRPr="00BA5B99">
        <w:rPr>
          <w:color w:val="000000" w:themeColor="text1"/>
          <w:lang w:eastAsia="en-GB"/>
        </w:rPr>
        <w:t>%</w:t>
      </w:r>
      <w:r w:rsidR="00873FEB" w:rsidRPr="00BA5B99">
        <w:rPr>
          <w:color w:val="000000" w:themeColor="text1"/>
          <w:lang w:eastAsia="en-GB"/>
        </w:rPr>
        <w:t xml:space="preserve"> </w:t>
      </w:r>
      <w:r w:rsidR="00873FEB" w:rsidRPr="000B597A">
        <w:rPr>
          <w:lang w:eastAsia="en-GB"/>
        </w:rPr>
        <w:t>recorded</w:t>
      </w:r>
      <w:r w:rsidR="00C029FB" w:rsidRPr="000B597A">
        <w:rPr>
          <w:lang w:eastAsia="en-GB"/>
        </w:rPr>
        <w:t xml:space="preserve"> </w:t>
      </w:r>
      <w:r w:rsidR="00B14405" w:rsidRPr="000B597A">
        <w:rPr>
          <w:lang w:eastAsia="en-GB"/>
        </w:rPr>
        <w:t xml:space="preserve">in </w:t>
      </w:r>
      <w:r w:rsidR="00BA5B99">
        <w:rPr>
          <w:lang w:eastAsia="en-GB"/>
        </w:rPr>
        <w:t>February</w:t>
      </w:r>
      <w:r w:rsidR="00BA5B99" w:rsidRPr="000B597A">
        <w:rPr>
          <w:lang w:eastAsia="en-GB"/>
        </w:rPr>
        <w:t xml:space="preserve"> </w:t>
      </w:r>
      <w:r w:rsidR="009E2871" w:rsidRPr="000B597A">
        <w:rPr>
          <w:lang w:eastAsia="en-GB"/>
        </w:rPr>
        <w:t>2017</w:t>
      </w:r>
      <w:r w:rsidR="00272962" w:rsidRPr="000B597A">
        <w:rPr>
          <w:lang w:eastAsia="en-GB"/>
        </w:rPr>
        <w:t xml:space="preserve"> and the largest proportion since August 2010</w:t>
      </w:r>
      <w:r w:rsidR="00326078" w:rsidRPr="000B597A">
        <w:rPr>
          <w:lang w:eastAsia="en-GB"/>
        </w:rPr>
        <w:t>.</w:t>
      </w:r>
      <w:r w:rsidR="00C029FB" w:rsidRPr="000B597A">
        <w:rPr>
          <w:lang w:eastAsia="en-GB"/>
        </w:rPr>
        <w:t xml:space="preserve"> </w:t>
      </w:r>
      <w:r w:rsidR="008F22E3" w:rsidRPr="000B597A">
        <w:rPr>
          <w:lang w:eastAsia="en-GB"/>
        </w:rPr>
        <w:t>Of</w:t>
      </w:r>
      <w:r w:rsidR="00C029FB" w:rsidRPr="000B597A">
        <w:rPr>
          <w:lang w:eastAsia="en-GB"/>
        </w:rPr>
        <w:t xml:space="preserve"> </w:t>
      </w:r>
      <w:r w:rsidR="008F22E3" w:rsidRPr="000B597A">
        <w:rPr>
          <w:lang w:eastAsia="en-GB"/>
        </w:rPr>
        <w:t>those</w:t>
      </w:r>
      <w:r w:rsidR="00C029FB" w:rsidRPr="000B597A">
        <w:rPr>
          <w:lang w:eastAsia="en-GB"/>
        </w:rPr>
        <w:t xml:space="preserve"> </w:t>
      </w:r>
      <w:r w:rsidR="008F22E3" w:rsidRPr="000B597A">
        <w:rPr>
          <w:lang w:eastAsia="en-GB"/>
        </w:rPr>
        <w:t>call</w:t>
      </w:r>
      <w:r w:rsidR="00C029FB" w:rsidRPr="000B597A">
        <w:rPr>
          <w:lang w:eastAsia="en-GB"/>
        </w:rPr>
        <w:t xml:space="preserve"> </w:t>
      </w:r>
      <w:r w:rsidR="008F22E3" w:rsidRPr="000B597A">
        <w:rPr>
          <w:lang w:eastAsia="en-GB"/>
        </w:rPr>
        <w:t>backs,</w:t>
      </w:r>
      <w:r w:rsidR="00C029FB" w:rsidRPr="000B597A">
        <w:rPr>
          <w:lang w:eastAsia="en-GB"/>
        </w:rPr>
        <w:t xml:space="preserve"> </w:t>
      </w:r>
      <w:r w:rsidR="00BA5B99">
        <w:rPr>
          <w:lang w:eastAsia="en-GB"/>
        </w:rPr>
        <w:t>39.3</w:t>
      </w:r>
      <w:r w:rsidR="001C6A0B" w:rsidRPr="000B597A">
        <w:rPr>
          <w:lang w:eastAsia="en-GB"/>
        </w:rPr>
        <w:t>%</w:t>
      </w:r>
      <w:r w:rsidR="00C029FB" w:rsidRPr="000B597A">
        <w:rPr>
          <w:lang w:eastAsia="en-GB"/>
        </w:rPr>
        <w:t xml:space="preserve"> </w:t>
      </w:r>
      <w:r w:rsidR="001C6A0B" w:rsidRPr="000B597A">
        <w:rPr>
          <w:lang w:eastAsia="en-GB"/>
        </w:rPr>
        <w:t>were</w:t>
      </w:r>
      <w:r w:rsidR="00C029FB" w:rsidRPr="000B597A">
        <w:rPr>
          <w:lang w:eastAsia="en-GB"/>
        </w:rPr>
        <w:t xml:space="preserve"> </w:t>
      </w:r>
      <w:r w:rsidR="00105464" w:rsidRPr="000B597A">
        <w:rPr>
          <w:lang w:eastAsia="en-GB"/>
        </w:rPr>
        <w:t>made</w:t>
      </w:r>
      <w:r w:rsidR="00C029FB" w:rsidRPr="000B597A">
        <w:rPr>
          <w:lang w:eastAsia="en-GB"/>
        </w:rPr>
        <w:t xml:space="preserve"> </w:t>
      </w:r>
      <w:r w:rsidR="001C6A0B" w:rsidRPr="000B597A">
        <w:rPr>
          <w:lang w:eastAsia="en-GB"/>
        </w:rPr>
        <w:t>within</w:t>
      </w:r>
      <w:r w:rsidR="00C029FB" w:rsidRPr="000B597A">
        <w:rPr>
          <w:lang w:eastAsia="en-GB"/>
        </w:rPr>
        <w:t xml:space="preserve"> </w:t>
      </w:r>
      <w:r w:rsidR="001C6A0B" w:rsidRPr="000B597A">
        <w:rPr>
          <w:lang w:eastAsia="en-GB"/>
        </w:rPr>
        <w:t>10</w:t>
      </w:r>
      <w:r w:rsidR="00C029FB" w:rsidRPr="000B597A">
        <w:rPr>
          <w:lang w:eastAsia="en-GB"/>
        </w:rPr>
        <w:t xml:space="preserve"> </w:t>
      </w:r>
      <w:r w:rsidR="001C6A0B" w:rsidRPr="000B597A">
        <w:rPr>
          <w:lang w:eastAsia="en-GB"/>
        </w:rPr>
        <w:t>minutes</w:t>
      </w:r>
      <w:r w:rsidR="00BB27AE" w:rsidRPr="000B597A">
        <w:rPr>
          <w:lang w:eastAsia="en-GB"/>
        </w:rPr>
        <w:t>.</w:t>
      </w:r>
    </w:p>
    <w:p w:rsidR="00873FEB" w:rsidRPr="00BA5B99" w:rsidRDefault="00326078" w:rsidP="00BA02C9">
      <w:pPr>
        <w:rPr>
          <w:color w:val="FF0000"/>
          <w:lang w:eastAsia="en-GB"/>
        </w:rPr>
      </w:pPr>
      <w:r w:rsidRPr="000B597A">
        <w:rPr>
          <w:lang w:eastAsia="en-GB"/>
        </w:rPr>
        <w:t>Of</w:t>
      </w:r>
      <w:r w:rsidR="00C029FB" w:rsidRPr="000B597A">
        <w:rPr>
          <w:lang w:eastAsia="en-GB"/>
        </w:rPr>
        <w:t xml:space="preserve"> </w:t>
      </w:r>
      <w:r w:rsidRPr="000B597A">
        <w:rPr>
          <w:lang w:eastAsia="en-GB"/>
        </w:rPr>
        <w:t>calls</w:t>
      </w:r>
      <w:r w:rsidR="00C029FB" w:rsidRPr="000B597A">
        <w:rPr>
          <w:lang w:eastAsia="en-GB"/>
        </w:rPr>
        <w:t xml:space="preserve"> </w:t>
      </w:r>
      <w:r w:rsidRPr="000B597A">
        <w:rPr>
          <w:lang w:eastAsia="en-GB"/>
        </w:rPr>
        <w:t>triaged</w:t>
      </w:r>
      <w:r w:rsidR="00C029FB" w:rsidRPr="000B597A">
        <w:rPr>
          <w:lang w:eastAsia="en-GB"/>
        </w:rPr>
        <w:t xml:space="preserve"> </w:t>
      </w:r>
      <w:r w:rsidRPr="000B597A">
        <w:rPr>
          <w:lang w:eastAsia="en-GB"/>
        </w:rPr>
        <w:t>in</w:t>
      </w:r>
      <w:r w:rsidR="00C029FB" w:rsidRPr="000B597A">
        <w:rPr>
          <w:lang w:eastAsia="en-GB"/>
        </w:rPr>
        <w:t xml:space="preserve"> </w:t>
      </w:r>
      <w:r w:rsidR="00BA5B99">
        <w:rPr>
          <w:lang w:eastAsia="en-GB"/>
        </w:rPr>
        <w:t>February</w:t>
      </w:r>
      <w:r w:rsidR="00BA5B99" w:rsidRPr="000B597A">
        <w:rPr>
          <w:lang w:eastAsia="en-GB"/>
        </w:rPr>
        <w:t xml:space="preserve"> </w:t>
      </w:r>
      <w:r w:rsidR="009E2871" w:rsidRPr="000B597A">
        <w:rPr>
          <w:lang w:eastAsia="en-GB"/>
        </w:rPr>
        <w:t>2018</w:t>
      </w:r>
      <w:r w:rsidRPr="000B597A">
        <w:rPr>
          <w:lang w:eastAsia="en-GB"/>
        </w:rPr>
        <w:t>,</w:t>
      </w:r>
      <w:r w:rsidR="00C029FB" w:rsidRPr="000B597A">
        <w:rPr>
          <w:lang w:eastAsia="en-GB"/>
        </w:rPr>
        <w:t xml:space="preserve"> </w:t>
      </w:r>
      <w:bookmarkStart w:id="0" w:name="_GoBack"/>
      <w:bookmarkEnd w:id="0"/>
      <w:r w:rsidR="00BA5B99">
        <w:rPr>
          <w:lang w:eastAsia="en-GB"/>
        </w:rPr>
        <w:t>13.0</w:t>
      </w:r>
      <w:r w:rsidRPr="000B597A">
        <w:rPr>
          <w:lang w:eastAsia="en-GB"/>
        </w:rPr>
        <w:t>%</w:t>
      </w:r>
      <w:r w:rsidR="00C029FB" w:rsidRPr="000B597A">
        <w:rPr>
          <w:lang w:eastAsia="en-GB"/>
        </w:rPr>
        <w:t xml:space="preserve"> </w:t>
      </w:r>
      <w:r w:rsidRPr="000B597A">
        <w:rPr>
          <w:lang w:eastAsia="en-GB"/>
        </w:rPr>
        <w:t>had</w:t>
      </w:r>
      <w:r w:rsidR="00C029FB" w:rsidRPr="000B597A">
        <w:rPr>
          <w:lang w:eastAsia="en-GB"/>
        </w:rPr>
        <w:t xml:space="preserve"> </w:t>
      </w:r>
      <w:r w:rsidRPr="000B597A">
        <w:rPr>
          <w:lang w:eastAsia="en-GB"/>
        </w:rPr>
        <w:t>ambulances</w:t>
      </w:r>
      <w:r w:rsidR="00C029FB" w:rsidRPr="000B597A">
        <w:rPr>
          <w:lang w:eastAsia="en-GB"/>
        </w:rPr>
        <w:t xml:space="preserve"> </w:t>
      </w:r>
      <w:r w:rsidRPr="000B597A">
        <w:rPr>
          <w:lang w:eastAsia="en-GB"/>
        </w:rPr>
        <w:t>dispatched,</w:t>
      </w:r>
      <w:r w:rsidR="00C029FB" w:rsidRPr="000B597A">
        <w:rPr>
          <w:lang w:eastAsia="en-GB"/>
        </w:rPr>
        <w:t xml:space="preserve"> </w:t>
      </w:r>
      <w:r w:rsidR="00F35A01" w:rsidRPr="000B597A">
        <w:rPr>
          <w:lang w:eastAsia="en-GB"/>
        </w:rPr>
        <w:t>8.1</w:t>
      </w:r>
      <w:r w:rsidRPr="000B597A">
        <w:rPr>
          <w:lang w:eastAsia="en-GB"/>
        </w:rPr>
        <w:t>%</w:t>
      </w:r>
      <w:r w:rsidR="00C029FB" w:rsidRPr="000B597A">
        <w:rPr>
          <w:lang w:eastAsia="en-GB"/>
        </w:rPr>
        <w:t xml:space="preserve"> </w:t>
      </w:r>
      <w:r w:rsidRPr="000B597A">
        <w:rPr>
          <w:lang w:eastAsia="en-GB"/>
        </w:rPr>
        <w:t>were</w:t>
      </w:r>
      <w:r w:rsidR="00C029FB" w:rsidRPr="000B597A">
        <w:rPr>
          <w:lang w:eastAsia="en-GB"/>
        </w:rPr>
        <w:t xml:space="preserve"> </w:t>
      </w:r>
      <w:r w:rsidRPr="000B597A">
        <w:rPr>
          <w:lang w:eastAsia="en-GB"/>
        </w:rPr>
        <w:t>recommended</w:t>
      </w:r>
      <w:r w:rsidR="00C029FB" w:rsidRPr="000B597A">
        <w:rPr>
          <w:lang w:eastAsia="en-GB"/>
        </w:rPr>
        <w:t xml:space="preserve"> </w:t>
      </w:r>
      <w:r w:rsidRPr="000B597A">
        <w:rPr>
          <w:lang w:eastAsia="en-GB"/>
        </w:rPr>
        <w:t>to</w:t>
      </w:r>
      <w:r w:rsidR="00C029FB" w:rsidRPr="000B597A">
        <w:rPr>
          <w:lang w:eastAsia="en-GB"/>
        </w:rPr>
        <w:t xml:space="preserve"> </w:t>
      </w:r>
      <w:r w:rsidR="003A21E8" w:rsidRPr="000B597A">
        <w:rPr>
          <w:lang w:eastAsia="en-GB"/>
        </w:rPr>
        <w:t>attend</w:t>
      </w:r>
      <w:r w:rsidR="00C029FB" w:rsidRPr="000B597A">
        <w:rPr>
          <w:lang w:eastAsia="en-GB"/>
        </w:rPr>
        <w:t xml:space="preserve"> </w:t>
      </w:r>
      <w:r w:rsidRPr="000B597A">
        <w:rPr>
          <w:lang w:eastAsia="en-GB"/>
        </w:rPr>
        <w:t>A&amp;E,</w:t>
      </w:r>
      <w:r w:rsidR="00C029FB" w:rsidRPr="000B597A">
        <w:rPr>
          <w:lang w:eastAsia="en-GB"/>
        </w:rPr>
        <w:t xml:space="preserve"> </w:t>
      </w:r>
      <w:r w:rsidR="00F35A01" w:rsidRPr="000B597A">
        <w:rPr>
          <w:lang w:eastAsia="en-GB"/>
        </w:rPr>
        <w:t>60.2</w:t>
      </w:r>
      <w:r w:rsidRPr="000B597A">
        <w:rPr>
          <w:lang w:eastAsia="en-GB"/>
        </w:rPr>
        <w:t>%</w:t>
      </w:r>
      <w:r w:rsidR="00C029FB" w:rsidRPr="000B597A">
        <w:rPr>
          <w:lang w:eastAsia="en-GB"/>
        </w:rPr>
        <w:t xml:space="preserve"> </w:t>
      </w:r>
      <w:r w:rsidRPr="000B597A">
        <w:rPr>
          <w:lang w:eastAsia="en-GB"/>
        </w:rPr>
        <w:t>were</w:t>
      </w:r>
      <w:r w:rsidR="00C029FB" w:rsidRPr="000B597A">
        <w:rPr>
          <w:lang w:eastAsia="en-GB"/>
        </w:rPr>
        <w:t xml:space="preserve"> </w:t>
      </w:r>
      <w:r w:rsidRPr="000B597A">
        <w:rPr>
          <w:lang w:eastAsia="en-GB"/>
        </w:rPr>
        <w:t>recommended</w:t>
      </w:r>
      <w:r w:rsidR="00C029FB" w:rsidRPr="000B597A">
        <w:rPr>
          <w:lang w:eastAsia="en-GB"/>
        </w:rPr>
        <w:t xml:space="preserve"> </w:t>
      </w:r>
      <w:r w:rsidRPr="000B597A">
        <w:rPr>
          <w:lang w:eastAsia="en-GB"/>
        </w:rPr>
        <w:t>to</w:t>
      </w:r>
      <w:r w:rsidR="00C029FB" w:rsidRPr="000B597A">
        <w:rPr>
          <w:lang w:eastAsia="en-GB"/>
        </w:rPr>
        <w:t xml:space="preserve"> </w:t>
      </w:r>
      <w:r w:rsidR="00E44382" w:rsidRPr="000B597A">
        <w:rPr>
          <w:lang w:eastAsia="en-GB"/>
        </w:rPr>
        <w:t>attend</w:t>
      </w:r>
      <w:r w:rsidR="00C029FB" w:rsidRPr="000B597A">
        <w:rPr>
          <w:lang w:eastAsia="en-GB"/>
        </w:rPr>
        <w:t xml:space="preserve"> </w:t>
      </w:r>
      <w:r w:rsidRPr="000B597A">
        <w:rPr>
          <w:lang w:eastAsia="en-GB"/>
        </w:rPr>
        <w:t>primary</w:t>
      </w:r>
      <w:r w:rsidR="00C029FB" w:rsidRPr="000B597A">
        <w:rPr>
          <w:lang w:eastAsia="en-GB"/>
        </w:rPr>
        <w:t xml:space="preserve"> </w:t>
      </w:r>
      <w:r w:rsidRPr="000B597A">
        <w:rPr>
          <w:lang w:eastAsia="en-GB"/>
        </w:rPr>
        <w:t>care,</w:t>
      </w:r>
      <w:r w:rsidR="00C029FB" w:rsidRPr="000B597A">
        <w:rPr>
          <w:lang w:eastAsia="en-GB"/>
        </w:rPr>
        <w:t xml:space="preserve"> </w:t>
      </w:r>
      <w:r w:rsidR="00F35A01" w:rsidRPr="000B597A">
        <w:rPr>
          <w:lang w:eastAsia="en-GB"/>
        </w:rPr>
        <w:t>4.</w:t>
      </w:r>
      <w:r w:rsidR="00BA5B99">
        <w:rPr>
          <w:lang w:eastAsia="en-GB"/>
        </w:rPr>
        <w:t>8</w:t>
      </w:r>
      <w:r w:rsidRPr="000B597A">
        <w:rPr>
          <w:lang w:eastAsia="en-GB"/>
        </w:rPr>
        <w:t>%</w:t>
      </w:r>
      <w:r w:rsidR="00C029FB" w:rsidRPr="000B597A">
        <w:rPr>
          <w:lang w:eastAsia="en-GB"/>
        </w:rPr>
        <w:t xml:space="preserve"> </w:t>
      </w:r>
      <w:r w:rsidRPr="000B597A">
        <w:rPr>
          <w:lang w:eastAsia="en-GB"/>
        </w:rPr>
        <w:t>were</w:t>
      </w:r>
      <w:r w:rsidR="00C029FB" w:rsidRPr="000B597A">
        <w:rPr>
          <w:lang w:eastAsia="en-GB"/>
        </w:rPr>
        <w:t xml:space="preserve"> </w:t>
      </w:r>
      <w:r w:rsidR="00C30B76" w:rsidRPr="000B597A">
        <w:rPr>
          <w:lang w:eastAsia="en-GB"/>
        </w:rPr>
        <w:t>advis</w:t>
      </w:r>
      <w:r w:rsidR="00C67A31" w:rsidRPr="000B597A">
        <w:rPr>
          <w:lang w:eastAsia="en-GB"/>
        </w:rPr>
        <w:t>ed</w:t>
      </w:r>
      <w:r w:rsidR="00C029FB" w:rsidRPr="000B597A">
        <w:rPr>
          <w:lang w:eastAsia="en-GB"/>
        </w:rPr>
        <w:t xml:space="preserve"> </w:t>
      </w:r>
      <w:r w:rsidR="00C67A31" w:rsidRPr="000B597A">
        <w:rPr>
          <w:lang w:eastAsia="en-GB"/>
        </w:rPr>
        <w:t>to</w:t>
      </w:r>
      <w:r w:rsidR="00C029FB" w:rsidRPr="000B597A">
        <w:rPr>
          <w:lang w:eastAsia="en-GB"/>
        </w:rPr>
        <w:t xml:space="preserve"> </w:t>
      </w:r>
      <w:r w:rsidR="00C30B76" w:rsidRPr="000B597A">
        <w:rPr>
          <w:lang w:eastAsia="en-GB"/>
        </w:rPr>
        <w:t>attend</w:t>
      </w:r>
      <w:r w:rsidR="00C029FB" w:rsidRPr="000B597A">
        <w:rPr>
          <w:lang w:eastAsia="en-GB"/>
        </w:rPr>
        <w:t xml:space="preserve"> </w:t>
      </w:r>
      <w:r w:rsidR="00C67A31" w:rsidRPr="000B597A">
        <w:rPr>
          <w:lang w:eastAsia="en-GB"/>
        </w:rPr>
        <w:t>another</w:t>
      </w:r>
      <w:r w:rsidR="00C029FB" w:rsidRPr="000B597A">
        <w:rPr>
          <w:lang w:eastAsia="en-GB"/>
        </w:rPr>
        <w:t xml:space="preserve"> </w:t>
      </w:r>
      <w:r w:rsidR="00C67A31" w:rsidRPr="000B597A">
        <w:rPr>
          <w:lang w:eastAsia="en-GB"/>
        </w:rPr>
        <w:t>service</w:t>
      </w:r>
      <w:r w:rsidR="00036953" w:rsidRPr="000B597A">
        <w:rPr>
          <w:lang w:eastAsia="en-GB"/>
        </w:rPr>
        <w:t xml:space="preserve"> </w:t>
      </w:r>
      <w:r w:rsidR="00C67A31" w:rsidRPr="000B597A">
        <w:rPr>
          <w:lang w:eastAsia="en-GB"/>
        </w:rPr>
        <w:t>and</w:t>
      </w:r>
      <w:r w:rsidR="00C029FB" w:rsidRPr="000B597A">
        <w:rPr>
          <w:lang w:eastAsia="en-GB"/>
        </w:rPr>
        <w:t xml:space="preserve"> </w:t>
      </w:r>
      <w:r w:rsidR="00C67A31" w:rsidRPr="000B597A">
        <w:rPr>
          <w:lang w:eastAsia="en-GB"/>
        </w:rPr>
        <w:t>1</w:t>
      </w:r>
      <w:r w:rsidR="00F35A01" w:rsidRPr="000B597A">
        <w:rPr>
          <w:lang w:eastAsia="en-GB"/>
        </w:rPr>
        <w:t>3.8</w:t>
      </w:r>
      <w:r w:rsidRPr="000B597A">
        <w:rPr>
          <w:lang w:eastAsia="en-GB"/>
        </w:rPr>
        <w:t>%</w:t>
      </w:r>
      <w:r w:rsidR="00C029FB" w:rsidRPr="000B597A">
        <w:rPr>
          <w:lang w:eastAsia="en-GB"/>
        </w:rPr>
        <w:t xml:space="preserve"> </w:t>
      </w:r>
      <w:r w:rsidRPr="000B597A">
        <w:rPr>
          <w:lang w:eastAsia="en-GB"/>
        </w:rPr>
        <w:t>were</w:t>
      </w:r>
      <w:r w:rsidR="00C029FB" w:rsidRPr="000B597A">
        <w:rPr>
          <w:lang w:eastAsia="en-GB"/>
        </w:rPr>
        <w:t xml:space="preserve"> </w:t>
      </w:r>
      <w:r w:rsidRPr="000B597A">
        <w:rPr>
          <w:lang w:eastAsia="en-GB"/>
        </w:rPr>
        <w:t>not</w:t>
      </w:r>
      <w:r w:rsidR="00C029FB" w:rsidRPr="000B597A">
        <w:rPr>
          <w:lang w:eastAsia="en-GB"/>
        </w:rPr>
        <w:t xml:space="preserve"> </w:t>
      </w:r>
      <w:r w:rsidRPr="000B597A">
        <w:rPr>
          <w:lang w:eastAsia="en-GB"/>
        </w:rPr>
        <w:t>recommended</w:t>
      </w:r>
      <w:r w:rsidR="00C029FB" w:rsidRPr="000B597A">
        <w:rPr>
          <w:lang w:eastAsia="en-GB"/>
        </w:rPr>
        <w:t xml:space="preserve"> </w:t>
      </w:r>
      <w:r w:rsidRPr="000B597A">
        <w:rPr>
          <w:lang w:eastAsia="en-GB"/>
        </w:rPr>
        <w:t>to</w:t>
      </w:r>
      <w:r w:rsidR="00C029FB" w:rsidRPr="000B597A">
        <w:rPr>
          <w:lang w:eastAsia="en-GB"/>
        </w:rPr>
        <w:t xml:space="preserve"> </w:t>
      </w:r>
      <w:r w:rsidR="00BA172F" w:rsidRPr="000B597A">
        <w:rPr>
          <w:lang w:eastAsia="en-GB"/>
        </w:rPr>
        <w:t>attend</w:t>
      </w:r>
      <w:r w:rsidR="00C029FB" w:rsidRPr="000B597A">
        <w:rPr>
          <w:lang w:eastAsia="en-GB"/>
        </w:rPr>
        <w:t xml:space="preserve"> </w:t>
      </w:r>
      <w:r w:rsidR="00BA172F" w:rsidRPr="000B597A">
        <w:rPr>
          <w:lang w:eastAsia="en-GB"/>
        </w:rPr>
        <w:lastRenderedPageBreak/>
        <w:t>another</w:t>
      </w:r>
      <w:r w:rsidR="00C029FB" w:rsidRPr="000B597A">
        <w:rPr>
          <w:lang w:eastAsia="en-GB"/>
        </w:rPr>
        <w:t xml:space="preserve"> </w:t>
      </w:r>
      <w:r w:rsidR="009119C4" w:rsidRPr="000B597A">
        <w:rPr>
          <w:lang w:eastAsia="en-GB"/>
        </w:rPr>
        <w:t>service</w:t>
      </w:r>
      <w:r w:rsidR="00BB27AE" w:rsidRPr="000B597A">
        <w:rPr>
          <w:lang w:eastAsia="en-GB"/>
        </w:rPr>
        <w:t xml:space="preserve">.  </w:t>
      </w:r>
      <w:r w:rsidR="00110E7B" w:rsidRPr="00C24DEA">
        <w:rPr>
          <w:color w:val="000000" w:themeColor="text1"/>
          <w:lang w:eastAsia="en-GB"/>
        </w:rPr>
        <w:t xml:space="preserve">These proportions are </w:t>
      </w:r>
      <w:r w:rsidR="00C24DEA" w:rsidRPr="00C24DEA">
        <w:rPr>
          <w:color w:val="000000" w:themeColor="text1"/>
          <w:lang w:eastAsia="en-GB"/>
        </w:rPr>
        <w:t>very similar</w:t>
      </w:r>
      <w:r w:rsidR="00110E7B" w:rsidRPr="00C24DEA">
        <w:rPr>
          <w:color w:val="000000" w:themeColor="text1"/>
          <w:lang w:eastAsia="en-GB"/>
        </w:rPr>
        <w:t xml:space="preserve"> to </w:t>
      </w:r>
      <w:r w:rsidR="006C6DDA" w:rsidRPr="00C24DEA">
        <w:rPr>
          <w:color w:val="000000" w:themeColor="text1"/>
          <w:lang w:eastAsia="en-GB"/>
        </w:rPr>
        <w:t>January 2018</w:t>
      </w:r>
      <w:r w:rsidR="00110E7B" w:rsidRPr="00C24DEA">
        <w:rPr>
          <w:color w:val="000000" w:themeColor="text1"/>
          <w:lang w:eastAsia="en-GB"/>
        </w:rPr>
        <w:t xml:space="preserve">, </w:t>
      </w:r>
      <w:r w:rsidR="00C24DEA" w:rsidRPr="00C24DEA">
        <w:rPr>
          <w:color w:val="000000" w:themeColor="text1"/>
          <w:lang w:eastAsia="en-GB"/>
        </w:rPr>
        <w:t>but</w:t>
      </w:r>
      <w:r w:rsidR="00110E7B" w:rsidRPr="00C24DEA">
        <w:rPr>
          <w:color w:val="000000" w:themeColor="text1"/>
          <w:lang w:eastAsia="en-GB"/>
        </w:rPr>
        <w:t xml:space="preserve"> </w:t>
      </w:r>
      <w:r w:rsidR="00C24DEA" w:rsidRPr="00C24DEA">
        <w:rPr>
          <w:color w:val="000000" w:themeColor="text1"/>
          <w:lang w:eastAsia="en-GB"/>
        </w:rPr>
        <w:t>a slightly lower</w:t>
      </w:r>
      <w:r w:rsidR="00F35A01" w:rsidRPr="00C24DEA">
        <w:rPr>
          <w:color w:val="000000" w:themeColor="text1"/>
          <w:lang w:eastAsia="en-GB"/>
        </w:rPr>
        <w:t xml:space="preserve"> </w:t>
      </w:r>
      <w:r w:rsidR="00110E7B" w:rsidRPr="00C24DEA">
        <w:rPr>
          <w:color w:val="000000" w:themeColor="text1"/>
          <w:lang w:eastAsia="en-GB"/>
        </w:rPr>
        <w:t>proportion of ambulance dispatches</w:t>
      </w:r>
      <w:r w:rsidR="00C24DEA" w:rsidRPr="00C24DEA">
        <w:rPr>
          <w:color w:val="000000" w:themeColor="text1"/>
          <w:lang w:eastAsia="en-GB"/>
        </w:rPr>
        <w:t xml:space="preserve"> and a slightly higher proportion advised to attend another service.</w:t>
      </w:r>
      <w:r w:rsidR="00110E7B" w:rsidRPr="00C24DEA">
        <w:rPr>
          <w:color w:val="000000" w:themeColor="text1"/>
          <w:lang w:eastAsia="en-GB"/>
        </w:rPr>
        <w:t xml:space="preserve"> </w:t>
      </w:r>
      <w:r w:rsidR="00C44C61" w:rsidRPr="00C24DEA">
        <w:rPr>
          <w:color w:val="000000" w:themeColor="text1"/>
          <w:lang w:eastAsia="en-GB"/>
        </w:rPr>
        <w:t>They are largely in line wit</w:t>
      </w:r>
      <w:r w:rsidR="00375E4D" w:rsidRPr="00C24DEA">
        <w:rPr>
          <w:color w:val="000000" w:themeColor="text1"/>
          <w:lang w:eastAsia="en-GB"/>
        </w:rPr>
        <w:t xml:space="preserve">h trends seen in </w:t>
      </w:r>
      <w:r w:rsidR="006C6DDA" w:rsidRPr="00C24DEA">
        <w:rPr>
          <w:color w:val="000000" w:themeColor="text1"/>
          <w:lang w:eastAsia="en-GB"/>
        </w:rPr>
        <w:t>Febr</w:t>
      </w:r>
      <w:r w:rsidR="009E2871" w:rsidRPr="00C24DEA">
        <w:rPr>
          <w:color w:val="000000" w:themeColor="text1"/>
          <w:lang w:eastAsia="en-GB"/>
        </w:rPr>
        <w:t>uary 2017</w:t>
      </w:r>
      <w:r w:rsidR="00375E4D" w:rsidRPr="00C24DEA">
        <w:rPr>
          <w:color w:val="000000" w:themeColor="text1"/>
          <w:lang w:eastAsia="en-GB"/>
        </w:rPr>
        <w:t>.</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For</w:t>
      </w:r>
      <w:r w:rsidR="00C029FB">
        <w:rPr>
          <w:rFonts w:cs="Arial"/>
        </w:rPr>
        <w:t xml:space="preserve"> </w:t>
      </w:r>
      <w:r w:rsidRPr="00DF4526">
        <w:rPr>
          <w:rFonts w:cs="Arial"/>
        </w:rPr>
        <w:t>press</w:t>
      </w:r>
      <w:r w:rsidR="00C029FB">
        <w:rPr>
          <w:rFonts w:cs="Arial"/>
        </w:rPr>
        <w:t xml:space="preserve"> </w:t>
      </w:r>
      <w:r w:rsidRPr="00DF4526">
        <w:rPr>
          <w:rFonts w:cs="Arial"/>
        </w:rPr>
        <w:t>enquiries,</w:t>
      </w:r>
      <w:r w:rsidR="00C029FB">
        <w:rPr>
          <w:rFonts w:cs="Arial"/>
        </w:rPr>
        <w:t xml:space="preserve"> </w:t>
      </w:r>
      <w:r w:rsidRPr="00DF4526">
        <w:rPr>
          <w:rFonts w:cs="Arial"/>
        </w:rPr>
        <w:t>please</w:t>
      </w:r>
      <w:r w:rsidR="00C029FB">
        <w:rPr>
          <w:rFonts w:cs="Arial"/>
        </w:rPr>
        <w:t xml:space="preserve"> </w:t>
      </w:r>
      <w:r w:rsidRPr="00DF4526">
        <w:rPr>
          <w:rFonts w:cs="Arial"/>
        </w:rPr>
        <w:t>contact</w:t>
      </w:r>
      <w:r w:rsidR="00C029FB">
        <w:rPr>
          <w:rFonts w:cs="Arial"/>
        </w:rPr>
        <w:t xml:space="preserve"> </w:t>
      </w:r>
      <w:r w:rsidRPr="00DF4526">
        <w:rPr>
          <w:rFonts w:cs="Arial"/>
        </w:rPr>
        <w:t>the</w:t>
      </w:r>
      <w:r w:rsidR="00C029FB">
        <w:rPr>
          <w:rFonts w:cs="Arial"/>
        </w:rPr>
        <w:t xml:space="preserve"> </w:t>
      </w:r>
      <w:r w:rsidRPr="00DF4526">
        <w:rPr>
          <w:rFonts w:cs="Arial"/>
        </w:rPr>
        <w:t>NHS</w:t>
      </w:r>
      <w:r w:rsidR="00C029FB">
        <w:rPr>
          <w:rFonts w:cs="Arial"/>
        </w:rPr>
        <w:t xml:space="preserve"> </w:t>
      </w:r>
      <w:r w:rsidRPr="00DF4526">
        <w:rPr>
          <w:rFonts w:cs="Arial"/>
        </w:rPr>
        <w:t>England</w:t>
      </w:r>
      <w:r w:rsidR="00C029FB">
        <w:rPr>
          <w:rFonts w:cs="Arial"/>
        </w:rPr>
        <w:t xml:space="preserve"> </w:t>
      </w:r>
      <w:r w:rsidRPr="00DF4526">
        <w:rPr>
          <w:rFonts w:cs="Arial"/>
        </w:rPr>
        <w:t>press</w:t>
      </w:r>
      <w:r w:rsidR="00C029FB">
        <w:rPr>
          <w:rFonts w:cs="Arial"/>
        </w:rPr>
        <w:t xml:space="preserve"> </w:t>
      </w:r>
      <w:r w:rsidRPr="00DF4526">
        <w:rPr>
          <w:rFonts w:cs="Arial"/>
        </w:rPr>
        <w:t>office</w:t>
      </w:r>
      <w:r w:rsidR="00C029FB">
        <w:rPr>
          <w:rFonts w:cs="Arial"/>
        </w:rPr>
        <w:t xml:space="preserve"> </w:t>
      </w:r>
      <w:r w:rsidRPr="00DF4526">
        <w:rPr>
          <w:rFonts w:cs="Arial"/>
        </w:rPr>
        <w:t>on</w:t>
      </w:r>
      <w:r w:rsidR="00C029FB">
        <w:rPr>
          <w:rFonts w:cs="Arial"/>
        </w:rPr>
        <w:t xml:space="preserve"> </w:t>
      </w:r>
      <w:r w:rsidRPr="00DF4526">
        <w:rPr>
          <w:rFonts w:cs="Arial"/>
        </w:rPr>
        <w:t>0113</w:t>
      </w:r>
      <w:r w:rsidR="00C029FB">
        <w:rPr>
          <w:rFonts w:cs="Arial"/>
        </w:rPr>
        <w:t xml:space="preserve"> </w:t>
      </w:r>
      <w:r w:rsidRPr="00DF4526">
        <w:rPr>
          <w:rFonts w:cs="Arial"/>
        </w:rPr>
        <w:t>825</w:t>
      </w:r>
      <w:r w:rsidR="00C029FB">
        <w:rPr>
          <w:rFonts w:cs="Arial"/>
        </w:rPr>
        <w:t xml:space="preserve"> </w:t>
      </w:r>
      <w:r w:rsidRPr="00DF4526">
        <w:rPr>
          <w:rFonts w:cs="Arial"/>
        </w:rPr>
        <w:t>0958</w:t>
      </w:r>
      <w:r w:rsidR="00C029FB">
        <w:rPr>
          <w:rFonts w:cs="Arial"/>
        </w:rPr>
        <w:t xml:space="preserve"> </w:t>
      </w:r>
      <w:r w:rsidRPr="00DF4526">
        <w:rPr>
          <w:rFonts w:cs="Arial"/>
        </w:rPr>
        <w:t>or</w:t>
      </w:r>
      <w:r w:rsidR="00C029FB">
        <w:rPr>
          <w:rFonts w:cs="Arial"/>
        </w:rPr>
        <w:t xml:space="preserve"> </w:t>
      </w:r>
      <w:hyperlink r:id="rId9" w:history="1">
        <w:r w:rsidRPr="00DF4526">
          <w:rPr>
            <w:rStyle w:val="Hyperlink"/>
            <w:rFonts w:cs="Arial"/>
          </w:rPr>
          <w:t>nhsengland.media@nhs.net</w:t>
        </w:r>
      </w:hyperlink>
      <w:r w:rsidRPr="00DF4526">
        <w:rPr>
          <w:rFonts w:cs="Arial"/>
        </w:rPr>
        <w:t>.</w:t>
      </w:r>
    </w:p>
    <w:p w:rsidR="00DF4526" w:rsidRPr="00DF4526" w:rsidRDefault="00DF4526" w:rsidP="00CC6259">
      <w:r w:rsidRPr="00DF4526">
        <w:t>The</w:t>
      </w:r>
      <w:r w:rsidR="00C029FB">
        <w:t xml:space="preserve"> </w:t>
      </w:r>
      <w:r w:rsidR="00DF6D87">
        <w:t>individual</w:t>
      </w:r>
      <w:r w:rsidR="00C029FB">
        <w:t xml:space="preserve"> </w:t>
      </w:r>
      <w:r w:rsidRPr="00DF4526">
        <w:t>responsible</w:t>
      </w:r>
      <w:r w:rsidR="00C029FB">
        <w:t xml:space="preserve"> </w:t>
      </w:r>
      <w:r w:rsidRPr="00DF4526">
        <w:t>for</w:t>
      </w:r>
      <w:r w:rsidR="00C029FB">
        <w:t xml:space="preserve"> </w:t>
      </w:r>
      <w:r w:rsidRPr="00DF4526">
        <w:t>these</w:t>
      </w:r>
      <w:r w:rsidR="00C029FB">
        <w:t xml:space="preserve"> </w:t>
      </w:r>
      <w:r w:rsidRPr="00DF4526">
        <w:t>data</w:t>
      </w:r>
      <w:r w:rsidR="00C029FB">
        <w:t xml:space="preserve"> </w:t>
      </w:r>
      <w:r w:rsidRPr="00DF4526">
        <w:t>is:</w:t>
      </w:r>
    </w:p>
    <w:p w:rsidR="00FC691B" w:rsidRDefault="00196745" w:rsidP="00FC691B">
      <w:pPr>
        <w:pStyle w:val="NoSpacing"/>
      </w:pPr>
      <w:r>
        <w:t>Ian</w:t>
      </w:r>
      <w:r w:rsidR="00C029FB">
        <w:t xml:space="preserve"> </w:t>
      </w:r>
      <w:r>
        <w:t>Kay</w:t>
      </w:r>
    </w:p>
    <w:p w:rsidR="00B14405" w:rsidRDefault="00B14405" w:rsidP="00FC691B">
      <w:pPr>
        <w:pStyle w:val="NoSpacing"/>
      </w:pPr>
      <w:r w:rsidRPr="00196745">
        <w:t>0113</w:t>
      </w:r>
      <w:r>
        <w:t xml:space="preserve"> </w:t>
      </w:r>
      <w:r w:rsidRPr="00196745">
        <w:t>825</w:t>
      </w:r>
      <w:r>
        <w:t xml:space="preserve"> </w:t>
      </w:r>
      <w:r w:rsidRPr="00196745">
        <w:t>4606</w:t>
      </w:r>
    </w:p>
    <w:p w:rsidR="00FC691B" w:rsidRDefault="00FC691B" w:rsidP="00FC691B">
      <w:pPr>
        <w:pStyle w:val="NoSpacing"/>
      </w:pPr>
      <w:r>
        <w:t>NHS</w:t>
      </w:r>
      <w:r w:rsidR="00C029FB">
        <w:t xml:space="preserve"> </w:t>
      </w:r>
      <w:r>
        <w:t>England,</w:t>
      </w:r>
      <w:r w:rsidR="00C029FB">
        <w:t xml:space="preserve"> </w:t>
      </w:r>
      <w:r>
        <w:t>Operational</w:t>
      </w:r>
      <w:r w:rsidR="00C029FB">
        <w:t xml:space="preserve"> </w:t>
      </w:r>
      <w:r>
        <w:t>Information</w:t>
      </w:r>
      <w:r w:rsidR="00C029FB">
        <w:t xml:space="preserve"> </w:t>
      </w:r>
      <w:r>
        <w:t>for</w:t>
      </w:r>
      <w:r w:rsidR="00C029FB">
        <w:t xml:space="preserve"> </w:t>
      </w:r>
      <w:r>
        <w:t>Commissioning</w:t>
      </w:r>
      <w:r w:rsidR="00C029FB">
        <w:t xml:space="preserve"> </w:t>
      </w:r>
      <w:r>
        <w:t>(</w:t>
      </w:r>
      <w:r w:rsidR="00DB45AB">
        <w:t>Central</w:t>
      </w:r>
      <w:r>
        <w:t>)</w:t>
      </w:r>
    </w:p>
    <w:p w:rsidR="00FC691B" w:rsidRDefault="00FC691B" w:rsidP="00FC691B">
      <w:pPr>
        <w:pStyle w:val="NoSpacing"/>
      </w:pPr>
      <w:r>
        <w:t>Room</w:t>
      </w:r>
      <w:r w:rsidR="00C029FB">
        <w:t xml:space="preserve"> </w:t>
      </w:r>
      <w:r>
        <w:t>5E24,</w:t>
      </w:r>
      <w:r w:rsidR="00C029FB">
        <w:t xml:space="preserve"> </w:t>
      </w:r>
      <w:r>
        <w:t>Quarry</w:t>
      </w:r>
      <w:r w:rsidR="00C029FB">
        <w:t xml:space="preserve"> </w:t>
      </w:r>
      <w:r>
        <w:t>House,</w:t>
      </w:r>
      <w:r w:rsidR="00C029FB">
        <w:t xml:space="preserve"> </w:t>
      </w:r>
      <w:r>
        <w:t>Leeds</w:t>
      </w:r>
      <w:r w:rsidR="00C029FB">
        <w:t xml:space="preserve"> </w:t>
      </w:r>
      <w:r>
        <w:t>LS2</w:t>
      </w:r>
      <w:r w:rsidR="00C029FB">
        <w:t xml:space="preserve"> </w:t>
      </w:r>
      <w:r>
        <w:t>7UE</w:t>
      </w:r>
    </w:p>
    <w:p w:rsidR="00523043" w:rsidRPr="00523043" w:rsidRDefault="00952FB9" w:rsidP="006C6DDA">
      <w:pPr>
        <w:pStyle w:val="NoSpacing"/>
      </w:pPr>
      <w:hyperlink r:id="rId10" w:history="1">
        <w:r w:rsidR="006C204A" w:rsidRPr="00632584">
          <w:rPr>
            <w:rStyle w:val="Hyperlink"/>
          </w:rPr>
          <w:t>i.kay@nhs.net</w:t>
        </w:r>
      </w:hyperlink>
    </w:p>
    <w:p w:rsidR="00523043" w:rsidRPr="00523043" w:rsidRDefault="00523043" w:rsidP="00523043"/>
    <w:p w:rsidR="00523043" w:rsidRPr="00523043" w:rsidRDefault="00523043" w:rsidP="00523043"/>
    <w:p w:rsidR="00523043" w:rsidRPr="00523043" w:rsidRDefault="00523043" w:rsidP="00523043"/>
    <w:p w:rsidR="00523043" w:rsidRPr="00523043" w:rsidRDefault="00523043" w:rsidP="00523043"/>
    <w:p w:rsidR="00523043" w:rsidRPr="00523043" w:rsidRDefault="00523043" w:rsidP="00523043"/>
    <w:p w:rsidR="00523043" w:rsidRPr="00523043" w:rsidRDefault="00523043" w:rsidP="00523043"/>
    <w:p w:rsidR="00523043" w:rsidRPr="00523043" w:rsidRDefault="00523043" w:rsidP="00523043"/>
    <w:p w:rsidR="00523043" w:rsidRPr="00523043" w:rsidRDefault="00523043" w:rsidP="00523043"/>
    <w:p w:rsidR="00523043" w:rsidRPr="00523043" w:rsidRDefault="00523043" w:rsidP="00523043"/>
    <w:p w:rsidR="00523043" w:rsidRPr="00523043" w:rsidRDefault="00523043" w:rsidP="00523043"/>
    <w:p w:rsidR="00523043" w:rsidRPr="00523043" w:rsidRDefault="00523043" w:rsidP="00523043"/>
    <w:p w:rsidR="00523043" w:rsidRPr="00523043" w:rsidRDefault="00523043" w:rsidP="00523043"/>
    <w:p w:rsidR="00523043" w:rsidRPr="00523043" w:rsidRDefault="00523043" w:rsidP="00523043"/>
    <w:p w:rsidR="00523043" w:rsidRDefault="00523043" w:rsidP="00523043"/>
    <w:p w:rsidR="00FC691B" w:rsidRPr="00523043" w:rsidRDefault="00FC691B" w:rsidP="00523043">
      <w:pPr>
        <w:ind w:firstLine="720"/>
      </w:pPr>
    </w:p>
    <w:sectPr w:rsidR="00FC691B" w:rsidRPr="00523043" w:rsidSect="002B1B4F">
      <w:headerReference w:type="default" r:id="rId11"/>
      <w:footerReference w:type="default" r:id="rId12"/>
      <w:headerReference w:type="first" r:id="rId13"/>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A30" w:rsidRDefault="00416A30" w:rsidP="00840026">
      <w:r>
        <w:separator/>
      </w:r>
    </w:p>
  </w:endnote>
  <w:endnote w:type="continuationSeparator" w:id="0">
    <w:p w:rsidR="00416A30" w:rsidRDefault="00416A30"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9FB" w:rsidRDefault="00952FB9" w:rsidP="00110E7B">
    <w:pPr>
      <w:pStyle w:val="Footer"/>
    </w:pPr>
    <w:sdt>
      <w:sdtPr>
        <w:id w:val="-1133714362"/>
        <w:docPartObj>
          <w:docPartGallery w:val="Page Numbers (Bottom of Page)"/>
          <w:docPartUnique/>
        </w:docPartObj>
      </w:sdtPr>
      <w:sdtEndPr>
        <w:rPr>
          <w:noProof/>
        </w:rPr>
      </w:sdtEndPr>
      <w:sdtContent>
        <w:r w:rsidR="00C029FB">
          <w:t xml:space="preserve">NHS 111 MDS Statistical Note, </w:t>
        </w:r>
        <w:r>
          <w:t xml:space="preserve">8 March </w:t>
        </w:r>
        <w:r w:rsidR="00110E7B">
          <w:t>2018</w:t>
        </w:r>
        <w:r w:rsidR="00C029FB">
          <w:t xml:space="preserve"> </w:t>
        </w:r>
        <w:r w:rsidR="00C029FB">
          <w:tab/>
        </w:r>
        <w:r w:rsidR="00110E7B">
          <w:tab/>
        </w:r>
        <w:r w:rsidR="00C029FB">
          <w:t xml:space="preserve">Page </w:t>
        </w:r>
        <w:r w:rsidR="00C029FB">
          <w:fldChar w:fldCharType="begin"/>
        </w:r>
        <w:r w:rsidR="00C029FB">
          <w:instrText xml:space="preserve"> PAGE   \* MERGEFORMAT </w:instrText>
        </w:r>
        <w:r w:rsidR="00C029FB">
          <w:fldChar w:fldCharType="separate"/>
        </w:r>
        <w:r>
          <w:rPr>
            <w:noProof/>
          </w:rPr>
          <w:t>1</w:t>
        </w:r>
        <w:r w:rsidR="00C029FB">
          <w:rPr>
            <w:noProof/>
          </w:rPr>
          <w:fldChar w:fldCharType="end"/>
        </w:r>
      </w:sdtContent>
    </w:sdt>
    <w:r w:rsidR="00C029FB">
      <w:rPr>
        <w:noProof/>
      </w:rPr>
      <w:t xml:space="preserve"> of </w:t>
    </w:r>
    <w:r w:rsidR="00C029FB">
      <w:rPr>
        <w:noProof/>
      </w:rPr>
      <w:fldChar w:fldCharType="begin"/>
    </w:r>
    <w:r w:rsidR="00C029FB">
      <w:rPr>
        <w:noProof/>
      </w:rPr>
      <w:instrText xml:space="preserve"> NUMPAGES   \* MERGEFORMAT </w:instrText>
    </w:r>
    <w:r w:rsidR="00C029FB">
      <w:rPr>
        <w:noProof/>
      </w:rPr>
      <w:fldChar w:fldCharType="separate"/>
    </w:r>
    <w:r>
      <w:rPr>
        <w:noProof/>
      </w:rPr>
      <w:t>2</w:t>
    </w:r>
    <w:r w:rsidR="00C029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A30" w:rsidRDefault="00416A30" w:rsidP="00840026">
      <w:r>
        <w:separator/>
      </w:r>
    </w:p>
  </w:footnote>
  <w:footnote w:type="continuationSeparator" w:id="0">
    <w:p w:rsidR="00416A30" w:rsidRDefault="00416A30" w:rsidP="00840026">
      <w:r>
        <w:continuationSeparator/>
      </w:r>
    </w:p>
  </w:footnote>
  <w:footnote w:id="1">
    <w:p w:rsidR="00C029FB" w:rsidRDefault="00C029FB" w:rsidP="00274BFE">
      <w:pPr>
        <w:pStyle w:val="Footer"/>
        <w:rPr>
          <w:rStyle w:val="Hyperlink"/>
          <w:rFonts w:eastAsia="Times New Roman" w:cs="Arial"/>
          <w:lang w:eastAsia="en-GB"/>
        </w:rPr>
      </w:pPr>
      <w:r w:rsidRPr="008D3957">
        <w:rPr>
          <w:rStyle w:val="FootnoteReference"/>
          <w:sz w:val="22"/>
        </w:rPr>
        <w:footnoteRef/>
      </w:r>
      <w:r>
        <w:rPr>
          <w:sz w:val="22"/>
        </w:rPr>
        <w:t xml:space="preserve"> </w:t>
      </w:r>
      <w:r w:rsidRPr="008D3957">
        <w:rPr>
          <w:lang w:eastAsia="en-GB"/>
        </w:rPr>
        <w:t>This</w:t>
      </w:r>
      <w:r>
        <w:rPr>
          <w:lang w:eastAsia="en-GB"/>
        </w:rPr>
        <w:t xml:space="preserve"> </w:t>
      </w:r>
      <w:r w:rsidRPr="008D3957">
        <w:rPr>
          <w:lang w:eastAsia="en-GB"/>
        </w:rPr>
        <w:t>data</w:t>
      </w:r>
      <w:r>
        <w:rPr>
          <w:lang w:eastAsia="en-GB"/>
        </w:rPr>
        <w:t xml:space="preserve"> </w:t>
      </w:r>
      <w:r w:rsidRPr="008D3957">
        <w:rPr>
          <w:lang w:eastAsia="en-GB"/>
        </w:rPr>
        <w:t>item</w:t>
      </w:r>
      <w:r>
        <w:rPr>
          <w:lang w:eastAsia="en-GB"/>
        </w:rPr>
        <w:t xml:space="preserve"> </w:t>
      </w:r>
      <w:r w:rsidRPr="008D3957">
        <w:rPr>
          <w:lang w:eastAsia="en-GB"/>
        </w:rPr>
        <w:t>is</w:t>
      </w:r>
      <w:r>
        <w:rPr>
          <w:lang w:eastAsia="en-GB"/>
        </w:rPr>
        <w:t xml:space="preserve"> </w:t>
      </w:r>
      <w:r w:rsidRPr="008D3957">
        <w:rPr>
          <w:lang w:eastAsia="en-GB"/>
        </w:rPr>
        <w:t>an</w:t>
      </w:r>
      <w:r>
        <w:rPr>
          <w:lang w:eastAsia="en-GB"/>
        </w:rPr>
        <w:t xml:space="preserve"> </w:t>
      </w:r>
      <w:r w:rsidRPr="008D3957">
        <w:rPr>
          <w:lang w:eastAsia="en-GB"/>
        </w:rPr>
        <w:t>experimental</w:t>
      </w:r>
      <w:r>
        <w:rPr>
          <w:lang w:eastAsia="en-GB"/>
        </w:rPr>
        <w:t xml:space="preserve"> </w:t>
      </w:r>
      <w:r w:rsidRPr="008D3957">
        <w:rPr>
          <w:lang w:eastAsia="en-GB"/>
        </w:rPr>
        <w:t>statistic</w:t>
      </w:r>
      <w:r>
        <w:rPr>
          <w:lang w:eastAsia="en-GB"/>
        </w:rPr>
        <w:t xml:space="preserve"> </w:t>
      </w:r>
      <w:r w:rsidRPr="008D3957">
        <w:rPr>
          <w:lang w:eastAsia="en-GB"/>
        </w:rPr>
        <w:t>and</w:t>
      </w:r>
      <w:r>
        <w:rPr>
          <w:lang w:eastAsia="en-GB"/>
        </w:rPr>
        <w:t xml:space="preserve"> </w:t>
      </w:r>
      <w:r w:rsidRPr="008D3957">
        <w:rPr>
          <w:lang w:eastAsia="en-GB"/>
        </w:rPr>
        <w:t>may</w:t>
      </w:r>
      <w:r>
        <w:rPr>
          <w:lang w:eastAsia="en-GB"/>
        </w:rPr>
        <w:t xml:space="preserve"> </w:t>
      </w:r>
      <w:r w:rsidRPr="008D3957">
        <w:rPr>
          <w:lang w:eastAsia="en-GB"/>
        </w:rPr>
        <w:t>change</w:t>
      </w:r>
      <w:r>
        <w:rPr>
          <w:lang w:eastAsia="en-GB"/>
        </w:rPr>
        <w:t xml:space="preserve"> </w:t>
      </w:r>
      <w:r w:rsidRPr="008D3957">
        <w:rPr>
          <w:lang w:eastAsia="en-GB"/>
        </w:rPr>
        <w:t>markedly</w:t>
      </w:r>
      <w:r>
        <w:rPr>
          <w:lang w:eastAsia="en-GB"/>
        </w:rPr>
        <w:t xml:space="preserve"> </w:t>
      </w:r>
      <w:r w:rsidRPr="008D3957">
        <w:rPr>
          <w:lang w:eastAsia="en-GB"/>
        </w:rPr>
        <w:t>as</w:t>
      </w:r>
      <w:r>
        <w:rPr>
          <w:lang w:eastAsia="en-GB"/>
        </w:rPr>
        <w:t xml:space="preserve"> </w:t>
      </w:r>
      <w:r w:rsidRPr="008D3957">
        <w:rPr>
          <w:lang w:eastAsia="en-GB"/>
        </w:rPr>
        <w:t>providers</w:t>
      </w:r>
      <w:r>
        <w:rPr>
          <w:lang w:eastAsia="en-GB"/>
        </w:rPr>
        <w:t xml:space="preserve"> </w:t>
      </w:r>
      <w:r w:rsidRPr="008D3957">
        <w:rPr>
          <w:lang w:eastAsia="en-GB"/>
        </w:rPr>
        <w:t>develop</w:t>
      </w:r>
      <w:r>
        <w:rPr>
          <w:lang w:eastAsia="en-GB"/>
        </w:rPr>
        <w:t xml:space="preserve"> </w:t>
      </w:r>
      <w:r w:rsidRPr="008D3957">
        <w:rPr>
          <w:lang w:eastAsia="en-GB"/>
        </w:rPr>
        <w:t>their</w:t>
      </w:r>
      <w:r>
        <w:rPr>
          <w:lang w:eastAsia="en-GB"/>
        </w:rPr>
        <w:t xml:space="preserve"> </w:t>
      </w:r>
      <w:r w:rsidRPr="008D3957">
        <w:rPr>
          <w:lang w:eastAsia="en-GB"/>
        </w:rPr>
        <w:t>calculation</w:t>
      </w:r>
      <w:r>
        <w:rPr>
          <w:lang w:eastAsia="en-GB"/>
        </w:rPr>
        <w:t xml:space="preserve"> </w:t>
      </w:r>
      <w:r w:rsidRPr="00274BFE">
        <w:t>methods</w:t>
      </w:r>
      <w:r w:rsidRPr="008D3957">
        <w:rPr>
          <w:lang w:eastAsia="en-GB"/>
        </w:rPr>
        <w:t>.</w:t>
      </w:r>
      <w:r>
        <w:rPr>
          <w:lang w:eastAsia="en-GB"/>
        </w:rPr>
        <w:t xml:space="preserve"> </w:t>
      </w:r>
      <w:r w:rsidRPr="008D3957">
        <w:rPr>
          <w:lang w:eastAsia="en-GB"/>
        </w:rPr>
        <w:t>The</w:t>
      </w:r>
      <w:r>
        <w:rPr>
          <w:lang w:eastAsia="en-GB"/>
        </w:rPr>
        <w:t xml:space="preserve"> </w:t>
      </w:r>
      <w:r w:rsidRPr="008D3957">
        <w:rPr>
          <w:lang w:eastAsia="en-GB"/>
        </w:rPr>
        <w:t>specification</w:t>
      </w:r>
      <w:r>
        <w:rPr>
          <w:lang w:eastAsia="en-GB"/>
        </w:rPr>
        <w:t xml:space="preserve"> </w:t>
      </w:r>
      <w:r w:rsidRPr="008D3957">
        <w:rPr>
          <w:lang w:eastAsia="en-GB"/>
        </w:rPr>
        <w:t>is</w:t>
      </w:r>
      <w:r>
        <w:rPr>
          <w:lang w:eastAsia="en-GB"/>
        </w:rPr>
        <w:t xml:space="preserve"> </w:t>
      </w:r>
      <w:r w:rsidRPr="008D3957">
        <w:rPr>
          <w:lang w:eastAsia="en-GB"/>
        </w:rPr>
        <w:t>in</w:t>
      </w:r>
      <w:r>
        <w:rPr>
          <w:lang w:eastAsia="en-GB"/>
        </w:rPr>
        <w:t xml:space="preserve"> </w:t>
      </w:r>
      <w:r w:rsidRPr="008D3957">
        <w:rPr>
          <w:lang w:eastAsia="en-GB"/>
        </w:rPr>
        <w:t>data</w:t>
      </w:r>
      <w:r>
        <w:rPr>
          <w:lang w:eastAsia="en-GB"/>
        </w:rPr>
        <w:t xml:space="preserve"> </w:t>
      </w:r>
      <w:r w:rsidRPr="008D3957">
        <w:rPr>
          <w:lang w:eastAsia="en-GB"/>
        </w:rPr>
        <w:t>item</w:t>
      </w:r>
      <w:r>
        <w:rPr>
          <w:lang w:eastAsia="en-GB"/>
        </w:rPr>
        <w:t xml:space="preserve"> </w:t>
      </w:r>
      <w:r w:rsidRPr="008D3957">
        <w:rPr>
          <w:lang w:eastAsia="en-GB"/>
        </w:rPr>
        <w:t>5.22</w:t>
      </w:r>
      <w:r>
        <w:rPr>
          <w:lang w:eastAsia="en-GB"/>
        </w:rPr>
        <w:t xml:space="preserve"> </w:t>
      </w:r>
      <w:r w:rsidRPr="008D3957">
        <w:rPr>
          <w:lang w:eastAsia="en-GB"/>
        </w:rPr>
        <w:t>on</w:t>
      </w:r>
      <w:r>
        <w:rPr>
          <w:lang w:eastAsia="en-GB"/>
        </w:rPr>
        <w:t xml:space="preserve"> </w:t>
      </w:r>
      <w:r w:rsidRPr="008D3957">
        <w:rPr>
          <w:lang w:eastAsia="en-GB"/>
        </w:rPr>
        <w:t>the</w:t>
      </w:r>
      <w:r>
        <w:rPr>
          <w:lang w:eastAsia="en-GB"/>
        </w:rPr>
        <w:t xml:space="preserve"> </w:t>
      </w:r>
      <w:r w:rsidRPr="008D3957">
        <w:rPr>
          <w:lang w:eastAsia="en-GB"/>
        </w:rPr>
        <w:t>guidance</w:t>
      </w:r>
      <w:r>
        <w:rPr>
          <w:lang w:eastAsia="en-GB"/>
        </w:rPr>
        <w:t xml:space="preserve"> </w:t>
      </w:r>
      <w:r w:rsidRPr="008D3957">
        <w:rPr>
          <w:lang w:eastAsia="en-GB"/>
        </w:rPr>
        <w:t>document</w:t>
      </w:r>
      <w:r>
        <w:rPr>
          <w:lang w:eastAsia="en-GB"/>
        </w:rPr>
        <w:t xml:space="preserve"> </w:t>
      </w:r>
      <w:r w:rsidRPr="008D3957">
        <w:rPr>
          <w:lang w:eastAsia="en-GB"/>
        </w:rPr>
        <w:t>v0.901</w:t>
      </w:r>
      <w:r>
        <w:rPr>
          <w:lang w:eastAsia="en-GB"/>
        </w:rPr>
        <w:t xml:space="preserve"> </w:t>
      </w:r>
      <w:r w:rsidRPr="008D3957">
        <w:rPr>
          <w:lang w:eastAsia="en-GB"/>
        </w:rPr>
        <w:t>at</w:t>
      </w:r>
      <w:r>
        <w:rPr>
          <w:lang w:eastAsia="en-GB"/>
        </w:rPr>
        <w:t xml:space="preserve"> </w:t>
      </w:r>
      <w:r w:rsidRPr="008D3957">
        <w:rPr>
          <w:lang w:eastAsia="en-GB"/>
        </w:rPr>
        <w:t>the</w:t>
      </w:r>
      <w:r>
        <w:rPr>
          <w:lang w:eastAsia="en-GB"/>
        </w:rPr>
        <w:t xml:space="preserve"> </w:t>
      </w:r>
      <w:r w:rsidRPr="008D3957">
        <w:rPr>
          <w:lang w:eastAsia="en-GB"/>
        </w:rPr>
        <w:t>NHS</w:t>
      </w:r>
      <w:r>
        <w:rPr>
          <w:lang w:eastAsia="en-GB"/>
        </w:rPr>
        <w:t xml:space="preserve"> </w:t>
      </w:r>
      <w:r w:rsidRPr="008D3957">
        <w:rPr>
          <w:lang w:eastAsia="en-GB"/>
        </w:rPr>
        <w:t>111</w:t>
      </w:r>
      <w:r>
        <w:rPr>
          <w:lang w:eastAsia="en-GB"/>
        </w:rPr>
        <w:t xml:space="preserve"> </w:t>
      </w:r>
      <w:r w:rsidRPr="008D3957">
        <w:rPr>
          <w:lang w:eastAsia="en-GB"/>
        </w:rPr>
        <w:t>MDS</w:t>
      </w:r>
      <w:r>
        <w:rPr>
          <w:lang w:eastAsia="en-GB"/>
        </w:rPr>
        <w:t xml:space="preserve"> </w:t>
      </w:r>
      <w:r w:rsidRPr="008D3957">
        <w:rPr>
          <w:lang w:eastAsia="en-GB"/>
        </w:rPr>
        <w:t>landing</w:t>
      </w:r>
      <w:r>
        <w:rPr>
          <w:lang w:eastAsia="en-GB"/>
        </w:rPr>
        <w:t xml:space="preserve"> </w:t>
      </w:r>
      <w:r w:rsidRPr="008D3957">
        <w:rPr>
          <w:lang w:eastAsia="en-GB"/>
        </w:rPr>
        <w:t>page.</w:t>
      </w:r>
      <w:r>
        <w:rPr>
          <w:lang w:eastAsia="en-GB"/>
        </w:rPr>
        <w:t xml:space="preserve"> </w:t>
      </w:r>
      <w:r w:rsidRPr="008D3957">
        <w:rPr>
          <w:lang w:eastAsia="en-GB"/>
        </w:rPr>
        <w:t>More</w:t>
      </w:r>
      <w:r>
        <w:rPr>
          <w:lang w:eastAsia="en-GB"/>
        </w:rPr>
        <w:t xml:space="preserve"> </w:t>
      </w:r>
      <w:r w:rsidRPr="00274BFE">
        <w:t>information</w:t>
      </w:r>
      <w:r>
        <w:rPr>
          <w:lang w:eastAsia="en-GB"/>
        </w:rPr>
        <w:t xml:space="preserve"> </w:t>
      </w:r>
      <w:r w:rsidRPr="008D3957">
        <w:rPr>
          <w:lang w:eastAsia="en-GB"/>
        </w:rPr>
        <w:t>o</w:t>
      </w:r>
      <w:r>
        <w:rPr>
          <w:lang w:eastAsia="en-GB"/>
        </w:rPr>
        <w:t xml:space="preserve">n experimental statistics is at: </w:t>
      </w:r>
      <w:hyperlink r:id="rId1" w:history="1">
        <w:r w:rsidRPr="008D3957">
          <w:rPr>
            <w:rStyle w:val="Hyperlink"/>
            <w:rFonts w:eastAsia="Times New Roman" w:cs="Arial"/>
            <w:lang w:eastAsia="en-GB"/>
          </w:rPr>
          <w:t>www.ons.gov.uk/methodology/methodologytopicsandstatisticalconcepts/guidetoexperimentalstatistics</w:t>
        </w:r>
      </w:hyperlink>
    </w:p>
    <w:p w:rsidR="00195406" w:rsidRDefault="00195406" w:rsidP="00274BFE">
      <w:pPr>
        <w:pStyle w:val="Footer"/>
      </w:pPr>
      <w:r>
        <w:t>N</w:t>
      </w:r>
      <w:r w:rsidRPr="00195406">
        <w:t xml:space="preserve">ote </w:t>
      </w:r>
      <w:r>
        <w:t xml:space="preserve">also </w:t>
      </w:r>
      <w:r w:rsidRPr="00195406">
        <w:t>that the percentage of calls with clinical input is now being calculated using number of calls triaged (rather than number of calls answered) as the denominator.  This change has been made to account for the fact that some calls answered would not require clinical input (eg requests for information on the nearest pharmacy).”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9FB" w:rsidRDefault="00C029FB">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9FB" w:rsidRDefault="00C029FB">
    <w:r>
      <w:tab/>
    </w:r>
    <w:r>
      <w:tab/>
    </w:r>
    <w:r>
      <w:rPr>
        <w:noProof/>
        <w:lang w:eastAsia="en-GB"/>
      </w:rPr>
      <w:ptab w:relativeTo="margin" w:alignment="right" w:leader="none"/>
    </w:r>
    <w:r>
      <w:rPr>
        <w:noProof/>
        <w:lang w:eastAsia="en-GB"/>
      </w:rPr>
      <w:drawing>
        <wp:inline distT="0" distB="0" distL="0" distR="0" wp14:anchorId="21BBC12A" wp14:editId="3AEE3C41">
          <wp:extent cx="816957" cy="485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57" cy="485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A4C7866"/>
    <w:lvl w:ilvl="0">
      <w:start w:val="1"/>
      <w:numFmt w:val="bullet"/>
      <w:pStyle w:val="ListBullet2"/>
      <w:lvlText w:val="o"/>
      <w:lvlJc w:val="left"/>
      <w:pPr>
        <w:ind w:left="1211" w:hanging="360"/>
      </w:pPr>
      <w:rPr>
        <w:rFonts w:ascii="Courier New" w:hAnsi="Courier New" w:cs="Courier New" w:hint="default"/>
      </w:rPr>
    </w:lvl>
  </w:abstractNum>
  <w:abstractNum w:abstractNumId="1" w15:restartNumberingAfterBreak="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15:restartNumberingAfterBreak="0">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 w15:restartNumberingAfterBreak="0">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15:restartNumberingAfterBreak="0">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15:restartNumberingAfterBreak="0">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15:restartNumberingAfterBreak="0">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9" w15:restartNumberingAfterBreak="0">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15:restartNumberingAfterBreak="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4" w15:restartNumberingAfterBreak="0">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15:restartNumberingAfterBreak="0">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9" w15:restartNumberingAfterBreak="0">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2" w15:restartNumberingAfterBreak="0">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5" w15:restartNumberingAfterBreak="0">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7" w15:restartNumberingAfterBreak="0">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1" w15:restartNumberingAfterBreak="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4"/>
  </w:num>
  <w:num w:numId="2">
    <w:abstractNumId w:val="12"/>
  </w:num>
  <w:num w:numId="3">
    <w:abstractNumId w:val="23"/>
  </w:num>
  <w:num w:numId="4">
    <w:abstractNumId w:val="25"/>
  </w:num>
  <w:num w:numId="5">
    <w:abstractNumId w:val="22"/>
  </w:num>
  <w:num w:numId="6">
    <w:abstractNumId w:val="20"/>
  </w:num>
  <w:num w:numId="7">
    <w:abstractNumId w:val="8"/>
  </w:num>
  <w:num w:numId="8">
    <w:abstractNumId w:val="24"/>
  </w:num>
  <w:num w:numId="9">
    <w:abstractNumId w:val="7"/>
  </w:num>
  <w:num w:numId="10">
    <w:abstractNumId w:val="5"/>
  </w:num>
  <w:num w:numId="11">
    <w:abstractNumId w:val="14"/>
  </w:num>
  <w:num w:numId="12">
    <w:abstractNumId w:val="26"/>
  </w:num>
  <w:num w:numId="13">
    <w:abstractNumId w:val="3"/>
  </w:num>
  <w:num w:numId="14">
    <w:abstractNumId w:val="13"/>
  </w:num>
  <w:num w:numId="15">
    <w:abstractNumId w:val="19"/>
  </w:num>
  <w:num w:numId="16">
    <w:abstractNumId w:val="31"/>
  </w:num>
  <w:num w:numId="17">
    <w:abstractNumId w:val="21"/>
  </w:num>
  <w:num w:numId="18">
    <w:abstractNumId w:val="17"/>
  </w:num>
  <w:num w:numId="19">
    <w:abstractNumId w:val="30"/>
  </w:num>
  <w:num w:numId="20">
    <w:abstractNumId w:val="6"/>
  </w:num>
  <w:num w:numId="21">
    <w:abstractNumId w:val="18"/>
  </w:num>
  <w:num w:numId="22">
    <w:abstractNumId w:val="2"/>
  </w:num>
  <w:num w:numId="23">
    <w:abstractNumId w:val="27"/>
  </w:num>
  <w:num w:numId="24">
    <w:abstractNumId w:val="29"/>
  </w:num>
  <w:num w:numId="25">
    <w:abstractNumId w:val="9"/>
  </w:num>
  <w:num w:numId="26">
    <w:abstractNumId w:val="16"/>
  </w:num>
  <w:num w:numId="27">
    <w:abstractNumId w:val="28"/>
  </w:num>
  <w:num w:numId="28">
    <w:abstractNumId w:val="11"/>
  </w:num>
  <w:num w:numId="29">
    <w:abstractNumId w:val="15"/>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05F40"/>
    <w:rsid w:val="00016A99"/>
    <w:rsid w:val="00016B8C"/>
    <w:rsid w:val="00016D49"/>
    <w:rsid w:val="0002454A"/>
    <w:rsid w:val="00032611"/>
    <w:rsid w:val="00032F6C"/>
    <w:rsid w:val="000336BF"/>
    <w:rsid w:val="00033FCB"/>
    <w:rsid w:val="00035089"/>
    <w:rsid w:val="00036953"/>
    <w:rsid w:val="00040677"/>
    <w:rsid w:val="0004120C"/>
    <w:rsid w:val="00045C6E"/>
    <w:rsid w:val="000460FE"/>
    <w:rsid w:val="00054FF7"/>
    <w:rsid w:val="00056A17"/>
    <w:rsid w:val="00060C39"/>
    <w:rsid w:val="00064297"/>
    <w:rsid w:val="00064BAB"/>
    <w:rsid w:val="00065A81"/>
    <w:rsid w:val="000666AC"/>
    <w:rsid w:val="00067326"/>
    <w:rsid w:val="00072AB5"/>
    <w:rsid w:val="00073D99"/>
    <w:rsid w:val="000749D9"/>
    <w:rsid w:val="00083396"/>
    <w:rsid w:val="000837E6"/>
    <w:rsid w:val="000871A7"/>
    <w:rsid w:val="00093D29"/>
    <w:rsid w:val="00095B62"/>
    <w:rsid w:val="00097BA9"/>
    <w:rsid w:val="000A4E6C"/>
    <w:rsid w:val="000A5FBC"/>
    <w:rsid w:val="000A735A"/>
    <w:rsid w:val="000B0A60"/>
    <w:rsid w:val="000B1417"/>
    <w:rsid w:val="000B3AF1"/>
    <w:rsid w:val="000B597A"/>
    <w:rsid w:val="000B666E"/>
    <w:rsid w:val="000B740F"/>
    <w:rsid w:val="000C1665"/>
    <w:rsid w:val="000D209C"/>
    <w:rsid w:val="000D3CDC"/>
    <w:rsid w:val="000D6432"/>
    <w:rsid w:val="000E24AA"/>
    <w:rsid w:val="000E467B"/>
    <w:rsid w:val="000E55A3"/>
    <w:rsid w:val="000E5781"/>
    <w:rsid w:val="000F037D"/>
    <w:rsid w:val="000F0D14"/>
    <w:rsid w:val="000F4C2D"/>
    <w:rsid w:val="000F6DA4"/>
    <w:rsid w:val="00101B1D"/>
    <w:rsid w:val="00105464"/>
    <w:rsid w:val="00107C56"/>
    <w:rsid w:val="00110E7B"/>
    <w:rsid w:val="00111C95"/>
    <w:rsid w:val="00113705"/>
    <w:rsid w:val="00114524"/>
    <w:rsid w:val="0011686F"/>
    <w:rsid w:val="00121350"/>
    <w:rsid w:val="0012190C"/>
    <w:rsid w:val="00126CF3"/>
    <w:rsid w:val="0012718B"/>
    <w:rsid w:val="00127234"/>
    <w:rsid w:val="0013207F"/>
    <w:rsid w:val="001332BC"/>
    <w:rsid w:val="00133FC5"/>
    <w:rsid w:val="00137AF7"/>
    <w:rsid w:val="0014091C"/>
    <w:rsid w:val="00140930"/>
    <w:rsid w:val="00144010"/>
    <w:rsid w:val="00145A64"/>
    <w:rsid w:val="00154F82"/>
    <w:rsid w:val="0017040C"/>
    <w:rsid w:val="00177EFB"/>
    <w:rsid w:val="00177FB9"/>
    <w:rsid w:val="00180A05"/>
    <w:rsid w:val="00190960"/>
    <w:rsid w:val="00195406"/>
    <w:rsid w:val="001964A7"/>
    <w:rsid w:val="00196618"/>
    <w:rsid w:val="0019672A"/>
    <w:rsid w:val="00196745"/>
    <w:rsid w:val="001A6CEA"/>
    <w:rsid w:val="001B0116"/>
    <w:rsid w:val="001B08FE"/>
    <w:rsid w:val="001B0B7A"/>
    <w:rsid w:val="001B467B"/>
    <w:rsid w:val="001B735E"/>
    <w:rsid w:val="001B7592"/>
    <w:rsid w:val="001C5DEB"/>
    <w:rsid w:val="001C6A0B"/>
    <w:rsid w:val="001C6D25"/>
    <w:rsid w:val="001C7768"/>
    <w:rsid w:val="001C7A0A"/>
    <w:rsid w:val="001D589E"/>
    <w:rsid w:val="001E0595"/>
    <w:rsid w:val="001E1FE1"/>
    <w:rsid w:val="001E2675"/>
    <w:rsid w:val="001E35E2"/>
    <w:rsid w:val="001E62E7"/>
    <w:rsid w:val="001F05C1"/>
    <w:rsid w:val="001F0CEA"/>
    <w:rsid w:val="001F1BD7"/>
    <w:rsid w:val="001F49D4"/>
    <w:rsid w:val="001F5A4E"/>
    <w:rsid w:val="00204221"/>
    <w:rsid w:val="00207681"/>
    <w:rsid w:val="002113F2"/>
    <w:rsid w:val="0021179F"/>
    <w:rsid w:val="002134C1"/>
    <w:rsid w:val="0021413E"/>
    <w:rsid w:val="002179A7"/>
    <w:rsid w:val="002229B9"/>
    <w:rsid w:val="00223ED2"/>
    <w:rsid w:val="0023101C"/>
    <w:rsid w:val="002320E0"/>
    <w:rsid w:val="002326F8"/>
    <w:rsid w:val="00232F6A"/>
    <w:rsid w:val="00233650"/>
    <w:rsid w:val="002338AD"/>
    <w:rsid w:val="0023564C"/>
    <w:rsid w:val="00236BF2"/>
    <w:rsid w:val="00237CA7"/>
    <w:rsid w:val="0024672D"/>
    <w:rsid w:val="00250013"/>
    <w:rsid w:val="0025053B"/>
    <w:rsid w:val="00252466"/>
    <w:rsid w:val="0025300A"/>
    <w:rsid w:val="00253CB5"/>
    <w:rsid w:val="0026292D"/>
    <w:rsid w:val="002635B4"/>
    <w:rsid w:val="00267E27"/>
    <w:rsid w:val="0027072F"/>
    <w:rsid w:val="002725F7"/>
    <w:rsid w:val="00272962"/>
    <w:rsid w:val="00272DF2"/>
    <w:rsid w:val="00274BFE"/>
    <w:rsid w:val="00274F38"/>
    <w:rsid w:val="00275542"/>
    <w:rsid w:val="00275D0C"/>
    <w:rsid w:val="00276BF4"/>
    <w:rsid w:val="002860FD"/>
    <w:rsid w:val="00290F1B"/>
    <w:rsid w:val="00291A11"/>
    <w:rsid w:val="00293205"/>
    <w:rsid w:val="00295132"/>
    <w:rsid w:val="002956CD"/>
    <w:rsid w:val="0029608D"/>
    <w:rsid w:val="002A0971"/>
    <w:rsid w:val="002B0BFF"/>
    <w:rsid w:val="002B11BA"/>
    <w:rsid w:val="002B1B4F"/>
    <w:rsid w:val="002B714F"/>
    <w:rsid w:val="002C0367"/>
    <w:rsid w:val="002C14AC"/>
    <w:rsid w:val="002C1B3A"/>
    <w:rsid w:val="002C5928"/>
    <w:rsid w:val="002D2136"/>
    <w:rsid w:val="002D6FB2"/>
    <w:rsid w:val="002E3283"/>
    <w:rsid w:val="002E4C57"/>
    <w:rsid w:val="002F1EFE"/>
    <w:rsid w:val="003044F4"/>
    <w:rsid w:val="00304AB0"/>
    <w:rsid w:val="003059E3"/>
    <w:rsid w:val="00307C65"/>
    <w:rsid w:val="00313D91"/>
    <w:rsid w:val="00314BAE"/>
    <w:rsid w:val="0032476D"/>
    <w:rsid w:val="00325ABB"/>
    <w:rsid w:val="00326078"/>
    <w:rsid w:val="003320A9"/>
    <w:rsid w:val="003322E2"/>
    <w:rsid w:val="0033385E"/>
    <w:rsid w:val="003362DD"/>
    <w:rsid w:val="00341124"/>
    <w:rsid w:val="00342CDF"/>
    <w:rsid w:val="00347124"/>
    <w:rsid w:val="00351D78"/>
    <w:rsid w:val="00353117"/>
    <w:rsid w:val="003611E5"/>
    <w:rsid w:val="003660AE"/>
    <w:rsid w:val="00371667"/>
    <w:rsid w:val="003749EB"/>
    <w:rsid w:val="00375E4D"/>
    <w:rsid w:val="00381179"/>
    <w:rsid w:val="00383F45"/>
    <w:rsid w:val="003850CD"/>
    <w:rsid w:val="00387B60"/>
    <w:rsid w:val="00392B99"/>
    <w:rsid w:val="00394319"/>
    <w:rsid w:val="0039444C"/>
    <w:rsid w:val="0039518A"/>
    <w:rsid w:val="003971C8"/>
    <w:rsid w:val="00397D79"/>
    <w:rsid w:val="003A20C4"/>
    <w:rsid w:val="003A21AF"/>
    <w:rsid w:val="003A21E8"/>
    <w:rsid w:val="003A26AB"/>
    <w:rsid w:val="003A57A5"/>
    <w:rsid w:val="003B02F4"/>
    <w:rsid w:val="003B42D0"/>
    <w:rsid w:val="003B5F4F"/>
    <w:rsid w:val="003B75AF"/>
    <w:rsid w:val="003C1A0D"/>
    <w:rsid w:val="003C2BF0"/>
    <w:rsid w:val="003C4C0E"/>
    <w:rsid w:val="003C4DDE"/>
    <w:rsid w:val="003D0C04"/>
    <w:rsid w:val="003D5282"/>
    <w:rsid w:val="003D6E4A"/>
    <w:rsid w:val="003D7532"/>
    <w:rsid w:val="003E5726"/>
    <w:rsid w:val="003F05D4"/>
    <w:rsid w:val="003F33BC"/>
    <w:rsid w:val="003F6816"/>
    <w:rsid w:val="00400CAC"/>
    <w:rsid w:val="00403453"/>
    <w:rsid w:val="0040634A"/>
    <w:rsid w:val="0040670E"/>
    <w:rsid w:val="00406954"/>
    <w:rsid w:val="00414109"/>
    <w:rsid w:val="00416A30"/>
    <w:rsid w:val="00422AEC"/>
    <w:rsid w:val="0042386C"/>
    <w:rsid w:val="004238E8"/>
    <w:rsid w:val="004241DE"/>
    <w:rsid w:val="0042481B"/>
    <w:rsid w:val="0042635F"/>
    <w:rsid w:val="00437324"/>
    <w:rsid w:val="004378CB"/>
    <w:rsid w:val="004414DC"/>
    <w:rsid w:val="00442458"/>
    <w:rsid w:val="00447F3F"/>
    <w:rsid w:val="00452DFB"/>
    <w:rsid w:val="00453DF3"/>
    <w:rsid w:val="00457D4B"/>
    <w:rsid w:val="00460C5D"/>
    <w:rsid w:val="004664D6"/>
    <w:rsid w:val="00470362"/>
    <w:rsid w:val="0047437A"/>
    <w:rsid w:val="00474BAB"/>
    <w:rsid w:val="00480F77"/>
    <w:rsid w:val="00481594"/>
    <w:rsid w:val="00482DF8"/>
    <w:rsid w:val="00485044"/>
    <w:rsid w:val="00494944"/>
    <w:rsid w:val="004971A3"/>
    <w:rsid w:val="00497A31"/>
    <w:rsid w:val="004A0EDF"/>
    <w:rsid w:val="004A3F48"/>
    <w:rsid w:val="004A520B"/>
    <w:rsid w:val="004B069C"/>
    <w:rsid w:val="004B2222"/>
    <w:rsid w:val="004B259E"/>
    <w:rsid w:val="004B6D7B"/>
    <w:rsid w:val="004C2731"/>
    <w:rsid w:val="004C3EA1"/>
    <w:rsid w:val="004C5D41"/>
    <w:rsid w:val="004C69BC"/>
    <w:rsid w:val="004D5EBB"/>
    <w:rsid w:val="004D65C0"/>
    <w:rsid w:val="004D73AE"/>
    <w:rsid w:val="004E1514"/>
    <w:rsid w:val="004E1FF5"/>
    <w:rsid w:val="004E5FD9"/>
    <w:rsid w:val="004F0538"/>
    <w:rsid w:val="004F0FCF"/>
    <w:rsid w:val="004F42E0"/>
    <w:rsid w:val="004F76BE"/>
    <w:rsid w:val="004F7F40"/>
    <w:rsid w:val="005056F7"/>
    <w:rsid w:val="005079EF"/>
    <w:rsid w:val="00517A13"/>
    <w:rsid w:val="00523043"/>
    <w:rsid w:val="0053386F"/>
    <w:rsid w:val="00533DEA"/>
    <w:rsid w:val="0053656B"/>
    <w:rsid w:val="00536FBF"/>
    <w:rsid w:val="00537A11"/>
    <w:rsid w:val="00542AA0"/>
    <w:rsid w:val="005457E7"/>
    <w:rsid w:val="00550714"/>
    <w:rsid w:val="005537B2"/>
    <w:rsid w:val="00553936"/>
    <w:rsid w:val="00557C0B"/>
    <w:rsid w:val="00560325"/>
    <w:rsid w:val="0056253E"/>
    <w:rsid w:val="00562A86"/>
    <w:rsid w:val="005631C6"/>
    <w:rsid w:val="005718A8"/>
    <w:rsid w:val="005722EC"/>
    <w:rsid w:val="00573AF0"/>
    <w:rsid w:val="00573B69"/>
    <w:rsid w:val="00574985"/>
    <w:rsid w:val="005749FD"/>
    <w:rsid w:val="00577AC8"/>
    <w:rsid w:val="005808E2"/>
    <w:rsid w:val="00580C64"/>
    <w:rsid w:val="00580FF4"/>
    <w:rsid w:val="0058379B"/>
    <w:rsid w:val="005845F8"/>
    <w:rsid w:val="005868C2"/>
    <w:rsid w:val="00587267"/>
    <w:rsid w:val="005903CC"/>
    <w:rsid w:val="00592180"/>
    <w:rsid w:val="0059514C"/>
    <w:rsid w:val="005B06D8"/>
    <w:rsid w:val="005B0CE2"/>
    <w:rsid w:val="005B1D95"/>
    <w:rsid w:val="005B22B8"/>
    <w:rsid w:val="005B29B2"/>
    <w:rsid w:val="005B7105"/>
    <w:rsid w:val="005C4FAD"/>
    <w:rsid w:val="005C70E9"/>
    <w:rsid w:val="005D0043"/>
    <w:rsid w:val="005D061B"/>
    <w:rsid w:val="005D07BD"/>
    <w:rsid w:val="005D370C"/>
    <w:rsid w:val="005D3753"/>
    <w:rsid w:val="005D422A"/>
    <w:rsid w:val="005D62C9"/>
    <w:rsid w:val="005D6854"/>
    <w:rsid w:val="005D73B8"/>
    <w:rsid w:val="005E15DF"/>
    <w:rsid w:val="005E3E88"/>
    <w:rsid w:val="005F05C3"/>
    <w:rsid w:val="005F0654"/>
    <w:rsid w:val="005F0705"/>
    <w:rsid w:val="005F2259"/>
    <w:rsid w:val="005F3535"/>
    <w:rsid w:val="005F564D"/>
    <w:rsid w:val="005F65B3"/>
    <w:rsid w:val="0060129C"/>
    <w:rsid w:val="00601A9A"/>
    <w:rsid w:val="006026DB"/>
    <w:rsid w:val="006034DE"/>
    <w:rsid w:val="00604C24"/>
    <w:rsid w:val="006071C0"/>
    <w:rsid w:val="00615628"/>
    <w:rsid w:val="00616F6A"/>
    <w:rsid w:val="00617551"/>
    <w:rsid w:val="00617C7A"/>
    <w:rsid w:val="0062003F"/>
    <w:rsid w:val="006207FD"/>
    <w:rsid w:val="00627A28"/>
    <w:rsid w:val="00630334"/>
    <w:rsid w:val="00631CB7"/>
    <w:rsid w:val="006329D5"/>
    <w:rsid w:val="00633509"/>
    <w:rsid w:val="00634CED"/>
    <w:rsid w:val="0063598E"/>
    <w:rsid w:val="0063709F"/>
    <w:rsid w:val="006372B0"/>
    <w:rsid w:val="00641246"/>
    <w:rsid w:val="006415D6"/>
    <w:rsid w:val="006419FF"/>
    <w:rsid w:val="00643910"/>
    <w:rsid w:val="006446B9"/>
    <w:rsid w:val="00650592"/>
    <w:rsid w:val="00651CE0"/>
    <w:rsid w:val="00655B54"/>
    <w:rsid w:val="00655DF5"/>
    <w:rsid w:val="00657C26"/>
    <w:rsid w:val="00657E31"/>
    <w:rsid w:val="006625DA"/>
    <w:rsid w:val="00663343"/>
    <w:rsid w:val="00663E41"/>
    <w:rsid w:val="006642D4"/>
    <w:rsid w:val="00664FCE"/>
    <w:rsid w:val="006651F1"/>
    <w:rsid w:val="006678E9"/>
    <w:rsid w:val="006751BC"/>
    <w:rsid w:val="006753B9"/>
    <w:rsid w:val="00676125"/>
    <w:rsid w:val="0067787B"/>
    <w:rsid w:val="0067790E"/>
    <w:rsid w:val="006820FF"/>
    <w:rsid w:val="00684660"/>
    <w:rsid w:val="00687350"/>
    <w:rsid w:val="00687C8C"/>
    <w:rsid w:val="00692C97"/>
    <w:rsid w:val="00695166"/>
    <w:rsid w:val="006A07E5"/>
    <w:rsid w:val="006A254F"/>
    <w:rsid w:val="006A4BB7"/>
    <w:rsid w:val="006A4CAE"/>
    <w:rsid w:val="006A53ED"/>
    <w:rsid w:val="006A5C2D"/>
    <w:rsid w:val="006A7027"/>
    <w:rsid w:val="006B0A9F"/>
    <w:rsid w:val="006B18EB"/>
    <w:rsid w:val="006B1DCA"/>
    <w:rsid w:val="006B2062"/>
    <w:rsid w:val="006B7FEC"/>
    <w:rsid w:val="006C03D1"/>
    <w:rsid w:val="006C204A"/>
    <w:rsid w:val="006C21C2"/>
    <w:rsid w:val="006C275E"/>
    <w:rsid w:val="006C352C"/>
    <w:rsid w:val="006C3BBD"/>
    <w:rsid w:val="006C635F"/>
    <w:rsid w:val="006C6DDA"/>
    <w:rsid w:val="006D2259"/>
    <w:rsid w:val="006D7001"/>
    <w:rsid w:val="006D7A2D"/>
    <w:rsid w:val="006E1CD2"/>
    <w:rsid w:val="006E5447"/>
    <w:rsid w:val="006E6E79"/>
    <w:rsid w:val="006F111C"/>
    <w:rsid w:val="006F257B"/>
    <w:rsid w:val="006F58E3"/>
    <w:rsid w:val="006F602C"/>
    <w:rsid w:val="006F64CC"/>
    <w:rsid w:val="00703E51"/>
    <w:rsid w:val="00710CED"/>
    <w:rsid w:val="00711382"/>
    <w:rsid w:val="0071145D"/>
    <w:rsid w:val="0071188E"/>
    <w:rsid w:val="007151F5"/>
    <w:rsid w:val="0072294A"/>
    <w:rsid w:val="00724AB1"/>
    <w:rsid w:val="00724EC6"/>
    <w:rsid w:val="0072578A"/>
    <w:rsid w:val="00741272"/>
    <w:rsid w:val="007439FD"/>
    <w:rsid w:val="0074537E"/>
    <w:rsid w:val="00746333"/>
    <w:rsid w:val="007506C7"/>
    <w:rsid w:val="00752F5D"/>
    <w:rsid w:val="007605A8"/>
    <w:rsid w:val="00761181"/>
    <w:rsid w:val="00765148"/>
    <w:rsid w:val="0077042E"/>
    <w:rsid w:val="00770D1B"/>
    <w:rsid w:val="00773D45"/>
    <w:rsid w:val="00776E29"/>
    <w:rsid w:val="00780D9B"/>
    <w:rsid w:val="00785005"/>
    <w:rsid w:val="007879C7"/>
    <w:rsid w:val="00791F65"/>
    <w:rsid w:val="00797590"/>
    <w:rsid w:val="007A0050"/>
    <w:rsid w:val="007A370A"/>
    <w:rsid w:val="007A6A82"/>
    <w:rsid w:val="007A7984"/>
    <w:rsid w:val="007B270A"/>
    <w:rsid w:val="007B2B44"/>
    <w:rsid w:val="007B2C9D"/>
    <w:rsid w:val="007B3B21"/>
    <w:rsid w:val="007B4920"/>
    <w:rsid w:val="007B55C8"/>
    <w:rsid w:val="007C2E32"/>
    <w:rsid w:val="007C639E"/>
    <w:rsid w:val="007C6ABA"/>
    <w:rsid w:val="007D3637"/>
    <w:rsid w:val="007D6AA1"/>
    <w:rsid w:val="007D75E6"/>
    <w:rsid w:val="007E0E82"/>
    <w:rsid w:val="007E53FD"/>
    <w:rsid w:val="007E5523"/>
    <w:rsid w:val="007E5C14"/>
    <w:rsid w:val="007E691F"/>
    <w:rsid w:val="007F1156"/>
    <w:rsid w:val="007F662D"/>
    <w:rsid w:val="0080308A"/>
    <w:rsid w:val="00803817"/>
    <w:rsid w:val="00810AFA"/>
    <w:rsid w:val="00813E8B"/>
    <w:rsid w:val="00815B0C"/>
    <w:rsid w:val="00817A7B"/>
    <w:rsid w:val="00820C4B"/>
    <w:rsid w:val="0082219C"/>
    <w:rsid w:val="008226AA"/>
    <w:rsid w:val="00822957"/>
    <w:rsid w:val="00827BA7"/>
    <w:rsid w:val="0083171B"/>
    <w:rsid w:val="0083419A"/>
    <w:rsid w:val="00835113"/>
    <w:rsid w:val="0083571E"/>
    <w:rsid w:val="00840026"/>
    <w:rsid w:val="00844385"/>
    <w:rsid w:val="008444D2"/>
    <w:rsid w:val="00846A43"/>
    <w:rsid w:val="00846CDB"/>
    <w:rsid w:val="00847AE0"/>
    <w:rsid w:val="00850D18"/>
    <w:rsid w:val="00851848"/>
    <w:rsid w:val="00852EB6"/>
    <w:rsid w:val="00853B09"/>
    <w:rsid w:val="008555F8"/>
    <w:rsid w:val="00855D36"/>
    <w:rsid w:val="00856F33"/>
    <w:rsid w:val="00857584"/>
    <w:rsid w:val="008617FA"/>
    <w:rsid w:val="008619A0"/>
    <w:rsid w:val="008654D0"/>
    <w:rsid w:val="00866BFC"/>
    <w:rsid w:val="008718A5"/>
    <w:rsid w:val="00873FEB"/>
    <w:rsid w:val="008773D7"/>
    <w:rsid w:val="00877BED"/>
    <w:rsid w:val="008807E5"/>
    <w:rsid w:val="00881107"/>
    <w:rsid w:val="0088349F"/>
    <w:rsid w:val="00883A46"/>
    <w:rsid w:val="008850DE"/>
    <w:rsid w:val="008A49D7"/>
    <w:rsid w:val="008A4B93"/>
    <w:rsid w:val="008B5967"/>
    <w:rsid w:val="008B649B"/>
    <w:rsid w:val="008B6876"/>
    <w:rsid w:val="008B701F"/>
    <w:rsid w:val="008B7F8A"/>
    <w:rsid w:val="008C1D4A"/>
    <w:rsid w:val="008C2BCF"/>
    <w:rsid w:val="008D0263"/>
    <w:rsid w:val="008D138A"/>
    <w:rsid w:val="008D1664"/>
    <w:rsid w:val="008D1F78"/>
    <w:rsid w:val="008D27FF"/>
    <w:rsid w:val="008D3957"/>
    <w:rsid w:val="008D5501"/>
    <w:rsid w:val="008D681E"/>
    <w:rsid w:val="008D6BAA"/>
    <w:rsid w:val="008E0B01"/>
    <w:rsid w:val="008E1FA2"/>
    <w:rsid w:val="008E228B"/>
    <w:rsid w:val="008E4850"/>
    <w:rsid w:val="008E5DC3"/>
    <w:rsid w:val="008F12A2"/>
    <w:rsid w:val="008F1680"/>
    <w:rsid w:val="008F1AFD"/>
    <w:rsid w:val="008F22E3"/>
    <w:rsid w:val="008F312F"/>
    <w:rsid w:val="008F4BB3"/>
    <w:rsid w:val="008F4DD2"/>
    <w:rsid w:val="008F4F3C"/>
    <w:rsid w:val="008F551C"/>
    <w:rsid w:val="00904B5A"/>
    <w:rsid w:val="00904C37"/>
    <w:rsid w:val="009053AF"/>
    <w:rsid w:val="009108FC"/>
    <w:rsid w:val="00911070"/>
    <w:rsid w:val="009119C4"/>
    <w:rsid w:val="00912303"/>
    <w:rsid w:val="0091237B"/>
    <w:rsid w:val="00912FDF"/>
    <w:rsid w:val="00915ED0"/>
    <w:rsid w:val="00916502"/>
    <w:rsid w:val="009226AD"/>
    <w:rsid w:val="00924E11"/>
    <w:rsid w:val="00925290"/>
    <w:rsid w:val="00926723"/>
    <w:rsid w:val="00927154"/>
    <w:rsid w:val="0093392A"/>
    <w:rsid w:val="0093415E"/>
    <w:rsid w:val="00940D9E"/>
    <w:rsid w:val="0094134B"/>
    <w:rsid w:val="00942618"/>
    <w:rsid w:val="00943629"/>
    <w:rsid w:val="00944F25"/>
    <w:rsid w:val="00951065"/>
    <w:rsid w:val="00952197"/>
    <w:rsid w:val="00952FB9"/>
    <w:rsid w:val="009539D4"/>
    <w:rsid w:val="009544C5"/>
    <w:rsid w:val="009549D4"/>
    <w:rsid w:val="00956581"/>
    <w:rsid w:val="00956704"/>
    <w:rsid w:val="00957A15"/>
    <w:rsid w:val="0096505D"/>
    <w:rsid w:val="00965A3A"/>
    <w:rsid w:val="00975BDF"/>
    <w:rsid w:val="00975FA8"/>
    <w:rsid w:val="0097717F"/>
    <w:rsid w:val="0097761D"/>
    <w:rsid w:val="00983C0B"/>
    <w:rsid w:val="00991A2A"/>
    <w:rsid w:val="00992481"/>
    <w:rsid w:val="009946BD"/>
    <w:rsid w:val="00994CA9"/>
    <w:rsid w:val="00995344"/>
    <w:rsid w:val="009959B2"/>
    <w:rsid w:val="009978B4"/>
    <w:rsid w:val="009A1AA3"/>
    <w:rsid w:val="009A48F6"/>
    <w:rsid w:val="009A58C6"/>
    <w:rsid w:val="009B0D4C"/>
    <w:rsid w:val="009B3E24"/>
    <w:rsid w:val="009B4590"/>
    <w:rsid w:val="009B5594"/>
    <w:rsid w:val="009B6BB7"/>
    <w:rsid w:val="009C038F"/>
    <w:rsid w:val="009C041E"/>
    <w:rsid w:val="009C050C"/>
    <w:rsid w:val="009C1E18"/>
    <w:rsid w:val="009C4F7F"/>
    <w:rsid w:val="009C5DEF"/>
    <w:rsid w:val="009C5EEE"/>
    <w:rsid w:val="009D3DD6"/>
    <w:rsid w:val="009D5674"/>
    <w:rsid w:val="009D6105"/>
    <w:rsid w:val="009D6A47"/>
    <w:rsid w:val="009E2871"/>
    <w:rsid w:val="009E49BC"/>
    <w:rsid w:val="009E62BE"/>
    <w:rsid w:val="009E7909"/>
    <w:rsid w:val="009F4257"/>
    <w:rsid w:val="009F6FE4"/>
    <w:rsid w:val="00A0465A"/>
    <w:rsid w:val="00A0575C"/>
    <w:rsid w:val="00A06609"/>
    <w:rsid w:val="00A0769F"/>
    <w:rsid w:val="00A07866"/>
    <w:rsid w:val="00A07D53"/>
    <w:rsid w:val="00A323CF"/>
    <w:rsid w:val="00A34C81"/>
    <w:rsid w:val="00A37B79"/>
    <w:rsid w:val="00A40262"/>
    <w:rsid w:val="00A461F3"/>
    <w:rsid w:val="00A52EA5"/>
    <w:rsid w:val="00A54B5A"/>
    <w:rsid w:val="00A54E65"/>
    <w:rsid w:val="00A566D9"/>
    <w:rsid w:val="00A576C7"/>
    <w:rsid w:val="00A6024D"/>
    <w:rsid w:val="00A643FB"/>
    <w:rsid w:val="00A64C4C"/>
    <w:rsid w:val="00A6781D"/>
    <w:rsid w:val="00A71446"/>
    <w:rsid w:val="00A73938"/>
    <w:rsid w:val="00A757FF"/>
    <w:rsid w:val="00A777D2"/>
    <w:rsid w:val="00A8022F"/>
    <w:rsid w:val="00A81E22"/>
    <w:rsid w:val="00A82574"/>
    <w:rsid w:val="00A828E4"/>
    <w:rsid w:val="00A84569"/>
    <w:rsid w:val="00A97CB1"/>
    <w:rsid w:val="00AA596E"/>
    <w:rsid w:val="00AA6617"/>
    <w:rsid w:val="00AB21A2"/>
    <w:rsid w:val="00AB38BA"/>
    <w:rsid w:val="00AB4B37"/>
    <w:rsid w:val="00AC19E7"/>
    <w:rsid w:val="00AC2611"/>
    <w:rsid w:val="00AC3865"/>
    <w:rsid w:val="00AC39C3"/>
    <w:rsid w:val="00AC46AC"/>
    <w:rsid w:val="00AD0457"/>
    <w:rsid w:val="00AE2A71"/>
    <w:rsid w:val="00AE3527"/>
    <w:rsid w:val="00AE360D"/>
    <w:rsid w:val="00AE4AF0"/>
    <w:rsid w:val="00AE4C4B"/>
    <w:rsid w:val="00AE6D2E"/>
    <w:rsid w:val="00AF2A04"/>
    <w:rsid w:val="00AF321D"/>
    <w:rsid w:val="00AF3781"/>
    <w:rsid w:val="00AF44D3"/>
    <w:rsid w:val="00AF49A0"/>
    <w:rsid w:val="00AF5AC4"/>
    <w:rsid w:val="00B004EA"/>
    <w:rsid w:val="00B02760"/>
    <w:rsid w:val="00B02FD8"/>
    <w:rsid w:val="00B02FFB"/>
    <w:rsid w:val="00B03EC7"/>
    <w:rsid w:val="00B04F38"/>
    <w:rsid w:val="00B06FDD"/>
    <w:rsid w:val="00B07BC5"/>
    <w:rsid w:val="00B07D80"/>
    <w:rsid w:val="00B11E39"/>
    <w:rsid w:val="00B1306D"/>
    <w:rsid w:val="00B131A7"/>
    <w:rsid w:val="00B14405"/>
    <w:rsid w:val="00B25241"/>
    <w:rsid w:val="00B25AA0"/>
    <w:rsid w:val="00B307F8"/>
    <w:rsid w:val="00B33481"/>
    <w:rsid w:val="00B365BC"/>
    <w:rsid w:val="00B3786C"/>
    <w:rsid w:val="00B42337"/>
    <w:rsid w:val="00B4267E"/>
    <w:rsid w:val="00B440D0"/>
    <w:rsid w:val="00B45C8F"/>
    <w:rsid w:val="00B462A8"/>
    <w:rsid w:val="00B50304"/>
    <w:rsid w:val="00B510E8"/>
    <w:rsid w:val="00B513BC"/>
    <w:rsid w:val="00B51AFB"/>
    <w:rsid w:val="00B51E53"/>
    <w:rsid w:val="00B54E90"/>
    <w:rsid w:val="00B57BC6"/>
    <w:rsid w:val="00B6009C"/>
    <w:rsid w:val="00B6171A"/>
    <w:rsid w:val="00B61A1B"/>
    <w:rsid w:val="00B652BB"/>
    <w:rsid w:val="00B654EF"/>
    <w:rsid w:val="00B70510"/>
    <w:rsid w:val="00B712B2"/>
    <w:rsid w:val="00B7169B"/>
    <w:rsid w:val="00B71FBE"/>
    <w:rsid w:val="00B734D2"/>
    <w:rsid w:val="00B73BCA"/>
    <w:rsid w:val="00B82576"/>
    <w:rsid w:val="00B8307A"/>
    <w:rsid w:val="00B8477A"/>
    <w:rsid w:val="00B84CBE"/>
    <w:rsid w:val="00B84FA0"/>
    <w:rsid w:val="00B96F27"/>
    <w:rsid w:val="00BA02C9"/>
    <w:rsid w:val="00BA172F"/>
    <w:rsid w:val="00BA2FB0"/>
    <w:rsid w:val="00BA5B99"/>
    <w:rsid w:val="00BB0B14"/>
    <w:rsid w:val="00BB27AE"/>
    <w:rsid w:val="00BB35E7"/>
    <w:rsid w:val="00BB6300"/>
    <w:rsid w:val="00BB699F"/>
    <w:rsid w:val="00BC016C"/>
    <w:rsid w:val="00BC0807"/>
    <w:rsid w:val="00BC16F5"/>
    <w:rsid w:val="00BC5D70"/>
    <w:rsid w:val="00BC6DD4"/>
    <w:rsid w:val="00BD2ACE"/>
    <w:rsid w:val="00BD6FE0"/>
    <w:rsid w:val="00BE0212"/>
    <w:rsid w:val="00BE089A"/>
    <w:rsid w:val="00BE2611"/>
    <w:rsid w:val="00BE26D7"/>
    <w:rsid w:val="00BE34DC"/>
    <w:rsid w:val="00BE4CFE"/>
    <w:rsid w:val="00BE516A"/>
    <w:rsid w:val="00BE7DF6"/>
    <w:rsid w:val="00BF10A9"/>
    <w:rsid w:val="00BF1BA4"/>
    <w:rsid w:val="00BF2DE3"/>
    <w:rsid w:val="00BF3486"/>
    <w:rsid w:val="00BF5D76"/>
    <w:rsid w:val="00C0205F"/>
    <w:rsid w:val="00C029FB"/>
    <w:rsid w:val="00C04E7E"/>
    <w:rsid w:val="00C07638"/>
    <w:rsid w:val="00C1274B"/>
    <w:rsid w:val="00C16025"/>
    <w:rsid w:val="00C16C07"/>
    <w:rsid w:val="00C178EA"/>
    <w:rsid w:val="00C2058D"/>
    <w:rsid w:val="00C240E9"/>
    <w:rsid w:val="00C24DEA"/>
    <w:rsid w:val="00C27149"/>
    <w:rsid w:val="00C30B76"/>
    <w:rsid w:val="00C36A4D"/>
    <w:rsid w:val="00C42118"/>
    <w:rsid w:val="00C44C61"/>
    <w:rsid w:val="00C4727C"/>
    <w:rsid w:val="00C621C6"/>
    <w:rsid w:val="00C658F6"/>
    <w:rsid w:val="00C66C7D"/>
    <w:rsid w:val="00C67A31"/>
    <w:rsid w:val="00C73A15"/>
    <w:rsid w:val="00C7520B"/>
    <w:rsid w:val="00C752EB"/>
    <w:rsid w:val="00C8037F"/>
    <w:rsid w:val="00C97232"/>
    <w:rsid w:val="00CA5F1B"/>
    <w:rsid w:val="00CA6D1A"/>
    <w:rsid w:val="00CB5F09"/>
    <w:rsid w:val="00CB6E6B"/>
    <w:rsid w:val="00CC5A92"/>
    <w:rsid w:val="00CC6259"/>
    <w:rsid w:val="00CC7944"/>
    <w:rsid w:val="00CD1093"/>
    <w:rsid w:val="00CD22DA"/>
    <w:rsid w:val="00CD5013"/>
    <w:rsid w:val="00CD54F1"/>
    <w:rsid w:val="00CD6D7F"/>
    <w:rsid w:val="00CE0F08"/>
    <w:rsid w:val="00CE4FCD"/>
    <w:rsid w:val="00CF0EC8"/>
    <w:rsid w:val="00CF2FD9"/>
    <w:rsid w:val="00D0128C"/>
    <w:rsid w:val="00D01877"/>
    <w:rsid w:val="00D03D3A"/>
    <w:rsid w:val="00D06C7C"/>
    <w:rsid w:val="00D10F46"/>
    <w:rsid w:val="00D11DD7"/>
    <w:rsid w:val="00D13AA0"/>
    <w:rsid w:val="00D15C5E"/>
    <w:rsid w:val="00D164A0"/>
    <w:rsid w:val="00D203BA"/>
    <w:rsid w:val="00D2194E"/>
    <w:rsid w:val="00D223F1"/>
    <w:rsid w:val="00D22CB1"/>
    <w:rsid w:val="00D22D51"/>
    <w:rsid w:val="00D23754"/>
    <w:rsid w:val="00D25A3D"/>
    <w:rsid w:val="00D26FB2"/>
    <w:rsid w:val="00D27384"/>
    <w:rsid w:val="00D27D5E"/>
    <w:rsid w:val="00D30DBA"/>
    <w:rsid w:val="00D30EDC"/>
    <w:rsid w:val="00D32D50"/>
    <w:rsid w:val="00D34BA3"/>
    <w:rsid w:val="00D34EFE"/>
    <w:rsid w:val="00D377A5"/>
    <w:rsid w:val="00D42338"/>
    <w:rsid w:val="00D42AFA"/>
    <w:rsid w:val="00D42D3C"/>
    <w:rsid w:val="00D438AE"/>
    <w:rsid w:val="00D44517"/>
    <w:rsid w:val="00D46E39"/>
    <w:rsid w:val="00D46FEF"/>
    <w:rsid w:val="00D511EC"/>
    <w:rsid w:val="00D51D0C"/>
    <w:rsid w:val="00D52D99"/>
    <w:rsid w:val="00D532AA"/>
    <w:rsid w:val="00D56A9D"/>
    <w:rsid w:val="00D61011"/>
    <w:rsid w:val="00D64809"/>
    <w:rsid w:val="00D67210"/>
    <w:rsid w:val="00D724D9"/>
    <w:rsid w:val="00D74A87"/>
    <w:rsid w:val="00D862D9"/>
    <w:rsid w:val="00D878D3"/>
    <w:rsid w:val="00D953EC"/>
    <w:rsid w:val="00D961A1"/>
    <w:rsid w:val="00DA0A53"/>
    <w:rsid w:val="00DA1595"/>
    <w:rsid w:val="00DA1752"/>
    <w:rsid w:val="00DA295C"/>
    <w:rsid w:val="00DA3FEF"/>
    <w:rsid w:val="00DA443C"/>
    <w:rsid w:val="00DA5498"/>
    <w:rsid w:val="00DA5774"/>
    <w:rsid w:val="00DA5B0D"/>
    <w:rsid w:val="00DA6B2C"/>
    <w:rsid w:val="00DA6CC0"/>
    <w:rsid w:val="00DA7373"/>
    <w:rsid w:val="00DB17D0"/>
    <w:rsid w:val="00DB45AB"/>
    <w:rsid w:val="00DB6E20"/>
    <w:rsid w:val="00DC3F47"/>
    <w:rsid w:val="00DC6081"/>
    <w:rsid w:val="00DC7647"/>
    <w:rsid w:val="00DD2C49"/>
    <w:rsid w:val="00DD4F36"/>
    <w:rsid w:val="00DD51D8"/>
    <w:rsid w:val="00DD68E0"/>
    <w:rsid w:val="00DD69A4"/>
    <w:rsid w:val="00DD6D96"/>
    <w:rsid w:val="00DE5207"/>
    <w:rsid w:val="00DE59BF"/>
    <w:rsid w:val="00DE630C"/>
    <w:rsid w:val="00DF4526"/>
    <w:rsid w:val="00DF5C09"/>
    <w:rsid w:val="00DF6D87"/>
    <w:rsid w:val="00E032A7"/>
    <w:rsid w:val="00E03725"/>
    <w:rsid w:val="00E03861"/>
    <w:rsid w:val="00E059BC"/>
    <w:rsid w:val="00E10067"/>
    <w:rsid w:val="00E1112D"/>
    <w:rsid w:val="00E12564"/>
    <w:rsid w:val="00E14491"/>
    <w:rsid w:val="00E158B0"/>
    <w:rsid w:val="00E202E5"/>
    <w:rsid w:val="00E225B3"/>
    <w:rsid w:val="00E24E53"/>
    <w:rsid w:val="00E25AED"/>
    <w:rsid w:val="00E26191"/>
    <w:rsid w:val="00E265CE"/>
    <w:rsid w:val="00E27D4D"/>
    <w:rsid w:val="00E31588"/>
    <w:rsid w:val="00E32D53"/>
    <w:rsid w:val="00E33BE2"/>
    <w:rsid w:val="00E356A9"/>
    <w:rsid w:val="00E3783F"/>
    <w:rsid w:val="00E400D5"/>
    <w:rsid w:val="00E407A0"/>
    <w:rsid w:val="00E4250C"/>
    <w:rsid w:val="00E44382"/>
    <w:rsid w:val="00E459A0"/>
    <w:rsid w:val="00E500BE"/>
    <w:rsid w:val="00E5245B"/>
    <w:rsid w:val="00E52890"/>
    <w:rsid w:val="00E536AD"/>
    <w:rsid w:val="00E54443"/>
    <w:rsid w:val="00E567D1"/>
    <w:rsid w:val="00E56A4E"/>
    <w:rsid w:val="00E60203"/>
    <w:rsid w:val="00E6419D"/>
    <w:rsid w:val="00E677BD"/>
    <w:rsid w:val="00E7245E"/>
    <w:rsid w:val="00E72CC4"/>
    <w:rsid w:val="00E770BB"/>
    <w:rsid w:val="00E8589E"/>
    <w:rsid w:val="00E87483"/>
    <w:rsid w:val="00E93E64"/>
    <w:rsid w:val="00EA0786"/>
    <w:rsid w:val="00EA0922"/>
    <w:rsid w:val="00EA3535"/>
    <w:rsid w:val="00EA7C72"/>
    <w:rsid w:val="00EB4BA3"/>
    <w:rsid w:val="00EB4FFD"/>
    <w:rsid w:val="00EB7742"/>
    <w:rsid w:val="00EB7BC1"/>
    <w:rsid w:val="00EC0258"/>
    <w:rsid w:val="00EC1187"/>
    <w:rsid w:val="00EC1FD2"/>
    <w:rsid w:val="00EC4FA5"/>
    <w:rsid w:val="00ED18BD"/>
    <w:rsid w:val="00ED24F7"/>
    <w:rsid w:val="00ED5AB8"/>
    <w:rsid w:val="00ED7AD8"/>
    <w:rsid w:val="00ED7CBA"/>
    <w:rsid w:val="00EE08B5"/>
    <w:rsid w:val="00EE26C3"/>
    <w:rsid w:val="00EF11A9"/>
    <w:rsid w:val="00EF136C"/>
    <w:rsid w:val="00EF5F3A"/>
    <w:rsid w:val="00EF6A15"/>
    <w:rsid w:val="00F00A97"/>
    <w:rsid w:val="00F025C5"/>
    <w:rsid w:val="00F11C39"/>
    <w:rsid w:val="00F15970"/>
    <w:rsid w:val="00F2076B"/>
    <w:rsid w:val="00F2305C"/>
    <w:rsid w:val="00F24569"/>
    <w:rsid w:val="00F2764A"/>
    <w:rsid w:val="00F27A64"/>
    <w:rsid w:val="00F300E5"/>
    <w:rsid w:val="00F35202"/>
    <w:rsid w:val="00F35A01"/>
    <w:rsid w:val="00F37B8F"/>
    <w:rsid w:val="00F37E78"/>
    <w:rsid w:val="00F406E9"/>
    <w:rsid w:val="00F40786"/>
    <w:rsid w:val="00F425E4"/>
    <w:rsid w:val="00F43480"/>
    <w:rsid w:val="00F50275"/>
    <w:rsid w:val="00F50325"/>
    <w:rsid w:val="00F55B8A"/>
    <w:rsid w:val="00F55C30"/>
    <w:rsid w:val="00F568C6"/>
    <w:rsid w:val="00F56E95"/>
    <w:rsid w:val="00F57EC4"/>
    <w:rsid w:val="00F6131F"/>
    <w:rsid w:val="00F6650B"/>
    <w:rsid w:val="00F66A33"/>
    <w:rsid w:val="00F67839"/>
    <w:rsid w:val="00F70A3F"/>
    <w:rsid w:val="00F74E82"/>
    <w:rsid w:val="00F75998"/>
    <w:rsid w:val="00F81E15"/>
    <w:rsid w:val="00F83DC2"/>
    <w:rsid w:val="00F87ABE"/>
    <w:rsid w:val="00F90B5B"/>
    <w:rsid w:val="00F947EF"/>
    <w:rsid w:val="00F9500F"/>
    <w:rsid w:val="00F977C7"/>
    <w:rsid w:val="00F97A25"/>
    <w:rsid w:val="00FA0612"/>
    <w:rsid w:val="00FA173E"/>
    <w:rsid w:val="00FA31B1"/>
    <w:rsid w:val="00FA3A60"/>
    <w:rsid w:val="00FB085C"/>
    <w:rsid w:val="00FB2239"/>
    <w:rsid w:val="00FB3511"/>
    <w:rsid w:val="00FB3F55"/>
    <w:rsid w:val="00FB57B8"/>
    <w:rsid w:val="00FB62FE"/>
    <w:rsid w:val="00FB6A14"/>
    <w:rsid w:val="00FC1A57"/>
    <w:rsid w:val="00FC3A67"/>
    <w:rsid w:val="00FC691B"/>
    <w:rsid w:val="00FD56BC"/>
    <w:rsid w:val="00FE1959"/>
    <w:rsid w:val="00FF0AA5"/>
    <w:rsid w:val="00FF1EC9"/>
    <w:rsid w:val="00FF590C"/>
    <w:rsid w:val="00FF5B58"/>
    <w:rsid w:val="00FF69AF"/>
    <w:rsid w:val="00FF7B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B6223"/>
  <w15:docId w15:val="{116DF31A-58A7-4C38-85A6-AD20695D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953"/>
    <w:pPr>
      <w:spacing w:before="120"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Footer">
    <w:name w:val="footer"/>
    <w:basedOn w:val="Normal"/>
    <w:link w:val="FooterChar"/>
    <w:uiPriority w:val="99"/>
    <w:unhideWhenUsed/>
    <w:rsid w:val="00274BFE"/>
    <w:pPr>
      <w:tabs>
        <w:tab w:val="center" w:pos="4513"/>
        <w:tab w:val="right" w:pos="9026"/>
      </w:tabs>
      <w:spacing w:after="0"/>
    </w:pPr>
    <w:rPr>
      <w:sz w:val="20"/>
    </w:rPr>
  </w:style>
  <w:style w:type="character" w:customStyle="1" w:styleId="FooterChar">
    <w:name w:val="Footer Char"/>
    <w:basedOn w:val="DefaultParagraphFont"/>
    <w:link w:val="Footer"/>
    <w:uiPriority w:val="99"/>
    <w:rsid w:val="00274BFE"/>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975BDF"/>
    <w:pPr>
      <w:numPr>
        <w:numId w:val="31"/>
      </w:numPr>
      <w:spacing w:before="0" w:after="0"/>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character" w:styleId="FootnoteReference">
    <w:name w:val="footnote reference"/>
    <w:aliases w:val="PD Footnote Reference,SUPERS,stylish"/>
    <w:basedOn w:val="DefaultParagraphFont"/>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 w:type="paragraph" w:styleId="ListBullet2">
    <w:name w:val="List Bullet 2"/>
    <w:basedOn w:val="ListBullet"/>
    <w:uiPriority w:val="99"/>
    <w:rsid w:val="00975BDF"/>
    <w:pPr>
      <w:numPr>
        <w:numId w:val="32"/>
      </w:numPr>
      <w:ind w:left="1208" w:hanging="357"/>
    </w:pPr>
  </w:style>
  <w:style w:type="paragraph" w:styleId="Header">
    <w:name w:val="header"/>
    <w:basedOn w:val="Normal"/>
    <w:link w:val="HeaderChar"/>
    <w:uiPriority w:val="99"/>
    <w:unhideWhenUsed/>
    <w:rsid w:val="00AB38BA"/>
    <w:pPr>
      <w:tabs>
        <w:tab w:val="center" w:pos="4513"/>
        <w:tab w:val="right" w:pos="9026"/>
      </w:tabs>
      <w:spacing w:before="0" w:after="0"/>
    </w:pPr>
  </w:style>
  <w:style w:type="character" w:customStyle="1" w:styleId="HeaderChar">
    <w:name w:val="Header Char"/>
    <w:basedOn w:val="DefaultParagraphFont"/>
    <w:link w:val="Header"/>
    <w:uiPriority w:val="99"/>
    <w:rsid w:val="00AB38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42225556">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1396180">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723917929">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963659405">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59080545">
      <w:bodyDiv w:val="1"/>
      <w:marLeft w:val="0"/>
      <w:marRight w:val="0"/>
      <w:marTop w:val="0"/>
      <w:marBottom w:val="0"/>
      <w:divBdr>
        <w:top w:val="none" w:sz="0" w:space="0" w:color="auto"/>
        <w:left w:val="none" w:sz="0" w:space="0" w:color="auto"/>
        <w:bottom w:val="none" w:sz="0" w:space="0" w:color="auto"/>
        <w:right w:val="none" w:sz="0" w:space="0" w:color="auto"/>
      </w:divBdr>
    </w:div>
    <w:div w:id="1167087067">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459488737">
      <w:bodyDiv w:val="1"/>
      <w:marLeft w:val="0"/>
      <w:marRight w:val="0"/>
      <w:marTop w:val="0"/>
      <w:marBottom w:val="0"/>
      <w:divBdr>
        <w:top w:val="none" w:sz="0" w:space="0" w:color="auto"/>
        <w:left w:val="none" w:sz="0" w:space="0" w:color="auto"/>
        <w:bottom w:val="none" w:sz="0" w:space="0" w:color="auto"/>
        <w:right w:val="none" w:sz="0" w:space="0" w:color="auto"/>
      </w:divBdr>
    </w:div>
    <w:div w:id="150740663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726639781">
      <w:bodyDiv w:val="1"/>
      <w:marLeft w:val="0"/>
      <w:marRight w:val="0"/>
      <w:marTop w:val="0"/>
      <w:marBottom w:val="0"/>
      <w:divBdr>
        <w:top w:val="none" w:sz="0" w:space="0" w:color="auto"/>
        <w:left w:val="none" w:sz="0" w:space="0" w:color="auto"/>
        <w:bottom w:val="none" w:sz="0" w:space="0" w:color="auto"/>
        <w:right w:val="none" w:sz="0" w:space="0" w:color="auto"/>
      </w:divBdr>
    </w:div>
    <w:div w:id="1739399612">
      <w:bodyDiv w:val="1"/>
      <w:marLeft w:val="0"/>
      <w:marRight w:val="0"/>
      <w:marTop w:val="0"/>
      <w:marBottom w:val="0"/>
      <w:divBdr>
        <w:top w:val="none" w:sz="0" w:space="0" w:color="auto"/>
        <w:left w:val="none" w:sz="0" w:space="0" w:color="auto"/>
        <w:bottom w:val="none" w:sz="0" w:space="0" w:color="auto"/>
        <w:right w:val="none" w:sz="0" w:space="0" w:color="auto"/>
      </w:divBdr>
    </w:div>
    <w:div w:id="1774935267">
      <w:bodyDiv w:val="1"/>
      <w:marLeft w:val="0"/>
      <w:marRight w:val="0"/>
      <w:marTop w:val="0"/>
      <w:marBottom w:val="0"/>
      <w:divBdr>
        <w:top w:val="none" w:sz="0" w:space="0" w:color="auto"/>
        <w:left w:val="none" w:sz="0" w:space="0" w:color="auto"/>
        <w:bottom w:val="none" w:sz="0" w:space="0" w:color="auto"/>
        <w:right w:val="none" w:sz="0" w:space="0" w:color="auto"/>
      </w:divBdr>
    </w:div>
    <w:div w:id="1865442407">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 w:id="1926645691">
      <w:bodyDiv w:val="1"/>
      <w:marLeft w:val="0"/>
      <w:marRight w:val="0"/>
      <w:marTop w:val="0"/>
      <w:marBottom w:val="0"/>
      <w:divBdr>
        <w:top w:val="none" w:sz="0" w:space="0" w:color="auto"/>
        <w:left w:val="none" w:sz="0" w:space="0" w:color="auto"/>
        <w:bottom w:val="none" w:sz="0" w:space="0" w:color="auto"/>
        <w:right w:val="none" w:sz="0" w:space="0" w:color="auto"/>
      </w:divBdr>
    </w:div>
    <w:div w:id="1948657492">
      <w:bodyDiv w:val="1"/>
      <w:marLeft w:val="0"/>
      <w:marRight w:val="0"/>
      <w:marTop w:val="0"/>
      <w:marBottom w:val="0"/>
      <w:divBdr>
        <w:top w:val="none" w:sz="0" w:space="0" w:color="auto"/>
        <w:left w:val="none" w:sz="0" w:space="0" w:color="auto"/>
        <w:bottom w:val="none" w:sz="0" w:space="0" w:color="auto"/>
        <w:right w:val="none" w:sz="0" w:space="0" w:color="auto"/>
      </w:divBdr>
    </w:div>
    <w:div w:id="1995134552">
      <w:bodyDiv w:val="1"/>
      <w:marLeft w:val="0"/>
      <w:marRight w:val="0"/>
      <w:marTop w:val="0"/>
      <w:marBottom w:val="0"/>
      <w:divBdr>
        <w:top w:val="none" w:sz="0" w:space="0" w:color="auto"/>
        <w:left w:val="none" w:sz="0" w:space="0" w:color="auto"/>
        <w:bottom w:val="none" w:sz="0" w:space="0" w:color="auto"/>
        <w:right w:val="none" w:sz="0" w:space="0" w:color="auto"/>
      </w:divBdr>
    </w:div>
    <w:div w:id="20791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kay@nhs.net" TargetMode="External"/><Relationship Id="rId4" Type="http://schemas.openxmlformats.org/officeDocument/2006/relationships/settings" Target="settings.xml"/><Relationship Id="rId9" Type="http://schemas.openxmlformats.org/officeDocument/2006/relationships/hyperlink" Target="mailto:nhsengland.media@nhs.ne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methodology/methodologytopicsandstatisticalconcepts/guidetoexperimentalstatisti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DH\Leeds\QHO\NW027\PPRT\DCVA\NHS%20111\NHS%20111%20MDS\Publications\2017-18\J%20Mar%2008%20pub\Working%20Files\MDS%20Working%20File%20-%20February%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1: Calls offered per day to NHS 111, England</a:t>
            </a:r>
          </a:p>
        </c:rich>
      </c:tx>
      <c:overlay val="1"/>
    </c:title>
    <c:autoTitleDeleted val="0"/>
    <c:plotArea>
      <c:layout>
        <c:manualLayout>
          <c:layoutTarget val="inner"/>
          <c:xMode val="edge"/>
          <c:yMode val="edge"/>
          <c:x val="0.10640075128418652"/>
          <c:y val="9.9424407019502892E-2"/>
          <c:w val="0.87282011398935666"/>
          <c:h val="0.69249635403631038"/>
        </c:manualLayout>
      </c:layout>
      <c:barChart>
        <c:barDir val="col"/>
        <c:grouping val="clustered"/>
        <c:varyColors val="0"/>
        <c:ser>
          <c:idx val="2"/>
          <c:order val="0"/>
          <c:spPr>
            <a:solidFill>
              <a:srgbClr val="005EB8"/>
            </a:solidFill>
          </c:spPr>
          <c:invertIfNegative val="0"/>
          <c:cat>
            <c:numRef>
              <c:f>Graph!$A$13:$A$98</c:f>
              <c:numCache>
                <c:formatCode>mmm\ yyyy</c:formatCode>
                <c:ptCount val="86"/>
                <c:pt idx="0">
                  <c:v>40575</c:v>
                </c:pt>
                <c:pt idx="1">
                  <c:v>40603</c:v>
                </c:pt>
                <c:pt idx="2">
                  <c:v>40634</c:v>
                </c:pt>
                <c:pt idx="3">
                  <c:v>40664</c:v>
                </c:pt>
                <c:pt idx="4">
                  <c:v>40695</c:v>
                </c:pt>
                <c:pt idx="5">
                  <c:v>40725</c:v>
                </c:pt>
                <c:pt idx="6">
                  <c:v>40756</c:v>
                </c:pt>
                <c:pt idx="7">
                  <c:v>40787</c:v>
                </c:pt>
                <c:pt idx="8">
                  <c:v>40817</c:v>
                </c:pt>
                <c:pt idx="9">
                  <c:v>40848</c:v>
                </c:pt>
                <c:pt idx="10">
                  <c:v>40878</c:v>
                </c:pt>
                <c:pt idx="11">
                  <c:v>40909</c:v>
                </c:pt>
                <c:pt idx="12">
                  <c:v>40940</c:v>
                </c:pt>
                <c:pt idx="13">
                  <c:v>40969</c:v>
                </c:pt>
                <c:pt idx="14">
                  <c:v>41000</c:v>
                </c:pt>
                <c:pt idx="15">
                  <c:v>41030</c:v>
                </c:pt>
                <c:pt idx="16">
                  <c:v>41061</c:v>
                </c:pt>
                <c:pt idx="17">
                  <c:v>41091</c:v>
                </c:pt>
                <c:pt idx="18">
                  <c:v>41122</c:v>
                </c:pt>
                <c:pt idx="19">
                  <c:v>41153</c:v>
                </c:pt>
                <c:pt idx="20">
                  <c:v>41183</c:v>
                </c:pt>
                <c:pt idx="21">
                  <c:v>41214</c:v>
                </c:pt>
                <c:pt idx="22">
                  <c:v>41244</c:v>
                </c:pt>
                <c:pt idx="23">
                  <c:v>41275</c:v>
                </c:pt>
                <c:pt idx="24">
                  <c:v>41306</c:v>
                </c:pt>
                <c:pt idx="25">
                  <c:v>41334</c:v>
                </c:pt>
                <c:pt idx="26">
                  <c:v>41365</c:v>
                </c:pt>
                <c:pt idx="27">
                  <c:v>41395</c:v>
                </c:pt>
                <c:pt idx="28">
                  <c:v>41426</c:v>
                </c:pt>
                <c:pt idx="29">
                  <c:v>41456</c:v>
                </c:pt>
                <c:pt idx="30">
                  <c:v>41487</c:v>
                </c:pt>
                <c:pt idx="31">
                  <c:v>41518</c:v>
                </c:pt>
                <c:pt idx="32">
                  <c:v>41548</c:v>
                </c:pt>
                <c:pt idx="33">
                  <c:v>41579</c:v>
                </c:pt>
                <c:pt idx="34">
                  <c:v>41609</c:v>
                </c:pt>
                <c:pt idx="35">
                  <c:v>41640</c:v>
                </c:pt>
                <c:pt idx="36">
                  <c:v>41671</c:v>
                </c:pt>
                <c:pt idx="37">
                  <c:v>41699</c:v>
                </c:pt>
                <c:pt idx="38">
                  <c:v>41730</c:v>
                </c:pt>
                <c:pt idx="39">
                  <c:v>41760</c:v>
                </c:pt>
                <c:pt idx="40">
                  <c:v>41791</c:v>
                </c:pt>
                <c:pt idx="41">
                  <c:v>41821</c:v>
                </c:pt>
                <c:pt idx="42">
                  <c:v>41852</c:v>
                </c:pt>
                <c:pt idx="43">
                  <c:v>41883</c:v>
                </c:pt>
                <c:pt idx="44">
                  <c:v>41913</c:v>
                </c:pt>
                <c:pt idx="45">
                  <c:v>41944</c:v>
                </c:pt>
                <c:pt idx="46">
                  <c:v>41974</c:v>
                </c:pt>
                <c:pt idx="47">
                  <c:v>42005</c:v>
                </c:pt>
                <c:pt idx="48">
                  <c:v>42036</c:v>
                </c:pt>
                <c:pt idx="49">
                  <c:v>42064</c:v>
                </c:pt>
                <c:pt idx="50">
                  <c:v>42095</c:v>
                </c:pt>
                <c:pt idx="51">
                  <c:v>42125</c:v>
                </c:pt>
                <c:pt idx="52">
                  <c:v>42156</c:v>
                </c:pt>
                <c:pt idx="53">
                  <c:v>42186</c:v>
                </c:pt>
                <c:pt idx="54">
                  <c:v>42217</c:v>
                </c:pt>
                <c:pt idx="55">
                  <c:v>42248</c:v>
                </c:pt>
                <c:pt idx="56">
                  <c:v>42278</c:v>
                </c:pt>
                <c:pt idx="57">
                  <c:v>42309</c:v>
                </c:pt>
                <c:pt idx="58">
                  <c:v>42339</c:v>
                </c:pt>
                <c:pt idx="59">
                  <c:v>42370</c:v>
                </c:pt>
                <c:pt idx="60">
                  <c:v>42401</c:v>
                </c:pt>
                <c:pt idx="61">
                  <c:v>42430</c:v>
                </c:pt>
                <c:pt idx="62">
                  <c:v>42461</c:v>
                </c:pt>
                <c:pt idx="63">
                  <c:v>42491</c:v>
                </c:pt>
                <c:pt idx="64">
                  <c:v>42522</c:v>
                </c:pt>
                <c:pt idx="65">
                  <c:v>42552</c:v>
                </c:pt>
                <c:pt idx="66">
                  <c:v>42583</c:v>
                </c:pt>
                <c:pt idx="67">
                  <c:v>42614</c:v>
                </c:pt>
                <c:pt idx="68">
                  <c:v>42644</c:v>
                </c:pt>
                <c:pt idx="69">
                  <c:v>42675</c:v>
                </c:pt>
                <c:pt idx="70">
                  <c:v>42705</c:v>
                </c:pt>
                <c:pt idx="71">
                  <c:v>42736</c:v>
                </c:pt>
                <c:pt idx="72">
                  <c:v>42767</c:v>
                </c:pt>
                <c:pt idx="73">
                  <c:v>42795</c:v>
                </c:pt>
                <c:pt idx="74">
                  <c:v>42826</c:v>
                </c:pt>
                <c:pt idx="75">
                  <c:v>42856</c:v>
                </c:pt>
                <c:pt idx="76">
                  <c:v>42887</c:v>
                </c:pt>
                <c:pt idx="77">
                  <c:v>42917</c:v>
                </c:pt>
                <c:pt idx="78">
                  <c:v>42948</c:v>
                </c:pt>
                <c:pt idx="79">
                  <c:v>42979</c:v>
                </c:pt>
                <c:pt idx="80">
                  <c:v>43009</c:v>
                </c:pt>
                <c:pt idx="81">
                  <c:v>43040</c:v>
                </c:pt>
                <c:pt idx="82">
                  <c:v>43070</c:v>
                </c:pt>
                <c:pt idx="83">
                  <c:v>43101</c:v>
                </c:pt>
                <c:pt idx="84">
                  <c:v>43132</c:v>
                </c:pt>
                <c:pt idx="85">
                  <c:v>43160</c:v>
                </c:pt>
              </c:numCache>
            </c:numRef>
          </c:cat>
          <c:val>
            <c:numRef>
              <c:f>Graph!$D$13:$D$98</c:f>
              <c:numCache>
                <c:formatCode>#,##0;[Red]\-#,##0;\-</c:formatCode>
                <c:ptCount val="86"/>
                <c:pt idx="0">
                  <c:v>851.92857142857144</c:v>
                </c:pt>
                <c:pt idx="1">
                  <c:v>1004.9354838709677</c:v>
                </c:pt>
                <c:pt idx="2">
                  <c:v>1343.1</c:v>
                </c:pt>
                <c:pt idx="3">
                  <c:v>1162.258064516129</c:v>
                </c:pt>
                <c:pt idx="4">
                  <c:v>1121.0666666666666</c:v>
                </c:pt>
                <c:pt idx="5">
                  <c:v>1129.0322580645161</c:v>
                </c:pt>
                <c:pt idx="6">
                  <c:v>1143.9677419354839</c:v>
                </c:pt>
                <c:pt idx="7">
                  <c:v>1117.4333333333334</c:v>
                </c:pt>
                <c:pt idx="8">
                  <c:v>1180.3870967741937</c:v>
                </c:pt>
                <c:pt idx="9">
                  <c:v>1453.8333333333333</c:v>
                </c:pt>
                <c:pt idx="10">
                  <c:v>2674.4193548387098</c:v>
                </c:pt>
                <c:pt idx="11">
                  <c:v>2420.3548387096776</c:v>
                </c:pt>
                <c:pt idx="12">
                  <c:v>2740.8620689655172</c:v>
                </c:pt>
                <c:pt idx="13">
                  <c:v>2728.516129032258</c:v>
                </c:pt>
                <c:pt idx="14">
                  <c:v>3189.5333333333333</c:v>
                </c:pt>
                <c:pt idx="15">
                  <c:v>3226.1935483870966</c:v>
                </c:pt>
                <c:pt idx="16">
                  <c:v>3493.8666666666668</c:v>
                </c:pt>
                <c:pt idx="17">
                  <c:v>3096.8387096774195</c:v>
                </c:pt>
                <c:pt idx="18">
                  <c:v>2795.3225806451615</c:v>
                </c:pt>
                <c:pt idx="19">
                  <c:v>3095.2</c:v>
                </c:pt>
                <c:pt idx="20">
                  <c:v>4094.9032258064517</c:v>
                </c:pt>
                <c:pt idx="21">
                  <c:v>5323.8</c:v>
                </c:pt>
                <c:pt idx="22">
                  <c:v>7729.1612903225805</c:v>
                </c:pt>
                <c:pt idx="23">
                  <c:v>6872.8709677419356</c:v>
                </c:pt>
                <c:pt idx="24">
                  <c:v>7792.3214285714284</c:v>
                </c:pt>
                <c:pt idx="25">
                  <c:v>11629.870967741936</c:v>
                </c:pt>
                <c:pt idx="26">
                  <c:v>18884.400000000001</c:v>
                </c:pt>
                <c:pt idx="27">
                  <c:v>18739.903225806451</c:v>
                </c:pt>
                <c:pt idx="28">
                  <c:v>18423.900000000001</c:v>
                </c:pt>
                <c:pt idx="29">
                  <c:v>18755.741935483871</c:v>
                </c:pt>
                <c:pt idx="30">
                  <c:v>17687.677419354837</c:v>
                </c:pt>
                <c:pt idx="31">
                  <c:v>19510.066666666666</c:v>
                </c:pt>
                <c:pt idx="32">
                  <c:v>22953.516129032258</c:v>
                </c:pt>
                <c:pt idx="33">
                  <c:v>26444.2</c:v>
                </c:pt>
                <c:pt idx="34">
                  <c:v>32992.225806451614</c:v>
                </c:pt>
                <c:pt idx="35">
                  <c:v>29000.870967741936</c:v>
                </c:pt>
                <c:pt idx="36">
                  <c:v>31829.5</c:v>
                </c:pt>
                <c:pt idx="37">
                  <c:v>33942.258064516129</c:v>
                </c:pt>
                <c:pt idx="38">
                  <c:v>36029.76666666667</c:v>
                </c:pt>
                <c:pt idx="39">
                  <c:v>35891.387096774197</c:v>
                </c:pt>
                <c:pt idx="40">
                  <c:v>32792.833333333336</c:v>
                </c:pt>
                <c:pt idx="41">
                  <c:v>31784.677419354837</c:v>
                </c:pt>
                <c:pt idx="42">
                  <c:v>31731.419354838708</c:v>
                </c:pt>
                <c:pt idx="43">
                  <c:v>30185.166666666668</c:v>
                </c:pt>
                <c:pt idx="44">
                  <c:v>32738.548387096773</c:v>
                </c:pt>
                <c:pt idx="45">
                  <c:v>36140.633333333331</c:v>
                </c:pt>
                <c:pt idx="46">
                  <c:v>45102.129032258068</c:v>
                </c:pt>
                <c:pt idx="47">
                  <c:v>37637.677419354841</c:v>
                </c:pt>
                <c:pt idx="48">
                  <c:v>36678.571428571428</c:v>
                </c:pt>
                <c:pt idx="49">
                  <c:v>36705.032258064515</c:v>
                </c:pt>
                <c:pt idx="50">
                  <c:v>37696.466666666667</c:v>
                </c:pt>
                <c:pt idx="51">
                  <c:v>38199.258064516129</c:v>
                </c:pt>
                <c:pt idx="52">
                  <c:v>32903.566666666666</c:v>
                </c:pt>
                <c:pt idx="53">
                  <c:v>32782.225806451614</c:v>
                </c:pt>
                <c:pt idx="54">
                  <c:v>34241.903225806454</c:v>
                </c:pt>
                <c:pt idx="55">
                  <c:v>31802.466666666667</c:v>
                </c:pt>
                <c:pt idx="56">
                  <c:v>34955.741935483871</c:v>
                </c:pt>
                <c:pt idx="57">
                  <c:v>38676.666666666664</c:v>
                </c:pt>
                <c:pt idx="58">
                  <c:v>43940.677419354841</c:v>
                </c:pt>
                <c:pt idx="59">
                  <c:v>44067.548387096773</c:v>
                </c:pt>
                <c:pt idx="60">
                  <c:v>42012.586206896551</c:v>
                </c:pt>
                <c:pt idx="61">
                  <c:v>48871.967741935485</c:v>
                </c:pt>
                <c:pt idx="62">
                  <c:v>39741.166666666664</c:v>
                </c:pt>
                <c:pt idx="63">
                  <c:v>42135.451612903227</c:v>
                </c:pt>
                <c:pt idx="64">
                  <c:v>37499.666666666664</c:v>
                </c:pt>
                <c:pt idx="65">
                  <c:v>39966.838709677417</c:v>
                </c:pt>
                <c:pt idx="66">
                  <c:v>36071.193548387098</c:v>
                </c:pt>
                <c:pt idx="67">
                  <c:v>36144.833333333336</c:v>
                </c:pt>
                <c:pt idx="68">
                  <c:v>39839.838709677417</c:v>
                </c:pt>
                <c:pt idx="69">
                  <c:v>39094.033333333333</c:v>
                </c:pt>
                <c:pt idx="70">
                  <c:v>47639.548387096773</c:v>
                </c:pt>
                <c:pt idx="71">
                  <c:v>44455.387096774197</c:v>
                </c:pt>
                <c:pt idx="72">
                  <c:v>41356.928571428572</c:v>
                </c:pt>
                <c:pt idx="73">
                  <c:v>39268.354838709674</c:v>
                </c:pt>
                <c:pt idx="74">
                  <c:v>45968.033333333333</c:v>
                </c:pt>
                <c:pt idx="75">
                  <c:v>42161.193548387098</c:v>
                </c:pt>
                <c:pt idx="76">
                  <c:v>38835.800000000003</c:v>
                </c:pt>
                <c:pt idx="77">
                  <c:v>40699.903225806454</c:v>
                </c:pt>
                <c:pt idx="78">
                  <c:v>37615.096774193546</c:v>
                </c:pt>
                <c:pt idx="79">
                  <c:v>38877.4</c:v>
                </c:pt>
                <c:pt idx="80">
                  <c:v>40629.225806451614</c:v>
                </c:pt>
                <c:pt idx="81">
                  <c:v>40189</c:v>
                </c:pt>
                <c:pt idx="82">
                  <c:v>54072.709677419356</c:v>
                </c:pt>
                <c:pt idx="83">
                  <c:v>47785.225806451614</c:v>
                </c:pt>
                <c:pt idx="84">
                  <c:v>47566.892857142855</c:v>
                </c:pt>
              </c:numCache>
            </c:numRef>
          </c:val>
          <c:extLst>
            <c:ext xmlns:c16="http://schemas.microsoft.com/office/drawing/2014/chart" uri="{C3380CC4-5D6E-409C-BE32-E72D297353CC}">
              <c16:uniqueId val="{00000000-B80C-4631-80D0-E9E53DA83534}"/>
            </c:ext>
          </c:extLst>
        </c:ser>
        <c:dLbls>
          <c:showLegendKey val="0"/>
          <c:showVal val="0"/>
          <c:showCatName val="0"/>
          <c:showSerName val="0"/>
          <c:showPercent val="0"/>
          <c:showBubbleSize val="0"/>
        </c:dLbls>
        <c:gapWidth val="50"/>
        <c:axId val="108293504"/>
        <c:axId val="38675584"/>
      </c:barChart>
      <c:dateAx>
        <c:axId val="108293504"/>
        <c:scaling>
          <c:orientation val="minMax"/>
        </c:scaling>
        <c:delete val="0"/>
        <c:axPos val="b"/>
        <c:majorGridlines>
          <c:spPr>
            <a:ln>
              <a:solidFill>
                <a:schemeClr val="bg1">
                  <a:lumMod val="85000"/>
                </a:schemeClr>
              </a:solidFill>
            </a:ln>
          </c:spPr>
        </c:majorGridlines>
        <c:numFmt formatCode="mmm\ yyyy" sourceLinked="1"/>
        <c:majorTickMark val="out"/>
        <c:minorTickMark val="out"/>
        <c:tickLblPos val="nextTo"/>
        <c:txPr>
          <a:bodyPr rot="-5400000" vert="horz"/>
          <a:lstStyle/>
          <a:p>
            <a:pPr>
              <a:defRPr sz="1000"/>
            </a:pPr>
            <a:endParaRPr lang="en-US"/>
          </a:p>
        </c:txPr>
        <c:crossAx val="38675584"/>
        <c:crosses val="autoZero"/>
        <c:auto val="1"/>
        <c:lblOffset val="100"/>
        <c:baseTimeUnit val="months"/>
        <c:majorUnit val="12"/>
        <c:majorTimeUnit val="months"/>
        <c:minorUnit val="3"/>
        <c:minorTimeUnit val="months"/>
      </c:dateAx>
      <c:valAx>
        <c:axId val="38675584"/>
        <c:scaling>
          <c:orientation val="minMax"/>
          <c:max val="55000"/>
          <c:min val="0"/>
        </c:scaling>
        <c:delete val="0"/>
        <c:axPos val="l"/>
        <c:majorGridlines>
          <c:spPr>
            <a:ln>
              <a:solidFill>
                <a:schemeClr val="bg1">
                  <a:lumMod val="85000"/>
                </a:schemeClr>
              </a:solidFill>
            </a:ln>
          </c:spPr>
        </c:majorGridlines>
        <c:numFmt formatCode="#,##0" sourceLinked="0"/>
        <c:majorTickMark val="out"/>
        <c:minorTickMark val="none"/>
        <c:tickLblPos val="nextTo"/>
        <c:txPr>
          <a:bodyPr/>
          <a:lstStyle/>
          <a:p>
            <a:pPr>
              <a:defRPr sz="1000"/>
            </a:pPr>
            <a:endParaRPr lang="en-US"/>
          </a:p>
        </c:txPr>
        <c:crossAx val="108293504"/>
        <c:crosses val="autoZero"/>
        <c:crossBetween val="midCat"/>
        <c:majorUnit val="10000"/>
      </c:valAx>
      <c:spPr>
        <a:solidFill>
          <a:srgbClr val="FFFFF0"/>
        </a:solidFill>
      </c:spPr>
    </c:plotArea>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7EFA-95EE-4639-BBF7-FBB5E962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Ian Kay</cp:lastModifiedBy>
  <cp:revision>8</cp:revision>
  <cp:lastPrinted>2018-03-06T11:05:00Z</cp:lastPrinted>
  <dcterms:created xsi:type="dcterms:W3CDTF">2018-03-06T09:30:00Z</dcterms:created>
  <dcterms:modified xsi:type="dcterms:W3CDTF">2018-03-08T09:19:00Z</dcterms:modified>
</cp:coreProperties>
</file>