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359E55D7"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5D6D77">
        <w:rPr>
          <w:rFonts w:ascii="Arial" w:hAnsi="Arial" w:cs="Arial"/>
          <w:b/>
          <w:color w:val="0070C0"/>
          <w:sz w:val="32"/>
        </w:rPr>
        <w:t>December</w:t>
      </w:r>
      <w:r w:rsidR="00FD7C75">
        <w:rPr>
          <w:rFonts w:ascii="Arial" w:hAnsi="Arial" w:cs="Arial"/>
          <w:b/>
          <w:color w:val="0070C0"/>
          <w:sz w:val="32"/>
        </w:rPr>
        <w:t xml:space="preserve"> 2018</w:t>
      </w:r>
    </w:p>
    <w:p w14:paraId="78C83217" w14:textId="77777777" w:rsidR="00C77574" w:rsidRDefault="00C77574" w:rsidP="00302955">
      <w:pPr>
        <w:rPr>
          <w:rFonts w:ascii="Arial" w:hAnsi="Arial" w:cs="Arial"/>
          <w:color w:val="000000" w:themeColor="text1"/>
          <w:sz w:val="22"/>
          <w:szCs w:val="22"/>
        </w:rPr>
      </w:pPr>
    </w:p>
    <w:p w14:paraId="33368302" w14:textId="6020B03F"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EE624A">
        <w:rPr>
          <w:rFonts w:ascii="Arial" w:hAnsi="Arial" w:cs="Arial"/>
          <w:color w:val="000000" w:themeColor="text1"/>
          <w:sz w:val="20"/>
          <w:szCs w:val="22"/>
        </w:rPr>
        <w:t>7</w:t>
      </w:r>
      <w:r w:rsidR="00EE624A" w:rsidRPr="00EE624A">
        <w:rPr>
          <w:rFonts w:ascii="Arial" w:hAnsi="Arial" w:cs="Arial"/>
          <w:color w:val="000000" w:themeColor="text1"/>
          <w:sz w:val="20"/>
          <w:szCs w:val="22"/>
          <w:vertAlign w:val="superscript"/>
        </w:rPr>
        <w:t>th</w:t>
      </w:r>
      <w:r w:rsidR="00B324D4">
        <w:rPr>
          <w:rFonts w:ascii="Arial" w:hAnsi="Arial" w:cs="Arial"/>
          <w:color w:val="000000" w:themeColor="text1"/>
          <w:sz w:val="20"/>
          <w:szCs w:val="22"/>
        </w:rPr>
        <w:t xml:space="preserve"> </w:t>
      </w:r>
      <w:r w:rsidR="005D6D77" w:rsidRPr="00EE624A">
        <w:rPr>
          <w:rFonts w:ascii="Arial" w:hAnsi="Arial" w:cs="Arial"/>
          <w:color w:val="000000" w:themeColor="text1"/>
          <w:sz w:val="20"/>
          <w:szCs w:val="22"/>
        </w:rPr>
        <w:t>February</w:t>
      </w:r>
      <w:r w:rsidR="00B6362F" w:rsidRPr="00EE624A">
        <w:rPr>
          <w:rFonts w:ascii="Arial" w:hAnsi="Arial" w:cs="Arial"/>
          <w:color w:val="000000" w:themeColor="text1"/>
          <w:sz w:val="20"/>
          <w:szCs w:val="22"/>
        </w:rPr>
        <w:t xml:space="preserve"> 2018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97720"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v:textbox>
                <w10:wrap type="square"/>
              </v:shape>
            </w:pict>
          </mc:Fallback>
        </mc:AlternateContent>
      </w:r>
    </w:p>
    <w:p w14:paraId="36510108" w14:textId="3470BE4D" w:rsidR="00E023FF" w:rsidRPr="009E1844" w:rsidRDefault="005D6D77"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87.7</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1BC972B3"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452AB8" w:rsidRPr="001C7CBB">
        <w:rPr>
          <w:rFonts w:ascii="Arial" w:hAnsi="Arial" w:cs="Arial"/>
          <w:color w:val="548DD4" w:themeColor="text2" w:themeTint="99"/>
          <w:sz w:val="20"/>
          <w:szCs w:val="22"/>
        </w:rPr>
        <w:t>3</w:t>
      </w:r>
      <w:r w:rsidR="001C7CBB" w:rsidRPr="001C7CBB">
        <w:rPr>
          <w:rFonts w:ascii="Arial" w:hAnsi="Arial" w:cs="Arial"/>
          <w:color w:val="548DD4" w:themeColor="text2" w:themeTint="99"/>
          <w:sz w:val="20"/>
          <w:szCs w:val="22"/>
        </w:rPr>
        <w:t>1</w:t>
      </w:r>
      <w:r w:rsidR="001C7CBB" w:rsidRPr="001C7CBB">
        <w:rPr>
          <w:rFonts w:ascii="Arial" w:hAnsi="Arial" w:cs="Arial"/>
          <w:color w:val="548DD4" w:themeColor="text2" w:themeTint="99"/>
          <w:sz w:val="20"/>
          <w:szCs w:val="22"/>
          <w:vertAlign w:val="superscript"/>
        </w:rPr>
        <w:t>st</w:t>
      </w:r>
      <w:r w:rsidR="00FD7C75"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December</w:t>
      </w:r>
      <w:r w:rsidR="00FD7C75" w:rsidRPr="001C7CBB">
        <w:rPr>
          <w:rFonts w:ascii="Arial" w:hAnsi="Arial" w:cs="Arial"/>
          <w:color w:val="548DD4" w:themeColor="text2" w:themeTint="99"/>
          <w:sz w:val="20"/>
          <w:szCs w:val="22"/>
        </w:rPr>
        <w:t xml:space="preserve"> 201</w:t>
      </w:r>
      <w:r w:rsidR="00944A6F">
        <w:rPr>
          <w:rFonts w:ascii="Arial" w:hAnsi="Arial" w:cs="Arial"/>
          <w:color w:val="548DD4" w:themeColor="text2" w:themeTint="99"/>
          <w:sz w:val="20"/>
          <w:szCs w:val="22"/>
        </w:rPr>
        <w:t>8</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January</w:t>
      </w:r>
      <w:r w:rsidR="00890863" w:rsidRPr="001C7CBB">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201</w:t>
      </w:r>
      <w:r w:rsidR="001C7CBB" w:rsidRPr="001C7CBB">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and </w:t>
      </w:r>
      <w:r w:rsidR="00452AB8" w:rsidRPr="001C7CBB">
        <w:rPr>
          <w:rFonts w:ascii="Arial" w:hAnsi="Arial" w:cs="Arial"/>
          <w:color w:val="548DD4" w:themeColor="text2" w:themeTint="99"/>
          <w:sz w:val="20"/>
          <w:szCs w:val="22"/>
        </w:rPr>
        <w:t>3</w:t>
      </w:r>
      <w:r w:rsidR="001C7CBB" w:rsidRPr="001C7CBB">
        <w:rPr>
          <w:rFonts w:ascii="Arial" w:hAnsi="Arial" w:cs="Arial"/>
          <w:color w:val="548DD4" w:themeColor="text2" w:themeTint="99"/>
          <w:sz w:val="20"/>
          <w:szCs w:val="22"/>
        </w:rPr>
        <w:t>1</w:t>
      </w:r>
      <w:r w:rsidR="001C7CBB" w:rsidRPr="001C7CBB">
        <w:rPr>
          <w:rFonts w:ascii="Arial" w:hAnsi="Arial" w:cs="Arial"/>
          <w:color w:val="548DD4" w:themeColor="text2" w:themeTint="99"/>
          <w:sz w:val="20"/>
          <w:szCs w:val="22"/>
          <w:vertAlign w:val="superscript"/>
        </w:rPr>
        <w:t>st</w:t>
      </w:r>
      <w:r w:rsidR="00FD7C75" w:rsidRPr="001C7CBB">
        <w:rPr>
          <w:rFonts w:ascii="Arial" w:hAnsi="Arial" w:cs="Arial"/>
          <w:color w:val="548DD4" w:themeColor="text2" w:themeTint="99"/>
          <w:sz w:val="20"/>
          <w:szCs w:val="22"/>
        </w:rPr>
        <w:t xml:space="preserve"> </w:t>
      </w:r>
      <w:r w:rsidR="001C7CBB" w:rsidRPr="001C7CBB">
        <w:rPr>
          <w:rFonts w:ascii="Arial" w:hAnsi="Arial" w:cs="Arial"/>
          <w:color w:val="548DD4" w:themeColor="text2" w:themeTint="99"/>
          <w:sz w:val="20"/>
          <w:szCs w:val="22"/>
        </w:rPr>
        <w:t>December</w:t>
      </w:r>
      <w:r w:rsidR="00FD7C75" w:rsidRPr="001C7CBB">
        <w:rPr>
          <w:rFonts w:ascii="Arial" w:hAnsi="Arial" w:cs="Arial"/>
          <w:color w:val="548DD4" w:themeColor="text2" w:themeTint="99"/>
          <w:sz w:val="20"/>
          <w:szCs w:val="22"/>
        </w:rPr>
        <w:t xml:space="preserve"> 201</w:t>
      </w:r>
      <w:r w:rsidR="00621F52" w:rsidRPr="001C7CBB">
        <w:rPr>
          <w:rFonts w:ascii="Arial" w:hAnsi="Arial" w:cs="Arial"/>
          <w:color w:val="548DD4" w:themeColor="text2" w:themeTint="99"/>
          <w:sz w:val="20"/>
          <w:szCs w:val="22"/>
        </w:rPr>
        <w:t>9</w:t>
      </w:r>
      <w:r w:rsidR="007C3AFC">
        <w:rPr>
          <w:rFonts w:ascii="Arial" w:hAnsi="Arial" w:cs="Arial"/>
          <w:color w:val="548DD4" w:themeColor="text2" w:themeTint="99"/>
          <w:sz w:val="20"/>
          <w:szCs w:val="22"/>
        </w:rPr>
        <w:t>.</w:t>
      </w:r>
    </w:p>
    <w:p w14:paraId="37207909" w14:textId="68A5928F"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 xml:space="preserve">a </w:t>
      </w:r>
      <w:r w:rsidR="00B324D4" w:rsidRPr="001C7CBB">
        <w:rPr>
          <w:rFonts w:ascii="Arial" w:hAnsi="Arial" w:cs="Arial"/>
          <w:color w:val="000000" w:themeColor="text1"/>
          <w:sz w:val="22"/>
          <w:szCs w:val="22"/>
        </w:rPr>
        <w:t xml:space="preserve">decrease </w:t>
      </w:r>
      <w:r w:rsidR="00C8360B" w:rsidRPr="001C7CBB">
        <w:rPr>
          <w:rFonts w:ascii="Arial" w:hAnsi="Arial" w:cs="Arial"/>
          <w:color w:val="000000" w:themeColor="text1"/>
          <w:sz w:val="22"/>
          <w:szCs w:val="22"/>
        </w:rPr>
        <w:t xml:space="preserve">of </w:t>
      </w:r>
      <w:r w:rsidR="005D6D77" w:rsidRPr="001C7CBB">
        <w:rPr>
          <w:rFonts w:ascii="Arial" w:hAnsi="Arial" w:cs="Arial"/>
          <w:color w:val="000000" w:themeColor="text1"/>
          <w:sz w:val="22"/>
        </w:rPr>
        <w:t>2</w:t>
      </w:r>
      <w:r w:rsidR="00361C69">
        <w:rPr>
          <w:rFonts w:ascii="Arial" w:hAnsi="Arial" w:cs="Arial"/>
          <w:color w:val="000000" w:themeColor="text1"/>
          <w:sz w:val="22"/>
        </w:rPr>
        <w:t>55</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5D6D77" w:rsidRPr="001C7CBB">
        <w:rPr>
          <w:rFonts w:ascii="Arial" w:hAnsi="Arial" w:cs="Arial"/>
          <w:color w:val="000000" w:themeColor="text1"/>
          <w:sz w:val="22"/>
          <w:szCs w:val="22"/>
        </w:rPr>
        <w:t>September</w:t>
      </w:r>
      <w:r w:rsidR="00C45444" w:rsidRPr="001C7CBB">
        <w:rPr>
          <w:rFonts w:ascii="Arial" w:hAnsi="Arial" w:cs="Arial"/>
          <w:color w:val="000000" w:themeColor="text1"/>
          <w:sz w:val="22"/>
          <w:szCs w:val="22"/>
        </w:rPr>
        <w:t xml:space="preserve"> 2018</w:t>
      </w:r>
      <w:r w:rsidR="00C8360B" w:rsidRPr="001C7CBB">
        <w:rPr>
          <w:rFonts w:ascii="Arial" w:hAnsi="Arial" w:cs="Arial"/>
          <w:color w:val="000000" w:themeColor="text1"/>
          <w:sz w:val="22"/>
          <w:szCs w:val="22"/>
        </w:rPr>
        <w:t>, equivalent to a 0.</w:t>
      </w:r>
      <w:r w:rsidR="005D6D77" w:rsidRPr="001C7CBB">
        <w:rPr>
          <w:rFonts w:ascii="Arial" w:hAnsi="Arial" w:cs="Arial"/>
          <w:color w:val="000000" w:themeColor="text1"/>
          <w:sz w:val="22"/>
          <w:szCs w:val="22"/>
        </w:rPr>
        <w:t>3</w:t>
      </w:r>
      <w:r w:rsidR="00C8360B" w:rsidRPr="001C7CBB">
        <w:rPr>
          <w:rFonts w:ascii="Arial" w:hAnsi="Arial" w:cs="Arial"/>
          <w:color w:val="000000" w:themeColor="text1"/>
          <w:sz w:val="22"/>
          <w:szCs w:val="22"/>
        </w:rPr>
        <w:t xml:space="preserve">% </w:t>
      </w:r>
      <w:r w:rsidR="00B324D4" w:rsidRPr="001C7CBB">
        <w:rPr>
          <w:rFonts w:ascii="Arial" w:hAnsi="Arial" w:cs="Arial"/>
          <w:color w:val="000000" w:themeColor="text1"/>
          <w:sz w:val="22"/>
          <w:szCs w:val="22"/>
        </w:rPr>
        <w:t>decrease</w:t>
      </w:r>
      <w:r w:rsidR="00000F19" w:rsidRPr="001C7CBB">
        <w:rPr>
          <w:rFonts w:ascii="Arial" w:hAnsi="Arial" w:cs="Arial"/>
          <w:color w:val="000000" w:themeColor="text1"/>
          <w:sz w:val="22"/>
          <w:szCs w:val="22"/>
        </w:rPr>
        <w:t>.</w:t>
      </w:r>
    </w:p>
    <w:p w14:paraId="5725D20E" w14:textId="56664949"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 xml:space="preserve">It is </w:t>
      </w:r>
      <w:r w:rsidR="00361C69">
        <w:rPr>
          <w:rFonts w:ascii="Arial" w:hAnsi="Arial" w:cs="Arial"/>
          <w:color w:val="000000" w:themeColor="text1"/>
          <w:sz w:val="22"/>
        </w:rPr>
        <w:t>75</w:t>
      </w:r>
      <w:r w:rsidRPr="001C7CBB">
        <w:rPr>
          <w:rFonts w:ascii="Arial" w:hAnsi="Arial" w:cs="Arial"/>
          <w:color w:val="000000" w:themeColor="text1"/>
          <w:sz w:val="22"/>
        </w:rPr>
        <w:t>,000 more UDAs, or 0.1%</w:t>
      </w:r>
      <w:r w:rsidR="00944A6F">
        <w:rPr>
          <w:rFonts w:ascii="Arial" w:hAnsi="Arial" w:cs="Arial"/>
          <w:color w:val="000000" w:themeColor="text1"/>
          <w:sz w:val="22"/>
        </w:rPr>
        <w:t xml:space="preserve"> higher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31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Pr="001C7CBB">
        <w:rPr>
          <w:rFonts w:ascii="Arial" w:hAnsi="Arial" w:cs="Arial"/>
          <w:color w:val="000000" w:themeColor="text1"/>
          <w:sz w:val="22"/>
        </w:rPr>
        <w:t>December</w:t>
      </w:r>
      <w:r w:rsidR="00944A6F">
        <w:rPr>
          <w:rFonts w:ascii="Arial" w:hAnsi="Arial" w:cs="Arial"/>
          <w:color w:val="000000" w:themeColor="text1"/>
          <w:sz w:val="22"/>
        </w:rPr>
        <w:t xml:space="preserve"> 2017 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January 2018 and 31</w:t>
      </w:r>
      <w:r w:rsidR="00944A6F" w:rsidRPr="00944A6F">
        <w:rPr>
          <w:rFonts w:ascii="Arial" w:hAnsi="Arial" w:cs="Arial"/>
          <w:color w:val="000000" w:themeColor="text1"/>
          <w:sz w:val="22"/>
          <w:vertAlign w:val="superscript"/>
        </w:rPr>
        <w:t>st</w:t>
      </w:r>
      <w:r w:rsidRPr="001C7CBB">
        <w:rPr>
          <w:rFonts w:ascii="Arial" w:hAnsi="Arial" w:cs="Arial"/>
          <w:color w:val="000000" w:themeColor="text1"/>
          <w:sz w:val="22"/>
        </w:rPr>
        <w:t xml:space="preserve"> December 2018.</w:t>
      </w:r>
    </w:p>
    <w:p w14:paraId="10834FAC" w14:textId="245E8A24"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55680"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361C69">
        <w:rPr>
          <w:rFonts w:ascii="Arial" w:hAnsi="Arial" w:cs="Arial"/>
          <w:noProof/>
          <w:color w:val="000000" w:themeColor="text1"/>
          <w:sz w:val="22"/>
          <w:szCs w:val="22"/>
        </w:rPr>
        <w:drawing>
          <wp:inline distT="0" distB="0" distL="0" distR="0" wp14:anchorId="66E0C938" wp14:editId="1B3BB4C8">
            <wp:extent cx="2977200" cy="18127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812744"/>
                    </a:xfrm>
                    <a:prstGeom prst="rect">
                      <a:avLst/>
                    </a:prstGeom>
                    <a:noFill/>
                  </pic:spPr>
                </pic:pic>
              </a:graphicData>
            </a:graphic>
          </wp:inline>
        </w:drawing>
      </w:r>
    </w:p>
    <w:p w14:paraId="18942339" w14:textId="120F6C51" w:rsidR="00821E12" w:rsidRPr="00A5794D" w:rsidRDefault="00361C69"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9</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55259C2E"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F3791A" w:rsidRPr="00EE624A">
        <w:rPr>
          <w:rFonts w:ascii="Arial" w:hAnsi="Arial" w:cs="Arial"/>
          <w:color w:val="000000" w:themeColor="text1"/>
          <w:sz w:val="22"/>
          <w:szCs w:val="22"/>
        </w:rPr>
        <w:t>s</w:t>
      </w:r>
      <w:r w:rsidR="000E0199" w:rsidRPr="00EE624A">
        <w:rPr>
          <w:rFonts w:ascii="Arial" w:hAnsi="Arial" w:cs="Arial"/>
          <w:color w:val="000000" w:themeColor="text1"/>
          <w:sz w:val="22"/>
          <w:szCs w:val="22"/>
        </w:rPr>
        <w:t xml:space="preserve"> (-6.7</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F3791A" w:rsidRPr="00EE624A">
        <w:rPr>
          <w:rFonts w:ascii="Arial" w:hAnsi="Arial" w:cs="Arial"/>
          <w:color w:val="000000" w:themeColor="text1"/>
          <w:sz w:val="22"/>
          <w:szCs w:val="22"/>
        </w:rPr>
        <w:t xml:space="preserve">the </w:t>
      </w:r>
      <w:r w:rsidR="0023165D" w:rsidRPr="00EE624A">
        <w:rPr>
          <w:rFonts w:ascii="Arial" w:hAnsi="Arial" w:cs="Arial"/>
          <w:color w:val="000000" w:themeColor="text1"/>
          <w:sz w:val="22"/>
          <w:szCs w:val="22"/>
        </w:rPr>
        <w:t xml:space="preserve">South </w:t>
      </w:r>
      <w:r w:rsidR="000E0199" w:rsidRPr="00EE624A">
        <w:rPr>
          <w:rFonts w:ascii="Arial" w:hAnsi="Arial" w:cs="Arial"/>
          <w:color w:val="000000" w:themeColor="text1"/>
          <w:sz w:val="22"/>
          <w:szCs w:val="22"/>
        </w:rPr>
        <w:t>West</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(-7.</w:t>
      </w:r>
      <w:r w:rsidR="000E0199" w:rsidRPr="00EE624A">
        <w:rPr>
          <w:rFonts w:ascii="Arial" w:hAnsi="Arial" w:cs="Arial"/>
          <w:color w:val="000000" w:themeColor="text1"/>
          <w:sz w:val="22"/>
          <w:szCs w:val="22"/>
        </w:rPr>
        <w:t>4</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was in Cumbria and North East which</w:t>
      </w:r>
      <w:r w:rsidR="0023165D" w:rsidRPr="00EE624A">
        <w:rPr>
          <w:rFonts w:ascii="Arial" w:hAnsi="Arial" w:cs="Arial"/>
          <w:color w:val="000000" w:themeColor="text1"/>
          <w:sz w:val="22"/>
          <w:szCs w:val="22"/>
        </w:rPr>
        <w:t xml:space="preserve"> </w:t>
      </w:r>
      <w:r w:rsidR="00944A6F">
        <w:rPr>
          <w:rFonts w:ascii="Arial" w:hAnsi="Arial" w:cs="Arial"/>
          <w:color w:val="000000" w:themeColor="text1"/>
          <w:sz w:val="22"/>
          <w:szCs w:val="22"/>
        </w:rPr>
        <w:t>is mostly due</w:t>
      </w:r>
      <w:r w:rsidR="00432798" w:rsidRPr="00EE624A">
        <w:rPr>
          <w:rFonts w:ascii="Arial" w:hAnsi="Arial" w:cs="Arial"/>
          <w:color w:val="000000" w:themeColor="text1"/>
          <w:sz w:val="22"/>
          <w:szCs w:val="22"/>
        </w:rPr>
        <w:t xml:space="preserve"> </w:t>
      </w:r>
      <w:r w:rsidRPr="00EE624A">
        <w:rPr>
          <w:rFonts w:ascii="Arial" w:hAnsi="Arial" w:cs="Arial"/>
          <w:color w:val="000000" w:themeColor="text1"/>
          <w:sz w:val="22"/>
          <w:szCs w:val="22"/>
        </w:rPr>
        <w:t xml:space="preserve">to </w:t>
      </w:r>
      <w:r w:rsidR="004B5D3D" w:rsidRPr="00EE624A">
        <w:rPr>
          <w:rFonts w:ascii="Arial" w:hAnsi="Arial" w:cs="Arial"/>
          <w:color w:val="000000" w:themeColor="text1"/>
          <w:sz w:val="22"/>
          <w:szCs w:val="22"/>
        </w:rPr>
        <w:t xml:space="preserve">recent </w:t>
      </w:r>
      <w:r w:rsidRPr="00EE624A">
        <w:rPr>
          <w:rFonts w:ascii="Arial" w:hAnsi="Arial" w:cs="Arial"/>
          <w:color w:val="000000" w:themeColor="text1"/>
          <w:sz w:val="22"/>
          <w:szCs w:val="22"/>
        </w:rPr>
        <w:t xml:space="preserve">boundary changes </w:t>
      </w:r>
      <w:r w:rsidR="00E46117" w:rsidRPr="00EE624A">
        <w:rPr>
          <w:rFonts w:ascii="Arial" w:hAnsi="Arial" w:cs="Arial"/>
          <w:color w:val="000000" w:themeColor="text1"/>
          <w:sz w:val="22"/>
          <w:szCs w:val="22"/>
        </w:rPr>
        <w:t>within the area</w:t>
      </w:r>
      <w:r w:rsidRPr="00EE624A">
        <w:rPr>
          <w:rFonts w:ascii="Arial" w:hAnsi="Arial" w:cs="Arial"/>
          <w:color w:val="000000" w:themeColor="text1"/>
          <w:sz w:val="22"/>
          <w:szCs w:val="22"/>
        </w:rPr>
        <w:t>.</w:t>
      </w:r>
    </w:p>
    <w:p w14:paraId="6125B23C" w14:textId="19A2D145"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071089">
        <w:rPr>
          <w:rFonts w:ascii="Arial" w:hAnsi="Arial" w:cs="Arial"/>
          <w:color w:val="000000" w:themeColor="text1"/>
          <w:sz w:val="22"/>
          <w:szCs w:val="22"/>
        </w:rPr>
        <w:t xml:space="preserve">North </w:t>
      </w:r>
      <w:r w:rsidR="00FC1BB4">
        <w:rPr>
          <w:rFonts w:ascii="Arial" w:hAnsi="Arial" w:cs="Arial"/>
          <w:color w:val="000000" w:themeColor="text1"/>
          <w:sz w:val="22"/>
          <w:szCs w:val="22"/>
        </w:rPr>
        <w:t>(0.2%) saw</w:t>
      </w:r>
      <w:r w:rsidR="0023165D">
        <w:rPr>
          <w:rFonts w:ascii="Arial" w:hAnsi="Arial" w:cs="Arial"/>
          <w:color w:val="000000" w:themeColor="text1"/>
          <w:sz w:val="22"/>
          <w:szCs w:val="22"/>
        </w:rPr>
        <w:t xml:space="preserve"> </w:t>
      </w:r>
      <w:r w:rsidR="00CA5ACD">
        <w:rPr>
          <w:rFonts w:ascii="Arial" w:hAnsi="Arial" w:cs="Arial"/>
          <w:color w:val="000000" w:themeColor="text1"/>
          <w:sz w:val="22"/>
          <w:szCs w:val="22"/>
        </w:rPr>
        <w:t xml:space="preserve">a </w:t>
      </w:r>
      <w:r w:rsidR="0023165D">
        <w:rPr>
          <w:rFonts w:ascii="Arial" w:hAnsi="Arial" w:cs="Arial"/>
          <w:color w:val="000000" w:themeColor="text1"/>
          <w:sz w:val="22"/>
          <w:szCs w:val="22"/>
        </w:rPr>
        <w:t xml:space="preserve">quarterly </w:t>
      </w:r>
      <w:r w:rsidR="00FC1BB4">
        <w:rPr>
          <w:rFonts w:ascii="Arial" w:hAnsi="Arial" w:cs="Arial"/>
          <w:color w:val="000000" w:themeColor="text1"/>
          <w:sz w:val="22"/>
          <w:szCs w:val="22"/>
        </w:rPr>
        <w:t>increase</w:t>
      </w:r>
      <w:r w:rsidR="00E46117">
        <w:rPr>
          <w:rFonts w:ascii="Arial" w:hAnsi="Arial" w:cs="Arial"/>
          <w:color w:val="000000" w:themeColor="text1"/>
          <w:sz w:val="22"/>
          <w:szCs w:val="22"/>
        </w:rPr>
        <w:t xml:space="preserve">. </w:t>
      </w:r>
      <w:r w:rsidR="00FC1BB4">
        <w:rPr>
          <w:rFonts w:ascii="Arial" w:hAnsi="Arial" w:cs="Arial"/>
          <w:color w:val="000000" w:themeColor="text1"/>
          <w:sz w:val="22"/>
          <w:szCs w:val="22"/>
        </w:rPr>
        <w:t xml:space="preserve">London </w:t>
      </w:r>
      <w:r w:rsidR="00CA5ACD">
        <w:rPr>
          <w:rFonts w:ascii="Arial" w:hAnsi="Arial" w:cs="Arial"/>
          <w:color w:val="000000" w:themeColor="text1"/>
          <w:sz w:val="22"/>
          <w:szCs w:val="22"/>
        </w:rPr>
        <w:t xml:space="preserve">and </w:t>
      </w:r>
      <w:r w:rsidR="00CA5ACD">
        <w:rPr>
          <w:rFonts w:ascii="Arial" w:hAnsi="Arial" w:cs="Arial"/>
          <w:color w:val="000000" w:themeColor="text1"/>
          <w:sz w:val="22"/>
          <w:szCs w:val="22"/>
        </w:rPr>
        <w:t xml:space="preserve">Middle and East </w:t>
      </w:r>
      <w:r w:rsidR="00FC1BB4">
        <w:rPr>
          <w:rFonts w:ascii="Arial" w:hAnsi="Arial" w:cs="Arial"/>
          <w:color w:val="000000" w:themeColor="text1"/>
          <w:sz w:val="22"/>
          <w:szCs w:val="22"/>
        </w:rPr>
        <w:t xml:space="preserve">saw no change whereas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071089">
        <w:rPr>
          <w:rFonts w:ascii="Arial" w:hAnsi="Arial" w:cs="Arial"/>
          <w:color w:val="000000" w:themeColor="text1"/>
          <w:sz w:val="22"/>
          <w:szCs w:val="22"/>
        </w:rPr>
        <w:t>decrease</w:t>
      </w:r>
      <w:r w:rsidR="00FC1BB4">
        <w:rPr>
          <w:rFonts w:ascii="Arial" w:hAnsi="Arial" w:cs="Arial"/>
          <w:color w:val="000000" w:themeColor="text1"/>
          <w:sz w:val="22"/>
          <w:szCs w:val="22"/>
        </w:rPr>
        <w:t xml:space="preserve"> (1.4%)</w:t>
      </w:r>
      <w:r w:rsidR="00071089">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sioned UDAs. All regions</w:t>
      </w:r>
      <w:r w:rsidR="00FC1BB4">
        <w:rPr>
          <w:rFonts w:ascii="Arial" w:hAnsi="Arial" w:cs="Arial"/>
          <w:color w:val="000000" w:themeColor="text1"/>
          <w:sz w:val="22"/>
          <w:szCs w:val="22"/>
        </w:rPr>
        <w:t xml:space="preserve"> except South (-</w:t>
      </w:r>
      <w:r w:rsidR="0023165D">
        <w:rPr>
          <w:rFonts w:ascii="Arial" w:hAnsi="Arial" w:cs="Arial"/>
          <w:color w:val="000000" w:themeColor="text1"/>
          <w:sz w:val="22"/>
          <w:szCs w:val="22"/>
        </w:rPr>
        <w:t>1.</w:t>
      </w:r>
      <w:r w:rsidR="00FC1BB4">
        <w:rPr>
          <w:rFonts w:ascii="Arial" w:hAnsi="Arial" w:cs="Arial"/>
          <w:color w:val="000000" w:themeColor="text1"/>
          <w:sz w:val="22"/>
          <w:szCs w:val="22"/>
        </w:rPr>
        <w:t>9</w:t>
      </w:r>
      <w:r w:rsidR="0023165D">
        <w:rPr>
          <w:rFonts w:ascii="Arial" w:hAnsi="Arial" w:cs="Arial"/>
          <w:color w:val="000000" w:themeColor="text1"/>
          <w:sz w:val="22"/>
          <w:szCs w:val="22"/>
        </w:rPr>
        <w:t xml:space="preserve">%) </w:t>
      </w:r>
      <w:r w:rsidR="0055422C">
        <w:rPr>
          <w:rFonts w:ascii="Arial" w:hAnsi="Arial" w:cs="Arial"/>
          <w:color w:val="000000" w:themeColor="text1"/>
          <w:sz w:val="22"/>
          <w:szCs w:val="22"/>
        </w:rPr>
        <w:t xml:space="preserve">saw an annual </w:t>
      </w:r>
      <w:r w:rsidR="00FC1BB4">
        <w:rPr>
          <w:rFonts w:ascii="Arial" w:hAnsi="Arial" w:cs="Arial"/>
          <w:color w:val="000000" w:themeColor="text1"/>
          <w:sz w:val="22"/>
          <w:szCs w:val="22"/>
        </w:rPr>
        <w:t>increase</w:t>
      </w:r>
      <w:r w:rsidR="0055422C">
        <w:rPr>
          <w:rFonts w:ascii="Arial" w:hAnsi="Arial" w:cs="Arial"/>
          <w:color w:val="000000" w:themeColor="text1"/>
          <w:sz w:val="22"/>
          <w:szCs w:val="22"/>
        </w:rPr>
        <w:t xml:space="preserve"> in commissioned UDAs.</w:t>
      </w:r>
    </w:p>
    <w:p w14:paraId="7E33920B" w14:textId="77777777" w:rsidR="00357FC5" w:rsidRPr="00C8360B" w:rsidRDefault="00357FC5" w:rsidP="00C8360B">
      <w:pPr>
        <w:rPr>
          <w:rFonts w:ascii="Arial" w:hAnsi="Arial" w:cs="Arial"/>
          <w:color w:val="000000" w:themeColor="text1"/>
          <w:sz w:val="22"/>
          <w:szCs w:val="22"/>
        </w:rPr>
      </w:pPr>
    </w:p>
    <w:p w14:paraId="1B769F91" w14:textId="68AD2DC8"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180</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130B0C1A"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CA5ACD">
        <w:rPr>
          <w:rFonts w:ascii="Arial" w:hAnsi="Arial" w:cs="Arial"/>
          <w:color w:val="000000" w:themeColor="text1"/>
          <w:sz w:val="22"/>
        </w:rPr>
        <w:t>remained at</w:t>
      </w:r>
      <w:r w:rsidR="0074668D">
        <w:rPr>
          <w:rFonts w:ascii="Arial" w:hAnsi="Arial" w:cs="Arial"/>
          <w:color w:val="000000" w:themeColor="text1"/>
          <w:sz w:val="22"/>
        </w:rPr>
        <w:t xml:space="preserve"> </w:t>
      </w:r>
      <w:r w:rsidR="00FC1BB4">
        <w:rPr>
          <w:rFonts w:ascii="Arial" w:hAnsi="Arial" w:cs="Arial"/>
          <w:color w:val="000000" w:themeColor="text1"/>
          <w:sz w:val="22"/>
        </w:rPr>
        <w:t>125</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C80142">
        <w:rPr>
          <w:rFonts w:ascii="Arial" w:hAnsi="Arial" w:cs="Arial"/>
          <w:color w:val="000000" w:themeColor="text1"/>
          <w:sz w:val="22"/>
        </w:rPr>
        <w:t xml:space="preserve">in </w:t>
      </w:r>
      <w:r w:rsidR="00FC1BB4">
        <w:rPr>
          <w:rFonts w:ascii="Arial" w:hAnsi="Arial" w:cs="Arial"/>
          <w:color w:val="000000" w:themeColor="text1"/>
          <w:sz w:val="22"/>
        </w:rPr>
        <w:t>September 2018</w:t>
      </w:r>
      <w:r w:rsidR="00C80142">
        <w:rPr>
          <w:rFonts w:ascii="Arial" w:hAnsi="Arial" w:cs="Arial"/>
          <w:color w:val="000000" w:themeColor="text1"/>
          <w:sz w:val="22"/>
        </w:rPr>
        <w:t xml:space="preserve"> </w:t>
      </w:r>
      <w:r w:rsidR="0055422C">
        <w:rPr>
          <w:rFonts w:ascii="Arial" w:hAnsi="Arial" w:cs="Arial"/>
          <w:color w:val="000000" w:themeColor="text1"/>
          <w:sz w:val="22"/>
        </w:rPr>
        <w:t xml:space="preserve">to </w:t>
      </w:r>
      <w:r w:rsidR="00FC1BB4">
        <w:rPr>
          <w:rFonts w:ascii="Arial" w:hAnsi="Arial" w:cs="Arial"/>
          <w:color w:val="000000" w:themeColor="text1"/>
          <w:sz w:val="22"/>
        </w:rPr>
        <w:t>180</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55422C">
        <w:rPr>
          <w:rFonts w:ascii="Arial" w:hAnsi="Arial" w:cs="Arial"/>
          <w:color w:val="000000" w:themeColor="text1"/>
          <w:sz w:val="22"/>
        </w:rPr>
        <w:t xml:space="preserve"> </w:t>
      </w:r>
      <w:r w:rsidR="004B5D3D">
        <w:rPr>
          <w:rFonts w:ascii="Arial" w:hAnsi="Arial" w:cs="Arial"/>
          <w:color w:val="000000" w:themeColor="text1"/>
          <w:sz w:val="22"/>
        </w:rPr>
        <w:t xml:space="preserve">in </w:t>
      </w:r>
      <w:r w:rsidR="00FC1BB4">
        <w:rPr>
          <w:rFonts w:ascii="Arial" w:hAnsi="Arial" w:cs="Arial"/>
          <w:color w:val="000000" w:themeColor="text1"/>
          <w:sz w:val="22"/>
        </w:rPr>
        <w:t>December</w:t>
      </w:r>
      <w:r w:rsidR="0055422C">
        <w:rPr>
          <w:rFonts w:ascii="Arial" w:hAnsi="Arial" w:cs="Arial"/>
          <w:color w:val="000000" w:themeColor="text1"/>
          <w:sz w:val="22"/>
        </w:rPr>
        <w:t xml:space="preserve"> 2018</w:t>
      </w:r>
      <w:r w:rsidR="004B5D3D">
        <w:rPr>
          <w:rFonts w:ascii="Arial" w:hAnsi="Arial" w:cs="Arial"/>
          <w:color w:val="000000" w:themeColor="text1"/>
          <w:sz w:val="22"/>
        </w:rPr>
        <w:t xml:space="preserve">.  </w:t>
      </w: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D949A"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06FA5058" w:rsidR="00F077F5" w:rsidRPr="006372C0" w:rsidRDefault="00FC1BB4" w:rsidP="00F077F5">
                            <w:pPr>
                              <w:rPr>
                                <w:rFonts w:ascii="Arial" w:hAnsi="Arial" w:cs="Arial"/>
                                <w:sz w:val="20"/>
                              </w:rPr>
                            </w:pPr>
                            <w:r>
                              <w:rPr>
                                <w:rFonts w:ascii="Arial" w:hAnsi="Arial" w:cs="Arial"/>
                                <w:sz w:val="20"/>
                              </w:rPr>
                              <w:t>Dominic Woodfine</w:t>
                            </w:r>
                          </w:p>
                          <w:p w14:paraId="1958D24F" w14:textId="77777777" w:rsidR="00F077F5" w:rsidRPr="00041729" w:rsidRDefault="00F077F5" w:rsidP="00F077F5">
                            <w:pPr>
                              <w:rPr>
                                <w:rFonts w:ascii="Arial" w:hAnsi="Arial" w:cs="Arial"/>
                                <w:b/>
                                <w:color w:val="000000" w:themeColor="text1"/>
                                <w:sz w:val="18"/>
                              </w:rPr>
                            </w:pPr>
                          </w:p>
                          <w:p w14:paraId="7F88EB8D" w14:textId="6626B50B"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0" w:history="1">
                              <w:r w:rsidR="00CA5ACD" w:rsidRPr="00352112">
                                <w:rPr>
                                  <w:rStyle w:val="Hyperlink"/>
                                  <w:rFonts w:ascii="Arial" w:hAnsi="Arial" w:cs="Arial"/>
                                  <w:sz w:val="20"/>
                                </w:rPr>
                                <w:t>dominic.woodfine@nhs.net</w:t>
                              </w:r>
                            </w:hyperlink>
                            <w:r w:rsidR="00CA5ACD">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06FA5058" w:rsidR="00F077F5" w:rsidRPr="006372C0" w:rsidRDefault="00FC1BB4" w:rsidP="00F077F5">
                      <w:pPr>
                        <w:rPr>
                          <w:rFonts w:ascii="Arial" w:hAnsi="Arial" w:cs="Arial"/>
                          <w:sz w:val="20"/>
                        </w:rPr>
                      </w:pPr>
                      <w:r>
                        <w:rPr>
                          <w:rFonts w:ascii="Arial" w:hAnsi="Arial" w:cs="Arial"/>
                          <w:sz w:val="20"/>
                        </w:rPr>
                        <w:t>Dominic Woodfine</w:t>
                      </w:r>
                    </w:p>
                    <w:p w14:paraId="1958D24F" w14:textId="77777777" w:rsidR="00F077F5" w:rsidRPr="00041729" w:rsidRDefault="00F077F5" w:rsidP="00F077F5">
                      <w:pPr>
                        <w:rPr>
                          <w:rFonts w:ascii="Arial" w:hAnsi="Arial" w:cs="Arial"/>
                          <w:b/>
                          <w:color w:val="000000" w:themeColor="text1"/>
                          <w:sz w:val="18"/>
                        </w:rPr>
                      </w:pPr>
                    </w:p>
                    <w:p w14:paraId="7F88EB8D" w14:textId="6626B50B"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1" w:history="1">
                        <w:r w:rsidR="00CA5ACD" w:rsidRPr="00352112">
                          <w:rPr>
                            <w:rStyle w:val="Hyperlink"/>
                            <w:rFonts w:ascii="Arial" w:hAnsi="Arial" w:cs="Arial"/>
                            <w:sz w:val="20"/>
                          </w:rPr>
                          <w:t>dominic.woodfine@nhs.net</w:t>
                        </w:r>
                      </w:hyperlink>
                      <w:r w:rsidR="00CA5ACD">
                        <w:rPr>
                          <w:rFonts w:ascii="Arial" w:hAnsi="Arial" w:cs="Arial"/>
                          <w:sz w:val="20"/>
                        </w:rPr>
                        <w:t xml:space="preserve"> </w:t>
                      </w:r>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0744B5E7" w:rsidR="00F077F5" w:rsidRPr="00041729" w:rsidRDefault="0041139F" w:rsidP="00F077F5">
                            <w:pPr>
                              <w:rPr>
                                <w:rFonts w:ascii="Arial" w:hAnsi="Arial" w:cs="Arial"/>
                                <w:b/>
                                <w:color w:val="000000" w:themeColor="text1"/>
                                <w:sz w:val="18"/>
                              </w:rPr>
                            </w:pPr>
                            <w:r>
                              <w:rPr>
                                <w:rFonts w:ascii="Arial" w:hAnsi="Arial" w:cs="Arial"/>
                                <w:color w:val="000000" w:themeColor="text1"/>
                                <w:sz w:val="20"/>
                              </w:rPr>
                              <w:t>April</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0744B5E7" w:rsidR="00F077F5" w:rsidRPr="00041729" w:rsidRDefault="0041139F" w:rsidP="00F077F5">
                      <w:pPr>
                        <w:rPr>
                          <w:rFonts w:ascii="Arial" w:hAnsi="Arial" w:cs="Arial"/>
                          <w:b/>
                          <w:color w:val="000000" w:themeColor="text1"/>
                          <w:sz w:val="18"/>
                        </w:rPr>
                      </w:pPr>
                      <w:r>
                        <w:rPr>
                          <w:rFonts w:ascii="Arial" w:hAnsi="Arial" w:cs="Arial"/>
                          <w:color w:val="000000" w:themeColor="text1"/>
                          <w:sz w:val="20"/>
                        </w:rPr>
                        <w:t>April</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1F72DC"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1DB69D7C"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D46720">
        <w:rPr>
          <w:rFonts w:ascii="Arial" w:hAnsi="Arial" w:cs="Arial"/>
          <w:b/>
          <w:color w:val="548DD4" w:themeColor="text2" w:themeTint="99"/>
          <w:sz w:val="22"/>
        </w:rPr>
        <w:t>September</w:t>
      </w:r>
      <w:r w:rsidR="00071089">
        <w:rPr>
          <w:rFonts w:ascii="Arial" w:hAnsi="Arial" w:cs="Arial"/>
          <w:b/>
          <w:color w:val="548DD4" w:themeColor="text2" w:themeTint="99"/>
          <w:sz w:val="22"/>
        </w:rPr>
        <w:t xml:space="preserve"> </w:t>
      </w:r>
      <w:r w:rsidR="0064028D">
        <w:rPr>
          <w:rFonts w:ascii="Arial" w:hAnsi="Arial" w:cs="Arial"/>
          <w:b/>
          <w:color w:val="548DD4" w:themeColor="text2" w:themeTint="99"/>
          <w:sz w:val="22"/>
        </w:rPr>
        <w:t>2018</w:t>
      </w:r>
      <w:r w:rsidR="00EE20A3" w:rsidRPr="00134D47">
        <w:rPr>
          <w:rFonts w:ascii="Arial" w:hAnsi="Arial" w:cs="Arial"/>
          <w:b/>
          <w:color w:val="548DD4" w:themeColor="text2" w:themeTint="99"/>
          <w:sz w:val="22"/>
        </w:rPr>
        <w:t>):</w:t>
      </w:r>
    </w:p>
    <w:p w14:paraId="262F8A0A" w14:textId="1D76B618"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D46720">
        <w:rPr>
          <w:rFonts w:ascii="Arial" w:hAnsi="Arial" w:cs="Arial"/>
          <w:color w:val="000000" w:themeColor="text1"/>
          <w:sz w:val="22"/>
        </w:rPr>
        <w:t>December</w:t>
      </w:r>
      <w:r w:rsidR="00071089">
        <w:rPr>
          <w:rFonts w:ascii="Arial" w:hAnsi="Arial" w:cs="Arial"/>
          <w:color w:val="000000" w:themeColor="text1"/>
          <w:sz w:val="22"/>
        </w:rPr>
        <w:t xml:space="preserve"> </w:t>
      </w:r>
      <w:r w:rsidR="002227D7">
        <w:rPr>
          <w:rFonts w:ascii="Arial" w:hAnsi="Arial" w:cs="Arial"/>
          <w:color w:val="000000" w:themeColor="text1"/>
          <w:sz w:val="22"/>
        </w:rPr>
        <w:t>2018</w:t>
      </w:r>
      <w:r w:rsidR="0076181C">
        <w:rPr>
          <w:rFonts w:ascii="Arial" w:hAnsi="Arial" w:cs="Arial"/>
          <w:color w:val="000000" w:themeColor="text1"/>
          <w:sz w:val="22"/>
        </w:rPr>
        <w:t xml:space="preserve"> 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Pr>
          <w:rFonts w:ascii="Arial" w:hAnsi="Arial" w:cs="Arial"/>
          <w:color w:val="000000" w:themeColor="text1"/>
          <w:sz w:val="22"/>
        </w:rPr>
        <w:t>0.</w:t>
      </w:r>
      <w:r w:rsidR="00D46720">
        <w:rPr>
          <w:rFonts w:ascii="Arial" w:hAnsi="Arial" w:cs="Arial"/>
          <w:color w:val="000000" w:themeColor="text1"/>
          <w:sz w:val="22"/>
        </w:rPr>
        <w:t>3</w:t>
      </w:r>
      <w:r w:rsidR="001C0042">
        <w:rPr>
          <w:rFonts w:ascii="Arial" w:hAnsi="Arial" w:cs="Arial"/>
          <w:color w:val="000000" w:themeColor="text1"/>
          <w:sz w:val="22"/>
        </w:rPr>
        <w:t xml:space="preserve">%, which was </w:t>
      </w:r>
      <w:r w:rsidR="00CA5ACD">
        <w:rPr>
          <w:rFonts w:ascii="Arial" w:hAnsi="Arial" w:cs="Arial"/>
          <w:color w:val="000000" w:themeColor="text1"/>
          <w:sz w:val="22"/>
        </w:rPr>
        <w:t>255</w:t>
      </w:r>
      <w:r w:rsidR="00D46720">
        <w:rPr>
          <w:rFonts w:ascii="Arial" w:hAnsi="Arial" w:cs="Arial"/>
          <w:color w:val="000000" w:themeColor="text1"/>
          <w:sz w:val="22"/>
        </w:rPr>
        <w:t>,0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783B984C"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EE1FAD">
        <w:rPr>
          <w:rFonts w:ascii="Arial" w:hAnsi="Arial" w:cs="Arial"/>
          <w:color w:val="000000" w:themeColor="text1"/>
          <w:sz w:val="22"/>
        </w:rPr>
        <w:t xml:space="preserve"> </w:t>
      </w:r>
      <w:r>
        <w:rPr>
          <w:rFonts w:ascii="Arial" w:hAnsi="Arial" w:cs="Arial"/>
          <w:color w:val="000000" w:themeColor="text1"/>
          <w:sz w:val="22"/>
        </w:rPr>
        <w:t xml:space="preserve">decrease </w:t>
      </w:r>
      <w:r w:rsidR="00A344BA">
        <w:rPr>
          <w:rFonts w:ascii="Arial" w:hAnsi="Arial" w:cs="Arial"/>
          <w:color w:val="000000" w:themeColor="text1"/>
          <w:sz w:val="22"/>
        </w:rPr>
        <w:t>(</w:t>
      </w:r>
      <w:r>
        <w:rPr>
          <w:rFonts w:ascii="Arial" w:hAnsi="Arial" w:cs="Arial"/>
          <w:color w:val="000000" w:themeColor="text1"/>
          <w:sz w:val="22"/>
        </w:rPr>
        <w:t>-1.</w:t>
      </w:r>
      <w:r w:rsidR="00D46720">
        <w:rPr>
          <w:rFonts w:ascii="Arial" w:hAnsi="Arial" w:cs="Arial"/>
          <w:color w:val="000000" w:themeColor="text1"/>
          <w:sz w:val="22"/>
        </w:rPr>
        <w:t>4</w:t>
      </w:r>
      <w:r w:rsidR="00440C1C">
        <w:rPr>
          <w:rFonts w:ascii="Arial" w:hAnsi="Arial" w:cs="Arial"/>
          <w:color w:val="000000" w:themeColor="text1"/>
          <w:sz w:val="22"/>
        </w:rPr>
        <w:t>%</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w:t>
      </w:r>
      <w:r>
        <w:rPr>
          <w:rFonts w:ascii="Arial" w:hAnsi="Arial" w:cs="Arial"/>
          <w:color w:val="000000" w:themeColor="text1"/>
          <w:sz w:val="22"/>
        </w:rPr>
        <w:t>de</w:t>
      </w:r>
      <w:r w:rsidR="00442873">
        <w:rPr>
          <w:rFonts w:ascii="Arial" w:hAnsi="Arial" w:cs="Arial"/>
          <w:color w:val="000000" w:themeColor="text1"/>
          <w:sz w:val="22"/>
        </w:rPr>
        <w:t xml:space="preserve">crease of </w:t>
      </w:r>
      <w:r w:rsidR="00D46720">
        <w:rPr>
          <w:rFonts w:ascii="Arial" w:hAnsi="Arial" w:cs="Arial"/>
          <w:color w:val="000000" w:themeColor="text1"/>
          <w:sz w:val="22"/>
        </w:rPr>
        <w:t>297</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442873">
        <w:rPr>
          <w:rFonts w:ascii="Arial" w:hAnsi="Arial" w:cs="Arial"/>
          <w:color w:val="000000" w:themeColor="text1"/>
          <w:sz w:val="22"/>
        </w:rPr>
        <w:t xml:space="preserve"> UDAs.</w:t>
      </w:r>
    </w:p>
    <w:p w14:paraId="214EA45B" w14:textId="26F0A741" w:rsidR="00D46720" w:rsidRPr="00442873" w:rsidRDefault="00D46720"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London remained stable, with a decrease of only 5,000 UDAs.</w:t>
      </w:r>
    </w:p>
    <w:p w14:paraId="189E7B34" w14:textId="7B4D491E" w:rsidR="00C8360B" w:rsidRPr="00E115CF"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North and </w:t>
      </w:r>
      <w:r w:rsidR="00071089">
        <w:rPr>
          <w:rFonts w:ascii="Arial" w:hAnsi="Arial" w:cs="Arial"/>
          <w:color w:val="000000" w:themeColor="text1"/>
          <w:sz w:val="22"/>
        </w:rPr>
        <w:t>Midlands and East</w:t>
      </w:r>
      <w:r>
        <w:rPr>
          <w:rFonts w:ascii="Arial" w:hAnsi="Arial" w:cs="Arial"/>
          <w:color w:val="000000" w:themeColor="text1"/>
          <w:sz w:val="22"/>
        </w:rPr>
        <w:t xml:space="preserve"> had</w:t>
      </w:r>
      <w:r w:rsidR="00C8360B">
        <w:rPr>
          <w:rFonts w:ascii="Arial" w:hAnsi="Arial" w:cs="Arial"/>
          <w:color w:val="000000" w:themeColor="text1"/>
          <w:sz w:val="22"/>
        </w:rPr>
        <w:t xml:space="preserve"> percentage </w:t>
      </w:r>
      <w:r w:rsidR="00071089">
        <w:rPr>
          <w:rFonts w:ascii="Arial" w:hAnsi="Arial" w:cs="Arial"/>
          <w:color w:val="000000" w:themeColor="text1"/>
          <w:sz w:val="22"/>
        </w:rPr>
        <w:t>increase</w:t>
      </w:r>
      <w:r>
        <w:rPr>
          <w:rFonts w:ascii="Arial" w:hAnsi="Arial" w:cs="Arial"/>
          <w:color w:val="000000" w:themeColor="text1"/>
          <w:sz w:val="22"/>
        </w:rPr>
        <w:t>s</w:t>
      </w:r>
      <w:r w:rsidR="00071089">
        <w:rPr>
          <w:rFonts w:ascii="Arial" w:hAnsi="Arial" w:cs="Arial"/>
          <w:color w:val="000000" w:themeColor="text1"/>
          <w:sz w:val="22"/>
        </w:rPr>
        <w:t xml:space="preserve"> </w:t>
      </w:r>
      <w:r w:rsidR="00FC18C4">
        <w:rPr>
          <w:rFonts w:ascii="Arial" w:hAnsi="Arial" w:cs="Arial"/>
          <w:color w:val="000000" w:themeColor="text1"/>
          <w:sz w:val="22"/>
        </w:rPr>
        <w:t>(</w:t>
      </w:r>
      <w:r>
        <w:rPr>
          <w:rFonts w:ascii="Arial" w:hAnsi="Arial" w:cs="Arial"/>
          <w:color w:val="000000" w:themeColor="text1"/>
          <w:sz w:val="22"/>
        </w:rPr>
        <w:t xml:space="preserve">+0.2% and </w:t>
      </w:r>
      <w:r w:rsidR="00CA5ACD">
        <w:rPr>
          <w:rFonts w:ascii="Arial" w:hAnsi="Arial" w:cs="Arial"/>
          <w:color w:val="000000" w:themeColor="text1"/>
          <w:sz w:val="22"/>
        </w:rPr>
        <w:t>&lt;</w:t>
      </w:r>
      <w:r>
        <w:rPr>
          <w:rFonts w:ascii="Arial" w:hAnsi="Arial" w:cs="Arial"/>
          <w:color w:val="000000" w:themeColor="text1"/>
          <w:sz w:val="22"/>
        </w:rPr>
        <w:t>0.1%</w:t>
      </w:r>
      <w:r w:rsidR="00C8360B">
        <w:rPr>
          <w:rFonts w:ascii="Arial" w:hAnsi="Arial" w:cs="Arial"/>
          <w:color w:val="000000" w:themeColor="text1"/>
          <w:sz w:val="22"/>
        </w:rPr>
        <w:t xml:space="preserve">) </w:t>
      </w:r>
      <w:r w:rsidR="00944A6F">
        <w:rPr>
          <w:rFonts w:ascii="Arial" w:hAnsi="Arial" w:cs="Arial"/>
          <w:color w:val="000000" w:themeColor="text1"/>
          <w:sz w:val="22"/>
        </w:rPr>
        <w:t>with</w:t>
      </w:r>
      <w:r>
        <w:rPr>
          <w:rFonts w:ascii="Arial" w:hAnsi="Arial" w:cs="Arial"/>
          <w:color w:val="000000" w:themeColor="text1"/>
          <w:sz w:val="22"/>
        </w:rPr>
        <w:t xml:space="preserve"> an increase</w:t>
      </w:r>
      <w:r w:rsidR="00C8360B">
        <w:rPr>
          <w:rFonts w:ascii="Arial" w:hAnsi="Arial" w:cs="Arial"/>
          <w:color w:val="000000" w:themeColor="text1"/>
          <w:sz w:val="22"/>
        </w:rPr>
        <w:t xml:space="preserve"> of </w:t>
      </w:r>
      <w:r>
        <w:rPr>
          <w:rFonts w:ascii="Arial" w:hAnsi="Arial" w:cs="Arial"/>
          <w:color w:val="000000" w:themeColor="text1"/>
          <w:sz w:val="22"/>
        </w:rPr>
        <w:t>47</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C8360B">
        <w:rPr>
          <w:rFonts w:ascii="Arial" w:hAnsi="Arial" w:cs="Arial"/>
          <w:color w:val="000000" w:themeColor="text1"/>
          <w:sz w:val="22"/>
        </w:rPr>
        <w:t xml:space="preserve"> </w:t>
      </w:r>
      <w:r>
        <w:rPr>
          <w:rFonts w:ascii="Arial" w:hAnsi="Arial" w:cs="Arial"/>
          <w:color w:val="000000" w:themeColor="text1"/>
          <w:sz w:val="22"/>
        </w:rPr>
        <w:t xml:space="preserve">and </w:t>
      </w:r>
      <w:r w:rsidR="00CA5ACD">
        <w:rPr>
          <w:rFonts w:ascii="Arial" w:hAnsi="Arial" w:cs="Arial"/>
          <w:color w:val="000000" w:themeColor="text1"/>
          <w:sz w:val="22"/>
        </w:rPr>
        <w:t>1</w:t>
      </w:r>
      <w:r>
        <w:rPr>
          <w:rFonts w:ascii="Arial" w:hAnsi="Arial" w:cs="Arial"/>
          <w:color w:val="000000" w:themeColor="text1"/>
          <w:sz w:val="22"/>
        </w:rPr>
        <w:t xml:space="preserve">,000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77777777"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B076F1">
        <w:rPr>
          <w:rFonts w:ascii="Arial" w:hAnsi="Arial" w:cs="Arial"/>
          <w:sz w:val="20"/>
          <w:szCs w:val="22"/>
        </w:rPr>
        <w:br/>
      </w:r>
    </w:p>
    <w:p w14:paraId="01ED4DF2" w14:textId="75B0D420"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00CA5ACD" w:rsidRPr="00CA5ACD">
        <w:drawing>
          <wp:inline distT="0" distB="0" distL="0" distR="0" wp14:anchorId="77E6CB27" wp14:editId="0A2D4FCD">
            <wp:extent cx="5068800" cy="140460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04607"/>
                    </a:xfrm>
                    <a:prstGeom prst="rect">
                      <a:avLst/>
                    </a:prstGeom>
                    <a:noFill/>
                    <a:ln>
                      <a:noFill/>
                    </a:ln>
                  </pic:spPr>
                </pic:pic>
              </a:graphicData>
            </a:graphic>
          </wp:inline>
        </w:drawing>
      </w:r>
    </w:p>
    <w:p w14:paraId="22ACD24B" w14:textId="77777777" w:rsidR="00242C0C" w:rsidRPr="004A3D07" w:rsidRDefault="00242C0C" w:rsidP="009B1E9F">
      <w:pPr>
        <w:autoSpaceDE w:val="0"/>
        <w:autoSpaceDN w:val="0"/>
        <w:adjustRightInd w:val="0"/>
        <w:jc w:val="both"/>
        <w:rPr>
          <w:rFonts w:ascii="Arial" w:hAnsi="Arial" w:cs="Arial"/>
          <w:color w:val="548DD4" w:themeColor="text2" w:themeTint="99"/>
          <w:sz w:val="22"/>
        </w:rPr>
      </w:pPr>
    </w:p>
    <w:p w14:paraId="5B0C58D7" w14:textId="79EB7275"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D62817">
        <w:rPr>
          <w:rFonts w:ascii="Arial" w:hAnsi="Arial" w:cs="Arial"/>
          <w:b/>
          <w:color w:val="548DD4" w:themeColor="text2" w:themeTint="99"/>
          <w:sz w:val="22"/>
        </w:rPr>
        <w:t>Decembe</w:t>
      </w:r>
      <w:r w:rsidR="0041139F">
        <w:rPr>
          <w:rFonts w:ascii="Arial" w:hAnsi="Arial" w:cs="Arial"/>
          <w:b/>
          <w:color w:val="548DD4" w:themeColor="text2" w:themeTint="99"/>
          <w:sz w:val="22"/>
        </w:rPr>
        <w:t>r</w:t>
      </w:r>
      <w:r w:rsidR="00071089">
        <w:rPr>
          <w:rFonts w:ascii="Arial" w:hAnsi="Arial" w:cs="Arial"/>
          <w:b/>
          <w:color w:val="548DD4" w:themeColor="text2" w:themeTint="99"/>
          <w:sz w:val="22"/>
        </w:rPr>
        <w:t xml:space="preserve"> </w:t>
      </w:r>
      <w:r w:rsidR="00C84B55">
        <w:rPr>
          <w:rFonts w:ascii="Arial" w:hAnsi="Arial" w:cs="Arial"/>
          <w:b/>
          <w:color w:val="548DD4" w:themeColor="text2" w:themeTint="99"/>
          <w:sz w:val="22"/>
        </w:rPr>
        <w:t>2017</w:t>
      </w:r>
      <w:r w:rsidR="006E471C" w:rsidRPr="00134D47">
        <w:rPr>
          <w:rFonts w:ascii="Arial" w:hAnsi="Arial" w:cs="Arial"/>
          <w:b/>
          <w:color w:val="548DD4" w:themeColor="text2" w:themeTint="99"/>
          <w:sz w:val="22"/>
        </w:rPr>
        <w:t>):</w:t>
      </w:r>
    </w:p>
    <w:p w14:paraId="03B928E5" w14:textId="76D12746"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944A6F">
        <w:rPr>
          <w:rFonts w:ascii="Arial" w:hAnsi="Arial" w:cs="Arial"/>
          <w:color w:val="000000" w:themeColor="text1"/>
          <w:sz w:val="22"/>
        </w:rPr>
        <w:t>December</w:t>
      </w:r>
      <w:r w:rsidR="00FC18C4">
        <w:rPr>
          <w:rFonts w:ascii="Arial" w:hAnsi="Arial" w:cs="Arial"/>
          <w:color w:val="000000" w:themeColor="text1"/>
          <w:sz w:val="22"/>
        </w:rPr>
        <w:t xml:space="preserve"> </w:t>
      </w:r>
      <w:r w:rsidR="002769A8">
        <w:rPr>
          <w:rFonts w:ascii="Arial" w:hAnsi="Arial" w:cs="Arial"/>
          <w:color w:val="000000" w:themeColor="text1"/>
          <w:sz w:val="22"/>
        </w:rPr>
        <w:t xml:space="preserve">2018 </w:t>
      </w:r>
      <w:r>
        <w:rPr>
          <w:rFonts w:ascii="Arial" w:hAnsi="Arial" w:cs="Arial"/>
          <w:color w:val="000000" w:themeColor="text1"/>
          <w:sz w:val="22"/>
        </w:rPr>
        <w:t xml:space="preserve">was slightly </w:t>
      </w:r>
      <w:r w:rsidR="008C1438">
        <w:rPr>
          <w:rFonts w:ascii="Arial" w:hAnsi="Arial" w:cs="Arial"/>
          <w:color w:val="000000" w:themeColor="text1"/>
          <w:sz w:val="22"/>
        </w:rPr>
        <w:t>higher</w:t>
      </w:r>
      <w:r w:rsidR="00A344BA">
        <w:rPr>
          <w:rFonts w:ascii="Arial" w:hAnsi="Arial" w:cs="Arial"/>
          <w:color w:val="000000" w:themeColor="text1"/>
          <w:sz w:val="22"/>
        </w:rPr>
        <w:t xml:space="preserve"> (</w:t>
      </w:r>
      <w:r w:rsidR="008C1438">
        <w:rPr>
          <w:rFonts w:ascii="Arial" w:hAnsi="Arial" w:cs="Arial"/>
          <w:color w:val="000000" w:themeColor="text1"/>
          <w:sz w:val="22"/>
        </w:rPr>
        <w:t>+</w:t>
      </w:r>
      <w:r w:rsidR="00F46169">
        <w:rPr>
          <w:rFonts w:ascii="Arial" w:hAnsi="Arial" w:cs="Arial"/>
          <w:color w:val="000000" w:themeColor="text1"/>
          <w:sz w:val="22"/>
        </w:rPr>
        <w:t>0.</w:t>
      </w:r>
      <w:r w:rsidR="008C1438">
        <w:rPr>
          <w:rFonts w:ascii="Arial" w:hAnsi="Arial" w:cs="Arial"/>
          <w:color w:val="000000" w:themeColor="text1"/>
          <w:sz w:val="22"/>
        </w:rPr>
        <w:t>1</w:t>
      </w:r>
      <w:r w:rsidR="00442873">
        <w:rPr>
          <w:rFonts w:ascii="Arial" w:hAnsi="Arial" w:cs="Arial"/>
          <w:color w:val="000000" w:themeColor="text1"/>
          <w:sz w:val="22"/>
        </w:rPr>
        <w:t xml:space="preserve">%, which was </w:t>
      </w:r>
      <w:r w:rsidR="00880B8D">
        <w:rPr>
          <w:rFonts w:ascii="Arial" w:hAnsi="Arial" w:cs="Arial"/>
          <w:color w:val="000000" w:themeColor="text1"/>
          <w:sz w:val="22"/>
        </w:rPr>
        <w:t>74</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8C1438">
        <w:rPr>
          <w:rFonts w:ascii="Arial" w:hAnsi="Arial" w:cs="Arial"/>
          <w:color w:val="000000" w:themeColor="text1"/>
          <w:sz w:val="22"/>
        </w:rPr>
        <w:t>more</w:t>
      </w:r>
      <w:r>
        <w:rPr>
          <w:rFonts w:ascii="Arial" w:hAnsi="Arial" w:cs="Arial"/>
          <w:color w:val="000000" w:themeColor="text1"/>
          <w:sz w:val="22"/>
        </w:rPr>
        <w:t xml:space="preserve"> UDAs).</w:t>
      </w:r>
    </w:p>
    <w:p w14:paraId="7162852C" w14:textId="3C05F6B2" w:rsidR="00C8360B" w:rsidRPr="006E471C" w:rsidRDefault="008C1438"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 xml:space="preserve">The North, </w:t>
      </w:r>
      <w:r w:rsidR="00192A1F">
        <w:rPr>
          <w:rFonts w:ascii="Arial" w:hAnsi="Arial" w:cs="Arial"/>
          <w:color w:val="000000" w:themeColor="text1"/>
          <w:sz w:val="22"/>
          <w:szCs w:val="22"/>
        </w:rPr>
        <w:t>Midlands and East</w:t>
      </w:r>
      <w:r w:rsidR="00E81FA5">
        <w:rPr>
          <w:rFonts w:ascii="Arial" w:hAnsi="Arial" w:cs="Arial"/>
          <w:color w:val="000000" w:themeColor="text1"/>
          <w:sz w:val="22"/>
          <w:szCs w:val="22"/>
        </w:rPr>
        <w:t xml:space="preserve"> </w:t>
      </w:r>
      <w:r>
        <w:rPr>
          <w:rFonts w:ascii="Arial" w:hAnsi="Arial" w:cs="Arial"/>
          <w:color w:val="000000" w:themeColor="text1"/>
          <w:sz w:val="22"/>
          <w:szCs w:val="22"/>
        </w:rPr>
        <w:t>and London regions</w:t>
      </w:r>
      <w:r w:rsidR="00E81FA5">
        <w:rPr>
          <w:rFonts w:ascii="Arial" w:hAnsi="Arial" w:cs="Arial"/>
          <w:color w:val="000000" w:themeColor="text1"/>
          <w:sz w:val="22"/>
          <w:szCs w:val="22"/>
        </w:rPr>
        <w:t xml:space="preserve"> had an increase (+</w:t>
      </w:r>
      <w:r>
        <w:rPr>
          <w:rFonts w:ascii="Arial" w:hAnsi="Arial" w:cs="Arial"/>
          <w:color w:val="000000" w:themeColor="text1"/>
          <w:sz w:val="22"/>
          <w:szCs w:val="22"/>
        </w:rPr>
        <w:t>0.7</w:t>
      </w:r>
      <w:r w:rsidR="00E81FA5">
        <w:rPr>
          <w:rFonts w:ascii="Arial" w:hAnsi="Arial" w:cs="Arial"/>
          <w:color w:val="000000" w:themeColor="text1"/>
          <w:sz w:val="22"/>
          <w:szCs w:val="22"/>
        </w:rPr>
        <w:t>%</w:t>
      </w:r>
      <w:r>
        <w:rPr>
          <w:rFonts w:ascii="Arial" w:hAnsi="Arial" w:cs="Arial"/>
          <w:color w:val="000000" w:themeColor="text1"/>
          <w:sz w:val="22"/>
          <w:szCs w:val="22"/>
        </w:rPr>
        <w:t>, +0.</w:t>
      </w:r>
      <w:r w:rsidR="00880B8D">
        <w:rPr>
          <w:rFonts w:ascii="Arial" w:hAnsi="Arial" w:cs="Arial"/>
          <w:color w:val="000000" w:themeColor="text1"/>
          <w:sz w:val="22"/>
          <w:szCs w:val="22"/>
        </w:rPr>
        <w:t>8</w:t>
      </w:r>
      <w:r>
        <w:rPr>
          <w:rFonts w:ascii="Arial" w:hAnsi="Arial" w:cs="Arial"/>
          <w:color w:val="000000" w:themeColor="text1"/>
          <w:sz w:val="22"/>
          <w:szCs w:val="22"/>
        </w:rPr>
        <w:t>% and +0.5%</w:t>
      </w:r>
      <w:r w:rsidR="00E81FA5">
        <w:rPr>
          <w:rFonts w:ascii="Arial" w:hAnsi="Arial" w:cs="Arial"/>
          <w:color w:val="000000" w:themeColor="text1"/>
          <w:sz w:val="22"/>
          <w:szCs w:val="22"/>
        </w:rPr>
        <w:t>) in the number of commissioned UDAs</w:t>
      </w:r>
      <w:r>
        <w:rPr>
          <w:rFonts w:ascii="Arial" w:hAnsi="Arial" w:cs="Arial"/>
          <w:color w:val="000000" w:themeColor="text1"/>
          <w:sz w:val="22"/>
          <w:szCs w:val="22"/>
        </w:rPr>
        <w:t xml:space="preserve"> which </w:t>
      </w:r>
      <w:r w:rsidR="00E81FA5">
        <w:rPr>
          <w:rFonts w:ascii="Arial" w:hAnsi="Arial" w:cs="Arial"/>
          <w:color w:val="000000" w:themeColor="text1"/>
          <w:sz w:val="22"/>
          <w:szCs w:val="22"/>
        </w:rPr>
        <w:t xml:space="preserve">was an increase of </w:t>
      </w:r>
      <w:r>
        <w:rPr>
          <w:rFonts w:ascii="Arial" w:hAnsi="Arial" w:cs="Arial"/>
          <w:color w:val="000000" w:themeColor="text1"/>
          <w:sz w:val="22"/>
          <w:szCs w:val="22"/>
        </w:rPr>
        <w:t>185</w:t>
      </w:r>
      <w:r w:rsidR="00E81FA5">
        <w:rPr>
          <w:rFonts w:ascii="Arial" w:hAnsi="Arial" w:cs="Arial"/>
          <w:color w:val="000000" w:themeColor="text1"/>
          <w:sz w:val="22"/>
          <w:szCs w:val="22"/>
        </w:rPr>
        <w:t>,000</w:t>
      </w:r>
      <w:r>
        <w:rPr>
          <w:rFonts w:ascii="Arial" w:hAnsi="Arial" w:cs="Arial"/>
          <w:color w:val="000000" w:themeColor="text1"/>
          <w:sz w:val="22"/>
          <w:szCs w:val="22"/>
        </w:rPr>
        <w:t>, 2</w:t>
      </w:r>
      <w:r w:rsidR="00880B8D">
        <w:rPr>
          <w:rFonts w:ascii="Arial" w:hAnsi="Arial" w:cs="Arial"/>
          <w:color w:val="000000" w:themeColor="text1"/>
          <w:sz w:val="22"/>
          <w:szCs w:val="22"/>
        </w:rPr>
        <w:t>14</w:t>
      </w:r>
      <w:r>
        <w:rPr>
          <w:rFonts w:ascii="Arial" w:hAnsi="Arial" w:cs="Arial"/>
          <w:color w:val="000000" w:themeColor="text1"/>
          <w:sz w:val="22"/>
          <w:szCs w:val="22"/>
        </w:rPr>
        <w:t>,000 and 65,000</w:t>
      </w:r>
      <w:r w:rsidR="00E81FA5">
        <w:rPr>
          <w:rFonts w:ascii="Arial" w:hAnsi="Arial" w:cs="Arial"/>
          <w:color w:val="000000" w:themeColor="text1"/>
          <w:sz w:val="22"/>
          <w:szCs w:val="22"/>
        </w:rPr>
        <w:t xml:space="preserve"> UDAs</w:t>
      </w:r>
      <w:r>
        <w:rPr>
          <w:rFonts w:ascii="Arial" w:hAnsi="Arial" w:cs="Arial"/>
          <w:color w:val="000000" w:themeColor="text1"/>
          <w:sz w:val="22"/>
          <w:szCs w:val="22"/>
        </w:rPr>
        <w:t>, respectively</w:t>
      </w:r>
      <w:r w:rsidR="00E81FA5">
        <w:rPr>
          <w:rFonts w:ascii="Arial" w:hAnsi="Arial" w:cs="Arial"/>
          <w:color w:val="000000" w:themeColor="text1"/>
          <w:sz w:val="22"/>
          <w:szCs w:val="22"/>
        </w:rPr>
        <w:t>.</w:t>
      </w:r>
    </w:p>
    <w:p w14:paraId="6B9BDAB9" w14:textId="1372070D"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The </w:t>
      </w:r>
      <w:r w:rsidR="00E81FA5">
        <w:rPr>
          <w:rFonts w:ascii="Arial" w:hAnsi="Arial" w:cs="Arial"/>
          <w:sz w:val="22"/>
        </w:rPr>
        <w:t>South</w:t>
      </w:r>
      <w:r w:rsidR="00C8360B">
        <w:rPr>
          <w:rFonts w:ascii="Arial" w:hAnsi="Arial" w:cs="Arial"/>
          <w:sz w:val="22"/>
        </w:rPr>
        <w:t xml:space="preserve"> had the </w:t>
      </w:r>
      <w:r w:rsidR="008C1438">
        <w:rPr>
          <w:rFonts w:ascii="Arial" w:hAnsi="Arial" w:cs="Arial"/>
          <w:sz w:val="22"/>
        </w:rPr>
        <w:t>only</w:t>
      </w:r>
      <w:r w:rsidR="00C8360B">
        <w:rPr>
          <w:rFonts w:ascii="Arial" w:hAnsi="Arial" w:cs="Arial"/>
          <w:sz w:val="22"/>
        </w:rPr>
        <w:t xml:space="preserve"> percentage decrease (</w:t>
      </w:r>
      <w:r w:rsidR="00E81FA5">
        <w:rPr>
          <w:rFonts w:ascii="Arial" w:hAnsi="Arial" w:cs="Arial"/>
          <w:color w:val="000000" w:themeColor="text1"/>
          <w:sz w:val="22"/>
        </w:rPr>
        <w:t>-1.</w:t>
      </w:r>
      <w:r w:rsidR="008C1438">
        <w:rPr>
          <w:rFonts w:ascii="Arial" w:hAnsi="Arial" w:cs="Arial"/>
          <w:color w:val="000000" w:themeColor="text1"/>
          <w:sz w:val="22"/>
        </w:rPr>
        <w:t>9</w:t>
      </w:r>
      <w:r w:rsidR="00C8360B">
        <w:rPr>
          <w:rFonts w:ascii="Arial" w:hAnsi="Arial" w:cs="Arial"/>
          <w:color w:val="000000" w:themeColor="text1"/>
          <w:sz w:val="22"/>
        </w:rPr>
        <w:t xml:space="preserve">%) of all the regions. This was a decrease of </w:t>
      </w:r>
      <w:r w:rsidR="008C1438">
        <w:rPr>
          <w:rFonts w:ascii="Arial" w:hAnsi="Arial" w:cs="Arial"/>
          <w:color w:val="000000" w:themeColor="text1"/>
          <w:sz w:val="22"/>
        </w:rPr>
        <w:t>389</w:t>
      </w:r>
      <w:r>
        <w:rPr>
          <w:rFonts w:ascii="Arial" w:hAnsi="Arial" w:cs="Arial"/>
          <w:color w:val="000000" w:themeColor="text1"/>
          <w:sz w:val="22"/>
        </w:rPr>
        <w:t>,000</w:t>
      </w:r>
      <w:r w:rsidR="00C8360B">
        <w:rPr>
          <w:rFonts w:ascii="Arial" w:hAnsi="Arial" w:cs="Arial"/>
          <w:color w:val="000000" w:themeColor="text1"/>
          <w:sz w:val="22"/>
        </w:rPr>
        <w:t xml:space="preserve"> UDAs.</w:t>
      </w:r>
    </w:p>
    <w:p w14:paraId="5522E138" w14:textId="77777777" w:rsidR="006E471C" w:rsidRDefault="006E471C" w:rsidP="009B1E9F">
      <w:pPr>
        <w:autoSpaceDE w:val="0"/>
        <w:autoSpaceDN w:val="0"/>
        <w:adjustRightInd w:val="0"/>
        <w:jc w:val="both"/>
        <w:rPr>
          <w:rFonts w:ascii="Arial" w:hAnsi="Arial" w:cs="Arial"/>
          <w:sz w:val="22"/>
        </w:rPr>
      </w:pPr>
    </w:p>
    <w:p w14:paraId="690CAAF7" w14:textId="2D1A89BB" w:rsidR="00242C0C" w:rsidRDefault="00242C0C" w:rsidP="009B1E9F">
      <w:pPr>
        <w:rPr>
          <w:rFonts w:ascii="Arial" w:hAnsi="Arial" w:cs="Arial"/>
          <w:i/>
          <w:sz w:val="20"/>
          <w:szCs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77777777"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14:paraId="3A6E8367" w14:textId="77777777" w:rsidR="007D0CCA" w:rsidRDefault="007D0CCA" w:rsidP="00596BBC">
      <w:pPr>
        <w:jc w:val="center"/>
        <w:rPr>
          <w:rFonts w:ascii="Arial" w:hAnsi="Arial" w:cs="Arial"/>
          <w:i/>
          <w:sz w:val="22"/>
          <w:szCs w:val="22"/>
        </w:rPr>
      </w:pPr>
    </w:p>
    <w:p w14:paraId="3CB3C6A2" w14:textId="2565177F" w:rsidR="007D0CCA" w:rsidRDefault="00880B8D" w:rsidP="0076181C">
      <w:pPr>
        <w:jc w:val="center"/>
        <w:rPr>
          <w:rFonts w:ascii="Arial" w:hAnsi="Arial" w:cs="Arial"/>
          <w:sz w:val="22"/>
          <w:szCs w:val="22"/>
        </w:rPr>
      </w:pPr>
      <w:r w:rsidRPr="00880B8D">
        <w:drawing>
          <wp:inline distT="0" distB="0" distL="0" distR="0" wp14:anchorId="75380451" wp14:editId="5E6448D4">
            <wp:extent cx="5068800" cy="140460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00" cy="1404607"/>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7543A28" w:rsidR="004655A1" w:rsidRPr="00C55B4E" w:rsidRDefault="004655A1" w:rsidP="004655A1">
      <w:pPr>
        <w:rPr>
          <w:rFonts w:ascii="Arial" w:hAnsi="Arial" w:cs="Arial"/>
          <w:i/>
          <w:sz w:val="18"/>
          <w:lang w:val="en-US"/>
        </w:rPr>
      </w:pPr>
      <w:r w:rsidRPr="00C55B4E">
        <w:rPr>
          <w:rFonts w:ascii="Arial" w:hAnsi="Arial" w:cs="Arial"/>
          <w:i/>
          <w:sz w:val="22"/>
          <w:lang w:val="en-US"/>
        </w:rPr>
        <w:t>*The</w:t>
      </w:r>
      <w:r w:rsidR="00944A6F">
        <w:rPr>
          <w:rFonts w:ascii="Arial" w:hAnsi="Arial" w:cs="Arial"/>
          <w:i/>
          <w:sz w:val="22"/>
          <w:lang w:val="en-US"/>
        </w:rPr>
        <w:t xml:space="preserve"> former</w:t>
      </w:r>
      <w:r w:rsidRPr="00C55B4E">
        <w:rPr>
          <w:rFonts w:ascii="Arial" w:hAnsi="Arial" w:cs="Arial"/>
          <w:i/>
          <w:sz w:val="22"/>
          <w:lang w:val="en-US"/>
        </w:rPr>
        <w:t xml:space="preserv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 xml:space="preserve">.  </w:t>
      </w:r>
    </w:p>
    <w:p w14:paraId="054E6729" w14:textId="77777777" w:rsidR="004655A1" w:rsidRPr="00257598" w:rsidRDefault="004655A1" w:rsidP="0076181C">
      <w:pPr>
        <w:jc w:val="center"/>
        <w:rPr>
          <w:rFonts w:ascii="Arial" w:hAnsi="Arial" w:cs="Arial"/>
          <w:sz w:val="22"/>
          <w:szCs w:val="22"/>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DB323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77777777"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2EF0F416"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8C1438">
        <w:rPr>
          <w:rFonts w:ascii="Arial" w:hAnsi="Arial" w:cs="Arial"/>
          <w:b/>
          <w:color w:val="548DD4" w:themeColor="text2" w:themeTint="99"/>
          <w:sz w:val="22"/>
        </w:rPr>
        <w:t>September</w:t>
      </w:r>
      <w:r w:rsidR="001C02AE">
        <w:rPr>
          <w:rFonts w:ascii="Arial" w:hAnsi="Arial" w:cs="Arial"/>
          <w:b/>
          <w:color w:val="548DD4" w:themeColor="text2" w:themeTint="99"/>
          <w:sz w:val="22"/>
        </w:rPr>
        <w:t xml:space="preserve"> </w:t>
      </w:r>
      <w:r w:rsidR="00646BC7">
        <w:rPr>
          <w:rFonts w:ascii="Arial" w:hAnsi="Arial" w:cs="Arial"/>
          <w:b/>
          <w:color w:val="548DD4" w:themeColor="text2" w:themeTint="99"/>
          <w:sz w:val="22"/>
        </w:rPr>
        <w:t>2018</w:t>
      </w:r>
      <w:r w:rsidR="001918D4" w:rsidRPr="00134D47">
        <w:rPr>
          <w:rFonts w:ascii="Arial" w:hAnsi="Arial" w:cs="Arial"/>
          <w:b/>
          <w:color w:val="548DD4" w:themeColor="text2" w:themeTint="99"/>
          <w:sz w:val="22"/>
        </w:rPr>
        <w:t>):</w:t>
      </w:r>
    </w:p>
    <w:p w14:paraId="49397F39" w14:textId="165CDB4D" w:rsidR="00C8360B" w:rsidRPr="00AB00D1" w:rsidRDefault="00944A6F"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5</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sidR="00646BC7">
        <w:rPr>
          <w:rFonts w:ascii="Arial" w:hAnsi="Arial" w:cs="Arial"/>
          <w:color w:val="000000" w:themeColor="text1"/>
          <w:sz w:val="22"/>
        </w:rPr>
        <w:t>8</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Lancashire and South Cumbria</w:t>
      </w:r>
      <w:r>
        <w:rPr>
          <w:rFonts w:ascii="Arial" w:hAnsi="Arial" w:cs="Arial"/>
          <w:color w:val="000000" w:themeColor="text1"/>
          <w:sz w:val="22"/>
        </w:rPr>
        <w:t xml:space="preserve"> </w:t>
      </w:r>
      <w:r w:rsidR="00621F52">
        <w:rPr>
          <w:rFonts w:ascii="Arial" w:hAnsi="Arial" w:cs="Arial"/>
          <w:color w:val="000000" w:themeColor="text1"/>
          <w:sz w:val="22"/>
        </w:rPr>
        <w:t>showed no change.</w:t>
      </w:r>
    </w:p>
    <w:p w14:paraId="3DD29A0E" w14:textId="198404F2" w:rsidR="00C8360B" w:rsidRPr="006E2AA4" w:rsidRDefault="00646BC7"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sidR="008C1438">
        <w:rPr>
          <w:rFonts w:ascii="Arial" w:hAnsi="Arial" w:cs="Arial"/>
          <w:color w:val="000000" w:themeColor="text1"/>
          <w:sz w:val="22"/>
        </w:rPr>
        <w:t>3.9</w:t>
      </w:r>
      <w:r w:rsidR="00442873">
        <w:rPr>
          <w:rFonts w:ascii="Arial" w:hAnsi="Arial" w:cs="Arial"/>
          <w:color w:val="000000" w:themeColor="text1"/>
          <w:sz w:val="22"/>
        </w:rPr>
        <w:t xml:space="preserve">%). This was </w:t>
      </w:r>
      <w:r w:rsidR="001C02AE">
        <w:rPr>
          <w:rFonts w:ascii="Arial" w:hAnsi="Arial" w:cs="Arial"/>
          <w:color w:val="000000" w:themeColor="text1"/>
          <w:sz w:val="22"/>
        </w:rPr>
        <w:t>2</w:t>
      </w:r>
      <w:r w:rsidR="00F97744">
        <w:rPr>
          <w:rFonts w:ascii="Arial" w:hAnsi="Arial" w:cs="Arial"/>
          <w:color w:val="000000" w:themeColor="text1"/>
          <w:sz w:val="22"/>
        </w:rPr>
        <w:t>3</w:t>
      </w:r>
      <w:r w:rsidR="001C02AE">
        <w:rPr>
          <w:rFonts w:ascii="Arial" w:hAnsi="Arial" w:cs="Arial"/>
          <w:color w:val="000000" w:themeColor="text1"/>
          <w:sz w:val="22"/>
        </w:rPr>
        <w:t>1,</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67799D1D" w:rsidR="006E2AA4" w:rsidRPr="0076181C" w:rsidRDefault="00F97744"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South West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6.7</w:t>
      </w:r>
      <w:r w:rsidR="006E2AA4">
        <w:rPr>
          <w:rFonts w:ascii="Arial" w:hAnsi="Arial" w:cs="Arial"/>
          <w:color w:val="000000" w:themeColor="text1"/>
          <w:sz w:val="22"/>
        </w:rPr>
        <w:t>%</w:t>
      </w:r>
      <w:r>
        <w:rPr>
          <w:rFonts w:ascii="Arial" w:hAnsi="Arial" w:cs="Arial"/>
          <w:color w:val="000000" w:themeColor="text1"/>
          <w:sz w:val="22"/>
        </w:rPr>
        <w:t>) which is equivalent to</w:t>
      </w:r>
      <w:r w:rsidR="006E2AA4">
        <w:rPr>
          <w:rFonts w:ascii="Arial" w:hAnsi="Arial" w:cs="Arial"/>
          <w:color w:val="000000" w:themeColor="text1"/>
          <w:sz w:val="22"/>
        </w:rPr>
        <w:t xml:space="preserve"> </w:t>
      </w:r>
      <w:r>
        <w:rPr>
          <w:rFonts w:ascii="Arial" w:hAnsi="Arial" w:cs="Arial"/>
          <w:color w:val="000000" w:themeColor="text1"/>
          <w:sz w:val="22"/>
        </w:rPr>
        <w:t>378,</w:t>
      </w:r>
      <w:r w:rsidR="00C45230">
        <w:rPr>
          <w:rFonts w:ascii="Arial" w:hAnsi="Arial" w:cs="Arial"/>
          <w:color w:val="000000" w:themeColor="text1"/>
          <w:sz w:val="22"/>
        </w:rPr>
        <w:t>0</w:t>
      </w:r>
      <w:r w:rsidR="00A04441">
        <w:rPr>
          <w:rFonts w:ascii="Arial" w:hAnsi="Arial" w:cs="Arial"/>
          <w:color w:val="000000" w:themeColor="text1"/>
          <w:sz w:val="22"/>
        </w:rPr>
        <w:t>00</w:t>
      </w:r>
      <w:r>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0E46B9D3"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F97744">
        <w:rPr>
          <w:rFonts w:ascii="Arial" w:hAnsi="Arial" w:cs="Arial"/>
          <w:b/>
          <w:color w:val="548DD4" w:themeColor="text2" w:themeTint="99"/>
          <w:sz w:val="22"/>
        </w:rPr>
        <w:t>December</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2017</w:t>
      </w:r>
      <w:r w:rsidRPr="00134D47">
        <w:rPr>
          <w:rFonts w:ascii="Arial" w:hAnsi="Arial" w:cs="Arial"/>
          <w:b/>
          <w:color w:val="548DD4" w:themeColor="text2" w:themeTint="99"/>
          <w:sz w:val="22"/>
        </w:rPr>
        <w:t>):</w:t>
      </w:r>
    </w:p>
    <w:p w14:paraId="3CA0CFA8" w14:textId="3227F4B7" w:rsidR="00C8360B" w:rsidRPr="0043462E" w:rsidRDefault="00F9774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4</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Pr>
          <w:rFonts w:ascii="Arial" w:hAnsi="Arial" w:cs="Arial"/>
          <w:color w:val="000000" w:themeColor="text1"/>
          <w:sz w:val="22"/>
        </w:rPr>
        <w:t xml:space="preserve">10 </w:t>
      </w:r>
      <w:r w:rsidR="00C8360B">
        <w:rPr>
          <w:rFonts w:ascii="Arial" w:hAnsi="Arial" w:cs="Arial"/>
          <w:color w:val="000000" w:themeColor="text1"/>
          <w:sz w:val="22"/>
        </w:rPr>
        <w:t>showed decreases.</w:t>
      </w:r>
    </w:p>
    <w:p w14:paraId="004B2AD0" w14:textId="3E2E9E2C" w:rsidR="00C8360B" w:rsidRDefault="00F9774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 and South Cumbria</w:t>
      </w:r>
      <w:r w:rsidR="00C8360B">
        <w:rPr>
          <w:rFonts w:ascii="Arial" w:hAnsi="Arial" w:cs="Arial"/>
          <w:color w:val="000000"/>
          <w:sz w:val="22"/>
        </w:rPr>
        <w:t xml:space="preserve"> had the largest percentage increase</w:t>
      </w:r>
      <w:r w:rsidR="00746F1C">
        <w:rPr>
          <w:rFonts w:ascii="Arial" w:hAnsi="Arial" w:cs="Arial"/>
          <w:color w:val="000000"/>
          <w:sz w:val="22"/>
        </w:rPr>
        <w:t xml:space="preserve"> (</w:t>
      </w:r>
      <w:r>
        <w:rPr>
          <w:rFonts w:ascii="Arial" w:hAnsi="Arial" w:cs="Arial"/>
          <w:color w:val="000000"/>
          <w:sz w:val="22"/>
        </w:rPr>
        <w:t>+</w:t>
      </w:r>
      <w:r w:rsidR="00746F1C">
        <w:rPr>
          <w:rFonts w:ascii="Arial" w:hAnsi="Arial" w:cs="Arial"/>
          <w:color w:val="000000"/>
          <w:sz w:val="22"/>
        </w:rPr>
        <w:t>12.5</w:t>
      </w:r>
      <w:r w:rsidR="00C8360B">
        <w:rPr>
          <w:rFonts w:ascii="Arial" w:hAnsi="Arial" w:cs="Arial"/>
          <w:color w:val="000000"/>
          <w:sz w:val="22"/>
        </w:rPr>
        <w:t xml:space="preserve">%, or </w:t>
      </w:r>
      <w:r w:rsidR="00746F1C">
        <w:rPr>
          <w:rFonts w:ascii="Arial" w:hAnsi="Arial" w:cs="Arial"/>
          <w:color w:val="000000"/>
          <w:sz w:val="22"/>
        </w:rPr>
        <w:t>31</w:t>
      </w:r>
      <w:r w:rsidR="00C45230">
        <w:rPr>
          <w:rFonts w:ascii="Arial" w:hAnsi="Arial" w:cs="Arial"/>
          <w:color w:val="000000"/>
          <w:sz w:val="22"/>
        </w:rPr>
        <w:t>4,0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5F209A3B"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BA707B">
        <w:rPr>
          <w:rFonts w:ascii="Arial" w:hAnsi="Arial" w:cs="Arial"/>
          <w:color w:val="000000"/>
          <w:sz w:val="22"/>
        </w:rPr>
        <w:t>7.</w:t>
      </w:r>
      <w:r w:rsidR="00F97744">
        <w:rPr>
          <w:rFonts w:ascii="Arial" w:hAnsi="Arial" w:cs="Arial"/>
          <w:color w:val="000000"/>
          <w:sz w:val="22"/>
        </w:rPr>
        <w:t>4</w:t>
      </w:r>
      <w:r w:rsidR="00C8360B">
        <w:rPr>
          <w:rFonts w:ascii="Arial" w:hAnsi="Arial" w:cs="Arial"/>
          <w:color w:val="000000"/>
          <w:sz w:val="22"/>
        </w:rPr>
        <w:t>%, or</w:t>
      </w:r>
      <w:r w:rsidR="006E2AA4">
        <w:rPr>
          <w:rFonts w:ascii="Arial" w:hAnsi="Arial" w:cs="Arial"/>
          <w:color w:val="000000"/>
          <w:sz w:val="22"/>
        </w:rPr>
        <w:t xml:space="preserve"> </w:t>
      </w:r>
      <w:r w:rsidR="001C02AE">
        <w:rPr>
          <w:rFonts w:ascii="Arial" w:hAnsi="Arial" w:cs="Arial"/>
          <w:color w:val="000000"/>
          <w:sz w:val="22"/>
        </w:rPr>
        <w:t>4</w:t>
      </w:r>
      <w:r w:rsidR="00F97744">
        <w:rPr>
          <w:rFonts w:ascii="Arial" w:hAnsi="Arial" w:cs="Arial"/>
          <w:color w:val="000000"/>
          <w:sz w:val="22"/>
        </w:rPr>
        <w:t>42</w:t>
      </w:r>
      <w:r w:rsidR="00C45230">
        <w:rPr>
          <w:rFonts w:ascii="Arial" w:hAnsi="Arial" w:cs="Arial"/>
          <w:color w:val="000000"/>
          <w:sz w:val="22"/>
        </w:rPr>
        <w:t>,0</w:t>
      </w:r>
      <w:r w:rsidR="00C8360B">
        <w:rPr>
          <w:rFonts w:ascii="Arial" w:hAnsi="Arial" w:cs="Arial"/>
          <w:color w:val="000000"/>
          <w:sz w:val="22"/>
        </w:rPr>
        <w:t>00 fewer UDAs).</w:t>
      </w:r>
    </w:p>
    <w:p w14:paraId="0DB67BF2" w14:textId="77777777"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xml:space="preserve"> resulted largely from the boundary changes for Local Offices relating to South Cumbria.</w:t>
      </w:r>
    </w:p>
    <w:p w14:paraId="2CBDAA96" w14:textId="77777777" w:rsidR="008C2DF7" w:rsidRDefault="008C2DF7"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77777777"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14:paraId="6CFD26E8" w14:textId="77777777" w:rsidR="009B1E9F" w:rsidRDefault="009B1E9F" w:rsidP="009B1E9F">
      <w:pPr>
        <w:rPr>
          <w:rFonts w:ascii="Arial" w:hAnsi="Arial" w:cs="Arial"/>
          <w:b/>
          <w:sz w:val="22"/>
          <w:szCs w:val="22"/>
        </w:rPr>
      </w:pPr>
    </w:p>
    <w:p w14:paraId="46CA9601" w14:textId="01A3EA89" w:rsidR="007A13F4" w:rsidRDefault="003960FF" w:rsidP="002123B9">
      <w:pPr>
        <w:jc w:val="center"/>
        <w:rPr>
          <w:rFonts w:ascii="Arial" w:hAnsi="Arial" w:cs="Arial"/>
          <w:b/>
          <w:sz w:val="22"/>
          <w:szCs w:val="22"/>
        </w:rPr>
      </w:pPr>
      <w:r w:rsidRPr="003960FF">
        <w:drawing>
          <wp:inline distT="0" distB="0" distL="0" distR="0" wp14:anchorId="48722A66" wp14:editId="736EBEF4">
            <wp:extent cx="5731200" cy="2301462"/>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200" cy="2301462"/>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48BE2E"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55DD0647"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F97744">
        <w:rPr>
          <w:rFonts w:ascii="Arial" w:hAnsi="Arial" w:cs="Arial"/>
          <w:sz w:val="22"/>
        </w:rPr>
        <w:t>December</w:t>
      </w:r>
      <w:r w:rsidR="001C02AE">
        <w:rPr>
          <w:rFonts w:ascii="Arial" w:hAnsi="Arial" w:cs="Arial"/>
          <w:sz w:val="22"/>
        </w:rPr>
        <w:t xml:space="preserve"> </w:t>
      </w:r>
      <w:r w:rsidR="00C56088">
        <w:rPr>
          <w:rFonts w:ascii="Arial" w:hAnsi="Arial" w:cs="Arial"/>
          <w:sz w:val="22"/>
        </w:rPr>
        <w:t>2018</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 decrease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F97744">
        <w:rPr>
          <w:rFonts w:ascii="Arial" w:hAnsi="Arial" w:cs="Arial"/>
          <w:sz w:val="22"/>
        </w:rPr>
        <w:t>-0.3</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7723AE">
        <w:rPr>
          <w:rFonts w:ascii="Arial" w:hAnsi="Arial" w:cs="Arial"/>
          <w:sz w:val="22"/>
        </w:rPr>
        <w:t>September</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In </w:t>
      </w:r>
      <w:r w:rsidR="007723AE">
        <w:rPr>
          <w:rFonts w:ascii="Arial" w:hAnsi="Arial" w:cs="Arial"/>
          <w:sz w:val="22"/>
        </w:rPr>
        <w:t>September</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there had been </w:t>
      </w:r>
      <w:r w:rsidR="001C02AE">
        <w:rPr>
          <w:rFonts w:ascii="Arial" w:hAnsi="Arial" w:cs="Arial"/>
          <w:sz w:val="22"/>
        </w:rPr>
        <w:t xml:space="preserve">a </w:t>
      </w:r>
      <w:r w:rsidR="007723AE">
        <w:rPr>
          <w:rFonts w:ascii="Arial" w:hAnsi="Arial" w:cs="Arial"/>
          <w:sz w:val="22"/>
        </w:rPr>
        <w:t>decrease</w:t>
      </w:r>
      <w:r w:rsidR="00226761">
        <w:rPr>
          <w:rFonts w:ascii="Arial" w:hAnsi="Arial" w:cs="Arial"/>
          <w:sz w:val="22"/>
        </w:rPr>
        <w:t xml:space="preserve"> of </w:t>
      </w:r>
      <w:r w:rsidR="007723AE">
        <w:rPr>
          <w:rFonts w:ascii="Arial" w:hAnsi="Arial" w:cs="Arial"/>
          <w:sz w:val="22"/>
        </w:rPr>
        <w:t>-</w:t>
      </w:r>
      <w:r w:rsidR="001C02AE">
        <w:rPr>
          <w:rFonts w:ascii="Arial" w:hAnsi="Arial" w:cs="Arial"/>
          <w:sz w:val="22"/>
        </w:rPr>
        <w:t>0.</w:t>
      </w:r>
      <w:r w:rsidR="007723AE">
        <w:rPr>
          <w:rFonts w:ascii="Arial" w:hAnsi="Arial" w:cs="Arial"/>
          <w:sz w:val="22"/>
        </w:rPr>
        <w:t>1</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77777777"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1C02AE">
        <w:rPr>
          <w:rFonts w:ascii="Arial" w:hAnsi="Arial" w:cs="Arial"/>
          <w:sz w:val="20"/>
          <w:szCs w:val="22"/>
        </w:rPr>
        <w:t xml:space="preserve">September </w:t>
      </w:r>
      <w:r w:rsidR="00371729">
        <w:rPr>
          <w:rFonts w:ascii="Arial" w:hAnsi="Arial" w:cs="Arial"/>
          <w:sz w:val="20"/>
          <w:szCs w:val="22"/>
        </w:rPr>
        <w:t>2018</w:t>
      </w:r>
      <w:r w:rsidRPr="00FF5389">
        <w:rPr>
          <w:rFonts w:ascii="Arial" w:hAnsi="Arial" w:cs="Arial"/>
          <w:sz w:val="20"/>
          <w:szCs w:val="22"/>
        </w:rPr>
        <w:t>.</w:t>
      </w:r>
      <w:r w:rsidRPr="002B4DAC">
        <w:rPr>
          <w:noProof/>
        </w:rPr>
        <w:t xml:space="preserve"> </w:t>
      </w:r>
    </w:p>
    <w:p w14:paraId="5A77140E" w14:textId="77777777" w:rsidR="007A13F4" w:rsidRPr="00E82999" w:rsidRDefault="007A13F4" w:rsidP="007A13F4">
      <w:pPr>
        <w:rPr>
          <w:rFonts w:ascii="Arial" w:hAnsi="Arial" w:cs="Arial"/>
          <w:i/>
          <w:sz w:val="22"/>
          <w:szCs w:val="22"/>
        </w:rPr>
      </w:pPr>
    </w:p>
    <w:p w14:paraId="25493D4C" w14:textId="0817076B" w:rsidR="00DB0AAB" w:rsidRDefault="002B20C8" w:rsidP="00875100">
      <w:pPr>
        <w:rPr>
          <w:rFonts w:ascii="Arial" w:hAnsi="Arial" w:cs="Arial"/>
          <w:i/>
          <w:sz w:val="20"/>
          <w:szCs w:val="22"/>
        </w:rPr>
      </w:pPr>
      <w:r>
        <w:rPr>
          <w:rFonts w:ascii="Arial" w:hAnsi="Arial" w:cs="Arial"/>
          <w:i/>
          <w:noProof/>
          <w:sz w:val="20"/>
          <w:szCs w:val="22"/>
        </w:rPr>
        <w:drawing>
          <wp:inline distT="0" distB="0" distL="0" distR="0" wp14:anchorId="2F3C06AF" wp14:editId="7480B119">
            <wp:extent cx="4935600" cy="1917291"/>
            <wp:effectExtent l="0" t="0" r="0" b="698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5600" cy="1917291"/>
                    </a:xfrm>
                    <a:prstGeom prst="rect">
                      <a:avLst/>
                    </a:prstGeom>
                    <a:noFill/>
                  </pic:spPr>
                </pic:pic>
              </a:graphicData>
            </a:graphic>
          </wp:inline>
        </w:drawing>
      </w:r>
    </w:p>
    <w:p w14:paraId="05C148C8" w14:textId="77777777" w:rsidR="00B647D2" w:rsidRDefault="00B647D2" w:rsidP="007A13F4">
      <w:pPr>
        <w:rPr>
          <w:rFonts w:ascii="Arial" w:hAnsi="Arial" w:cs="Arial"/>
          <w:sz w:val="20"/>
          <w:szCs w:val="22"/>
        </w:rPr>
      </w:pPr>
    </w:p>
    <w:p w14:paraId="6311CEA9" w14:textId="4C47F93E" w:rsidR="005369DF" w:rsidRDefault="002B20C8" w:rsidP="00F7393E">
      <w:pPr>
        <w:rPr>
          <w:rFonts w:ascii="Arial" w:hAnsi="Arial" w:cs="Arial"/>
          <w:b/>
          <w:color w:val="0070C0"/>
          <w:sz w:val="28"/>
        </w:rPr>
      </w:pPr>
      <w:r>
        <w:rPr>
          <w:rFonts w:ascii="Arial" w:hAnsi="Arial" w:cs="Arial"/>
          <w:b/>
          <w:noProof/>
          <w:color w:val="0070C0"/>
          <w:sz w:val="28"/>
        </w:rPr>
        <w:drawing>
          <wp:inline distT="0" distB="0" distL="0" distR="0" wp14:anchorId="1290F7C8" wp14:editId="16DE63E6">
            <wp:extent cx="5122800" cy="2749195"/>
            <wp:effectExtent l="0" t="0" r="190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800" cy="2749195"/>
                    </a:xfrm>
                    <a:prstGeom prst="rect">
                      <a:avLst/>
                    </a:prstGeom>
                    <a:noFill/>
                  </pic:spPr>
                </pic:pic>
              </a:graphicData>
            </a:graphic>
          </wp:inline>
        </w:drawing>
      </w:r>
    </w:p>
    <w:p w14:paraId="3D321777" w14:textId="12DA40C9" w:rsidR="00C60487" w:rsidRDefault="00C60487" w:rsidP="00F7393E">
      <w:pP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77777777"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77777777"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2925691" w14:textId="77777777" w:rsidR="006D03B8" w:rsidRDefault="006D03B8" w:rsidP="00F7393E">
      <w:pPr>
        <w:rPr>
          <w:rFonts w:ascii="Arial" w:hAnsi="Arial" w:cs="Arial"/>
          <w:b/>
          <w:color w:val="0070C0"/>
          <w:sz w:val="28"/>
        </w:rPr>
      </w:pPr>
    </w:p>
    <w:p w14:paraId="330FCA93" w14:textId="77777777" w:rsidR="00E14FDE" w:rsidRPr="00855B93" w:rsidRDefault="00DC1962" w:rsidP="00F7393E">
      <w:pPr>
        <w:rPr>
          <w:rFonts w:ascii="Arial" w:hAnsi="Arial" w:cs="Arial"/>
          <w:b/>
          <w:color w:val="0070C0"/>
          <w:sz w:val="28"/>
        </w:rPr>
      </w:pPr>
      <w:r w:rsidRPr="00855B93">
        <w:rPr>
          <w:rFonts w:ascii="Arial" w:hAnsi="Arial" w:cs="Arial"/>
          <w:b/>
          <w:color w:val="0070C0"/>
          <w:sz w:val="28"/>
        </w:rPr>
        <w:t>Long term annual trends (national)</w:t>
      </w:r>
    </w:p>
    <w:p w14:paraId="7FDB3154" w14:textId="77777777"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5DE4BC79" wp14:editId="2B1F50DD">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DA5D17"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77777777" w:rsidR="00581EEF" w:rsidRDefault="00581EEF" w:rsidP="00E02DB0">
      <w:pPr>
        <w:pStyle w:val="NoSpacing"/>
        <w:rPr>
          <w:szCs w:val="24"/>
        </w:rPr>
      </w:pPr>
    </w:p>
    <w:p w14:paraId="072642C4" w14:textId="2F3828BD" w:rsidR="00C8360B" w:rsidRDefault="001F070E" w:rsidP="00C8360B">
      <w:pPr>
        <w:pStyle w:val="CharChar"/>
        <w:jc w:val="both"/>
        <w:rPr>
          <w:rFonts w:ascii="Arial" w:hAnsi="Arial" w:cs="Arial"/>
          <w:sz w:val="22"/>
          <w:szCs w:val="24"/>
        </w:rPr>
      </w:pPr>
      <w:r>
        <w:rPr>
          <w:rFonts w:ascii="Arial" w:hAnsi="Arial" w:cs="Arial"/>
          <w:sz w:val="22"/>
          <w:szCs w:val="24"/>
        </w:rPr>
        <w:t>More</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Pr>
          <w:rFonts w:ascii="Arial" w:hAnsi="Arial" w:cs="Arial"/>
          <w:sz w:val="22"/>
          <w:szCs w:val="24"/>
        </w:rPr>
        <w:t>December</w:t>
      </w:r>
      <w:r w:rsidR="00795E34">
        <w:rPr>
          <w:rFonts w:ascii="Arial" w:hAnsi="Arial" w:cs="Arial"/>
          <w:sz w:val="22"/>
          <w:szCs w:val="24"/>
        </w:rPr>
        <w:t xml:space="preserve"> </w:t>
      </w:r>
      <w:r>
        <w:rPr>
          <w:rFonts w:ascii="Arial" w:hAnsi="Arial" w:cs="Arial"/>
          <w:sz w:val="22"/>
          <w:szCs w:val="24"/>
        </w:rPr>
        <w:t>2018 compared to a year ago (+</w:t>
      </w:r>
      <w:r w:rsidR="00377A44">
        <w:rPr>
          <w:rFonts w:ascii="Arial" w:hAnsi="Arial" w:cs="Arial"/>
          <w:sz w:val="22"/>
          <w:szCs w:val="24"/>
        </w:rPr>
        <w:t>0.</w:t>
      </w:r>
      <w:r>
        <w:rPr>
          <w:rFonts w:ascii="Arial" w:hAnsi="Arial" w:cs="Arial"/>
          <w:sz w:val="22"/>
          <w:szCs w:val="24"/>
        </w:rPr>
        <w:t>1</w:t>
      </w:r>
      <w:r w:rsidR="00C8360B">
        <w:rPr>
          <w:rFonts w:ascii="Arial" w:hAnsi="Arial" w:cs="Arial"/>
          <w:sz w:val="22"/>
          <w:szCs w:val="24"/>
        </w:rPr>
        <w:t>%).</w:t>
      </w:r>
    </w:p>
    <w:p w14:paraId="61DBFB38" w14:textId="77777777"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06189184"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w:t>
      </w:r>
      <w:r w:rsidR="00CC4CA0">
        <w:rPr>
          <w:rFonts w:ascii="Arial" w:hAnsi="Arial" w:cs="Arial"/>
          <w:sz w:val="22"/>
          <w:szCs w:val="24"/>
        </w:rPr>
        <w:t>s</w:t>
      </w:r>
      <w:r w:rsidR="000D0C54">
        <w:rPr>
          <w:rFonts w:ascii="Arial" w:hAnsi="Arial" w:cs="Arial"/>
          <w:sz w:val="22"/>
          <w:szCs w:val="24"/>
        </w:rPr>
        <w:t xml:space="preserve"> the </w:t>
      </w:r>
      <w:r w:rsidR="001F070E">
        <w:rPr>
          <w:rFonts w:ascii="Arial" w:hAnsi="Arial" w:cs="Arial"/>
          <w:sz w:val="22"/>
          <w:szCs w:val="24"/>
        </w:rPr>
        <w:t>first</w:t>
      </w:r>
      <w:r w:rsidR="00C45230">
        <w:rPr>
          <w:rFonts w:ascii="Arial" w:hAnsi="Arial" w:cs="Arial"/>
          <w:sz w:val="22"/>
          <w:szCs w:val="24"/>
        </w:rPr>
        <w:t xml:space="preserve"> </w:t>
      </w:r>
      <w:r>
        <w:rPr>
          <w:rFonts w:ascii="Arial" w:hAnsi="Arial" w:cs="Arial"/>
          <w:sz w:val="22"/>
          <w:szCs w:val="24"/>
        </w:rPr>
        <w:t xml:space="preserve">quarter seeing a year on year </w:t>
      </w:r>
      <w:r w:rsidR="001F070E">
        <w:rPr>
          <w:rFonts w:ascii="Arial" w:hAnsi="Arial" w:cs="Arial"/>
          <w:sz w:val="22"/>
          <w:szCs w:val="24"/>
        </w:rPr>
        <w:t>increase since June 2016</w:t>
      </w:r>
      <w:r>
        <w:rPr>
          <w:rFonts w:ascii="Arial" w:hAnsi="Arial" w:cs="Arial"/>
          <w:sz w:val="22"/>
          <w:szCs w:val="24"/>
        </w:rPr>
        <w:t>.</w:t>
      </w:r>
      <w:r w:rsidR="00202D23" w:rsidRPr="00A10407">
        <w:rPr>
          <w:rFonts w:ascii="Arial" w:hAnsi="Arial" w:cs="Arial"/>
          <w:sz w:val="22"/>
          <w:szCs w:val="24"/>
        </w:rPr>
        <w:t xml:space="preserve"> </w:t>
      </w:r>
      <w:r>
        <w:rPr>
          <w:rFonts w:ascii="Arial" w:hAnsi="Arial" w:cs="Arial"/>
          <w:sz w:val="22"/>
          <w:szCs w:val="24"/>
        </w:rPr>
        <w:t xml:space="preserve"> </w:t>
      </w:r>
      <w:r w:rsidR="000C2D6D">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0C2D6D">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77777777" w:rsidR="002F6B45" w:rsidRDefault="002F6B45" w:rsidP="00302955">
      <w:pPr>
        <w:rPr>
          <w:rFonts w:ascii="Arial" w:hAnsi="Arial" w:cs="Arial"/>
          <w:i/>
          <w:sz w:val="20"/>
          <w:szCs w:val="22"/>
        </w:rPr>
      </w:pPr>
    </w:p>
    <w:p w14:paraId="4270A5C7" w14:textId="77777777"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795E34">
        <w:rPr>
          <w:rFonts w:ascii="Arial" w:hAnsi="Arial" w:cs="Arial"/>
          <w:sz w:val="20"/>
          <w:szCs w:val="22"/>
        </w:rPr>
        <w:t xml:space="preserve">September </w:t>
      </w:r>
      <w:r w:rsidR="0058441F">
        <w:rPr>
          <w:rFonts w:ascii="Arial" w:hAnsi="Arial" w:cs="Arial"/>
          <w:sz w:val="20"/>
          <w:szCs w:val="22"/>
        </w:rPr>
        <w:t>2018</w:t>
      </w:r>
      <w:r w:rsidR="007B5DDB" w:rsidRPr="00FF5389">
        <w:rPr>
          <w:rFonts w:ascii="Arial" w:hAnsi="Arial" w:cs="Arial"/>
          <w:sz w:val="22"/>
        </w:rPr>
        <w:t>.</w:t>
      </w:r>
    </w:p>
    <w:p w14:paraId="769494E3" w14:textId="22390941" w:rsidR="00F27B6A" w:rsidRDefault="002B20C8" w:rsidP="00F27B6A">
      <w:pPr>
        <w:rPr>
          <w:rFonts w:ascii="Arial" w:hAnsi="Arial" w:cs="Arial"/>
          <w:b/>
          <w:color w:val="0070C0"/>
          <w:sz w:val="28"/>
        </w:rPr>
      </w:pPr>
      <w:r>
        <w:rPr>
          <w:rFonts w:ascii="Arial" w:hAnsi="Arial" w:cs="Arial"/>
          <w:b/>
          <w:noProof/>
          <w:color w:val="0070C0"/>
          <w:sz w:val="28"/>
        </w:rPr>
        <w:drawing>
          <wp:anchor distT="0" distB="0" distL="114300" distR="114300" simplePos="0" relativeHeight="251657728" behindDoc="0" locked="0" layoutInCell="1" allowOverlap="1" wp14:anchorId="4101C0D1" wp14:editId="02B35516">
            <wp:simplePos x="0" y="0"/>
            <wp:positionH relativeFrom="column">
              <wp:posOffset>0</wp:posOffset>
            </wp:positionH>
            <wp:positionV relativeFrom="paragraph">
              <wp:posOffset>99291</wp:posOffset>
            </wp:positionV>
            <wp:extent cx="4935600" cy="2136521"/>
            <wp:effectExtent l="0" t="0" r="0"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5600" cy="2136521"/>
                    </a:xfrm>
                    <a:prstGeom prst="rect">
                      <a:avLst/>
                    </a:prstGeom>
                    <a:noFill/>
                  </pic:spPr>
                </pic:pic>
              </a:graphicData>
            </a:graphic>
            <wp14:sizeRelH relativeFrom="page">
              <wp14:pctWidth>0</wp14:pctWidth>
            </wp14:sizeRelH>
            <wp14:sizeRelV relativeFrom="page">
              <wp14:pctHeight>0</wp14:pctHeight>
            </wp14:sizeRelV>
          </wp:anchor>
        </w:drawing>
      </w:r>
    </w:p>
    <w:p w14:paraId="3D20C140" w14:textId="65B784BB" w:rsidR="00A62E7A" w:rsidRDefault="00A62E7A" w:rsidP="00F27B6A">
      <w:pPr>
        <w:rPr>
          <w:rFonts w:ascii="Arial" w:hAnsi="Arial" w:cs="Arial"/>
          <w:b/>
          <w:color w:val="0070C0"/>
          <w:sz w:val="28"/>
        </w:rPr>
      </w:pPr>
    </w:p>
    <w:p w14:paraId="229C8499" w14:textId="7C7ADE57" w:rsidR="002B20C8" w:rsidRDefault="002B20C8" w:rsidP="00F27B6A">
      <w:pPr>
        <w:rPr>
          <w:rFonts w:ascii="Arial" w:hAnsi="Arial" w:cs="Arial"/>
          <w:b/>
          <w:color w:val="0070C0"/>
          <w:sz w:val="28"/>
        </w:rPr>
      </w:pPr>
    </w:p>
    <w:p w14:paraId="2CA28699" w14:textId="6F8A9D9B" w:rsidR="002A3026" w:rsidRDefault="002A3026" w:rsidP="00F27B6A">
      <w:pPr>
        <w:rPr>
          <w:rFonts w:ascii="Arial" w:hAnsi="Arial" w:cs="Arial"/>
          <w:b/>
          <w:color w:val="0070C0"/>
          <w:sz w:val="28"/>
        </w:rPr>
      </w:pPr>
    </w:p>
    <w:p w14:paraId="721266F5" w14:textId="3966E701" w:rsidR="002A3026" w:rsidRDefault="002A3026" w:rsidP="00F27B6A">
      <w:pPr>
        <w:rPr>
          <w:rFonts w:ascii="Arial" w:hAnsi="Arial" w:cs="Arial"/>
          <w:b/>
          <w:color w:val="0070C0"/>
          <w:sz w:val="28"/>
        </w:rPr>
      </w:pPr>
    </w:p>
    <w:p w14:paraId="4704BADE" w14:textId="77777777" w:rsidR="00377A44" w:rsidRDefault="00377A44" w:rsidP="00F27B6A">
      <w:pPr>
        <w:rPr>
          <w:rFonts w:ascii="Arial" w:hAnsi="Arial" w:cs="Arial"/>
          <w:b/>
          <w:color w:val="0070C0"/>
          <w:sz w:val="28"/>
        </w:rPr>
      </w:pPr>
    </w:p>
    <w:p w14:paraId="5892F447" w14:textId="03459E32" w:rsidR="002B20C8" w:rsidRDefault="002B20C8" w:rsidP="00F27B6A">
      <w:pPr>
        <w:rPr>
          <w:rFonts w:ascii="Arial" w:hAnsi="Arial" w:cs="Arial"/>
          <w:b/>
          <w:color w:val="0070C0"/>
          <w:sz w:val="28"/>
        </w:rPr>
      </w:pPr>
    </w:p>
    <w:p w14:paraId="080E2F81" w14:textId="0BD0900D" w:rsidR="002B20C8" w:rsidRDefault="002B20C8" w:rsidP="00F27B6A">
      <w:pPr>
        <w:rPr>
          <w:rFonts w:ascii="Arial" w:hAnsi="Arial" w:cs="Arial"/>
          <w:b/>
          <w:color w:val="0070C0"/>
          <w:sz w:val="28"/>
        </w:rPr>
      </w:pPr>
    </w:p>
    <w:p w14:paraId="16188F61" w14:textId="2A30D7F5" w:rsidR="002B20C8" w:rsidRDefault="002B20C8" w:rsidP="00F27B6A">
      <w:pPr>
        <w:rPr>
          <w:rFonts w:ascii="Arial" w:hAnsi="Arial" w:cs="Arial"/>
          <w:b/>
          <w:color w:val="0070C0"/>
          <w:sz w:val="28"/>
        </w:rPr>
      </w:pPr>
    </w:p>
    <w:p w14:paraId="2E84E67A" w14:textId="29F9B6B7" w:rsidR="002B20C8" w:rsidRDefault="002B20C8" w:rsidP="00F27B6A">
      <w:pPr>
        <w:rPr>
          <w:rFonts w:ascii="Arial" w:hAnsi="Arial" w:cs="Arial"/>
          <w:b/>
          <w:color w:val="0070C0"/>
          <w:sz w:val="28"/>
        </w:rPr>
      </w:pPr>
    </w:p>
    <w:p w14:paraId="4FEE8516" w14:textId="10B0B98D" w:rsidR="002B20C8" w:rsidRDefault="002B20C8" w:rsidP="00F27B6A">
      <w:pPr>
        <w:rPr>
          <w:rFonts w:ascii="Arial" w:hAnsi="Arial" w:cs="Arial"/>
          <w:b/>
          <w:color w:val="0070C0"/>
          <w:sz w:val="28"/>
        </w:rPr>
      </w:pPr>
      <w:r>
        <w:rPr>
          <w:rFonts w:ascii="Arial" w:hAnsi="Arial" w:cs="Arial"/>
          <w:b/>
          <w:noProof/>
          <w:color w:val="0070C0"/>
          <w:sz w:val="28"/>
        </w:rPr>
        <w:drawing>
          <wp:anchor distT="0" distB="0" distL="114300" distR="114300" simplePos="0" relativeHeight="251659776" behindDoc="0" locked="0" layoutInCell="1" allowOverlap="1" wp14:anchorId="25961C31" wp14:editId="5F751619">
            <wp:simplePos x="0" y="0"/>
            <wp:positionH relativeFrom="column">
              <wp:posOffset>-5051829</wp:posOffset>
            </wp:positionH>
            <wp:positionV relativeFrom="paragraph">
              <wp:posOffset>111182</wp:posOffset>
            </wp:positionV>
            <wp:extent cx="5122800" cy="3029472"/>
            <wp:effectExtent l="0" t="0" r="1905"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2800" cy="3029472"/>
                    </a:xfrm>
                    <a:prstGeom prst="rect">
                      <a:avLst/>
                    </a:prstGeom>
                    <a:noFill/>
                  </pic:spPr>
                </pic:pic>
              </a:graphicData>
            </a:graphic>
            <wp14:sizeRelH relativeFrom="page">
              <wp14:pctWidth>0</wp14:pctWidth>
            </wp14:sizeRelH>
            <wp14:sizeRelV relativeFrom="page">
              <wp14:pctHeight>0</wp14:pctHeight>
            </wp14:sizeRelV>
          </wp:anchor>
        </w:drawing>
      </w:r>
    </w:p>
    <w:p w14:paraId="6CF3C48C" w14:textId="77777777" w:rsidR="002B20C8" w:rsidRDefault="002B20C8" w:rsidP="00F27B6A">
      <w:pPr>
        <w:rPr>
          <w:rFonts w:ascii="Arial" w:hAnsi="Arial" w:cs="Arial"/>
          <w:b/>
          <w:color w:val="0070C0"/>
          <w:sz w:val="28"/>
        </w:rPr>
      </w:pPr>
    </w:p>
    <w:p w14:paraId="3CB7791E" w14:textId="77777777" w:rsidR="002B20C8" w:rsidRDefault="002B20C8" w:rsidP="00F27B6A">
      <w:pPr>
        <w:rPr>
          <w:rFonts w:ascii="Arial" w:hAnsi="Arial" w:cs="Arial"/>
          <w:b/>
          <w:color w:val="0070C0"/>
          <w:sz w:val="28"/>
        </w:rPr>
      </w:pPr>
    </w:p>
    <w:p w14:paraId="6A0047CE" w14:textId="77777777" w:rsidR="002B20C8" w:rsidRDefault="002B20C8" w:rsidP="00F27B6A">
      <w:pPr>
        <w:rPr>
          <w:rFonts w:ascii="Arial" w:hAnsi="Arial" w:cs="Arial"/>
          <w:b/>
          <w:color w:val="0070C0"/>
          <w:sz w:val="28"/>
        </w:rPr>
      </w:pPr>
    </w:p>
    <w:p w14:paraId="62F207DE" w14:textId="77777777" w:rsidR="002B20C8" w:rsidRDefault="002B20C8" w:rsidP="00F27B6A">
      <w:pPr>
        <w:rPr>
          <w:rFonts w:ascii="Arial" w:hAnsi="Arial" w:cs="Arial"/>
          <w:b/>
          <w:color w:val="0070C0"/>
          <w:sz w:val="28"/>
        </w:rPr>
      </w:pPr>
    </w:p>
    <w:p w14:paraId="6BEB8D8E" w14:textId="77777777" w:rsidR="002B20C8" w:rsidRDefault="002B20C8" w:rsidP="00F27B6A">
      <w:pPr>
        <w:rPr>
          <w:rFonts w:ascii="Arial" w:hAnsi="Arial" w:cs="Arial"/>
          <w:b/>
          <w:color w:val="0070C0"/>
          <w:sz w:val="28"/>
        </w:rPr>
      </w:pPr>
    </w:p>
    <w:p w14:paraId="18900F10" w14:textId="77777777" w:rsidR="002B20C8" w:rsidRDefault="002B20C8" w:rsidP="00F27B6A">
      <w:pPr>
        <w:rPr>
          <w:rFonts w:ascii="Arial" w:hAnsi="Arial" w:cs="Arial"/>
          <w:b/>
          <w:color w:val="0070C0"/>
          <w:sz w:val="28"/>
        </w:rPr>
      </w:pPr>
    </w:p>
    <w:p w14:paraId="01A9CDDF" w14:textId="77777777" w:rsidR="002B20C8" w:rsidRDefault="002B20C8" w:rsidP="00F27B6A">
      <w:pPr>
        <w:rPr>
          <w:rFonts w:ascii="Arial" w:hAnsi="Arial" w:cs="Arial"/>
          <w:b/>
          <w:color w:val="0070C0"/>
          <w:sz w:val="28"/>
        </w:rPr>
      </w:pPr>
    </w:p>
    <w:p w14:paraId="6F673A72" w14:textId="77777777" w:rsidR="002B20C8" w:rsidRDefault="002B20C8" w:rsidP="00F27B6A">
      <w:pPr>
        <w:rPr>
          <w:rFonts w:ascii="Arial" w:hAnsi="Arial" w:cs="Arial"/>
          <w:b/>
          <w:color w:val="0070C0"/>
          <w:sz w:val="28"/>
        </w:rPr>
      </w:pPr>
    </w:p>
    <w:p w14:paraId="5D6B2876" w14:textId="77777777" w:rsidR="002B20C8" w:rsidRDefault="002B20C8" w:rsidP="00F27B6A">
      <w:pPr>
        <w:rPr>
          <w:rFonts w:ascii="Arial" w:hAnsi="Arial" w:cs="Arial"/>
          <w:b/>
          <w:color w:val="0070C0"/>
          <w:sz w:val="28"/>
        </w:rPr>
      </w:pPr>
    </w:p>
    <w:p w14:paraId="4C6FD209" w14:textId="77777777" w:rsidR="002B20C8" w:rsidRDefault="002B20C8" w:rsidP="00F27B6A">
      <w:pPr>
        <w:rPr>
          <w:rFonts w:ascii="Arial" w:hAnsi="Arial" w:cs="Arial"/>
          <w:b/>
          <w:color w:val="0070C0"/>
          <w:sz w:val="28"/>
        </w:rPr>
      </w:pPr>
    </w:p>
    <w:p w14:paraId="4BD21F23" w14:textId="77777777" w:rsidR="002B20C8" w:rsidRDefault="002B20C8" w:rsidP="00F27B6A">
      <w:pPr>
        <w:rPr>
          <w:rFonts w:ascii="Arial" w:hAnsi="Arial" w:cs="Arial"/>
          <w:b/>
          <w:color w:val="0070C0"/>
          <w:sz w:val="28"/>
        </w:rPr>
      </w:pPr>
    </w:p>
    <w:p w14:paraId="67D7C2A3" w14:textId="77777777" w:rsidR="002B20C8" w:rsidRDefault="002B20C8" w:rsidP="00F27B6A">
      <w:pPr>
        <w:rPr>
          <w:rFonts w:ascii="Arial" w:hAnsi="Arial" w:cs="Arial"/>
          <w:b/>
          <w:color w:val="0070C0"/>
          <w:sz w:val="28"/>
        </w:rPr>
      </w:pPr>
    </w:p>
    <w:p w14:paraId="15F50C03" w14:textId="77777777" w:rsidR="002B20C8" w:rsidRDefault="002B20C8" w:rsidP="00F27B6A">
      <w:pPr>
        <w:rPr>
          <w:rFonts w:ascii="Arial" w:hAnsi="Arial" w:cs="Arial"/>
          <w:b/>
          <w:color w:val="0070C0"/>
          <w:sz w:val="28"/>
        </w:rPr>
      </w:pPr>
    </w:p>
    <w:p w14:paraId="1B81A5DA" w14:textId="5B52E3AB"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D19373"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4D6BB56F"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1F070E" w:rsidRPr="007C3AFC">
        <w:rPr>
          <w:rFonts w:ascii="Arial" w:hAnsi="Arial" w:cs="Arial"/>
          <w:sz w:val="22"/>
        </w:rPr>
        <w:t>December</w:t>
      </w:r>
      <w:r w:rsidR="00795E34" w:rsidRPr="007C3AFC">
        <w:rPr>
          <w:rFonts w:ascii="Arial" w:hAnsi="Arial" w:cs="Arial"/>
          <w:sz w:val="22"/>
        </w:rPr>
        <w:t xml:space="preserve"> </w:t>
      </w:r>
      <w:r w:rsidR="00EC0F99" w:rsidRPr="007C3AFC">
        <w:rPr>
          <w:rFonts w:ascii="Arial" w:hAnsi="Arial" w:cs="Arial"/>
          <w:sz w:val="22"/>
        </w:rPr>
        <w:t>2018</w:t>
      </w:r>
      <w:r w:rsidRPr="007C3AFC">
        <w:rPr>
          <w:rFonts w:ascii="Arial" w:hAnsi="Arial" w:cs="Arial"/>
          <w:sz w:val="22"/>
        </w:rPr>
        <w:t xml:space="preserve"> was</w:t>
      </w:r>
      <w:r w:rsidR="002B20C8">
        <w:rPr>
          <w:rFonts w:ascii="Arial" w:hAnsi="Arial" w:cs="Arial"/>
          <w:sz w:val="22"/>
        </w:rPr>
        <w:t xml:space="preserve"> 125</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2B20C8">
        <w:rPr>
          <w:rFonts w:ascii="Arial" w:hAnsi="Arial" w:cs="Arial"/>
          <w:sz w:val="22"/>
        </w:rPr>
        <w:t xml:space="preserve"> remaining </w:t>
      </w:r>
      <w:r w:rsidR="00E251A3" w:rsidRPr="007C3AFC">
        <w:rPr>
          <w:rFonts w:ascii="Arial" w:hAnsi="Arial" w:cs="Arial"/>
          <w:sz w:val="22"/>
        </w:rPr>
        <w:t xml:space="preserve">the </w:t>
      </w:r>
      <w:r w:rsidR="002B20C8">
        <w:rPr>
          <w:rFonts w:ascii="Arial" w:hAnsi="Arial" w:cs="Arial"/>
          <w:sz w:val="22"/>
        </w:rPr>
        <w:t xml:space="preserve">same as the </w:t>
      </w:r>
      <w:r w:rsidR="00E251A3" w:rsidRPr="007C3AFC">
        <w:rPr>
          <w:rFonts w:ascii="Arial" w:hAnsi="Arial" w:cs="Arial"/>
          <w:sz w:val="22"/>
        </w:rPr>
        <w:t xml:space="preserve">previous quarter </w:t>
      </w:r>
      <w:r w:rsidR="009D0054" w:rsidRPr="007C3AFC">
        <w:rPr>
          <w:rFonts w:ascii="Arial" w:hAnsi="Arial" w:cs="Arial"/>
          <w:sz w:val="22"/>
        </w:rPr>
        <w:t>September</w:t>
      </w:r>
      <w:r w:rsidR="00795E34" w:rsidRPr="007C3AFC">
        <w:rPr>
          <w:rFonts w:ascii="Arial" w:hAnsi="Arial" w:cs="Arial"/>
          <w:sz w:val="22"/>
        </w:rPr>
        <w:t xml:space="preserve"> </w:t>
      </w:r>
      <w:r w:rsidR="00117D06" w:rsidRPr="007C3AFC">
        <w:rPr>
          <w:rFonts w:ascii="Arial" w:hAnsi="Arial" w:cs="Arial"/>
          <w:sz w:val="22"/>
        </w:rPr>
        <w:t>2018</w:t>
      </w:r>
      <w:r w:rsidR="002B20C8">
        <w:rPr>
          <w:rFonts w:ascii="Arial" w:hAnsi="Arial" w:cs="Arial"/>
          <w:sz w:val="22"/>
        </w:rPr>
        <w:t xml:space="preserve"> but an increase on </w:t>
      </w:r>
      <w:r w:rsidR="007C3AFC">
        <w:rPr>
          <w:rFonts w:ascii="Arial" w:hAnsi="Arial" w:cs="Arial"/>
          <w:sz w:val="22"/>
        </w:rPr>
        <w:t xml:space="preserve">December 2017 which had none.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4C757F38"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7C3AFC">
        <w:rPr>
          <w:rFonts w:ascii="Arial" w:hAnsi="Arial" w:cs="Arial"/>
          <w:sz w:val="20"/>
          <w:szCs w:val="22"/>
        </w:rPr>
        <w:t>December 2007</w:t>
      </w:r>
      <w:r w:rsidRPr="00000F8A">
        <w:rPr>
          <w:rFonts w:ascii="Arial" w:hAnsi="Arial" w:cs="Arial"/>
          <w:sz w:val="20"/>
          <w:szCs w:val="22"/>
        </w:rPr>
        <w:t xml:space="preserve"> to </w:t>
      </w:r>
      <w:r w:rsidR="007C3AFC">
        <w:rPr>
          <w:rFonts w:ascii="Arial" w:hAnsi="Arial" w:cs="Arial"/>
          <w:sz w:val="20"/>
          <w:szCs w:val="22"/>
        </w:rPr>
        <w:t>December</w:t>
      </w:r>
      <w:r w:rsidR="00795E34">
        <w:rPr>
          <w:rFonts w:ascii="Arial" w:hAnsi="Arial" w:cs="Arial"/>
          <w:sz w:val="20"/>
          <w:szCs w:val="22"/>
        </w:rPr>
        <w:t xml:space="preserve"> </w:t>
      </w:r>
      <w:r w:rsidR="00203ECE">
        <w:rPr>
          <w:rFonts w:ascii="Arial" w:hAnsi="Arial" w:cs="Arial"/>
          <w:sz w:val="20"/>
          <w:szCs w:val="22"/>
        </w:rPr>
        <w:t>201</w:t>
      </w:r>
      <w:r w:rsidR="007C3AFC">
        <w:rPr>
          <w:rFonts w:ascii="Arial" w:hAnsi="Arial" w:cs="Arial"/>
          <w:sz w:val="20"/>
          <w:szCs w:val="22"/>
        </w:rPr>
        <w:t>8</w:t>
      </w:r>
      <w:r w:rsidRPr="00000F8A">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5B2409B8" w:rsidR="007A13F4" w:rsidRPr="00F7393E" w:rsidRDefault="002B20C8" w:rsidP="00593B77">
      <w:pPr>
        <w:rPr>
          <w:rFonts w:ascii="Arial" w:hAnsi="Arial" w:cs="Arial"/>
          <w:b/>
          <w:sz w:val="22"/>
          <w:szCs w:val="22"/>
        </w:rPr>
      </w:pPr>
      <w:r>
        <w:rPr>
          <w:rFonts w:ascii="Arial" w:hAnsi="Arial" w:cs="Arial"/>
          <w:b/>
          <w:noProof/>
          <w:sz w:val="22"/>
          <w:szCs w:val="22"/>
        </w:rPr>
        <w:drawing>
          <wp:inline distT="0" distB="0" distL="0" distR="0" wp14:anchorId="1568BEAD" wp14:editId="151DE5D0">
            <wp:extent cx="5850000" cy="3819932"/>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0000" cy="3819932"/>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2E7031"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proofErr w:type="gramStart"/>
      <w:r>
        <w:rPr>
          <w:rFonts w:ascii="Arial" w:hAnsi="Arial" w:cs="Arial"/>
          <w:color w:val="000000" w:themeColor="text1"/>
          <w:sz w:val="22"/>
        </w:rPr>
        <w:t>In light of</w:t>
      </w:r>
      <w:proofErr w:type="gramEnd"/>
      <w:r>
        <w:rPr>
          <w:rFonts w:ascii="Arial" w:hAnsi="Arial" w:cs="Arial"/>
          <w:color w:val="000000" w:themeColor="text1"/>
          <w:sz w:val="22"/>
        </w:rPr>
        <w:t xml:space="preserve">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0382080B" w14:textId="77777777"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B83CA"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000BC9FD" w14:textId="4ADDD08E" w:rsidR="005945B9" w:rsidRDefault="00A62D74" w:rsidP="005945B9">
      <w:pPr>
        <w:rPr>
          <w:rFonts w:ascii="Arial" w:hAnsi="Arial" w:cs="Arial"/>
          <w:sz w:val="20"/>
          <w:szCs w:val="22"/>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41139F">
        <w:rPr>
          <w:rFonts w:ascii="Arial" w:hAnsi="Arial" w:cs="Arial"/>
          <w:sz w:val="20"/>
          <w:szCs w:val="22"/>
        </w:rPr>
        <w:t>December</w:t>
      </w:r>
      <w:r w:rsidR="00795E34">
        <w:rPr>
          <w:rFonts w:ascii="Arial" w:hAnsi="Arial" w:cs="Arial"/>
          <w:sz w:val="20"/>
          <w:szCs w:val="22"/>
        </w:rPr>
        <w:t xml:space="preserve"> </w:t>
      </w:r>
      <w:r w:rsidR="006C02CC">
        <w:rPr>
          <w:rFonts w:ascii="Arial" w:hAnsi="Arial" w:cs="Arial"/>
          <w:sz w:val="20"/>
          <w:szCs w:val="22"/>
        </w:rPr>
        <w:t>2018</w:t>
      </w:r>
    </w:p>
    <w:p w14:paraId="5F509473" w14:textId="77777777" w:rsidR="00BC3E5F" w:rsidRPr="004B698C" w:rsidRDefault="00BC3E5F" w:rsidP="005945B9">
      <w:pPr>
        <w:rPr>
          <w:rFonts w:ascii="Arial" w:hAnsi="Arial" w:cs="Arial"/>
          <w:i/>
          <w:sz w:val="22"/>
          <w:szCs w:val="22"/>
        </w:rPr>
      </w:pPr>
    </w:p>
    <w:p w14:paraId="315BD9B2" w14:textId="655109EF" w:rsidR="007922D4" w:rsidRDefault="002B20C8" w:rsidP="00E62B27">
      <w:pPr>
        <w:jc w:val="center"/>
        <w:rPr>
          <w:rFonts w:ascii="Arial" w:hAnsi="Arial" w:cs="Arial"/>
          <w:sz w:val="20"/>
          <w:szCs w:val="20"/>
          <w:lang w:val="en-US"/>
        </w:rPr>
      </w:pPr>
      <w:bookmarkStart w:id="0" w:name="_GoBack"/>
      <w:r w:rsidRPr="002B20C8">
        <w:drawing>
          <wp:inline distT="0" distB="0" distL="0" distR="0" wp14:anchorId="446ED452" wp14:editId="76BAF6F8">
            <wp:extent cx="4831200" cy="7068767"/>
            <wp:effectExtent l="0" t="0" r="762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1200" cy="7068767"/>
                    </a:xfrm>
                    <a:prstGeom prst="rect">
                      <a:avLst/>
                    </a:prstGeom>
                    <a:noFill/>
                    <a:ln>
                      <a:noFill/>
                    </a:ln>
                  </pic:spPr>
                </pic:pic>
              </a:graphicData>
            </a:graphic>
          </wp:inline>
        </w:drawing>
      </w:r>
      <w:bookmarkEnd w:id="0"/>
    </w:p>
    <w:p w14:paraId="2BBB4194" w14:textId="77777777" w:rsidR="00BC3E5F" w:rsidRDefault="00BC3E5F"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4"/>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23349475"/>
      <w:docPartObj>
        <w:docPartGallery w:val="Page Numbers (Bottom of Page)"/>
        <w:docPartUnique/>
      </w:docPartObj>
    </w:sdtPr>
    <w:sdtEndPr>
      <w:rPr>
        <w:noProof/>
      </w:rPr>
    </w:sdtEndPr>
    <w:sdtContent>
      <w:p w14:paraId="398E5FC4" w14:textId="1068DE32"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6429AA">
          <w:rPr>
            <w:rFonts w:ascii="Arial" w:hAnsi="Arial" w:cs="Arial"/>
            <w:noProof/>
            <w:sz w:val="20"/>
          </w:rPr>
          <w:t>7</w:t>
        </w:r>
        <w:r w:rsidRPr="0050357E">
          <w:rPr>
            <w:rFonts w:ascii="Arial" w:hAnsi="Arial" w:cs="Arial"/>
            <w:noProof/>
            <w:sz w:val="20"/>
          </w:rPr>
          <w:fldChar w:fldCharType="end"/>
        </w:r>
      </w:p>
    </w:sdtContent>
  </w:sdt>
  <w:p w14:paraId="25FCBC32" w14:textId="77777777" w:rsidR="0050357E" w:rsidRDefault="0050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20C8"/>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1C69"/>
    <w:rsid w:val="003625D4"/>
    <w:rsid w:val="003632FC"/>
    <w:rsid w:val="00363EA6"/>
    <w:rsid w:val="00364BE2"/>
    <w:rsid w:val="00365E84"/>
    <w:rsid w:val="003666DB"/>
    <w:rsid w:val="00371729"/>
    <w:rsid w:val="003721AE"/>
    <w:rsid w:val="003736B7"/>
    <w:rsid w:val="00374A74"/>
    <w:rsid w:val="00377A44"/>
    <w:rsid w:val="0038289C"/>
    <w:rsid w:val="00384264"/>
    <w:rsid w:val="00385A7D"/>
    <w:rsid w:val="00387699"/>
    <w:rsid w:val="003904F4"/>
    <w:rsid w:val="0039471F"/>
    <w:rsid w:val="003960F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696"/>
    <w:rsid w:val="00423513"/>
    <w:rsid w:val="004267CC"/>
    <w:rsid w:val="004275DE"/>
    <w:rsid w:val="00432798"/>
    <w:rsid w:val="00432F8D"/>
    <w:rsid w:val="00433CD3"/>
    <w:rsid w:val="0043462E"/>
    <w:rsid w:val="00436508"/>
    <w:rsid w:val="0044091B"/>
    <w:rsid w:val="00440C1C"/>
    <w:rsid w:val="0044287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0A4C"/>
    <w:rsid w:val="0050357E"/>
    <w:rsid w:val="00506AA6"/>
    <w:rsid w:val="005106C2"/>
    <w:rsid w:val="00511511"/>
    <w:rsid w:val="005136D6"/>
    <w:rsid w:val="005208C1"/>
    <w:rsid w:val="00521445"/>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0B8D"/>
    <w:rsid w:val="00887068"/>
    <w:rsid w:val="00887655"/>
    <w:rsid w:val="00890863"/>
    <w:rsid w:val="00891945"/>
    <w:rsid w:val="00891B71"/>
    <w:rsid w:val="00891BB5"/>
    <w:rsid w:val="0089391B"/>
    <w:rsid w:val="008A232E"/>
    <w:rsid w:val="008A2D3F"/>
    <w:rsid w:val="008A38B9"/>
    <w:rsid w:val="008A5860"/>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95B"/>
    <w:rsid w:val="00904653"/>
    <w:rsid w:val="00904EB2"/>
    <w:rsid w:val="0090588A"/>
    <w:rsid w:val="00906768"/>
    <w:rsid w:val="0091043D"/>
    <w:rsid w:val="00910F0E"/>
    <w:rsid w:val="009150D7"/>
    <w:rsid w:val="00915531"/>
    <w:rsid w:val="009207A6"/>
    <w:rsid w:val="0093130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A5ACD"/>
    <w:rsid w:val="00CB05A9"/>
    <w:rsid w:val="00CB0DE1"/>
    <w:rsid w:val="00CB2483"/>
    <w:rsid w:val="00CB54EE"/>
    <w:rsid w:val="00CB65A7"/>
    <w:rsid w:val="00CC0D8F"/>
    <w:rsid w:val="00CC1607"/>
    <w:rsid w:val="00CC1725"/>
    <w:rsid w:val="00CC20BD"/>
    <w:rsid w:val="00CC2ED5"/>
    <w:rsid w:val="00CC4CA0"/>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5254"/>
    <w:rsid w:val="00FC18C4"/>
    <w:rsid w:val="00FC1BB4"/>
    <w:rsid w:val="00FC55F5"/>
    <w:rsid w:val="00FC7F9C"/>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 w:type="character" w:styleId="UnresolvedMention">
    <w:name w:val="Unresolved Mention"/>
    <w:basedOn w:val="DefaultParagraphFont"/>
    <w:uiPriority w:val="99"/>
    <w:semiHidden/>
    <w:unhideWhenUsed/>
    <w:rsid w:val="00CA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c.woodfine@nh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mailto:dominic.woodfine@nhs.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statistics/category/statistics/dental-commissioning/"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A6CF-7788-4AC0-93ED-F2FF41F6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Dominic Woodfine</cp:lastModifiedBy>
  <cp:revision>2</cp:revision>
  <cp:lastPrinted>2016-07-25T10:46:00Z</cp:lastPrinted>
  <dcterms:created xsi:type="dcterms:W3CDTF">2019-04-29T14:03:00Z</dcterms:created>
  <dcterms:modified xsi:type="dcterms:W3CDTF">2019-04-29T14:03:00Z</dcterms:modified>
</cp:coreProperties>
</file>