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09D52" w14:textId="7B1CD329" w:rsidR="00667208" w:rsidRDefault="00EA1E62" w:rsidP="00870DB4">
      <w:pPr>
        <w:jc w:val="center"/>
        <w:rPr>
          <w:b/>
          <w:sz w:val="32"/>
        </w:rPr>
      </w:pPr>
      <w:bookmarkStart w:id="0" w:name="_GoBack"/>
      <w:bookmarkEnd w:id="0"/>
      <w:r w:rsidRPr="00EA1E62">
        <w:rPr>
          <w:b/>
          <w:noProof/>
          <w:sz w:val="32"/>
          <w:lang w:eastAsia="en-GB"/>
        </w:rPr>
        <mc:AlternateContent>
          <mc:Choice Requires="wps">
            <w:drawing>
              <wp:anchor distT="0" distB="0" distL="114300" distR="114300" simplePos="0" relativeHeight="251663360" behindDoc="0" locked="0" layoutInCell="1" allowOverlap="1" wp14:anchorId="1BDDC25C" wp14:editId="02682FDE">
                <wp:simplePos x="0" y="0"/>
                <wp:positionH relativeFrom="column">
                  <wp:posOffset>-333375</wp:posOffset>
                </wp:positionH>
                <wp:positionV relativeFrom="paragraph">
                  <wp:posOffset>-1097280</wp:posOffset>
                </wp:positionV>
                <wp:extent cx="1859280"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647700"/>
                        </a:xfrm>
                        <a:prstGeom prst="rect">
                          <a:avLst/>
                        </a:prstGeom>
                        <a:noFill/>
                        <a:ln w="9525">
                          <a:noFill/>
                          <a:miter lim="800000"/>
                          <a:headEnd/>
                          <a:tailEnd/>
                        </a:ln>
                      </wps:spPr>
                      <wps:txbx>
                        <w:txbxContent>
                          <w:p w14:paraId="4B324186" w14:textId="62C7A5D8" w:rsidR="00EA1E62" w:rsidRPr="00EA1E62" w:rsidRDefault="00EA1E62">
                            <w:pPr>
                              <w:rPr>
                                <w:rFonts w:ascii="Arial" w:hAnsi="Arial" w:cs="Arial"/>
                                <w:b/>
                                <w:color w:val="FFFFFF" w:themeColor="background1"/>
                              </w:rPr>
                            </w:pPr>
                            <w:r w:rsidRPr="00EA1E62">
                              <w:rPr>
                                <w:rFonts w:ascii="Arial" w:hAnsi="Arial" w:cs="Arial"/>
                                <w:b/>
                                <w:color w:val="FFFFFF" w:themeColor="background1"/>
                              </w:rPr>
                              <w:t>May 2014</w:t>
                            </w:r>
                          </w:p>
                          <w:p w14:paraId="3A04BCB1" w14:textId="20323D9E" w:rsidR="00EA1E62" w:rsidRPr="00EA1E62" w:rsidRDefault="00EA1E62">
                            <w:pPr>
                              <w:rPr>
                                <w:rFonts w:ascii="Arial" w:hAnsi="Arial" w:cs="Arial"/>
                                <w:b/>
                                <w:color w:val="FFFFFF" w:themeColor="background1"/>
                              </w:rPr>
                            </w:pPr>
                            <w:r w:rsidRPr="00EA1E62">
                              <w:rPr>
                                <w:rFonts w:ascii="Arial" w:hAnsi="Arial" w:cs="Arial"/>
                                <w:b/>
                                <w:color w:val="FFFFFF" w:themeColor="background1"/>
                              </w:rPr>
                              <w:t>Gateway reference: 01538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25pt;margin-top:-86.4pt;width:146.4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" filled="f" stroked="f">
                <v:textbox>
                  <w:txbxContent>
                    <w:p w14:paraId="4B324186" w14:textId="62C7A5D8" w:rsidR="00EA1E62" w:rsidRPr="00EA1E62" w:rsidRDefault="00EA1E62">
                      <w:pPr>
                        <w:rPr>
                          <w:rFonts w:ascii="Arial" w:hAnsi="Arial" w:cs="Arial"/>
                          <w:b/>
                          <w:color w:val="FFFFFF" w:themeColor="background1"/>
                        </w:rPr>
                      </w:pPr>
                      <w:r w:rsidRPr="00EA1E62">
                        <w:rPr>
                          <w:rFonts w:ascii="Arial" w:hAnsi="Arial" w:cs="Arial"/>
                          <w:b/>
                          <w:color w:val="FFFFFF" w:themeColor="background1"/>
                        </w:rPr>
                        <w:t>May 2014</w:t>
                      </w:r>
                    </w:p>
                    <w:p w14:paraId="3A04BCB1" w14:textId="20323D9E" w:rsidR="00EA1E62" w:rsidRPr="00EA1E62" w:rsidRDefault="00EA1E62">
                      <w:pPr>
                        <w:rPr>
                          <w:rFonts w:ascii="Arial" w:hAnsi="Arial" w:cs="Arial"/>
                          <w:b/>
                          <w:color w:val="FFFFFF" w:themeColor="background1"/>
                        </w:rPr>
                      </w:pPr>
                      <w:r w:rsidRPr="00EA1E62">
                        <w:rPr>
                          <w:rFonts w:ascii="Arial" w:hAnsi="Arial" w:cs="Arial"/>
                          <w:b/>
                          <w:color w:val="FFFFFF" w:themeColor="background1"/>
                        </w:rPr>
                        <w:t>Gateway reference: 01538</w:t>
                      </w:r>
                    </w:p>
                  </w:txbxContent>
                </v:textbox>
              </v:shape>
            </w:pict>
          </mc:Fallback>
        </mc:AlternateContent>
      </w:r>
      <w:r w:rsidR="007316E4">
        <w:rPr>
          <w:noProof/>
          <w:lang w:eastAsia="en-GB"/>
        </w:rPr>
        <w:drawing>
          <wp:anchor distT="0" distB="0" distL="114300" distR="114300" simplePos="0" relativeHeight="251659264" behindDoc="0" locked="0" layoutInCell="1" allowOverlap="1" wp14:anchorId="5B9C1DB0" wp14:editId="0F2BC58E">
            <wp:simplePos x="0" y="0"/>
            <wp:positionH relativeFrom="column">
              <wp:posOffset>-741045</wp:posOffset>
            </wp:positionH>
            <wp:positionV relativeFrom="paragraph">
              <wp:posOffset>-657225</wp:posOffset>
            </wp:positionV>
            <wp:extent cx="6829425" cy="9763125"/>
            <wp:effectExtent l="0" t="0" r="3175" b="0"/>
            <wp:wrapThrough wrapText="bothSides">
              <wp:wrapPolygon edited="0">
                <wp:start x="0" y="0"/>
                <wp:lineTo x="0" y="21523"/>
                <wp:lineTo x="21530" y="21523"/>
                <wp:lineTo x="21530"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9425" cy="9763125"/>
                    </a:xfrm>
                    <a:prstGeom prst="rect">
                      <a:avLst/>
                    </a:prstGeom>
                    <a:noFill/>
                  </pic:spPr>
                </pic:pic>
              </a:graphicData>
            </a:graphic>
            <wp14:sizeRelH relativeFrom="page">
              <wp14:pctWidth>0</wp14:pctWidth>
            </wp14:sizeRelH>
            <wp14:sizeRelV relativeFrom="page">
              <wp14:pctHeight>0</wp14:pctHeight>
            </wp14:sizeRelV>
          </wp:anchor>
        </w:drawing>
      </w:r>
      <w:r w:rsidR="007316E4">
        <w:rPr>
          <w:noProof/>
          <w:lang w:eastAsia="en-GB"/>
        </w:rPr>
        <mc:AlternateContent>
          <mc:Choice Requires="wps">
            <w:drawing>
              <wp:anchor distT="0" distB="0" distL="114300" distR="114300" simplePos="0" relativeHeight="251661312" behindDoc="0" locked="0" layoutInCell="1" allowOverlap="1" wp14:anchorId="1D4684A5" wp14:editId="355B804A">
                <wp:simplePos x="0" y="0"/>
                <wp:positionH relativeFrom="column">
                  <wp:posOffset>-57150</wp:posOffset>
                </wp:positionH>
                <wp:positionV relativeFrom="paragraph">
                  <wp:posOffset>1381125</wp:posOffset>
                </wp:positionV>
                <wp:extent cx="3648075" cy="2222500"/>
                <wp:effectExtent l="0" t="0" r="0" b="0"/>
                <wp:wrapThrough wrapText="bothSides">
                  <wp:wrapPolygon edited="0">
                    <wp:start x="150" y="247"/>
                    <wp:lineTo x="150" y="20983"/>
                    <wp:lineTo x="21356" y="20983"/>
                    <wp:lineTo x="21356" y="247"/>
                    <wp:lineTo x="150" y="247"/>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22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2A173" w14:textId="77777777" w:rsidR="00C74F6E" w:rsidRDefault="00C74F6E" w:rsidP="00D63196">
                            <w:pPr>
                              <w:rPr>
                                <w:rFonts w:ascii="Arial" w:hAnsi="Arial" w:cs="Arial"/>
                                <w:b/>
                                <w:color w:val="FFFFFF"/>
                                <w:sz w:val="40"/>
                                <w:szCs w:val="40"/>
                              </w:rPr>
                            </w:pPr>
                            <w:r>
                              <w:rPr>
                                <w:rFonts w:ascii="Arial" w:hAnsi="Arial" w:cs="Arial"/>
                                <w:b/>
                                <w:color w:val="FFFFFF"/>
                                <w:sz w:val="40"/>
                                <w:szCs w:val="40"/>
                              </w:rPr>
                              <w:t>NHS England</w:t>
                            </w:r>
                          </w:p>
                          <w:p w14:paraId="0AD89EAF" w14:textId="77777777" w:rsidR="00C74F6E" w:rsidRPr="00CD4CB9" w:rsidRDefault="00C74F6E" w:rsidP="00D63196">
                            <w:pPr>
                              <w:rPr>
                                <w:rFonts w:ascii="Arial" w:hAnsi="Arial" w:cs="Arial"/>
                                <w:b/>
                                <w:color w:val="FFFFFF"/>
                                <w:sz w:val="40"/>
                                <w:szCs w:val="40"/>
                              </w:rPr>
                            </w:pPr>
                            <w:r w:rsidRPr="00CD4CB9">
                              <w:rPr>
                                <w:rFonts w:ascii="Arial" w:hAnsi="Arial" w:cs="Arial"/>
                                <w:b/>
                                <w:color w:val="FFFFFF"/>
                                <w:sz w:val="40"/>
                                <w:szCs w:val="40"/>
                              </w:rPr>
                              <w:t xml:space="preserve">Standard </w:t>
                            </w:r>
                            <w:r>
                              <w:rPr>
                                <w:rFonts w:ascii="Arial" w:hAnsi="Arial" w:cs="Arial"/>
                                <w:b/>
                                <w:color w:val="FFFFFF"/>
                                <w:sz w:val="40"/>
                                <w:szCs w:val="40"/>
                              </w:rPr>
                              <w:t>General Medical Services Contract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08.75pt;width:287.2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" filled="f" stroked="f">
                <v:textbox inset=",7.2pt,,7.2pt">
                  <w:txbxContent>
                    <w:p w14:paraId="4862A173" w14:textId="77777777" w:rsidR="00C74F6E" w:rsidRDefault="00C74F6E" w:rsidP="00D63196">
                      <w:pPr>
                        <w:rPr>
                          <w:rFonts w:ascii="Arial" w:hAnsi="Arial" w:cs="Arial"/>
                          <w:b/>
                          <w:color w:val="FFFFFF"/>
                          <w:sz w:val="40"/>
                          <w:szCs w:val="40"/>
                        </w:rPr>
                      </w:pPr>
                      <w:r>
                        <w:rPr>
                          <w:rFonts w:ascii="Arial" w:hAnsi="Arial" w:cs="Arial"/>
                          <w:b/>
                          <w:color w:val="FFFFFF"/>
                          <w:sz w:val="40"/>
                          <w:szCs w:val="40"/>
                        </w:rPr>
                        <w:t>NHS England</w:t>
                      </w:r>
                    </w:p>
                    <w:p w14:paraId="0AD89EAF" w14:textId="77777777" w:rsidR="00C74F6E" w:rsidRPr="00CD4CB9" w:rsidRDefault="00C74F6E" w:rsidP="00D63196">
                      <w:pPr>
                        <w:rPr>
                          <w:rFonts w:ascii="Arial" w:hAnsi="Arial" w:cs="Arial"/>
                          <w:b/>
                          <w:color w:val="FFFFFF"/>
                          <w:sz w:val="40"/>
                          <w:szCs w:val="40"/>
                        </w:rPr>
                      </w:pPr>
                      <w:r w:rsidRPr="00CD4CB9">
                        <w:rPr>
                          <w:rFonts w:ascii="Arial" w:hAnsi="Arial" w:cs="Arial"/>
                          <w:b/>
                          <w:color w:val="FFFFFF"/>
                          <w:sz w:val="40"/>
                          <w:szCs w:val="40"/>
                        </w:rPr>
                        <w:t xml:space="preserve">Standard </w:t>
                      </w:r>
                      <w:r>
                        <w:rPr>
                          <w:rFonts w:ascii="Arial" w:hAnsi="Arial" w:cs="Arial"/>
                          <w:b/>
                          <w:color w:val="FFFFFF"/>
                          <w:sz w:val="40"/>
                          <w:szCs w:val="40"/>
                        </w:rPr>
                        <w:t>General Medical Services Contract</w:t>
                      </w:r>
                    </w:p>
                  </w:txbxContent>
                </v:textbox>
                <w10:wrap type="through"/>
              </v:shape>
            </w:pict>
          </mc:Fallback>
        </mc:AlternateContent>
      </w:r>
    </w:p>
    <w:p w14:paraId="593FFDDF" w14:textId="77777777" w:rsidR="00667208" w:rsidRDefault="00667208">
      <w:pPr>
        <w:jc w:val="center"/>
        <w:rPr>
          <w:b/>
          <w:sz w:val="32"/>
        </w:rPr>
        <w:sectPr w:rsidR="00667208" w:rsidSect="002F1454">
          <w:headerReference w:type="default" r:id="rId9"/>
          <w:footerReference w:type="even" r:id="rId10"/>
          <w:footerReference w:type="default" r:id="rId11"/>
          <w:pgSz w:w="11907" w:h="16840" w:code="9"/>
          <w:pgMar w:top="1440" w:right="1826" w:bottom="993" w:left="1797" w:header="709" w:footer="531" w:gutter="0"/>
          <w:cols w:space="708"/>
          <w:titlePg/>
          <w:docGrid w:linePitch="360"/>
        </w:sectPr>
      </w:pPr>
    </w:p>
    <w:p w14:paraId="06FB3EDD" w14:textId="77777777" w:rsidR="0006380C" w:rsidRDefault="0006380C">
      <w:pPr>
        <w:jc w:val="center"/>
        <w:rPr>
          <w:b/>
          <w:sz w:val="32"/>
        </w:rPr>
      </w:pPr>
      <w:bookmarkStart w:id="1" w:name="_Ref57517678"/>
      <w:bookmarkEnd w:id="1"/>
    </w:p>
    <w:p w14:paraId="6FA75882" w14:textId="77777777" w:rsidR="0006380C" w:rsidRDefault="0006380C">
      <w:pPr>
        <w:jc w:val="center"/>
        <w:rPr>
          <w:b/>
          <w:sz w:val="32"/>
        </w:rPr>
      </w:pPr>
    </w:p>
    <w:p w14:paraId="01FB6439" w14:textId="77777777" w:rsidR="0006380C" w:rsidRPr="004D50CE" w:rsidRDefault="0006380C">
      <w:pPr>
        <w:jc w:val="center"/>
        <w:rPr>
          <w:sz w:val="32"/>
        </w:rPr>
      </w:pPr>
    </w:p>
    <w:p w14:paraId="24408EE3" w14:textId="77777777" w:rsidR="0006380C" w:rsidRDefault="0006380C">
      <w:pPr>
        <w:jc w:val="center"/>
        <w:rPr>
          <w:b/>
          <w:sz w:val="32"/>
        </w:rPr>
      </w:pPr>
    </w:p>
    <w:p w14:paraId="5BB66C70" w14:textId="77777777" w:rsidR="0006380C" w:rsidRDefault="0006380C">
      <w:pPr>
        <w:jc w:val="center"/>
        <w:rPr>
          <w:b/>
          <w:sz w:val="32"/>
        </w:rPr>
      </w:pPr>
    </w:p>
    <w:p w14:paraId="006AEA98" w14:textId="77777777" w:rsidR="0006380C" w:rsidRDefault="0006380C">
      <w:pPr>
        <w:jc w:val="center"/>
        <w:rPr>
          <w:b/>
          <w:sz w:val="32"/>
        </w:rPr>
      </w:pPr>
    </w:p>
    <w:p w14:paraId="20B67DE5" w14:textId="77777777" w:rsidR="0006380C" w:rsidRDefault="0006380C">
      <w:pPr>
        <w:jc w:val="center"/>
        <w:rPr>
          <w:b/>
          <w:sz w:val="32"/>
        </w:rPr>
      </w:pPr>
    </w:p>
    <w:p w14:paraId="14088845" w14:textId="77777777" w:rsidR="0006380C" w:rsidRDefault="0006380C">
      <w:pPr>
        <w:jc w:val="center"/>
        <w:rPr>
          <w:b/>
          <w:sz w:val="32"/>
        </w:rPr>
      </w:pPr>
    </w:p>
    <w:p w14:paraId="26608863" w14:textId="77777777" w:rsidR="0006380C" w:rsidRDefault="0006380C">
      <w:pPr>
        <w:jc w:val="center"/>
        <w:rPr>
          <w:b/>
          <w:sz w:val="32"/>
        </w:rPr>
      </w:pPr>
    </w:p>
    <w:p w14:paraId="605CFA78" w14:textId="77777777" w:rsidR="0006380C" w:rsidRDefault="0006380C">
      <w:pPr>
        <w:jc w:val="center"/>
        <w:rPr>
          <w:b/>
          <w:sz w:val="32"/>
        </w:rPr>
      </w:pPr>
    </w:p>
    <w:p w14:paraId="6A01AE23" w14:textId="77777777" w:rsidR="0006380C" w:rsidRDefault="0006380C">
      <w:pPr>
        <w:jc w:val="center"/>
        <w:rPr>
          <w:b/>
          <w:sz w:val="32"/>
        </w:rPr>
      </w:pPr>
    </w:p>
    <w:p w14:paraId="5D826375" w14:textId="77777777" w:rsidR="00D741B9" w:rsidRPr="00C45CDC" w:rsidRDefault="00D741B9" w:rsidP="00C45CDC">
      <w:pPr>
        <w:rPr>
          <w:rFonts w:ascii="Arial" w:hAnsi="Arial" w:cs="Arial"/>
          <w:b/>
          <w:color w:val="244061"/>
          <w:sz w:val="60"/>
          <w:szCs w:val="60"/>
        </w:rPr>
      </w:pPr>
      <w:r w:rsidRPr="00C45CDC">
        <w:rPr>
          <w:rFonts w:ascii="Arial" w:hAnsi="Arial" w:cs="Arial"/>
          <w:b/>
          <w:color w:val="244061"/>
          <w:sz w:val="60"/>
          <w:szCs w:val="60"/>
        </w:rPr>
        <w:t>NHS England</w:t>
      </w:r>
    </w:p>
    <w:p w14:paraId="6E2E6B2C" w14:textId="77777777" w:rsidR="0006380C" w:rsidRPr="00C45CDC" w:rsidRDefault="00D741B9" w:rsidP="00C45CDC">
      <w:pPr>
        <w:rPr>
          <w:rFonts w:ascii="Arial" w:hAnsi="Arial" w:cs="Arial"/>
          <w:b/>
          <w:color w:val="244061"/>
          <w:sz w:val="60"/>
          <w:szCs w:val="60"/>
        </w:rPr>
      </w:pPr>
      <w:r w:rsidRPr="00C45CDC">
        <w:rPr>
          <w:rFonts w:ascii="Arial" w:hAnsi="Arial" w:cs="Arial"/>
          <w:b/>
          <w:color w:val="244061"/>
          <w:sz w:val="60"/>
          <w:szCs w:val="60"/>
        </w:rPr>
        <w:t>Standard General Medical Services Contract</w:t>
      </w:r>
    </w:p>
    <w:p w14:paraId="05D277DD" w14:textId="77777777" w:rsidR="00C45CDC" w:rsidRDefault="00C45CDC" w:rsidP="00FD39E7">
      <w:pPr>
        <w:rPr>
          <w:rFonts w:ascii="Arial" w:hAnsi="Arial" w:cs="Arial"/>
          <w:i/>
          <w:sz w:val="46"/>
          <w:szCs w:val="46"/>
        </w:rPr>
      </w:pPr>
    </w:p>
    <w:p w14:paraId="764D1CF1" w14:textId="20B339C3" w:rsidR="0006380C" w:rsidRPr="00FD39E7" w:rsidRDefault="0006380C" w:rsidP="00FD39E7">
      <w:pPr>
        <w:rPr>
          <w:rFonts w:ascii="Arial" w:hAnsi="Arial" w:cs="Arial"/>
          <w:i/>
          <w:sz w:val="46"/>
          <w:szCs w:val="46"/>
        </w:rPr>
      </w:pPr>
      <w:r w:rsidRPr="00FD39E7">
        <w:rPr>
          <w:rFonts w:ascii="Arial" w:hAnsi="Arial" w:cs="Arial"/>
          <w:i/>
          <w:sz w:val="46"/>
          <w:szCs w:val="46"/>
        </w:rPr>
        <w:t>The text of the Standard General Medical Services Contract has been approved by the</w:t>
      </w:r>
      <w:r w:rsidR="00AC1781" w:rsidRPr="00FD39E7">
        <w:rPr>
          <w:rFonts w:ascii="Arial" w:hAnsi="Arial" w:cs="Arial"/>
          <w:i/>
          <w:sz w:val="46"/>
          <w:szCs w:val="46"/>
        </w:rPr>
        <w:t xml:space="preserve"> National Health Service Commissioning Board</w:t>
      </w:r>
      <w:r w:rsidRPr="00FD39E7">
        <w:rPr>
          <w:rFonts w:ascii="Arial" w:hAnsi="Arial" w:cs="Arial"/>
          <w:i/>
          <w:sz w:val="46"/>
          <w:szCs w:val="46"/>
        </w:rPr>
        <w:t xml:space="preserve"> and </w:t>
      </w:r>
      <w:r w:rsidR="00096F3C">
        <w:rPr>
          <w:rFonts w:ascii="Arial" w:hAnsi="Arial" w:cs="Arial"/>
          <w:i/>
          <w:sz w:val="46"/>
          <w:szCs w:val="46"/>
        </w:rPr>
        <w:t>by the BMA</w:t>
      </w:r>
      <w:r w:rsidRPr="00FD39E7">
        <w:rPr>
          <w:rFonts w:ascii="Arial" w:hAnsi="Arial" w:cs="Arial"/>
          <w:i/>
          <w:sz w:val="46"/>
          <w:szCs w:val="46"/>
        </w:rPr>
        <w:t>.</w:t>
      </w:r>
    </w:p>
    <w:p w14:paraId="075C4A95" w14:textId="77777777" w:rsidR="0006380C" w:rsidRPr="00AA629E" w:rsidRDefault="0006380C">
      <w:pPr>
        <w:jc w:val="center"/>
        <w:rPr>
          <w:rFonts w:ascii="Arial" w:hAnsi="Arial" w:cs="Arial"/>
          <w:b/>
          <w:sz w:val="32"/>
        </w:rPr>
      </w:pPr>
    </w:p>
    <w:p w14:paraId="7AA5E182" w14:textId="77777777" w:rsidR="0006380C" w:rsidRPr="00AA629E" w:rsidRDefault="0006380C">
      <w:pPr>
        <w:jc w:val="center"/>
        <w:rPr>
          <w:rFonts w:ascii="Arial" w:hAnsi="Arial" w:cs="Arial"/>
          <w:b/>
          <w:sz w:val="32"/>
        </w:rPr>
      </w:pPr>
    </w:p>
    <w:p w14:paraId="48C93EF3" w14:textId="77777777" w:rsidR="0006380C" w:rsidRPr="00AA629E" w:rsidRDefault="0006380C">
      <w:pPr>
        <w:jc w:val="center"/>
        <w:rPr>
          <w:rFonts w:ascii="Arial" w:hAnsi="Arial" w:cs="Arial"/>
          <w:b/>
          <w:sz w:val="32"/>
        </w:rPr>
      </w:pPr>
    </w:p>
    <w:p w14:paraId="6B80BA87" w14:textId="77777777" w:rsidR="00AA629E" w:rsidRPr="00AA629E" w:rsidRDefault="00AA629E" w:rsidP="00AA629E">
      <w:pPr>
        <w:jc w:val="both"/>
        <w:rPr>
          <w:rFonts w:ascii="Arial" w:hAnsi="Arial" w:cs="Arial"/>
          <w:b/>
        </w:rPr>
      </w:pPr>
      <w:r w:rsidRPr="00AA629E">
        <w:rPr>
          <w:rFonts w:ascii="Arial" w:hAnsi="Arial" w:cs="Arial"/>
          <w:b/>
        </w:rPr>
        <w:t>Prepared by Capsticks Solicitors LLP</w:t>
      </w:r>
    </w:p>
    <w:p w14:paraId="4480CD78" w14:textId="77777777" w:rsidR="00AA629E" w:rsidRPr="00AA629E" w:rsidRDefault="00AA629E" w:rsidP="00AA629E">
      <w:pPr>
        <w:jc w:val="both"/>
        <w:rPr>
          <w:rFonts w:ascii="Arial" w:hAnsi="Arial" w:cs="Arial"/>
          <w:b/>
        </w:rPr>
      </w:pPr>
      <w:r w:rsidRPr="00AA629E">
        <w:rPr>
          <w:rFonts w:ascii="Arial" w:hAnsi="Arial" w:cs="Arial"/>
          <w:b/>
        </w:rPr>
        <w:t>on behalf of NHS England</w:t>
      </w:r>
    </w:p>
    <w:p w14:paraId="1C575B53" w14:textId="77777777" w:rsidR="0006380C" w:rsidRPr="00AA629E" w:rsidRDefault="0006380C">
      <w:pPr>
        <w:jc w:val="center"/>
        <w:rPr>
          <w:rFonts w:ascii="Arial" w:hAnsi="Arial" w:cs="Arial"/>
          <w:b/>
          <w:sz w:val="32"/>
        </w:rPr>
      </w:pPr>
    </w:p>
    <w:p w14:paraId="5E5733C0" w14:textId="77777777" w:rsidR="0006380C" w:rsidRPr="00AA629E" w:rsidRDefault="0006380C">
      <w:pPr>
        <w:jc w:val="center"/>
        <w:rPr>
          <w:rFonts w:ascii="Arial" w:hAnsi="Arial" w:cs="Arial"/>
          <w:b/>
          <w:sz w:val="32"/>
        </w:rPr>
      </w:pPr>
    </w:p>
    <w:p w14:paraId="52693A38" w14:textId="77777777" w:rsidR="0006380C" w:rsidRPr="00AA629E" w:rsidRDefault="0006380C">
      <w:pPr>
        <w:jc w:val="center"/>
        <w:rPr>
          <w:rFonts w:ascii="Arial" w:hAnsi="Arial" w:cs="Arial"/>
          <w:b/>
          <w:sz w:val="32"/>
        </w:rPr>
      </w:pPr>
    </w:p>
    <w:p w14:paraId="29EB5EA5" w14:textId="77777777" w:rsidR="0006380C" w:rsidRPr="00AA629E" w:rsidRDefault="0006380C">
      <w:pPr>
        <w:jc w:val="center"/>
        <w:rPr>
          <w:rFonts w:ascii="Arial" w:hAnsi="Arial" w:cs="Arial"/>
          <w:b/>
          <w:sz w:val="32"/>
        </w:rPr>
      </w:pPr>
    </w:p>
    <w:p w14:paraId="459AB3C9" w14:textId="77777777" w:rsidR="00786FF6" w:rsidRDefault="00786FF6" w:rsidP="002778C4">
      <w:pPr>
        <w:jc w:val="center"/>
        <w:rPr>
          <w:b/>
          <w:sz w:val="32"/>
        </w:rPr>
        <w:sectPr w:rsidR="00786FF6" w:rsidSect="00786FF6">
          <w:footerReference w:type="default" r:id="rId12"/>
          <w:headerReference w:type="first" r:id="rId13"/>
          <w:footerReference w:type="first" r:id="rId14"/>
          <w:pgSz w:w="11907" w:h="16840" w:code="9"/>
          <w:pgMar w:top="1701" w:right="1440" w:bottom="1440" w:left="1440" w:header="709" w:footer="709" w:gutter="0"/>
          <w:pgNumType w:fmt="lowerRoman" w:start="1"/>
          <w:cols w:space="708"/>
          <w:titlePg/>
          <w:docGrid w:linePitch="360"/>
        </w:sectPr>
      </w:pPr>
    </w:p>
    <w:p w14:paraId="5AF009AC" w14:textId="77777777" w:rsidR="0006380C" w:rsidRDefault="0006380C" w:rsidP="002778C4">
      <w:pPr>
        <w:jc w:val="center"/>
        <w:rPr>
          <w:rFonts w:ascii="Arial" w:hAnsi="Arial" w:cs="Arial"/>
          <w:b/>
          <w:sz w:val="20"/>
          <w:szCs w:val="20"/>
        </w:rPr>
      </w:pPr>
      <w:r w:rsidRPr="008F62F5">
        <w:rPr>
          <w:rFonts w:ascii="Arial" w:hAnsi="Arial" w:cs="Arial"/>
          <w:b/>
          <w:sz w:val="20"/>
          <w:szCs w:val="20"/>
        </w:rPr>
        <w:lastRenderedPageBreak/>
        <w:t>CONTENTS</w:t>
      </w:r>
    </w:p>
    <w:p w14:paraId="45AFFBA7" w14:textId="77777777" w:rsidR="00EB337E" w:rsidRDefault="00EB337E" w:rsidP="00EB337E">
      <w:pPr>
        <w:rPr>
          <w:rFonts w:ascii="Arial" w:hAnsi="Arial" w:cs="Arial"/>
          <w:b/>
          <w:sz w:val="20"/>
          <w:szCs w:val="20"/>
        </w:rPr>
      </w:pPr>
    </w:p>
    <w:p w14:paraId="0B560C4A" w14:textId="77777777" w:rsidR="00EB337E" w:rsidRPr="008F62F5" w:rsidRDefault="00EB337E" w:rsidP="00EB337E">
      <w:pPr>
        <w:rPr>
          <w:rFonts w:ascii="Arial" w:hAnsi="Arial" w:cs="Arial"/>
          <w:b/>
          <w:sz w:val="20"/>
          <w:szCs w:val="20"/>
        </w:rPr>
      </w:pPr>
    </w:p>
    <w:p w14:paraId="7F222575" w14:textId="77777777" w:rsidR="00737B9C" w:rsidRDefault="000B7D79">
      <w:pPr>
        <w:pStyle w:val="TOC1"/>
        <w:rPr>
          <w:rFonts w:asciiTheme="minorHAnsi" w:eastAsiaTheme="minorEastAsia" w:hAnsiTheme="minorHAnsi" w:cstheme="minorBidi"/>
          <w:smallCaps w:val="0"/>
          <w:noProof/>
          <w:sz w:val="22"/>
          <w:szCs w:val="22"/>
          <w:lang w:eastAsia="en-GB"/>
        </w:rPr>
      </w:pPr>
      <w:r>
        <w:rPr>
          <w:rFonts w:cs="Arial"/>
          <w:smallCaps w:val="0"/>
          <w:szCs w:val="20"/>
        </w:rPr>
        <w:fldChar w:fldCharType="begin"/>
      </w:r>
      <w:r>
        <w:rPr>
          <w:rFonts w:cs="Arial"/>
          <w:smallCaps w:val="0"/>
          <w:szCs w:val="20"/>
        </w:rPr>
        <w:instrText xml:space="preserve"> TOC \o "1-1" \h \z \t "ScheduleHead,3,SC Level 1,2" </w:instrText>
      </w:r>
      <w:r>
        <w:rPr>
          <w:rFonts w:cs="Arial"/>
          <w:smallCaps w:val="0"/>
          <w:szCs w:val="20"/>
        </w:rPr>
        <w:fldChar w:fldCharType="separate"/>
      </w:r>
      <w:hyperlink w:anchor="_Toc380507001" w:history="1">
        <w:r w:rsidR="00737B9C" w:rsidRPr="00A178D9">
          <w:rPr>
            <w:rStyle w:val="Hyperlink"/>
            <w:rFonts w:cs="Arial"/>
            <w:noProof/>
          </w:rPr>
          <w:t>PART 1</w:t>
        </w:r>
        <w:r w:rsidR="00737B9C">
          <w:rPr>
            <w:noProof/>
            <w:webHidden/>
          </w:rPr>
          <w:tab/>
        </w:r>
        <w:r w:rsidR="00737B9C">
          <w:rPr>
            <w:noProof/>
            <w:webHidden/>
          </w:rPr>
          <w:fldChar w:fldCharType="begin"/>
        </w:r>
        <w:r w:rsidR="00737B9C">
          <w:rPr>
            <w:noProof/>
            <w:webHidden/>
          </w:rPr>
          <w:instrText xml:space="preserve"> PAGEREF _Toc380507001 \h </w:instrText>
        </w:r>
        <w:r w:rsidR="00737B9C">
          <w:rPr>
            <w:noProof/>
            <w:webHidden/>
          </w:rPr>
        </w:r>
        <w:r w:rsidR="00737B9C">
          <w:rPr>
            <w:noProof/>
            <w:webHidden/>
          </w:rPr>
          <w:fldChar w:fldCharType="separate"/>
        </w:r>
        <w:r w:rsidR="00737B9C">
          <w:rPr>
            <w:noProof/>
            <w:webHidden/>
          </w:rPr>
          <w:t>1</w:t>
        </w:r>
        <w:r w:rsidR="00737B9C">
          <w:rPr>
            <w:noProof/>
            <w:webHidden/>
          </w:rPr>
          <w:fldChar w:fldCharType="end"/>
        </w:r>
      </w:hyperlink>
    </w:p>
    <w:p w14:paraId="5C03EAA5" w14:textId="77777777" w:rsidR="00737B9C" w:rsidRDefault="00EA1E62">
      <w:pPr>
        <w:pStyle w:val="TOC2"/>
        <w:rPr>
          <w:rFonts w:asciiTheme="minorHAnsi" w:eastAsiaTheme="minorEastAsia" w:hAnsiTheme="minorHAnsi" w:cstheme="minorBidi"/>
          <w:smallCaps w:val="0"/>
          <w:noProof/>
          <w:sz w:val="22"/>
        </w:rPr>
      </w:pPr>
      <w:hyperlink w:anchor="_Toc380507002" w:history="1">
        <w:r w:rsidR="00737B9C" w:rsidRPr="00A178D9">
          <w:rPr>
            <w:rStyle w:val="Hyperlink"/>
            <w:noProof/>
          </w:rPr>
          <w:t>SC1.1</w:t>
        </w:r>
        <w:r w:rsidR="00737B9C">
          <w:rPr>
            <w:rFonts w:asciiTheme="minorHAnsi" w:eastAsiaTheme="minorEastAsia" w:hAnsiTheme="minorHAnsi" w:cstheme="minorBidi"/>
            <w:smallCaps w:val="0"/>
            <w:noProof/>
            <w:sz w:val="22"/>
          </w:rPr>
          <w:tab/>
        </w:r>
        <w:r w:rsidR="00737B9C" w:rsidRPr="00A178D9">
          <w:rPr>
            <w:rStyle w:val="Hyperlink"/>
            <w:noProof/>
          </w:rPr>
          <w:t>Definitions and Interpretation</w:t>
        </w:r>
        <w:r w:rsidR="00737B9C">
          <w:rPr>
            <w:noProof/>
            <w:webHidden/>
          </w:rPr>
          <w:tab/>
        </w:r>
        <w:r w:rsidR="00737B9C">
          <w:rPr>
            <w:noProof/>
            <w:webHidden/>
          </w:rPr>
          <w:fldChar w:fldCharType="begin"/>
        </w:r>
        <w:r w:rsidR="00737B9C">
          <w:rPr>
            <w:noProof/>
            <w:webHidden/>
          </w:rPr>
          <w:instrText xml:space="preserve"> PAGEREF _Toc380507002 \h </w:instrText>
        </w:r>
        <w:r w:rsidR="00737B9C">
          <w:rPr>
            <w:noProof/>
            <w:webHidden/>
          </w:rPr>
        </w:r>
        <w:r w:rsidR="00737B9C">
          <w:rPr>
            <w:noProof/>
            <w:webHidden/>
          </w:rPr>
          <w:fldChar w:fldCharType="separate"/>
        </w:r>
        <w:r w:rsidR="00737B9C">
          <w:rPr>
            <w:noProof/>
            <w:webHidden/>
          </w:rPr>
          <w:t>1</w:t>
        </w:r>
        <w:r w:rsidR="00737B9C">
          <w:rPr>
            <w:noProof/>
            <w:webHidden/>
          </w:rPr>
          <w:fldChar w:fldCharType="end"/>
        </w:r>
      </w:hyperlink>
    </w:p>
    <w:p w14:paraId="1D4DA093"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03" w:history="1">
        <w:r w:rsidR="00737B9C" w:rsidRPr="00A178D9">
          <w:rPr>
            <w:rStyle w:val="Hyperlink"/>
            <w:rFonts w:cs="Arial"/>
            <w:noProof/>
          </w:rPr>
          <w:t>PART 2</w:t>
        </w:r>
        <w:r w:rsidR="00737B9C">
          <w:rPr>
            <w:noProof/>
            <w:webHidden/>
          </w:rPr>
          <w:tab/>
        </w:r>
        <w:r w:rsidR="00737B9C">
          <w:rPr>
            <w:noProof/>
            <w:webHidden/>
          </w:rPr>
          <w:fldChar w:fldCharType="begin"/>
        </w:r>
        <w:r w:rsidR="00737B9C">
          <w:rPr>
            <w:noProof/>
            <w:webHidden/>
          </w:rPr>
          <w:instrText xml:space="preserve"> PAGEREF _Toc380507003 \h </w:instrText>
        </w:r>
        <w:r w:rsidR="00737B9C">
          <w:rPr>
            <w:noProof/>
            <w:webHidden/>
          </w:rPr>
        </w:r>
        <w:r w:rsidR="00737B9C">
          <w:rPr>
            <w:noProof/>
            <w:webHidden/>
          </w:rPr>
          <w:fldChar w:fldCharType="separate"/>
        </w:r>
        <w:r w:rsidR="00737B9C">
          <w:rPr>
            <w:noProof/>
            <w:webHidden/>
          </w:rPr>
          <w:t>18</w:t>
        </w:r>
        <w:r w:rsidR="00737B9C">
          <w:rPr>
            <w:noProof/>
            <w:webHidden/>
          </w:rPr>
          <w:fldChar w:fldCharType="end"/>
        </w:r>
      </w:hyperlink>
    </w:p>
    <w:p w14:paraId="4615D8B5" w14:textId="77777777" w:rsidR="00737B9C" w:rsidRDefault="00EA1E62">
      <w:pPr>
        <w:pStyle w:val="TOC2"/>
        <w:rPr>
          <w:rFonts w:asciiTheme="minorHAnsi" w:eastAsiaTheme="minorEastAsia" w:hAnsiTheme="minorHAnsi" w:cstheme="minorBidi"/>
          <w:smallCaps w:val="0"/>
          <w:noProof/>
          <w:sz w:val="22"/>
        </w:rPr>
      </w:pPr>
      <w:hyperlink w:anchor="_Toc380507004" w:history="1">
        <w:r w:rsidR="00737B9C" w:rsidRPr="00A178D9">
          <w:rPr>
            <w:rStyle w:val="Hyperlink"/>
            <w:noProof/>
          </w:rPr>
          <w:t>SC2.1</w:t>
        </w:r>
        <w:r w:rsidR="00737B9C">
          <w:rPr>
            <w:rFonts w:asciiTheme="minorHAnsi" w:eastAsiaTheme="minorEastAsia" w:hAnsiTheme="minorHAnsi" w:cstheme="minorBidi"/>
            <w:smallCaps w:val="0"/>
            <w:noProof/>
            <w:sz w:val="22"/>
          </w:rPr>
          <w:tab/>
        </w:r>
        <w:r w:rsidR="00737B9C" w:rsidRPr="00A178D9">
          <w:rPr>
            <w:rStyle w:val="Hyperlink"/>
            <w:noProof/>
          </w:rPr>
          <w:t>Relationship between the parties</w:t>
        </w:r>
        <w:r w:rsidR="00737B9C">
          <w:rPr>
            <w:noProof/>
            <w:webHidden/>
          </w:rPr>
          <w:tab/>
        </w:r>
        <w:r w:rsidR="00737B9C">
          <w:rPr>
            <w:noProof/>
            <w:webHidden/>
          </w:rPr>
          <w:fldChar w:fldCharType="begin"/>
        </w:r>
        <w:r w:rsidR="00737B9C">
          <w:rPr>
            <w:noProof/>
            <w:webHidden/>
          </w:rPr>
          <w:instrText xml:space="preserve"> PAGEREF _Toc380507004 \h </w:instrText>
        </w:r>
        <w:r w:rsidR="00737B9C">
          <w:rPr>
            <w:noProof/>
            <w:webHidden/>
          </w:rPr>
        </w:r>
        <w:r w:rsidR="00737B9C">
          <w:rPr>
            <w:noProof/>
            <w:webHidden/>
          </w:rPr>
          <w:fldChar w:fldCharType="separate"/>
        </w:r>
        <w:r w:rsidR="00737B9C">
          <w:rPr>
            <w:noProof/>
            <w:webHidden/>
          </w:rPr>
          <w:t>18</w:t>
        </w:r>
        <w:r w:rsidR="00737B9C">
          <w:rPr>
            <w:noProof/>
            <w:webHidden/>
          </w:rPr>
          <w:fldChar w:fldCharType="end"/>
        </w:r>
      </w:hyperlink>
    </w:p>
    <w:p w14:paraId="4F275F29"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05" w:history="1">
        <w:r w:rsidR="00737B9C" w:rsidRPr="00A178D9">
          <w:rPr>
            <w:rStyle w:val="Hyperlink"/>
            <w:rFonts w:cs="Arial"/>
            <w:noProof/>
          </w:rPr>
          <w:t>PART 3</w:t>
        </w:r>
        <w:r w:rsidR="00737B9C">
          <w:rPr>
            <w:noProof/>
            <w:webHidden/>
          </w:rPr>
          <w:tab/>
        </w:r>
        <w:r w:rsidR="00737B9C">
          <w:rPr>
            <w:noProof/>
            <w:webHidden/>
          </w:rPr>
          <w:fldChar w:fldCharType="begin"/>
        </w:r>
        <w:r w:rsidR="00737B9C">
          <w:rPr>
            <w:noProof/>
            <w:webHidden/>
          </w:rPr>
          <w:instrText xml:space="preserve"> PAGEREF _Toc380507005 \h </w:instrText>
        </w:r>
        <w:r w:rsidR="00737B9C">
          <w:rPr>
            <w:noProof/>
            <w:webHidden/>
          </w:rPr>
        </w:r>
        <w:r w:rsidR="00737B9C">
          <w:rPr>
            <w:noProof/>
            <w:webHidden/>
          </w:rPr>
          <w:fldChar w:fldCharType="separate"/>
        </w:r>
        <w:r w:rsidR="00737B9C">
          <w:rPr>
            <w:noProof/>
            <w:webHidden/>
          </w:rPr>
          <w:t>19</w:t>
        </w:r>
        <w:r w:rsidR="00737B9C">
          <w:rPr>
            <w:noProof/>
            <w:webHidden/>
          </w:rPr>
          <w:fldChar w:fldCharType="end"/>
        </w:r>
      </w:hyperlink>
    </w:p>
    <w:p w14:paraId="347A85B5" w14:textId="77777777" w:rsidR="00737B9C" w:rsidRDefault="00EA1E62">
      <w:pPr>
        <w:pStyle w:val="TOC2"/>
        <w:rPr>
          <w:rFonts w:asciiTheme="minorHAnsi" w:eastAsiaTheme="minorEastAsia" w:hAnsiTheme="minorHAnsi" w:cstheme="minorBidi"/>
          <w:smallCaps w:val="0"/>
          <w:noProof/>
          <w:sz w:val="22"/>
        </w:rPr>
      </w:pPr>
      <w:hyperlink w:anchor="_Toc380507006" w:history="1">
        <w:r w:rsidR="00737B9C" w:rsidRPr="00A178D9">
          <w:rPr>
            <w:rStyle w:val="Hyperlink"/>
            <w:noProof/>
          </w:rPr>
          <w:t>SC3.1</w:t>
        </w:r>
        <w:r w:rsidR="00737B9C">
          <w:rPr>
            <w:rFonts w:asciiTheme="minorHAnsi" w:eastAsiaTheme="minorEastAsia" w:hAnsiTheme="minorHAnsi" w:cstheme="minorBidi"/>
            <w:smallCaps w:val="0"/>
            <w:noProof/>
            <w:sz w:val="22"/>
          </w:rPr>
          <w:tab/>
        </w:r>
        <w:r w:rsidR="00737B9C" w:rsidRPr="00A178D9">
          <w:rPr>
            <w:rStyle w:val="Hyperlink"/>
            <w:noProof/>
          </w:rPr>
          <w:t>NHS Contract</w:t>
        </w:r>
        <w:r w:rsidR="00737B9C">
          <w:rPr>
            <w:noProof/>
            <w:webHidden/>
          </w:rPr>
          <w:tab/>
        </w:r>
        <w:r w:rsidR="00737B9C">
          <w:rPr>
            <w:noProof/>
            <w:webHidden/>
          </w:rPr>
          <w:fldChar w:fldCharType="begin"/>
        </w:r>
        <w:r w:rsidR="00737B9C">
          <w:rPr>
            <w:noProof/>
            <w:webHidden/>
          </w:rPr>
          <w:instrText xml:space="preserve"> PAGEREF _Toc380507006 \h </w:instrText>
        </w:r>
        <w:r w:rsidR="00737B9C">
          <w:rPr>
            <w:noProof/>
            <w:webHidden/>
          </w:rPr>
        </w:r>
        <w:r w:rsidR="00737B9C">
          <w:rPr>
            <w:noProof/>
            <w:webHidden/>
          </w:rPr>
          <w:fldChar w:fldCharType="separate"/>
        </w:r>
        <w:r w:rsidR="00737B9C">
          <w:rPr>
            <w:noProof/>
            <w:webHidden/>
          </w:rPr>
          <w:t>19</w:t>
        </w:r>
        <w:r w:rsidR="00737B9C">
          <w:rPr>
            <w:noProof/>
            <w:webHidden/>
          </w:rPr>
          <w:fldChar w:fldCharType="end"/>
        </w:r>
      </w:hyperlink>
    </w:p>
    <w:p w14:paraId="5B68341D"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07" w:history="1">
        <w:r w:rsidR="00737B9C" w:rsidRPr="00A178D9">
          <w:rPr>
            <w:rStyle w:val="Hyperlink"/>
            <w:rFonts w:cs="Arial"/>
            <w:noProof/>
          </w:rPr>
          <w:t>PART 4</w:t>
        </w:r>
        <w:r w:rsidR="00737B9C">
          <w:rPr>
            <w:noProof/>
            <w:webHidden/>
          </w:rPr>
          <w:tab/>
        </w:r>
        <w:r w:rsidR="00737B9C">
          <w:rPr>
            <w:noProof/>
            <w:webHidden/>
          </w:rPr>
          <w:fldChar w:fldCharType="begin"/>
        </w:r>
        <w:r w:rsidR="00737B9C">
          <w:rPr>
            <w:noProof/>
            <w:webHidden/>
          </w:rPr>
          <w:instrText xml:space="preserve"> PAGEREF _Toc380507007 \h </w:instrText>
        </w:r>
        <w:r w:rsidR="00737B9C">
          <w:rPr>
            <w:noProof/>
            <w:webHidden/>
          </w:rPr>
        </w:r>
        <w:r w:rsidR="00737B9C">
          <w:rPr>
            <w:noProof/>
            <w:webHidden/>
          </w:rPr>
          <w:fldChar w:fldCharType="separate"/>
        </w:r>
        <w:r w:rsidR="00737B9C">
          <w:rPr>
            <w:noProof/>
            <w:webHidden/>
          </w:rPr>
          <w:t>20</w:t>
        </w:r>
        <w:r w:rsidR="00737B9C">
          <w:rPr>
            <w:noProof/>
            <w:webHidden/>
          </w:rPr>
          <w:fldChar w:fldCharType="end"/>
        </w:r>
      </w:hyperlink>
    </w:p>
    <w:p w14:paraId="47A421B0" w14:textId="77777777" w:rsidR="00737B9C" w:rsidRDefault="00EA1E62">
      <w:pPr>
        <w:pStyle w:val="TOC2"/>
        <w:rPr>
          <w:rFonts w:asciiTheme="minorHAnsi" w:eastAsiaTheme="minorEastAsia" w:hAnsiTheme="minorHAnsi" w:cstheme="minorBidi"/>
          <w:smallCaps w:val="0"/>
          <w:noProof/>
          <w:sz w:val="22"/>
        </w:rPr>
      </w:pPr>
      <w:hyperlink w:anchor="_Toc380507008" w:history="1">
        <w:r w:rsidR="00737B9C" w:rsidRPr="00A178D9">
          <w:rPr>
            <w:rStyle w:val="Hyperlink"/>
            <w:noProof/>
          </w:rPr>
          <w:t>SC4.1</w:t>
        </w:r>
        <w:r w:rsidR="00737B9C">
          <w:rPr>
            <w:rFonts w:asciiTheme="minorHAnsi" w:eastAsiaTheme="minorEastAsia" w:hAnsiTheme="minorHAnsi" w:cstheme="minorBidi"/>
            <w:smallCaps w:val="0"/>
            <w:noProof/>
            <w:sz w:val="22"/>
          </w:rPr>
          <w:tab/>
        </w:r>
        <w:r w:rsidR="00737B9C" w:rsidRPr="00A178D9">
          <w:rPr>
            <w:rStyle w:val="Hyperlink"/>
            <w:noProof/>
          </w:rPr>
          <w:t>Commencement of the Contract</w:t>
        </w:r>
        <w:r w:rsidR="00737B9C">
          <w:rPr>
            <w:noProof/>
            <w:webHidden/>
          </w:rPr>
          <w:tab/>
        </w:r>
        <w:r w:rsidR="00737B9C">
          <w:rPr>
            <w:noProof/>
            <w:webHidden/>
          </w:rPr>
          <w:fldChar w:fldCharType="begin"/>
        </w:r>
        <w:r w:rsidR="00737B9C">
          <w:rPr>
            <w:noProof/>
            <w:webHidden/>
          </w:rPr>
          <w:instrText xml:space="preserve"> PAGEREF _Toc380507008 \h </w:instrText>
        </w:r>
        <w:r w:rsidR="00737B9C">
          <w:rPr>
            <w:noProof/>
            <w:webHidden/>
          </w:rPr>
        </w:r>
        <w:r w:rsidR="00737B9C">
          <w:rPr>
            <w:noProof/>
            <w:webHidden/>
          </w:rPr>
          <w:fldChar w:fldCharType="separate"/>
        </w:r>
        <w:r w:rsidR="00737B9C">
          <w:rPr>
            <w:noProof/>
            <w:webHidden/>
          </w:rPr>
          <w:t>20</w:t>
        </w:r>
        <w:r w:rsidR="00737B9C">
          <w:rPr>
            <w:noProof/>
            <w:webHidden/>
          </w:rPr>
          <w:fldChar w:fldCharType="end"/>
        </w:r>
      </w:hyperlink>
    </w:p>
    <w:p w14:paraId="7EAD3F04"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09" w:history="1">
        <w:r w:rsidR="00737B9C" w:rsidRPr="00A178D9">
          <w:rPr>
            <w:rStyle w:val="Hyperlink"/>
            <w:rFonts w:cs="Arial"/>
            <w:noProof/>
          </w:rPr>
          <w:t>PART 5</w:t>
        </w:r>
        <w:r w:rsidR="00737B9C">
          <w:rPr>
            <w:noProof/>
            <w:webHidden/>
          </w:rPr>
          <w:tab/>
        </w:r>
        <w:r w:rsidR="00737B9C">
          <w:rPr>
            <w:noProof/>
            <w:webHidden/>
          </w:rPr>
          <w:fldChar w:fldCharType="begin"/>
        </w:r>
        <w:r w:rsidR="00737B9C">
          <w:rPr>
            <w:noProof/>
            <w:webHidden/>
          </w:rPr>
          <w:instrText xml:space="preserve"> PAGEREF _Toc380507009 \h </w:instrText>
        </w:r>
        <w:r w:rsidR="00737B9C">
          <w:rPr>
            <w:noProof/>
            <w:webHidden/>
          </w:rPr>
        </w:r>
        <w:r w:rsidR="00737B9C">
          <w:rPr>
            <w:noProof/>
            <w:webHidden/>
          </w:rPr>
          <w:fldChar w:fldCharType="separate"/>
        </w:r>
        <w:r w:rsidR="00737B9C">
          <w:rPr>
            <w:noProof/>
            <w:webHidden/>
          </w:rPr>
          <w:t>21</w:t>
        </w:r>
        <w:r w:rsidR="00737B9C">
          <w:rPr>
            <w:noProof/>
            <w:webHidden/>
          </w:rPr>
          <w:fldChar w:fldCharType="end"/>
        </w:r>
      </w:hyperlink>
    </w:p>
    <w:p w14:paraId="575773BD" w14:textId="77777777" w:rsidR="00737B9C" w:rsidRDefault="00EA1E62">
      <w:pPr>
        <w:pStyle w:val="TOC2"/>
        <w:rPr>
          <w:rFonts w:asciiTheme="minorHAnsi" w:eastAsiaTheme="minorEastAsia" w:hAnsiTheme="minorHAnsi" w:cstheme="minorBidi"/>
          <w:smallCaps w:val="0"/>
          <w:noProof/>
          <w:sz w:val="22"/>
        </w:rPr>
      </w:pPr>
      <w:hyperlink w:anchor="_Toc380507010" w:history="1">
        <w:r w:rsidR="00737B9C" w:rsidRPr="00A178D9">
          <w:rPr>
            <w:rStyle w:val="Hyperlink"/>
            <w:noProof/>
          </w:rPr>
          <w:t>SC5.1</w:t>
        </w:r>
        <w:r w:rsidR="00737B9C">
          <w:rPr>
            <w:rFonts w:asciiTheme="minorHAnsi" w:eastAsiaTheme="minorEastAsia" w:hAnsiTheme="minorHAnsi" w:cstheme="minorBidi"/>
            <w:smallCaps w:val="0"/>
            <w:noProof/>
            <w:sz w:val="22"/>
          </w:rPr>
          <w:tab/>
        </w:r>
        <w:r w:rsidR="00737B9C" w:rsidRPr="00A178D9">
          <w:rPr>
            <w:rStyle w:val="Hyperlink"/>
            <w:noProof/>
          </w:rPr>
          <w:t>Clinical Commissioning Groups</w:t>
        </w:r>
        <w:r w:rsidR="00737B9C">
          <w:rPr>
            <w:noProof/>
            <w:webHidden/>
          </w:rPr>
          <w:tab/>
        </w:r>
        <w:r w:rsidR="00737B9C">
          <w:rPr>
            <w:noProof/>
            <w:webHidden/>
          </w:rPr>
          <w:fldChar w:fldCharType="begin"/>
        </w:r>
        <w:r w:rsidR="00737B9C">
          <w:rPr>
            <w:noProof/>
            <w:webHidden/>
          </w:rPr>
          <w:instrText xml:space="preserve"> PAGEREF _Toc380507010 \h </w:instrText>
        </w:r>
        <w:r w:rsidR="00737B9C">
          <w:rPr>
            <w:noProof/>
            <w:webHidden/>
          </w:rPr>
        </w:r>
        <w:r w:rsidR="00737B9C">
          <w:rPr>
            <w:noProof/>
            <w:webHidden/>
          </w:rPr>
          <w:fldChar w:fldCharType="separate"/>
        </w:r>
        <w:r w:rsidR="00737B9C">
          <w:rPr>
            <w:noProof/>
            <w:webHidden/>
          </w:rPr>
          <w:t>21</w:t>
        </w:r>
        <w:r w:rsidR="00737B9C">
          <w:rPr>
            <w:noProof/>
            <w:webHidden/>
          </w:rPr>
          <w:fldChar w:fldCharType="end"/>
        </w:r>
      </w:hyperlink>
    </w:p>
    <w:p w14:paraId="50FFFA18"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11" w:history="1">
        <w:r w:rsidR="00737B9C" w:rsidRPr="00A178D9">
          <w:rPr>
            <w:rStyle w:val="Hyperlink"/>
            <w:rFonts w:cs="Arial"/>
            <w:noProof/>
          </w:rPr>
          <w:t>PART 6</w:t>
        </w:r>
        <w:r w:rsidR="00737B9C">
          <w:rPr>
            <w:noProof/>
            <w:webHidden/>
          </w:rPr>
          <w:tab/>
        </w:r>
        <w:r w:rsidR="00737B9C">
          <w:rPr>
            <w:noProof/>
            <w:webHidden/>
          </w:rPr>
          <w:fldChar w:fldCharType="begin"/>
        </w:r>
        <w:r w:rsidR="00737B9C">
          <w:rPr>
            <w:noProof/>
            <w:webHidden/>
          </w:rPr>
          <w:instrText xml:space="preserve"> PAGEREF _Toc380507011 \h </w:instrText>
        </w:r>
        <w:r w:rsidR="00737B9C">
          <w:rPr>
            <w:noProof/>
            <w:webHidden/>
          </w:rPr>
        </w:r>
        <w:r w:rsidR="00737B9C">
          <w:rPr>
            <w:noProof/>
            <w:webHidden/>
          </w:rPr>
          <w:fldChar w:fldCharType="separate"/>
        </w:r>
        <w:r w:rsidR="00737B9C">
          <w:rPr>
            <w:noProof/>
            <w:webHidden/>
          </w:rPr>
          <w:t>22</w:t>
        </w:r>
        <w:r w:rsidR="00737B9C">
          <w:rPr>
            <w:noProof/>
            <w:webHidden/>
          </w:rPr>
          <w:fldChar w:fldCharType="end"/>
        </w:r>
      </w:hyperlink>
    </w:p>
    <w:p w14:paraId="072A3BCC" w14:textId="77777777" w:rsidR="00737B9C" w:rsidRDefault="00EA1E62">
      <w:pPr>
        <w:pStyle w:val="TOC2"/>
        <w:rPr>
          <w:rFonts w:asciiTheme="minorHAnsi" w:eastAsiaTheme="minorEastAsia" w:hAnsiTheme="minorHAnsi" w:cstheme="minorBidi"/>
          <w:smallCaps w:val="0"/>
          <w:noProof/>
          <w:sz w:val="22"/>
        </w:rPr>
      </w:pPr>
      <w:hyperlink w:anchor="_Toc380507012" w:history="1">
        <w:r w:rsidR="00737B9C" w:rsidRPr="00A178D9">
          <w:rPr>
            <w:rStyle w:val="Hyperlink"/>
            <w:noProof/>
          </w:rPr>
          <w:t>SC6.1</w:t>
        </w:r>
        <w:r w:rsidR="00737B9C">
          <w:rPr>
            <w:rFonts w:asciiTheme="minorHAnsi" w:eastAsiaTheme="minorEastAsia" w:hAnsiTheme="minorHAnsi" w:cstheme="minorBidi"/>
            <w:smallCaps w:val="0"/>
            <w:noProof/>
            <w:sz w:val="22"/>
          </w:rPr>
          <w:tab/>
        </w:r>
        <w:r w:rsidR="00737B9C" w:rsidRPr="00A178D9">
          <w:rPr>
            <w:rStyle w:val="Hyperlink"/>
            <w:noProof/>
          </w:rPr>
          <w:t>Warranties</w:t>
        </w:r>
        <w:r w:rsidR="00737B9C">
          <w:rPr>
            <w:noProof/>
            <w:webHidden/>
          </w:rPr>
          <w:tab/>
        </w:r>
        <w:r w:rsidR="00737B9C">
          <w:rPr>
            <w:noProof/>
            <w:webHidden/>
          </w:rPr>
          <w:fldChar w:fldCharType="begin"/>
        </w:r>
        <w:r w:rsidR="00737B9C">
          <w:rPr>
            <w:noProof/>
            <w:webHidden/>
          </w:rPr>
          <w:instrText xml:space="preserve"> PAGEREF _Toc380507012 \h </w:instrText>
        </w:r>
        <w:r w:rsidR="00737B9C">
          <w:rPr>
            <w:noProof/>
            <w:webHidden/>
          </w:rPr>
        </w:r>
        <w:r w:rsidR="00737B9C">
          <w:rPr>
            <w:noProof/>
            <w:webHidden/>
          </w:rPr>
          <w:fldChar w:fldCharType="separate"/>
        </w:r>
        <w:r w:rsidR="00737B9C">
          <w:rPr>
            <w:noProof/>
            <w:webHidden/>
          </w:rPr>
          <w:t>22</w:t>
        </w:r>
        <w:r w:rsidR="00737B9C">
          <w:rPr>
            <w:noProof/>
            <w:webHidden/>
          </w:rPr>
          <w:fldChar w:fldCharType="end"/>
        </w:r>
      </w:hyperlink>
    </w:p>
    <w:p w14:paraId="7A44A2C0"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13" w:history="1">
        <w:r w:rsidR="00737B9C" w:rsidRPr="00A178D9">
          <w:rPr>
            <w:rStyle w:val="Hyperlink"/>
            <w:rFonts w:cs="Arial"/>
            <w:noProof/>
          </w:rPr>
          <w:t>PART 7</w:t>
        </w:r>
        <w:r w:rsidR="00737B9C">
          <w:rPr>
            <w:noProof/>
            <w:webHidden/>
          </w:rPr>
          <w:tab/>
        </w:r>
        <w:r w:rsidR="00737B9C">
          <w:rPr>
            <w:noProof/>
            <w:webHidden/>
          </w:rPr>
          <w:fldChar w:fldCharType="begin"/>
        </w:r>
        <w:r w:rsidR="00737B9C">
          <w:rPr>
            <w:noProof/>
            <w:webHidden/>
          </w:rPr>
          <w:instrText xml:space="preserve"> PAGEREF _Toc380507013 \h </w:instrText>
        </w:r>
        <w:r w:rsidR="00737B9C">
          <w:rPr>
            <w:noProof/>
            <w:webHidden/>
          </w:rPr>
        </w:r>
        <w:r w:rsidR="00737B9C">
          <w:rPr>
            <w:noProof/>
            <w:webHidden/>
          </w:rPr>
          <w:fldChar w:fldCharType="separate"/>
        </w:r>
        <w:r w:rsidR="00737B9C">
          <w:rPr>
            <w:noProof/>
            <w:webHidden/>
          </w:rPr>
          <w:t>23</w:t>
        </w:r>
        <w:r w:rsidR="00737B9C">
          <w:rPr>
            <w:noProof/>
            <w:webHidden/>
          </w:rPr>
          <w:fldChar w:fldCharType="end"/>
        </w:r>
      </w:hyperlink>
    </w:p>
    <w:p w14:paraId="36248EF2" w14:textId="77777777" w:rsidR="00737B9C" w:rsidRDefault="00EA1E62">
      <w:pPr>
        <w:pStyle w:val="TOC2"/>
        <w:rPr>
          <w:rFonts w:asciiTheme="minorHAnsi" w:eastAsiaTheme="minorEastAsia" w:hAnsiTheme="minorHAnsi" w:cstheme="minorBidi"/>
          <w:smallCaps w:val="0"/>
          <w:noProof/>
          <w:sz w:val="22"/>
        </w:rPr>
      </w:pPr>
      <w:hyperlink w:anchor="_Toc380507014" w:history="1">
        <w:r w:rsidR="00737B9C" w:rsidRPr="00A178D9">
          <w:rPr>
            <w:rStyle w:val="Hyperlink"/>
            <w:noProof/>
          </w:rPr>
          <w:t>SC7.1</w:t>
        </w:r>
        <w:r w:rsidR="00737B9C">
          <w:rPr>
            <w:rFonts w:asciiTheme="minorHAnsi" w:eastAsiaTheme="minorEastAsia" w:hAnsiTheme="minorHAnsi" w:cstheme="minorBidi"/>
            <w:smallCaps w:val="0"/>
            <w:noProof/>
            <w:sz w:val="22"/>
          </w:rPr>
          <w:tab/>
        </w:r>
        <w:r w:rsidR="00737B9C" w:rsidRPr="00A178D9">
          <w:rPr>
            <w:rStyle w:val="Hyperlink"/>
            <w:noProof/>
          </w:rPr>
          <w:t>Level of Skill</w:t>
        </w:r>
        <w:r w:rsidR="00737B9C">
          <w:rPr>
            <w:noProof/>
            <w:webHidden/>
          </w:rPr>
          <w:tab/>
        </w:r>
        <w:r w:rsidR="00737B9C">
          <w:rPr>
            <w:noProof/>
            <w:webHidden/>
          </w:rPr>
          <w:fldChar w:fldCharType="begin"/>
        </w:r>
        <w:r w:rsidR="00737B9C">
          <w:rPr>
            <w:noProof/>
            <w:webHidden/>
          </w:rPr>
          <w:instrText xml:space="preserve"> PAGEREF _Toc380507014 \h </w:instrText>
        </w:r>
        <w:r w:rsidR="00737B9C">
          <w:rPr>
            <w:noProof/>
            <w:webHidden/>
          </w:rPr>
        </w:r>
        <w:r w:rsidR="00737B9C">
          <w:rPr>
            <w:noProof/>
            <w:webHidden/>
          </w:rPr>
          <w:fldChar w:fldCharType="separate"/>
        </w:r>
        <w:r w:rsidR="00737B9C">
          <w:rPr>
            <w:noProof/>
            <w:webHidden/>
          </w:rPr>
          <w:t>23</w:t>
        </w:r>
        <w:r w:rsidR="00737B9C">
          <w:rPr>
            <w:noProof/>
            <w:webHidden/>
          </w:rPr>
          <w:fldChar w:fldCharType="end"/>
        </w:r>
      </w:hyperlink>
    </w:p>
    <w:p w14:paraId="338CA2AC"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15" w:history="1">
        <w:r w:rsidR="00737B9C" w:rsidRPr="00A178D9">
          <w:rPr>
            <w:rStyle w:val="Hyperlink"/>
            <w:rFonts w:cs="Arial"/>
            <w:noProof/>
          </w:rPr>
          <w:t>PART 8</w:t>
        </w:r>
        <w:r w:rsidR="00737B9C">
          <w:rPr>
            <w:noProof/>
            <w:webHidden/>
          </w:rPr>
          <w:tab/>
        </w:r>
        <w:r w:rsidR="00737B9C">
          <w:rPr>
            <w:noProof/>
            <w:webHidden/>
          </w:rPr>
          <w:fldChar w:fldCharType="begin"/>
        </w:r>
        <w:r w:rsidR="00737B9C">
          <w:rPr>
            <w:noProof/>
            <w:webHidden/>
          </w:rPr>
          <w:instrText xml:space="preserve"> PAGEREF _Toc380507015 \h </w:instrText>
        </w:r>
        <w:r w:rsidR="00737B9C">
          <w:rPr>
            <w:noProof/>
            <w:webHidden/>
          </w:rPr>
        </w:r>
        <w:r w:rsidR="00737B9C">
          <w:rPr>
            <w:noProof/>
            <w:webHidden/>
          </w:rPr>
          <w:fldChar w:fldCharType="separate"/>
        </w:r>
        <w:r w:rsidR="00737B9C">
          <w:rPr>
            <w:noProof/>
            <w:webHidden/>
          </w:rPr>
          <w:t>30</w:t>
        </w:r>
        <w:r w:rsidR="00737B9C">
          <w:rPr>
            <w:noProof/>
            <w:webHidden/>
          </w:rPr>
          <w:fldChar w:fldCharType="end"/>
        </w:r>
      </w:hyperlink>
    </w:p>
    <w:p w14:paraId="35496246" w14:textId="77777777" w:rsidR="00737B9C" w:rsidRDefault="00EA1E62">
      <w:pPr>
        <w:pStyle w:val="TOC2"/>
        <w:rPr>
          <w:rFonts w:asciiTheme="minorHAnsi" w:eastAsiaTheme="minorEastAsia" w:hAnsiTheme="minorHAnsi" w:cstheme="minorBidi"/>
          <w:smallCaps w:val="0"/>
          <w:noProof/>
          <w:sz w:val="22"/>
        </w:rPr>
      </w:pPr>
      <w:hyperlink w:anchor="_Toc380507016" w:history="1">
        <w:r w:rsidR="00737B9C" w:rsidRPr="00A178D9">
          <w:rPr>
            <w:rStyle w:val="Hyperlink"/>
            <w:noProof/>
          </w:rPr>
          <w:t>SC8.1</w:t>
        </w:r>
        <w:r w:rsidR="00737B9C">
          <w:rPr>
            <w:rFonts w:asciiTheme="minorHAnsi" w:eastAsiaTheme="minorEastAsia" w:hAnsiTheme="minorHAnsi" w:cstheme="minorBidi"/>
            <w:smallCaps w:val="0"/>
            <w:noProof/>
            <w:sz w:val="22"/>
          </w:rPr>
          <w:tab/>
        </w:r>
        <w:r w:rsidR="00737B9C" w:rsidRPr="00A178D9">
          <w:rPr>
            <w:rStyle w:val="Hyperlink"/>
            <w:noProof/>
          </w:rPr>
          <w:t>Essential Services</w:t>
        </w:r>
        <w:r w:rsidR="00737B9C">
          <w:rPr>
            <w:noProof/>
            <w:webHidden/>
          </w:rPr>
          <w:tab/>
        </w:r>
        <w:r w:rsidR="00737B9C">
          <w:rPr>
            <w:noProof/>
            <w:webHidden/>
          </w:rPr>
          <w:fldChar w:fldCharType="begin"/>
        </w:r>
        <w:r w:rsidR="00737B9C">
          <w:rPr>
            <w:noProof/>
            <w:webHidden/>
          </w:rPr>
          <w:instrText xml:space="preserve"> PAGEREF _Toc380507016 \h </w:instrText>
        </w:r>
        <w:r w:rsidR="00737B9C">
          <w:rPr>
            <w:noProof/>
            <w:webHidden/>
          </w:rPr>
        </w:r>
        <w:r w:rsidR="00737B9C">
          <w:rPr>
            <w:noProof/>
            <w:webHidden/>
          </w:rPr>
          <w:fldChar w:fldCharType="separate"/>
        </w:r>
        <w:r w:rsidR="00737B9C">
          <w:rPr>
            <w:noProof/>
            <w:webHidden/>
          </w:rPr>
          <w:t>30</w:t>
        </w:r>
        <w:r w:rsidR="00737B9C">
          <w:rPr>
            <w:noProof/>
            <w:webHidden/>
          </w:rPr>
          <w:fldChar w:fldCharType="end"/>
        </w:r>
      </w:hyperlink>
    </w:p>
    <w:p w14:paraId="5B4BDD56"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17" w:history="1">
        <w:r w:rsidR="00737B9C" w:rsidRPr="00A178D9">
          <w:rPr>
            <w:rStyle w:val="Hyperlink"/>
            <w:rFonts w:cs="Arial"/>
            <w:noProof/>
          </w:rPr>
          <w:t>PART 9</w:t>
        </w:r>
        <w:r w:rsidR="00737B9C">
          <w:rPr>
            <w:noProof/>
            <w:webHidden/>
          </w:rPr>
          <w:tab/>
        </w:r>
        <w:r w:rsidR="00737B9C">
          <w:rPr>
            <w:noProof/>
            <w:webHidden/>
          </w:rPr>
          <w:fldChar w:fldCharType="begin"/>
        </w:r>
        <w:r w:rsidR="00737B9C">
          <w:rPr>
            <w:noProof/>
            <w:webHidden/>
          </w:rPr>
          <w:instrText xml:space="preserve"> PAGEREF _Toc380507017 \h </w:instrText>
        </w:r>
        <w:r w:rsidR="00737B9C">
          <w:rPr>
            <w:noProof/>
            <w:webHidden/>
          </w:rPr>
        </w:r>
        <w:r w:rsidR="00737B9C">
          <w:rPr>
            <w:noProof/>
            <w:webHidden/>
          </w:rPr>
          <w:fldChar w:fldCharType="separate"/>
        </w:r>
        <w:r w:rsidR="00737B9C">
          <w:rPr>
            <w:noProof/>
            <w:webHidden/>
          </w:rPr>
          <w:t>32</w:t>
        </w:r>
        <w:r w:rsidR="00737B9C">
          <w:rPr>
            <w:noProof/>
            <w:webHidden/>
          </w:rPr>
          <w:fldChar w:fldCharType="end"/>
        </w:r>
      </w:hyperlink>
    </w:p>
    <w:p w14:paraId="08771825" w14:textId="77777777" w:rsidR="00737B9C" w:rsidRDefault="00EA1E62">
      <w:pPr>
        <w:pStyle w:val="TOC2"/>
        <w:rPr>
          <w:rFonts w:asciiTheme="minorHAnsi" w:eastAsiaTheme="minorEastAsia" w:hAnsiTheme="minorHAnsi" w:cstheme="minorBidi"/>
          <w:smallCaps w:val="0"/>
          <w:noProof/>
          <w:sz w:val="22"/>
        </w:rPr>
      </w:pPr>
      <w:hyperlink w:anchor="_Toc380507018" w:history="1">
        <w:r w:rsidR="00737B9C" w:rsidRPr="00A178D9">
          <w:rPr>
            <w:rStyle w:val="Hyperlink"/>
            <w:noProof/>
          </w:rPr>
          <w:t>SC9.1</w:t>
        </w:r>
        <w:r w:rsidR="00737B9C">
          <w:rPr>
            <w:rFonts w:asciiTheme="minorHAnsi" w:eastAsiaTheme="minorEastAsia" w:hAnsiTheme="minorHAnsi" w:cstheme="minorBidi"/>
            <w:smallCaps w:val="0"/>
            <w:noProof/>
            <w:sz w:val="22"/>
          </w:rPr>
          <w:tab/>
        </w:r>
        <w:r w:rsidR="00737B9C" w:rsidRPr="00A178D9">
          <w:rPr>
            <w:rStyle w:val="Hyperlink"/>
            <w:noProof/>
          </w:rPr>
          <w:t>Additional Services</w:t>
        </w:r>
        <w:r w:rsidR="00737B9C">
          <w:rPr>
            <w:noProof/>
            <w:webHidden/>
          </w:rPr>
          <w:tab/>
        </w:r>
        <w:r w:rsidR="00737B9C">
          <w:rPr>
            <w:noProof/>
            <w:webHidden/>
          </w:rPr>
          <w:fldChar w:fldCharType="begin"/>
        </w:r>
        <w:r w:rsidR="00737B9C">
          <w:rPr>
            <w:noProof/>
            <w:webHidden/>
          </w:rPr>
          <w:instrText xml:space="preserve"> PAGEREF _Toc380507018 \h </w:instrText>
        </w:r>
        <w:r w:rsidR="00737B9C">
          <w:rPr>
            <w:noProof/>
            <w:webHidden/>
          </w:rPr>
        </w:r>
        <w:r w:rsidR="00737B9C">
          <w:rPr>
            <w:noProof/>
            <w:webHidden/>
          </w:rPr>
          <w:fldChar w:fldCharType="separate"/>
        </w:r>
        <w:r w:rsidR="00737B9C">
          <w:rPr>
            <w:noProof/>
            <w:webHidden/>
          </w:rPr>
          <w:t>32</w:t>
        </w:r>
        <w:r w:rsidR="00737B9C">
          <w:rPr>
            <w:noProof/>
            <w:webHidden/>
          </w:rPr>
          <w:fldChar w:fldCharType="end"/>
        </w:r>
      </w:hyperlink>
    </w:p>
    <w:p w14:paraId="5BE5E622"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19" w:history="1">
        <w:r w:rsidR="00737B9C" w:rsidRPr="00A178D9">
          <w:rPr>
            <w:rStyle w:val="Hyperlink"/>
            <w:rFonts w:cs="Arial"/>
            <w:noProof/>
          </w:rPr>
          <w:t>PART 10</w:t>
        </w:r>
        <w:r w:rsidR="00737B9C">
          <w:rPr>
            <w:noProof/>
            <w:webHidden/>
          </w:rPr>
          <w:tab/>
        </w:r>
        <w:r w:rsidR="00737B9C">
          <w:rPr>
            <w:noProof/>
            <w:webHidden/>
          </w:rPr>
          <w:fldChar w:fldCharType="begin"/>
        </w:r>
        <w:r w:rsidR="00737B9C">
          <w:rPr>
            <w:noProof/>
            <w:webHidden/>
          </w:rPr>
          <w:instrText xml:space="preserve"> PAGEREF _Toc380507019 \h </w:instrText>
        </w:r>
        <w:r w:rsidR="00737B9C">
          <w:rPr>
            <w:noProof/>
            <w:webHidden/>
          </w:rPr>
        </w:r>
        <w:r w:rsidR="00737B9C">
          <w:rPr>
            <w:noProof/>
            <w:webHidden/>
          </w:rPr>
          <w:fldChar w:fldCharType="separate"/>
        </w:r>
        <w:r w:rsidR="00737B9C">
          <w:rPr>
            <w:noProof/>
            <w:webHidden/>
          </w:rPr>
          <w:t>41</w:t>
        </w:r>
        <w:r w:rsidR="00737B9C">
          <w:rPr>
            <w:noProof/>
            <w:webHidden/>
          </w:rPr>
          <w:fldChar w:fldCharType="end"/>
        </w:r>
      </w:hyperlink>
    </w:p>
    <w:p w14:paraId="1DBA8404" w14:textId="77777777" w:rsidR="00737B9C" w:rsidRDefault="00EA1E62">
      <w:pPr>
        <w:pStyle w:val="TOC2"/>
        <w:rPr>
          <w:rFonts w:asciiTheme="minorHAnsi" w:eastAsiaTheme="minorEastAsia" w:hAnsiTheme="minorHAnsi" w:cstheme="minorBidi"/>
          <w:smallCaps w:val="0"/>
          <w:noProof/>
          <w:sz w:val="22"/>
        </w:rPr>
      </w:pPr>
      <w:hyperlink w:anchor="_Toc380507020" w:history="1">
        <w:r w:rsidR="00737B9C" w:rsidRPr="00A178D9">
          <w:rPr>
            <w:rStyle w:val="Hyperlink"/>
            <w:noProof/>
          </w:rPr>
          <w:t>SC10.1</w:t>
        </w:r>
        <w:r w:rsidR="00737B9C">
          <w:rPr>
            <w:rFonts w:asciiTheme="minorHAnsi" w:eastAsiaTheme="minorEastAsia" w:hAnsiTheme="minorHAnsi" w:cstheme="minorBidi"/>
            <w:smallCaps w:val="0"/>
            <w:noProof/>
            <w:sz w:val="22"/>
          </w:rPr>
          <w:tab/>
        </w:r>
        <w:r w:rsidR="00737B9C" w:rsidRPr="00A178D9">
          <w:rPr>
            <w:rStyle w:val="Hyperlink"/>
            <w:noProof/>
          </w:rPr>
          <w:t>Out of Hours Services</w:t>
        </w:r>
        <w:r w:rsidR="00737B9C">
          <w:rPr>
            <w:noProof/>
            <w:webHidden/>
          </w:rPr>
          <w:tab/>
        </w:r>
        <w:r w:rsidR="00737B9C">
          <w:rPr>
            <w:noProof/>
            <w:webHidden/>
          </w:rPr>
          <w:fldChar w:fldCharType="begin"/>
        </w:r>
        <w:r w:rsidR="00737B9C">
          <w:rPr>
            <w:noProof/>
            <w:webHidden/>
          </w:rPr>
          <w:instrText xml:space="preserve"> PAGEREF _Toc380507020 \h </w:instrText>
        </w:r>
        <w:r w:rsidR="00737B9C">
          <w:rPr>
            <w:noProof/>
            <w:webHidden/>
          </w:rPr>
        </w:r>
        <w:r w:rsidR="00737B9C">
          <w:rPr>
            <w:noProof/>
            <w:webHidden/>
          </w:rPr>
          <w:fldChar w:fldCharType="separate"/>
        </w:r>
        <w:r w:rsidR="00737B9C">
          <w:rPr>
            <w:noProof/>
            <w:webHidden/>
          </w:rPr>
          <w:t>41</w:t>
        </w:r>
        <w:r w:rsidR="00737B9C">
          <w:rPr>
            <w:noProof/>
            <w:webHidden/>
          </w:rPr>
          <w:fldChar w:fldCharType="end"/>
        </w:r>
      </w:hyperlink>
    </w:p>
    <w:p w14:paraId="176742E1"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21" w:history="1">
        <w:r w:rsidR="00737B9C" w:rsidRPr="00A178D9">
          <w:rPr>
            <w:rStyle w:val="Hyperlink"/>
            <w:rFonts w:cs="Arial"/>
            <w:noProof/>
          </w:rPr>
          <w:t>PART 11</w:t>
        </w:r>
        <w:r w:rsidR="00737B9C">
          <w:rPr>
            <w:noProof/>
            <w:webHidden/>
          </w:rPr>
          <w:tab/>
        </w:r>
        <w:r w:rsidR="00737B9C">
          <w:rPr>
            <w:noProof/>
            <w:webHidden/>
          </w:rPr>
          <w:fldChar w:fldCharType="begin"/>
        </w:r>
        <w:r w:rsidR="00737B9C">
          <w:rPr>
            <w:noProof/>
            <w:webHidden/>
          </w:rPr>
          <w:instrText xml:space="preserve"> PAGEREF _Toc380507021 \h </w:instrText>
        </w:r>
        <w:r w:rsidR="00737B9C">
          <w:rPr>
            <w:noProof/>
            <w:webHidden/>
          </w:rPr>
        </w:r>
        <w:r w:rsidR="00737B9C">
          <w:rPr>
            <w:noProof/>
            <w:webHidden/>
          </w:rPr>
          <w:fldChar w:fldCharType="separate"/>
        </w:r>
        <w:r w:rsidR="00737B9C">
          <w:rPr>
            <w:noProof/>
            <w:webHidden/>
          </w:rPr>
          <w:t>45</w:t>
        </w:r>
        <w:r w:rsidR="00737B9C">
          <w:rPr>
            <w:noProof/>
            <w:webHidden/>
          </w:rPr>
          <w:fldChar w:fldCharType="end"/>
        </w:r>
      </w:hyperlink>
    </w:p>
    <w:p w14:paraId="6F7D78C5" w14:textId="77777777" w:rsidR="00737B9C" w:rsidRDefault="00EA1E62">
      <w:pPr>
        <w:pStyle w:val="TOC2"/>
        <w:rPr>
          <w:rFonts w:asciiTheme="minorHAnsi" w:eastAsiaTheme="minorEastAsia" w:hAnsiTheme="minorHAnsi" w:cstheme="minorBidi"/>
          <w:smallCaps w:val="0"/>
          <w:noProof/>
          <w:sz w:val="22"/>
        </w:rPr>
      </w:pPr>
      <w:hyperlink w:anchor="_Toc380507022" w:history="1">
        <w:r w:rsidR="00737B9C" w:rsidRPr="00A178D9">
          <w:rPr>
            <w:rStyle w:val="Hyperlink"/>
            <w:noProof/>
          </w:rPr>
          <w:t>SC11.1</w:t>
        </w:r>
        <w:r w:rsidR="00737B9C">
          <w:rPr>
            <w:rFonts w:asciiTheme="minorHAnsi" w:eastAsiaTheme="minorEastAsia" w:hAnsiTheme="minorHAnsi" w:cstheme="minorBidi"/>
            <w:smallCaps w:val="0"/>
            <w:noProof/>
            <w:sz w:val="22"/>
          </w:rPr>
          <w:tab/>
        </w:r>
        <w:r w:rsidR="00737B9C" w:rsidRPr="00A178D9">
          <w:rPr>
            <w:rStyle w:val="Hyperlink"/>
            <w:noProof/>
          </w:rPr>
          <w:t>Opt outs of additional and out of hours services</w:t>
        </w:r>
        <w:r w:rsidR="00737B9C">
          <w:rPr>
            <w:noProof/>
            <w:webHidden/>
          </w:rPr>
          <w:tab/>
        </w:r>
        <w:r w:rsidR="00737B9C">
          <w:rPr>
            <w:noProof/>
            <w:webHidden/>
          </w:rPr>
          <w:fldChar w:fldCharType="begin"/>
        </w:r>
        <w:r w:rsidR="00737B9C">
          <w:rPr>
            <w:noProof/>
            <w:webHidden/>
          </w:rPr>
          <w:instrText xml:space="preserve"> PAGEREF _Toc380507022 \h </w:instrText>
        </w:r>
        <w:r w:rsidR="00737B9C">
          <w:rPr>
            <w:noProof/>
            <w:webHidden/>
          </w:rPr>
        </w:r>
        <w:r w:rsidR="00737B9C">
          <w:rPr>
            <w:noProof/>
            <w:webHidden/>
          </w:rPr>
          <w:fldChar w:fldCharType="separate"/>
        </w:r>
        <w:r w:rsidR="00737B9C">
          <w:rPr>
            <w:noProof/>
            <w:webHidden/>
          </w:rPr>
          <w:t>45</w:t>
        </w:r>
        <w:r w:rsidR="00737B9C">
          <w:rPr>
            <w:noProof/>
            <w:webHidden/>
          </w:rPr>
          <w:fldChar w:fldCharType="end"/>
        </w:r>
      </w:hyperlink>
    </w:p>
    <w:p w14:paraId="3B8EFEE6"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23" w:history="1">
        <w:r w:rsidR="00737B9C" w:rsidRPr="00A178D9">
          <w:rPr>
            <w:rStyle w:val="Hyperlink"/>
            <w:rFonts w:cs="Arial"/>
            <w:noProof/>
          </w:rPr>
          <w:t>PART 12</w:t>
        </w:r>
        <w:r w:rsidR="00737B9C">
          <w:rPr>
            <w:noProof/>
            <w:webHidden/>
          </w:rPr>
          <w:tab/>
        </w:r>
        <w:r w:rsidR="00737B9C">
          <w:rPr>
            <w:noProof/>
            <w:webHidden/>
          </w:rPr>
          <w:fldChar w:fldCharType="begin"/>
        </w:r>
        <w:r w:rsidR="00737B9C">
          <w:rPr>
            <w:noProof/>
            <w:webHidden/>
          </w:rPr>
          <w:instrText xml:space="preserve"> PAGEREF _Toc380507023 \h </w:instrText>
        </w:r>
        <w:r w:rsidR="00737B9C">
          <w:rPr>
            <w:noProof/>
            <w:webHidden/>
          </w:rPr>
        </w:r>
        <w:r w:rsidR="00737B9C">
          <w:rPr>
            <w:noProof/>
            <w:webHidden/>
          </w:rPr>
          <w:fldChar w:fldCharType="separate"/>
        </w:r>
        <w:r w:rsidR="00737B9C">
          <w:rPr>
            <w:noProof/>
            <w:webHidden/>
          </w:rPr>
          <w:t>51</w:t>
        </w:r>
        <w:r w:rsidR="00737B9C">
          <w:rPr>
            <w:noProof/>
            <w:webHidden/>
          </w:rPr>
          <w:fldChar w:fldCharType="end"/>
        </w:r>
      </w:hyperlink>
    </w:p>
    <w:p w14:paraId="77D59598" w14:textId="77777777" w:rsidR="00737B9C" w:rsidRDefault="00EA1E62">
      <w:pPr>
        <w:pStyle w:val="TOC2"/>
        <w:rPr>
          <w:rFonts w:asciiTheme="minorHAnsi" w:eastAsiaTheme="minorEastAsia" w:hAnsiTheme="minorHAnsi" w:cstheme="minorBidi"/>
          <w:smallCaps w:val="0"/>
          <w:noProof/>
          <w:sz w:val="22"/>
        </w:rPr>
      </w:pPr>
      <w:hyperlink w:anchor="_Toc380507024" w:history="1">
        <w:r w:rsidR="00737B9C" w:rsidRPr="00A178D9">
          <w:rPr>
            <w:rStyle w:val="Hyperlink"/>
            <w:noProof/>
          </w:rPr>
          <w:t>SC12.1</w:t>
        </w:r>
        <w:r w:rsidR="00737B9C">
          <w:rPr>
            <w:rFonts w:asciiTheme="minorHAnsi" w:eastAsiaTheme="minorEastAsia" w:hAnsiTheme="minorHAnsi" w:cstheme="minorBidi"/>
            <w:smallCaps w:val="0"/>
            <w:noProof/>
            <w:sz w:val="22"/>
          </w:rPr>
          <w:tab/>
        </w:r>
        <w:r w:rsidR="00737B9C" w:rsidRPr="00A178D9">
          <w:rPr>
            <w:rStyle w:val="Hyperlink"/>
            <w:noProof/>
          </w:rPr>
          <w:t>Enhanced Services</w:t>
        </w:r>
        <w:r w:rsidR="00737B9C">
          <w:rPr>
            <w:noProof/>
            <w:webHidden/>
          </w:rPr>
          <w:tab/>
        </w:r>
        <w:r w:rsidR="00737B9C">
          <w:rPr>
            <w:noProof/>
            <w:webHidden/>
          </w:rPr>
          <w:fldChar w:fldCharType="begin"/>
        </w:r>
        <w:r w:rsidR="00737B9C">
          <w:rPr>
            <w:noProof/>
            <w:webHidden/>
          </w:rPr>
          <w:instrText xml:space="preserve"> PAGEREF _Toc380507024 \h </w:instrText>
        </w:r>
        <w:r w:rsidR="00737B9C">
          <w:rPr>
            <w:noProof/>
            <w:webHidden/>
          </w:rPr>
        </w:r>
        <w:r w:rsidR="00737B9C">
          <w:rPr>
            <w:noProof/>
            <w:webHidden/>
          </w:rPr>
          <w:fldChar w:fldCharType="separate"/>
        </w:r>
        <w:r w:rsidR="00737B9C">
          <w:rPr>
            <w:noProof/>
            <w:webHidden/>
          </w:rPr>
          <w:t>51</w:t>
        </w:r>
        <w:r w:rsidR="00737B9C">
          <w:rPr>
            <w:noProof/>
            <w:webHidden/>
          </w:rPr>
          <w:fldChar w:fldCharType="end"/>
        </w:r>
      </w:hyperlink>
    </w:p>
    <w:p w14:paraId="57D8D277"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25" w:history="1">
        <w:r w:rsidR="00737B9C" w:rsidRPr="00A178D9">
          <w:rPr>
            <w:rStyle w:val="Hyperlink"/>
            <w:rFonts w:cs="Arial"/>
            <w:noProof/>
          </w:rPr>
          <w:t>PART 13</w:t>
        </w:r>
        <w:r w:rsidR="00737B9C">
          <w:rPr>
            <w:noProof/>
            <w:webHidden/>
          </w:rPr>
          <w:tab/>
        </w:r>
        <w:r w:rsidR="00737B9C">
          <w:rPr>
            <w:noProof/>
            <w:webHidden/>
          </w:rPr>
          <w:fldChar w:fldCharType="begin"/>
        </w:r>
        <w:r w:rsidR="00737B9C">
          <w:rPr>
            <w:noProof/>
            <w:webHidden/>
          </w:rPr>
          <w:instrText xml:space="preserve"> PAGEREF _Toc380507025 \h </w:instrText>
        </w:r>
        <w:r w:rsidR="00737B9C">
          <w:rPr>
            <w:noProof/>
            <w:webHidden/>
          </w:rPr>
        </w:r>
        <w:r w:rsidR="00737B9C">
          <w:rPr>
            <w:noProof/>
            <w:webHidden/>
          </w:rPr>
          <w:fldChar w:fldCharType="separate"/>
        </w:r>
        <w:r w:rsidR="00737B9C">
          <w:rPr>
            <w:noProof/>
            <w:webHidden/>
          </w:rPr>
          <w:t>52</w:t>
        </w:r>
        <w:r w:rsidR="00737B9C">
          <w:rPr>
            <w:noProof/>
            <w:webHidden/>
          </w:rPr>
          <w:fldChar w:fldCharType="end"/>
        </w:r>
      </w:hyperlink>
    </w:p>
    <w:p w14:paraId="340F0EF3" w14:textId="77777777" w:rsidR="00737B9C" w:rsidRDefault="00EA1E62">
      <w:pPr>
        <w:pStyle w:val="TOC2"/>
        <w:rPr>
          <w:rFonts w:asciiTheme="minorHAnsi" w:eastAsiaTheme="minorEastAsia" w:hAnsiTheme="minorHAnsi" w:cstheme="minorBidi"/>
          <w:smallCaps w:val="0"/>
          <w:noProof/>
          <w:sz w:val="22"/>
        </w:rPr>
      </w:pPr>
      <w:hyperlink w:anchor="_Toc380507026" w:history="1">
        <w:r w:rsidR="00737B9C" w:rsidRPr="00A178D9">
          <w:rPr>
            <w:rStyle w:val="Hyperlink"/>
            <w:noProof/>
          </w:rPr>
          <w:t>SC13.1</w:t>
        </w:r>
        <w:r w:rsidR="00737B9C">
          <w:rPr>
            <w:rFonts w:asciiTheme="minorHAnsi" w:eastAsiaTheme="minorEastAsia" w:hAnsiTheme="minorHAnsi" w:cstheme="minorBidi"/>
            <w:smallCaps w:val="0"/>
            <w:noProof/>
            <w:sz w:val="22"/>
          </w:rPr>
          <w:tab/>
        </w:r>
        <w:r w:rsidR="00737B9C" w:rsidRPr="00A178D9">
          <w:rPr>
            <w:rStyle w:val="Hyperlink"/>
            <w:noProof/>
          </w:rPr>
          <w:t>Patients</w:t>
        </w:r>
        <w:r w:rsidR="00737B9C">
          <w:rPr>
            <w:noProof/>
            <w:webHidden/>
          </w:rPr>
          <w:tab/>
        </w:r>
        <w:r w:rsidR="00737B9C">
          <w:rPr>
            <w:noProof/>
            <w:webHidden/>
          </w:rPr>
          <w:fldChar w:fldCharType="begin"/>
        </w:r>
        <w:r w:rsidR="00737B9C">
          <w:rPr>
            <w:noProof/>
            <w:webHidden/>
          </w:rPr>
          <w:instrText xml:space="preserve"> PAGEREF _Toc380507026 \h </w:instrText>
        </w:r>
        <w:r w:rsidR="00737B9C">
          <w:rPr>
            <w:noProof/>
            <w:webHidden/>
          </w:rPr>
        </w:r>
        <w:r w:rsidR="00737B9C">
          <w:rPr>
            <w:noProof/>
            <w:webHidden/>
          </w:rPr>
          <w:fldChar w:fldCharType="separate"/>
        </w:r>
        <w:r w:rsidR="00737B9C">
          <w:rPr>
            <w:noProof/>
            <w:webHidden/>
          </w:rPr>
          <w:t>52</w:t>
        </w:r>
        <w:r w:rsidR="00737B9C">
          <w:rPr>
            <w:noProof/>
            <w:webHidden/>
          </w:rPr>
          <w:fldChar w:fldCharType="end"/>
        </w:r>
      </w:hyperlink>
    </w:p>
    <w:p w14:paraId="40BD5373"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27" w:history="1">
        <w:r w:rsidR="00737B9C" w:rsidRPr="00A178D9">
          <w:rPr>
            <w:rStyle w:val="Hyperlink"/>
            <w:rFonts w:cs="Arial"/>
            <w:noProof/>
          </w:rPr>
          <w:t>PART 14</w:t>
        </w:r>
        <w:r w:rsidR="00737B9C">
          <w:rPr>
            <w:noProof/>
            <w:webHidden/>
          </w:rPr>
          <w:tab/>
        </w:r>
        <w:r w:rsidR="00737B9C">
          <w:rPr>
            <w:noProof/>
            <w:webHidden/>
          </w:rPr>
          <w:fldChar w:fldCharType="begin"/>
        </w:r>
        <w:r w:rsidR="00737B9C">
          <w:rPr>
            <w:noProof/>
            <w:webHidden/>
          </w:rPr>
          <w:instrText xml:space="preserve"> PAGEREF _Toc380507027 \h </w:instrText>
        </w:r>
        <w:r w:rsidR="00737B9C">
          <w:rPr>
            <w:noProof/>
            <w:webHidden/>
          </w:rPr>
        </w:r>
        <w:r w:rsidR="00737B9C">
          <w:rPr>
            <w:noProof/>
            <w:webHidden/>
          </w:rPr>
          <w:fldChar w:fldCharType="separate"/>
        </w:r>
        <w:r w:rsidR="00737B9C">
          <w:rPr>
            <w:noProof/>
            <w:webHidden/>
          </w:rPr>
          <w:t>73</w:t>
        </w:r>
        <w:r w:rsidR="00737B9C">
          <w:rPr>
            <w:noProof/>
            <w:webHidden/>
          </w:rPr>
          <w:fldChar w:fldCharType="end"/>
        </w:r>
      </w:hyperlink>
    </w:p>
    <w:p w14:paraId="3A372E15" w14:textId="77777777" w:rsidR="00737B9C" w:rsidRDefault="00EA1E62">
      <w:pPr>
        <w:pStyle w:val="TOC2"/>
        <w:rPr>
          <w:rFonts w:asciiTheme="minorHAnsi" w:eastAsiaTheme="minorEastAsia" w:hAnsiTheme="minorHAnsi" w:cstheme="minorBidi"/>
          <w:smallCaps w:val="0"/>
          <w:noProof/>
          <w:sz w:val="22"/>
        </w:rPr>
      </w:pPr>
      <w:hyperlink w:anchor="_Toc380507028" w:history="1">
        <w:r w:rsidR="00737B9C" w:rsidRPr="00A178D9">
          <w:rPr>
            <w:rStyle w:val="Hyperlink"/>
            <w:noProof/>
          </w:rPr>
          <w:t>SC14.1</w:t>
        </w:r>
        <w:r w:rsidR="00737B9C">
          <w:rPr>
            <w:rFonts w:asciiTheme="minorHAnsi" w:eastAsiaTheme="minorEastAsia" w:hAnsiTheme="minorHAnsi" w:cstheme="minorBidi"/>
            <w:smallCaps w:val="0"/>
            <w:noProof/>
            <w:sz w:val="22"/>
          </w:rPr>
          <w:tab/>
        </w:r>
        <w:r w:rsidR="00737B9C" w:rsidRPr="00A178D9">
          <w:rPr>
            <w:rStyle w:val="Hyperlink"/>
            <w:noProof/>
          </w:rPr>
          <w:t>Prescribing and Dispensing</w:t>
        </w:r>
        <w:r w:rsidR="00737B9C">
          <w:rPr>
            <w:noProof/>
            <w:webHidden/>
          </w:rPr>
          <w:tab/>
        </w:r>
        <w:r w:rsidR="00737B9C">
          <w:rPr>
            <w:noProof/>
            <w:webHidden/>
          </w:rPr>
          <w:fldChar w:fldCharType="begin"/>
        </w:r>
        <w:r w:rsidR="00737B9C">
          <w:rPr>
            <w:noProof/>
            <w:webHidden/>
          </w:rPr>
          <w:instrText xml:space="preserve"> PAGEREF _Toc380507028 \h </w:instrText>
        </w:r>
        <w:r w:rsidR="00737B9C">
          <w:rPr>
            <w:noProof/>
            <w:webHidden/>
          </w:rPr>
        </w:r>
        <w:r w:rsidR="00737B9C">
          <w:rPr>
            <w:noProof/>
            <w:webHidden/>
          </w:rPr>
          <w:fldChar w:fldCharType="separate"/>
        </w:r>
        <w:r w:rsidR="00737B9C">
          <w:rPr>
            <w:noProof/>
            <w:webHidden/>
          </w:rPr>
          <w:t>73</w:t>
        </w:r>
        <w:r w:rsidR="00737B9C">
          <w:rPr>
            <w:noProof/>
            <w:webHidden/>
          </w:rPr>
          <w:fldChar w:fldCharType="end"/>
        </w:r>
      </w:hyperlink>
    </w:p>
    <w:p w14:paraId="71EFA428"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29" w:history="1">
        <w:r w:rsidR="00737B9C" w:rsidRPr="00A178D9">
          <w:rPr>
            <w:rStyle w:val="Hyperlink"/>
            <w:rFonts w:cs="Arial"/>
            <w:noProof/>
          </w:rPr>
          <w:t>PART 15</w:t>
        </w:r>
        <w:r w:rsidR="00737B9C">
          <w:rPr>
            <w:noProof/>
            <w:webHidden/>
          </w:rPr>
          <w:tab/>
        </w:r>
        <w:r w:rsidR="00737B9C">
          <w:rPr>
            <w:noProof/>
            <w:webHidden/>
          </w:rPr>
          <w:fldChar w:fldCharType="begin"/>
        </w:r>
        <w:r w:rsidR="00737B9C">
          <w:rPr>
            <w:noProof/>
            <w:webHidden/>
          </w:rPr>
          <w:instrText xml:space="preserve"> PAGEREF _Toc380507029 \h </w:instrText>
        </w:r>
        <w:r w:rsidR="00737B9C">
          <w:rPr>
            <w:noProof/>
            <w:webHidden/>
          </w:rPr>
        </w:r>
        <w:r w:rsidR="00737B9C">
          <w:rPr>
            <w:noProof/>
            <w:webHidden/>
          </w:rPr>
          <w:fldChar w:fldCharType="separate"/>
        </w:r>
        <w:r w:rsidR="00737B9C">
          <w:rPr>
            <w:noProof/>
            <w:webHidden/>
          </w:rPr>
          <w:t>86</w:t>
        </w:r>
        <w:r w:rsidR="00737B9C">
          <w:rPr>
            <w:noProof/>
            <w:webHidden/>
          </w:rPr>
          <w:fldChar w:fldCharType="end"/>
        </w:r>
      </w:hyperlink>
    </w:p>
    <w:p w14:paraId="11798C25" w14:textId="77777777" w:rsidR="00737B9C" w:rsidRDefault="00EA1E62">
      <w:pPr>
        <w:pStyle w:val="TOC2"/>
        <w:rPr>
          <w:rFonts w:asciiTheme="minorHAnsi" w:eastAsiaTheme="minorEastAsia" w:hAnsiTheme="minorHAnsi" w:cstheme="minorBidi"/>
          <w:smallCaps w:val="0"/>
          <w:noProof/>
          <w:sz w:val="22"/>
        </w:rPr>
      </w:pPr>
      <w:hyperlink w:anchor="_Toc380507030" w:history="1">
        <w:r w:rsidR="00737B9C" w:rsidRPr="00A178D9">
          <w:rPr>
            <w:rStyle w:val="Hyperlink"/>
            <w:noProof/>
          </w:rPr>
          <w:t>SC15.1</w:t>
        </w:r>
        <w:r w:rsidR="00737B9C">
          <w:rPr>
            <w:rFonts w:asciiTheme="minorHAnsi" w:eastAsiaTheme="minorEastAsia" w:hAnsiTheme="minorHAnsi" w:cstheme="minorBidi"/>
            <w:smallCaps w:val="0"/>
            <w:noProof/>
            <w:sz w:val="22"/>
          </w:rPr>
          <w:tab/>
        </w:r>
        <w:r w:rsidR="00737B9C" w:rsidRPr="00A178D9">
          <w:rPr>
            <w:rStyle w:val="Hyperlink"/>
            <w:noProof/>
          </w:rPr>
          <w:t>Persons Who Perform Services</w:t>
        </w:r>
        <w:r w:rsidR="00737B9C">
          <w:rPr>
            <w:noProof/>
            <w:webHidden/>
          </w:rPr>
          <w:tab/>
        </w:r>
        <w:r w:rsidR="00737B9C">
          <w:rPr>
            <w:noProof/>
            <w:webHidden/>
          </w:rPr>
          <w:fldChar w:fldCharType="begin"/>
        </w:r>
        <w:r w:rsidR="00737B9C">
          <w:rPr>
            <w:noProof/>
            <w:webHidden/>
          </w:rPr>
          <w:instrText xml:space="preserve"> PAGEREF _Toc380507030 \h </w:instrText>
        </w:r>
        <w:r w:rsidR="00737B9C">
          <w:rPr>
            <w:noProof/>
            <w:webHidden/>
          </w:rPr>
        </w:r>
        <w:r w:rsidR="00737B9C">
          <w:rPr>
            <w:noProof/>
            <w:webHidden/>
          </w:rPr>
          <w:fldChar w:fldCharType="separate"/>
        </w:r>
        <w:r w:rsidR="00737B9C">
          <w:rPr>
            <w:noProof/>
            <w:webHidden/>
          </w:rPr>
          <w:t>86</w:t>
        </w:r>
        <w:r w:rsidR="00737B9C">
          <w:rPr>
            <w:noProof/>
            <w:webHidden/>
          </w:rPr>
          <w:fldChar w:fldCharType="end"/>
        </w:r>
      </w:hyperlink>
    </w:p>
    <w:p w14:paraId="7F02136C"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31" w:history="1">
        <w:r w:rsidR="00737B9C" w:rsidRPr="00A178D9">
          <w:rPr>
            <w:rStyle w:val="Hyperlink"/>
            <w:rFonts w:cs="Arial"/>
            <w:noProof/>
          </w:rPr>
          <w:t>PART 16</w:t>
        </w:r>
        <w:r w:rsidR="00737B9C">
          <w:rPr>
            <w:noProof/>
            <w:webHidden/>
          </w:rPr>
          <w:tab/>
        </w:r>
        <w:r w:rsidR="00737B9C">
          <w:rPr>
            <w:noProof/>
            <w:webHidden/>
          </w:rPr>
          <w:fldChar w:fldCharType="begin"/>
        </w:r>
        <w:r w:rsidR="00737B9C">
          <w:rPr>
            <w:noProof/>
            <w:webHidden/>
          </w:rPr>
          <w:instrText xml:space="preserve"> PAGEREF _Toc380507031 \h </w:instrText>
        </w:r>
        <w:r w:rsidR="00737B9C">
          <w:rPr>
            <w:noProof/>
            <w:webHidden/>
          </w:rPr>
        </w:r>
        <w:r w:rsidR="00737B9C">
          <w:rPr>
            <w:noProof/>
            <w:webHidden/>
          </w:rPr>
          <w:fldChar w:fldCharType="separate"/>
        </w:r>
        <w:r w:rsidR="00737B9C">
          <w:rPr>
            <w:noProof/>
            <w:webHidden/>
          </w:rPr>
          <w:t>96</w:t>
        </w:r>
        <w:r w:rsidR="00737B9C">
          <w:rPr>
            <w:noProof/>
            <w:webHidden/>
          </w:rPr>
          <w:fldChar w:fldCharType="end"/>
        </w:r>
      </w:hyperlink>
    </w:p>
    <w:p w14:paraId="0DB007FB" w14:textId="77777777" w:rsidR="00737B9C" w:rsidRDefault="00EA1E62">
      <w:pPr>
        <w:pStyle w:val="TOC2"/>
        <w:rPr>
          <w:rFonts w:asciiTheme="minorHAnsi" w:eastAsiaTheme="minorEastAsia" w:hAnsiTheme="minorHAnsi" w:cstheme="minorBidi"/>
          <w:smallCaps w:val="0"/>
          <w:noProof/>
          <w:sz w:val="22"/>
        </w:rPr>
      </w:pPr>
      <w:hyperlink w:anchor="_Toc380507032" w:history="1">
        <w:r w:rsidR="00737B9C" w:rsidRPr="00A178D9">
          <w:rPr>
            <w:rStyle w:val="Hyperlink"/>
            <w:noProof/>
          </w:rPr>
          <w:t>SC16.1</w:t>
        </w:r>
        <w:r w:rsidR="00737B9C">
          <w:rPr>
            <w:rFonts w:asciiTheme="minorHAnsi" w:eastAsiaTheme="minorEastAsia" w:hAnsiTheme="minorHAnsi" w:cstheme="minorBidi"/>
            <w:smallCaps w:val="0"/>
            <w:noProof/>
            <w:sz w:val="22"/>
          </w:rPr>
          <w:tab/>
        </w:r>
        <w:r w:rsidR="00737B9C" w:rsidRPr="00A178D9">
          <w:rPr>
            <w:rStyle w:val="Hyperlink"/>
            <w:noProof/>
          </w:rPr>
          <w:t>Records, Information, Notification and Rights of Entry</w:t>
        </w:r>
        <w:r w:rsidR="00737B9C">
          <w:rPr>
            <w:noProof/>
            <w:webHidden/>
          </w:rPr>
          <w:tab/>
        </w:r>
        <w:r w:rsidR="00737B9C">
          <w:rPr>
            <w:noProof/>
            <w:webHidden/>
          </w:rPr>
          <w:fldChar w:fldCharType="begin"/>
        </w:r>
        <w:r w:rsidR="00737B9C">
          <w:rPr>
            <w:noProof/>
            <w:webHidden/>
          </w:rPr>
          <w:instrText xml:space="preserve"> PAGEREF _Toc380507032 \h </w:instrText>
        </w:r>
        <w:r w:rsidR="00737B9C">
          <w:rPr>
            <w:noProof/>
            <w:webHidden/>
          </w:rPr>
        </w:r>
        <w:r w:rsidR="00737B9C">
          <w:rPr>
            <w:noProof/>
            <w:webHidden/>
          </w:rPr>
          <w:fldChar w:fldCharType="separate"/>
        </w:r>
        <w:r w:rsidR="00737B9C">
          <w:rPr>
            <w:noProof/>
            <w:webHidden/>
          </w:rPr>
          <w:t>96</w:t>
        </w:r>
        <w:r w:rsidR="00737B9C">
          <w:rPr>
            <w:noProof/>
            <w:webHidden/>
          </w:rPr>
          <w:fldChar w:fldCharType="end"/>
        </w:r>
      </w:hyperlink>
    </w:p>
    <w:p w14:paraId="352ED178"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33" w:history="1">
        <w:r w:rsidR="00737B9C" w:rsidRPr="00A178D9">
          <w:rPr>
            <w:rStyle w:val="Hyperlink"/>
            <w:rFonts w:cs="Arial"/>
            <w:noProof/>
          </w:rPr>
          <w:t>PART 17</w:t>
        </w:r>
        <w:r w:rsidR="00737B9C">
          <w:rPr>
            <w:noProof/>
            <w:webHidden/>
          </w:rPr>
          <w:tab/>
        </w:r>
        <w:r w:rsidR="00737B9C">
          <w:rPr>
            <w:noProof/>
            <w:webHidden/>
          </w:rPr>
          <w:fldChar w:fldCharType="begin"/>
        </w:r>
        <w:r w:rsidR="00737B9C">
          <w:rPr>
            <w:noProof/>
            <w:webHidden/>
          </w:rPr>
          <w:instrText xml:space="preserve"> PAGEREF _Toc380507033 \h </w:instrText>
        </w:r>
        <w:r w:rsidR="00737B9C">
          <w:rPr>
            <w:noProof/>
            <w:webHidden/>
          </w:rPr>
        </w:r>
        <w:r w:rsidR="00737B9C">
          <w:rPr>
            <w:noProof/>
            <w:webHidden/>
          </w:rPr>
          <w:fldChar w:fldCharType="separate"/>
        </w:r>
        <w:r w:rsidR="00737B9C">
          <w:rPr>
            <w:noProof/>
            <w:webHidden/>
          </w:rPr>
          <w:t>104</w:t>
        </w:r>
        <w:r w:rsidR="00737B9C">
          <w:rPr>
            <w:noProof/>
            <w:webHidden/>
          </w:rPr>
          <w:fldChar w:fldCharType="end"/>
        </w:r>
      </w:hyperlink>
    </w:p>
    <w:p w14:paraId="6026C5A7" w14:textId="77777777" w:rsidR="00737B9C" w:rsidRDefault="00EA1E62">
      <w:pPr>
        <w:pStyle w:val="TOC2"/>
        <w:rPr>
          <w:rFonts w:asciiTheme="minorHAnsi" w:eastAsiaTheme="minorEastAsia" w:hAnsiTheme="minorHAnsi" w:cstheme="minorBidi"/>
          <w:smallCaps w:val="0"/>
          <w:noProof/>
          <w:sz w:val="22"/>
        </w:rPr>
      </w:pPr>
      <w:hyperlink w:anchor="_Toc380507034" w:history="1">
        <w:r w:rsidR="00737B9C" w:rsidRPr="00A178D9">
          <w:rPr>
            <w:rStyle w:val="Hyperlink"/>
            <w:noProof/>
          </w:rPr>
          <w:t>SC17.1</w:t>
        </w:r>
        <w:r w:rsidR="00737B9C">
          <w:rPr>
            <w:rFonts w:asciiTheme="minorHAnsi" w:eastAsiaTheme="minorEastAsia" w:hAnsiTheme="minorHAnsi" w:cstheme="minorBidi"/>
            <w:smallCaps w:val="0"/>
            <w:noProof/>
            <w:sz w:val="22"/>
          </w:rPr>
          <w:tab/>
        </w:r>
        <w:r w:rsidR="00737B9C" w:rsidRPr="00A178D9">
          <w:rPr>
            <w:rStyle w:val="Hyperlink"/>
            <w:noProof/>
          </w:rPr>
          <w:t>Certificates</w:t>
        </w:r>
        <w:r w:rsidR="00737B9C">
          <w:rPr>
            <w:noProof/>
            <w:webHidden/>
          </w:rPr>
          <w:tab/>
        </w:r>
        <w:r w:rsidR="00737B9C">
          <w:rPr>
            <w:noProof/>
            <w:webHidden/>
          </w:rPr>
          <w:fldChar w:fldCharType="begin"/>
        </w:r>
        <w:r w:rsidR="00737B9C">
          <w:rPr>
            <w:noProof/>
            <w:webHidden/>
          </w:rPr>
          <w:instrText xml:space="preserve"> PAGEREF _Toc380507034 \h </w:instrText>
        </w:r>
        <w:r w:rsidR="00737B9C">
          <w:rPr>
            <w:noProof/>
            <w:webHidden/>
          </w:rPr>
        </w:r>
        <w:r w:rsidR="00737B9C">
          <w:rPr>
            <w:noProof/>
            <w:webHidden/>
          </w:rPr>
          <w:fldChar w:fldCharType="separate"/>
        </w:r>
        <w:r w:rsidR="00737B9C">
          <w:rPr>
            <w:noProof/>
            <w:webHidden/>
          </w:rPr>
          <w:t>104</w:t>
        </w:r>
        <w:r w:rsidR="00737B9C">
          <w:rPr>
            <w:noProof/>
            <w:webHidden/>
          </w:rPr>
          <w:fldChar w:fldCharType="end"/>
        </w:r>
      </w:hyperlink>
    </w:p>
    <w:p w14:paraId="4A79886F"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35" w:history="1">
        <w:r w:rsidR="00737B9C" w:rsidRPr="00A178D9">
          <w:rPr>
            <w:rStyle w:val="Hyperlink"/>
            <w:rFonts w:cs="Arial"/>
            <w:noProof/>
          </w:rPr>
          <w:t>PART 18</w:t>
        </w:r>
        <w:r w:rsidR="00737B9C">
          <w:rPr>
            <w:noProof/>
            <w:webHidden/>
          </w:rPr>
          <w:tab/>
        </w:r>
        <w:r w:rsidR="00737B9C">
          <w:rPr>
            <w:noProof/>
            <w:webHidden/>
          </w:rPr>
          <w:fldChar w:fldCharType="begin"/>
        </w:r>
        <w:r w:rsidR="00737B9C">
          <w:rPr>
            <w:noProof/>
            <w:webHidden/>
          </w:rPr>
          <w:instrText xml:space="preserve"> PAGEREF _Toc380507035 \h </w:instrText>
        </w:r>
        <w:r w:rsidR="00737B9C">
          <w:rPr>
            <w:noProof/>
            <w:webHidden/>
          </w:rPr>
        </w:r>
        <w:r w:rsidR="00737B9C">
          <w:rPr>
            <w:noProof/>
            <w:webHidden/>
          </w:rPr>
          <w:fldChar w:fldCharType="separate"/>
        </w:r>
        <w:r w:rsidR="00737B9C">
          <w:rPr>
            <w:noProof/>
            <w:webHidden/>
          </w:rPr>
          <w:t>106</w:t>
        </w:r>
        <w:r w:rsidR="00737B9C">
          <w:rPr>
            <w:noProof/>
            <w:webHidden/>
          </w:rPr>
          <w:fldChar w:fldCharType="end"/>
        </w:r>
      </w:hyperlink>
    </w:p>
    <w:p w14:paraId="3373F253" w14:textId="77777777" w:rsidR="00737B9C" w:rsidRDefault="00EA1E62">
      <w:pPr>
        <w:pStyle w:val="TOC2"/>
        <w:rPr>
          <w:rFonts w:asciiTheme="minorHAnsi" w:eastAsiaTheme="minorEastAsia" w:hAnsiTheme="minorHAnsi" w:cstheme="minorBidi"/>
          <w:smallCaps w:val="0"/>
          <w:noProof/>
          <w:sz w:val="22"/>
        </w:rPr>
      </w:pPr>
      <w:hyperlink w:anchor="_Toc380507036" w:history="1">
        <w:r w:rsidR="00737B9C" w:rsidRPr="00A178D9">
          <w:rPr>
            <w:rStyle w:val="Hyperlink"/>
            <w:noProof/>
          </w:rPr>
          <w:t>SC18.1</w:t>
        </w:r>
        <w:r w:rsidR="00737B9C">
          <w:rPr>
            <w:rFonts w:asciiTheme="minorHAnsi" w:eastAsiaTheme="minorEastAsia" w:hAnsiTheme="minorHAnsi" w:cstheme="minorBidi"/>
            <w:smallCaps w:val="0"/>
            <w:noProof/>
            <w:sz w:val="22"/>
          </w:rPr>
          <w:tab/>
        </w:r>
        <w:r w:rsidR="00737B9C" w:rsidRPr="00A178D9">
          <w:rPr>
            <w:rStyle w:val="Hyperlink"/>
            <w:noProof/>
          </w:rPr>
          <w:t>Payment under the Contract</w:t>
        </w:r>
        <w:r w:rsidR="00737B9C">
          <w:rPr>
            <w:noProof/>
            <w:webHidden/>
          </w:rPr>
          <w:tab/>
        </w:r>
        <w:r w:rsidR="00737B9C">
          <w:rPr>
            <w:noProof/>
            <w:webHidden/>
          </w:rPr>
          <w:fldChar w:fldCharType="begin"/>
        </w:r>
        <w:r w:rsidR="00737B9C">
          <w:rPr>
            <w:noProof/>
            <w:webHidden/>
          </w:rPr>
          <w:instrText xml:space="preserve"> PAGEREF _Toc380507036 \h </w:instrText>
        </w:r>
        <w:r w:rsidR="00737B9C">
          <w:rPr>
            <w:noProof/>
            <w:webHidden/>
          </w:rPr>
        </w:r>
        <w:r w:rsidR="00737B9C">
          <w:rPr>
            <w:noProof/>
            <w:webHidden/>
          </w:rPr>
          <w:fldChar w:fldCharType="separate"/>
        </w:r>
        <w:r w:rsidR="00737B9C">
          <w:rPr>
            <w:noProof/>
            <w:webHidden/>
          </w:rPr>
          <w:t>106</w:t>
        </w:r>
        <w:r w:rsidR="00737B9C">
          <w:rPr>
            <w:noProof/>
            <w:webHidden/>
          </w:rPr>
          <w:fldChar w:fldCharType="end"/>
        </w:r>
      </w:hyperlink>
    </w:p>
    <w:p w14:paraId="0224387E"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37" w:history="1">
        <w:r w:rsidR="00737B9C" w:rsidRPr="00A178D9">
          <w:rPr>
            <w:rStyle w:val="Hyperlink"/>
            <w:rFonts w:cs="Arial"/>
            <w:noProof/>
          </w:rPr>
          <w:t>PART 19</w:t>
        </w:r>
        <w:r w:rsidR="00737B9C">
          <w:rPr>
            <w:noProof/>
            <w:webHidden/>
          </w:rPr>
          <w:tab/>
        </w:r>
        <w:r w:rsidR="00737B9C">
          <w:rPr>
            <w:noProof/>
            <w:webHidden/>
          </w:rPr>
          <w:fldChar w:fldCharType="begin"/>
        </w:r>
        <w:r w:rsidR="00737B9C">
          <w:rPr>
            <w:noProof/>
            <w:webHidden/>
          </w:rPr>
          <w:instrText xml:space="preserve"> PAGEREF _Toc380507037 \h </w:instrText>
        </w:r>
        <w:r w:rsidR="00737B9C">
          <w:rPr>
            <w:noProof/>
            <w:webHidden/>
          </w:rPr>
        </w:r>
        <w:r w:rsidR="00737B9C">
          <w:rPr>
            <w:noProof/>
            <w:webHidden/>
          </w:rPr>
          <w:fldChar w:fldCharType="separate"/>
        </w:r>
        <w:r w:rsidR="00737B9C">
          <w:rPr>
            <w:noProof/>
            <w:webHidden/>
          </w:rPr>
          <w:t>109</w:t>
        </w:r>
        <w:r w:rsidR="00737B9C">
          <w:rPr>
            <w:noProof/>
            <w:webHidden/>
          </w:rPr>
          <w:fldChar w:fldCharType="end"/>
        </w:r>
      </w:hyperlink>
    </w:p>
    <w:p w14:paraId="4297E130" w14:textId="77777777" w:rsidR="00737B9C" w:rsidRDefault="00EA1E62">
      <w:pPr>
        <w:pStyle w:val="TOC2"/>
        <w:rPr>
          <w:rFonts w:asciiTheme="minorHAnsi" w:eastAsiaTheme="minorEastAsia" w:hAnsiTheme="minorHAnsi" w:cstheme="minorBidi"/>
          <w:smallCaps w:val="0"/>
          <w:noProof/>
          <w:sz w:val="22"/>
        </w:rPr>
      </w:pPr>
      <w:hyperlink w:anchor="_Toc380507038" w:history="1">
        <w:r w:rsidR="00737B9C" w:rsidRPr="00A178D9">
          <w:rPr>
            <w:rStyle w:val="Hyperlink"/>
            <w:noProof/>
          </w:rPr>
          <w:t>SC19.1</w:t>
        </w:r>
        <w:r w:rsidR="00737B9C">
          <w:rPr>
            <w:rFonts w:asciiTheme="minorHAnsi" w:eastAsiaTheme="minorEastAsia" w:hAnsiTheme="minorHAnsi" w:cstheme="minorBidi"/>
            <w:smallCaps w:val="0"/>
            <w:noProof/>
            <w:sz w:val="22"/>
          </w:rPr>
          <w:tab/>
        </w:r>
        <w:r w:rsidR="00737B9C" w:rsidRPr="00A178D9">
          <w:rPr>
            <w:rStyle w:val="Hyperlink"/>
            <w:noProof/>
          </w:rPr>
          <w:t>Fees and Charges</w:t>
        </w:r>
        <w:r w:rsidR="00737B9C">
          <w:rPr>
            <w:noProof/>
            <w:webHidden/>
          </w:rPr>
          <w:tab/>
        </w:r>
        <w:r w:rsidR="00737B9C">
          <w:rPr>
            <w:noProof/>
            <w:webHidden/>
          </w:rPr>
          <w:fldChar w:fldCharType="begin"/>
        </w:r>
        <w:r w:rsidR="00737B9C">
          <w:rPr>
            <w:noProof/>
            <w:webHidden/>
          </w:rPr>
          <w:instrText xml:space="preserve"> PAGEREF _Toc380507038 \h </w:instrText>
        </w:r>
        <w:r w:rsidR="00737B9C">
          <w:rPr>
            <w:noProof/>
            <w:webHidden/>
          </w:rPr>
        </w:r>
        <w:r w:rsidR="00737B9C">
          <w:rPr>
            <w:noProof/>
            <w:webHidden/>
          </w:rPr>
          <w:fldChar w:fldCharType="separate"/>
        </w:r>
        <w:r w:rsidR="00737B9C">
          <w:rPr>
            <w:noProof/>
            <w:webHidden/>
          </w:rPr>
          <w:t>109</w:t>
        </w:r>
        <w:r w:rsidR="00737B9C">
          <w:rPr>
            <w:noProof/>
            <w:webHidden/>
          </w:rPr>
          <w:fldChar w:fldCharType="end"/>
        </w:r>
      </w:hyperlink>
    </w:p>
    <w:p w14:paraId="57A6B6BF"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39" w:history="1">
        <w:r w:rsidR="00737B9C" w:rsidRPr="00A178D9">
          <w:rPr>
            <w:rStyle w:val="Hyperlink"/>
            <w:rFonts w:cs="Arial"/>
            <w:noProof/>
          </w:rPr>
          <w:t>PART 20</w:t>
        </w:r>
        <w:r w:rsidR="00737B9C">
          <w:rPr>
            <w:noProof/>
            <w:webHidden/>
          </w:rPr>
          <w:tab/>
        </w:r>
        <w:r w:rsidR="00737B9C">
          <w:rPr>
            <w:noProof/>
            <w:webHidden/>
          </w:rPr>
          <w:fldChar w:fldCharType="begin"/>
        </w:r>
        <w:r w:rsidR="00737B9C">
          <w:rPr>
            <w:noProof/>
            <w:webHidden/>
          </w:rPr>
          <w:instrText xml:space="preserve"> PAGEREF _Toc380507039 \h </w:instrText>
        </w:r>
        <w:r w:rsidR="00737B9C">
          <w:rPr>
            <w:noProof/>
            <w:webHidden/>
          </w:rPr>
        </w:r>
        <w:r w:rsidR="00737B9C">
          <w:rPr>
            <w:noProof/>
            <w:webHidden/>
          </w:rPr>
          <w:fldChar w:fldCharType="separate"/>
        </w:r>
        <w:r w:rsidR="00737B9C">
          <w:rPr>
            <w:noProof/>
            <w:webHidden/>
          </w:rPr>
          <w:t>112</w:t>
        </w:r>
        <w:r w:rsidR="00737B9C">
          <w:rPr>
            <w:noProof/>
            <w:webHidden/>
          </w:rPr>
          <w:fldChar w:fldCharType="end"/>
        </w:r>
      </w:hyperlink>
    </w:p>
    <w:p w14:paraId="31BD92BB" w14:textId="77777777" w:rsidR="00737B9C" w:rsidRDefault="00EA1E62">
      <w:pPr>
        <w:pStyle w:val="TOC2"/>
        <w:rPr>
          <w:rFonts w:asciiTheme="minorHAnsi" w:eastAsiaTheme="minorEastAsia" w:hAnsiTheme="minorHAnsi" w:cstheme="minorBidi"/>
          <w:smallCaps w:val="0"/>
          <w:noProof/>
          <w:sz w:val="22"/>
        </w:rPr>
      </w:pPr>
      <w:hyperlink w:anchor="_Toc380507040" w:history="1">
        <w:r w:rsidR="00737B9C" w:rsidRPr="00A178D9">
          <w:rPr>
            <w:rStyle w:val="Hyperlink"/>
            <w:noProof/>
          </w:rPr>
          <w:t>SC20.1</w:t>
        </w:r>
        <w:r w:rsidR="00737B9C">
          <w:rPr>
            <w:rFonts w:asciiTheme="minorHAnsi" w:eastAsiaTheme="minorEastAsia" w:hAnsiTheme="minorHAnsi" w:cstheme="minorBidi"/>
            <w:smallCaps w:val="0"/>
            <w:noProof/>
            <w:sz w:val="22"/>
          </w:rPr>
          <w:tab/>
        </w:r>
        <w:r w:rsidR="00737B9C" w:rsidRPr="00A178D9">
          <w:rPr>
            <w:rStyle w:val="Hyperlink"/>
            <w:noProof/>
          </w:rPr>
          <w:t>Clinical Governance</w:t>
        </w:r>
        <w:r w:rsidR="00737B9C">
          <w:rPr>
            <w:noProof/>
            <w:webHidden/>
          </w:rPr>
          <w:tab/>
        </w:r>
        <w:r w:rsidR="00737B9C">
          <w:rPr>
            <w:noProof/>
            <w:webHidden/>
          </w:rPr>
          <w:fldChar w:fldCharType="begin"/>
        </w:r>
        <w:r w:rsidR="00737B9C">
          <w:rPr>
            <w:noProof/>
            <w:webHidden/>
          </w:rPr>
          <w:instrText xml:space="preserve"> PAGEREF _Toc380507040 \h </w:instrText>
        </w:r>
        <w:r w:rsidR="00737B9C">
          <w:rPr>
            <w:noProof/>
            <w:webHidden/>
          </w:rPr>
        </w:r>
        <w:r w:rsidR="00737B9C">
          <w:rPr>
            <w:noProof/>
            <w:webHidden/>
          </w:rPr>
          <w:fldChar w:fldCharType="separate"/>
        </w:r>
        <w:r w:rsidR="00737B9C">
          <w:rPr>
            <w:noProof/>
            <w:webHidden/>
          </w:rPr>
          <w:t>112</w:t>
        </w:r>
        <w:r w:rsidR="00737B9C">
          <w:rPr>
            <w:noProof/>
            <w:webHidden/>
          </w:rPr>
          <w:fldChar w:fldCharType="end"/>
        </w:r>
      </w:hyperlink>
    </w:p>
    <w:p w14:paraId="50B2E580"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41" w:history="1">
        <w:r w:rsidR="00737B9C" w:rsidRPr="00A178D9">
          <w:rPr>
            <w:rStyle w:val="Hyperlink"/>
            <w:rFonts w:cs="Arial"/>
            <w:noProof/>
          </w:rPr>
          <w:t>PART 21</w:t>
        </w:r>
        <w:r w:rsidR="00737B9C">
          <w:rPr>
            <w:noProof/>
            <w:webHidden/>
          </w:rPr>
          <w:tab/>
        </w:r>
        <w:r w:rsidR="00737B9C">
          <w:rPr>
            <w:noProof/>
            <w:webHidden/>
          </w:rPr>
          <w:fldChar w:fldCharType="begin"/>
        </w:r>
        <w:r w:rsidR="00737B9C">
          <w:rPr>
            <w:noProof/>
            <w:webHidden/>
          </w:rPr>
          <w:instrText xml:space="preserve"> PAGEREF _Toc380507041 \h </w:instrText>
        </w:r>
        <w:r w:rsidR="00737B9C">
          <w:rPr>
            <w:noProof/>
            <w:webHidden/>
          </w:rPr>
        </w:r>
        <w:r w:rsidR="00737B9C">
          <w:rPr>
            <w:noProof/>
            <w:webHidden/>
          </w:rPr>
          <w:fldChar w:fldCharType="separate"/>
        </w:r>
        <w:r w:rsidR="00737B9C">
          <w:rPr>
            <w:noProof/>
            <w:webHidden/>
          </w:rPr>
          <w:t>113</w:t>
        </w:r>
        <w:r w:rsidR="00737B9C">
          <w:rPr>
            <w:noProof/>
            <w:webHidden/>
          </w:rPr>
          <w:fldChar w:fldCharType="end"/>
        </w:r>
      </w:hyperlink>
    </w:p>
    <w:p w14:paraId="7A1B49F8" w14:textId="77777777" w:rsidR="00737B9C" w:rsidRDefault="00EA1E62">
      <w:pPr>
        <w:pStyle w:val="TOC2"/>
        <w:rPr>
          <w:rFonts w:asciiTheme="minorHAnsi" w:eastAsiaTheme="minorEastAsia" w:hAnsiTheme="minorHAnsi" w:cstheme="minorBidi"/>
          <w:smallCaps w:val="0"/>
          <w:noProof/>
          <w:sz w:val="22"/>
        </w:rPr>
      </w:pPr>
      <w:hyperlink w:anchor="_Toc380507042" w:history="1">
        <w:r w:rsidR="00737B9C" w:rsidRPr="00A178D9">
          <w:rPr>
            <w:rStyle w:val="Hyperlink"/>
            <w:noProof/>
          </w:rPr>
          <w:t>SC21.1</w:t>
        </w:r>
        <w:r w:rsidR="00737B9C">
          <w:rPr>
            <w:rFonts w:asciiTheme="minorHAnsi" w:eastAsiaTheme="minorEastAsia" w:hAnsiTheme="minorHAnsi" w:cstheme="minorBidi"/>
            <w:smallCaps w:val="0"/>
            <w:noProof/>
            <w:sz w:val="22"/>
          </w:rPr>
          <w:tab/>
        </w:r>
        <w:r w:rsidR="00737B9C" w:rsidRPr="00A178D9">
          <w:rPr>
            <w:rStyle w:val="Hyperlink"/>
            <w:noProof/>
          </w:rPr>
          <w:t>Insurance</w:t>
        </w:r>
        <w:r w:rsidR="00737B9C">
          <w:rPr>
            <w:noProof/>
            <w:webHidden/>
          </w:rPr>
          <w:tab/>
        </w:r>
        <w:r w:rsidR="00737B9C">
          <w:rPr>
            <w:noProof/>
            <w:webHidden/>
          </w:rPr>
          <w:fldChar w:fldCharType="begin"/>
        </w:r>
        <w:r w:rsidR="00737B9C">
          <w:rPr>
            <w:noProof/>
            <w:webHidden/>
          </w:rPr>
          <w:instrText xml:space="preserve"> PAGEREF _Toc380507042 \h </w:instrText>
        </w:r>
        <w:r w:rsidR="00737B9C">
          <w:rPr>
            <w:noProof/>
            <w:webHidden/>
          </w:rPr>
        </w:r>
        <w:r w:rsidR="00737B9C">
          <w:rPr>
            <w:noProof/>
            <w:webHidden/>
          </w:rPr>
          <w:fldChar w:fldCharType="separate"/>
        </w:r>
        <w:r w:rsidR="00737B9C">
          <w:rPr>
            <w:noProof/>
            <w:webHidden/>
          </w:rPr>
          <w:t>113</w:t>
        </w:r>
        <w:r w:rsidR="00737B9C">
          <w:rPr>
            <w:noProof/>
            <w:webHidden/>
          </w:rPr>
          <w:fldChar w:fldCharType="end"/>
        </w:r>
      </w:hyperlink>
    </w:p>
    <w:p w14:paraId="03F1B392"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43" w:history="1">
        <w:r w:rsidR="00737B9C" w:rsidRPr="00A178D9">
          <w:rPr>
            <w:rStyle w:val="Hyperlink"/>
            <w:rFonts w:cs="Arial"/>
            <w:noProof/>
          </w:rPr>
          <w:t>PART 22</w:t>
        </w:r>
        <w:r w:rsidR="00737B9C">
          <w:rPr>
            <w:noProof/>
            <w:webHidden/>
          </w:rPr>
          <w:tab/>
        </w:r>
        <w:r w:rsidR="00737B9C">
          <w:rPr>
            <w:noProof/>
            <w:webHidden/>
          </w:rPr>
          <w:fldChar w:fldCharType="begin"/>
        </w:r>
        <w:r w:rsidR="00737B9C">
          <w:rPr>
            <w:noProof/>
            <w:webHidden/>
          </w:rPr>
          <w:instrText xml:space="preserve"> PAGEREF _Toc380507043 \h </w:instrText>
        </w:r>
        <w:r w:rsidR="00737B9C">
          <w:rPr>
            <w:noProof/>
            <w:webHidden/>
          </w:rPr>
        </w:r>
        <w:r w:rsidR="00737B9C">
          <w:rPr>
            <w:noProof/>
            <w:webHidden/>
          </w:rPr>
          <w:fldChar w:fldCharType="separate"/>
        </w:r>
        <w:r w:rsidR="00737B9C">
          <w:rPr>
            <w:noProof/>
            <w:webHidden/>
          </w:rPr>
          <w:t>114</w:t>
        </w:r>
        <w:r w:rsidR="00737B9C">
          <w:rPr>
            <w:noProof/>
            <w:webHidden/>
          </w:rPr>
          <w:fldChar w:fldCharType="end"/>
        </w:r>
      </w:hyperlink>
    </w:p>
    <w:p w14:paraId="6A82A0E8" w14:textId="77777777" w:rsidR="00737B9C" w:rsidRDefault="00EA1E62">
      <w:pPr>
        <w:pStyle w:val="TOC2"/>
        <w:rPr>
          <w:rFonts w:asciiTheme="minorHAnsi" w:eastAsiaTheme="minorEastAsia" w:hAnsiTheme="minorHAnsi" w:cstheme="minorBidi"/>
          <w:smallCaps w:val="0"/>
          <w:noProof/>
          <w:sz w:val="22"/>
        </w:rPr>
      </w:pPr>
      <w:hyperlink w:anchor="_Toc380507044" w:history="1">
        <w:r w:rsidR="00737B9C" w:rsidRPr="00A178D9">
          <w:rPr>
            <w:rStyle w:val="Hyperlink"/>
            <w:noProof/>
          </w:rPr>
          <w:t>SC22.1</w:t>
        </w:r>
        <w:r w:rsidR="00737B9C">
          <w:rPr>
            <w:rFonts w:asciiTheme="minorHAnsi" w:eastAsiaTheme="minorEastAsia" w:hAnsiTheme="minorHAnsi" w:cstheme="minorBidi"/>
            <w:smallCaps w:val="0"/>
            <w:noProof/>
            <w:sz w:val="22"/>
          </w:rPr>
          <w:tab/>
        </w:r>
        <w:r w:rsidR="00737B9C" w:rsidRPr="00A178D9">
          <w:rPr>
            <w:rStyle w:val="Hyperlink"/>
            <w:noProof/>
          </w:rPr>
          <w:t>Gifts</w:t>
        </w:r>
        <w:r w:rsidR="00737B9C">
          <w:rPr>
            <w:noProof/>
            <w:webHidden/>
          </w:rPr>
          <w:tab/>
        </w:r>
        <w:r w:rsidR="00737B9C">
          <w:rPr>
            <w:noProof/>
            <w:webHidden/>
          </w:rPr>
          <w:fldChar w:fldCharType="begin"/>
        </w:r>
        <w:r w:rsidR="00737B9C">
          <w:rPr>
            <w:noProof/>
            <w:webHidden/>
          </w:rPr>
          <w:instrText xml:space="preserve"> PAGEREF _Toc380507044 \h </w:instrText>
        </w:r>
        <w:r w:rsidR="00737B9C">
          <w:rPr>
            <w:noProof/>
            <w:webHidden/>
          </w:rPr>
        </w:r>
        <w:r w:rsidR="00737B9C">
          <w:rPr>
            <w:noProof/>
            <w:webHidden/>
          </w:rPr>
          <w:fldChar w:fldCharType="separate"/>
        </w:r>
        <w:r w:rsidR="00737B9C">
          <w:rPr>
            <w:noProof/>
            <w:webHidden/>
          </w:rPr>
          <w:t>114</w:t>
        </w:r>
        <w:r w:rsidR="00737B9C">
          <w:rPr>
            <w:noProof/>
            <w:webHidden/>
          </w:rPr>
          <w:fldChar w:fldCharType="end"/>
        </w:r>
      </w:hyperlink>
    </w:p>
    <w:p w14:paraId="3063DF51"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45" w:history="1">
        <w:r w:rsidR="00737B9C" w:rsidRPr="00A178D9">
          <w:rPr>
            <w:rStyle w:val="Hyperlink"/>
            <w:rFonts w:cs="Arial"/>
            <w:noProof/>
          </w:rPr>
          <w:t>PART 23</w:t>
        </w:r>
        <w:r w:rsidR="00737B9C">
          <w:rPr>
            <w:noProof/>
            <w:webHidden/>
          </w:rPr>
          <w:tab/>
        </w:r>
        <w:r w:rsidR="00737B9C">
          <w:rPr>
            <w:noProof/>
            <w:webHidden/>
          </w:rPr>
          <w:fldChar w:fldCharType="begin"/>
        </w:r>
        <w:r w:rsidR="00737B9C">
          <w:rPr>
            <w:noProof/>
            <w:webHidden/>
          </w:rPr>
          <w:instrText xml:space="preserve"> PAGEREF _Toc380507045 \h </w:instrText>
        </w:r>
        <w:r w:rsidR="00737B9C">
          <w:rPr>
            <w:noProof/>
            <w:webHidden/>
          </w:rPr>
        </w:r>
        <w:r w:rsidR="00737B9C">
          <w:rPr>
            <w:noProof/>
            <w:webHidden/>
          </w:rPr>
          <w:fldChar w:fldCharType="separate"/>
        </w:r>
        <w:r w:rsidR="00737B9C">
          <w:rPr>
            <w:noProof/>
            <w:webHidden/>
          </w:rPr>
          <w:t>116</w:t>
        </w:r>
        <w:r w:rsidR="00737B9C">
          <w:rPr>
            <w:noProof/>
            <w:webHidden/>
          </w:rPr>
          <w:fldChar w:fldCharType="end"/>
        </w:r>
      </w:hyperlink>
    </w:p>
    <w:p w14:paraId="027AE3A5" w14:textId="77777777" w:rsidR="00737B9C" w:rsidRDefault="00EA1E62">
      <w:pPr>
        <w:pStyle w:val="TOC2"/>
        <w:rPr>
          <w:rFonts w:asciiTheme="minorHAnsi" w:eastAsiaTheme="minorEastAsia" w:hAnsiTheme="minorHAnsi" w:cstheme="minorBidi"/>
          <w:smallCaps w:val="0"/>
          <w:noProof/>
          <w:sz w:val="22"/>
        </w:rPr>
      </w:pPr>
      <w:hyperlink w:anchor="_Toc380507046" w:history="1">
        <w:r w:rsidR="00737B9C" w:rsidRPr="00A178D9">
          <w:rPr>
            <w:rStyle w:val="Hyperlink"/>
            <w:noProof/>
          </w:rPr>
          <w:t>SC23.1</w:t>
        </w:r>
        <w:r w:rsidR="00737B9C">
          <w:rPr>
            <w:rFonts w:asciiTheme="minorHAnsi" w:eastAsiaTheme="minorEastAsia" w:hAnsiTheme="minorHAnsi" w:cstheme="minorBidi"/>
            <w:smallCaps w:val="0"/>
            <w:noProof/>
            <w:sz w:val="22"/>
          </w:rPr>
          <w:tab/>
        </w:r>
        <w:r w:rsidR="00737B9C" w:rsidRPr="00A178D9">
          <w:rPr>
            <w:rStyle w:val="Hyperlink"/>
            <w:noProof/>
          </w:rPr>
          <w:t>Compliance with Legislation and Guidance</w:t>
        </w:r>
        <w:r w:rsidR="00737B9C">
          <w:rPr>
            <w:noProof/>
            <w:webHidden/>
          </w:rPr>
          <w:tab/>
        </w:r>
        <w:r w:rsidR="00737B9C">
          <w:rPr>
            <w:noProof/>
            <w:webHidden/>
          </w:rPr>
          <w:fldChar w:fldCharType="begin"/>
        </w:r>
        <w:r w:rsidR="00737B9C">
          <w:rPr>
            <w:noProof/>
            <w:webHidden/>
          </w:rPr>
          <w:instrText xml:space="preserve"> PAGEREF _Toc380507046 \h </w:instrText>
        </w:r>
        <w:r w:rsidR="00737B9C">
          <w:rPr>
            <w:noProof/>
            <w:webHidden/>
          </w:rPr>
        </w:r>
        <w:r w:rsidR="00737B9C">
          <w:rPr>
            <w:noProof/>
            <w:webHidden/>
          </w:rPr>
          <w:fldChar w:fldCharType="separate"/>
        </w:r>
        <w:r w:rsidR="00737B9C">
          <w:rPr>
            <w:noProof/>
            <w:webHidden/>
          </w:rPr>
          <w:t>116</w:t>
        </w:r>
        <w:r w:rsidR="00737B9C">
          <w:rPr>
            <w:noProof/>
            <w:webHidden/>
          </w:rPr>
          <w:fldChar w:fldCharType="end"/>
        </w:r>
      </w:hyperlink>
    </w:p>
    <w:p w14:paraId="3F7BF3C7"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47" w:history="1">
        <w:r w:rsidR="00737B9C" w:rsidRPr="00A178D9">
          <w:rPr>
            <w:rStyle w:val="Hyperlink"/>
            <w:rFonts w:cs="Arial"/>
            <w:noProof/>
          </w:rPr>
          <w:t>PART 24</w:t>
        </w:r>
        <w:r w:rsidR="00737B9C">
          <w:rPr>
            <w:noProof/>
            <w:webHidden/>
          </w:rPr>
          <w:tab/>
        </w:r>
        <w:r w:rsidR="00737B9C">
          <w:rPr>
            <w:noProof/>
            <w:webHidden/>
          </w:rPr>
          <w:fldChar w:fldCharType="begin"/>
        </w:r>
        <w:r w:rsidR="00737B9C">
          <w:rPr>
            <w:noProof/>
            <w:webHidden/>
          </w:rPr>
          <w:instrText xml:space="preserve"> PAGEREF _Toc380507047 \h </w:instrText>
        </w:r>
        <w:r w:rsidR="00737B9C">
          <w:rPr>
            <w:noProof/>
            <w:webHidden/>
          </w:rPr>
        </w:r>
        <w:r w:rsidR="00737B9C">
          <w:rPr>
            <w:noProof/>
            <w:webHidden/>
          </w:rPr>
          <w:fldChar w:fldCharType="separate"/>
        </w:r>
        <w:r w:rsidR="00737B9C">
          <w:rPr>
            <w:noProof/>
            <w:webHidden/>
          </w:rPr>
          <w:t>117</w:t>
        </w:r>
        <w:r w:rsidR="00737B9C">
          <w:rPr>
            <w:noProof/>
            <w:webHidden/>
          </w:rPr>
          <w:fldChar w:fldCharType="end"/>
        </w:r>
      </w:hyperlink>
    </w:p>
    <w:p w14:paraId="1143F409" w14:textId="77777777" w:rsidR="00737B9C" w:rsidRDefault="00EA1E62">
      <w:pPr>
        <w:pStyle w:val="TOC2"/>
        <w:rPr>
          <w:rFonts w:asciiTheme="minorHAnsi" w:eastAsiaTheme="minorEastAsia" w:hAnsiTheme="minorHAnsi" w:cstheme="minorBidi"/>
          <w:smallCaps w:val="0"/>
          <w:noProof/>
          <w:sz w:val="22"/>
        </w:rPr>
      </w:pPr>
      <w:hyperlink w:anchor="_Toc380507048" w:history="1">
        <w:r w:rsidR="00737B9C" w:rsidRPr="00A178D9">
          <w:rPr>
            <w:rStyle w:val="Hyperlink"/>
            <w:noProof/>
          </w:rPr>
          <w:t>SC24.1</w:t>
        </w:r>
        <w:r w:rsidR="00737B9C">
          <w:rPr>
            <w:rFonts w:asciiTheme="minorHAnsi" w:eastAsiaTheme="minorEastAsia" w:hAnsiTheme="minorHAnsi" w:cstheme="minorBidi"/>
            <w:smallCaps w:val="0"/>
            <w:noProof/>
            <w:sz w:val="22"/>
          </w:rPr>
          <w:tab/>
        </w:r>
        <w:r w:rsidR="00737B9C" w:rsidRPr="00A178D9">
          <w:rPr>
            <w:rStyle w:val="Hyperlink"/>
            <w:noProof/>
          </w:rPr>
          <w:t>Complaints</w:t>
        </w:r>
        <w:r w:rsidR="00737B9C">
          <w:rPr>
            <w:noProof/>
            <w:webHidden/>
          </w:rPr>
          <w:tab/>
        </w:r>
        <w:r w:rsidR="00737B9C">
          <w:rPr>
            <w:noProof/>
            <w:webHidden/>
          </w:rPr>
          <w:fldChar w:fldCharType="begin"/>
        </w:r>
        <w:r w:rsidR="00737B9C">
          <w:rPr>
            <w:noProof/>
            <w:webHidden/>
          </w:rPr>
          <w:instrText xml:space="preserve"> PAGEREF _Toc380507048 \h </w:instrText>
        </w:r>
        <w:r w:rsidR="00737B9C">
          <w:rPr>
            <w:noProof/>
            <w:webHidden/>
          </w:rPr>
        </w:r>
        <w:r w:rsidR="00737B9C">
          <w:rPr>
            <w:noProof/>
            <w:webHidden/>
          </w:rPr>
          <w:fldChar w:fldCharType="separate"/>
        </w:r>
        <w:r w:rsidR="00737B9C">
          <w:rPr>
            <w:noProof/>
            <w:webHidden/>
          </w:rPr>
          <w:t>117</w:t>
        </w:r>
        <w:r w:rsidR="00737B9C">
          <w:rPr>
            <w:noProof/>
            <w:webHidden/>
          </w:rPr>
          <w:fldChar w:fldCharType="end"/>
        </w:r>
      </w:hyperlink>
    </w:p>
    <w:p w14:paraId="76F5C679"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49" w:history="1">
        <w:r w:rsidR="00737B9C" w:rsidRPr="00A178D9">
          <w:rPr>
            <w:rStyle w:val="Hyperlink"/>
            <w:rFonts w:cs="Arial"/>
            <w:noProof/>
          </w:rPr>
          <w:t>PART 25</w:t>
        </w:r>
        <w:r w:rsidR="00737B9C">
          <w:rPr>
            <w:noProof/>
            <w:webHidden/>
          </w:rPr>
          <w:tab/>
        </w:r>
        <w:r w:rsidR="00737B9C">
          <w:rPr>
            <w:noProof/>
            <w:webHidden/>
          </w:rPr>
          <w:fldChar w:fldCharType="begin"/>
        </w:r>
        <w:r w:rsidR="00737B9C">
          <w:rPr>
            <w:noProof/>
            <w:webHidden/>
          </w:rPr>
          <w:instrText xml:space="preserve"> PAGEREF _Toc380507049 \h </w:instrText>
        </w:r>
        <w:r w:rsidR="00737B9C">
          <w:rPr>
            <w:noProof/>
            <w:webHidden/>
          </w:rPr>
        </w:r>
        <w:r w:rsidR="00737B9C">
          <w:rPr>
            <w:noProof/>
            <w:webHidden/>
          </w:rPr>
          <w:fldChar w:fldCharType="separate"/>
        </w:r>
        <w:r w:rsidR="00737B9C">
          <w:rPr>
            <w:noProof/>
            <w:webHidden/>
          </w:rPr>
          <w:t>119</w:t>
        </w:r>
        <w:r w:rsidR="00737B9C">
          <w:rPr>
            <w:noProof/>
            <w:webHidden/>
          </w:rPr>
          <w:fldChar w:fldCharType="end"/>
        </w:r>
      </w:hyperlink>
    </w:p>
    <w:p w14:paraId="4DCBFB8E" w14:textId="77777777" w:rsidR="00737B9C" w:rsidRDefault="00EA1E62">
      <w:pPr>
        <w:pStyle w:val="TOC2"/>
        <w:rPr>
          <w:rFonts w:asciiTheme="minorHAnsi" w:eastAsiaTheme="minorEastAsia" w:hAnsiTheme="minorHAnsi" w:cstheme="minorBidi"/>
          <w:smallCaps w:val="0"/>
          <w:noProof/>
          <w:sz w:val="22"/>
        </w:rPr>
      </w:pPr>
      <w:hyperlink w:anchor="_Toc380507050" w:history="1">
        <w:r w:rsidR="00737B9C" w:rsidRPr="00A178D9">
          <w:rPr>
            <w:rStyle w:val="Hyperlink"/>
            <w:noProof/>
          </w:rPr>
          <w:t>SC25.1</w:t>
        </w:r>
        <w:r w:rsidR="00737B9C">
          <w:rPr>
            <w:rFonts w:asciiTheme="minorHAnsi" w:eastAsiaTheme="minorEastAsia" w:hAnsiTheme="minorHAnsi" w:cstheme="minorBidi"/>
            <w:smallCaps w:val="0"/>
            <w:noProof/>
            <w:sz w:val="22"/>
          </w:rPr>
          <w:tab/>
        </w:r>
        <w:r w:rsidR="00737B9C" w:rsidRPr="00A178D9">
          <w:rPr>
            <w:rStyle w:val="Hyperlink"/>
            <w:noProof/>
          </w:rPr>
          <w:t>Dispute Resolution</w:t>
        </w:r>
        <w:r w:rsidR="00737B9C">
          <w:rPr>
            <w:noProof/>
            <w:webHidden/>
          </w:rPr>
          <w:tab/>
        </w:r>
        <w:r w:rsidR="00737B9C">
          <w:rPr>
            <w:noProof/>
            <w:webHidden/>
          </w:rPr>
          <w:fldChar w:fldCharType="begin"/>
        </w:r>
        <w:r w:rsidR="00737B9C">
          <w:rPr>
            <w:noProof/>
            <w:webHidden/>
          </w:rPr>
          <w:instrText xml:space="preserve"> PAGEREF _Toc380507050 \h </w:instrText>
        </w:r>
        <w:r w:rsidR="00737B9C">
          <w:rPr>
            <w:noProof/>
            <w:webHidden/>
          </w:rPr>
        </w:r>
        <w:r w:rsidR="00737B9C">
          <w:rPr>
            <w:noProof/>
            <w:webHidden/>
          </w:rPr>
          <w:fldChar w:fldCharType="separate"/>
        </w:r>
        <w:r w:rsidR="00737B9C">
          <w:rPr>
            <w:noProof/>
            <w:webHidden/>
          </w:rPr>
          <w:t>119</w:t>
        </w:r>
        <w:r w:rsidR="00737B9C">
          <w:rPr>
            <w:noProof/>
            <w:webHidden/>
          </w:rPr>
          <w:fldChar w:fldCharType="end"/>
        </w:r>
      </w:hyperlink>
    </w:p>
    <w:p w14:paraId="257E4A22"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51" w:history="1">
        <w:r w:rsidR="00737B9C" w:rsidRPr="00A178D9">
          <w:rPr>
            <w:rStyle w:val="Hyperlink"/>
            <w:rFonts w:cs="Arial"/>
            <w:noProof/>
          </w:rPr>
          <w:t>PART 26</w:t>
        </w:r>
        <w:r w:rsidR="00737B9C">
          <w:rPr>
            <w:noProof/>
            <w:webHidden/>
          </w:rPr>
          <w:tab/>
        </w:r>
        <w:r w:rsidR="00737B9C">
          <w:rPr>
            <w:noProof/>
            <w:webHidden/>
          </w:rPr>
          <w:fldChar w:fldCharType="begin"/>
        </w:r>
        <w:r w:rsidR="00737B9C">
          <w:rPr>
            <w:noProof/>
            <w:webHidden/>
          </w:rPr>
          <w:instrText xml:space="preserve"> PAGEREF _Toc380507051 \h </w:instrText>
        </w:r>
        <w:r w:rsidR="00737B9C">
          <w:rPr>
            <w:noProof/>
            <w:webHidden/>
          </w:rPr>
        </w:r>
        <w:r w:rsidR="00737B9C">
          <w:rPr>
            <w:noProof/>
            <w:webHidden/>
          </w:rPr>
          <w:fldChar w:fldCharType="separate"/>
        </w:r>
        <w:r w:rsidR="00737B9C">
          <w:rPr>
            <w:noProof/>
            <w:webHidden/>
          </w:rPr>
          <w:t>121</w:t>
        </w:r>
        <w:r w:rsidR="00737B9C">
          <w:rPr>
            <w:noProof/>
            <w:webHidden/>
          </w:rPr>
          <w:fldChar w:fldCharType="end"/>
        </w:r>
      </w:hyperlink>
    </w:p>
    <w:p w14:paraId="78EEC221" w14:textId="77777777" w:rsidR="00737B9C" w:rsidRDefault="00EA1E62">
      <w:pPr>
        <w:pStyle w:val="TOC2"/>
        <w:rPr>
          <w:rFonts w:asciiTheme="minorHAnsi" w:eastAsiaTheme="minorEastAsia" w:hAnsiTheme="minorHAnsi" w:cstheme="minorBidi"/>
          <w:smallCaps w:val="0"/>
          <w:noProof/>
          <w:sz w:val="22"/>
        </w:rPr>
      </w:pPr>
      <w:hyperlink w:anchor="_Toc380507052" w:history="1">
        <w:r w:rsidR="00737B9C" w:rsidRPr="00A178D9">
          <w:rPr>
            <w:rStyle w:val="Hyperlink"/>
            <w:noProof/>
          </w:rPr>
          <w:t>SC26.1</w:t>
        </w:r>
        <w:r w:rsidR="00737B9C">
          <w:rPr>
            <w:rFonts w:asciiTheme="minorHAnsi" w:eastAsiaTheme="minorEastAsia" w:hAnsiTheme="minorHAnsi" w:cstheme="minorBidi"/>
            <w:smallCaps w:val="0"/>
            <w:noProof/>
            <w:sz w:val="22"/>
          </w:rPr>
          <w:tab/>
        </w:r>
        <w:r w:rsidR="00737B9C" w:rsidRPr="00A178D9">
          <w:rPr>
            <w:rStyle w:val="Hyperlink"/>
            <w:noProof/>
          </w:rPr>
          <w:t>Variation and Termination of the Contract</w:t>
        </w:r>
        <w:r w:rsidR="00737B9C">
          <w:rPr>
            <w:noProof/>
            <w:webHidden/>
          </w:rPr>
          <w:tab/>
        </w:r>
        <w:r w:rsidR="00737B9C">
          <w:rPr>
            <w:noProof/>
            <w:webHidden/>
          </w:rPr>
          <w:fldChar w:fldCharType="begin"/>
        </w:r>
        <w:r w:rsidR="00737B9C">
          <w:rPr>
            <w:noProof/>
            <w:webHidden/>
          </w:rPr>
          <w:instrText xml:space="preserve"> PAGEREF _Toc380507052 \h </w:instrText>
        </w:r>
        <w:r w:rsidR="00737B9C">
          <w:rPr>
            <w:noProof/>
            <w:webHidden/>
          </w:rPr>
        </w:r>
        <w:r w:rsidR="00737B9C">
          <w:rPr>
            <w:noProof/>
            <w:webHidden/>
          </w:rPr>
          <w:fldChar w:fldCharType="separate"/>
        </w:r>
        <w:r w:rsidR="00737B9C">
          <w:rPr>
            <w:noProof/>
            <w:webHidden/>
          </w:rPr>
          <w:t>121</w:t>
        </w:r>
        <w:r w:rsidR="00737B9C">
          <w:rPr>
            <w:noProof/>
            <w:webHidden/>
          </w:rPr>
          <w:fldChar w:fldCharType="end"/>
        </w:r>
      </w:hyperlink>
    </w:p>
    <w:p w14:paraId="7A9A6CA3"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53" w:history="1">
        <w:r w:rsidR="00737B9C" w:rsidRPr="00A178D9">
          <w:rPr>
            <w:rStyle w:val="Hyperlink"/>
            <w:rFonts w:cs="Arial"/>
            <w:noProof/>
          </w:rPr>
          <w:t>PART 27</w:t>
        </w:r>
        <w:r w:rsidR="00737B9C">
          <w:rPr>
            <w:noProof/>
            <w:webHidden/>
          </w:rPr>
          <w:tab/>
        </w:r>
        <w:r w:rsidR="00737B9C">
          <w:rPr>
            <w:noProof/>
            <w:webHidden/>
          </w:rPr>
          <w:fldChar w:fldCharType="begin"/>
        </w:r>
        <w:r w:rsidR="00737B9C">
          <w:rPr>
            <w:noProof/>
            <w:webHidden/>
          </w:rPr>
          <w:instrText xml:space="preserve"> PAGEREF _Toc380507053 \h </w:instrText>
        </w:r>
        <w:r w:rsidR="00737B9C">
          <w:rPr>
            <w:noProof/>
            <w:webHidden/>
          </w:rPr>
        </w:r>
        <w:r w:rsidR="00737B9C">
          <w:rPr>
            <w:noProof/>
            <w:webHidden/>
          </w:rPr>
          <w:fldChar w:fldCharType="separate"/>
        </w:r>
        <w:r w:rsidR="00737B9C">
          <w:rPr>
            <w:noProof/>
            <w:webHidden/>
          </w:rPr>
          <w:t>137</w:t>
        </w:r>
        <w:r w:rsidR="00737B9C">
          <w:rPr>
            <w:noProof/>
            <w:webHidden/>
          </w:rPr>
          <w:fldChar w:fldCharType="end"/>
        </w:r>
      </w:hyperlink>
    </w:p>
    <w:p w14:paraId="1146A4C6" w14:textId="77777777" w:rsidR="00737B9C" w:rsidRDefault="00EA1E62">
      <w:pPr>
        <w:pStyle w:val="TOC2"/>
        <w:rPr>
          <w:rFonts w:asciiTheme="minorHAnsi" w:eastAsiaTheme="minorEastAsia" w:hAnsiTheme="minorHAnsi" w:cstheme="minorBidi"/>
          <w:smallCaps w:val="0"/>
          <w:noProof/>
          <w:sz w:val="22"/>
        </w:rPr>
      </w:pPr>
      <w:hyperlink w:anchor="_Toc380507054" w:history="1">
        <w:r w:rsidR="00737B9C" w:rsidRPr="00A178D9">
          <w:rPr>
            <w:rStyle w:val="Hyperlink"/>
            <w:noProof/>
          </w:rPr>
          <w:t>SC27.1</w:t>
        </w:r>
        <w:r w:rsidR="00737B9C">
          <w:rPr>
            <w:rFonts w:asciiTheme="minorHAnsi" w:eastAsiaTheme="minorEastAsia" w:hAnsiTheme="minorHAnsi" w:cstheme="minorBidi"/>
            <w:smallCaps w:val="0"/>
            <w:noProof/>
            <w:sz w:val="22"/>
          </w:rPr>
          <w:tab/>
        </w:r>
        <w:r w:rsidR="00737B9C" w:rsidRPr="00A178D9">
          <w:rPr>
            <w:rStyle w:val="Hyperlink"/>
            <w:noProof/>
          </w:rPr>
          <w:t>Non-Survival of Terms</w:t>
        </w:r>
        <w:r w:rsidR="00737B9C">
          <w:rPr>
            <w:noProof/>
            <w:webHidden/>
          </w:rPr>
          <w:tab/>
        </w:r>
        <w:r w:rsidR="00737B9C">
          <w:rPr>
            <w:noProof/>
            <w:webHidden/>
          </w:rPr>
          <w:fldChar w:fldCharType="begin"/>
        </w:r>
        <w:r w:rsidR="00737B9C">
          <w:rPr>
            <w:noProof/>
            <w:webHidden/>
          </w:rPr>
          <w:instrText xml:space="preserve"> PAGEREF _Toc380507054 \h </w:instrText>
        </w:r>
        <w:r w:rsidR="00737B9C">
          <w:rPr>
            <w:noProof/>
            <w:webHidden/>
          </w:rPr>
        </w:r>
        <w:r w:rsidR="00737B9C">
          <w:rPr>
            <w:noProof/>
            <w:webHidden/>
          </w:rPr>
          <w:fldChar w:fldCharType="separate"/>
        </w:r>
        <w:r w:rsidR="00737B9C">
          <w:rPr>
            <w:noProof/>
            <w:webHidden/>
          </w:rPr>
          <w:t>137</w:t>
        </w:r>
        <w:r w:rsidR="00737B9C">
          <w:rPr>
            <w:noProof/>
            <w:webHidden/>
          </w:rPr>
          <w:fldChar w:fldCharType="end"/>
        </w:r>
      </w:hyperlink>
    </w:p>
    <w:p w14:paraId="5E2C07A2" w14:textId="77777777" w:rsidR="00737B9C" w:rsidRDefault="00EA1E62">
      <w:pPr>
        <w:pStyle w:val="TOC1"/>
        <w:rPr>
          <w:rFonts w:asciiTheme="minorHAnsi" w:eastAsiaTheme="minorEastAsia" w:hAnsiTheme="minorHAnsi" w:cstheme="minorBidi"/>
          <w:smallCaps w:val="0"/>
          <w:noProof/>
          <w:sz w:val="22"/>
          <w:szCs w:val="22"/>
          <w:lang w:eastAsia="en-GB"/>
        </w:rPr>
      </w:pPr>
      <w:hyperlink w:anchor="_Toc380507055" w:history="1">
        <w:r w:rsidR="00737B9C" w:rsidRPr="00A178D9">
          <w:rPr>
            <w:rStyle w:val="Hyperlink"/>
            <w:rFonts w:cs="Arial"/>
            <w:noProof/>
          </w:rPr>
          <w:t>PART 28</w:t>
        </w:r>
        <w:r w:rsidR="00737B9C">
          <w:rPr>
            <w:noProof/>
            <w:webHidden/>
          </w:rPr>
          <w:tab/>
        </w:r>
        <w:r w:rsidR="00737B9C">
          <w:rPr>
            <w:noProof/>
            <w:webHidden/>
          </w:rPr>
          <w:fldChar w:fldCharType="begin"/>
        </w:r>
        <w:r w:rsidR="00737B9C">
          <w:rPr>
            <w:noProof/>
            <w:webHidden/>
          </w:rPr>
          <w:instrText xml:space="preserve"> PAGEREF _Toc380507055 \h </w:instrText>
        </w:r>
        <w:r w:rsidR="00737B9C">
          <w:rPr>
            <w:noProof/>
            <w:webHidden/>
          </w:rPr>
        </w:r>
        <w:r w:rsidR="00737B9C">
          <w:rPr>
            <w:noProof/>
            <w:webHidden/>
          </w:rPr>
          <w:fldChar w:fldCharType="separate"/>
        </w:r>
        <w:r w:rsidR="00737B9C">
          <w:rPr>
            <w:noProof/>
            <w:webHidden/>
          </w:rPr>
          <w:t>140</w:t>
        </w:r>
        <w:r w:rsidR="00737B9C">
          <w:rPr>
            <w:noProof/>
            <w:webHidden/>
          </w:rPr>
          <w:fldChar w:fldCharType="end"/>
        </w:r>
      </w:hyperlink>
    </w:p>
    <w:p w14:paraId="5A2DCB89" w14:textId="77777777" w:rsidR="00737B9C" w:rsidRDefault="00EA1E62">
      <w:pPr>
        <w:pStyle w:val="TOC2"/>
        <w:rPr>
          <w:rFonts w:asciiTheme="minorHAnsi" w:eastAsiaTheme="minorEastAsia" w:hAnsiTheme="minorHAnsi" w:cstheme="minorBidi"/>
          <w:smallCaps w:val="0"/>
          <w:noProof/>
          <w:sz w:val="22"/>
        </w:rPr>
      </w:pPr>
      <w:hyperlink w:anchor="_Toc380507056" w:history="1">
        <w:r w:rsidR="00737B9C" w:rsidRPr="00A178D9">
          <w:rPr>
            <w:rStyle w:val="Hyperlink"/>
            <w:noProof/>
          </w:rPr>
          <w:t>SC28.1</w:t>
        </w:r>
        <w:r w:rsidR="00737B9C">
          <w:rPr>
            <w:rFonts w:asciiTheme="minorHAnsi" w:eastAsiaTheme="minorEastAsia" w:hAnsiTheme="minorHAnsi" w:cstheme="minorBidi"/>
            <w:smallCaps w:val="0"/>
            <w:noProof/>
            <w:sz w:val="22"/>
          </w:rPr>
          <w:tab/>
        </w:r>
        <w:r w:rsidR="00737B9C" w:rsidRPr="00A178D9">
          <w:rPr>
            <w:rStyle w:val="Hyperlink"/>
            <w:noProof/>
          </w:rPr>
          <w:t>Patient Choice Extension Scheme</w:t>
        </w:r>
        <w:r w:rsidR="00737B9C">
          <w:rPr>
            <w:noProof/>
            <w:webHidden/>
          </w:rPr>
          <w:tab/>
        </w:r>
        <w:r w:rsidR="00737B9C">
          <w:rPr>
            <w:noProof/>
            <w:webHidden/>
          </w:rPr>
          <w:fldChar w:fldCharType="begin"/>
        </w:r>
        <w:r w:rsidR="00737B9C">
          <w:rPr>
            <w:noProof/>
            <w:webHidden/>
          </w:rPr>
          <w:instrText xml:space="preserve"> PAGEREF _Toc380507056 \h </w:instrText>
        </w:r>
        <w:r w:rsidR="00737B9C">
          <w:rPr>
            <w:noProof/>
            <w:webHidden/>
          </w:rPr>
        </w:r>
        <w:r w:rsidR="00737B9C">
          <w:rPr>
            <w:noProof/>
            <w:webHidden/>
          </w:rPr>
          <w:fldChar w:fldCharType="separate"/>
        </w:r>
        <w:r w:rsidR="00737B9C">
          <w:rPr>
            <w:noProof/>
            <w:webHidden/>
          </w:rPr>
          <w:t>140</w:t>
        </w:r>
        <w:r w:rsidR="00737B9C">
          <w:rPr>
            <w:noProof/>
            <w:webHidden/>
          </w:rPr>
          <w:fldChar w:fldCharType="end"/>
        </w:r>
      </w:hyperlink>
    </w:p>
    <w:p w14:paraId="29E62003" w14:textId="77777777" w:rsidR="00737B9C" w:rsidRDefault="00EA1E62">
      <w:pPr>
        <w:pStyle w:val="TOC3"/>
        <w:rPr>
          <w:rFonts w:asciiTheme="minorHAnsi" w:eastAsiaTheme="minorEastAsia" w:hAnsiTheme="minorHAnsi" w:cstheme="minorBidi"/>
          <w:smallCaps w:val="0"/>
          <w:noProof/>
          <w:sz w:val="22"/>
        </w:rPr>
      </w:pPr>
      <w:hyperlink w:anchor="_Toc380507057" w:history="1">
        <w:r w:rsidR="00737B9C" w:rsidRPr="00A178D9">
          <w:rPr>
            <w:rStyle w:val="Hyperlink"/>
            <w:noProof/>
          </w:rPr>
          <w:t>SCHEDULE 1 (Individual)</w:t>
        </w:r>
        <w:r w:rsidR="00737B9C">
          <w:rPr>
            <w:noProof/>
            <w:webHidden/>
          </w:rPr>
          <w:tab/>
        </w:r>
        <w:r w:rsidR="00737B9C">
          <w:rPr>
            <w:noProof/>
            <w:webHidden/>
          </w:rPr>
          <w:fldChar w:fldCharType="begin"/>
        </w:r>
        <w:r w:rsidR="00737B9C">
          <w:rPr>
            <w:noProof/>
            <w:webHidden/>
          </w:rPr>
          <w:instrText xml:space="preserve"> PAGEREF _Toc380507057 \h </w:instrText>
        </w:r>
        <w:r w:rsidR="00737B9C">
          <w:rPr>
            <w:noProof/>
            <w:webHidden/>
          </w:rPr>
        </w:r>
        <w:r w:rsidR="00737B9C">
          <w:rPr>
            <w:noProof/>
            <w:webHidden/>
          </w:rPr>
          <w:fldChar w:fldCharType="separate"/>
        </w:r>
        <w:r w:rsidR="00737B9C">
          <w:rPr>
            <w:noProof/>
            <w:webHidden/>
          </w:rPr>
          <w:t>142</w:t>
        </w:r>
        <w:r w:rsidR="00737B9C">
          <w:rPr>
            <w:noProof/>
            <w:webHidden/>
          </w:rPr>
          <w:fldChar w:fldCharType="end"/>
        </w:r>
      </w:hyperlink>
    </w:p>
    <w:p w14:paraId="7C66D360" w14:textId="77777777" w:rsidR="00737B9C" w:rsidRDefault="00EA1E62">
      <w:pPr>
        <w:pStyle w:val="TOC3"/>
        <w:rPr>
          <w:rFonts w:asciiTheme="minorHAnsi" w:eastAsiaTheme="minorEastAsia" w:hAnsiTheme="minorHAnsi" w:cstheme="minorBidi"/>
          <w:smallCaps w:val="0"/>
          <w:noProof/>
          <w:sz w:val="22"/>
        </w:rPr>
      </w:pPr>
      <w:hyperlink w:anchor="_Toc380507058" w:history="1">
        <w:r w:rsidR="00737B9C" w:rsidRPr="00A178D9">
          <w:rPr>
            <w:rStyle w:val="Hyperlink"/>
            <w:noProof/>
          </w:rPr>
          <w:t>SCHEDULE 1 (Partnership)</w:t>
        </w:r>
        <w:r w:rsidR="00737B9C">
          <w:rPr>
            <w:noProof/>
            <w:webHidden/>
          </w:rPr>
          <w:tab/>
        </w:r>
        <w:r w:rsidR="00737B9C">
          <w:rPr>
            <w:noProof/>
            <w:webHidden/>
          </w:rPr>
          <w:fldChar w:fldCharType="begin"/>
        </w:r>
        <w:r w:rsidR="00737B9C">
          <w:rPr>
            <w:noProof/>
            <w:webHidden/>
          </w:rPr>
          <w:instrText xml:space="preserve"> PAGEREF _Toc380507058 \h </w:instrText>
        </w:r>
        <w:r w:rsidR="00737B9C">
          <w:rPr>
            <w:noProof/>
            <w:webHidden/>
          </w:rPr>
        </w:r>
        <w:r w:rsidR="00737B9C">
          <w:rPr>
            <w:noProof/>
            <w:webHidden/>
          </w:rPr>
          <w:fldChar w:fldCharType="separate"/>
        </w:r>
        <w:r w:rsidR="00737B9C">
          <w:rPr>
            <w:noProof/>
            <w:webHidden/>
          </w:rPr>
          <w:t>143</w:t>
        </w:r>
        <w:r w:rsidR="00737B9C">
          <w:rPr>
            <w:noProof/>
            <w:webHidden/>
          </w:rPr>
          <w:fldChar w:fldCharType="end"/>
        </w:r>
      </w:hyperlink>
    </w:p>
    <w:p w14:paraId="0FC8043C" w14:textId="77777777" w:rsidR="00737B9C" w:rsidRDefault="00EA1E62">
      <w:pPr>
        <w:pStyle w:val="TOC3"/>
        <w:rPr>
          <w:rFonts w:asciiTheme="minorHAnsi" w:eastAsiaTheme="minorEastAsia" w:hAnsiTheme="minorHAnsi" w:cstheme="minorBidi"/>
          <w:smallCaps w:val="0"/>
          <w:noProof/>
          <w:sz w:val="22"/>
        </w:rPr>
      </w:pPr>
      <w:hyperlink w:anchor="_Toc380507059" w:history="1">
        <w:r w:rsidR="00737B9C" w:rsidRPr="00A178D9">
          <w:rPr>
            <w:rStyle w:val="Hyperlink"/>
            <w:noProof/>
          </w:rPr>
          <w:t>SCHEDULE 1 (Company)</w:t>
        </w:r>
        <w:r w:rsidR="00737B9C">
          <w:rPr>
            <w:noProof/>
            <w:webHidden/>
          </w:rPr>
          <w:tab/>
        </w:r>
        <w:r w:rsidR="00737B9C">
          <w:rPr>
            <w:noProof/>
            <w:webHidden/>
          </w:rPr>
          <w:fldChar w:fldCharType="begin"/>
        </w:r>
        <w:r w:rsidR="00737B9C">
          <w:rPr>
            <w:noProof/>
            <w:webHidden/>
          </w:rPr>
          <w:instrText xml:space="preserve"> PAGEREF _Toc380507059 \h </w:instrText>
        </w:r>
        <w:r w:rsidR="00737B9C">
          <w:rPr>
            <w:noProof/>
            <w:webHidden/>
          </w:rPr>
        </w:r>
        <w:r w:rsidR="00737B9C">
          <w:rPr>
            <w:noProof/>
            <w:webHidden/>
          </w:rPr>
          <w:fldChar w:fldCharType="separate"/>
        </w:r>
        <w:r w:rsidR="00737B9C">
          <w:rPr>
            <w:noProof/>
            <w:webHidden/>
          </w:rPr>
          <w:t>145</w:t>
        </w:r>
        <w:r w:rsidR="00737B9C">
          <w:rPr>
            <w:noProof/>
            <w:webHidden/>
          </w:rPr>
          <w:fldChar w:fldCharType="end"/>
        </w:r>
      </w:hyperlink>
    </w:p>
    <w:p w14:paraId="07573D1B" w14:textId="77777777" w:rsidR="00737B9C" w:rsidRDefault="00EA1E62">
      <w:pPr>
        <w:pStyle w:val="TOC3"/>
        <w:rPr>
          <w:rFonts w:asciiTheme="minorHAnsi" w:eastAsiaTheme="minorEastAsia" w:hAnsiTheme="minorHAnsi" w:cstheme="minorBidi"/>
          <w:smallCaps w:val="0"/>
          <w:noProof/>
          <w:sz w:val="22"/>
        </w:rPr>
      </w:pPr>
      <w:hyperlink w:anchor="_Toc380507060" w:history="1">
        <w:r w:rsidR="00737B9C" w:rsidRPr="00A178D9">
          <w:rPr>
            <w:rStyle w:val="Hyperlink"/>
            <w:noProof/>
          </w:rPr>
          <w:t>SCHEDULE 2 Signatures of the Parties to the Agreement</w:t>
        </w:r>
        <w:r w:rsidR="00737B9C">
          <w:rPr>
            <w:noProof/>
            <w:webHidden/>
          </w:rPr>
          <w:tab/>
        </w:r>
        <w:r w:rsidR="00737B9C">
          <w:rPr>
            <w:noProof/>
            <w:webHidden/>
          </w:rPr>
          <w:fldChar w:fldCharType="begin"/>
        </w:r>
        <w:r w:rsidR="00737B9C">
          <w:rPr>
            <w:noProof/>
            <w:webHidden/>
          </w:rPr>
          <w:instrText xml:space="preserve"> PAGEREF _Toc380507060 \h </w:instrText>
        </w:r>
        <w:r w:rsidR="00737B9C">
          <w:rPr>
            <w:noProof/>
            <w:webHidden/>
          </w:rPr>
        </w:r>
        <w:r w:rsidR="00737B9C">
          <w:rPr>
            <w:noProof/>
            <w:webHidden/>
          </w:rPr>
          <w:fldChar w:fldCharType="separate"/>
        </w:r>
        <w:r w:rsidR="00737B9C">
          <w:rPr>
            <w:noProof/>
            <w:webHidden/>
          </w:rPr>
          <w:t>147</w:t>
        </w:r>
        <w:r w:rsidR="00737B9C">
          <w:rPr>
            <w:noProof/>
            <w:webHidden/>
          </w:rPr>
          <w:fldChar w:fldCharType="end"/>
        </w:r>
      </w:hyperlink>
    </w:p>
    <w:p w14:paraId="38CFD6FA" w14:textId="77777777" w:rsidR="00737B9C" w:rsidRDefault="00EA1E62">
      <w:pPr>
        <w:pStyle w:val="TOC3"/>
        <w:rPr>
          <w:rFonts w:asciiTheme="minorHAnsi" w:eastAsiaTheme="minorEastAsia" w:hAnsiTheme="minorHAnsi" w:cstheme="minorBidi"/>
          <w:smallCaps w:val="0"/>
          <w:noProof/>
          <w:sz w:val="22"/>
        </w:rPr>
      </w:pPr>
      <w:hyperlink w:anchor="_Toc380507061" w:history="1">
        <w:r w:rsidR="00737B9C" w:rsidRPr="00A178D9">
          <w:rPr>
            <w:rStyle w:val="Hyperlink"/>
            <w:noProof/>
          </w:rPr>
          <w:t>SCHEDULE 3 Information to be included in Practice Leaflets</w:t>
        </w:r>
        <w:r w:rsidR="00737B9C">
          <w:rPr>
            <w:noProof/>
            <w:webHidden/>
          </w:rPr>
          <w:tab/>
        </w:r>
        <w:r w:rsidR="00737B9C">
          <w:rPr>
            <w:noProof/>
            <w:webHidden/>
          </w:rPr>
          <w:fldChar w:fldCharType="begin"/>
        </w:r>
        <w:r w:rsidR="00737B9C">
          <w:rPr>
            <w:noProof/>
            <w:webHidden/>
          </w:rPr>
          <w:instrText xml:space="preserve"> PAGEREF _Toc380507061 \h </w:instrText>
        </w:r>
        <w:r w:rsidR="00737B9C">
          <w:rPr>
            <w:noProof/>
            <w:webHidden/>
          </w:rPr>
        </w:r>
        <w:r w:rsidR="00737B9C">
          <w:rPr>
            <w:noProof/>
            <w:webHidden/>
          </w:rPr>
          <w:fldChar w:fldCharType="separate"/>
        </w:r>
        <w:r w:rsidR="00737B9C">
          <w:rPr>
            <w:noProof/>
            <w:webHidden/>
          </w:rPr>
          <w:t>148</w:t>
        </w:r>
        <w:r w:rsidR="00737B9C">
          <w:rPr>
            <w:noProof/>
            <w:webHidden/>
          </w:rPr>
          <w:fldChar w:fldCharType="end"/>
        </w:r>
      </w:hyperlink>
    </w:p>
    <w:p w14:paraId="18770812" w14:textId="77777777" w:rsidR="00737B9C" w:rsidRDefault="00EA1E62">
      <w:pPr>
        <w:pStyle w:val="TOC3"/>
        <w:rPr>
          <w:rFonts w:asciiTheme="minorHAnsi" w:eastAsiaTheme="minorEastAsia" w:hAnsiTheme="minorHAnsi" w:cstheme="minorBidi"/>
          <w:smallCaps w:val="0"/>
          <w:noProof/>
          <w:sz w:val="22"/>
        </w:rPr>
      </w:pPr>
      <w:hyperlink w:anchor="_Toc380507062" w:history="1">
        <w:r w:rsidR="00737B9C" w:rsidRPr="00A178D9">
          <w:rPr>
            <w:rStyle w:val="Hyperlink"/>
            <w:noProof/>
          </w:rPr>
          <w:t>SCHEDULE 4 Repeat Dispensing Forms</w:t>
        </w:r>
        <w:r w:rsidR="00737B9C">
          <w:rPr>
            <w:noProof/>
            <w:webHidden/>
          </w:rPr>
          <w:tab/>
        </w:r>
        <w:r w:rsidR="00737B9C">
          <w:rPr>
            <w:noProof/>
            <w:webHidden/>
          </w:rPr>
          <w:fldChar w:fldCharType="begin"/>
        </w:r>
        <w:r w:rsidR="00737B9C">
          <w:rPr>
            <w:noProof/>
            <w:webHidden/>
          </w:rPr>
          <w:instrText xml:space="preserve"> PAGEREF _Toc380507062 \h </w:instrText>
        </w:r>
        <w:r w:rsidR="00737B9C">
          <w:rPr>
            <w:noProof/>
            <w:webHidden/>
          </w:rPr>
        </w:r>
        <w:r w:rsidR="00737B9C">
          <w:rPr>
            <w:noProof/>
            <w:webHidden/>
          </w:rPr>
          <w:fldChar w:fldCharType="separate"/>
        </w:r>
        <w:r w:rsidR="00737B9C">
          <w:rPr>
            <w:noProof/>
            <w:webHidden/>
          </w:rPr>
          <w:t>150</w:t>
        </w:r>
        <w:r w:rsidR="00737B9C">
          <w:rPr>
            <w:noProof/>
            <w:webHidden/>
          </w:rPr>
          <w:fldChar w:fldCharType="end"/>
        </w:r>
      </w:hyperlink>
    </w:p>
    <w:p w14:paraId="297D4673" w14:textId="77777777" w:rsidR="00737B9C" w:rsidRDefault="00EA1E62">
      <w:pPr>
        <w:pStyle w:val="TOC3"/>
        <w:rPr>
          <w:rFonts w:asciiTheme="minorHAnsi" w:eastAsiaTheme="minorEastAsia" w:hAnsiTheme="minorHAnsi" w:cstheme="minorBidi"/>
          <w:smallCaps w:val="0"/>
          <w:noProof/>
          <w:sz w:val="22"/>
        </w:rPr>
      </w:pPr>
      <w:hyperlink w:anchor="_Toc380507063" w:history="1">
        <w:r w:rsidR="00737B9C" w:rsidRPr="00A178D9">
          <w:rPr>
            <w:rStyle w:val="Hyperlink"/>
            <w:noProof/>
          </w:rPr>
          <w:t>SCHEDULE 5 Plan for Improvement of Premises</w:t>
        </w:r>
        <w:r w:rsidR="00737B9C">
          <w:rPr>
            <w:noProof/>
            <w:webHidden/>
          </w:rPr>
          <w:tab/>
        </w:r>
        <w:r w:rsidR="00737B9C">
          <w:rPr>
            <w:noProof/>
            <w:webHidden/>
          </w:rPr>
          <w:fldChar w:fldCharType="begin"/>
        </w:r>
        <w:r w:rsidR="00737B9C">
          <w:rPr>
            <w:noProof/>
            <w:webHidden/>
          </w:rPr>
          <w:instrText xml:space="preserve"> PAGEREF _Toc380507063 \h </w:instrText>
        </w:r>
        <w:r w:rsidR="00737B9C">
          <w:rPr>
            <w:noProof/>
            <w:webHidden/>
          </w:rPr>
        </w:r>
        <w:r w:rsidR="00737B9C">
          <w:rPr>
            <w:noProof/>
            <w:webHidden/>
          </w:rPr>
          <w:fldChar w:fldCharType="separate"/>
        </w:r>
        <w:r w:rsidR="00737B9C">
          <w:rPr>
            <w:noProof/>
            <w:webHidden/>
          </w:rPr>
          <w:t>151</w:t>
        </w:r>
        <w:r w:rsidR="00737B9C">
          <w:rPr>
            <w:noProof/>
            <w:webHidden/>
          </w:rPr>
          <w:fldChar w:fldCharType="end"/>
        </w:r>
      </w:hyperlink>
    </w:p>
    <w:p w14:paraId="46046E30" w14:textId="77777777" w:rsidR="00737B9C" w:rsidRDefault="00EA1E62">
      <w:pPr>
        <w:pStyle w:val="TOC3"/>
        <w:rPr>
          <w:rFonts w:asciiTheme="minorHAnsi" w:eastAsiaTheme="minorEastAsia" w:hAnsiTheme="minorHAnsi" w:cstheme="minorBidi"/>
          <w:smallCaps w:val="0"/>
          <w:noProof/>
          <w:sz w:val="22"/>
        </w:rPr>
      </w:pPr>
      <w:hyperlink w:anchor="_Toc380507064" w:history="1">
        <w:r w:rsidR="00737B9C" w:rsidRPr="00A178D9">
          <w:rPr>
            <w:rStyle w:val="Hyperlink"/>
            <w:noProof/>
          </w:rPr>
          <w:t>SCHEDULE 6 Payment Schedule</w:t>
        </w:r>
        <w:r w:rsidR="00737B9C">
          <w:rPr>
            <w:noProof/>
            <w:webHidden/>
          </w:rPr>
          <w:tab/>
        </w:r>
        <w:r w:rsidR="00737B9C">
          <w:rPr>
            <w:noProof/>
            <w:webHidden/>
          </w:rPr>
          <w:fldChar w:fldCharType="begin"/>
        </w:r>
        <w:r w:rsidR="00737B9C">
          <w:rPr>
            <w:noProof/>
            <w:webHidden/>
          </w:rPr>
          <w:instrText xml:space="preserve"> PAGEREF _Toc380507064 \h </w:instrText>
        </w:r>
        <w:r w:rsidR="00737B9C">
          <w:rPr>
            <w:noProof/>
            <w:webHidden/>
          </w:rPr>
        </w:r>
        <w:r w:rsidR="00737B9C">
          <w:rPr>
            <w:noProof/>
            <w:webHidden/>
          </w:rPr>
          <w:fldChar w:fldCharType="separate"/>
        </w:r>
        <w:r w:rsidR="00737B9C">
          <w:rPr>
            <w:noProof/>
            <w:webHidden/>
          </w:rPr>
          <w:t>152</w:t>
        </w:r>
        <w:r w:rsidR="00737B9C">
          <w:rPr>
            <w:noProof/>
            <w:webHidden/>
          </w:rPr>
          <w:fldChar w:fldCharType="end"/>
        </w:r>
      </w:hyperlink>
    </w:p>
    <w:p w14:paraId="3303FB0F" w14:textId="77777777" w:rsidR="00737B9C" w:rsidRDefault="00EA1E62">
      <w:pPr>
        <w:pStyle w:val="TOC3"/>
        <w:rPr>
          <w:rFonts w:asciiTheme="minorHAnsi" w:eastAsiaTheme="minorEastAsia" w:hAnsiTheme="minorHAnsi" w:cstheme="minorBidi"/>
          <w:smallCaps w:val="0"/>
          <w:noProof/>
          <w:sz w:val="22"/>
        </w:rPr>
      </w:pPr>
      <w:hyperlink w:anchor="_Toc380507065" w:history="1">
        <w:r w:rsidR="00737B9C" w:rsidRPr="00A178D9">
          <w:rPr>
            <w:rStyle w:val="Hyperlink"/>
            <w:noProof/>
          </w:rPr>
          <w:t>SCHEDULE 7 Dispensing Doctors</w:t>
        </w:r>
        <w:r w:rsidR="00737B9C">
          <w:rPr>
            <w:noProof/>
            <w:webHidden/>
          </w:rPr>
          <w:tab/>
        </w:r>
        <w:r w:rsidR="00737B9C">
          <w:rPr>
            <w:noProof/>
            <w:webHidden/>
          </w:rPr>
          <w:fldChar w:fldCharType="begin"/>
        </w:r>
        <w:r w:rsidR="00737B9C">
          <w:rPr>
            <w:noProof/>
            <w:webHidden/>
          </w:rPr>
          <w:instrText xml:space="preserve"> PAGEREF _Toc380507065 \h </w:instrText>
        </w:r>
        <w:r w:rsidR="00737B9C">
          <w:rPr>
            <w:noProof/>
            <w:webHidden/>
          </w:rPr>
        </w:r>
        <w:r w:rsidR="00737B9C">
          <w:rPr>
            <w:noProof/>
            <w:webHidden/>
          </w:rPr>
          <w:fldChar w:fldCharType="separate"/>
        </w:r>
        <w:r w:rsidR="00737B9C">
          <w:rPr>
            <w:noProof/>
            <w:webHidden/>
          </w:rPr>
          <w:t>153</w:t>
        </w:r>
        <w:r w:rsidR="00737B9C">
          <w:rPr>
            <w:noProof/>
            <w:webHidden/>
          </w:rPr>
          <w:fldChar w:fldCharType="end"/>
        </w:r>
      </w:hyperlink>
    </w:p>
    <w:p w14:paraId="3AC33D33" w14:textId="77777777" w:rsidR="00CA4BA8" w:rsidRPr="008F62F5" w:rsidRDefault="000B7D79" w:rsidP="008F62F5">
      <w:pPr>
        <w:rPr>
          <w:rFonts w:ascii="Arial" w:hAnsi="Arial" w:cs="Arial"/>
          <w:sz w:val="20"/>
          <w:szCs w:val="20"/>
        </w:rPr>
      </w:pPr>
      <w:r>
        <w:rPr>
          <w:rFonts w:ascii="Arial" w:hAnsi="Arial" w:cs="Arial"/>
          <w:smallCaps/>
          <w:sz w:val="20"/>
          <w:szCs w:val="20"/>
        </w:rPr>
        <w:fldChar w:fldCharType="end"/>
      </w:r>
    </w:p>
    <w:p w14:paraId="6F0FA3B1" w14:textId="77777777" w:rsidR="00596465" w:rsidRPr="00E178BA" w:rsidRDefault="00596465">
      <w:pPr>
        <w:spacing w:line="360" w:lineRule="auto"/>
        <w:jc w:val="both"/>
      </w:pPr>
    </w:p>
    <w:p w14:paraId="4607B928" w14:textId="77777777" w:rsidR="00596465" w:rsidRDefault="00596465">
      <w:pPr>
        <w:spacing w:line="360" w:lineRule="auto"/>
        <w:jc w:val="both"/>
        <w:sectPr w:rsidR="00596465" w:rsidSect="00786FF6">
          <w:footerReference w:type="first" r:id="rId15"/>
          <w:pgSz w:w="11907" w:h="16840" w:code="9"/>
          <w:pgMar w:top="1701" w:right="1440" w:bottom="1440" w:left="1440" w:header="709" w:footer="709" w:gutter="0"/>
          <w:pgNumType w:fmt="lowerRoman" w:start="1"/>
          <w:cols w:space="708"/>
          <w:titlePg/>
          <w:docGrid w:linePitch="360"/>
        </w:sectPr>
      </w:pPr>
    </w:p>
    <w:p w14:paraId="3157171D"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b/>
          <w:sz w:val="20"/>
          <w:szCs w:val="20"/>
        </w:rPr>
        <w:t>THIS CONTRACT</w:t>
      </w:r>
      <w:r w:rsidRPr="00C67629">
        <w:rPr>
          <w:rFonts w:ascii="Arial" w:hAnsi="Arial" w:cs="Arial"/>
          <w:sz w:val="20"/>
          <w:szCs w:val="20"/>
        </w:rPr>
        <w:t xml:space="preserve"> is made on the </w:t>
      </w:r>
      <w:r w:rsidRPr="00C67629">
        <w:rPr>
          <w:rFonts w:ascii="Arial" w:hAnsi="Arial" w:cs="Arial"/>
          <w:sz w:val="20"/>
          <w:szCs w:val="20"/>
        </w:rPr>
        <w:tab/>
      </w:r>
      <w:r w:rsidR="00576786">
        <w:rPr>
          <w:rFonts w:ascii="Arial" w:hAnsi="Arial" w:cs="Arial"/>
          <w:sz w:val="20"/>
          <w:szCs w:val="20"/>
        </w:rPr>
        <w:tab/>
      </w:r>
      <w:r w:rsidR="00576786">
        <w:rPr>
          <w:rFonts w:ascii="Arial" w:hAnsi="Arial" w:cs="Arial"/>
          <w:sz w:val="20"/>
          <w:szCs w:val="20"/>
        </w:rPr>
        <w:tab/>
      </w:r>
      <w:r w:rsidRPr="00C67629">
        <w:rPr>
          <w:rFonts w:ascii="Arial" w:hAnsi="Arial" w:cs="Arial"/>
          <w:sz w:val="20"/>
          <w:szCs w:val="20"/>
        </w:rPr>
        <w:t xml:space="preserve">day of </w:t>
      </w:r>
      <w:r w:rsidRPr="00C67629">
        <w:rPr>
          <w:rFonts w:ascii="Arial" w:hAnsi="Arial" w:cs="Arial"/>
          <w:sz w:val="20"/>
          <w:szCs w:val="20"/>
        </w:rPr>
        <w:tab/>
      </w:r>
      <w:r w:rsidRPr="00C67629">
        <w:rPr>
          <w:rFonts w:ascii="Arial" w:hAnsi="Arial" w:cs="Arial"/>
          <w:sz w:val="20"/>
          <w:szCs w:val="20"/>
        </w:rPr>
        <w:tab/>
      </w:r>
      <w:r w:rsidR="00576786">
        <w:rPr>
          <w:rFonts w:ascii="Arial" w:hAnsi="Arial" w:cs="Arial"/>
          <w:sz w:val="20"/>
          <w:szCs w:val="20"/>
        </w:rPr>
        <w:tab/>
      </w:r>
      <w:r w:rsidR="00576786">
        <w:rPr>
          <w:rFonts w:ascii="Arial" w:hAnsi="Arial" w:cs="Arial"/>
          <w:sz w:val="20"/>
          <w:szCs w:val="20"/>
        </w:rPr>
        <w:tab/>
      </w:r>
      <w:r w:rsidRPr="00C67629">
        <w:rPr>
          <w:rFonts w:ascii="Arial" w:hAnsi="Arial" w:cs="Arial"/>
          <w:sz w:val="20"/>
          <w:szCs w:val="20"/>
        </w:rPr>
        <w:t>20[</w:t>
      </w:r>
      <w:r w:rsidR="006722CB" w:rsidRPr="00C67629">
        <w:rPr>
          <w:rFonts w:ascii="Arial" w:hAnsi="Arial" w:cs="Arial"/>
          <w:sz w:val="20"/>
          <w:szCs w:val="20"/>
        </w:rPr>
        <w:t xml:space="preserve"> </w:t>
      </w:r>
      <w:r w:rsidRPr="00C67629">
        <w:rPr>
          <w:rFonts w:ascii="Arial" w:hAnsi="Arial" w:cs="Arial"/>
          <w:sz w:val="20"/>
          <w:szCs w:val="20"/>
        </w:rPr>
        <w:t xml:space="preserve"> ]</w:t>
      </w:r>
    </w:p>
    <w:p w14:paraId="751E765E" w14:textId="77777777" w:rsidR="0006380C" w:rsidRPr="00B5021E" w:rsidRDefault="0006380C" w:rsidP="00B5021E">
      <w:pPr>
        <w:spacing w:before="140" w:after="140"/>
        <w:rPr>
          <w:rFonts w:ascii="Arial" w:hAnsi="Arial" w:cs="Arial"/>
          <w:b/>
          <w:sz w:val="20"/>
          <w:szCs w:val="20"/>
        </w:rPr>
      </w:pPr>
      <w:r w:rsidRPr="00B5021E">
        <w:rPr>
          <w:rFonts w:ascii="Arial" w:hAnsi="Arial" w:cs="Arial"/>
          <w:b/>
          <w:sz w:val="20"/>
          <w:szCs w:val="20"/>
        </w:rPr>
        <w:t>BETWEEN</w:t>
      </w:r>
    </w:p>
    <w:p w14:paraId="2CAFF540" w14:textId="77777777" w:rsidR="0006380C" w:rsidRPr="00C67629" w:rsidRDefault="0006380C" w:rsidP="00C67629">
      <w:pPr>
        <w:numPr>
          <w:ilvl w:val="0"/>
          <w:numId w:val="1"/>
        </w:numPr>
        <w:spacing w:before="140" w:after="140"/>
        <w:jc w:val="both"/>
        <w:rPr>
          <w:rFonts w:ascii="Arial" w:hAnsi="Arial" w:cs="Arial"/>
          <w:sz w:val="20"/>
          <w:szCs w:val="20"/>
        </w:rPr>
      </w:pPr>
      <w:bookmarkStart w:id="2" w:name="_Ref54160980"/>
      <w:r w:rsidRPr="00C67629">
        <w:rPr>
          <w:rFonts w:ascii="Arial" w:hAnsi="Arial" w:cs="Arial"/>
          <w:sz w:val="20"/>
          <w:szCs w:val="20"/>
        </w:rPr>
        <w:t xml:space="preserve">The </w:t>
      </w:r>
      <w:r w:rsidR="00833D0B" w:rsidRPr="00C67629">
        <w:rPr>
          <w:rFonts w:ascii="Arial" w:hAnsi="Arial" w:cs="Arial"/>
          <w:sz w:val="20"/>
          <w:szCs w:val="20"/>
        </w:rPr>
        <w:t xml:space="preserve">NHS Commissioning </w:t>
      </w:r>
      <w:r w:rsidR="00F52019" w:rsidRPr="00C67629">
        <w:rPr>
          <w:rFonts w:ascii="Arial" w:hAnsi="Arial" w:cs="Arial"/>
          <w:sz w:val="20"/>
          <w:szCs w:val="20"/>
        </w:rPr>
        <w:t>Board</w:t>
      </w:r>
      <w:r w:rsidR="00833D0B" w:rsidRPr="00C67629">
        <w:rPr>
          <w:rFonts w:ascii="Arial" w:hAnsi="Arial" w:cs="Arial"/>
          <w:sz w:val="20"/>
          <w:szCs w:val="20"/>
        </w:rPr>
        <w:t xml:space="preserve"> </w:t>
      </w:r>
      <w:r w:rsidRPr="00C67629">
        <w:rPr>
          <w:rFonts w:ascii="Arial" w:hAnsi="Arial" w:cs="Arial"/>
          <w:sz w:val="20"/>
          <w:szCs w:val="20"/>
        </w:rPr>
        <w:t>whose name and address appears at Schedule 1 to this Contract (called “</w:t>
      </w:r>
      <w:r w:rsidR="00ED766F" w:rsidRPr="00C67629">
        <w:rPr>
          <w:rFonts w:ascii="Arial" w:hAnsi="Arial" w:cs="Arial"/>
          <w:sz w:val="20"/>
          <w:szCs w:val="20"/>
        </w:rPr>
        <w:t>the Board</w:t>
      </w:r>
      <w:r w:rsidRPr="00C67629">
        <w:rPr>
          <w:rFonts w:ascii="Arial" w:hAnsi="Arial" w:cs="Arial"/>
          <w:sz w:val="20"/>
          <w:szCs w:val="20"/>
        </w:rPr>
        <w:t>”) and</w:t>
      </w:r>
      <w:bookmarkEnd w:id="2"/>
    </w:p>
    <w:p w14:paraId="756070E3" w14:textId="77777777" w:rsidR="0006380C" w:rsidRPr="00C67629" w:rsidRDefault="0006380C" w:rsidP="00C67629">
      <w:pPr>
        <w:numPr>
          <w:ilvl w:val="0"/>
          <w:numId w:val="1"/>
        </w:numPr>
        <w:spacing w:before="140" w:after="140"/>
        <w:jc w:val="both"/>
        <w:rPr>
          <w:rFonts w:ascii="Arial" w:hAnsi="Arial" w:cs="Arial"/>
          <w:sz w:val="20"/>
          <w:szCs w:val="20"/>
        </w:rPr>
      </w:pPr>
      <w:r w:rsidRPr="00C67629">
        <w:rPr>
          <w:rFonts w:ascii="Arial" w:hAnsi="Arial" w:cs="Arial"/>
          <w:sz w:val="20"/>
          <w:szCs w:val="20"/>
        </w:rPr>
        <w:t>The contractor(s) whose name(s) appear(s) at Schedule 1 to this Contract (called “the Contractor”)</w:t>
      </w:r>
    </w:p>
    <w:p w14:paraId="0FD7B01A" w14:textId="77777777" w:rsidR="0006380C" w:rsidRPr="00B5021E" w:rsidRDefault="0006380C" w:rsidP="00B5021E">
      <w:pPr>
        <w:spacing w:before="140" w:after="140"/>
        <w:rPr>
          <w:rFonts w:ascii="Arial" w:hAnsi="Arial" w:cs="Arial"/>
          <w:b/>
          <w:sz w:val="20"/>
          <w:szCs w:val="20"/>
        </w:rPr>
      </w:pPr>
      <w:r w:rsidRPr="00B5021E">
        <w:rPr>
          <w:rFonts w:ascii="Arial" w:hAnsi="Arial" w:cs="Arial"/>
          <w:b/>
          <w:sz w:val="20"/>
          <w:szCs w:val="20"/>
        </w:rPr>
        <w:t>BACKGROUND</w:t>
      </w:r>
    </w:p>
    <w:p w14:paraId="608B7DD4" w14:textId="77777777" w:rsidR="0006380C" w:rsidRPr="00C67629" w:rsidRDefault="0006380C" w:rsidP="00C67629">
      <w:pPr>
        <w:numPr>
          <w:ilvl w:val="1"/>
          <w:numId w:val="1"/>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is a statutory body established by section 1</w:t>
      </w:r>
      <w:r w:rsidR="00833D0B" w:rsidRPr="00C67629">
        <w:rPr>
          <w:rFonts w:ascii="Arial" w:hAnsi="Arial" w:cs="Arial"/>
          <w:sz w:val="20"/>
          <w:szCs w:val="20"/>
        </w:rPr>
        <w:t xml:space="preserve">H of the </w:t>
      </w:r>
      <w:r w:rsidR="00A848AD" w:rsidRPr="00C67629">
        <w:rPr>
          <w:rFonts w:ascii="Arial" w:hAnsi="Arial" w:cs="Arial"/>
          <w:sz w:val="20"/>
          <w:szCs w:val="20"/>
        </w:rPr>
        <w:t>National Health Service</w:t>
      </w:r>
      <w:r w:rsidR="00833D0B" w:rsidRPr="00C67629">
        <w:rPr>
          <w:rFonts w:ascii="Arial" w:hAnsi="Arial" w:cs="Arial"/>
          <w:sz w:val="20"/>
          <w:szCs w:val="20"/>
        </w:rPr>
        <w:t xml:space="preserve"> Act</w:t>
      </w:r>
      <w:r w:rsidR="00A848AD" w:rsidRPr="00C67629">
        <w:rPr>
          <w:rFonts w:ascii="Arial" w:hAnsi="Arial" w:cs="Arial"/>
          <w:sz w:val="20"/>
          <w:szCs w:val="20"/>
        </w:rPr>
        <w:t xml:space="preserve"> 2006</w:t>
      </w:r>
      <w:r w:rsidRPr="00C67629">
        <w:rPr>
          <w:rFonts w:ascii="Arial" w:hAnsi="Arial" w:cs="Arial"/>
          <w:sz w:val="20"/>
          <w:szCs w:val="20"/>
        </w:rPr>
        <w:t>.</w:t>
      </w:r>
      <w:r w:rsidR="00C66950" w:rsidRPr="00C67629">
        <w:rPr>
          <w:rStyle w:val="FootnoteReference"/>
          <w:rFonts w:ascii="Arial" w:hAnsi="Arial" w:cs="Arial"/>
          <w:sz w:val="20"/>
          <w:szCs w:val="20"/>
        </w:rPr>
        <w:footnoteReference w:id="1"/>
      </w:r>
      <w:r w:rsidRPr="00C67629">
        <w:rPr>
          <w:rFonts w:ascii="Arial" w:hAnsi="Arial" w:cs="Arial"/>
          <w:sz w:val="20"/>
          <w:szCs w:val="20"/>
        </w:rPr>
        <w:t xml:space="preserve"> It is the duty of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to exercise its powers so as to secure the provision of primary medical services </w:t>
      </w:r>
      <w:r w:rsidR="005C6E97" w:rsidRPr="00C67629">
        <w:rPr>
          <w:rFonts w:ascii="Arial" w:hAnsi="Arial" w:cs="Arial"/>
          <w:sz w:val="20"/>
          <w:szCs w:val="20"/>
        </w:rPr>
        <w:t>throughout England</w:t>
      </w:r>
      <w:r w:rsidRPr="00C67629">
        <w:rPr>
          <w:rFonts w:ascii="Arial" w:hAnsi="Arial" w:cs="Arial"/>
          <w:sz w:val="20"/>
          <w:szCs w:val="20"/>
        </w:rPr>
        <w:t>.</w:t>
      </w:r>
    </w:p>
    <w:p w14:paraId="62672A8B" w14:textId="77777777" w:rsidR="0006380C" w:rsidRPr="00C67629" w:rsidRDefault="0006380C" w:rsidP="00C67629">
      <w:pPr>
        <w:numPr>
          <w:ilvl w:val="1"/>
          <w:numId w:val="1"/>
        </w:numPr>
        <w:spacing w:before="140" w:after="140"/>
        <w:jc w:val="both"/>
        <w:rPr>
          <w:rFonts w:ascii="Arial" w:hAnsi="Arial" w:cs="Arial"/>
          <w:sz w:val="20"/>
          <w:szCs w:val="20"/>
        </w:rPr>
      </w:pPr>
      <w:r w:rsidRPr="00C67629">
        <w:rPr>
          <w:rFonts w:ascii="Arial" w:hAnsi="Arial" w:cs="Arial"/>
          <w:sz w:val="20"/>
          <w:szCs w:val="20"/>
        </w:rPr>
        <w:t xml:space="preserve">In order to achieve this object,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is empowered by</w:t>
      </w:r>
      <w:r w:rsidR="005C6E97" w:rsidRPr="00C67629">
        <w:rPr>
          <w:rFonts w:ascii="Arial" w:hAnsi="Arial" w:cs="Arial"/>
          <w:sz w:val="20"/>
          <w:szCs w:val="20"/>
        </w:rPr>
        <w:t xml:space="preserve"> Part 4</w:t>
      </w:r>
      <w:r w:rsidRPr="00C67629">
        <w:rPr>
          <w:rFonts w:ascii="Arial" w:hAnsi="Arial" w:cs="Arial"/>
          <w:sz w:val="20"/>
          <w:szCs w:val="20"/>
        </w:rPr>
        <w:t xml:space="preserve"> the</w:t>
      </w:r>
      <w:r w:rsidR="00833D0B" w:rsidRPr="00C67629">
        <w:rPr>
          <w:rFonts w:ascii="Arial" w:hAnsi="Arial" w:cs="Arial"/>
          <w:sz w:val="20"/>
          <w:szCs w:val="20"/>
        </w:rPr>
        <w:t xml:space="preserve"> </w:t>
      </w:r>
      <w:r w:rsidR="00A848AD" w:rsidRPr="00C67629">
        <w:rPr>
          <w:rFonts w:ascii="Arial" w:hAnsi="Arial" w:cs="Arial"/>
          <w:sz w:val="20"/>
          <w:szCs w:val="20"/>
        </w:rPr>
        <w:t xml:space="preserve">National Health Service </w:t>
      </w:r>
      <w:r w:rsidR="00833D0B" w:rsidRPr="00C67629">
        <w:rPr>
          <w:rFonts w:ascii="Arial" w:hAnsi="Arial" w:cs="Arial"/>
          <w:sz w:val="20"/>
          <w:szCs w:val="20"/>
        </w:rPr>
        <w:t>Act</w:t>
      </w:r>
      <w:r w:rsidR="00A848AD" w:rsidRPr="00C67629">
        <w:rPr>
          <w:rFonts w:ascii="Arial" w:hAnsi="Arial" w:cs="Arial"/>
          <w:sz w:val="20"/>
          <w:szCs w:val="20"/>
        </w:rPr>
        <w:t xml:space="preserve"> 2006</w:t>
      </w:r>
      <w:r w:rsidRPr="00C67629">
        <w:rPr>
          <w:rFonts w:ascii="Arial" w:hAnsi="Arial" w:cs="Arial"/>
          <w:sz w:val="20"/>
          <w:szCs w:val="20"/>
        </w:rPr>
        <w:t xml:space="preserve">, and the regulations made </w:t>
      </w:r>
      <w:r w:rsidR="000C06E8" w:rsidRPr="00C67629">
        <w:rPr>
          <w:rFonts w:ascii="Arial" w:hAnsi="Arial" w:cs="Arial"/>
          <w:sz w:val="20"/>
          <w:szCs w:val="20"/>
        </w:rPr>
        <w:t>there under</w:t>
      </w:r>
      <w:r w:rsidRPr="00C67629">
        <w:rPr>
          <w:rStyle w:val="FootnoteReference"/>
          <w:rFonts w:ascii="Arial" w:hAnsi="Arial" w:cs="Arial"/>
          <w:sz w:val="20"/>
          <w:szCs w:val="20"/>
        </w:rPr>
        <w:footnoteReference w:id="2"/>
      </w:r>
      <w:r w:rsidRPr="00C67629">
        <w:rPr>
          <w:rFonts w:ascii="Arial" w:hAnsi="Arial" w:cs="Arial"/>
          <w:sz w:val="20"/>
          <w:szCs w:val="20"/>
        </w:rPr>
        <w:t>, to enter into a general medical services contract with specified categories of person.</w:t>
      </w:r>
    </w:p>
    <w:p w14:paraId="2AD8125B" w14:textId="77777777" w:rsidR="00737337" w:rsidRPr="00C67629" w:rsidRDefault="00737337" w:rsidP="00C67629">
      <w:pPr>
        <w:numPr>
          <w:ilvl w:val="1"/>
          <w:numId w:val="1"/>
        </w:numPr>
        <w:spacing w:before="140" w:after="140"/>
        <w:jc w:val="both"/>
        <w:rPr>
          <w:rFonts w:ascii="Arial" w:hAnsi="Arial" w:cs="Arial"/>
          <w:sz w:val="20"/>
          <w:szCs w:val="20"/>
        </w:rPr>
      </w:pPr>
      <w:r w:rsidRPr="00C67629">
        <w:rPr>
          <w:rFonts w:ascii="Arial" w:hAnsi="Arial" w:cs="Arial"/>
          <w:sz w:val="20"/>
          <w:szCs w:val="20"/>
        </w:rPr>
        <w:t xml:space="preserve">By virtue of a property transfer scheme made under s.300 of </w:t>
      </w:r>
      <w:r w:rsidR="00A848AD" w:rsidRPr="00C67629">
        <w:rPr>
          <w:rFonts w:ascii="Arial" w:hAnsi="Arial" w:cs="Arial"/>
          <w:sz w:val="20"/>
          <w:szCs w:val="20"/>
        </w:rPr>
        <w:t>the Health and Social Care Act 2012</w:t>
      </w:r>
      <w:r w:rsidRPr="00C67629">
        <w:rPr>
          <w:rFonts w:ascii="Arial" w:hAnsi="Arial" w:cs="Arial"/>
          <w:sz w:val="20"/>
          <w:szCs w:val="20"/>
        </w:rPr>
        <w:t xml:space="preserve">, a general medical services contract which was entered into before 1st April 2013 is </w:t>
      </w:r>
      <w:r w:rsidR="00C56EBA" w:rsidRPr="00C67629">
        <w:rPr>
          <w:rFonts w:ascii="Arial" w:hAnsi="Arial" w:cs="Arial"/>
          <w:sz w:val="20"/>
          <w:szCs w:val="20"/>
        </w:rPr>
        <w:t xml:space="preserve">to </w:t>
      </w:r>
      <w:r w:rsidRPr="00C67629">
        <w:rPr>
          <w:rFonts w:ascii="Arial" w:hAnsi="Arial" w:cs="Arial"/>
          <w:sz w:val="20"/>
          <w:szCs w:val="20"/>
        </w:rPr>
        <w:t>transfer to the Board on that date</w:t>
      </w:r>
      <w:r w:rsidR="005D1A12" w:rsidRPr="00C67629">
        <w:rPr>
          <w:rFonts w:ascii="Arial" w:hAnsi="Arial" w:cs="Arial"/>
          <w:sz w:val="20"/>
          <w:szCs w:val="20"/>
        </w:rPr>
        <w:t>.</w:t>
      </w:r>
    </w:p>
    <w:p w14:paraId="3E44EA33" w14:textId="77777777" w:rsidR="0006380C" w:rsidRPr="00C67629" w:rsidRDefault="0006380C" w:rsidP="00C67629">
      <w:pPr>
        <w:numPr>
          <w:ilvl w:val="1"/>
          <w:numId w:val="1"/>
        </w:numPr>
        <w:spacing w:before="140" w:after="140"/>
        <w:jc w:val="both"/>
        <w:rPr>
          <w:rFonts w:ascii="Arial" w:hAnsi="Arial" w:cs="Arial"/>
          <w:sz w:val="20"/>
          <w:szCs w:val="20"/>
        </w:rPr>
      </w:pPr>
      <w:r w:rsidRPr="00C67629">
        <w:rPr>
          <w:rFonts w:ascii="Arial" w:hAnsi="Arial" w:cs="Arial"/>
          <w:sz w:val="20"/>
          <w:szCs w:val="20"/>
        </w:rPr>
        <w:t>The Contractor falls within one of the specified categories of person.</w:t>
      </w:r>
    </w:p>
    <w:p w14:paraId="74D988C1" w14:textId="77777777" w:rsidR="0006380C" w:rsidRPr="00C67629" w:rsidRDefault="0006380C" w:rsidP="00C67629">
      <w:pPr>
        <w:numPr>
          <w:ilvl w:val="1"/>
          <w:numId w:val="1"/>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and the Contractor wish to enter into a general medical services contract under which the Contractor is to provide primary medical services and other services in accordance with the provisions of this Contract.</w:t>
      </w:r>
    </w:p>
    <w:p w14:paraId="58605956" w14:textId="77777777" w:rsidR="0006380C" w:rsidRPr="00C67629" w:rsidRDefault="0006380C" w:rsidP="00C33921">
      <w:pPr>
        <w:pStyle w:val="Heading1"/>
        <w:spacing w:before="140" w:after="140"/>
        <w:jc w:val="left"/>
        <w:rPr>
          <w:rFonts w:ascii="Arial" w:hAnsi="Arial" w:cs="Arial"/>
          <w:sz w:val="20"/>
          <w:szCs w:val="20"/>
        </w:rPr>
      </w:pPr>
      <w:bookmarkStart w:id="3" w:name="_Toc380502797"/>
      <w:bookmarkStart w:id="4" w:name="_Toc380507001"/>
      <w:r w:rsidRPr="00C67629">
        <w:rPr>
          <w:rFonts w:ascii="Arial" w:hAnsi="Arial" w:cs="Arial"/>
          <w:sz w:val="20"/>
          <w:szCs w:val="20"/>
        </w:rPr>
        <w:t>PART 1</w:t>
      </w:r>
      <w:r w:rsidRPr="00C67629">
        <w:rPr>
          <w:rStyle w:val="FootnoteReference"/>
          <w:rFonts w:ascii="Arial" w:hAnsi="Arial" w:cs="Arial"/>
          <w:sz w:val="20"/>
          <w:szCs w:val="20"/>
        </w:rPr>
        <w:footnoteReference w:id="3"/>
      </w:r>
      <w:bookmarkEnd w:id="3"/>
      <w:bookmarkEnd w:id="4"/>
    </w:p>
    <w:p w14:paraId="03501096" w14:textId="77777777" w:rsidR="0006380C" w:rsidRPr="00C67629" w:rsidRDefault="00C45CDC" w:rsidP="00C33921">
      <w:pPr>
        <w:pStyle w:val="SCLevel1"/>
        <w:outlineLvl w:val="0"/>
      </w:pPr>
      <w:bookmarkStart w:id="5" w:name="_Toc380502798"/>
      <w:bookmarkStart w:id="6" w:name="_Toc380507002"/>
      <w:r w:rsidRPr="00C67629">
        <w:t xml:space="preserve">Definitions </w:t>
      </w:r>
      <w:r w:rsidR="008B43F5">
        <w:t>a</w:t>
      </w:r>
      <w:r w:rsidRPr="00C67629">
        <w:t>nd Interpretation</w:t>
      </w:r>
      <w:bookmarkEnd w:id="5"/>
      <w:bookmarkEnd w:id="6"/>
    </w:p>
    <w:p w14:paraId="319903E3" w14:textId="77777777" w:rsidR="00960A11" w:rsidRPr="00C67629" w:rsidRDefault="0006380C" w:rsidP="00C67629">
      <w:pPr>
        <w:numPr>
          <w:ilvl w:val="1"/>
          <w:numId w:val="24"/>
        </w:numPr>
        <w:spacing w:before="140" w:after="140"/>
        <w:jc w:val="both"/>
        <w:rPr>
          <w:rFonts w:ascii="Arial" w:hAnsi="Arial" w:cs="Arial"/>
          <w:sz w:val="20"/>
          <w:szCs w:val="20"/>
        </w:rPr>
      </w:pPr>
      <w:bookmarkStart w:id="7" w:name="_Ref58204713"/>
      <w:r w:rsidRPr="00C67629">
        <w:rPr>
          <w:rFonts w:ascii="Arial" w:hAnsi="Arial" w:cs="Arial"/>
          <w:sz w:val="20"/>
          <w:szCs w:val="20"/>
        </w:rPr>
        <w:t>The following terms and phrases shall have the following meanings for the purposes of this Contract:</w:t>
      </w:r>
      <w:bookmarkEnd w:id="7"/>
    </w:p>
    <w:p w14:paraId="5636FA8D" w14:textId="77777777" w:rsidR="00DF437B" w:rsidRPr="00C67629" w:rsidRDefault="00DF437B" w:rsidP="00C45CDC">
      <w:pPr>
        <w:spacing w:before="140" w:after="140"/>
        <w:ind w:left="851"/>
        <w:jc w:val="both"/>
        <w:rPr>
          <w:rFonts w:ascii="Arial" w:hAnsi="Arial" w:cs="Arial"/>
          <w:sz w:val="20"/>
          <w:szCs w:val="20"/>
        </w:rPr>
      </w:pPr>
      <w:r w:rsidRPr="008B43F5">
        <w:rPr>
          <w:rFonts w:ascii="Arial" w:hAnsi="Arial" w:cs="Arial"/>
          <w:b/>
          <w:sz w:val="20"/>
          <w:szCs w:val="20"/>
        </w:rPr>
        <w:t>“</w:t>
      </w:r>
      <w:r w:rsidR="00960A11" w:rsidRPr="008B43F5">
        <w:rPr>
          <w:rFonts w:ascii="Arial" w:hAnsi="Arial" w:cs="Arial"/>
          <w:b/>
          <w:sz w:val="20"/>
          <w:szCs w:val="20"/>
        </w:rPr>
        <w:t>1977</w:t>
      </w:r>
      <w:r w:rsidRPr="008B43F5">
        <w:rPr>
          <w:rFonts w:ascii="Arial" w:hAnsi="Arial" w:cs="Arial"/>
          <w:b/>
          <w:sz w:val="20"/>
          <w:szCs w:val="20"/>
        </w:rPr>
        <w:t xml:space="preserve"> Act”</w:t>
      </w:r>
      <w:r w:rsidRPr="00C67629">
        <w:rPr>
          <w:rFonts w:ascii="Arial" w:hAnsi="Arial" w:cs="Arial"/>
          <w:sz w:val="20"/>
          <w:szCs w:val="20"/>
        </w:rPr>
        <w:t xml:space="preserve"> </w:t>
      </w:r>
      <w:r w:rsidR="00ED766F" w:rsidRPr="00C67629">
        <w:rPr>
          <w:rFonts w:ascii="Arial" w:hAnsi="Arial" w:cs="Arial"/>
          <w:sz w:val="20"/>
          <w:szCs w:val="20"/>
        </w:rPr>
        <w:t>means</w:t>
      </w:r>
      <w:r w:rsidRPr="00C67629">
        <w:rPr>
          <w:rFonts w:ascii="Arial" w:hAnsi="Arial" w:cs="Arial"/>
          <w:sz w:val="20"/>
          <w:szCs w:val="20"/>
        </w:rPr>
        <w:t xml:space="preserve"> the National Health Service Act </w:t>
      </w:r>
      <w:r w:rsidR="00960A11" w:rsidRPr="00C67629">
        <w:rPr>
          <w:rFonts w:ascii="Arial" w:hAnsi="Arial" w:cs="Arial"/>
          <w:sz w:val="20"/>
          <w:szCs w:val="20"/>
        </w:rPr>
        <w:t>1977</w:t>
      </w:r>
      <w:r w:rsidRPr="00C67629">
        <w:rPr>
          <w:rFonts w:ascii="Arial" w:hAnsi="Arial" w:cs="Arial"/>
          <w:sz w:val="20"/>
          <w:szCs w:val="20"/>
        </w:rPr>
        <w:t>;</w:t>
      </w:r>
    </w:p>
    <w:p w14:paraId="1636D0F6" w14:textId="77777777" w:rsidR="00960A11" w:rsidRPr="00C67629" w:rsidRDefault="00960A11" w:rsidP="008B43F5">
      <w:pPr>
        <w:spacing w:before="140" w:after="140"/>
        <w:ind w:left="851"/>
        <w:jc w:val="both"/>
        <w:rPr>
          <w:rFonts w:ascii="Arial" w:hAnsi="Arial" w:cs="Arial"/>
          <w:sz w:val="20"/>
          <w:szCs w:val="20"/>
        </w:rPr>
      </w:pPr>
      <w:r w:rsidRPr="008B43F5">
        <w:rPr>
          <w:rFonts w:ascii="Arial" w:hAnsi="Arial" w:cs="Arial"/>
          <w:b/>
          <w:sz w:val="20"/>
          <w:szCs w:val="20"/>
        </w:rPr>
        <w:t>“2006 Act”</w:t>
      </w:r>
      <w:r w:rsidRPr="00C67629">
        <w:rPr>
          <w:rFonts w:ascii="Arial" w:hAnsi="Arial" w:cs="Arial"/>
          <w:sz w:val="20"/>
          <w:szCs w:val="20"/>
        </w:rPr>
        <w:t xml:space="preserve"> means the National Health Service Act 2006;</w:t>
      </w:r>
    </w:p>
    <w:p w14:paraId="4FFB29C2" w14:textId="77777777" w:rsidR="00DD015E" w:rsidRDefault="00DD015E" w:rsidP="008B43F5">
      <w:pPr>
        <w:spacing w:before="140" w:after="140"/>
        <w:ind w:left="851"/>
        <w:jc w:val="both"/>
        <w:rPr>
          <w:rFonts w:ascii="Arial" w:hAnsi="Arial" w:cs="Arial"/>
          <w:sz w:val="20"/>
          <w:szCs w:val="20"/>
        </w:rPr>
      </w:pPr>
      <w:r w:rsidRPr="008B43F5">
        <w:rPr>
          <w:rFonts w:ascii="Arial" w:hAnsi="Arial" w:cs="Arial"/>
          <w:b/>
          <w:sz w:val="20"/>
          <w:szCs w:val="20"/>
        </w:rPr>
        <w:t>“2012 Act”</w:t>
      </w:r>
      <w:r w:rsidRPr="00C67629">
        <w:rPr>
          <w:rFonts w:ascii="Arial" w:hAnsi="Arial" w:cs="Arial"/>
          <w:sz w:val="20"/>
          <w:szCs w:val="20"/>
        </w:rPr>
        <w:t xml:space="preserve"> means the Health and Social Care Act 2012;</w:t>
      </w:r>
    </w:p>
    <w:p w14:paraId="717DE0C0" w14:textId="77777777" w:rsidR="00516410" w:rsidRPr="00516410" w:rsidRDefault="00516410" w:rsidP="008B43F5">
      <w:pPr>
        <w:spacing w:before="140" w:after="140"/>
        <w:ind w:left="851"/>
        <w:jc w:val="both"/>
        <w:rPr>
          <w:rFonts w:ascii="Arial" w:hAnsi="Arial" w:cs="Arial"/>
          <w:sz w:val="20"/>
          <w:szCs w:val="20"/>
        </w:rPr>
      </w:pPr>
      <w:r>
        <w:rPr>
          <w:rFonts w:ascii="Arial" w:hAnsi="Arial" w:cs="Arial"/>
          <w:b/>
          <w:sz w:val="20"/>
          <w:szCs w:val="20"/>
        </w:rPr>
        <w:t xml:space="preserve">“accountable GP” </w:t>
      </w:r>
      <w:r w:rsidRPr="00C74F6E">
        <w:rPr>
          <w:rFonts w:ascii="Arial" w:hAnsi="Arial" w:cs="Arial"/>
          <w:sz w:val="20"/>
          <w:szCs w:val="20"/>
        </w:rPr>
        <w:t>means</w:t>
      </w:r>
      <w:r>
        <w:rPr>
          <w:rFonts w:ascii="Arial" w:hAnsi="Arial" w:cs="Arial"/>
          <w:sz w:val="20"/>
          <w:szCs w:val="20"/>
        </w:rPr>
        <w:t xml:space="preserve"> a general medical practitioner assigned to a </w:t>
      </w:r>
      <w:r w:rsidRPr="00C74F6E">
        <w:rPr>
          <w:rFonts w:ascii="Arial" w:hAnsi="Arial" w:cs="Arial"/>
          <w:i/>
          <w:sz w:val="20"/>
          <w:szCs w:val="20"/>
        </w:rPr>
        <w:t>registered patient</w:t>
      </w:r>
      <w:r>
        <w:rPr>
          <w:rFonts w:ascii="Arial" w:hAnsi="Arial" w:cs="Arial"/>
          <w:sz w:val="20"/>
          <w:szCs w:val="20"/>
        </w:rPr>
        <w:t xml:space="preserve"> in accordance with clause </w:t>
      </w:r>
      <w:r>
        <w:rPr>
          <w:rFonts w:ascii="Arial" w:hAnsi="Arial" w:cs="Arial"/>
          <w:sz w:val="20"/>
          <w:szCs w:val="20"/>
        </w:rPr>
        <w:fldChar w:fldCharType="begin"/>
      </w:r>
      <w:r>
        <w:rPr>
          <w:rFonts w:ascii="Arial" w:hAnsi="Arial" w:cs="Arial"/>
          <w:sz w:val="20"/>
          <w:szCs w:val="20"/>
        </w:rPr>
        <w:instrText xml:space="preserve"> REF _Ref257298699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7.9.3</w:t>
      </w:r>
      <w:r>
        <w:rPr>
          <w:rFonts w:ascii="Arial" w:hAnsi="Arial" w:cs="Arial"/>
          <w:sz w:val="20"/>
          <w:szCs w:val="20"/>
        </w:rPr>
        <w:fldChar w:fldCharType="end"/>
      </w:r>
      <w:r>
        <w:rPr>
          <w:rFonts w:ascii="Arial" w:hAnsi="Arial" w:cs="Arial"/>
          <w:sz w:val="20"/>
          <w:szCs w:val="20"/>
        </w:rPr>
        <w:t>;</w:t>
      </w:r>
      <w:r w:rsidRPr="00C74F6E">
        <w:rPr>
          <w:rFonts w:ascii="Arial" w:hAnsi="Arial" w:cs="Arial"/>
          <w:sz w:val="20"/>
          <w:szCs w:val="20"/>
        </w:rPr>
        <w:t xml:space="preserve"> </w:t>
      </w:r>
    </w:p>
    <w:p w14:paraId="05240776" w14:textId="77777777" w:rsidR="0006380C" w:rsidRPr="00C67629" w:rsidRDefault="0006380C" w:rsidP="008B43F5">
      <w:pPr>
        <w:spacing w:before="140" w:after="140"/>
        <w:ind w:left="851"/>
        <w:jc w:val="both"/>
        <w:rPr>
          <w:rFonts w:ascii="Arial" w:hAnsi="Arial" w:cs="Arial"/>
          <w:sz w:val="20"/>
          <w:szCs w:val="20"/>
        </w:rPr>
      </w:pPr>
      <w:r w:rsidRPr="008B43F5">
        <w:rPr>
          <w:rFonts w:ascii="Arial" w:hAnsi="Arial" w:cs="Arial"/>
          <w:b/>
          <w:sz w:val="20"/>
          <w:szCs w:val="20"/>
        </w:rPr>
        <w:t>“additional services”</w:t>
      </w:r>
      <w:r w:rsidRPr="00C67629">
        <w:rPr>
          <w:rFonts w:ascii="Arial" w:hAnsi="Arial" w:cs="Arial"/>
          <w:sz w:val="20"/>
          <w:szCs w:val="20"/>
        </w:rPr>
        <w:t xml:space="preserve"> means one or more of-</w:t>
      </w:r>
    </w:p>
    <w:p w14:paraId="523EE7F3" w14:textId="77777777" w:rsidR="0006380C" w:rsidRPr="00C67629" w:rsidRDefault="0006380C" w:rsidP="008B43F5">
      <w:pPr>
        <w:numPr>
          <w:ilvl w:val="2"/>
          <w:numId w:val="1"/>
        </w:numPr>
        <w:spacing w:before="140" w:after="140"/>
        <w:ind w:hanging="226"/>
        <w:jc w:val="both"/>
        <w:rPr>
          <w:rFonts w:ascii="Arial" w:hAnsi="Arial" w:cs="Arial"/>
          <w:sz w:val="20"/>
          <w:szCs w:val="20"/>
        </w:rPr>
      </w:pPr>
      <w:r w:rsidRPr="00C67629">
        <w:rPr>
          <w:rFonts w:ascii="Arial" w:hAnsi="Arial" w:cs="Arial"/>
          <w:i/>
          <w:sz w:val="20"/>
          <w:szCs w:val="20"/>
        </w:rPr>
        <w:t>cervical screening services</w:t>
      </w:r>
      <w:r w:rsidRPr="00C67629">
        <w:rPr>
          <w:rFonts w:ascii="Arial" w:hAnsi="Arial" w:cs="Arial"/>
          <w:sz w:val="20"/>
          <w:szCs w:val="20"/>
        </w:rPr>
        <w:t>;</w:t>
      </w:r>
    </w:p>
    <w:p w14:paraId="525523F4" w14:textId="77777777" w:rsidR="0006380C" w:rsidRPr="00C67629" w:rsidRDefault="0006380C" w:rsidP="008B43F5">
      <w:pPr>
        <w:numPr>
          <w:ilvl w:val="2"/>
          <w:numId w:val="1"/>
        </w:numPr>
        <w:spacing w:before="140" w:after="140"/>
        <w:ind w:hanging="226"/>
        <w:jc w:val="both"/>
        <w:rPr>
          <w:rFonts w:ascii="Arial" w:hAnsi="Arial" w:cs="Arial"/>
          <w:sz w:val="20"/>
          <w:szCs w:val="20"/>
        </w:rPr>
      </w:pPr>
      <w:r w:rsidRPr="00C67629">
        <w:rPr>
          <w:rFonts w:ascii="Arial" w:hAnsi="Arial" w:cs="Arial"/>
          <w:i/>
          <w:sz w:val="20"/>
          <w:szCs w:val="20"/>
        </w:rPr>
        <w:t>contraceptive services</w:t>
      </w:r>
      <w:r w:rsidRPr="00C67629">
        <w:rPr>
          <w:rFonts w:ascii="Arial" w:hAnsi="Arial" w:cs="Arial"/>
          <w:sz w:val="20"/>
          <w:szCs w:val="20"/>
        </w:rPr>
        <w:t>;</w:t>
      </w:r>
    </w:p>
    <w:p w14:paraId="275116D7" w14:textId="77777777" w:rsidR="0006380C" w:rsidRPr="00C67629" w:rsidRDefault="00DF437B" w:rsidP="008B43F5">
      <w:pPr>
        <w:numPr>
          <w:ilvl w:val="2"/>
          <w:numId w:val="1"/>
        </w:numPr>
        <w:spacing w:before="140" w:after="140"/>
        <w:ind w:hanging="226"/>
        <w:jc w:val="both"/>
        <w:rPr>
          <w:rFonts w:ascii="Arial" w:hAnsi="Arial" w:cs="Arial"/>
          <w:sz w:val="20"/>
          <w:szCs w:val="20"/>
        </w:rPr>
      </w:pPr>
      <w:r w:rsidRPr="00C67629">
        <w:rPr>
          <w:rFonts w:ascii="Arial" w:hAnsi="Arial" w:cs="Arial"/>
          <w:i/>
          <w:sz w:val="20"/>
          <w:szCs w:val="20"/>
        </w:rPr>
        <w:t>vaccines</w:t>
      </w:r>
      <w:r w:rsidR="0006380C" w:rsidRPr="00C67629">
        <w:rPr>
          <w:rFonts w:ascii="Arial" w:hAnsi="Arial" w:cs="Arial"/>
          <w:i/>
          <w:sz w:val="20"/>
          <w:szCs w:val="20"/>
        </w:rPr>
        <w:t xml:space="preserve"> and immunisations</w:t>
      </w:r>
      <w:r w:rsidR="0006380C" w:rsidRPr="00C67629">
        <w:rPr>
          <w:rFonts w:ascii="Arial" w:hAnsi="Arial" w:cs="Arial"/>
          <w:sz w:val="20"/>
          <w:szCs w:val="20"/>
        </w:rPr>
        <w:t>;</w:t>
      </w:r>
    </w:p>
    <w:p w14:paraId="6CE60FB8" w14:textId="77777777" w:rsidR="0006380C" w:rsidRPr="00C67629" w:rsidRDefault="0006380C" w:rsidP="008B43F5">
      <w:pPr>
        <w:numPr>
          <w:ilvl w:val="2"/>
          <w:numId w:val="1"/>
        </w:numPr>
        <w:spacing w:before="140" w:after="140"/>
        <w:ind w:hanging="226"/>
        <w:jc w:val="both"/>
        <w:rPr>
          <w:rFonts w:ascii="Arial" w:hAnsi="Arial" w:cs="Arial"/>
          <w:sz w:val="20"/>
          <w:szCs w:val="20"/>
        </w:rPr>
      </w:pPr>
      <w:r w:rsidRPr="00C67629">
        <w:rPr>
          <w:rFonts w:ascii="Arial" w:hAnsi="Arial" w:cs="Arial"/>
          <w:i/>
          <w:sz w:val="20"/>
          <w:szCs w:val="20"/>
        </w:rPr>
        <w:t xml:space="preserve">childhood </w:t>
      </w:r>
      <w:r w:rsidR="002B7E9F" w:rsidRPr="00C67629">
        <w:rPr>
          <w:rFonts w:ascii="Arial" w:hAnsi="Arial" w:cs="Arial"/>
          <w:i/>
          <w:sz w:val="20"/>
          <w:szCs w:val="20"/>
        </w:rPr>
        <w:t>vaccines</w:t>
      </w:r>
      <w:r w:rsidRPr="00C67629">
        <w:rPr>
          <w:rFonts w:ascii="Arial" w:hAnsi="Arial" w:cs="Arial"/>
          <w:i/>
          <w:sz w:val="20"/>
          <w:szCs w:val="20"/>
        </w:rPr>
        <w:t xml:space="preserve"> and immunisations</w:t>
      </w:r>
      <w:r w:rsidRPr="00C67629">
        <w:rPr>
          <w:rFonts w:ascii="Arial" w:hAnsi="Arial" w:cs="Arial"/>
          <w:sz w:val="20"/>
          <w:szCs w:val="20"/>
        </w:rPr>
        <w:t>;</w:t>
      </w:r>
    </w:p>
    <w:p w14:paraId="50F5E8F9" w14:textId="77777777" w:rsidR="0006380C" w:rsidRPr="00C67629" w:rsidRDefault="0006380C" w:rsidP="008B43F5">
      <w:pPr>
        <w:numPr>
          <w:ilvl w:val="2"/>
          <w:numId w:val="1"/>
        </w:numPr>
        <w:spacing w:before="140" w:after="140"/>
        <w:ind w:hanging="226"/>
        <w:jc w:val="both"/>
        <w:rPr>
          <w:rFonts w:ascii="Arial" w:hAnsi="Arial" w:cs="Arial"/>
          <w:sz w:val="20"/>
          <w:szCs w:val="20"/>
        </w:rPr>
      </w:pPr>
      <w:r w:rsidRPr="00C67629">
        <w:rPr>
          <w:rFonts w:ascii="Arial" w:hAnsi="Arial" w:cs="Arial"/>
          <w:i/>
          <w:sz w:val="20"/>
          <w:szCs w:val="20"/>
        </w:rPr>
        <w:t>child health surveillance services</w:t>
      </w:r>
      <w:r w:rsidRPr="00C67629">
        <w:rPr>
          <w:rFonts w:ascii="Arial" w:hAnsi="Arial" w:cs="Arial"/>
          <w:sz w:val="20"/>
          <w:szCs w:val="20"/>
        </w:rPr>
        <w:t>;</w:t>
      </w:r>
    </w:p>
    <w:p w14:paraId="04F77E4A" w14:textId="77777777" w:rsidR="0006380C" w:rsidRPr="00C67629" w:rsidRDefault="008B43F5" w:rsidP="008B43F5">
      <w:pPr>
        <w:numPr>
          <w:ilvl w:val="2"/>
          <w:numId w:val="1"/>
        </w:numPr>
        <w:spacing w:before="140" w:after="140"/>
        <w:ind w:hanging="226"/>
        <w:jc w:val="both"/>
        <w:rPr>
          <w:rFonts w:ascii="Arial" w:hAnsi="Arial" w:cs="Arial"/>
          <w:sz w:val="20"/>
          <w:szCs w:val="20"/>
        </w:rPr>
      </w:pPr>
      <w:r>
        <w:rPr>
          <w:rFonts w:ascii="Arial" w:hAnsi="Arial" w:cs="Arial"/>
          <w:i/>
          <w:sz w:val="20"/>
          <w:szCs w:val="20"/>
        </w:rPr>
        <w:tab/>
      </w:r>
      <w:r w:rsidR="0006380C" w:rsidRPr="00C67629">
        <w:rPr>
          <w:rFonts w:ascii="Arial" w:hAnsi="Arial" w:cs="Arial"/>
          <w:i/>
          <w:sz w:val="20"/>
          <w:szCs w:val="20"/>
        </w:rPr>
        <w:t>maternity medical services</w:t>
      </w:r>
      <w:r w:rsidR="0006380C" w:rsidRPr="00C67629">
        <w:rPr>
          <w:rFonts w:ascii="Arial" w:hAnsi="Arial" w:cs="Arial"/>
          <w:sz w:val="20"/>
          <w:szCs w:val="20"/>
        </w:rPr>
        <w:t>; and</w:t>
      </w:r>
    </w:p>
    <w:p w14:paraId="25B48A97" w14:textId="77777777" w:rsidR="0006380C" w:rsidRPr="00C67629" w:rsidRDefault="0006380C" w:rsidP="008B43F5">
      <w:pPr>
        <w:numPr>
          <w:ilvl w:val="2"/>
          <w:numId w:val="1"/>
        </w:numPr>
        <w:spacing w:before="140" w:after="140"/>
        <w:ind w:hanging="226"/>
        <w:jc w:val="both"/>
        <w:rPr>
          <w:rFonts w:ascii="Arial" w:hAnsi="Arial" w:cs="Arial"/>
          <w:sz w:val="20"/>
          <w:szCs w:val="20"/>
        </w:rPr>
      </w:pPr>
      <w:r w:rsidRPr="00C67629">
        <w:rPr>
          <w:rFonts w:ascii="Arial" w:hAnsi="Arial" w:cs="Arial"/>
          <w:i/>
          <w:sz w:val="20"/>
          <w:szCs w:val="20"/>
        </w:rPr>
        <w:t>minor surgery</w:t>
      </w:r>
      <w:r w:rsidRPr="00C67629">
        <w:rPr>
          <w:rFonts w:ascii="Arial" w:hAnsi="Arial" w:cs="Arial"/>
          <w:sz w:val="20"/>
          <w:szCs w:val="20"/>
        </w:rPr>
        <w:t>;</w:t>
      </w:r>
    </w:p>
    <w:p w14:paraId="1A35950E" w14:textId="77777777" w:rsidR="0006380C" w:rsidRPr="00C67629" w:rsidRDefault="0006380C" w:rsidP="008B43F5">
      <w:pPr>
        <w:spacing w:before="140" w:after="140"/>
        <w:ind w:left="851"/>
        <w:jc w:val="both"/>
        <w:rPr>
          <w:rFonts w:ascii="Arial" w:hAnsi="Arial" w:cs="Arial"/>
          <w:sz w:val="20"/>
          <w:szCs w:val="20"/>
        </w:rPr>
      </w:pPr>
      <w:r w:rsidRPr="008B43F5">
        <w:rPr>
          <w:rFonts w:ascii="Arial" w:hAnsi="Arial" w:cs="Arial"/>
          <w:b/>
          <w:sz w:val="20"/>
          <w:szCs w:val="20"/>
        </w:rPr>
        <w:t>“adjudicator”</w:t>
      </w:r>
      <w:r w:rsidRPr="00C67629">
        <w:rPr>
          <w:rFonts w:ascii="Arial" w:hAnsi="Arial" w:cs="Arial"/>
          <w:sz w:val="20"/>
          <w:szCs w:val="20"/>
        </w:rPr>
        <w:t xml:space="preserve"> means </w:t>
      </w:r>
      <w:r w:rsidRPr="00C67629">
        <w:rPr>
          <w:rFonts w:ascii="Arial" w:hAnsi="Arial" w:cs="Arial"/>
          <w:i/>
          <w:sz w:val="20"/>
          <w:szCs w:val="20"/>
        </w:rPr>
        <w:t>the</w:t>
      </w:r>
      <w:r w:rsidRPr="00C67629">
        <w:rPr>
          <w:rFonts w:ascii="Arial" w:hAnsi="Arial" w:cs="Arial"/>
          <w:sz w:val="20"/>
          <w:szCs w:val="20"/>
        </w:rPr>
        <w:t xml:space="preserve"> </w:t>
      </w:r>
      <w:r w:rsidRPr="00C67629">
        <w:rPr>
          <w:rFonts w:ascii="Arial" w:hAnsi="Arial" w:cs="Arial"/>
          <w:i/>
          <w:sz w:val="20"/>
          <w:szCs w:val="20"/>
        </w:rPr>
        <w:t>Secretary of State</w:t>
      </w:r>
      <w:r w:rsidRPr="00C67629">
        <w:rPr>
          <w:rFonts w:ascii="Arial" w:hAnsi="Arial" w:cs="Arial"/>
          <w:sz w:val="20"/>
          <w:szCs w:val="20"/>
        </w:rPr>
        <w:t xml:space="preserve"> or a person or persons appointed by </w:t>
      </w:r>
      <w:r w:rsidRPr="00C67629">
        <w:rPr>
          <w:rFonts w:ascii="Arial" w:hAnsi="Arial" w:cs="Arial"/>
          <w:i/>
          <w:sz w:val="20"/>
          <w:szCs w:val="20"/>
        </w:rPr>
        <w:t>the Secretary of State</w:t>
      </w:r>
      <w:r w:rsidRPr="00C67629">
        <w:rPr>
          <w:rFonts w:ascii="Arial" w:hAnsi="Arial" w:cs="Arial"/>
          <w:sz w:val="20"/>
          <w:szCs w:val="20"/>
        </w:rPr>
        <w:t xml:space="preserve"> under section </w:t>
      </w:r>
      <w:r w:rsidR="00CD3AB3" w:rsidRPr="00C67629">
        <w:rPr>
          <w:rFonts w:ascii="Arial" w:hAnsi="Arial" w:cs="Arial"/>
          <w:sz w:val="20"/>
          <w:szCs w:val="20"/>
        </w:rPr>
        <w:t>9</w:t>
      </w:r>
      <w:r w:rsidRPr="00C67629">
        <w:rPr>
          <w:rFonts w:ascii="Arial" w:hAnsi="Arial" w:cs="Arial"/>
          <w:sz w:val="20"/>
          <w:szCs w:val="20"/>
        </w:rPr>
        <w:t>(</w:t>
      </w:r>
      <w:r w:rsidR="00CD3AB3" w:rsidRPr="00C67629">
        <w:rPr>
          <w:rFonts w:ascii="Arial" w:hAnsi="Arial" w:cs="Arial"/>
          <w:sz w:val="20"/>
          <w:szCs w:val="20"/>
        </w:rPr>
        <w:t>8</w:t>
      </w:r>
      <w:r w:rsidRPr="00C67629">
        <w:rPr>
          <w:rFonts w:ascii="Arial" w:hAnsi="Arial" w:cs="Arial"/>
          <w:sz w:val="20"/>
          <w:szCs w:val="20"/>
        </w:rPr>
        <w:t xml:space="preserve">) of </w:t>
      </w:r>
      <w:r w:rsidRPr="00C67629">
        <w:rPr>
          <w:rFonts w:ascii="Arial" w:hAnsi="Arial" w:cs="Arial"/>
          <w:i/>
          <w:sz w:val="20"/>
          <w:szCs w:val="20"/>
        </w:rPr>
        <w:t xml:space="preserve">the </w:t>
      </w:r>
      <w:r w:rsidR="00CD3AB3" w:rsidRPr="00C67629">
        <w:rPr>
          <w:rFonts w:ascii="Arial" w:hAnsi="Arial" w:cs="Arial"/>
          <w:i/>
          <w:sz w:val="20"/>
          <w:szCs w:val="20"/>
        </w:rPr>
        <w:t>2006</w:t>
      </w:r>
      <w:r w:rsidRPr="00C67629">
        <w:rPr>
          <w:rFonts w:ascii="Arial" w:hAnsi="Arial" w:cs="Arial"/>
          <w:i/>
          <w:sz w:val="20"/>
          <w:szCs w:val="20"/>
        </w:rPr>
        <w:t xml:space="preserve"> Act</w:t>
      </w:r>
      <w:r w:rsidRPr="00C67629">
        <w:rPr>
          <w:rFonts w:ascii="Arial" w:hAnsi="Arial" w:cs="Arial"/>
          <w:sz w:val="20"/>
          <w:szCs w:val="20"/>
        </w:rPr>
        <w:t xml:space="preserve"> or paragraph 101(5) of Schedule 6 to </w:t>
      </w:r>
      <w:r w:rsidRPr="00C67629">
        <w:rPr>
          <w:rFonts w:ascii="Arial" w:hAnsi="Arial" w:cs="Arial"/>
          <w:i/>
          <w:sz w:val="20"/>
          <w:szCs w:val="20"/>
        </w:rPr>
        <w:t>the Regulations</w:t>
      </w:r>
      <w:r w:rsidRPr="00C67629">
        <w:rPr>
          <w:rFonts w:ascii="Arial" w:hAnsi="Arial" w:cs="Arial"/>
          <w:sz w:val="20"/>
          <w:szCs w:val="20"/>
        </w:rPr>
        <w:t>;</w:t>
      </w:r>
    </w:p>
    <w:p w14:paraId="14A3F788" w14:textId="77777777" w:rsidR="00555327" w:rsidRPr="00C67629" w:rsidRDefault="00555327" w:rsidP="008B43F5">
      <w:pPr>
        <w:spacing w:before="140" w:after="140"/>
        <w:ind w:left="851"/>
        <w:jc w:val="both"/>
        <w:rPr>
          <w:rFonts w:ascii="Arial" w:hAnsi="Arial" w:cs="Arial"/>
          <w:sz w:val="20"/>
          <w:szCs w:val="20"/>
        </w:rPr>
      </w:pPr>
      <w:r w:rsidRPr="008B43F5">
        <w:rPr>
          <w:rFonts w:ascii="Arial" w:hAnsi="Arial" w:cs="Arial"/>
          <w:b/>
          <w:sz w:val="20"/>
          <w:szCs w:val="20"/>
        </w:rPr>
        <w:t>“advanced electronic signature”</w:t>
      </w:r>
      <w:r w:rsidRPr="00C67629">
        <w:rPr>
          <w:rFonts w:ascii="Arial" w:hAnsi="Arial" w:cs="Arial"/>
          <w:sz w:val="20"/>
          <w:szCs w:val="20"/>
        </w:rPr>
        <w:t xml:space="preserve"> means an electronic signature which is—</w:t>
      </w:r>
    </w:p>
    <w:p w14:paraId="715BCDC8" w14:textId="77777777" w:rsidR="00555327" w:rsidRPr="00C67629" w:rsidRDefault="00555327" w:rsidP="00D42238">
      <w:pPr>
        <w:numPr>
          <w:ilvl w:val="0"/>
          <w:numId w:val="31"/>
        </w:numPr>
        <w:spacing w:before="140" w:after="140"/>
        <w:ind w:hanging="226"/>
        <w:jc w:val="both"/>
        <w:rPr>
          <w:rFonts w:ascii="Arial" w:hAnsi="Arial" w:cs="Arial"/>
          <w:sz w:val="20"/>
          <w:szCs w:val="20"/>
        </w:rPr>
      </w:pPr>
      <w:r w:rsidRPr="00C67629">
        <w:rPr>
          <w:rFonts w:ascii="Arial" w:hAnsi="Arial" w:cs="Arial"/>
          <w:sz w:val="20"/>
          <w:szCs w:val="20"/>
        </w:rPr>
        <w:t>uniquely linked to the signatory,</w:t>
      </w:r>
    </w:p>
    <w:p w14:paraId="69F26664" w14:textId="77777777" w:rsidR="00555327" w:rsidRPr="00C67629" w:rsidRDefault="00555327" w:rsidP="00D42238">
      <w:pPr>
        <w:numPr>
          <w:ilvl w:val="0"/>
          <w:numId w:val="31"/>
        </w:numPr>
        <w:spacing w:before="140" w:after="140"/>
        <w:ind w:hanging="226"/>
        <w:jc w:val="both"/>
        <w:rPr>
          <w:rFonts w:ascii="Arial" w:hAnsi="Arial" w:cs="Arial"/>
          <w:sz w:val="20"/>
          <w:szCs w:val="20"/>
        </w:rPr>
      </w:pPr>
      <w:r w:rsidRPr="00C67629">
        <w:rPr>
          <w:rFonts w:ascii="Arial" w:hAnsi="Arial" w:cs="Arial"/>
          <w:sz w:val="20"/>
          <w:szCs w:val="20"/>
        </w:rPr>
        <w:t>capable of identifying the signatory,</w:t>
      </w:r>
    </w:p>
    <w:p w14:paraId="134F0A89" w14:textId="77777777" w:rsidR="00555327" w:rsidRPr="00C67629" w:rsidRDefault="00555327" w:rsidP="00D42238">
      <w:pPr>
        <w:numPr>
          <w:ilvl w:val="0"/>
          <w:numId w:val="31"/>
        </w:numPr>
        <w:spacing w:before="140" w:after="140"/>
        <w:ind w:hanging="226"/>
        <w:jc w:val="both"/>
        <w:rPr>
          <w:rFonts w:ascii="Arial" w:hAnsi="Arial" w:cs="Arial"/>
          <w:sz w:val="20"/>
          <w:szCs w:val="20"/>
        </w:rPr>
      </w:pPr>
      <w:r w:rsidRPr="00C67629">
        <w:rPr>
          <w:rFonts w:ascii="Arial" w:hAnsi="Arial" w:cs="Arial"/>
          <w:sz w:val="20"/>
          <w:szCs w:val="20"/>
        </w:rPr>
        <w:t>created using means that the signatory can maintain under his sole control, and</w:t>
      </w:r>
    </w:p>
    <w:p w14:paraId="5A53D514" w14:textId="77777777" w:rsidR="00555327" w:rsidRPr="005F569E" w:rsidRDefault="00555327" w:rsidP="00D42238">
      <w:pPr>
        <w:numPr>
          <w:ilvl w:val="0"/>
          <w:numId w:val="31"/>
        </w:numPr>
        <w:spacing w:before="140" w:after="140"/>
        <w:ind w:left="1440" w:hanging="589"/>
        <w:jc w:val="both"/>
        <w:rPr>
          <w:rFonts w:ascii="Arial" w:hAnsi="Arial" w:cs="Arial"/>
          <w:sz w:val="20"/>
          <w:szCs w:val="20"/>
        </w:rPr>
      </w:pPr>
      <w:r w:rsidRPr="00C67629">
        <w:rPr>
          <w:rFonts w:ascii="Arial" w:hAnsi="Arial" w:cs="Arial"/>
          <w:sz w:val="20"/>
          <w:szCs w:val="20"/>
        </w:rPr>
        <w:t>linked to the data to which it relates in such a manner that any subsequent change of data is detectable;</w:t>
      </w:r>
    </w:p>
    <w:p w14:paraId="5D2239A7" w14:textId="77777777" w:rsidR="0006380C" w:rsidRPr="00C67629" w:rsidRDefault="0006380C" w:rsidP="001C770A">
      <w:pPr>
        <w:spacing w:before="140" w:after="140"/>
        <w:ind w:left="851"/>
        <w:jc w:val="both"/>
        <w:rPr>
          <w:rFonts w:ascii="Arial" w:hAnsi="Arial" w:cs="Arial"/>
          <w:sz w:val="20"/>
          <w:szCs w:val="20"/>
        </w:rPr>
      </w:pPr>
      <w:r w:rsidRPr="008B43F5">
        <w:rPr>
          <w:rFonts w:ascii="Arial" w:hAnsi="Arial" w:cs="Arial"/>
          <w:b/>
          <w:sz w:val="20"/>
          <w:szCs w:val="20"/>
        </w:rPr>
        <w:t>“appliance”</w:t>
      </w:r>
      <w:r w:rsidRPr="00C67629">
        <w:rPr>
          <w:rFonts w:ascii="Arial" w:hAnsi="Arial" w:cs="Arial"/>
          <w:sz w:val="20"/>
          <w:szCs w:val="20"/>
        </w:rPr>
        <w:t xml:space="preserve"> means an appliance which is included in a list for the time being approved by </w:t>
      </w:r>
      <w:r w:rsidRPr="00C67629">
        <w:rPr>
          <w:rFonts w:ascii="Arial" w:hAnsi="Arial" w:cs="Arial"/>
          <w:i/>
          <w:sz w:val="20"/>
          <w:szCs w:val="20"/>
        </w:rPr>
        <w:t>the</w:t>
      </w:r>
      <w:r w:rsidRPr="00C67629">
        <w:rPr>
          <w:rFonts w:ascii="Arial" w:hAnsi="Arial" w:cs="Arial"/>
          <w:sz w:val="20"/>
          <w:szCs w:val="20"/>
        </w:rPr>
        <w:t xml:space="preserve"> </w:t>
      </w:r>
      <w:r w:rsidRPr="00C67629">
        <w:rPr>
          <w:rFonts w:ascii="Arial" w:hAnsi="Arial" w:cs="Arial"/>
          <w:i/>
          <w:sz w:val="20"/>
          <w:szCs w:val="20"/>
        </w:rPr>
        <w:t>Secretary of State</w:t>
      </w:r>
      <w:r w:rsidRPr="00C67629">
        <w:rPr>
          <w:rFonts w:ascii="Arial" w:hAnsi="Arial" w:cs="Arial"/>
          <w:sz w:val="20"/>
          <w:szCs w:val="20"/>
        </w:rPr>
        <w:t xml:space="preserve"> for the purposes of section </w:t>
      </w:r>
      <w:r w:rsidR="00CD3AB3" w:rsidRPr="00C67629">
        <w:rPr>
          <w:rFonts w:ascii="Arial" w:hAnsi="Arial" w:cs="Arial"/>
          <w:sz w:val="20"/>
          <w:szCs w:val="20"/>
        </w:rPr>
        <w:t>126</w:t>
      </w:r>
      <w:r w:rsidRPr="00C67629">
        <w:rPr>
          <w:rFonts w:ascii="Arial" w:hAnsi="Arial" w:cs="Arial"/>
          <w:sz w:val="20"/>
          <w:szCs w:val="20"/>
        </w:rPr>
        <w:t xml:space="preserve"> of </w:t>
      </w:r>
      <w:r w:rsidRPr="00C67629">
        <w:rPr>
          <w:rFonts w:ascii="Arial" w:hAnsi="Arial" w:cs="Arial"/>
          <w:i/>
          <w:sz w:val="20"/>
          <w:szCs w:val="20"/>
        </w:rPr>
        <w:t>the</w:t>
      </w:r>
      <w:r w:rsidR="00CD3AB3"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w:t>
      </w:r>
    </w:p>
    <w:p w14:paraId="050AB043" w14:textId="77777777" w:rsidR="0006380C" w:rsidRPr="00C67629" w:rsidRDefault="0006380C" w:rsidP="001C770A">
      <w:pPr>
        <w:spacing w:before="140" w:after="140"/>
        <w:ind w:left="851"/>
        <w:jc w:val="both"/>
        <w:rPr>
          <w:rFonts w:ascii="Arial" w:hAnsi="Arial" w:cs="Arial"/>
          <w:sz w:val="20"/>
          <w:szCs w:val="20"/>
        </w:rPr>
      </w:pPr>
      <w:r w:rsidRPr="008B43F5">
        <w:rPr>
          <w:rFonts w:ascii="Arial" w:hAnsi="Arial" w:cs="Arial"/>
          <w:b/>
          <w:sz w:val="20"/>
          <w:szCs w:val="20"/>
        </w:rPr>
        <w:t>“approved medical practice”</w:t>
      </w:r>
      <w:r w:rsidRPr="00C67629">
        <w:rPr>
          <w:rFonts w:ascii="Arial" w:hAnsi="Arial" w:cs="Arial"/>
          <w:sz w:val="20"/>
          <w:szCs w:val="20"/>
        </w:rPr>
        <w:t xml:space="preserve"> has the same meaning as in section 11 of the Medical Act 1983;</w:t>
      </w:r>
    </w:p>
    <w:p w14:paraId="06189FBC" w14:textId="77777777" w:rsidR="0006380C" w:rsidRPr="00C67629" w:rsidRDefault="0006380C" w:rsidP="001C770A">
      <w:pPr>
        <w:spacing w:before="140" w:after="140"/>
        <w:ind w:left="851"/>
        <w:jc w:val="both"/>
        <w:rPr>
          <w:rFonts w:ascii="Arial" w:hAnsi="Arial" w:cs="Arial"/>
          <w:sz w:val="20"/>
          <w:szCs w:val="20"/>
        </w:rPr>
      </w:pPr>
      <w:r w:rsidRPr="008B43F5">
        <w:rPr>
          <w:rFonts w:ascii="Arial" w:hAnsi="Arial" w:cs="Arial"/>
          <w:b/>
          <w:sz w:val="20"/>
          <w:szCs w:val="20"/>
        </w:rPr>
        <w:t>“armed forces GP”</w:t>
      </w:r>
      <w:r w:rsidRPr="00C67629">
        <w:rPr>
          <w:rFonts w:ascii="Arial" w:hAnsi="Arial" w:cs="Arial"/>
          <w:sz w:val="20"/>
          <w:szCs w:val="20"/>
        </w:rPr>
        <w:t xml:space="preserve"> means a medical practitioner who is employed on a contract of service by the Ministry of Defence, whether or not as a member of the United Kingdom Armed Forces of Her Majesty;</w:t>
      </w:r>
    </w:p>
    <w:p w14:paraId="79B494E8" w14:textId="77777777" w:rsidR="0006380C" w:rsidRPr="00C67629" w:rsidRDefault="0006380C" w:rsidP="001C770A">
      <w:pPr>
        <w:spacing w:before="140" w:after="140"/>
        <w:ind w:left="851"/>
        <w:jc w:val="both"/>
        <w:rPr>
          <w:rFonts w:ascii="Arial" w:hAnsi="Arial" w:cs="Arial"/>
          <w:sz w:val="20"/>
          <w:szCs w:val="20"/>
        </w:rPr>
      </w:pPr>
      <w:r w:rsidRPr="008B43F5">
        <w:rPr>
          <w:rFonts w:ascii="Arial" w:hAnsi="Arial" w:cs="Arial"/>
          <w:b/>
          <w:sz w:val="20"/>
          <w:szCs w:val="20"/>
        </w:rPr>
        <w:t>“assessment panel”</w:t>
      </w:r>
      <w:r w:rsidRPr="00C67629">
        <w:rPr>
          <w:rFonts w:ascii="Arial" w:hAnsi="Arial" w:cs="Arial"/>
          <w:sz w:val="20"/>
          <w:szCs w:val="20"/>
        </w:rPr>
        <w:t xml:space="preserve"> means a </w:t>
      </w:r>
      <w:r w:rsidR="002C499E" w:rsidRPr="00C67629">
        <w:rPr>
          <w:rFonts w:ascii="Arial" w:hAnsi="Arial" w:cs="Arial"/>
          <w:sz w:val="20"/>
          <w:szCs w:val="20"/>
        </w:rPr>
        <w:t xml:space="preserve">panel appointed by </w:t>
      </w:r>
      <w:r w:rsidR="009142FC" w:rsidRPr="00C67629">
        <w:rPr>
          <w:rFonts w:ascii="Arial" w:hAnsi="Arial" w:cs="Arial"/>
          <w:sz w:val="20"/>
          <w:szCs w:val="20"/>
        </w:rPr>
        <w:t>the Board</w:t>
      </w:r>
      <w:r w:rsidR="00045420" w:rsidRPr="00C67629">
        <w:rPr>
          <w:rFonts w:ascii="Arial" w:hAnsi="Arial" w:cs="Arial"/>
          <w:sz w:val="20"/>
          <w:szCs w:val="20"/>
        </w:rPr>
        <w:t xml:space="preserve"> </w:t>
      </w:r>
      <w:r w:rsidR="002C499E" w:rsidRPr="00C67629">
        <w:rPr>
          <w:rFonts w:ascii="Arial" w:hAnsi="Arial" w:cs="Arial"/>
          <w:sz w:val="20"/>
          <w:szCs w:val="20"/>
        </w:rPr>
        <w:t xml:space="preserve">under paragraph 35(3) of Schedule 6 to </w:t>
      </w:r>
      <w:r w:rsidR="002C499E" w:rsidRPr="00C67629">
        <w:rPr>
          <w:rFonts w:ascii="Arial" w:hAnsi="Arial" w:cs="Arial"/>
          <w:i/>
          <w:sz w:val="20"/>
          <w:szCs w:val="20"/>
        </w:rPr>
        <w:t>the Regulations</w:t>
      </w:r>
      <w:r w:rsidR="002C499E" w:rsidRPr="00C67629">
        <w:rPr>
          <w:rFonts w:ascii="Arial" w:hAnsi="Arial" w:cs="Arial"/>
          <w:sz w:val="20"/>
          <w:szCs w:val="20"/>
        </w:rPr>
        <w:t>;</w:t>
      </w:r>
    </w:p>
    <w:p w14:paraId="1FC18F87" w14:textId="77777777" w:rsidR="0006380C" w:rsidRPr="00C67629" w:rsidRDefault="0006380C" w:rsidP="001C770A">
      <w:pPr>
        <w:spacing w:before="140" w:after="140"/>
        <w:ind w:left="851"/>
        <w:jc w:val="both"/>
        <w:rPr>
          <w:rFonts w:ascii="Arial" w:hAnsi="Arial" w:cs="Arial"/>
          <w:sz w:val="20"/>
          <w:szCs w:val="20"/>
        </w:rPr>
      </w:pPr>
      <w:r w:rsidRPr="008B43F5">
        <w:rPr>
          <w:rFonts w:ascii="Arial" w:hAnsi="Arial" w:cs="Arial"/>
          <w:b/>
          <w:sz w:val="20"/>
          <w:szCs w:val="20"/>
        </w:rPr>
        <w:t>“bank holiday”</w:t>
      </w:r>
      <w:r w:rsidRPr="00C67629">
        <w:rPr>
          <w:rFonts w:ascii="Arial" w:hAnsi="Arial" w:cs="Arial"/>
          <w:sz w:val="20"/>
          <w:szCs w:val="20"/>
        </w:rPr>
        <w:t xml:space="preserve"> means any day that is specified or proclaimed as a bank holiday </w:t>
      </w:r>
      <w:r w:rsidR="00555327" w:rsidRPr="00C67629">
        <w:rPr>
          <w:rFonts w:ascii="Arial" w:hAnsi="Arial" w:cs="Arial"/>
          <w:sz w:val="20"/>
          <w:szCs w:val="20"/>
        </w:rPr>
        <w:t xml:space="preserve">in England and Wales </w:t>
      </w:r>
      <w:r w:rsidRPr="00C67629">
        <w:rPr>
          <w:rFonts w:ascii="Arial" w:hAnsi="Arial" w:cs="Arial"/>
          <w:sz w:val="20"/>
          <w:szCs w:val="20"/>
        </w:rPr>
        <w:t>pursuant to section 1 of the Banking and Financial Dealings Act 1971;</w:t>
      </w:r>
    </w:p>
    <w:p w14:paraId="5FAC02A3" w14:textId="77777777" w:rsidR="00DB658E" w:rsidRPr="00C67629" w:rsidRDefault="0006380C" w:rsidP="001C770A">
      <w:pPr>
        <w:spacing w:before="140" w:after="140"/>
        <w:ind w:left="851"/>
        <w:jc w:val="both"/>
        <w:rPr>
          <w:rFonts w:ascii="Arial" w:hAnsi="Arial" w:cs="Arial"/>
          <w:sz w:val="20"/>
          <w:szCs w:val="20"/>
        </w:rPr>
      </w:pPr>
      <w:r w:rsidRPr="008B43F5">
        <w:rPr>
          <w:rFonts w:ascii="Arial" w:hAnsi="Arial" w:cs="Arial"/>
          <w:b/>
          <w:sz w:val="20"/>
          <w:szCs w:val="20"/>
        </w:rPr>
        <w:t>“batch issue”</w:t>
      </w:r>
      <w:r w:rsidRPr="00C67629">
        <w:rPr>
          <w:rFonts w:ascii="Arial" w:hAnsi="Arial" w:cs="Arial"/>
          <w:sz w:val="20"/>
          <w:szCs w:val="20"/>
        </w:rPr>
        <w:t xml:space="preserve"> means a form</w:t>
      </w:r>
      <w:r w:rsidR="00045420" w:rsidRPr="00C67629">
        <w:rPr>
          <w:rFonts w:ascii="Arial" w:hAnsi="Arial" w:cs="Arial"/>
          <w:sz w:val="20"/>
          <w:szCs w:val="20"/>
        </w:rPr>
        <w:t xml:space="preserve">, in the format required by </w:t>
      </w:r>
      <w:r w:rsidR="009142FC" w:rsidRPr="00C67629">
        <w:rPr>
          <w:rFonts w:ascii="Arial" w:hAnsi="Arial" w:cs="Arial"/>
          <w:sz w:val="20"/>
          <w:szCs w:val="20"/>
        </w:rPr>
        <w:t>the Board</w:t>
      </w:r>
      <w:r w:rsidRPr="00C67629">
        <w:rPr>
          <w:rFonts w:ascii="Arial" w:hAnsi="Arial" w:cs="Arial"/>
          <w:sz w:val="20"/>
          <w:szCs w:val="20"/>
        </w:rPr>
        <w:t xml:space="preserve"> </w:t>
      </w:r>
      <w:r w:rsidR="00045420" w:rsidRPr="00C67629">
        <w:rPr>
          <w:rFonts w:ascii="Arial" w:hAnsi="Arial" w:cs="Arial"/>
          <w:sz w:val="20"/>
          <w:szCs w:val="20"/>
        </w:rPr>
        <w:t xml:space="preserve">and approved by </w:t>
      </w:r>
      <w:r w:rsidR="00045420" w:rsidRPr="00C67629">
        <w:rPr>
          <w:rFonts w:ascii="Arial" w:hAnsi="Arial" w:cs="Arial"/>
          <w:i/>
          <w:sz w:val="20"/>
          <w:szCs w:val="20"/>
        </w:rPr>
        <w:t xml:space="preserve">the Secretary of State </w:t>
      </w:r>
      <w:r w:rsidR="00DB658E" w:rsidRPr="00C67629">
        <w:rPr>
          <w:rFonts w:ascii="Arial" w:hAnsi="Arial" w:cs="Arial"/>
          <w:sz w:val="20"/>
          <w:szCs w:val="20"/>
        </w:rPr>
        <w:t>which</w:t>
      </w:r>
      <w:r w:rsidR="00045420" w:rsidRPr="00C67629">
        <w:rPr>
          <w:rFonts w:ascii="Arial" w:hAnsi="Arial" w:cs="Arial"/>
          <w:sz w:val="20"/>
          <w:szCs w:val="20"/>
        </w:rPr>
        <w:t>-</w:t>
      </w:r>
    </w:p>
    <w:p w14:paraId="64EE03D3" w14:textId="77777777" w:rsidR="00F70895" w:rsidRPr="00C67629" w:rsidRDefault="00DB658E" w:rsidP="00D42238">
      <w:pPr>
        <w:numPr>
          <w:ilvl w:val="0"/>
          <w:numId w:val="32"/>
        </w:numPr>
        <w:spacing w:before="140" w:after="140"/>
        <w:ind w:left="1440" w:hanging="589"/>
        <w:jc w:val="both"/>
        <w:rPr>
          <w:rFonts w:ascii="Arial" w:hAnsi="Arial" w:cs="Arial"/>
          <w:sz w:val="20"/>
          <w:szCs w:val="20"/>
        </w:rPr>
      </w:pPr>
      <w:r w:rsidRPr="00C67629">
        <w:rPr>
          <w:rFonts w:ascii="Arial" w:hAnsi="Arial" w:cs="Arial"/>
          <w:sz w:val="20"/>
          <w:szCs w:val="20"/>
        </w:rPr>
        <w:t xml:space="preserve">is issued by a </w:t>
      </w:r>
      <w:r w:rsidRPr="00C67629">
        <w:rPr>
          <w:rFonts w:ascii="Arial" w:hAnsi="Arial" w:cs="Arial"/>
          <w:i/>
          <w:sz w:val="20"/>
          <w:szCs w:val="20"/>
        </w:rPr>
        <w:t>repeatable presc</w:t>
      </w:r>
      <w:r w:rsidR="00045420" w:rsidRPr="00C67629">
        <w:rPr>
          <w:rFonts w:ascii="Arial" w:hAnsi="Arial" w:cs="Arial"/>
          <w:i/>
          <w:sz w:val="20"/>
          <w:szCs w:val="20"/>
        </w:rPr>
        <w:t>riber</w:t>
      </w:r>
      <w:r w:rsidR="00045420" w:rsidRPr="00C67629">
        <w:rPr>
          <w:rFonts w:ascii="Arial" w:hAnsi="Arial" w:cs="Arial"/>
          <w:sz w:val="20"/>
          <w:szCs w:val="20"/>
        </w:rPr>
        <w:t xml:space="preserve"> at the same time as a </w:t>
      </w:r>
      <w:r w:rsidR="00045420" w:rsidRPr="00C67629">
        <w:rPr>
          <w:rFonts w:ascii="Arial" w:hAnsi="Arial" w:cs="Arial"/>
          <w:i/>
          <w:sz w:val="20"/>
          <w:szCs w:val="20"/>
        </w:rPr>
        <w:t>non-</w:t>
      </w:r>
      <w:r w:rsidRPr="00C67629">
        <w:rPr>
          <w:rFonts w:ascii="Arial" w:hAnsi="Arial" w:cs="Arial"/>
          <w:i/>
          <w:sz w:val="20"/>
          <w:szCs w:val="20"/>
        </w:rPr>
        <w:t>electronic repeatable prescription</w:t>
      </w:r>
      <w:r w:rsidRPr="00C67629">
        <w:rPr>
          <w:rFonts w:ascii="Arial" w:hAnsi="Arial" w:cs="Arial"/>
          <w:sz w:val="20"/>
          <w:szCs w:val="20"/>
        </w:rPr>
        <w:t xml:space="preserve"> to enable a </w:t>
      </w:r>
      <w:r w:rsidRPr="00C67629">
        <w:rPr>
          <w:rFonts w:ascii="Arial" w:hAnsi="Arial" w:cs="Arial"/>
          <w:i/>
          <w:sz w:val="20"/>
          <w:szCs w:val="20"/>
        </w:rPr>
        <w:t>chemist</w:t>
      </w:r>
      <w:r w:rsidRPr="00C67629">
        <w:rPr>
          <w:rFonts w:ascii="Arial" w:hAnsi="Arial" w:cs="Arial"/>
          <w:sz w:val="20"/>
          <w:szCs w:val="20"/>
        </w:rPr>
        <w:t xml:space="preserve"> to receive payment for the provision of </w:t>
      </w:r>
      <w:r w:rsidRPr="00C67629">
        <w:rPr>
          <w:rFonts w:ascii="Arial" w:hAnsi="Arial" w:cs="Arial"/>
          <w:i/>
          <w:sz w:val="20"/>
          <w:szCs w:val="20"/>
        </w:rPr>
        <w:t>repeat dispensing services</w:t>
      </w:r>
      <w:r w:rsidR="008207DF" w:rsidRPr="00C67629">
        <w:rPr>
          <w:rFonts w:ascii="Arial" w:hAnsi="Arial" w:cs="Arial"/>
          <w:sz w:val="20"/>
          <w:szCs w:val="20"/>
        </w:rPr>
        <w:t>;</w:t>
      </w:r>
    </w:p>
    <w:p w14:paraId="1A15A2FA" w14:textId="77777777" w:rsidR="00F70895" w:rsidRPr="00C67629" w:rsidRDefault="00DB658E" w:rsidP="00D42238">
      <w:pPr>
        <w:numPr>
          <w:ilvl w:val="0"/>
          <w:numId w:val="32"/>
        </w:numPr>
        <w:spacing w:before="140" w:after="140"/>
        <w:ind w:left="1440" w:hanging="589"/>
        <w:jc w:val="both"/>
        <w:rPr>
          <w:rFonts w:ascii="Arial" w:hAnsi="Arial" w:cs="Arial"/>
          <w:sz w:val="20"/>
          <w:szCs w:val="20"/>
        </w:rPr>
      </w:pPr>
      <w:r w:rsidRPr="00C67629">
        <w:rPr>
          <w:rFonts w:ascii="Arial" w:hAnsi="Arial" w:cs="Arial"/>
          <w:sz w:val="20"/>
          <w:szCs w:val="20"/>
        </w:rPr>
        <w:t xml:space="preserve">relates to a particular </w:t>
      </w:r>
      <w:r w:rsidRPr="00C67629">
        <w:rPr>
          <w:rFonts w:ascii="Arial" w:hAnsi="Arial" w:cs="Arial"/>
          <w:i/>
          <w:sz w:val="20"/>
          <w:szCs w:val="20"/>
        </w:rPr>
        <w:t>non-electronic repeatable prescription</w:t>
      </w:r>
      <w:r w:rsidRPr="00C67629">
        <w:rPr>
          <w:rFonts w:ascii="Arial" w:hAnsi="Arial" w:cs="Arial"/>
          <w:sz w:val="20"/>
          <w:szCs w:val="20"/>
        </w:rPr>
        <w:t xml:space="preserve"> </w:t>
      </w:r>
      <w:r w:rsidR="00FE5985" w:rsidRPr="00C67629">
        <w:rPr>
          <w:rFonts w:ascii="Arial" w:hAnsi="Arial" w:cs="Arial"/>
          <w:sz w:val="20"/>
          <w:szCs w:val="20"/>
        </w:rPr>
        <w:t>and contains the same date as that</w:t>
      </w:r>
      <w:r w:rsidRPr="00C67629">
        <w:rPr>
          <w:rFonts w:ascii="Arial" w:hAnsi="Arial" w:cs="Arial"/>
          <w:sz w:val="20"/>
          <w:szCs w:val="20"/>
        </w:rPr>
        <w:t xml:space="preserve"> prescription;</w:t>
      </w:r>
    </w:p>
    <w:p w14:paraId="4B1A04D2" w14:textId="77777777" w:rsidR="00F70895" w:rsidRPr="00C67629" w:rsidRDefault="00DB658E" w:rsidP="00D42238">
      <w:pPr>
        <w:numPr>
          <w:ilvl w:val="0"/>
          <w:numId w:val="32"/>
        </w:numPr>
        <w:spacing w:before="140" w:after="140"/>
        <w:ind w:left="1440" w:hanging="589"/>
        <w:jc w:val="both"/>
        <w:rPr>
          <w:rFonts w:ascii="Arial" w:hAnsi="Arial" w:cs="Arial"/>
          <w:sz w:val="20"/>
          <w:szCs w:val="20"/>
        </w:rPr>
      </w:pPr>
      <w:r w:rsidRPr="00C67629">
        <w:rPr>
          <w:rFonts w:ascii="Arial" w:hAnsi="Arial" w:cs="Arial"/>
          <w:sz w:val="20"/>
          <w:szCs w:val="20"/>
        </w:rPr>
        <w:t xml:space="preserve">is generated by a computer and not signed by a </w:t>
      </w:r>
      <w:r w:rsidRPr="00C67629">
        <w:rPr>
          <w:rFonts w:ascii="Arial" w:hAnsi="Arial" w:cs="Arial"/>
          <w:i/>
          <w:sz w:val="20"/>
          <w:szCs w:val="20"/>
        </w:rPr>
        <w:t>repeatable prescriber</w:t>
      </w:r>
      <w:r w:rsidRPr="00C67629">
        <w:rPr>
          <w:rFonts w:ascii="Arial" w:hAnsi="Arial" w:cs="Arial"/>
          <w:sz w:val="20"/>
          <w:szCs w:val="20"/>
        </w:rPr>
        <w:t>;</w:t>
      </w:r>
    </w:p>
    <w:p w14:paraId="4037C860" w14:textId="77777777" w:rsidR="00045420" w:rsidRPr="00C67629" w:rsidRDefault="00DB658E" w:rsidP="00D42238">
      <w:pPr>
        <w:numPr>
          <w:ilvl w:val="0"/>
          <w:numId w:val="32"/>
        </w:numPr>
        <w:spacing w:before="140" w:after="140"/>
        <w:ind w:left="1440" w:hanging="589"/>
        <w:jc w:val="both"/>
        <w:rPr>
          <w:rFonts w:ascii="Arial" w:hAnsi="Arial" w:cs="Arial"/>
          <w:sz w:val="20"/>
          <w:szCs w:val="20"/>
        </w:rPr>
      </w:pPr>
      <w:r w:rsidRPr="00C67629">
        <w:rPr>
          <w:rFonts w:ascii="Arial" w:hAnsi="Arial" w:cs="Arial"/>
          <w:sz w:val="20"/>
          <w:szCs w:val="20"/>
        </w:rPr>
        <w:t>is issued as one of a sequence of forms, the number of which is equal to the number of occasions on which the drugs</w:t>
      </w:r>
      <w:r w:rsidR="00045420" w:rsidRPr="00C67629">
        <w:rPr>
          <w:rFonts w:ascii="Arial" w:hAnsi="Arial" w:cs="Arial"/>
          <w:sz w:val="20"/>
          <w:szCs w:val="20"/>
        </w:rPr>
        <w:t>, medicine</w:t>
      </w:r>
      <w:r w:rsidR="00FE5985" w:rsidRPr="00C67629">
        <w:rPr>
          <w:rFonts w:ascii="Arial" w:hAnsi="Arial" w:cs="Arial"/>
          <w:sz w:val="20"/>
          <w:szCs w:val="20"/>
        </w:rPr>
        <w:t>s</w:t>
      </w:r>
      <w:r w:rsidRPr="00C67629">
        <w:rPr>
          <w:rFonts w:ascii="Arial" w:hAnsi="Arial" w:cs="Arial"/>
          <w:sz w:val="20"/>
          <w:szCs w:val="20"/>
        </w:rPr>
        <w:t xml:space="preserve"> or appliances ordered on the </w:t>
      </w:r>
      <w:r w:rsidRPr="00C67629">
        <w:rPr>
          <w:rFonts w:ascii="Arial" w:hAnsi="Arial" w:cs="Arial"/>
          <w:i/>
          <w:sz w:val="20"/>
          <w:szCs w:val="20"/>
        </w:rPr>
        <w:t>non-electronic repeatable prescription</w:t>
      </w:r>
      <w:r w:rsidRPr="00C67629">
        <w:rPr>
          <w:rFonts w:ascii="Arial" w:hAnsi="Arial" w:cs="Arial"/>
          <w:sz w:val="20"/>
          <w:szCs w:val="20"/>
        </w:rPr>
        <w:t xml:space="preserve"> may be provided, and</w:t>
      </w:r>
    </w:p>
    <w:p w14:paraId="370EEDC8" w14:textId="77777777" w:rsidR="00DB658E" w:rsidRPr="00C67629" w:rsidRDefault="00DB658E" w:rsidP="00D42238">
      <w:pPr>
        <w:numPr>
          <w:ilvl w:val="0"/>
          <w:numId w:val="32"/>
        </w:numPr>
        <w:spacing w:before="140" w:after="140"/>
        <w:ind w:left="1440" w:hanging="589"/>
        <w:jc w:val="both"/>
        <w:rPr>
          <w:rFonts w:ascii="Arial" w:hAnsi="Arial" w:cs="Arial"/>
          <w:sz w:val="20"/>
          <w:szCs w:val="20"/>
        </w:rPr>
      </w:pPr>
      <w:r w:rsidRPr="00C67629">
        <w:rPr>
          <w:rFonts w:ascii="Arial" w:hAnsi="Arial" w:cs="Arial"/>
          <w:sz w:val="20"/>
          <w:szCs w:val="20"/>
        </w:rPr>
        <w:t>has included on it a number denoting its place in the sequence referred to in</w:t>
      </w:r>
      <w:r w:rsidR="00B132B8" w:rsidRPr="00C67629">
        <w:rPr>
          <w:rFonts w:ascii="Arial" w:hAnsi="Arial" w:cs="Arial"/>
          <w:sz w:val="20"/>
          <w:szCs w:val="20"/>
        </w:rPr>
        <w:t xml:space="preserve"> </w:t>
      </w:r>
      <w:r w:rsidR="00045420" w:rsidRPr="00C67629">
        <w:rPr>
          <w:rFonts w:ascii="Arial" w:hAnsi="Arial" w:cs="Arial"/>
          <w:sz w:val="20"/>
          <w:szCs w:val="20"/>
        </w:rPr>
        <w:t>sub</w:t>
      </w:r>
      <w:r w:rsidR="00045420" w:rsidRPr="00C67629">
        <w:rPr>
          <w:rFonts w:ascii="Arial" w:hAnsi="Arial" w:cs="Arial"/>
          <w:b/>
          <w:sz w:val="20"/>
          <w:szCs w:val="20"/>
        </w:rPr>
        <w:t>-</w:t>
      </w:r>
      <w:r w:rsidR="00B132B8" w:rsidRPr="00C67629">
        <w:rPr>
          <w:rFonts w:ascii="Arial" w:hAnsi="Arial" w:cs="Arial"/>
          <w:sz w:val="20"/>
          <w:szCs w:val="20"/>
        </w:rPr>
        <w:t xml:space="preserve">clause </w:t>
      </w:r>
      <w:r w:rsidRPr="00C67629">
        <w:rPr>
          <w:rFonts w:ascii="Arial" w:hAnsi="Arial" w:cs="Arial"/>
          <w:sz w:val="20"/>
          <w:szCs w:val="20"/>
        </w:rPr>
        <w:t>(d);</w:t>
      </w:r>
    </w:p>
    <w:p w14:paraId="52C4E281" w14:textId="77777777" w:rsidR="00027770" w:rsidRPr="00C67629" w:rsidRDefault="00027770" w:rsidP="001C770A">
      <w:pPr>
        <w:spacing w:before="140" w:after="140"/>
        <w:ind w:left="851"/>
        <w:jc w:val="both"/>
        <w:rPr>
          <w:rFonts w:ascii="Arial" w:hAnsi="Arial" w:cs="Arial"/>
          <w:sz w:val="20"/>
        </w:rPr>
      </w:pPr>
      <w:r w:rsidRPr="001C770A">
        <w:rPr>
          <w:rFonts w:ascii="Arial" w:hAnsi="Arial" w:cs="Arial"/>
          <w:b/>
          <w:sz w:val="20"/>
        </w:rPr>
        <w:t>“Care Quality Commission”</w:t>
      </w:r>
      <w:r w:rsidRPr="00C67629">
        <w:rPr>
          <w:rFonts w:ascii="Arial" w:hAnsi="Arial" w:cs="Arial"/>
          <w:sz w:val="20"/>
        </w:rPr>
        <w:t xml:space="preserve"> means the body established by section 1 of the Health and Social Care Act 2008;</w:t>
      </w:r>
    </w:p>
    <w:p w14:paraId="66324853" w14:textId="77777777" w:rsidR="00E83175" w:rsidRPr="00C67629" w:rsidRDefault="00027770" w:rsidP="001C770A">
      <w:pPr>
        <w:spacing w:before="140" w:after="140"/>
        <w:ind w:left="851"/>
        <w:jc w:val="both"/>
        <w:rPr>
          <w:rFonts w:ascii="Arial" w:hAnsi="Arial" w:cs="Arial"/>
          <w:sz w:val="20"/>
          <w:szCs w:val="20"/>
        </w:rPr>
      </w:pPr>
      <w:r w:rsidRPr="001C770A">
        <w:rPr>
          <w:rFonts w:ascii="Arial" w:hAnsi="Arial" w:cs="Arial"/>
          <w:b/>
          <w:sz w:val="20"/>
          <w:szCs w:val="20"/>
        </w:rPr>
        <w:t>“CCG”</w:t>
      </w:r>
      <w:r w:rsidRPr="00C67629">
        <w:rPr>
          <w:rFonts w:ascii="Arial" w:hAnsi="Arial" w:cs="Arial"/>
          <w:sz w:val="20"/>
          <w:szCs w:val="20"/>
        </w:rPr>
        <w:t xml:space="preserve"> means </w:t>
      </w:r>
      <w:r w:rsidR="00127ED1" w:rsidRPr="00C67629">
        <w:rPr>
          <w:rFonts w:ascii="Arial" w:hAnsi="Arial" w:cs="Arial"/>
          <w:sz w:val="20"/>
          <w:szCs w:val="20"/>
        </w:rPr>
        <w:t>a</w:t>
      </w:r>
      <w:r w:rsidRPr="00C67629">
        <w:rPr>
          <w:rFonts w:ascii="Arial" w:hAnsi="Arial" w:cs="Arial"/>
          <w:sz w:val="20"/>
          <w:szCs w:val="20"/>
        </w:rPr>
        <w:t xml:space="preserve"> clinical commissioning group;</w:t>
      </w:r>
    </w:p>
    <w:p w14:paraId="320D93B6" w14:textId="77777777" w:rsidR="0006380C" w:rsidRPr="00C67629" w:rsidRDefault="0006380C" w:rsidP="001C770A">
      <w:pPr>
        <w:spacing w:before="140" w:after="140"/>
        <w:ind w:left="851"/>
        <w:jc w:val="both"/>
        <w:rPr>
          <w:rFonts w:ascii="Arial" w:hAnsi="Arial" w:cs="Arial"/>
          <w:sz w:val="20"/>
          <w:szCs w:val="20"/>
        </w:rPr>
      </w:pPr>
      <w:r w:rsidRPr="001C770A">
        <w:rPr>
          <w:rFonts w:ascii="Arial" w:hAnsi="Arial" w:cs="Arial"/>
          <w:b/>
          <w:sz w:val="20"/>
          <w:szCs w:val="20"/>
        </w:rPr>
        <w:t>“CCT”</w:t>
      </w:r>
      <w:r w:rsidRPr="00C67629">
        <w:rPr>
          <w:rFonts w:ascii="Arial" w:hAnsi="Arial" w:cs="Arial"/>
          <w:sz w:val="20"/>
          <w:szCs w:val="20"/>
        </w:rPr>
        <w:t xml:space="preserve"> means Certificate of Completion of Training awarded under </w:t>
      </w:r>
      <w:r w:rsidR="00C840F7" w:rsidRPr="00C67629">
        <w:rPr>
          <w:rFonts w:ascii="Arial" w:hAnsi="Arial" w:cs="Arial"/>
          <w:sz w:val="20"/>
          <w:szCs w:val="20"/>
        </w:rPr>
        <w:t>section 34L(1) of the Medical Act 1983 including any such certificate awarded in pursuance of the competent authority functions of the General Medical Council specified in section 49B of, and Schedule 4A to, that Act</w:t>
      </w:r>
      <w:r w:rsidRPr="00C67629">
        <w:rPr>
          <w:rFonts w:ascii="Arial" w:hAnsi="Arial" w:cs="Arial"/>
          <w:sz w:val="20"/>
          <w:szCs w:val="20"/>
        </w:rPr>
        <w:t>;</w:t>
      </w:r>
    </w:p>
    <w:p w14:paraId="4DE874C0" w14:textId="77777777" w:rsidR="0006380C" w:rsidRPr="00C67629" w:rsidRDefault="0006380C" w:rsidP="001C770A">
      <w:pPr>
        <w:spacing w:before="140" w:after="140"/>
        <w:ind w:left="851"/>
        <w:jc w:val="both"/>
        <w:rPr>
          <w:rFonts w:ascii="Arial" w:hAnsi="Arial" w:cs="Arial"/>
          <w:sz w:val="20"/>
          <w:szCs w:val="20"/>
        </w:rPr>
      </w:pPr>
      <w:r w:rsidRPr="001C770A">
        <w:rPr>
          <w:rFonts w:ascii="Arial" w:hAnsi="Arial" w:cs="Arial"/>
          <w:b/>
          <w:sz w:val="20"/>
          <w:szCs w:val="20"/>
        </w:rPr>
        <w:t>“cervical screening services”</w:t>
      </w:r>
      <w:r w:rsidRPr="00C67629">
        <w:rPr>
          <w:rFonts w:ascii="Arial" w:hAnsi="Arial" w:cs="Arial"/>
          <w:sz w:val="20"/>
          <w:szCs w:val="20"/>
        </w:rPr>
        <w:t xml:space="preserve"> means the services described in clause </w:t>
      </w:r>
      <w:r w:rsidRPr="00C67629">
        <w:rPr>
          <w:rFonts w:ascii="Arial" w:hAnsi="Arial" w:cs="Arial"/>
          <w:sz w:val="20"/>
          <w:szCs w:val="20"/>
        </w:rPr>
        <w:fldChar w:fldCharType="begin"/>
      </w:r>
      <w:r w:rsidRPr="00C67629">
        <w:rPr>
          <w:rFonts w:ascii="Arial" w:hAnsi="Arial" w:cs="Arial"/>
          <w:sz w:val="20"/>
          <w:szCs w:val="20"/>
        </w:rPr>
        <w:instrText xml:space="preserve"> REF _Ref54156371 \r \h </w:instrText>
      </w:r>
      <w:r w:rsidR="00E178BA"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9.2.2</w:t>
      </w:r>
      <w:r w:rsidRPr="00C67629">
        <w:rPr>
          <w:rFonts w:ascii="Arial" w:hAnsi="Arial" w:cs="Arial"/>
          <w:sz w:val="20"/>
          <w:szCs w:val="20"/>
        </w:rPr>
        <w:fldChar w:fldCharType="end"/>
      </w:r>
      <w:r w:rsidRPr="00C67629">
        <w:rPr>
          <w:rFonts w:ascii="Arial" w:hAnsi="Arial" w:cs="Arial"/>
          <w:sz w:val="20"/>
          <w:szCs w:val="20"/>
        </w:rPr>
        <w:t>;</w:t>
      </w:r>
    </w:p>
    <w:p w14:paraId="69D3B61A" w14:textId="77777777" w:rsidR="00555327" w:rsidRPr="00C67629" w:rsidRDefault="00555327" w:rsidP="001C770A">
      <w:pPr>
        <w:spacing w:before="140" w:after="140"/>
        <w:ind w:left="851"/>
        <w:jc w:val="both"/>
        <w:rPr>
          <w:rFonts w:ascii="Arial" w:hAnsi="Arial" w:cs="Arial"/>
          <w:b/>
          <w:sz w:val="20"/>
          <w:szCs w:val="20"/>
        </w:rPr>
      </w:pPr>
      <w:r w:rsidRPr="001C770A">
        <w:rPr>
          <w:rFonts w:ascii="Arial" w:hAnsi="Arial" w:cs="Arial"/>
          <w:b/>
          <w:sz w:val="20"/>
          <w:szCs w:val="20"/>
        </w:rPr>
        <w:t>“the Charges Regulations”</w:t>
      </w:r>
      <w:r w:rsidRPr="00C67629">
        <w:rPr>
          <w:rFonts w:ascii="Arial" w:hAnsi="Arial" w:cs="Arial"/>
          <w:sz w:val="20"/>
          <w:szCs w:val="20"/>
        </w:rPr>
        <w:t xml:space="preserve"> means the National Health Service </w:t>
      </w:r>
      <w:r w:rsidR="005E27C1" w:rsidRPr="00C67629">
        <w:rPr>
          <w:rFonts w:ascii="Arial" w:hAnsi="Arial" w:cs="Arial"/>
          <w:sz w:val="20"/>
          <w:szCs w:val="20"/>
        </w:rPr>
        <w:t>(Charges for Drugs and Appliances) Regulations 2000;</w:t>
      </w:r>
    </w:p>
    <w:p w14:paraId="79FDE0CE" w14:textId="77777777" w:rsidR="0006380C" w:rsidRPr="00C67629" w:rsidRDefault="0006380C" w:rsidP="001C770A">
      <w:pPr>
        <w:spacing w:before="140" w:after="140"/>
        <w:ind w:left="851"/>
        <w:jc w:val="both"/>
        <w:rPr>
          <w:rFonts w:ascii="Arial" w:hAnsi="Arial" w:cs="Arial"/>
          <w:sz w:val="20"/>
          <w:szCs w:val="20"/>
        </w:rPr>
      </w:pPr>
      <w:r w:rsidRPr="001C770A">
        <w:rPr>
          <w:rFonts w:ascii="Arial" w:hAnsi="Arial" w:cs="Arial"/>
          <w:b/>
          <w:sz w:val="20"/>
          <w:szCs w:val="20"/>
        </w:rPr>
        <w:t>“charity trustee”</w:t>
      </w:r>
      <w:r w:rsidRPr="00C67629">
        <w:rPr>
          <w:rFonts w:ascii="Arial" w:hAnsi="Arial" w:cs="Arial"/>
          <w:sz w:val="20"/>
          <w:szCs w:val="20"/>
        </w:rPr>
        <w:t xml:space="preserve"> means one of the persons having the general control and management of the administration of a charity;</w:t>
      </w:r>
    </w:p>
    <w:p w14:paraId="1BA6251E" w14:textId="77777777" w:rsidR="0006380C" w:rsidRPr="00C67629" w:rsidRDefault="0006380C" w:rsidP="001C770A">
      <w:pPr>
        <w:spacing w:before="140" w:after="140"/>
        <w:ind w:left="851"/>
        <w:jc w:val="both"/>
        <w:rPr>
          <w:rFonts w:ascii="Arial" w:hAnsi="Arial" w:cs="Arial"/>
          <w:sz w:val="20"/>
          <w:szCs w:val="20"/>
        </w:rPr>
      </w:pPr>
      <w:r w:rsidRPr="001C770A">
        <w:rPr>
          <w:rFonts w:ascii="Arial" w:hAnsi="Arial" w:cs="Arial"/>
          <w:b/>
          <w:sz w:val="20"/>
          <w:szCs w:val="20"/>
        </w:rPr>
        <w:t>“chemist”</w:t>
      </w:r>
      <w:r w:rsidRPr="00C67629">
        <w:rPr>
          <w:rFonts w:ascii="Arial" w:hAnsi="Arial" w:cs="Arial"/>
          <w:sz w:val="20"/>
          <w:szCs w:val="20"/>
        </w:rPr>
        <w:t xml:space="preserve"> means-</w:t>
      </w:r>
    </w:p>
    <w:p w14:paraId="4FEAA120" w14:textId="77777777" w:rsidR="0006380C" w:rsidRPr="00C67629" w:rsidRDefault="0006380C" w:rsidP="001C770A">
      <w:pPr>
        <w:numPr>
          <w:ilvl w:val="0"/>
          <w:numId w:val="5"/>
        </w:numPr>
        <w:spacing w:before="140" w:after="140"/>
        <w:ind w:left="1440" w:hanging="589"/>
        <w:jc w:val="both"/>
        <w:rPr>
          <w:rFonts w:ascii="Arial" w:hAnsi="Arial" w:cs="Arial"/>
          <w:sz w:val="20"/>
          <w:szCs w:val="20"/>
        </w:rPr>
      </w:pPr>
      <w:r w:rsidRPr="00C67629">
        <w:rPr>
          <w:rFonts w:ascii="Arial" w:hAnsi="Arial" w:cs="Arial"/>
          <w:sz w:val="20"/>
          <w:szCs w:val="20"/>
        </w:rPr>
        <w:t>a registered pharmacist,</w:t>
      </w:r>
    </w:p>
    <w:p w14:paraId="77342F6C" w14:textId="77777777" w:rsidR="0006380C" w:rsidRPr="00C67629" w:rsidRDefault="0006380C" w:rsidP="001C770A">
      <w:pPr>
        <w:numPr>
          <w:ilvl w:val="0"/>
          <w:numId w:val="5"/>
        </w:numPr>
        <w:spacing w:before="140" w:after="140"/>
        <w:ind w:left="1440" w:hanging="589"/>
        <w:jc w:val="both"/>
        <w:rPr>
          <w:rFonts w:ascii="Arial" w:hAnsi="Arial" w:cs="Arial"/>
          <w:sz w:val="20"/>
          <w:szCs w:val="20"/>
        </w:rPr>
      </w:pPr>
      <w:r w:rsidRPr="00C67629">
        <w:rPr>
          <w:rFonts w:ascii="Arial" w:hAnsi="Arial" w:cs="Arial"/>
          <w:sz w:val="20"/>
          <w:szCs w:val="20"/>
        </w:rPr>
        <w:t>a person lawfully conducting a retail pharmacy business in accordance with section 69 of the Medicines Act 1968, or</w:t>
      </w:r>
    </w:p>
    <w:p w14:paraId="280C4A88" w14:textId="77777777" w:rsidR="0006380C" w:rsidRPr="00C67629" w:rsidRDefault="0006380C" w:rsidP="001C770A">
      <w:pPr>
        <w:numPr>
          <w:ilvl w:val="0"/>
          <w:numId w:val="5"/>
        </w:numPr>
        <w:spacing w:before="140" w:after="140"/>
        <w:ind w:left="1440" w:hanging="589"/>
        <w:jc w:val="both"/>
        <w:rPr>
          <w:rFonts w:ascii="Arial" w:hAnsi="Arial" w:cs="Arial"/>
          <w:sz w:val="20"/>
          <w:szCs w:val="20"/>
        </w:rPr>
      </w:pPr>
      <w:r w:rsidRPr="00C67629">
        <w:rPr>
          <w:rFonts w:ascii="Arial" w:hAnsi="Arial" w:cs="Arial"/>
          <w:sz w:val="20"/>
          <w:szCs w:val="20"/>
        </w:rPr>
        <w:t>a supplier of appliances,</w:t>
      </w:r>
    </w:p>
    <w:p w14:paraId="7A940677" w14:textId="77777777" w:rsidR="0006380C" w:rsidRPr="00C67629" w:rsidRDefault="005F5A17" w:rsidP="001C770A">
      <w:pPr>
        <w:spacing w:before="140" w:after="140"/>
        <w:ind w:left="851"/>
        <w:jc w:val="both"/>
        <w:rPr>
          <w:rFonts w:ascii="Arial" w:hAnsi="Arial" w:cs="Arial"/>
          <w:sz w:val="20"/>
          <w:szCs w:val="20"/>
        </w:rPr>
      </w:pPr>
      <w:r w:rsidRPr="00C67629">
        <w:rPr>
          <w:rFonts w:ascii="Arial" w:hAnsi="Arial" w:cs="Arial"/>
          <w:sz w:val="20"/>
          <w:szCs w:val="20"/>
        </w:rPr>
        <w:t xml:space="preserve">who is included in the list of </w:t>
      </w:r>
      <w:r w:rsidR="009142FC" w:rsidRPr="00C67629">
        <w:rPr>
          <w:rFonts w:ascii="Arial" w:hAnsi="Arial" w:cs="Arial"/>
          <w:sz w:val="20"/>
          <w:szCs w:val="20"/>
        </w:rPr>
        <w:t>the Board</w:t>
      </w:r>
      <w:r w:rsidRPr="00C67629">
        <w:rPr>
          <w:rFonts w:ascii="Arial" w:hAnsi="Arial" w:cs="Arial"/>
          <w:sz w:val="20"/>
          <w:szCs w:val="20"/>
        </w:rPr>
        <w:t xml:space="preserve"> or a </w:t>
      </w:r>
      <w:r w:rsidRPr="00C67629">
        <w:rPr>
          <w:rFonts w:ascii="Arial" w:hAnsi="Arial" w:cs="Arial"/>
          <w:i/>
          <w:sz w:val="20"/>
          <w:szCs w:val="20"/>
        </w:rPr>
        <w:t>Local Health</w:t>
      </w:r>
      <w:r w:rsidR="006E0594" w:rsidRPr="00C67629">
        <w:rPr>
          <w:rFonts w:ascii="Arial" w:hAnsi="Arial" w:cs="Arial"/>
          <w:i/>
          <w:sz w:val="20"/>
          <w:szCs w:val="20"/>
        </w:rPr>
        <w:t xml:space="preserve"> Board</w:t>
      </w:r>
      <w:r w:rsidRPr="00C67629">
        <w:rPr>
          <w:rFonts w:ascii="Arial" w:hAnsi="Arial" w:cs="Arial"/>
          <w:sz w:val="20"/>
          <w:szCs w:val="20"/>
        </w:rPr>
        <w:t xml:space="preserve"> under section </w:t>
      </w:r>
      <w:r w:rsidR="0036684C" w:rsidRPr="00C67629">
        <w:rPr>
          <w:rFonts w:ascii="Arial" w:hAnsi="Arial" w:cs="Arial"/>
          <w:sz w:val="20"/>
          <w:szCs w:val="20"/>
        </w:rPr>
        <w:t>129</w:t>
      </w:r>
      <w:r w:rsidRPr="00C67629">
        <w:rPr>
          <w:rFonts w:ascii="Arial" w:hAnsi="Arial" w:cs="Arial"/>
          <w:sz w:val="20"/>
          <w:szCs w:val="20"/>
        </w:rPr>
        <w:t xml:space="preserve"> of </w:t>
      </w:r>
      <w:r w:rsidRPr="00C67629">
        <w:rPr>
          <w:rFonts w:ascii="Arial" w:hAnsi="Arial" w:cs="Arial"/>
          <w:i/>
          <w:sz w:val="20"/>
          <w:szCs w:val="20"/>
        </w:rPr>
        <w:t>the</w:t>
      </w:r>
      <w:r w:rsidR="0036684C"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 xml:space="preserve">, or who provides </w:t>
      </w:r>
      <w:r w:rsidRPr="00C67629">
        <w:rPr>
          <w:rFonts w:ascii="Arial" w:hAnsi="Arial" w:cs="Arial"/>
          <w:i/>
          <w:sz w:val="20"/>
          <w:szCs w:val="20"/>
        </w:rPr>
        <w:t>local pharmaceutical services</w:t>
      </w:r>
      <w:r w:rsidRPr="00C67629">
        <w:rPr>
          <w:rFonts w:ascii="Arial" w:hAnsi="Arial" w:cs="Arial"/>
          <w:sz w:val="20"/>
          <w:szCs w:val="20"/>
        </w:rPr>
        <w:t xml:space="preserve"> in accordance with </w:t>
      </w:r>
      <w:r w:rsidRPr="00C67629">
        <w:rPr>
          <w:rFonts w:ascii="Arial" w:hAnsi="Arial" w:cs="Arial"/>
          <w:i/>
          <w:sz w:val="20"/>
          <w:szCs w:val="20"/>
        </w:rPr>
        <w:t>LPS arrangements</w:t>
      </w:r>
      <w:r w:rsidRPr="00C67629">
        <w:rPr>
          <w:rFonts w:ascii="Arial" w:hAnsi="Arial" w:cs="Arial"/>
          <w:sz w:val="20"/>
          <w:szCs w:val="20"/>
        </w:rPr>
        <w:t>;</w:t>
      </w:r>
    </w:p>
    <w:p w14:paraId="1BC8F2E0" w14:textId="77777777" w:rsidR="0006380C" w:rsidRPr="00C67629" w:rsidRDefault="0006380C" w:rsidP="001C770A">
      <w:pPr>
        <w:spacing w:before="140" w:after="140"/>
        <w:ind w:left="851"/>
        <w:jc w:val="both"/>
        <w:rPr>
          <w:rFonts w:ascii="Arial" w:hAnsi="Arial" w:cs="Arial"/>
          <w:sz w:val="20"/>
          <w:szCs w:val="20"/>
        </w:rPr>
      </w:pPr>
      <w:r w:rsidRPr="001C770A">
        <w:rPr>
          <w:rFonts w:ascii="Arial" w:hAnsi="Arial" w:cs="Arial"/>
          <w:b/>
          <w:sz w:val="20"/>
          <w:szCs w:val="20"/>
        </w:rPr>
        <w:t>“child”</w:t>
      </w:r>
      <w:r w:rsidRPr="00C67629">
        <w:rPr>
          <w:rFonts w:ascii="Arial" w:hAnsi="Arial" w:cs="Arial"/>
          <w:sz w:val="20"/>
          <w:szCs w:val="20"/>
        </w:rPr>
        <w:t xml:space="preserve"> means a person under the age of 16 years;</w:t>
      </w:r>
    </w:p>
    <w:p w14:paraId="071A47BB" w14:textId="77777777" w:rsidR="00C260F6" w:rsidRPr="00C67629" w:rsidRDefault="0006380C" w:rsidP="001C770A">
      <w:pPr>
        <w:spacing w:before="140" w:after="140"/>
        <w:ind w:left="851"/>
        <w:jc w:val="both"/>
        <w:rPr>
          <w:rFonts w:ascii="Arial" w:hAnsi="Arial" w:cs="Arial"/>
          <w:sz w:val="20"/>
          <w:szCs w:val="20"/>
        </w:rPr>
      </w:pPr>
      <w:r w:rsidRPr="001C770A">
        <w:rPr>
          <w:rFonts w:ascii="Arial" w:hAnsi="Arial" w:cs="Arial"/>
          <w:b/>
          <w:sz w:val="20"/>
          <w:szCs w:val="20"/>
        </w:rPr>
        <w:t>“child health surveillance services”</w:t>
      </w:r>
      <w:r w:rsidRPr="00C67629">
        <w:rPr>
          <w:rFonts w:ascii="Arial" w:hAnsi="Arial" w:cs="Arial"/>
          <w:sz w:val="20"/>
          <w:szCs w:val="20"/>
        </w:rPr>
        <w:t xml:space="preserve"> means the services described in clause</w:t>
      </w:r>
      <w:r w:rsidR="00D442F3" w:rsidRPr="00C67629">
        <w:rPr>
          <w:rFonts w:ascii="Arial" w:hAnsi="Arial" w:cs="Arial"/>
          <w:sz w:val="20"/>
          <w:szCs w:val="20"/>
        </w:rPr>
        <w:t xml:space="preserve"> </w:t>
      </w:r>
      <w:r w:rsidR="00D442F3" w:rsidRPr="00C67629">
        <w:rPr>
          <w:rFonts w:ascii="Arial" w:hAnsi="Arial" w:cs="Arial"/>
          <w:sz w:val="20"/>
          <w:szCs w:val="20"/>
        </w:rPr>
        <w:fldChar w:fldCharType="begin"/>
      </w:r>
      <w:r w:rsidR="00D442F3" w:rsidRPr="00C67629">
        <w:rPr>
          <w:rFonts w:ascii="Arial" w:hAnsi="Arial" w:cs="Arial"/>
          <w:sz w:val="20"/>
          <w:szCs w:val="20"/>
        </w:rPr>
        <w:instrText xml:space="preserve"> REF _Ref346789266 \r \h </w:instrText>
      </w:r>
      <w:r w:rsidR="00C67629" w:rsidRPr="00C67629">
        <w:rPr>
          <w:rFonts w:ascii="Arial" w:hAnsi="Arial" w:cs="Arial"/>
          <w:sz w:val="20"/>
          <w:szCs w:val="20"/>
        </w:rPr>
        <w:instrText xml:space="preserve"> \* MERGEFORMAT </w:instrText>
      </w:r>
      <w:r w:rsidR="00D442F3" w:rsidRPr="00C67629">
        <w:rPr>
          <w:rFonts w:ascii="Arial" w:hAnsi="Arial" w:cs="Arial"/>
          <w:sz w:val="20"/>
          <w:szCs w:val="20"/>
        </w:rPr>
      </w:r>
      <w:r w:rsidR="00D442F3" w:rsidRPr="00C67629">
        <w:rPr>
          <w:rFonts w:ascii="Arial" w:hAnsi="Arial" w:cs="Arial"/>
          <w:sz w:val="20"/>
          <w:szCs w:val="20"/>
        </w:rPr>
        <w:fldChar w:fldCharType="separate"/>
      </w:r>
      <w:r w:rsidR="007E57CD">
        <w:rPr>
          <w:rFonts w:ascii="Arial" w:hAnsi="Arial" w:cs="Arial"/>
          <w:sz w:val="20"/>
          <w:szCs w:val="20"/>
        </w:rPr>
        <w:t>9.6.2</w:t>
      </w:r>
      <w:r w:rsidR="00D442F3" w:rsidRPr="00C67629">
        <w:rPr>
          <w:rFonts w:ascii="Arial" w:hAnsi="Arial" w:cs="Arial"/>
          <w:sz w:val="20"/>
          <w:szCs w:val="20"/>
        </w:rPr>
        <w:fldChar w:fldCharType="end"/>
      </w:r>
      <w:r w:rsidRPr="00C67629">
        <w:rPr>
          <w:rFonts w:ascii="Arial" w:hAnsi="Arial" w:cs="Arial"/>
          <w:sz w:val="20"/>
          <w:szCs w:val="20"/>
        </w:rPr>
        <w:t>;</w:t>
      </w:r>
    </w:p>
    <w:p w14:paraId="163E87EF" w14:textId="77777777" w:rsidR="0006380C" w:rsidRPr="00C67629" w:rsidRDefault="0006380C" w:rsidP="00F35D1D">
      <w:pPr>
        <w:spacing w:before="140" w:after="140"/>
        <w:ind w:left="851"/>
        <w:jc w:val="both"/>
        <w:rPr>
          <w:rFonts w:ascii="Arial" w:hAnsi="Arial" w:cs="Arial"/>
          <w:sz w:val="20"/>
          <w:szCs w:val="20"/>
        </w:rPr>
      </w:pPr>
      <w:r w:rsidRPr="00B62F43">
        <w:rPr>
          <w:rFonts w:ascii="Arial" w:hAnsi="Arial" w:cs="Arial"/>
          <w:b/>
          <w:sz w:val="20"/>
          <w:szCs w:val="20"/>
        </w:rPr>
        <w:t xml:space="preserve">“childhood </w:t>
      </w:r>
      <w:r w:rsidR="00DF437B" w:rsidRPr="00B62F43">
        <w:rPr>
          <w:rFonts w:ascii="Arial" w:hAnsi="Arial" w:cs="Arial"/>
          <w:b/>
          <w:sz w:val="20"/>
          <w:szCs w:val="20"/>
        </w:rPr>
        <w:t xml:space="preserve">vaccines </w:t>
      </w:r>
      <w:r w:rsidRPr="00B62F43">
        <w:rPr>
          <w:rFonts w:ascii="Arial" w:hAnsi="Arial" w:cs="Arial"/>
          <w:b/>
          <w:sz w:val="20"/>
          <w:szCs w:val="20"/>
        </w:rPr>
        <w:t>and immunisations”</w:t>
      </w:r>
      <w:r w:rsidRPr="00C67629">
        <w:rPr>
          <w:rFonts w:ascii="Arial" w:hAnsi="Arial" w:cs="Arial"/>
          <w:sz w:val="20"/>
          <w:szCs w:val="20"/>
        </w:rPr>
        <w:t xml:space="preserve"> means the services described in clauses </w:t>
      </w:r>
      <w:r w:rsidR="00D442F3" w:rsidRPr="00C67629">
        <w:rPr>
          <w:rFonts w:ascii="Arial" w:hAnsi="Arial" w:cs="Arial"/>
          <w:sz w:val="20"/>
          <w:szCs w:val="20"/>
        </w:rPr>
        <w:fldChar w:fldCharType="begin"/>
      </w:r>
      <w:r w:rsidR="00D442F3" w:rsidRPr="00C67629">
        <w:rPr>
          <w:rFonts w:ascii="Arial" w:hAnsi="Arial" w:cs="Arial"/>
          <w:sz w:val="20"/>
          <w:szCs w:val="20"/>
        </w:rPr>
        <w:instrText xml:space="preserve"> REF _Ref55646440 \r \h </w:instrText>
      </w:r>
      <w:r w:rsidR="00C67629" w:rsidRPr="00C67629">
        <w:rPr>
          <w:rFonts w:ascii="Arial" w:hAnsi="Arial" w:cs="Arial"/>
          <w:sz w:val="20"/>
          <w:szCs w:val="20"/>
        </w:rPr>
        <w:instrText xml:space="preserve"> \* MERGEFORMAT </w:instrText>
      </w:r>
      <w:r w:rsidR="00D442F3" w:rsidRPr="00C67629">
        <w:rPr>
          <w:rFonts w:ascii="Arial" w:hAnsi="Arial" w:cs="Arial"/>
          <w:sz w:val="20"/>
          <w:szCs w:val="20"/>
        </w:rPr>
      </w:r>
      <w:r w:rsidR="00D442F3" w:rsidRPr="00C67629">
        <w:rPr>
          <w:rFonts w:ascii="Arial" w:hAnsi="Arial" w:cs="Arial"/>
          <w:sz w:val="20"/>
          <w:szCs w:val="20"/>
        </w:rPr>
        <w:fldChar w:fldCharType="separate"/>
      </w:r>
      <w:r w:rsidR="007E57CD">
        <w:rPr>
          <w:rFonts w:ascii="Arial" w:hAnsi="Arial" w:cs="Arial"/>
          <w:sz w:val="20"/>
          <w:szCs w:val="20"/>
        </w:rPr>
        <w:t>9.5.1</w:t>
      </w:r>
      <w:r w:rsidR="00D442F3" w:rsidRPr="00C67629">
        <w:rPr>
          <w:rFonts w:ascii="Arial" w:hAnsi="Arial" w:cs="Arial"/>
          <w:sz w:val="20"/>
          <w:szCs w:val="20"/>
        </w:rPr>
        <w:fldChar w:fldCharType="end"/>
      </w:r>
      <w:r w:rsidR="00D442F3" w:rsidRPr="00C67629">
        <w:rPr>
          <w:rFonts w:ascii="Arial" w:hAnsi="Arial" w:cs="Arial"/>
          <w:sz w:val="20"/>
          <w:szCs w:val="20"/>
        </w:rPr>
        <w:t xml:space="preserve"> to </w:t>
      </w:r>
      <w:r w:rsidR="00D442F3" w:rsidRPr="00C67629">
        <w:rPr>
          <w:rFonts w:ascii="Arial" w:hAnsi="Arial" w:cs="Arial"/>
          <w:sz w:val="20"/>
          <w:szCs w:val="20"/>
        </w:rPr>
        <w:fldChar w:fldCharType="begin"/>
      </w:r>
      <w:r w:rsidR="00D442F3" w:rsidRPr="00C67629">
        <w:rPr>
          <w:rFonts w:ascii="Arial" w:hAnsi="Arial" w:cs="Arial"/>
          <w:sz w:val="20"/>
          <w:szCs w:val="20"/>
        </w:rPr>
        <w:instrText xml:space="preserve"> REF _Ref57800086 \r \h </w:instrText>
      </w:r>
      <w:r w:rsidR="00C67629" w:rsidRPr="00C67629">
        <w:rPr>
          <w:rFonts w:ascii="Arial" w:hAnsi="Arial" w:cs="Arial"/>
          <w:sz w:val="20"/>
          <w:szCs w:val="20"/>
        </w:rPr>
        <w:instrText xml:space="preserve"> \* MERGEFORMAT </w:instrText>
      </w:r>
      <w:r w:rsidR="00D442F3" w:rsidRPr="00C67629">
        <w:rPr>
          <w:rFonts w:ascii="Arial" w:hAnsi="Arial" w:cs="Arial"/>
          <w:sz w:val="20"/>
          <w:szCs w:val="20"/>
        </w:rPr>
      </w:r>
      <w:r w:rsidR="00D442F3" w:rsidRPr="00C67629">
        <w:rPr>
          <w:rFonts w:ascii="Arial" w:hAnsi="Arial" w:cs="Arial"/>
          <w:sz w:val="20"/>
          <w:szCs w:val="20"/>
        </w:rPr>
        <w:fldChar w:fldCharType="separate"/>
      </w:r>
      <w:r w:rsidR="007E57CD">
        <w:rPr>
          <w:rFonts w:ascii="Arial" w:hAnsi="Arial" w:cs="Arial"/>
          <w:sz w:val="20"/>
          <w:szCs w:val="20"/>
        </w:rPr>
        <w:t>9.5.2</w:t>
      </w:r>
      <w:r w:rsidR="00D442F3" w:rsidRPr="00C67629">
        <w:rPr>
          <w:rFonts w:ascii="Arial" w:hAnsi="Arial" w:cs="Arial"/>
          <w:sz w:val="20"/>
          <w:szCs w:val="20"/>
        </w:rPr>
        <w:fldChar w:fldCharType="end"/>
      </w:r>
      <w:r w:rsidRPr="00C67629">
        <w:rPr>
          <w:rFonts w:ascii="Arial" w:hAnsi="Arial" w:cs="Arial"/>
          <w:sz w:val="20"/>
          <w:szCs w:val="20"/>
        </w:rPr>
        <w:t>;</w:t>
      </w:r>
    </w:p>
    <w:p w14:paraId="77F19BBC" w14:textId="77777777" w:rsidR="00F97A24" w:rsidRPr="00C67629" w:rsidRDefault="00F97A24" w:rsidP="00F35D1D">
      <w:pPr>
        <w:spacing w:before="140" w:after="140"/>
        <w:ind w:left="851"/>
        <w:jc w:val="both"/>
        <w:rPr>
          <w:rFonts w:ascii="Arial" w:hAnsi="Arial" w:cs="Arial"/>
          <w:sz w:val="20"/>
        </w:rPr>
      </w:pPr>
      <w:r w:rsidRPr="00B62F43">
        <w:rPr>
          <w:rFonts w:ascii="Arial" w:hAnsi="Arial" w:cs="Arial"/>
          <w:b/>
          <w:sz w:val="20"/>
        </w:rPr>
        <w:t>“chiropodist independent prescriber”</w:t>
      </w:r>
      <w:r w:rsidRPr="00C67629">
        <w:rPr>
          <w:rFonts w:ascii="Arial" w:hAnsi="Arial" w:cs="Arial"/>
          <w:sz w:val="20"/>
        </w:rPr>
        <w:t xml:space="preserve"> means a chiropodist who is registered in Part </w:t>
      </w:r>
      <w:r w:rsidR="00B82995" w:rsidRPr="00C67629">
        <w:rPr>
          <w:rFonts w:ascii="Arial" w:hAnsi="Arial" w:cs="Arial"/>
          <w:sz w:val="20"/>
        </w:rPr>
        <w:t xml:space="preserve">2 </w:t>
      </w:r>
      <w:r w:rsidRPr="00C67629">
        <w:rPr>
          <w:rFonts w:ascii="Arial" w:hAnsi="Arial" w:cs="Arial"/>
          <w:sz w:val="20"/>
        </w:rPr>
        <w:t xml:space="preserve">of the register maintained under article 5 of the Health and Social Work Professions Order 2001, and against whose name in that register is recorded an annotation signifying that the chiropodist is qualified to order drugs and appliances </w:t>
      </w:r>
      <w:r w:rsidR="00E06307" w:rsidRPr="00C67629">
        <w:rPr>
          <w:rFonts w:ascii="Arial" w:hAnsi="Arial" w:cs="Arial"/>
          <w:sz w:val="20"/>
        </w:rPr>
        <w:t>as</w:t>
      </w:r>
      <w:r w:rsidR="00E06307" w:rsidRPr="00C67629">
        <w:rPr>
          <w:rFonts w:ascii="Arial" w:hAnsi="Arial" w:cs="Arial"/>
          <w:b/>
          <w:sz w:val="20"/>
        </w:rPr>
        <w:t xml:space="preserve"> </w:t>
      </w:r>
      <w:r w:rsidRPr="00C67629">
        <w:rPr>
          <w:rFonts w:ascii="Arial" w:hAnsi="Arial" w:cs="Arial"/>
          <w:sz w:val="20"/>
        </w:rPr>
        <w:t>a chiropodist independent prescriber;</w:t>
      </w:r>
    </w:p>
    <w:p w14:paraId="71AD24B0" w14:textId="2B55373C" w:rsidR="00324863" w:rsidRPr="00C74F6E" w:rsidRDefault="00324863" w:rsidP="00F35D1D">
      <w:pPr>
        <w:spacing w:before="140" w:after="140"/>
        <w:ind w:left="851"/>
        <w:jc w:val="both"/>
        <w:rPr>
          <w:rFonts w:ascii="Arial" w:hAnsi="Arial" w:cs="Arial"/>
          <w:sz w:val="20"/>
          <w:szCs w:val="20"/>
        </w:rPr>
      </w:pPr>
      <w:r>
        <w:rPr>
          <w:rFonts w:ascii="Arial" w:hAnsi="Arial" w:cs="Arial"/>
          <w:b/>
          <w:sz w:val="20"/>
          <w:szCs w:val="20"/>
        </w:rPr>
        <w:t xml:space="preserve">“clinical correspondence” </w:t>
      </w:r>
      <w:r w:rsidRPr="00C74F6E">
        <w:rPr>
          <w:rFonts w:ascii="Arial" w:hAnsi="Arial" w:cs="Arial"/>
          <w:sz w:val="20"/>
          <w:szCs w:val="20"/>
        </w:rPr>
        <w:t>means</w:t>
      </w:r>
      <w:r>
        <w:rPr>
          <w:rFonts w:ascii="Arial" w:hAnsi="Arial" w:cs="Arial"/>
          <w:sz w:val="20"/>
          <w:szCs w:val="20"/>
        </w:rPr>
        <w:t xml:space="preserve"> all correspondence in writing, whether in electronic form or otherwise, between the Contractor and other health service providers concerning or arising out of patient attendance and treatment at </w:t>
      </w:r>
      <w:r w:rsidRPr="00C74F6E">
        <w:rPr>
          <w:rFonts w:ascii="Arial" w:hAnsi="Arial" w:cs="Arial"/>
          <w:i/>
          <w:sz w:val="20"/>
          <w:szCs w:val="20"/>
        </w:rPr>
        <w:t>practice premises</w:t>
      </w:r>
      <w:r>
        <w:rPr>
          <w:rFonts w:ascii="Arial" w:hAnsi="Arial" w:cs="Arial"/>
          <w:sz w:val="20"/>
          <w:szCs w:val="20"/>
        </w:rPr>
        <w:t xml:space="preserve"> including referrals made by letter or by any other means;</w:t>
      </w:r>
    </w:p>
    <w:p w14:paraId="0AF0792E" w14:textId="77777777" w:rsidR="0006380C" w:rsidRPr="00C67629" w:rsidRDefault="0006380C" w:rsidP="00F35D1D">
      <w:pPr>
        <w:spacing w:before="140" w:after="140"/>
        <w:ind w:left="851"/>
        <w:jc w:val="both"/>
        <w:rPr>
          <w:rFonts w:ascii="Arial" w:hAnsi="Arial" w:cs="Arial"/>
          <w:sz w:val="20"/>
          <w:szCs w:val="20"/>
        </w:rPr>
      </w:pPr>
      <w:r w:rsidRPr="00B62F43">
        <w:rPr>
          <w:rFonts w:ascii="Arial" w:hAnsi="Arial" w:cs="Arial"/>
          <w:b/>
          <w:sz w:val="20"/>
          <w:szCs w:val="20"/>
        </w:rPr>
        <w:t>“closed”</w:t>
      </w:r>
      <w:r w:rsidRPr="00C67629">
        <w:rPr>
          <w:rFonts w:ascii="Arial" w:hAnsi="Arial" w:cs="Arial"/>
          <w:sz w:val="20"/>
          <w:szCs w:val="20"/>
        </w:rPr>
        <w:t xml:space="preserve"> in relation to the </w:t>
      </w:r>
      <w:r w:rsidRPr="00C67629">
        <w:rPr>
          <w:rFonts w:ascii="Arial" w:hAnsi="Arial" w:cs="Arial"/>
          <w:i/>
          <w:sz w:val="20"/>
          <w:szCs w:val="20"/>
        </w:rPr>
        <w:t>Contractor’s list of patients</w:t>
      </w:r>
      <w:r w:rsidRPr="00C67629">
        <w:rPr>
          <w:rFonts w:ascii="Arial" w:hAnsi="Arial" w:cs="Arial"/>
          <w:sz w:val="20"/>
          <w:szCs w:val="20"/>
        </w:rPr>
        <w:t xml:space="preserve">, means closed to application for inclusion in the list of patients other than from </w:t>
      </w:r>
      <w:r w:rsidRPr="00C67629">
        <w:rPr>
          <w:rFonts w:ascii="Arial" w:hAnsi="Arial" w:cs="Arial"/>
          <w:i/>
          <w:sz w:val="20"/>
          <w:szCs w:val="20"/>
        </w:rPr>
        <w:t>immediate family members</w:t>
      </w:r>
      <w:r w:rsidRPr="00C67629">
        <w:rPr>
          <w:rFonts w:ascii="Arial" w:hAnsi="Arial" w:cs="Arial"/>
          <w:sz w:val="20"/>
          <w:szCs w:val="20"/>
        </w:rPr>
        <w:t xml:space="preserve"> of </w:t>
      </w:r>
      <w:r w:rsidRPr="00C67629">
        <w:rPr>
          <w:rFonts w:ascii="Arial" w:hAnsi="Arial" w:cs="Arial"/>
          <w:i/>
          <w:sz w:val="20"/>
          <w:szCs w:val="20"/>
        </w:rPr>
        <w:t>registered patients</w:t>
      </w:r>
      <w:r w:rsidRPr="00C67629">
        <w:rPr>
          <w:rFonts w:ascii="Arial" w:hAnsi="Arial" w:cs="Arial"/>
          <w:sz w:val="20"/>
          <w:szCs w:val="20"/>
        </w:rPr>
        <w:t>;</w:t>
      </w:r>
    </w:p>
    <w:p w14:paraId="4665932E" w14:textId="77777777" w:rsidR="005E27C1" w:rsidRPr="00C67629" w:rsidRDefault="005E27C1" w:rsidP="00F35D1D">
      <w:pPr>
        <w:spacing w:before="140" w:after="140"/>
        <w:ind w:left="851"/>
        <w:jc w:val="both"/>
        <w:rPr>
          <w:rFonts w:ascii="Arial" w:hAnsi="Arial" w:cs="Arial"/>
          <w:sz w:val="20"/>
          <w:szCs w:val="20"/>
        </w:rPr>
      </w:pPr>
      <w:r w:rsidRPr="00B62F43">
        <w:rPr>
          <w:rFonts w:ascii="Arial" w:hAnsi="Arial" w:cs="Arial"/>
          <w:b/>
          <w:sz w:val="20"/>
          <w:szCs w:val="20"/>
        </w:rPr>
        <w:t xml:space="preserve">“complete course” </w:t>
      </w:r>
      <w:r w:rsidRPr="00C67629">
        <w:rPr>
          <w:rFonts w:ascii="Arial" w:hAnsi="Arial" w:cs="Arial"/>
          <w:sz w:val="20"/>
          <w:szCs w:val="20"/>
        </w:rPr>
        <w:t xml:space="preserve">means the course of treatment appropriate to the patient’s condition, being the same as the amount that would have been prescribed if the patient had been seen during </w:t>
      </w:r>
      <w:r w:rsidRPr="00C67629">
        <w:rPr>
          <w:rFonts w:ascii="Arial" w:hAnsi="Arial" w:cs="Arial"/>
          <w:i/>
          <w:sz w:val="20"/>
          <w:szCs w:val="20"/>
        </w:rPr>
        <w:t>core hours</w:t>
      </w:r>
      <w:r w:rsidRPr="00C67629">
        <w:rPr>
          <w:rFonts w:ascii="Arial" w:hAnsi="Arial" w:cs="Arial"/>
          <w:sz w:val="20"/>
          <w:szCs w:val="20"/>
        </w:rPr>
        <w:t>;</w:t>
      </w:r>
    </w:p>
    <w:p w14:paraId="41CC31C3" w14:textId="77777777" w:rsidR="0006380C" w:rsidRPr="00C67629" w:rsidRDefault="0006380C" w:rsidP="00F35D1D">
      <w:pPr>
        <w:spacing w:before="140" w:after="140"/>
        <w:ind w:left="851"/>
        <w:jc w:val="both"/>
        <w:rPr>
          <w:rFonts w:ascii="Arial" w:hAnsi="Arial" w:cs="Arial"/>
          <w:sz w:val="20"/>
          <w:szCs w:val="20"/>
        </w:rPr>
      </w:pPr>
      <w:r w:rsidRPr="00B62F43">
        <w:rPr>
          <w:rFonts w:ascii="Arial" w:hAnsi="Arial" w:cs="Arial"/>
          <w:b/>
          <w:sz w:val="20"/>
          <w:szCs w:val="20"/>
        </w:rPr>
        <w:t>“contraceptive services”</w:t>
      </w:r>
      <w:r w:rsidRPr="00C67629">
        <w:rPr>
          <w:rFonts w:ascii="Arial" w:hAnsi="Arial" w:cs="Arial"/>
          <w:sz w:val="20"/>
          <w:szCs w:val="20"/>
        </w:rPr>
        <w:t xml:space="preserve"> means the services described in clause</w:t>
      </w:r>
      <w:r w:rsidR="00200406" w:rsidRPr="00C67629">
        <w:rPr>
          <w:rFonts w:ascii="Arial" w:hAnsi="Arial" w:cs="Arial"/>
          <w:sz w:val="20"/>
          <w:szCs w:val="20"/>
        </w:rPr>
        <w:t xml:space="preserve"> </w:t>
      </w:r>
      <w:r w:rsidR="00ED209C" w:rsidRPr="00C67629">
        <w:rPr>
          <w:rFonts w:ascii="Arial" w:hAnsi="Arial" w:cs="Arial"/>
          <w:sz w:val="20"/>
          <w:szCs w:val="20"/>
        </w:rPr>
        <w:fldChar w:fldCharType="begin"/>
      </w:r>
      <w:r w:rsidR="00ED209C" w:rsidRPr="00C67629">
        <w:rPr>
          <w:rFonts w:ascii="Arial" w:hAnsi="Arial" w:cs="Arial"/>
          <w:sz w:val="20"/>
          <w:szCs w:val="20"/>
        </w:rPr>
        <w:instrText xml:space="preserve"> REF _Ref346789426 \r \h </w:instrText>
      </w:r>
      <w:r w:rsidR="00C67629" w:rsidRPr="00C67629">
        <w:rPr>
          <w:rFonts w:ascii="Arial" w:hAnsi="Arial" w:cs="Arial"/>
          <w:sz w:val="20"/>
          <w:szCs w:val="20"/>
        </w:rPr>
        <w:instrText xml:space="preserve"> \* MERGEFORMAT </w:instrText>
      </w:r>
      <w:r w:rsidR="00ED209C" w:rsidRPr="00C67629">
        <w:rPr>
          <w:rFonts w:ascii="Arial" w:hAnsi="Arial" w:cs="Arial"/>
          <w:sz w:val="20"/>
          <w:szCs w:val="20"/>
        </w:rPr>
      </w:r>
      <w:r w:rsidR="00ED209C" w:rsidRPr="00C67629">
        <w:rPr>
          <w:rFonts w:ascii="Arial" w:hAnsi="Arial" w:cs="Arial"/>
          <w:sz w:val="20"/>
          <w:szCs w:val="20"/>
        </w:rPr>
        <w:fldChar w:fldCharType="separate"/>
      </w:r>
      <w:r w:rsidR="007E57CD">
        <w:rPr>
          <w:rFonts w:ascii="Arial" w:hAnsi="Arial" w:cs="Arial"/>
          <w:sz w:val="20"/>
          <w:szCs w:val="20"/>
        </w:rPr>
        <w:t>9.3</w:t>
      </w:r>
      <w:r w:rsidR="00ED209C" w:rsidRPr="00C67629">
        <w:rPr>
          <w:rFonts w:ascii="Arial" w:hAnsi="Arial" w:cs="Arial"/>
          <w:sz w:val="20"/>
          <w:szCs w:val="20"/>
        </w:rPr>
        <w:fldChar w:fldCharType="end"/>
      </w:r>
      <w:r w:rsidRPr="00C67629">
        <w:rPr>
          <w:rFonts w:ascii="Arial" w:hAnsi="Arial" w:cs="Arial"/>
          <w:sz w:val="20"/>
          <w:szCs w:val="20"/>
        </w:rPr>
        <w:t>;</w:t>
      </w:r>
    </w:p>
    <w:p w14:paraId="519DEED0" w14:textId="77777777" w:rsidR="0006380C" w:rsidRPr="00C67629" w:rsidRDefault="005F5A17" w:rsidP="00F35D1D">
      <w:pPr>
        <w:spacing w:before="140" w:after="140"/>
        <w:ind w:left="851"/>
        <w:jc w:val="both"/>
        <w:rPr>
          <w:rFonts w:ascii="Arial" w:hAnsi="Arial" w:cs="Arial"/>
          <w:sz w:val="20"/>
          <w:szCs w:val="20"/>
        </w:rPr>
      </w:pPr>
      <w:r w:rsidRPr="00B62F43">
        <w:rPr>
          <w:rFonts w:ascii="Arial" w:hAnsi="Arial" w:cs="Arial"/>
          <w:b/>
          <w:sz w:val="20"/>
          <w:szCs w:val="20"/>
        </w:rPr>
        <w:t>“Contract”</w:t>
      </w:r>
      <w:r w:rsidRPr="00C67629">
        <w:rPr>
          <w:rFonts w:ascii="Arial" w:hAnsi="Arial" w:cs="Arial"/>
          <w:sz w:val="20"/>
          <w:szCs w:val="20"/>
        </w:rPr>
        <w:t xml:space="preserve"> means this Contract between </w:t>
      </w:r>
      <w:r w:rsidR="009142FC" w:rsidRPr="00C67629">
        <w:rPr>
          <w:rFonts w:ascii="Arial" w:hAnsi="Arial" w:cs="Arial"/>
          <w:sz w:val="20"/>
          <w:szCs w:val="20"/>
        </w:rPr>
        <w:t>the Board</w:t>
      </w:r>
      <w:r w:rsidRPr="00C67629">
        <w:rPr>
          <w:rFonts w:ascii="Arial" w:hAnsi="Arial" w:cs="Arial"/>
          <w:sz w:val="20"/>
          <w:szCs w:val="20"/>
        </w:rPr>
        <w:t xml:space="preserve"> and the Contractor named in Schedule</w:t>
      </w:r>
      <w:r w:rsidR="00671F6A">
        <w:rPr>
          <w:rFonts w:ascii="Arial" w:hAnsi="Arial" w:cs="Arial"/>
          <w:sz w:val="20"/>
          <w:szCs w:val="20"/>
        </w:rPr>
        <w:t> </w:t>
      </w:r>
      <w:r w:rsidRPr="00C67629">
        <w:rPr>
          <w:rFonts w:ascii="Arial" w:hAnsi="Arial" w:cs="Arial"/>
          <w:sz w:val="20"/>
          <w:szCs w:val="20"/>
        </w:rPr>
        <w:t>1;</w:t>
      </w:r>
    </w:p>
    <w:p w14:paraId="32DF8DC3" w14:textId="77777777" w:rsidR="0006380C" w:rsidRPr="00C67629" w:rsidRDefault="0006380C" w:rsidP="00F35D1D">
      <w:pPr>
        <w:spacing w:before="140" w:after="140"/>
        <w:ind w:left="851"/>
        <w:jc w:val="both"/>
        <w:rPr>
          <w:rFonts w:ascii="Arial" w:hAnsi="Arial" w:cs="Arial"/>
          <w:sz w:val="20"/>
          <w:szCs w:val="20"/>
        </w:rPr>
      </w:pPr>
      <w:r w:rsidRPr="00B62F43">
        <w:rPr>
          <w:rFonts w:ascii="Arial" w:hAnsi="Arial" w:cs="Arial"/>
          <w:b/>
          <w:sz w:val="20"/>
          <w:szCs w:val="20"/>
        </w:rPr>
        <w:t>“Contractor’s list of patients”</w:t>
      </w:r>
      <w:r w:rsidRPr="00C67629">
        <w:rPr>
          <w:rFonts w:ascii="Arial" w:hAnsi="Arial" w:cs="Arial"/>
          <w:sz w:val="20"/>
          <w:szCs w:val="20"/>
        </w:rPr>
        <w:t xml:space="preserve"> means the list prepared and maintained by </w:t>
      </w:r>
      <w:r w:rsidR="009142FC" w:rsidRPr="00C67629">
        <w:rPr>
          <w:rFonts w:ascii="Arial" w:hAnsi="Arial" w:cs="Arial"/>
          <w:sz w:val="20"/>
          <w:szCs w:val="20"/>
        </w:rPr>
        <w:t>the Board</w:t>
      </w:r>
      <w:r w:rsidR="005F5A17" w:rsidRPr="00C67629">
        <w:rPr>
          <w:rFonts w:ascii="Arial" w:hAnsi="Arial" w:cs="Arial"/>
          <w:sz w:val="20"/>
          <w:szCs w:val="20"/>
        </w:rPr>
        <w:t xml:space="preserve"> under</w:t>
      </w:r>
      <w:r w:rsidRPr="00C67629">
        <w:rPr>
          <w:rFonts w:ascii="Arial" w:hAnsi="Arial" w:cs="Arial"/>
          <w:sz w:val="20"/>
          <w:szCs w:val="20"/>
        </w:rPr>
        <w:t xml:space="preserve"> clause</w:t>
      </w:r>
      <w:r w:rsidR="00ED209C" w:rsidRPr="00C67629">
        <w:rPr>
          <w:rFonts w:ascii="Arial" w:hAnsi="Arial" w:cs="Arial"/>
          <w:sz w:val="20"/>
          <w:szCs w:val="20"/>
        </w:rPr>
        <w:t xml:space="preserve"> </w:t>
      </w:r>
      <w:r w:rsidR="00ED209C" w:rsidRPr="00C67629">
        <w:rPr>
          <w:rFonts w:ascii="Arial" w:hAnsi="Arial" w:cs="Arial"/>
          <w:sz w:val="20"/>
          <w:szCs w:val="20"/>
        </w:rPr>
        <w:fldChar w:fldCharType="begin"/>
      </w:r>
      <w:r w:rsidR="00ED209C" w:rsidRPr="00C67629">
        <w:rPr>
          <w:rFonts w:ascii="Arial" w:hAnsi="Arial" w:cs="Arial"/>
          <w:sz w:val="20"/>
          <w:szCs w:val="20"/>
        </w:rPr>
        <w:instrText xml:space="preserve"> REF _Ref58722022 \r \h </w:instrText>
      </w:r>
      <w:r w:rsidR="00C67629" w:rsidRPr="00C67629">
        <w:rPr>
          <w:rFonts w:ascii="Arial" w:hAnsi="Arial" w:cs="Arial"/>
          <w:sz w:val="20"/>
          <w:szCs w:val="20"/>
        </w:rPr>
        <w:instrText xml:space="preserve"> \* MERGEFORMAT </w:instrText>
      </w:r>
      <w:r w:rsidR="00ED209C" w:rsidRPr="00C67629">
        <w:rPr>
          <w:rFonts w:ascii="Arial" w:hAnsi="Arial" w:cs="Arial"/>
          <w:sz w:val="20"/>
          <w:szCs w:val="20"/>
        </w:rPr>
      </w:r>
      <w:r w:rsidR="00ED209C" w:rsidRPr="00C67629">
        <w:rPr>
          <w:rFonts w:ascii="Arial" w:hAnsi="Arial" w:cs="Arial"/>
          <w:sz w:val="20"/>
          <w:szCs w:val="20"/>
        </w:rPr>
        <w:fldChar w:fldCharType="separate"/>
      </w:r>
      <w:r w:rsidR="007E57CD">
        <w:rPr>
          <w:rFonts w:ascii="Arial" w:hAnsi="Arial" w:cs="Arial"/>
          <w:sz w:val="20"/>
          <w:szCs w:val="20"/>
        </w:rPr>
        <w:t>13.4.3</w:t>
      </w:r>
      <w:r w:rsidR="00ED209C" w:rsidRPr="00C67629">
        <w:rPr>
          <w:rFonts w:ascii="Arial" w:hAnsi="Arial" w:cs="Arial"/>
          <w:sz w:val="20"/>
          <w:szCs w:val="20"/>
        </w:rPr>
        <w:fldChar w:fldCharType="end"/>
      </w:r>
      <w:r w:rsidRPr="00C67629">
        <w:rPr>
          <w:rFonts w:ascii="Arial" w:hAnsi="Arial" w:cs="Arial"/>
          <w:sz w:val="20"/>
          <w:szCs w:val="20"/>
        </w:rPr>
        <w:t>;</w:t>
      </w:r>
    </w:p>
    <w:p w14:paraId="454E3068" w14:textId="77777777" w:rsidR="0006380C" w:rsidRPr="00C67629" w:rsidRDefault="0006380C" w:rsidP="00F35D1D">
      <w:pPr>
        <w:spacing w:before="140" w:after="140"/>
        <w:ind w:left="851"/>
        <w:jc w:val="both"/>
        <w:rPr>
          <w:rFonts w:ascii="Arial" w:hAnsi="Arial" w:cs="Arial"/>
          <w:sz w:val="20"/>
          <w:szCs w:val="20"/>
        </w:rPr>
      </w:pPr>
      <w:r w:rsidRPr="00B62F43">
        <w:rPr>
          <w:rFonts w:ascii="Arial" w:hAnsi="Arial" w:cs="Arial"/>
          <w:b/>
          <w:sz w:val="20"/>
          <w:szCs w:val="20"/>
        </w:rPr>
        <w:t>“core hours”</w:t>
      </w:r>
      <w:r w:rsidRPr="00C67629">
        <w:rPr>
          <w:rFonts w:ascii="Arial" w:hAnsi="Arial" w:cs="Arial"/>
          <w:sz w:val="20"/>
          <w:szCs w:val="20"/>
        </w:rPr>
        <w:t xml:space="preserve"> means the period beginning at 8am and ending at 6.30pm on any day from Monday to Friday except Good Friday, Christmas Day or </w:t>
      </w:r>
      <w:r w:rsidRPr="00C67629">
        <w:rPr>
          <w:rFonts w:ascii="Arial" w:hAnsi="Arial" w:cs="Arial"/>
          <w:i/>
          <w:sz w:val="20"/>
          <w:szCs w:val="20"/>
        </w:rPr>
        <w:t>bank holidays</w:t>
      </w:r>
      <w:r w:rsidRPr="00C67629">
        <w:rPr>
          <w:rFonts w:ascii="Arial" w:hAnsi="Arial" w:cs="Arial"/>
          <w:sz w:val="20"/>
          <w:szCs w:val="20"/>
        </w:rPr>
        <w:t>;</w:t>
      </w:r>
    </w:p>
    <w:p w14:paraId="63A3D2F5" w14:textId="77777777" w:rsidR="0006380C" w:rsidRPr="00C67629" w:rsidRDefault="0006380C" w:rsidP="00F35D1D">
      <w:pPr>
        <w:spacing w:before="140" w:after="140"/>
        <w:ind w:left="851"/>
        <w:jc w:val="both"/>
        <w:rPr>
          <w:rFonts w:ascii="Arial" w:hAnsi="Arial" w:cs="Arial"/>
          <w:sz w:val="20"/>
          <w:szCs w:val="20"/>
        </w:rPr>
      </w:pPr>
      <w:r w:rsidRPr="00B62F43">
        <w:rPr>
          <w:rFonts w:ascii="Arial" w:hAnsi="Arial" w:cs="Arial"/>
          <w:b/>
          <w:sz w:val="20"/>
          <w:szCs w:val="20"/>
        </w:rPr>
        <w:t>“default contract”</w:t>
      </w:r>
      <w:r w:rsidRPr="00C67629">
        <w:rPr>
          <w:rFonts w:ascii="Arial" w:hAnsi="Arial" w:cs="Arial"/>
          <w:sz w:val="20"/>
          <w:szCs w:val="20"/>
        </w:rPr>
        <w:t xml:space="preserve"> means a contract with</w:t>
      </w:r>
      <w:r w:rsidR="00295484" w:rsidRPr="00C67629">
        <w:rPr>
          <w:rFonts w:ascii="Arial" w:hAnsi="Arial" w:cs="Arial"/>
          <w:sz w:val="20"/>
          <w:szCs w:val="20"/>
        </w:rPr>
        <w:t xml:space="preserve"> </w:t>
      </w:r>
      <w:r w:rsidR="00127ED1" w:rsidRPr="00C67629">
        <w:rPr>
          <w:rFonts w:ascii="Arial" w:hAnsi="Arial" w:cs="Arial"/>
          <w:i/>
          <w:sz w:val="20"/>
          <w:szCs w:val="20"/>
        </w:rPr>
        <w:t>a Primary Care Trust</w:t>
      </w:r>
      <w:r w:rsidRPr="00C67629">
        <w:rPr>
          <w:rFonts w:ascii="Arial" w:hAnsi="Arial" w:cs="Arial"/>
          <w:sz w:val="20"/>
          <w:szCs w:val="20"/>
        </w:rPr>
        <w:t xml:space="preserve"> </w:t>
      </w:r>
      <w:r w:rsidR="005F5A17" w:rsidRPr="00C67629">
        <w:rPr>
          <w:rFonts w:ascii="Arial" w:hAnsi="Arial" w:cs="Arial"/>
          <w:sz w:val="20"/>
          <w:szCs w:val="20"/>
        </w:rPr>
        <w:t>made</w:t>
      </w:r>
      <w:r w:rsidRPr="00C67629">
        <w:rPr>
          <w:rFonts w:ascii="Arial" w:hAnsi="Arial" w:cs="Arial"/>
          <w:sz w:val="20"/>
          <w:szCs w:val="20"/>
        </w:rPr>
        <w:t xml:space="preserve"> pursuant to article 13 of </w:t>
      </w:r>
      <w:r w:rsidRPr="00C67629">
        <w:rPr>
          <w:rFonts w:ascii="Arial" w:hAnsi="Arial" w:cs="Arial"/>
          <w:i/>
          <w:sz w:val="20"/>
          <w:szCs w:val="20"/>
        </w:rPr>
        <w:t>the Transitional Order</w:t>
      </w:r>
      <w:r w:rsidR="00127ED1" w:rsidRPr="00C67629">
        <w:rPr>
          <w:rFonts w:ascii="Arial" w:hAnsi="Arial" w:cs="Arial"/>
          <w:sz w:val="20"/>
          <w:szCs w:val="20"/>
        </w:rPr>
        <w:t xml:space="preserve"> which transferred to the Board as a consequence of a property transfer scheme made under section 300 of </w:t>
      </w:r>
      <w:r w:rsidR="00127ED1" w:rsidRPr="00C67629">
        <w:rPr>
          <w:rFonts w:ascii="Arial" w:hAnsi="Arial" w:cs="Arial"/>
          <w:i/>
          <w:sz w:val="20"/>
          <w:szCs w:val="20"/>
        </w:rPr>
        <w:t>the 2012 Act</w:t>
      </w:r>
      <w:r w:rsidRPr="00C67629">
        <w:rPr>
          <w:rFonts w:ascii="Arial" w:hAnsi="Arial" w:cs="Arial"/>
          <w:i/>
          <w:sz w:val="20"/>
          <w:szCs w:val="20"/>
        </w:rPr>
        <w:t>;</w:t>
      </w:r>
    </w:p>
    <w:p w14:paraId="1EE0DE4B" w14:textId="77777777" w:rsidR="0006380C" w:rsidRPr="00C67629" w:rsidRDefault="0006380C" w:rsidP="00F35D1D">
      <w:pPr>
        <w:spacing w:before="140" w:after="140"/>
        <w:ind w:left="851"/>
        <w:jc w:val="both"/>
        <w:rPr>
          <w:rFonts w:ascii="Arial" w:hAnsi="Arial" w:cs="Arial"/>
          <w:b/>
          <w:sz w:val="20"/>
          <w:szCs w:val="20"/>
        </w:rPr>
      </w:pPr>
      <w:r w:rsidRPr="00B62F43">
        <w:rPr>
          <w:rFonts w:ascii="Arial" w:hAnsi="Arial" w:cs="Arial"/>
          <w:b/>
          <w:sz w:val="20"/>
          <w:szCs w:val="20"/>
        </w:rPr>
        <w:t>“disease”</w:t>
      </w:r>
      <w:r w:rsidRPr="00C67629">
        <w:rPr>
          <w:rFonts w:ascii="Arial" w:hAnsi="Arial" w:cs="Arial"/>
          <w:sz w:val="20"/>
          <w:szCs w:val="20"/>
        </w:rPr>
        <w:t xml:space="preserve"> means a disease included in the list of three-character categories contained in the tenth revision of the International Statistical Classification of Diseases and Related Health Problems (published by the World Health Organisation</w:t>
      </w:r>
      <w:r w:rsidR="002653D2" w:rsidRPr="00C67629">
        <w:rPr>
          <w:rFonts w:ascii="Arial" w:hAnsi="Arial" w:cs="Arial"/>
          <w:sz w:val="20"/>
          <w:szCs w:val="20"/>
        </w:rPr>
        <w:t>,</w:t>
      </w:r>
      <w:r w:rsidR="00C83B30" w:rsidRPr="00C67629">
        <w:rPr>
          <w:rFonts w:ascii="Arial" w:hAnsi="Arial" w:cs="Arial"/>
          <w:sz w:val="20"/>
          <w:szCs w:val="20"/>
        </w:rPr>
        <w:t xml:space="preserve"> a copy of which can be found at: </w:t>
      </w:r>
      <w:hyperlink r:id="rId16" w:history="1">
        <w:r w:rsidR="00C83B30" w:rsidRPr="00C67629">
          <w:rPr>
            <w:rStyle w:val="Hyperlink"/>
            <w:rFonts w:ascii="Arial" w:hAnsi="Arial" w:cs="Arial"/>
            <w:sz w:val="20"/>
            <w:szCs w:val="20"/>
          </w:rPr>
          <w:t>http://www.who.int/classifications/icd/ICD10Volume2_en_2010.pdf</w:t>
        </w:r>
      </w:hyperlink>
      <w:r w:rsidRPr="00C67629">
        <w:rPr>
          <w:rFonts w:ascii="Arial" w:hAnsi="Arial" w:cs="Arial"/>
          <w:sz w:val="20"/>
          <w:szCs w:val="20"/>
        </w:rPr>
        <w:t>);</w:t>
      </w:r>
      <w:r w:rsidR="009F291C" w:rsidRPr="00C67629">
        <w:rPr>
          <w:rFonts w:ascii="Arial" w:hAnsi="Arial" w:cs="Arial"/>
          <w:sz w:val="20"/>
          <w:szCs w:val="20"/>
        </w:rPr>
        <w:t xml:space="preserve"> </w:t>
      </w:r>
    </w:p>
    <w:p w14:paraId="33BC9C31" w14:textId="77777777" w:rsidR="00642802" w:rsidRPr="00C67629" w:rsidRDefault="005E27C1" w:rsidP="00F35D1D">
      <w:pPr>
        <w:spacing w:before="140" w:after="140"/>
        <w:ind w:left="851"/>
        <w:jc w:val="both"/>
        <w:rPr>
          <w:rFonts w:ascii="Arial" w:hAnsi="Arial" w:cs="Arial"/>
          <w:sz w:val="20"/>
          <w:szCs w:val="20"/>
        </w:rPr>
      </w:pPr>
      <w:r w:rsidRPr="00B62F43">
        <w:rPr>
          <w:rFonts w:ascii="Arial" w:hAnsi="Arial" w:cs="Arial"/>
          <w:b/>
          <w:sz w:val="20"/>
          <w:szCs w:val="20"/>
        </w:rPr>
        <w:t>“dispenser”</w:t>
      </w:r>
      <w:r w:rsidRPr="00C67629">
        <w:rPr>
          <w:rFonts w:ascii="Arial" w:hAnsi="Arial" w:cs="Arial"/>
          <w:sz w:val="20"/>
          <w:szCs w:val="20"/>
        </w:rPr>
        <w:t xml:space="preserve"> means a </w:t>
      </w:r>
      <w:r w:rsidRPr="00C67629">
        <w:rPr>
          <w:rFonts w:ascii="Arial" w:hAnsi="Arial" w:cs="Arial"/>
          <w:i/>
          <w:sz w:val="20"/>
          <w:szCs w:val="20"/>
        </w:rPr>
        <w:t>chemist</w:t>
      </w:r>
      <w:r w:rsidRPr="00C67629">
        <w:rPr>
          <w:rFonts w:ascii="Arial" w:hAnsi="Arial" w:cs="Arial"/>
          <w:sz w:val="20"/>
          <w:szCs w:val="20"/>
        </w:rPr>
        <w:t xml:space="preserve">, medical practitioner or contractor whom a patient wishes to dispense his </w:t>
      </w:r>
      <w:r w:rsidRPr="00C67629">
        <w:rPr>
          <w:rFonts w:ascii="Arial" w:hAnsi="Arial" w:cs="Arial"/>
          <w:i/>
          <w:sz w:val="20"/>
          <w:szCs w:val="20"/>
        </w:rPr>
        <w:t>electronic prescriptions</w:t>
      </w:r>
      <w:r w:rsidRPr="00C67629">
        <w:rPr>
          <w:rFonts w:ascii="Arial" w:hAnsi="Arial" w:cs="Arial"/>
          <w:sz w:val="20"/>
          <w:szCs w:val="20"/>
        </w:rPr>
        <w:t>;</w:t>
      </w:r>
    </w:p>
    <w:p w14:paraId="65C0DF70" w14:textId="77777777" w:rsidR="0006380C" w:rsidRPr="00C67629" w:rsidRDefault="0006380C" w:rsidP="00F35D1D">
      <w:pPr>
        <w:spacing w:before="140" w:after="140"/>
        <w:ind w:left="851"/>
        <w:jc w:val="both"/>
        <w:rPr>
          <w:rFonts w:ascii="Arial" w:hAnsi="Arial" w:cs="Arial"/>
          <w:sz w:val="20"/>
          <w:szCs w:val="20"/>
        </w:rPr>
      </w:pPr>
      <w:r w:rsidRPr="00B62F43">
        <w:rPr>
          <w:rFonts w:ascii="Arial" w:hAnsi="Arial" w:cs="Arial"/>
          <w:b/>
          <w:sz w:val="20"/>
          <w:szCs w:val="20"/>
        </w:rPr>
        <w:t>“dispensing services”</w:t>
      </w:r>
      <w:r w:rsidRPr="00C67629">
        <w:rPr>
          <w:rFonts w:ascii="Arial" w:hAnsi="Arial" w:cs="Arial"/>
          <w:sz w:val="20"/>
          <w:szCs w:val="20"/>
        </w:rPr>
        <w:t xml:space="preserve"> means the provision of drugs, medicines or appliances that may be provided as pharmaceutical services by a medical practitioner in accordance with arrangements made</w:t>
      </w:r>
      <w:r w:rsidR="005500CC" w:rsidRPr="00C67629">
        <w:rPr>
          <w:rFonts w:ascii="Arial" w:hAnsi="Arial" w:cs="Arial"/>
          <w:sz w:val="20"/>
          <w:szCs w:val="20"/>
        </w:rPr>
        <w:t xml:space="preserve"> under section 126 and section 129 of </w:t>
      </w:r>
      <w:r w:rsidR="005500CC" w:rsidRPr="00C67629">
        <w:rPr>
          <w:rFonts w:ascii="Arial" w:hAnsi="Arial" w:cs="Arial"/>
          <w:i/>
          <w:sz w:val="20"/>
          <w:szCs w:val="20"/>
        </w:rPr>
        <w:t>the</w:t>
      </w:r>
      <w:r w:rsidR="005500CC" w:rsidRPr="00C67629">
        <w:rPr>
          <w:rFonts w:ascii="Arial" w:hAnsi="Arial" w:cs="Arial"/>
          <w:sz w:val="20"/>
          <w:szCs w:val="20"/>
        </w:rPr>
        <w:t xml:space="preserve"> </w:t>
      </w:r>
      <w:r w:rsidR="005500CC" w:rsidRPr="00C67629">
        <w:rPr>
          <w:rFonts w:ascii="Arial" w:hAnsi="Arial" w:cs="Arial"/>
          <w:i/>
          <w:sz w:val="20"/>
          <w:szCs w:val="20"/>
        </w:rPr>
        <w:t>2006 Act</w:t>
      </w:r>
      <w:r w:rsidRPr="00C67629">
        <w:rPr>
          <w:rFonts w:ascii="Arial" w:hAnsi="Arial" w:cs="Arial"/>
          <w:sz w:val="20"/>
          <w:szCs w:val="20"/>
        </w:rPr>
        <w:t>;</w:t>
      </w:r>
    </w:p>
    <w:p w14:paraId="3348AB26" w14:textId="77777777" w:rsidR="0006380C" w:rsidRPr="00C67629" w:rsidRDefault="0006380C" w:rsidP="00F35D1D">
      <w:pPr>
        <w:spacing w:before="140" w:after="140"/>
        <w:ind w:left="851"/>
        <w:jc w:val="both"/>
        <w:rPr>
          <w:rFonts w:ascii="Arial" w:hAnsi="Arial" w:cs="Arial"/>
          <w:sz w:val="20"/>
          <w:szCs w:val="20"/>
        </w:rPr>
      </w:pPr>
      <w:r w:rsidRPr="00B62F43">
        <w:rPr>
          <w:rFonts w:ascii="Arial" w:hAnsi="Arial" w:cs="Arial"/>
          <w:b/>
          <w:sz w:val="20"/>
          <w:szCs w:val="20"/>
        </w:rPr>
        <w:t>“Drug Tariff”</w:t>
      </w:r>
      <w:r w:rsidRPr="00C67629">
        <w:rPr>
          <w:rFonts w:ascii="Arial" w:hAnsi="Arial" w:cs="Arial"/>
          <w:sz w:val="20"/>
          <w:szCs w:val="20"/>
        </w:rPr>
        <w:t xml:space="preserve"> </w:t>
      </w:r>
      <w:r w:rsidR="005500CC" w:rsidRPr="00C67629">
        <w:rPr>
          <w:rFonts w:ascii="Arial" w:hAnsi="Arial" w:cs="Arial"/>
          <w:sz w:val="20"/>
          <w:szCs w:val="20"/>
        </w:rPr>
        <w:t xml:space="preserve">means the publication known as the Drug Tariff which is published by </w:t>
      </w:r>
      <w:r w:rsidR="005500CC" w:rsidRPr="00C67629">
        <w:rPr>
          <w:rFonts w:ascii="Arial" w:hAnsi="Arial" w:cs="Arial"/>
          <w:i/>
          <w:sz w:val="20"/>
          <w:szCs w:val="20"/>
        </w:rPr>
        <w:t>the Secretary of State</w:t>
      </w:r>
      <w:r w:rsidR="005500CC" w:rsidRPr="00C67629">
        <w:rPr>
          <w:rFonts w:ascii="Arial" w:hAnsi="Arial" w:cs="Arial"/>
          <w:sz w:val="20"/>
          <w:szCs w:val="20"/>
        </w:rPr>
        <w:t xml:space="preserve"> and which is referred to in section 127(4) of </w:t>
      </w:r>
      <w:r w:rsidR="005500CC" w:rsidRPr="00C67629">
        <w:rPr>
          <w:rFonts w:ascii="Arial" w:hAnsi="Arial" w:cs="Arial"/>
          <w:i/>
          <w:sz w:val="20"/>
          <w:szCs w:val="20"/>
        </w:rPr>
        <w:t>the 2006 Act</w:t>
      </w:r>
      <w:r w:rsidRPr="00C67629">
        <w:rPr>
          <w:rFonts w:ascii="Arial" w:hAnsi="Arial" w:cs="Arial"/>
          <w:sz w:val="20"/>
          <w:szCs w:val="20"/>
        </w:rPr>
        <w:t>;</w:t>
      </w:r>
    </w:p>
    <w:p w14:paraId="05DA9405" w14:textId="77777777" w:rsidR="005E27C1" w:rsidRPr="00C67629" w:rsidRDefault="005E27C1" w:rsidP="00F35D1D">
      <w:pPr>
        <w:spacing w:before="140" w:after="140"/>
        <w:ind w:left="851"/>
        <w:jc w:val="both"/>
        <w:rPr>
          <w:rFonts w:ascii="Arial" w:hAnsi="Arial" w:cs="Arial"/>
          <w:sz w:val="20"/>
          <w:szCs w:val="20"/>
        </w:rPr>
      </w:pPr>
      <w:r w:rsidRPr="00671F6A">
        <w:rPr>
          <w:rFonts w:ascii="Arial" w:hAnsi="Arial" w:cs="Arial"/>
          <w:b/>
          <w:sz w:val="20"/>
          <w:szCs w:val="20"/>
        </w:rPr>
        <w:t>“electronic communication”</w:t>
      </w:r>
      <w:r w:rsidRPr="00C67629">
        <w:rPr>
          <w:rFonts w:ascii="Arial" w:hAnsi="Arial" w:cs="Arial"/>
          <w:sz w:val="20"/>
          <w:szCs w:val="20"/>
        </w:rPr>
        <w:t xml:space="preserve"> has the same meaning as in section 15 of the Electronic Communications Act 2000;</w:t>
      </w:r>
    </w:p>
    <w:p w14:paraId="2D6D34AC" w14:textId="77777777" w:rsidR="005E27C1" w:rsidRPr="00C67629" w:rsidRDefault="005E27C1" w:rsidP="00F35D1D">
      <w:pPr>
        <w:spacing w:before="140" w:after="140"/>
        <w:ind w:left="851"/>
        <w:jc w:val="both"/>
        <w:rPr>
          <w:rFonts w:ascii="Arial" w:hAnsi="Arial" w:cs="Arial"/>
          <w:sz w:val="20"/>
          <w:szCs w:val="20"/>
        </w:rPr>
      </w:pPr>
      <w:r w:rsidRPr="00671F6A">
        <w:rPr>
          <w:rFonts w:ascii="Arial" w:hAnsi="Arial" w:cs="Arial"/>
          <w:b/>
          <w:sz w:val="20"/>
          <w:szCs w:val="20"/>
        </w:rPr>
        <w:t>“electronic prescription”</w:t>
      </w:r>
      <w:r w:rsidR="005500CC" w:rsidRPr="00C67629">
        <w:rPr>
          <w:rFonts w:ascii="Arial" w:hAnsi="Arial" w:cs="Arial"/>
          <w:sz w:val="20"/>
          <w:szCs w:val="20"/>
        </w:rPr>
        <w:t xml:space="preserve"> means </w:t>
      </w:r>
      <w:r w:rsidR="00F67FF6" w:rsidRPr="00C67629">
        <w:rPr>
          <w:rFonts w:ascii="Arial" w:hAnsi="Arial" w:cs="Arial"/>
          <w:i/>
          <w:sz w:val="20"/>
          <w:szCs w:val="20"/>
        </w:rPr>
        <w:t>an electronic prescription form</w:t>
      </w:r>
      <w:r w:rsidR="00F67FF6" w:rsidRPr="00C67629">
        <w:rPr>
          <w:rFonts w:ascii="Arial" w:hAnsi="Arial" w:cs="Arial"/>
          <w:sz w:val="20"/>
          <w:szCs w:val="20"/>
        </w:rPr>
        <w:t xml:space="preserve"> or an </w:t>
      </w:r>
      <w:r w:rsidR="00F67FF6" w:rsidRPr="00C67629">
        <w:rPr>
          <w:rFonts w:ascii="Arial" w:hAnsi="Arial" w:cs="Arial"/>
          <w:i/>
          <w:sz w:val="20"/>
          <w:szCs w:val="20"/>
        </w:rPr>
        <w:t>electronic repeatable prescription</w:t>
      </w:r>
      <w:r w:rsidR="00F67FF6" w:rsidRPr="00C67629">
        <w:rPr>
          <w:rFonts w:ascii="Arial" w:hAnsi="Arial" w:cs="Arial"/>
          <w:sz w:val="20"/>
          <w:szCs w:val="20"/>
        </w:rPr>
        <w:t>;</w:t>
      </w:r>
    </w:p>
    <w:p w14:paraId="518A6E72" w14:textId="77777777" w:rsidR="00F67FF6" w:rsidRPr="00C67629" w:rsidRDefault="005E27C1" w:rsidP="00F35D1D">
      <w:pPr>
        <w:spacing w:before="140" w:after="140"/>
        <w:ind w:left="851"/>
        <w:jc w:val="both"/>
        <w:rPr>
          <w:rFonts w:ascii="Arial" w:hAnsi="Arial" w:cs="Arial"/>
          <w:sz w:val="20"/>
          <w:szCs w:val="20"/>
        </w:rPr>
      </w:pPr>
      <w:r w:rsidRPr="00671F6A">
        <w:rPr>
          <w:rFonts w:ascii="Arial" w:hAnsi="Arial" w:cs="Arial"/>
          <w:b/>
          <w:sz w:val="20"/>
          <w:szCs w:val="20"/>
        </w:rPr>
        <w:t>“electronic prescription form”</w:t>
      </w:r>
      <w:r w:rsidR="00F67FF6" w:rsidRPr="00C67629">
        <w:rPr>
          <w:rFonts w:ascii="Arial" w:hAnsi="Arial" w:cs="Arial"/>
          <w:sz w:val="20"/>
          <w:szCs w:val="20"/>
        </w:rPr>
        <w:t xml:space="preserve"> means data created in an electronic form for the purposes of ordering a drug</w:t>
      </w:r>
      <w:r w:rsidR="005500CC" w:rsidRPr="00C67629">
        <w:rPr>
          <w:rFonts w:ascii="Arial" w:hAnsi="Arial" w:cs="Arial"/>
          <w:sz w:val="20"/>
          <w:szCs w:val="20"/>
        </w:rPr>
        <w:t>, medicine</w:t>
      </w:r>
      <w:r w:rsidR="00F67FF6" w:rsidRPr="00C67629">
        <w:rPr>
          <w:rFonts w:ascii="Arial" w:hAnsi="Arial" w:cs="Arial"/>
          <w:sz w:val="20"/>
          <w:szCs w:val="20"/>
        </w:rPr>
        <w:t xml:space="preserve"> or appliance, which—</w:t>
      </w:r>
    </w:p>
    <w:p w14:paraId="46BBDB96" w14:textId="77777777" w:rsidR="00F67FF6" w:rsidRPr="00C67629" w:rsidRDefault="00F67FF6" w:rsidP="00D42238">
      <w:pPr>
        <w:numPr>
          <w:ilvl w:val="0"/>
          <w:numId w:val="28"/>
        </w:numPr>
        <w:spacing w:before="140" w:after="140"/>
        <w:ind w:left="1440" w:hanging="589"/>
        <w:jc w:val="both"/>
        <w:rPr>
          <w:rFonts w:ascii="Arial" w:hAnsi="Arial" w:cs="Arial"/>
          <w:sz w:val="20"/>
          <w:szCs w:val="20"/>
        </w:rPr>
      </w:pPr>
      <w:r w:rsidRPr="00C67629">
        <w:rPr>
          <w:rFonts w:ascii="Arial" w:hAnsi="Arial" w:cs="Arial"/>
          <w:sz w:val="20"/>
          <w:szCs w:val="20"/>
        </w:rPr>
        <w:t xml:space="preserve">is signed with a </w:t>
      </w:r>
      <w:r w:rsidRPr="00C67629">
        <w:rPr>
          <w:rFonts w:ascii="Arial" w:hAnsi="Arial" w:cs="Arial"/>
          <w:i/>
          <w:sz w:val="20"/>
          <w:szCs w:val="20"/>
        </w:rPr>
        <w:t>prescriber’s</w:t>
      </w:r>
      <w:r w:rsidRPr="00C67629">
        <w:rPr>
          <w:rFonts w:ascii="Arial" w:hAnsi="Arial" w:cs="Arial"/>
          <w:sz w:val="20"/>
          <w:szCs w:val="20"/>
        </w:rPr>
        <w:t xml:space="preserve"> </w:t>
      </w:r>
      <w:r w:rsidRPr="00C67629">
        <w:rPr>
          <w:rFonts w:ascii="Arial" w:hAnsi="Arial" w:cs="Arial"/>
          <w:i/>
          <w:sz w:val="20"/>
          <w:szCs w:val="20"/>
        </w:rPr>
        <w:t>advance</w:t>
      </w:r>
      <w:r w:rsidR="008D5B8B" w:rsidRPr="00C67629">
        <w:rPr>
          <w:rFonts w:ascii="Arial" w:hAnsi="Arial" w:cs="Arial"/>
          <w:i/>
          <w:sz w:val="20"/>
          <w:szCs w:val="20"/>
        </w:rPr>
        <w:t>d</w:t>
      </w:r>
      <w:r w:rsidRPr="00C67629">
        <w:rPr>
          <w:rFonts w:ascii="Arial" w:hAnsi="Arial" w:cs="Arial"/>
          <w:i/>
          <w:sz w:val="20"/>
          <w:szCs w:val="20"/>
        </w:rPr>
        <w:t xml:space="preserve"> electronic signature</w:t>
      </w:r>
      <w:r w:rsidRPr="00C67629">
        <w:rPr>
          <w:rFonts w:ascii="Arial" w:hAnsi="Arial" w:cs="Arial"/>
          <w:sz w:val="20"/>
          <w:szCs w:val="20"/>
        </w:rPr>
        <w:t>;</w:t>
      </w:r>
    </w:p>
    <w:p w14:paraId="2FE3F0F8" w14:textId="77777777" w:rsidR="00F67FF6" w:rsidRPr="00C67629" w:rsidRDefault="00F67FF6" w:rsidP="00D42238">
      <w:pPr>
        <w:numPr>
          <w:ilvl w:val="0"/>
          <w:numId w:val="28"/>
        </w:numPr>
        <w:spacing w:before="140" w:after="140"/>
        <w:ind w:left="1440" w:hanging="589"/>
        <w:jc w:val="both"/>
        <w:rPr>
          <w:rFonts w:ascii="Arial" w:hAnsi="Arial" w:cs="Arial"/>
          <w:sz w:val="20"/>
          <w:szCs w:val="20"/>
        </w:rPr>
      </w:pPr>
      <w:r w:rsidRPr="00C67629">
        <w:rPr>
          <w:rFonts w:ascii="Arial" w:hAnsi="Arial" w:cs="Arial"/>
          <w:sz w:val="20"/>
          <w:szCs w:val="20"/>
        </w:rPr>
        <w:t xml:space="preserve">is transmitted as an </w:t>
      </w:r>
      <w:r w:rsidRPr="00C67629">
        <w:rPr>
          <w:rFonts w:ascii="Arial" w:hAnsi="Arial" w:cs="Arial"/>
          <w:i/>
          <w:sz w:val="20"/>
          <w:szCs w:val="20"/>
        </w:rPr>
        <w:t>electronic communication</w:t>
      </w:r>
      <w:r w:rsidRPr="00C67629">
        <w:rPr>
          <w:rFonts w:ascii="Arial" w:hAnsi="Arial" w:cs="Arial"/>
          <w:sz w:val="20"/>
          <w:szCs w:val="20"/>
        </w:rPr>
        <w:t xml:space="preserve"> to a nominated dispensing contractor by the </w:t>
      </w:r>
      <w:r w:rsidRPr="00C67629">
        <w:rPr>
          <w:rFonts w:ascii="Arial" w:hAnsi="Arial" w:cs="Arial"/>
          <w:i/>
          <w:sz w:val="20"/>
          <w:szCs w:val="20"/>
        </w:rPr>
        <w:t>Electronic Prescription Service</w:t>
      </w:r>
      <w:r w:rsidRPr="00C67629">
        <w:rPr>
          <w:rFonts w:ascii="Arial" w:hAnsi="Arial" w:cs="Arial"/>
          <w:sz w:val="20"/>
          <w:szCs w:val="20"/>
        </w:rPr>
        <w:t>; and</w:t>
      </w:r>
    </w:p>
    <w:p w14:paraId="56A02E03" w14:textId="77777777" w:rsidR="005E27C1" w:rsidRPr="00C67629" w:rsidRDefault="00F67FF6" w:rsidP="00D42238">
      <w:pPr>
        <w:numPr>
          <w:ilvl w:val="0"/>
          <w:numId w:val="28"/>
        </w:numPr>
        <w:spacing w:before="140" w:after="140"/>
        <w:ind w:left="1440" w:hanging="589"/>
        <w:jc w:val="both"/>
        <w:rPr>
          <w:rFonts w:ascii="Arial" w:hAnsi="Arial" w:cs="Arial"/>
          <w:sz w:val="20"/>
          <w:szCs w:val="20"/>
        </w:rPr>
      </w:pPr>
      <w:r w:rsidRPr="00C67629">
        <w:rPr>
          <w:rFonts w:ascii="Arial" w:hAnsi="Arial" w:cs="Arial"/>
          <w:sz w:val="20"/>
          <w:szCs w:val="20"/>
        </w:rPr>
        <w:t>does not indicate that the drug</w:t>
      </w:r>
      <w:r w:rsidR="000B3BAA" w:rsidRPr="00C67629">
        <w:rPr>
          <w:rFonts w:ascii="Arial" w:hAnsi="Arial" w:cs="Arial"/>
          <w:sz w:val="20"/>
          <w:szCs w:val="20"/>
        </w:rPr>
        <w:t>, medicine</w:t>
      </w:r>
      <w:r w:rsidRPr="00C67629">
        <w:rPr>
          <w:rFonts w:ascii="Arial" w:hAnsi="Arial" w:cs="Arial"/>
          <w:sz w:val="20"/>
          <w:szCs w:val="20"/>
        </w:rPr>
        <w:t xml:space="preserve"> or appliance ordered may be provided more than once;</w:t>
      </w:r>
    </w:p>
    <w:p w14:paraId="5A1213B6" w14:textId="77777777" w:rsidR="00F67FF6" w:rsidRPr="00C67629" w:rsidRDefault="00F67FF6" w:rsidP="00F35D1D">
      <w:pPr>
        <w:spacing w:before="140" w:after="140"/>
        <w:ind w:left="851"/>
        <w:jc w:val="both"/>
        <w:rPr>
          <w:rFonts w:ascii="Arial" w:hAnsi="Arial" w:cs="Arial"/>
          <w:sz w:val="20"/>
          <w:szCs w:val="20"/>
        </w:rPr>
      </w:pPr>
      <w:r w:rsidRPr="00671F6A">
        <w:rPr>
          <w:rFonts w:ascii="Arial" w:hAnsi="Arial" w:cs="Arial"/>
          <w:b/>
          <w:sz w:val="20"/>
          <w:szCs w:val="20"/>
        </w:rPr>
        <w:t>“Electronic Prescription Service”</w:t>
      </w:r>
      <w:r w:rsidRPr="00C67629">
        <w:rPr>
          <w:rFonts w:ascii="Arial" w:hAnsi="Arial" w:cs="Arial"/>
          <w:sz w:val="20"/>
          <w:szCs w:val="20"/>
        </w:rPr>
        <w:t xml:space="preserve"> means the service of that name which is operated </w:t>
      </w:r>
      <w:r w:rsidR="00912900" w:rsidRPr="00C67629">
        <w:rPr>
          <w:rFonts w:ascii="Arial" w:hAnsi="Arial" w:cs="Arial"/>
          <w:sz w:val="20"/>
          <w:szCs w:val="20"/>
        </w:rPr>
        <w:t>by the Health and Social Care Information Centre</w:t>
      </w:r>
      <w:r w:rsidRPr="00C67629">
        <w:rPr>
          <w:rFonts w:ascii="Arial" w:hAnsi="Arial" w:cs="Arial"/>
          <w:sz w:val="20"/>
          <w:szCs w:val="20"/>
        </w:rPr>
        <w:t>;</w:t>
      </w:r>
    </w:p>
    <w:p w14:paraId="028B192B" w14:textId="77777777" w:rsidR="00F67FF6" w:rsidRPr="00C67629" w:rsidRDefault="005E27C1" w:rsidP="00F35D1D">
      <w:pPr>
        <w:spacing w:before="140" w:after="140"/>
        <w:ind w:left="851"/>
        <w:jc w:val="both"/>
        <w:rPr>
          <w:rFonts w:ascii="Arial" w:hAnsi="Arial" w:cs="Arial"/>
          <w:sz w:val="20"/>
          <w:szCs w:val="20"/>
        </w:rPr>
      </w:pPr>
      <w:r w:rsidRPr="00671F6A">
        <w:rPr>
          <w:rFonts w:ascii="Arial" w:hAnsi="Arial" w:cs="Arial"/>
          <w:b/>
          <w:sz w:val="20"/>
          <w:szCs w:val="20"/>
        </w:rPr>
        <w:t>“electronic repeatable prescription”</w:t>
      </w:r>
      <w:r w:rsidRPr="00C67629">
        <w:rPr>
          <w:rFonts w:ascii="Arial" w:hAnsi="Arial" w:cs="Arial"/>
          <w:sz w:val="20"/>
          <w:szCs w:val="20"/>
        </w:rPr>
        <w:t xml:space="preserve"> </w:t>
      </w:r>
      <w:r w:rsidR="00F67FF6" w:rsidRPr="00C67629">
        <w:rPr>
          <w:rFonts w:ascii="Arial" w:hAnsi="Arial" w:cs="Arial"/>
          <w:sz w:val="20"/>
          <w:szCs w:val="20"/>
        </w:rPr>
        <w:t>means data created in an electronic form</w:t>
      </w:r>
      <w:r w:rsidR="000B3BAA" w:rsidRPr="00C67629">
        <w:rPr>
          <w:rFonts w:ascii="Arial" w:hAnsi="Arial" w:cs="Arial"/>
          <w:b/>
          <w:sz w:val="20"/>
          <w:szCs w:val="20"/>
        </w:rPr>
        <w:t xml:space="preserve"> </w:t>
      </w:r>
      <w:r w:rsidR="000B3BAA" w:rsidRPr="00C67629">
        <w:rPr>
          <w:rFonts w:ascii="Arial" w:hAnsi="Arial" w:cs="Arial"/>
          <w:sz w:val="20"/>
          <w:szCs w:val="20"/>
        </w:rPr>
        <w:t>for the purposes of ordering a drug, medicine or appliance</w:t>
      </w:r>
      <w:r w:rsidR="00F67FF6" w:rsidRPr="00C67629">
        <w:rPr>
          <w:rFonts w:ascii="Arial" w:hAnsi="Arial" w:cs="Arial"/>
          <w:sz w:val="20"/>
          <w:szCs w:val="20"/>
        </w:rPr>
        <w:t>, which—</w:t>
      </w:r>
    </w:p>
    <w:p w14:paraId="2D513740" w14:textId="77777777" w:rsidR="00F67FF6" w:rsidRPr="00C67629" w:rsidRDefault="00F67FF6" w:rsidP="00D42238">
      <w:pPr>
        <w:numPr>
          <w:ilvl w:val="0"/>
          <w:numId w:val="29"/>
        </w:numPr>
        <w:spacing w:before="140" w:after="140"/>
        <w:ind w:left="1440" w:hanging="589"/>
        <w:jc w:val="both"/>
        <w:rPr>
          <w:rFonts w:ascii="Arial" w:hAnsi="Arial" w:cs="Arial"/>
          <w:sz w:val="20"/>
          <w:szCs w:val="20"/>
        </w:rPr>
      </w:pPr>
      <w:r w:rsidRPr="00C67629">
        <w:rPr>
          <w:rFonts w:ascii="Arial" w:hAnsi="Arial" w:cs="Arial"/>
          <w:sz w:val="20"/>
          <w:szCs w:val="20"/>
        </w:rPr>
        <w:t xml:space="preserve">is signed with a </w:t>
      </w:r>
      <w:r w:rsidRPr="00C67629">
        <w:rPr>
          <w:rFonts w:ascii="Arial" w:hAnsi="Arial" w:cs="Arial"/>
          <w:i/>
          <w:sz w:val="20"/>
          <w:szCs w:val="20"/>
        </w:rPr>
        <w:t>prescriber’s</w:t>
      </w:r>
      <w:r w:rsidRPr="00C67629">
        <w:rPr>
          <w:rFonts w:ascii="Arial" w:hAnsi="Arial" w:cs="Arial"/>
          <w:sz w:val="20"/>
          <w:szCs w:val="20"/>
        </w:rPr>
        <w:t xml:space="preserve"> </w:t>
      </w:r>
      <w:r w:rsidRPr="00C67629">
        <w:rPr>
          <w:rFonts w:ascii="Arial" w:hAnsi="Arial" w:cs="Arial"/>
          <w:i/>
          <w:sz w:val="20"/>
          <w:szCs w:val="20"/>
        </w:rPr>
        <w:t>advance</w:t>
      </w:r>
      <w:r w:rsidR="00B15743" w:rsidRPr="00C67629">
        <w:rPr>
          <w:rFonts w:ascii="Arial" w:hAnsi="Arial" w:cs="Arial"/>
          <w:i/>
          <w:sz w:val="20"/>
          <w:szCs w:val="20"/>
        </w:rPr>
        <w:t>d</w:t>
      </w:r>
      <w:r w:rsidRPr="00C67629">
        <w:rPr>
          <w:rFonts w:ascii="Arial" w:hAnsi="Arial" w:cs="Arial"/>
          <w:i/>
          <w:sz w:val="20"/>
          <w:szCs w:val="20"/>
        </w:rPr>
        <w:t xml:space="preserve"> electronic signature</w:t>
      </w:r>
      <w:r w:rsidRPr="00C67629">
        <w:rPr>
          <w:rFonts w:ascii="Arial" w:hAnsi="Arial" w:cs="Arial"/>
          <w:sz w:val="20"/>
          <w:szCs w:val="20"/>
        </w:rPr>
        <w:t>;</w:t>
      </w:r>
    </w:p>
    <w:p w14:paraId="1FC167AC" w14:textId="77777777" w:rsidR="00F67FF6" w:rsidRPr="00C67629" w:rsidRDefault="00F67FF6" w:rsidP="00D42238">
      <w:pPr>
        <w:numPr>
          <w:ilvl w:val="0"/>
          <w:numId w:val="29"/>
        </w:numPr>
        <w:spacing w:before="140" w:after="140"/>
        <w:ind w:left="1440" w:hanging="589"/>
        <w:jc w:val="both"/>
        <w:rPr>
          <w:rFonts w:ascii="Arial" w:hAnsi="Arial" w:cs="Arial"/>
          <w:sz w:val="20"/>
          <w:szCs w:val="20"/>
        </w:rPr>
      </w:pPr>
      <w:r w:rsidRPr="00C67629">
        <w:rPr>
          <w:rFonts w:ascii="Arial" w:hAnsi="Arial" w:cs="Arial"/>
          <w:sz w:val="20"/>
          <w:szCs w:val="20"/>
        </w:rPr>
        <w:t xml:space="preserve">is transmitted as an </w:t>
      </w:r>
      <w:r w:rsidRPr="00C67629">
        <w:rPr>
          <w:rFonts w:ascii="Arial" w:hAnsi="Arial" w:cs="Arial"/>
          <w:i/>
          <w:sz w:val="20"/>
          <w:szCs w:val="20"/>
        </w:rPr>
        <w:t>electronic communication</w:t>
      </w:r>
      <w:r w:rsidRPr="00C67629">
        <w:rPr>
          <w:rFonts w:ascii="Arial" w:hAnsi="Arial" w:cs="Arial"/>
          <w:sz w:val="20"/>
          <w:szCs w:val="20"/>
        </w:rPr>
        <w:t xml:space="preserve"> to a nominated dispensing contractor by the </w:t>
      </w:r>
      <w:r w:rsidRPr="00C67629">
        <w:rPr>
          <w:rFonts w:ascii="Arial" w:hAnsi="Arial" w:cs="Arial"/>
          <w:i/>
          <w:sz w:val="20"/>
          <w:szCs w:val="20"/>
        </w:rPr>
        <w:t>Electronic Prescription Service</w:t>
      </w:r>
      <w:r w:rsidRPr="00C67629">
        <w:rPr>
          <w:rFonts w:ascii="Arial" w:hAnsi="Arial" w:cs="Arial"/>
          <w:sz w:val="20"/>
          <w:szCs w:val="20"/>
        </w:rPr>
        <w:t>;</w:t>
      </w:r>
    </w:p>
    <w:p w14:paraId="59B2FEA9" w14:textId="77777777" w:rsidR="00F67FF6" w:rsidRPr="00C67629" w:rsidRDefault="00F67FF6" w:rsidP="00D42238">
      <w:pPr>
        <w:numPr>
          <w:ilvl w:val="0"/>
          <w:numId w:val="29"/>
        </w:numPr>
        <w:spacing w:before="140" w:after="140"/>
        <w:ind w:left="1440" w:hanging="589"/>
        <w:jc w:val="both"/>
        <w:rPr>
          <w:rFonts w:ascii="Arial" w:hAnsi="Arial" w:cs="Arial"/>
          <w:sz w:val="20"/>
          <w:szCs w:val="20"/>
        </w:rPr>
      </w:pPr>
      <w:r w:rsidRPr="00C67629">
        <w:rPr>
          <w:rFonts w:ascii="Arial" w:hAnsi="Arial" w:cs="Arial"/>
          <w:sz w:val="20"/>
          <w:szCs w:val="20"/>
        </w:rPr>
        <w:t>indicates that the drug</w:t>
      </w:r>
      <w:r w:rsidR="000B3BAA" w:rsidRPr="00C67629">
        <w:rPr>
          <w:rFonts w:ascii="Arial" w:hAnsi="Arial" w:cs="Arial"/>
          <w:sz w:val="20"/>
          <w:szCs w:val="20"/>
        </w:rPr>
        <w:t>, medicine</w:t>
      </w:r>
      <w:r w:rsidRPr="00C67629">
        <w:rPr>
          <w:rFonts w:ascii="Arial" w:hAnsi="Arial" w:cs="Arial"/>
          <w:sz w:val="20"/>
          <w:szCs w:val="20"/>
        </w:rPr>
        <w:t xml:space="preserve"> or appliance ordered may be provided more than once; and</w:t>
      </w:r>
    </w:p>
    <w:p w14:paraId="42E076AE" w14:textId="77777777" w:rsidR="005E27C1" w:rsidRPr="00C67629" w:rsidRDefault="00F67FF6" w:rsidP="00D42238">
      <w:pPr>
        <w:numPr>
          <w:ilvl w:val="0"/>
          <w:numId w:val="29"/>
        </w:numPr>
        <w:spacing w:before="140" w:after="140"/>
        <w:ind w:left="1440" w:hanging="589"/>
        <w:jc w:val="both"/>
        <w:rPr>
          <w:rFonts w:ascii="Arial" w:hAnsi="Arial" w:cs="Arial"/>
          <w:sz w:val="20"/>
          <w:szCs w:val="20"/>
        </w:rPr>
      </w:pPr>
      <w:r w:rsidRPr="00C67629">
        <w:rPr>
          <w:rFonts w:ascii="Arial" w:hAnsi="Arial" w:cs="Arial"/>
          <w:sz w:val="20"/>
          <w:szCs w:val="20"/>
        </w:rPr>
        <w:t>specifies the number of occasions on which they may be provided;</w:t>
      </w:r>
    </w:p>
    <w:p w14:paraId="3835D085" w14:textId="77777777" w:rsidR="0006380C" w:rsidRPr="00C67629" w:rsidRDefault="0006380C" w:rsidP="00F35D1D">
      <w:pPr>
        <w:spacing w:before="140" w:after="140"/>
        <w:ind w:left="851"/>
        <w:jc w:val="both"/>
        <w:rPr>
          <w:rFonts w:ascii="Arial" w:hAnsi="Arial" w:cs="Arial"/>
          <w:sz w:val="20"/>
          <w:szCs w:val="20"/>
        </w:rPr>
      </w:pPr>
      <w:r w:rsidRPr="00671F6A">
        <w:rPr>
          <w:rFonts w:ascii="Arial" w:hAnsi="Arial" w:cs="Arial"/>
          <w:b/>
          <w:sz w:val="20"/>
          <w:szCs w:val="20"/>
        </w:rPr>
        <w:t>“enhanced services”</w:t>
      </w:r>
      <w:r w:rsidRPr="00C67629">
        <w:rPr>
          <w:rFonts w:ascii="Arial" w:hAnsi="Arial" w:cs="Arial"/>
          <w:sz w:val="20"/>
          <w:szCs w:val="20"/>
        </w:rPr>
        <w:t xml:space="preserve"> are-</w:t>
      </w:r>
    </w:p>
    <w:p w14:paraId="038D59F5" w14:textId="77777777" w:rsidR="0006380C" w:rsidRPr="00C67629" w:rsidRDefault="0006380C" w:rsidP="00D42238">
      <w:pPr>
        <w:numPr>
          <w:ilvl w:val="0"/>
          <w:numId w:val="30"/>
        </w:numPr>
        <w:spacing w:before="140" w:after="140"/>
        <w:ind w:left="1440" w:hanging="589"/>
        <w:jc w:val="both"/>
        <w:rPr>
          <w:rFonts w:ascii="Arial" w:hAnsi="Arial" w:cs="Arial"/>
          <w:sz w:val="20"/>
          <w:szCs w:val="20"/>
        </w:rPr>
      </w:pPr>
      <w:r w:rsidRPr="00C67629">
        <w:rPr>
          <w:rFonts w:ascii="Arial" w:hAnsi="Arial" w:cs="Arial"/>
          <w:sz w:val="20"/>
          <w:szCs w:val="20"/>
        </w:rPr>
        <w:t xml:space="preserve">services other than </w:t>
      </w:r>
      <w:r w:rsidRPr="00C67629">
        <w:rPr>
          <w:rFonts w:ascii="Arial" w:hAnsi="Arial" w:cs="Arial"/>
          <w:i/>
          <w:sz w:val="20"/>
          <w:szCs w:val="20"/>
        </w:rPr>
        <w:t>essential services</w:t>
      </w:r>
      <w:r w:rsidRPr="00C67629">
        <w:rPr>
          <w:rFonts w:ascii="Arial" w:hAnsi="Arial" w:cs="Arial"/>
          <w:sz w:val="20"/>
          <w:szCs w:val="20"/>
        </w:rPr>
        <w:t xml:space="preserve">, </w:t>
      </w:r>
      <w:r w:rsidRPr="00C67629">
        <w:rPr>
          <w:rFonts w:ascii="Arial" w:hAnsi="Arial" w:cs="Arial"/>
          <w:i/>
          <w:sz w:val="20"/>
          <w:szCs w:val="20"/>
        </w:rPr>
        <w:t>additional services</w:t>
      </w:r>
      <w:r w:rsidRPr="00C67629">
        <w:rPr>
          <w:rFonts w:ascii="Arial" w:hAnsi="Arial" w:cs="Arial"/>
          <w:sz w:val="20"/>
          <w:szCs w:val="20"/>
        </w:rPr>
        <w:t xml:space="preserve"> or </w:t>
      </w:r>
      <w:r w:rsidRPr="00C67629">
        <w:rPr>
          <w:rFonts w:ascii="Arial" w:hAnsi="Arial" w:cs="Arial"/>
          <w:i/>
          <w:sz w:val="20"/>
          <w:szCs w:val="20"/>
        </w:rPr>
        <w:t>out of hours services</w:t>
      </w:r>
      <w:r w:rsidRPr="00C67629">
        <w:rPr>
          <w:rFonts w:ascii="Arial" w:hAnsi="Arial" w:cs="Arial"/>
          <w:sz w:val="20"/>
          <w:szCs w:val="20"/>
        </w:rPr>
        <w:t>; or</w:t>
      </w:r>
    </w:p>
    <w:p w14:paraId="60C0C519" w14:textId="77777777" w:rsidR="0006380C" w:rsidRPr="00C67629" w:rsidRDefault="0006380C" w:rsidP="00D42238">
      <w:pPr>
        <w:numPr>
          <w:ilvl w:val="0"/>
          <w:numId w:val="30"/>
        </w:numPr>
        <w:spacing w:before="140" w:after="140"/>
        <w:ind w:left="1440" w:hanging="589"/>
        <w:jc w:val="both"/>
        <w:rPr>
          <w:rFonts w:ascii="Arial" w:hAnsi="Arial" w:cs="Arial"/>
          <w:sz w:val="20"/>
          <w:szCs w:val="20"/>
        </w:rPr>
      </w:pPr>
      <w:r w:rsidRPr="00C67629">
        <w:rPr>
          <w:rFonts w:ascii="Arial" w:hAnsi="Arial" w:cs="Arial"/>
          <w:i/>
          <w:sz w:val="20"/>
          <w:szCs w:val="20"/>
        </w:rPr>
        <w:t>essential services</w:t>
      </w:r>
      <w:r w:rsidRPr="00C67629">
        <w:rPr>
          <w:rFonts w:ascii="Arial" w:hAnsi="Arial" w:cs="Arial"/>
          <w:sz w:val="20"/>
          <w:szCs w:val="20"/>
        </w:rPr>
        <w:t xml:space="preserve">, </w:t>
      </w:r>
      <w:r w:rsidRPr="00C67629">
        <w:rPr>
          <w:rFonts w:ascii="Arial" w:hAnsi="Arial" w:cs="Arial"/>
          <w:i/>
          <w:sz w:val="20"/>
          <w:szCs w:val="20"/>
        </w:rPr>
        <w:t>additional services</w:t>
      </w:r>
      <w:r w:rsidRPr="00C67629">
        <w:rPr>
          <w:rFonts w:ascii="Arial" w:hAnsi="Arial" w:cs="Arial"/>
          <w:sz w:val="20"/>
          <w:szCs w:val="20"/>
        </w:rPr>
        <w:t xml:space="preserve"> or </w:t>
      </w:r>
      <w:r w:rsidRPr="00C67629">
        <w:rPr>
          <w:rFonts w:ascii="Arial" w:hAnsi="Arial" w:cs="Arial"/>
          <w:i/>
          <w:sz w:val="20"/>
          <w:szCs w:val="20"/>
        </w:rPr>
        <w:t xml:space="preserve">out of hours services </w:t>
      </w:r>
      <w:r w:rsidRPr="00C67629">
        <w:rPr>
          <w:rFonts w:ascii="Arial" w:hAnsi="Arial" w:cs="Arial"/>
          <w:sz w:val="20"/>
          <w:szCs w:val="20"/>
        </w:rPr>
        <w:t>or an element of such a service that a contractor agrees under a contract to provide in accordance with specifications set out in a plan, which requires of the contractor an enhanced level of service provision compared to that which it needs generally to provide in relation to that service or element of service;</w:t>
      </w:r>
    </w:p>
    <w:p w14:paraId="5E5639A8" w14:textId="77777777" w:rsidR="0006380C" w:rsidRPr="00C67629" w:rsidRDefault="0006380C" w:rsidP="00F35D1D">
      <w:pPr>
        <w:spacing w:before="140" w:after="140"/>
        <w:ind w:left="851"/>
        <w:jc w:val="both"/>
        <w:rPr>
          <w:rFonts w:ascii="Arial" w:hAnsi="Arial" w:cs="Arial"/>
          <w:sz w:val="20"/>
          <w:szCs w:val="20"/>
        </w:rPr>
      </w:pPr>
      <w:r w:rsidRPr="00671F6A">
        <w:rPr>
          <w:rFonts w:ascii="Arial" w:hAnsi="Arial" w:cs="Arial"/>
          <w:b/>
          <w:sz w:val="20"/>
          <w:szCs w:val="20"/>
        </w:rPr>
        <w:t>“essential services”</w:t>
      </w:r>
      <w:r w:rsidRPr="00C67629">
        <w:rPr>
          <w:rFonts w:ascii="Arial" w:hAnsi="Arial" w:cs="Arial"/>
          <w:sz w:val="20"/>
          <w:szCs w:val="20"/>
        </w:rPr>
        <w:t xml:space="preserve"> means the services required to be provided in accordance with clauses</w:t>
      </w:r>
      <w:r w:rsidR="000625B1" w:rsidRPr="00C67629">
        <w:rPr>
          <w:rFonts w:ascii="Arial" w:hAnsi="Arial" w:cs="Arial"/>
          <w:sz w:val="20"/>
          <w:szCs w:val="20"/>
        </w:rPr>
        <w:t xml:space="preserve"> </w:t>
      </w:r>
      <w:r w:rsidR="00AF100B" w:rsidRPr="00C67629">
        <w:rPr>
          <w:rFonts w:ascii="Arial" w:hAnsi="Arial" w:cs="Arial"/>
          <w:sz w:val="20"/>
          <w:szCs w:val="20"/>
        </w:rPr>
        <w:fldChar w:fldCharType="begin"/>
      </w:r>
      <w:r w:rsidR="00AF100B" w:rsidRPr="00C67629">
        <w:rPr>
          <w:rFonts w:ascii="Arial" w:hAnsi="Arial" w:cs="Arial"/>
          <w:sz w:val="20"/>
          <w:szCs w:val="20"/>
        </w:rPr>
        <w:instrText xml:space="preserve"> REF _Ref346790845 \r \h </w:instrText>
      </w:r>
      <w:r w:rsidR="00C67629" w:rsidRPr="00C67629">
        <w:rPr>
          <w:rFonts w:ascii="Arial" w:hAnsi="Arial" w:cs="Arial"/>
          <w:sz w:val="20"/>
          <w:szCs w:val="20"/>
        </w:rPr>
        <w:instrText xml:space="preserve"> \* MERGEFORMAT </w:instrText>
      </w:r>
      <w:r w:rsidR="00AF100B" w:rsidRPr="00C67629">
        <w:rPr>
          <w:rFonts w:ascii="Arial" w:hAnsi="Arial" w:cs="Arial"/>
          <w:sz w:val="20"/>
          <w:szCs w:val="20"/>
        </w:rPr>
      </w:r>
      <w:r w:rsidR="00AF100B" w:rsidRPr="00C67629">
        <w:rPr>
          <w:rFonts w:ascii="Arial" w:hAnsi="Arial" w:cs="Arial"/>
          <w:sz w:val="20"/>
          <w:szCs w:val="20"/>
        </w:rPr>
        <w:fldChar w:fldCharType="separate"/>
      </w:r>
      <w:r w:rsidR="007E57CD">
        <w:rPr>
          <w:rFonts w:ascii="Arial" w:hAnsi="Arial" w:cs="Arial"/>
          <w:sz w:val="20"/>
          <w:szCs w:val="20"/>
        </w:rPr>
        <w:t>8.1.1</w:t>
      </w:r>
      <w:r w:rsidR="00AF100B" w:rsidRPr="00C67629">
        <w:rPr>
          <w:rFonts w:ascii="Arial" w:hAnsi="Arial" w:cs="Arial"/>
          <w:sz w:val="20"/>
          <w:szCs w:val="20"/>
        </w:rPr>
        <w:fldChar w:fldCharType="end"/>
      </w:r>
      <w:r w:rsidR="00AF100B" w:rsidRPr="00C67629">
        <w:rPr>
          <w:rFonts w:ascii="Arial" w:hAnsi="Arial" w:cs="Arial"/>
          <w:sz w:val="20"/>
          <w:szCs w:val="20"/>
        </w:rPr>
        <w:t xml:space="preserve"> to </w:t>
      </w:r>
      <w:r w:rsidR="00AF100B" w:rsidRPr="00C67629">
        <w:rPr>
          <w:rFonts w:ascii="Arial" w:hAnsi="Arial" w:cs="Arial"/>
          <w:sz w:val="20"/>
          <w:szCs w:val="20"/>
        </w:rPr>
        <w:fldChar w:fldCharType="begin"/>
      </w:r>
      <w:r w:rsidR="00AF100B" w:rsidRPr="00C67629">
        <w:rPr>
          <w:rFonts w:ascii="Arial" w:hAnsi="Arial" w:cs="Arial"/>
          <w:sz w:val="20"/>
          <w:szCs w:val="20"/>
        </w:rPr>
        <w:instrText xml:space="preserve"> REF _Ref346720761 \r \h </w:instrText>
      </w:r>
      <w:r w:rsidR="00C67629" w:rsidRPr="00C67629">
        <w:rPr>
          <w:rFonts w:ascii="Arial" w:hAnsi="Arial" w:cs="Arial"/>
          <w:sz w:val="20"/>
          <w:szCs w:val="20"/>
        </w:rPr>
        <w:instrText xml:space="preserve"> \* MERGEFORMAT </w:instrText>
      </w:r>
      <w:r w:rsidR="00AF100B" w:rsidRPr="00C67629">
        <w:rPr>
          <w:rFonts w:ascii="Arial" w:hAnsi="Arial" w:cs="Arial"/>
          <w:sz w:val="20"/>
          <w:szCs w:val="20"/>
        </w:rPr>
      </w:r>
      <w:r w:rsidR="00AF100B" w:rsidRPr="00C67629">
        <w:rPr>
          <w:rFonts w:ascii="Arial" w:hAnsi="Arial" w:cs="Arial"/>
          <w:sz w:val="20"/>
          <w:szCs w:val="20"/>
        </w:rPr>
        <w:fldChar w:fldCharType="separate"/>
      </w:r>
      <w:r w:rsidR="007E57CD">
        <w:rPr>
          <w:rFonts w:ascii="Arial" w:hAnsi="Arial" w:cs="Arial"/>
          <w:sz w:val="20"/>
          <w:szCs w:val="20"/>
        </w:rPr>
        <w:t>8.1.8</w:t>
      </w:r>
      <w:r w:rsidR="00AF100B" w:rsidRPr="00C67629">
        <w:rPr>
          <w:rFonts w:ascii="Arial" w:hAnsi="Arial" w:cs="Arial"/>
          <w:sz w:val="20"/>
          <w:szCs w:val="20"/>
        </w:rPr>
        <w:fldChar w:fldCharType="end"/>
      </w:r>
      <w:r w:rsidRPr="00C67629">
        <w:rPr>
          <w:rFonts w:ascii="Arial" w:hAnsi="Arial" w:cs="Arial"/>
          <w:sz w:val="20"/>
          <w:szCs w:val="20"/>
        </w:rPr>
        <w:t>;</w:t>
      </w:r>
    </w:p>
    <w:p w14:paraId="2CEEB940" w14:textId="77777777" w:rsidR="0006380C" w:rsidRPr="00C67629" w:rsidRDefault="005C5BAB" w:rsidP="00F35D1D">
      <w:pPr>
        <w:spacing w:before="140" w:after="140"/>
        <w:ind w:left="851"/>
        <w:jc w:val="both"/>
        <w:rPr>
          <w:rFonts w:ascii="Arial" w:hAnsi="Arial" w:cs="Arial"/>
          <w:sz w:val="20"/>
          <w:szCs w:val="20"/>
        </w:rPr>
      </w:pPr>
      <w:r w:rsidRPr="00671F6A">
        <w:rPr>
          <w:rFonts w:ascii="Arial" w:hAnsi="Arial" w:cs="Arial"/>
          <w:b/>
          <w:sz w:val="20"/>
          <w:szCs w:val="20"/>
        </w:rPr>
        <w:t>“general medical practitioner”</w:t>
      </w:r>
      <w:r w:rsidRPr="00C67629">
        <w:rPr>
          <w:rFonts w:ascii="Arial" w:hAnsi="Arial" w:cs="Arial"/>
          <w:sz w:val="20"/>
          <w:szCs w:val="20"/>
        </w:rPr>
        <w:t xml:space="preserve"> means, unless the context otherwise requires, a medical practitioner whose name is included in the General Practitioner Register kept by the General Medical Council;</w:t>
      </w:r>
    </w:p>
    <w:p w14:paraId="5D459035" w14:textId="77777777" w:rsidR="0006380C" w:rsidRPr="00C67629" w:rsidRDefault="0006380C" w:rsidP="00F35D1D">
      <w:pPr>
        <w:spacing w:before="140" w:after="140"/>
        <w:ind w:left="851"/>
        <w:jc w:val="both"/>
        <w:rPr>
          <w:rFonts w:ascii="Arial" w:hAnsi="Arial" w:cs="Arial"/>
          <w:sz w:val="20"/>
          <w:szCs w:val="20"/>
        </w:rPr>
      </w:pPr>
      <w:r w:rsidRPr="00671F6A">
        <w:rPr>
          <w:rFonts w:ascii="Arial" w:hAnsi="Arial" w:cs="Arial"/>
          <w:b/>
          <w:sz w:val="20"/>
          <w:szCs w:val="20"/>
        </w:rPr>
        <w:t>“general medical services contract”</w:t>
      </w:r>
      <w:r w:rsidRPr="00C67629">
        <w:rPr>
          <w:rFonts w:ascii="Arial" w:hAnsi="Arial" w:cs="Arial"/>
          <w:sz w:val="20"/>
          <w:szCs w:val="20"/>
        </w:rPr>
        <w:t xml:space="preserve"> means a general medical services contract under section </w:t>
      </w:r>
      <w:r w:rsidR="00AF100B" w:rsidRPr="00C67629">
        <w:rPr>
          <w:rFonts w:ascii="Arial" w:hAnsi="Arial" w:cs="Arial"/>
          <w:sz w:val="20"/>
          <w:szCs w:val="20"/>
        </w:rPr>
        <w:t>84</w:t>
      </w:r>
      <w:r w:rsidRPr="00C67629">
        <w:rPr>
          <w:rFonts w:ascii="Arial" w:hAnsi="Arial" w:cs="Arial"/>
          <w:sz w:val="20"/>
          <w:szCs w:val="20"/>
        </w:rPr>
        <w:t xml:space="preserve"> of </w:t>
      </w:r>
      <w:r w:rsidRPr="00C67629">
        <w:rPr>
          <w:rFonts w:ascii="Arial" w:hAnsi="Arial" w:cs="Arial"/>
          <w:i/>
          <w:sz w:val="20"/>
          <w:szCs w:val="20"/>
        </w:rPr>
        <w:t>the</w:t>
      </w:r>
      <w:r w:rsidR="00AF100B"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w:t>
      </w:r>
    </w:p>
    <w:p w14:paraId="50BA37CA" w14:textId="77777777" w:rsidR="005C5BAB" w:rsidRPr="00C67629" w:rsidRDefault="005C5BAB" w:rsidP="00F35D1D">
      <w:pPr>
        <w:spacing w:before="140" w:after="140"/>
        <w:ind w:left="851"/>
        <w:jc w:val="both"/>
        <w:rPr>
          <w:rFonts w:ascii="Arial" w:hAnsi="Arial" w:cs="Arial"/>
          <w:sz w:val="20"/>
          <w:szCs w:val="20"/>
        </w:rPr>
      </w:pPr>
      <w:r w:rsidRPr="00987CC6">
        <w:rPr>
          <w:rFonts w:ascii="Arial" w:hAnsi="Arial" w:cs="Arial"/>
          <w:b/>
          <w:sz w:val="20"/>
          <w:szCs w:val="20"/>
        </w:rPr>
        <w:t>“geographical number”</w:t>
      </w:r>
      <w:r w:rsidRPr="00C67629">
        <w:rPr>
          <w:rFonts w:ascii="Arial" w:hAnsi="Arial" w:cs="Arial"/>
          <w:sz w:val="20"/>
          <w:szCs w:val="20"/>
        </w:rPr>
        <w:t xml:space="preserve"> means a number which has a geographical area code as its prefix;</w:t>
      </w:r>
    </w:p>
    <w:p w14:paraId="12FB27DD" w14:textId="77777777" w:rsidR="0006380C" w:rsidRPr="00C67629" w:rsidRDefault="0006380C" w:rsidP="00F35D1D">
      <w:pPr>
        <w:spacing w:before="140" w:after="140"/>
        <w:ind w:left="851"/>
        <w:jc w:val="both"/>
        <w:rPr>
          <w:rFonts w:ascii="Arial" w:hAnsi="Arial" w:cs="Arial"/>
          <w:sz w:val="20"/>
          <w:szCs w:val="20"/>
        </w:rPr>
      </w:pPr>
      <w:r w:rsidRPr="00987CC6">
        <w:rPr>
          <w:rFonts w:ascii="Arial" w:hAnsi="Arial" w:cs="Arial"/>
          <w:b/>
          <w:sz w:val="20"/>
          <w:szCs w:val="20"/>
        </w:rPr>
        <w:t>“global sum”</w:t>
      </w:r>
      <w:r w:rsidRPr="00C67629">
        <w:rPr>
          <w:rFonts w:ascii="Arial" w:hAnsi="Arial" w:cs="Arial"/>
          <w:sz w:val="20"/>
          <w:szCs w:val="20"/>
        </w:rPr>
        <w:t xml:space="preserve"> has the same meaning as in the </w:t>
      </w:r>
      <w:r w:rsidRPr="00C67629">
        <w:rPr>
          <w:rFonts w:ascii="Arial" w:hAnsi="Arial" w:cs="Arial"/>
          <w:i/>
          <w:sz w:val="20"/>
          <w:szCs w:val="20"/>
        </w:rPr>
        <w:t>GMS Statement of Financial Entitlements</w:t>
      </w:r>
      <w:r w:rsidRPr="00C67629">
        <w:rPr>
          <w:rFonts w:ascii="Arial" w:hAnsi="Arial" w:cs="Arial"/>
          <w:sz w:val="20"/>
          <w:szCs w:val="20"/>
        </w:rPr>
        <w:t>;</w:t>
      </w:r>
    </w:p>
    <w:p w14:paraId="4834F6D7" w14:textId="77777777" w:rsidR="0006380C" w:rsidRPr="00C67629" w:rsidRDefault="0006380C" w:rsidP="00F35D1D">
      <w:pPr>
        <w:spacing w:before="140" w:after="140"/>
        <w:ind w:left="851"/>
        <w:jc w:val="both"/>
        <w:rPr>
          <w:rFonts w:ascii="Arial" w:hAnsi="Arial" w:cs="Arial"/>
          <w:sz w:val="20"/>
          <w:szCs w:val="20"/>
        </w:rPr>
      </w:pPr>
      <w:r w:rsidRPr="00987CC6">
        <w:rPr>
          <w:rFonts w:ascii="Arial" w:hAnsi="Arial" w:cs="Arial"/>
          <w:b/>
          <w:sz w:val="20"/>
          <w:szCs w:val="20"/>
        </w:rPr>
        <w:t>“GMS Statement of Financial Entitlements”</w:t>
      </w:r>
      <w:r w:rsidRPr="00C67629">
        <w:rPr>
          <w:rFonts w:ascii="Arial" w:hAnsi="Arial" w:cs="Arial"/>
          <w:sz w:val="20"/>
          <w:szCs w:val="20"/>
        </w:rPr>
        <w:t xml:space="preserve"> is the directions given by </w:t>
      </w:r>
      <w:r w:rsidRPr="00C67629">
        <w:rPr>
          <w:rFonts w:ascii="Arial" w:hAnsi="Arial" w:cs="Arial"/>
          <w:i/>
          <w:sz w:val="20"/>
          <w:szCs w:val="20"/>
        </w:rPr>
        <w:t xml:space="preserve">the Secretary of State </w:t>
      </w:r>
      <w:r w:rsidRPr="00C67629">
        <w:rPr>
          <w:rFonts w:ascii="Arial" w:hAnsi="Arial" w:cs="Arial"/>
          <w:sz w:val="20"/>
          <w:szCs w:val="20"/>
        </w:rPr>
        <w:t xml:space="preserve">under section </w:t>
      </w:r>
      <w:r w:rsidR="00D15ED8" w:rsidRPr="00C67629">
        <w:rPr>
          <w:rFonts w:ascii="Arial" w:hAnsi="Arial" w:cs="Arial"/>
          <w:sz w:val="20"/>
          <w:szCs w:val="20"/>
        </w:rPr>
        <w:t>87</w:t>
      </w:r>
      <w:r w:rsidRPr="00C67629">
        <w:rPr>
          <w:rFonts w:ascii="Arial" w:hAnsi="Arial" w:cs="Arial"/>
          <w:sz w:val="20"/>
          <w:szCs w:val="20"/>
        </w:rPr>
        <w:t xml:space="preserve"> of </w:t>
      </w:r>
      <w:r w:rsidRPr="00C67629">
        <w:rPr>
          <w:rFonts w:ascii="Arial" w:hAnsi="Arial" w:cs="Arial"/>
          <w:i/>
          <w:sz w:val="20"/>
          <w:szCs w:val="20"/>
        </w:rPr>
        <w:t>the</w:t>
      </w:r>
      <w:r w:rsidR="00D15ED8"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Style w:val="FootnoteReference"/>
          <w:rFonts w:ascii="Arial" w:hAnsi="Arial" w:cs="Arial"/>
          <w:i/>
          <w:sz w:val="20"/>
          <w:szCs w:val="20"/>
        </w:rPr>
        <w:footnoteReference w:id="4"/>
      </w:r>
      <w:r w:rsidRPr="00C67629">
        <w:rPr>
          <w:rFonts w:ascii="Arial" w:hAnsi="Arial" w:cs="Arial"/>
          <w:sz w:val="20"/>
          <w:szCs w:val="20"/>
        </w:rPr>
        <w:t>;</w:t>
      </w:r>
    </w:p>
    <w:p w14:paraId="32EE80BB" w14:textId="77777777" w:rsidR="0006380C" w:rsidRPr="00C67629" w:rsidRDefault="007654A8" w:rsidP="00F35D1D">
      <w:pPr>
        <w:spacing w:before="140" w:after="140"/>
        <w:ind w:left="851"/>
        <w:jc w:val="both"/>
        <w:rPr>
          <w:rFonts w:ascii="Arial" w:hAnsi="Arial" w:cs="Arial"/>
          <w:sz w:val="20"/>
          <w:szCs w:val="20"/>
        </w:rPr>
      </w:pPr>
      <w:r w:rsidRPr="00987CC6">
        <w:rPr>
          <w:rFonts w:ascii="Arial" w:hAnsi="Arial" w:cs="Arial"/>
          <w:b/>
          <w:sz w:val="20"/>
          <w:szCs w:val="20"/>
        </w:rPr>
        <w:t>“GP Registrar”</w:t>
      </w:r>
      <w:r w:rsidRPr="00C67629">
        <w:rPr>
          <w:rFonts w:ascii="Arial" w:hAnsi="Arial" w:cs="Arial"/>
          <w:sz w:val="20"/>
          <w:szCs w:val="20"/>
        </w:rPr>
        <w:t xml:space="preserve"> means a medical practitioner who is being trained in general practice by a </w:t>
      </w:r>
      <w:r w:rsidRPr="00C67629">
        <w:rPr>
          <w:rFonts w:ascii="Arial" w:hAnsi="Arial" w:cs="Arial"/>
          <w:i/>
          <w:sz w:val="20"/>
          <w:szCs w:val="20"/>
        </w:rPr>
        <w:t>general medical practitioner</w:t>
      </w:r>
      <w:r w:rsidRPr="00C67629">
        <w:rPr>
          <w:rFonts w:ascii="Arial" w:hAnsi="Arial" w:cs="Arial"/>
          <w:sz w:val="20"/>
          <w:szCs w:val="20"/>
        </w:rPr>
        <w:t xml:space="preserve"> who is approved under section 34I of the Medical Act 1983 for the purpose of providing training under that section, whether as part of training leading to a </w:t>
      </w:r>
      <w:r w:rsidRPr="00C67629">
        <w:rPr>
          <w:rFonts w:ascii="Arial" w:hAnsi="Arial" w:cs="Arial"/>
          <w:i/>
          <w:sz w:val="20"/>
          <w:szCs w:val="20"/>
        </w:rPr>
        <w:t>CCT</w:t>
      </w:r>
      <w:r w:rsidRPr="00C67629">
        <w:rPr>
          <w:rFonts w:ascii="Arial" w:hAnsi="Arial" w:cs="Arial"/>
          <w:sz w:val="20"/>
          <w:szCs w:val="20"/>
        </w:rPr>
        <w:t xml:space="preserve"> or otherwise;</w:t>
      </w:r>
    </w:p>
    <w:p w14:paraId="54669578" w14:textId="4C8A09F2" w:rsidR="00541BAB" w:rsidRPr="00C74F6E" w:rsidRDefault="00541BAB" w:rsidP="00F35D1D">
      <w:pPr>
        <w:spacing w:before="140" w:after="140"/>
        <w:ind w:left="851"/>
        <w:jc w:val="both"/>
        <w:rPr>
          <w:rFonts w:ascii="Arial" w:hAnsi="Arial" w:cs="Arial"/>
          <w:sz w:val="20"/>
          <w:szCs w:val="20"/>
        </w:rPr>
      </w:pPr>
      <w:r>
        <w:rPr>
          <w:rFonts w:ascii="Arial" w:hAnsi="Arial" w:cs="Arial"/>
          <w:b/>
          <w:sz w:val="20"/>
          <w:szCs w:val="20"/>
        </w:rPr>
        <w:t xml:space="preserve">“GP2GP facility” </w:t>
      </w:r>
      <w:r>
        <w:rPr>
          <w:rFonts w:ascii="Arial" w:hAnsi="Arial" w:cs="Arial"/>
          <w:sz w:val="20"/>
          <w:szCs w:val="20"/>
        </w:rPr>
        <w:t xml:space="preserve">means the facility provided by the Board to the </w:t>
      </w:r>
      <w:r w:rsidRPr="00C74F6E">
        <w:rPr>
          <w:rFonts w:ascii="Arial" w:hAnsi="Arial" w:cs="Arial"/>
          <w:i/>
          <w:sz w:val="20"/>
          <w:szCs w:val="20"/>
        </w:rPr>
        <w:t>practice</w:t>
      </w:r>
      <w:r>
        <w:rPr>
          <w:rFonts w:ascii="Arial" w:hAnsi="Arial" w:cs="Arial"/>
          <w:sz w:val="20"/>
          <w:szCs w:val="20"/>
        </w:rPr>
        <w:t xml:space="preserve"> which enables the electronic health records of a </w:t>
      </w:r>
      <w:r w:rsidRPr="00C74F6E">
        <w:rPr>
          <w:rFonts w:ascii="Arial" w:hAnsi="Arial" w:cs="Arial"/>
          <w:i/>
          <w:sz w:val="20"/>
          <w:szCs w:val="20"/>
        </w:rPr>
        <w:t>registered patient</w:t>
      </w:r>
      <w:r>
        <w:rPr>
          <w:rFonts w:ascii="Arial" w:hAnsi="Arial" w:cs="Arial"/>
          <w:sz w:val="20"/>
          <w:szCs w:val="20"/>
        </w:rPr>
        <w:t xml:space="preserve"> which are held on the computerised clinical systems of the </w:t>
      </w:r>
      <w:r w:rsidRPr="00C74F6E">
        <w:rPr>
          <w:rFonts w:ascii="Arial" w:hAnsi="Arial" w:cs="Arial"/>
          <w:i/>
          <w:sz w:val="20"/>
          <w:szCs w:val="20"/>
        </w:rPr>
        <w:t>practice</w:t>
      </w:r>
      <w:r>
        <w:rPr>
          <w:rFonts w:ascii="Arial" w:hAnsi="Arial" w:cs="Arial"/>
          <w:sz w:val="20"/>
          <w:szCs w:val="20"/>
        </w:rPr>
        <w:t xml:space="preserve"> to be transferred securely</w:t>
      </w:r>
      <w:r w:rsidR="00324863">
        <w:rPr>
          <w:rFonts w:ascii="Arial" w:hAnsi="Arial" w:cs="Arial"/>
          <w:sz w:val="20"/>
          <w:szCs w:val="20"/>
        </w:rPr>
        <w:t xml:space="preserve"> and directly to another provider of primary medical services with which the patient has registered;</w:t>
      </w:r>
    </w:p>
    <w:p w14:paraId="02CD4B9F" w14:textId="77777777" w:rsidR="0006380C" w:rsidRPr="00C67629" w:rsidRDefault="0006380C" w:rsidP="00F35D1D">
      <w:pPr>
        <w:spacing w:before="140" w:after="140"/>
        <w:ind w:left="851"/>
        <w:jc w:val="both"/>
        <w:rPr>
          <w:rFonts w:ascii="Arial" w:hAnsi="Arial" w:cs="Arial"/>
          <w:sz w:val="20"/>
          <w:szCs w:val="20"/>
        </w:rPr>
      </w:pPr>
      <w:r w:rsidRPr="0004492E">
        <w:rPr>
          <w:rFonts w:ascii="Arial" w:hAnsi="Arial" w:cs="Arial"/>
          <w:b/>
          <w:sz w:val="20"/>
          <w:szCs w:val="20"/>
        </w:rPr>
        <w:t xml:space="preserve">“Health and Social Services </w:t>
      </w:r>
      <w:r w:rsidR="00F52019" w:rsidRPr="0004492E">
        <w:rPr>
          <w:rFonts w:ascii="Arial" w:hAnsi="Arial" w:cs="Arial"/>
          <w:b/>
          <w:sz w:val="20"/>
          <w:szCs w:val="20"/>
        </w:rPr>
        <w:t>Board</w:t>
      </w:r>
      <w:r w:rsidRPr="0004492E">
        <w:rPr>
          <w:rFonts w:ascii="Arial" w:hAnsi="Arial" w:cs="Arial"/>
          <w:b/>
          <w:sz w:val="20"/>
          <w:szCs w:val="20"/>
        </w:rPr>
        <w:t>”</w:t>
      </w:r>
      <w:r w:rsidRPr="00C67629">
        <w:rPr>
          <w:rFonts w:ascii="Arial" w:hAnsi="Arial" w:cs="Arial"/>
          <w:sz w:val="20"/>
          <w:szCs w:val="20"/>
        </w:rPr>
        <w:t xml:space="preserve"> means a Health and Social Services </w:t>
      </w:r>
      <w:r w:rsidR="00F52019" w:rsidRPr="00C67629">
        <w:rPr>
          <w:rFonts w:ascii="Arial" w:hAnsi="Arial" w:cs="Arial"/>
          <w:sz w:val="20"/>
          <w:szCs w:val="20"/>
        </w:rPr>
        <w:t>Board</w:t>
      </w:r>
      <w:r w:rsidRPr="00C67629">
        <w:rPr>
          <w:rFonts w:ascii="Arial" w:hAnsi="Arial" w:cs="Arial"/>
          <w:sz w:val="20"/>
          <w:szCs w:val="20"/>
        </w:rPr>
        <w:t xml:space="preserve"> established under the Health and Personal Social Services (Northern Ireland) Order 1972;</w:t>
      </w:r>
    </w:p>
    <w:p w14:paraId="18DAC365" w14:textId="77777777" w:rsidR="0006380C" w:rsidRPr="00C67629" w:rsidRDefault="0006380C" w:rsidP="00F35D1D">
      <w:pPr>
        <w:spacing w:before="140" w:after="140"/>
        <w:ind w:left="851"/>
        <w:jc w:val="both"/>
        <w:rPr>
          <w:rFonts w:ascii="Arial" w:hAnsi="Arial" w:cs="Arial"/>
          <w:sz w:val="20"/>
          <w:szCs w:val="20"/>
        </w:rPr>
      </w:pPr>
      <w:r w:rsidRPr="0004492E">
        <w:rPr>
          <w:rFonts w:ascii="Arial" w:hAnsi="Arial" w:cs="Arial"/>
          <w:b/>
          <w:sz w:val="20"/>
          <w:szCs w:val="20"/>
        </w:rPr>
        <w:t>“Health and Social Services Trust”</w:t>
      </w:r>
      <w:r w:rsidRPr="00C67629">
        <w:rPr>
          <w:rFonts w:ascii="Arial" w:hAnsi="Arial" w:cs="Arial"/>
          <w:sz w:val="20"/>
          <w:szCs w:val="20"/>
        </w:rPr>
        <w:t xml:space="preserve"> means a Health and Social Services Trust established under Article 10(1) of the Health and Personal Social Services (Northern Ireland) Order 1991;</w:t>
      </w:r>
    </w:p>
    <w:p w14:paraId="1B86A8C0" w14:textId="77777777" w:rsidR="0006380C" w:rsidRPr="00C67629" w:rsidRDefault="0006380C" w:rsidP="00F35D1D">
      <w:pPr>
        <w:spacing w:before="140" w:after="140"/>
        <w:ind w:left="851"/>
        <w:jc w:val="both"/>
        <w:rPr>
          <w:rFonts w:ascii="Arial" w:hAnsi="Arial" w:cs="Arial"/>
          <w:sz w:val="20"/>
          <w:szCs w:val="20"/>
        </w:rPr>
      </w:pPr>
      <w:r w:rsidRPr="00DE4A2D">
        <w:rPr>
          <w:rFonts w:ascii="Arial" w:hAnsi="Arial" w:cs="Arial"/>
          <w:b/>
          <w:sz w:val="20"/>
          <w:szCs w:val="20"/>
        </w:rPr>
        <w:t xml:space="preserve">“Health </w:t>
      </w:r>
      <w:r w:rsidR="005F5A17" w:rsidRPr="00DE4A2D">
        <w:rPr>
          <w:rFonts w:ascii="Arial" w:hAnsi="Arial" w:cs="Arial"/>
          <w:b/>
          <w:sz w:val="20"/>
          <w:szCs w:val="20"/>
        </w:rPr>
        <w:t>Board”</w:t>
      </w:r>
      <w:r w:rsidRPr="00C67629">
        <w:rPr>
          <w:rFonts w:ascii="Arial" w:hAnsi="Arial" w:cs="Arial"/>
          <w:sz w:val="20"/>
          <w:szCs w:val="20"/>
        </w:rPr>
        <w:t xml:space="preserve"> means a Health </w:t>
      </w:r>
      <w:r w:rsidR="005F5A17" w:rsidRPr="00C67629">
        <w:rPr>
          <w:rFonts w:ascii="Arial" w:hAnsi="Arial" w:cs="Arial"/>
          <w:sz w:val="20"/>
          <w:szCs w:val="20"/>
        </w:rPr>
        <w:t>Board established</w:t>
      </w:r>
      <w:r w:rsidRPr="00C67629">
        <w:rPr>
          <w:rFonts w:ascii="Arial" w:hAnsi="Arial" w:cs="Arial"/>
          <w:sz w:val="20"/>
          <w:szCs w:val="20"/>
        </w:rPr>
        <w:t xml:space="preserve"> under section 2 of the National Health Service </w:t>
      </w:r>
      <w:r w:rsidR="005F5A17" w:rsidRPr="00C67629">
        <w:rPr>
          <w:rFonts w:ascii="Arial" w:hAnsi="Arial" w:cs="Arial"/>
          <w:sz w:val="20"/>
          <w:szCs w:val="20"/>
        </w:rPr>
        <w:t>(Scotland</w:t>
      </w:r>
      <w:r w:rsidRPr="00C67629">
        <w:rPr>
          <w:rFonts w:ascii="Arial" w:hAnsi="Arial" w:cs="Arial"/>
          <w:sz w:val="20"/>
          <w:szCs w:val="20"/>
        </w:rPr>
        <w:t>) Act 1978;</w:t>
      </w:r>
    </w:p>
    <w:p w14:paraId="18049AEE" w14:textId="77777777" w:rsidR="0006380C" w:rsidRDefault="0006380C" w:rsidP="00F35D1D">
      <w:pPr>
        <w:spacing w:before="140" w:after="140"/>
        <w:ind w:left="851"/>
        <w:jc w:val="both"/>
        <w:rPr>
          <w:rFonts w:ascii="Arial" w:hAnsi="Arial" w:cs="Arial"/>
          <w:sz w:val="20"/>
          <w:szCs w:val="20"/>
        </w:rPr>
      </w:pPr>
      <w:r w:rsidRPr="00DE4A2D">
        <w:rPr>
          <w:rFonts w:ascii="Arial" w:hAnsi="Arial" w:cs="Arial"/>
          <w:b/>
          <w:sz w:val="20"/>
          <w:szCs w:val="20"/>
        </w:rPr>
        <w:t>“health care professional”</w:t>
      </w:r>
      <w:r w:rsidRPr="00C67629">
        <w:rPr>
          <w:rFonts w:ascii="Arial" w:hAnsi="Arial" w:cs="Arial"/>
          <w:sz w:val="20"/>
          <w:szCs w:val="20"/>
        </w:rPr>
        <w:t xml:space="preserve"> has the same meaning as in section </w:t>
      </w:r>
      <w:r w:rsidR="00D15ED8" w:rsidRPr="00C67629">
        <w:rPr>
          <w:rFonts w:ascii="Arial" w:hAnsi="Arial" w:cs="Arial"/>
          <w:sz w:val="20"/>
          <w:szCs w:val="20"/>
        </w:rPr>
        <w:t>102</w:t>
      </w:r>
      <w:r w:rsidRPr="00C67629">
        <w:rPr>
          <w:rFonts w:ascii="Arial" w:hAnsi="Arial" w:cs="Arial"/>
          <w:sz w:val="20"/>
          <w:szCs w:val="20"/>
        </w:rPr>
        <w:t xml:space="preserve"> of </w:t>
      </w:r>
      <w:r w:rsidRPr="00C67629">
        <w:rPr>
          <w:rFonts w:ascii="Arial" w:hAnsi="Arial" w:cs="Arial"/>
          <w:i/>
          <w:sz w:val="20"/>
          <w:szCs w:val="20"/>
        </w:rPr>
        <w:t>the</w:t>
      </w:r>
      <w:r w:rsidR="00D15ED8"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 and “health care profession” shall be construed accordingly;</w:t>
      </w:r>
    </w:p>
    <w:p w14:paraId="0412E2F6" w14:textId="2945C4F1" w:rsidR="006411DA" w:rsidRPr="00C67629" w:rsidRDefault="006411DA" w:rsidP="00F35D1D">
      <w:pPr>
        <w:spacing w:before="140" w:after="140"/>
        <w:ind w:left="851"/>
        <w:jc w:val="both"/>
        <w:rPr>
          <w:rFonts w:ascii="Arial" w:hAnsi="Arial" w:cs="Arial"/>
          <w:sz w:val="20"/>
          <w:szCs w:val="20"/>
        </w:rPr>
      </w:pPr>
      <w:r>
        <w:rPr>
          <w:rFonts w:ascii="Arial" w:hAnsi="Arial" w:cs="Arial"/>
          <w:b/>
          <w:sz w:val="20"/>
          <w:szCs w:val="20"/>
        </w:rPr>
        <w:t xml:space="preserve">“health check” </w:t>
      </w:r>
      <w:r w:rsidRPr="00C74F6E">
        <w:rPr>
          <w:rFonts w:ascii="Arial" w:hAnsi="Arial" w:cs="Arial"/>
          <w:sz w:val="20"/>
          <w:szCs w:val="20"/>
        </w:rPr>
        <w:t>means</w:t>
      </w:r>
      <w:r>
        <w:rPr>
          <w:rFonts w:ascii="Arial" w:hAnsi="Arial" w:cs="Arial"/>
          <w:sz w:val="20"/>
          <w:szCs w:val="20"/>
        </w:rPr>
        <w:t xml:space="preserve"> a consultation undertaken by the Contractor which is of the type which the Contractor is required to undertake at a patient’s request under clause </w:t>
      </w:r>
      <w:r>
        <w:rPr>
          <w:rFonts w:ascii="Arial" w:hAnsi="Arial" w:cs="Arial"/>
          <w:sz w:val="20"/>
          <w:szCs w:val="20"/>
        </w:rPr>
        <w:fldChar w:fldCharType="begin"/>
      </w:r>
      <w:r>
        <w:rPr>
          <w:rFonts w:ascii="Arial" w:hAnsi="Arial" w:cs="Arial"/>
          <w:sz w:val="20"/>
          <w:szCs w:val="20"/>
        </w:rPr>
        <w:instrText xml:space="preserve"> REF _Ref257301309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7.9.4(c)</w:t>
      </w:r>
      <w:r>
        <w:rPr>
          <w:rFonts w:ascii="Arial" w:hAnsi="Arial" w:cs="Arial"/>
          <w:sz w:val="20"/>
          <w:szCs w:val="20"/>
        </w:rPr>
        <w:fldChar w:fldCharType="end"/>
      </w:r>
      <w:r>
        <w:rPr>
          <w:rFonts w:ascii="Arial" w:hAnsi="Arial" w:cs="Arial"/>
          <w:sz w:val="20"/>
          <w:szCs w:val="20"/>
        </w:rPr>
        <w:t>;</w:t>
      </w:r>
    </w:p>
    <w:p w14:paraId="03B85363" w14:textId="77777777" w:rsidR="005E27C1" w:rsidRPr="00C67629" w:rsidRDefault="005E27C1" w:rsidP="00F35D1D">
      <w:pPr>
        <w:spacing w:before="140" w:after="140"/>
        <w:ind w:left="851"/>
        <w:jc w:val="both"/>
        <w:rPr>
          <w:rFonts w:ascii="Arial" w:hAnsi="Arial" w:cs="Arial"/>
          <w:sz w:val="20"/>
          <w:szCs w:val="20"/>
        </w:rPr>
      </w:pPr>
      <w:r w:rsidRPr="004529BB">
        <w:rPr>
          <w:rFonts w:ascii="Arial" w:hAnsi="Arial" w:cs="Arial"/>
          <w:b/>
          <w:sz w:val="20"/>
          <w:szCs w:val="20"/>
        </w:rPr>
        <w:t>“the health service”</w:t>
      </w:r>
      <w:r w:rsidRPr="00C67629">
        <w:rPr>
          <w:rFonts w:ascii="Arial" w:hAnsi="Arial" w:cs="Arial"/>
          <w:sz w:val="20"/>
          <w:szCs w:val="20"/>
        </w:rPr>
        <w:t xml:space="preserve"> means the health service continued under section 1(1)</w:t>
      </w:r>
      <w:r w:rsidR="00AB5C71" w:rsidRPr="00C67629">
        <w:rPr>
          <w:rFonts w:ascii="Arial" w:hAnsi="Arial" w:cs="Arial"/>
          <w:sz w:val="20"/>
          <w:szCs w:val="20"/>
        </w:rPr>
        <w:t xml:space="preserve"> </w:t>
      </w:r>
      <w:r w:rsidRPr="00C67629">
        <w:rPr>
          <w:rFonts w:ascii="Arial" w:hAnsi="Arial" w:cs="Arial"/>
          <w:sz w:val="20"/>
          <w:szCs w:val="20"/>
        </w:rPr>
        <w:t xml:space="preserve">of </w:t>
      </w:r>
      <w:r w:rsidRPr="00C67629">
        <w:rPr>
          <w:rFonts w:ascii="Arial" w:hAnsi="Arial" w:cs="Arial"/>
          <w:i/>
          <w:sz w:val="20"/>
          <w:szCs w:val="20"/>
        </w:rPr>
        <w:t>the</w:t>
      </w:r>
      <w:r w:rsidR="00AB5C71"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w:t>
      </w:r>
    </w:p>
    <w:p w14:paraId="5163B5E9" w14:textId="77777777" w:rsidR="0006380C" w:rsidRPr="00C67629" w:rsidRDefault="0006380C" w:rsidP="00F35D1D">
      <w:pPr>
        <w:spacing w:before="140" w:after="140"/>
        <w:ind w:left="851"/>
        <w:jc w:val="both"/>
        <w:rPr>
          <w:rFonts w:ascii="Arial" w:hAnsi="Arial" w:cs="Arial"/>
          <w:sz w:val="20"/>
          <w:szCs w:val="20"/>
        </w:rPr>
      </w:pPr>
      <w:r w:rsidRPr="004529BB">
        <w:rPr>
          <w:rFonts w:ascii="Arial" w:hAnsi="Arial" w:cs="Arial"/>
          <w:b/>
          <w:sz w:val="20"/>
          <w:szCs w:val="20"/>
        </w:rPr>
        <w:t>“health service body”</w:t>
      </w:r>
      <w:r w:rsidRPr="00C67629">
        <w:rPr>
          <w:rFonts w:ascii="Arial" w:hAnsi="Arial" w:cs="Arial"/>
          <w:sz w:val="20"/>
          <w:szCs w:val="20"/>
        </w:rPr>
        <w:t xml:space="preserve">, unless the context otherwise requires, has the meaning given to it in section </w:t>
      </w:r>
      <w:r w:rsidR="00AB5C71" w:rsidRPr="00C67629">
        <w:rPr>
          <w:rFonts w:ascii="Arial" w:hAnsi="Arial" w:cs="Arial"/>
          <w:sz w:val="20"/>
          <w:szCs w:val="20"/>
        </w:rPr>
        <w:t>9</w:t>
      </w:r>
      <w:r w:rsidRPr="00C67629">
        <w:rPr>
          <w:rFonts w:ascii="Arial" w:hAnsi="Arial" w:cs="Arial"/>
          <w:sz w:val="20"/>
          <w:szCs w:val="20"/>
        </w:rPr>
        <w:t>(</w:t>
      </w:r>
      <w:r w:rsidR="00AB5C71" w:rsidRPr="00C67629">
        <w:rPr>
          <w:rFonts w:ascii="Arial" w:hAnsi="Arial" w:cs="Arial"/>
          <w:sz w:val="20"/>
          <w:szCs w:val="20"/>
        </w:rPr>
        <w:t>4</w:t>
      </w:r>
      <w:r w:rsidRPr="00C67629">
        <w:rPr>
          <w:rFonts w:ascii="Arial" w:hAnsi="Arial" w:cs="Arial"/>
          <w:sz w:val="20"/>
          <w:szCs w:val="20"/>
        </w:rPr>
        <w:t xml:space="preserve">) </w:t>
      </w:r>
      <w:r w:rsidR="005F5A17" w:rsidRPr="00C67629">
        <w:rPr>
          <w:rFonts w:ascii="Arial" w:hAnsi="Arial" w:cs="Arial"/>
          <w:sz w:val="20"/>
          <w:szCs w:val="20"/>
        </w:rPr>
        <w:t xml:space="preserve">of </w:t>
      </w:r>
      <w:r w:rsidR="005F5A17" w:rsidRPr="00C67629">
        <w:rPr>
          <w:rFonts w:ascii="Arial" w:hAnsi="Arial" w:cs="Arial"/>
          <w:i/>
          <w:sz w:val="20"/>
          <w:szCs w:val="20"/>
        </w:rPr>
        <w:t>the</w:t>
      </w:r>
      <w:r w:rsidR="00AB5C71"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w:t>
      </w:r>
    </w:p>
    <w:p w14:paraId="79468747" w14:textId="77777777" w:rsidR="00AB0113" w:rsidRPr="00C67629" w:rsidRDefault="00AB0113" w:rsidP="00F35D1D">
      <w:pPr>
        <w:spacing w:before="140" w:after="140"/>
        <w:ind w:left="851"/>
        <w:jc w:val="both"/>
        <w:rPr>
          <w:rFonts w:ascii="Arial" w:hAnsi="Arial" w:cs="Arial"/>
          <w:sz w:val="20"/>
          <w:szCs w:val="20"/>
        </w:rPr>
      </w:pPr>
      <w:r w:rsidRPr="004529BB">
        <w:rPr>
          <w:rFonts w:ascii="Arial" w:hAnsi="Arial" w:cs="Arial"/>
          <w:b/>
          <w:sz w:val="20"/>
          <w:szCs w:val="20"/>
        </w:rPr>
        <w:t>“home oxygen order form”</w:t>
      </w:r>
      <w:r w:rsidRPr="00C67629">
        <w:rPr>
          <w:rFonts w:ascii="Arial" w:hAnsi="Arial" w:cs="Arial"/>
          <w:sz w:val="20"/>
          <w:szCs w:val="20"/>
        </w:rPr>
        <w:t xml:space="preserve"> means a form provided by </w:t>
      </w:r>
      <w:r w:rsidR="009142FC" w:rsidRPr="00C67629">
        <w:rPr>
          <w:rFonts w:ascii="Arial" w:hAnsi="Arial" w:cs="Arial"/>
          <w:sz w:val="20"/>
          <w:szCs w:val="20"/>
        </w:rPr>
        <w:t>the Board</w:t>
      </w:r>
      <w:r w:rsidR="005F5A17" w:rsidRPr="00C67629">
        <w:rPr>
          <w:rFonts w:ascii="Arial" w:hAnsi="Arial" w:cs="Arial"/>
          <w:sz w:val="20"/>
          <w:szCs w:val="20"/>
        </w:rPr>
        <w:t xml:space="preserve"> and</w:t>
      </w:r>
      <w:r w:rsidRPr="00C67629">
        <w:rPr>
          <w:rFonts w:ascii="Arial" w:hAnsi="Arial" w:cs="Arial"/>
          <w:sz w:val="20"/>
          <w:szCs w:val="20"/>
        </w:rPr>
        <w:t xml:space="preserve"> issued by a </w:t>
      </w:r>
      <w:r w:rsidRPr="00C67629">
        <w:rPr>
          <w:rFonts w:ascii="Arial" w:hAnsi="Arial" w:cs="Arial"/>
          <w:i/>
          <w:sz w:val="20"/>
          <w:szCs w:val="20"/>
        </w:rPr>
        <w:t>health care professional</w:t>
      </w:r>
      <w:r w:rsidRPr="00C67629">
        <w:rPr>
          <w:rFonts w:ascii="Arial" w:hAnsi="Arial" w:cs="Arial"/>
          <w:sz w:val="20"/>
          <w:szCs w:val="20"/>
        </w:rPr>
        <w:t xml:space="preserve"> to authorise a person to supply </w:t>
      </w:r>
      <w:r w:rsidRPr="00C67629">
        <w:rPr>
          <w:rFonts w:ascii="Arial" w:hAnsi="Arial" w:cs="Arial"/>
          <w:i/>
          <w:sz w:val="20"/>
          <w:szCs w:val="20"/>
        </w:rPr>
        <w:t>home oxygen services</w:t>
      </w:r>
      <w:r w:rsidRPr="00C67629">
        <w:rPr>
          <w:rFonts w:ascii="Arial" w:hAnsi="Arial" w:cs="Arial"/>
          <w:sz w:val="20"/>
          <w:szCs w:val="20"/>
        </w:rPr>
        <w:t xml:space="preserve"> to a patient requiring oxygen therapy at home;</w:t>
      </w:r>
    </w:p>
    <w:p w14:paraId="21C0B49E" w14:textId="77777777" w:rsidR="00AB0113" w:rsidRPr="00C67629" w:rsidRDefault="00AB0113" w:rsidP="00F35D1D">
      <w:pPr>
        <w:spacing w:before="140" w:after="140"/>
        <w:ind w:left="851"/>
        <w:jc w:val="both"/>
        <w:rPr>
          <w:rFonts w:ascii="Arial" w:hAnsi="Arial" w:cs="Arial"/>
          <w:sz w:val="20"/>
          <w:szCs w:val="20"/>
        </w:rPr>
      </w:pPr>
      <w:r w:rsidRPr="004529BB">
        <w:rPr>
          <w:rFonts w:ascii="Arial" w:hAnsi="Arial" w:cs="Arial"/>
          <w:b/>
          <w:sz w:val="20"/>
          <w:szCs w:val="20"/>
        </w:rPr>
        <w:t>“</w:t>
      </w:r>
      <w:r w:rsidR="00B07EA3" w:rsidRPr="004529BB">
        <w:rPr>
          <w:rFonts w:ascii="Arial" w:hAnsi="Arial" w:cs="Arial"/>
          <w:b/>
          <w:sz w:val="20"/>
          <w:szCs w:val="20"/>
        </w:rPr>
        <w:t>home oxygen services”</w:t>
      </w:r>
      <w:r w:rsidR="00B07EA3" w:rsidRPr="00C67629">
        <w:rPr>
          <w:rFonts w:ascii="Arial" w:hAnsi="Arial" w:cs="Arial"/>
          <w:sz w:val="20"/>
          <w:szCs w:val="20"/>
        </w:rPr>
        <w:t xml:space="preserve"> means any of the following forms of oxygen therapy or supply—</w:t>
      </w:r>
    </w:p>
    <w:p w14:paraId="78DDD4C1" w14:textId="77777777" w:rsidR="00B07EA3" w:rsidRPr="00C67629" w:rsidRDefault="00B07EA3" w:rsidP="00D42238">
      <w:pPr>
        <w:pStyle w:val="BodyTextIndent"/>
        <w:numPr>
          <w:ilvl w:val="0"/>
          <w:numId w:val="33"/>
        </w:numPr>
        <w:spacing w:before="140" w:after="140" w:line="240" w:lineRule="auto"/>
        <w:ind w:hanging="229"/>
        <w:rPr>
          <w:rFonts w:ascii="Arial" w:hAnsi="Arial" w:cs="Arial"/>
          <w:sz w:val="20"/>
          <w:szCs w:val="20"/>
        </w:rPr>
      </w:pPr>
      <w:r w:rsidRPr="00C67629">
        <w:rPr>
          <w:rFonts w:ascii="Arial" w:hAnsi="Arial" w:cs="Arial"/>
          <w:sz w:val="20"/>
          <w:szCs w:val="20"/>
        </w:rPr>
        <w:t>ambulatory oxygen supply,</w:t>
      </w:r>
    </w:p>
    <w:p w14:paraId="7137FBA1" w14:textId="77777777" w:rsidR="00B07EA3" w:rsidRPr="00C67629" w:rsidRDefault="00B07EA3" w:rsidP="00D42238">
      <w:pPr>
        <w:pStyle w:val="BodyTextIndent"/>
        <w:numPr>
          <w:ilvl w:val="0"/>
          <w:numId w:val="33"/>
        </w:numPr>
        <w:spacing w:before="140" w:after="140" w:line="240" w:lineRule="auto"/>
        <w:ind w:hanging="229"/>
        <w:rPr>
          <w:rFonts w:ascii="Arial" w:hAnsi="Arial" w:cs="Arial"/>
          <w:sz w:val="20"/>
          <w:szCs w:val="20"/>
        </w:rPr>
      </w:pPr>
      <w:r w:rsidRPr="00C67629">
        <w:rPr>
          <w:rFonts w:ascii="Arial" w:hAnsi="Arial" w:cs="Arial"/>
          <w:sz w:val="20"/>
          <w:szCs w:val="20"/>
        </w:rPr>
        <w:t xml:space="preserve">urgent supply, </w:t>
      </w:r>
    </w:p>
    <w:p w14:paraId="0BBD31B9" w14:textId="77777777" w:rsidR="00B07EA3" w:rsidRPr="00C67629" w:rsidRDefault="007B6854" w:rsidP="00D42238">
      <w:pPr>
        <w:pStyle w:val="BodyTextIndent"/>
        <w:numPr>
          <w:ilvl w:val="0"/>
          <w:numId w:val="33"/>
        </w:numPr>
        <w:spacing w:before="140" w:after="140" w:line="240" w:lineRule="auto"/>
        <w:ind w:hanging="229"/>
        <w:rPr>
          <w:rFonts w:ascii="Arial" w:hAnsi="Arial" w:cs="Arial"/>
          <w:sz w:val="20"/>
          <w:szCs w:val="20"/>
        </w:rPr>
      </w:pPr>
      <w:r w:rsidRPr="00C67629">
        <w:rPr>
          <w:rFonts w:ascii="Arial" w:hAnsi="Arial" w:cs="Arial"/>
          <w:sz w:val="20"/>
          <w:szCs w:val="20"/>
        </w:rPr>
        <w:t>hospital discharge supply,</w:t>
      </w:r>
    </w:p>
    <w:p w14:paraId="74293EC6" w14:textId="77777777" w:rsidR="007B6854" w:rsidRPr="00C67629" w:rsidRDefault="007B6854" w:rsidP="00D42238">
      <w:pPr>
        <w:pStyle w:val="BodyTextIndent"/>
        <w:numPr>
          <w:ilvl w:val="0"/>
          <w:numId w:val="33"/>
        </w:numPr>
        <w:spacing w:before="140" w:after="140" w:line="240" w:lineRule="auto"/>
        <w:ind w:hanging="229"/>
        <w:rPr>
          <w:rFonts w:ascii="Arial" w:hAnsi="Arial" w:cs="Arial"/>
          <w:sz w:val="20"/>
          <w:szCs w:val="20"/>
        </w:rPr>
      </w:pPr>
      <w:r w:rsidRPr="00C67629">
        <w:rPr>
          <w:rFonts w:ascii="Arial" w:hAnsi="Arial" w:cs="Arial"/>
          <w:sz w:val="20"/>
          <w:szCs w:val="20"/>
        </w:rPr>
        <w:t>long term oxygen therapy, and</w:t>
      </w:r>
    </w:p>
    <w:p w14:paraId="6D5A3773" w14:textId="77777777" w:rsidR="007B6854" w:rsidRPr="00C67629" w:rsidRDefault="007B6854" w:rsidP="00D42238">
      <w:pPr>
        <w:pStyle w:val="BodyTextIndent"/>
        <w:numPr>
          <w:ilvl w:val="0"/>
          <w:numId w:val="33"/>
        </w:numPr>
        <w:spacing w:before="140" w:after="140" w:line="240" w:lineRule="auto"/>
        <w:ind w:hanging="229"/>
        <w:rPr>
          <w:rFonts w:ascii="Arial" w:hAnsi="Arial" w:cs="Arial"/>
          <w:sz w:val="20"/>
          <w:szCs w:val="20"/>
        </w:rPr>
      </w:pPr>
      <w:r w:rsidRPr="00C67629">
        <w:rPr>
          <w:rFonts w:ascii="Arial" w:hAnsi="Arial" w:cs="Arial"/>
          <w:sz w:val="20"/>
          <w:szCs w:val="20"/>
        </w:rPr>
        <w:t>short burst oxygen therapy;</w:t>
      </w:r>
    </w:p>
    <w:p w14:paraId="390E2AFE" w14:textId="77777777" w:rsidR="0006380C" w:rsidRPr="00C67629" w:rsidRDefault="0006380C" w:rsidP="00F35D1D">
      <w:pPr>
        <w:spacing w:before="140" w:after="140"/>
        <w:ind w:left="851"/>
        <w:jc w:val="both"/>
        <w:rPr>
          <w:rFonts w:ascii="Arial" w:hAnsi="Arial" w:cs="Arial"/>
          <w:sz w:val="20"/>
          <w:szCs w:val="20"/>
        </w:rPr>
      </w:pPr>
      <w:r w:rsidRPr="004012B6">
        <w:rPr>
          <w:rFonts w:ascii="Arial" w:hAnsi="Arial" w:cs="Arial"/>
          <w:b/>
          <w:sz w:val="20"/>
          <w:szCs w:val="20"/>
        </w:rPr>
        <w:t>“immediate family member”</w:t>
      </w:r>
      <w:r w:rsidRPr="00C67629">
        <w:rPr>
          <w:rFonts w:ascii="Arial" w:hAnsi="Arial" w:cs="Arial"/>
          <w:sz w:val="20"/>
          <w:szCs w:val="20"/>
        </w:rPr>
        <w:t xml:space="preserve"> means-</w:t>
      </w:r>
    </w:p>
    <w:p w14:paraId="6F94219F" w14:textId="77777777" w:rsidR="0006380C" w:rsidRPr="00C67629" w:rsidRDefault="0006380C" w:rsidP="004012B6">
      <w:pPr>
        <w:numPr>
          <w:ilvl w:val="0"/>
          <w:numId w:val="3"/>
        </w:numPr>
        <w:spacing w:before="140" w:after="140"/>
        <w:ind w:left="1440" w:hanging="589"/>
        <w:jc w:val="both"/>
        <w:rPr>
          <w:rFonts w:ascii="Arial" w:hAnsi="Arial" w:cs="Arial"/>
          <w:sz w:val="20"/>
          <w:szCs w:val="20"/>
        </w:rPr>
      </w:pPr>
      <w:r w:rsidRPr="00C67629">
        <w:rPr>
          <w:rFonts w:ascii="Arial" w:hAnsi="Arial" w:cs="Arial"/>
          <w:sz w:val="20"/>
          <w:szCs w:val="20"/>
        </w:rPr>
        <w:t>a spouse</w:t>
      </w:r>
      <w:r w:rsidR="007224D5" w:rsidRPr="00C67629">
        <w:rPr>
          <w:rFonts w:ascii="Arial" w:hAnsi="Arial" w:cs="Arial"/>
          <w:sz w:val="20"/>
          <w:szCs w:val="20"/>
        </w:rPr>
        <w:t xml:space="preserve"> or civil partner</w:t>
      </w:r>
      <w:r w:rsidRPr="00C67629">
        <w:rPr>
          <w:rFonts w:ascii="Arial" w:hAnsi="Arial" w:cs="Arial"/>
          <w:sz w:val="20"/>
          <w:szCs w:val="20"/>
        </w:rPr>
        <w:t>,</w:t>
      </w:r>
    </w:p>
    <w:p w14:paraId="20DAB851" w14:textId="77777777" w:rsidR="0006380C" w:rsidRPr="00C67629" w:rsidRDefault="0006380C" w:rsidP="004012B6">
      <w:pPr>
        <w:numPr>
          <w:ilvl w:val="0"/>
          <w:numId w:val="3"/>
        </w:numPr>
        <w:spacing w:before="140" w:after="140"/>
        <w:ind w:left="1440" w:hanging="589"/>
        <w:jc w:val="both"/>
        <w:rPr>
          <w:rFonts w:ascii="Arial" w:hAnsi="Arial" w:cs="Arial"/>
          <w:sz w:val="20"/>
          <w:szCs w:val="20"/>
        </w:rPr>
      </w:pPr>
      <w:r w:rsidRPr="00C67629">
        <w:rPr>
          <w:rFonts w:ascii="Arial" w:hAnsi="Arial" w:cs="Arial"/>
          <w:sz w:val="20"/>
          <w:szCs w:val="20"/>
        </w:rPr>
        <w:t xml:space="preserve">a person (whether or not of the opposite sex) whose relationship with the </w:t>
      </w:r>
      <w:r w:rsidRPr="00C67629">
        <w:rPr>
          <w:rFonts w:ascii="Arial" w:hAnsi="Arial" w:cs="Arial"/>
          <w:i/>
          <w:sz w:val="20"/>
          <w:szCs w:val="20"/>
        </w:rPr>
        <w:t>registered patient</w:t>
      </w:r>
      <w:r w:rsidRPr="00C67629">
        <w:rPr>
          <w:rFonts w:ascii="Arial" w:hAnsi="Arial" w:cs="Arial"/>
          <w:sz w:val="20"/>
          <w:szCs w:val="20"/>
        </w:rPr>
        <w:t xml:space="preserve"> has the characteristics of the relationship between husband and wife,</w:t>
      </w:r>
    </w:p>
    <w:p w14:paraId="01DDB01B" w14:textId="77777777" w:rsidR="0006380C" w:rsidRPr="00C67629" w:rsidRDefault="0006380C" w:rsidP="004012B6">
      <w:pPr>
        <w:numPr>
          <w:ilvl w:val="0"/>
          <w:numId w:val="3"/>
        </w:numPr>
        <w:spacing w:before="140" w:after="140"/>
        <w:ind w:left="1440" w:hanging="589"/>
        <w:jc w:val="both"/>
        <w:rPr>
          <w:rFonts w:ascii="Arial" w:hAnsi="Arial" w:cs="Arial"/>
          <w:sz w:val="20"/>
          <w:szCs w:val="20"/>
        </w:rPr>
      </w:pPr>
      <w:r w:rsidRPr="00C67629">
        <w:rPr>
          <w:rFonts w:ascii="Arial" w:hAnsi="Arial" w:cs="Arial"/>
          <w:sz w:val="20"/>
          <w:szCs w:val="20"/>
        </w:rPr>
        <w:t>a parent or step-parent,</w:t>
      </w:r>
    </w:p>
    <w:p w14:paraId="30B9A386" w14:textId="77777777" w:rsidR="0006380C" w:rsidRPr="00C67629" w:rsidRDefault="0006380C" w:rsidP="004012B6">
      <w:pPr>
        <w:numPr>
          <w:ilvl w:val="0"/>
          <w:numId w:val="3"/>
        </w:numPr>
        <w:spacing w:before="140" w:after="140"/>
        <w:ind w:left="1440" w:hanging="589"/>
        <w:jc w:val="both"/>
        <w:rPr>
          <w:rFonts w:ascii="Arial" w:hAnsi="Arial" w:cs="Arial"/>
          <w:sz w:val="20"/>
          <w:szCs w:val="20"/>
        </w:rPr>
      </w:pPr>
      <w:r w:rsidRPr="00C67629">
        <w:rPr>
          <w:rFonts w:ascii="Arial" w:hAnsi="Arial" w:cs="Arial"/>
          <w:sz w:val="20"/>
          <w:szCs w:val="20"/>
        </w:rPr>
        <w:t>a son,</w:t>
      </w:r>
    </w:p>
    <w:p w14:paraId="5CC3097F" w14:textId="77777777" w:rsidR="0006380C" w:rsidRPr="00C67629" w:rsidRDefault="0006380C" w:rsidP="004012B6">
      <w:pPr>
        <w:numPr>
          <w:ilvl w:val="0"/>
          <w:numId w:val="3"/>
        </w:numPr>
        <w:spacing w:before="140" w:after="140"/>
        <w:ind w:left="1440" w:hanging="589"/>
        <w:jc w:val="both"/>
        <w:rPr>
          <w:rFonts w:ascii="Arial" w:hAnsi="Arial" w:cs="Arial"/>
          <w:sz w:val="20"/>
          <w:szCs w:val="20"/>
        </w:rPr>
      </w:pPr>
      <w:r w:rsidRPr="00C67629">
        <w:rPr>
          <w:rFonts w:ascii="Arial" w:hAnsi="Arial" w:cs="Arial"/>
          <w:sz w:val="20"/>
          <w:szCs w:val="20"/>
        </w:rPr>
        <w:t>a daughter, or</w:t>
      </w:r>
    </w:p>
    <w:p w14:paraId="4150385C" w14:textId="77777777" w:rsidR="00F90159" w:rsidRPr="00C67629" w:rsidRDefault="004012B6" w:rsidP="004012B6">
      <w:pPr>
        <w:numPr>
          <w:ilvl w:val="0"/>
          <w:numId w:val="3"/>
        </w:numPr>
        <w:tabs>
          <w:tab w:val="num" w:pos="2557"/>
        </w:tabs>
        <w:spacing w:before="140" w:after="140"/>
        <w:ind w:left="1440" w:hanging="589"/>
        <w:jc w:val="both"/>
        <w:rPr>
          <w:rFonts w:ascii="Arial" w:hAnsi="Arial" w:cs="Arial"/>
          <w:sz w:val="20"/>
          <w:szCs w:val="20"/>
        </w:rPr>
      </w:pPr>
      <w:r>
        <w:rPr>
          <w:rFonts w:ascii="Arial" w:hAnsi="Arial" w:cs="Arial"/>
          <w:sz w:val="20"/>
          <w:szCs w:val="20"/>
        </w:rPr>
        <w:tab/>
      </w:r>
      <w:r w:rsidR="0006380C" w:rsidRPr="00C67629">
        <w:rPr>
          <w:rFonts w:ascii="Arial" w:hAnsi="Arial" w:cs="Arial"/>
          <w:sz w:val="20"/>
          <w:szCs w:val="20"/>
        </w:rPr>
        <w:t xml:space="preserve">a </w:t>
      </w:r>
      <w:r w:rsidR="0006380C" w:rsidRPr="00C67629">
        <w:rPr>
          <w:rFonts w:ascii="Arial" w:hAnsi="Arial" w:cs="Arial"/>
          <w:i/>
          <w:sz w:val="20"/>
          <w:szCs w:val="20"/>
        </w:rPr>
        <w:t>child</w:t>
      </w:r>
      <w:r w:rsidR="0006380C" w:rsidRPr="00C67629">
        <w:rPr>
          <w:rFonts w:ascii="Arial" w:hAnsi="Arial" w:cs="Arial"/>
          <w:sz w:val="20"/>
          <w:szCs w:val="20"/>
        </w:rPr>
        <w:t xml:space="preserve"> of whom the </w:t>
      </w:r>
      <w:r w:rsidR="0006380C" w:rsidRPr="00C67629">
        <w:rPr>
          <w:rFonts w:ascii="Arial" w:hAnsi="Arial" w:cs="Arial"/>
          <w:i/>
          <w:sz w:val="20"/>
          <w:szCs w:val="20"/>
        </w:rPr>
        <w:t>registered patient</w:t>
      </w:r>
      <w:r w:rsidR="0006380C" w:rsidRPr="00C67629">
        <w:rPr>
          <w:rFonts w:ascii="Arial" w:hAnsi="Arial" w:cs="Arial"/>
          <w:sz w:val="20"/>
          <w:szCs w:val="20"/>
        </w:rPr>
        <w:t xml:space="preserve"> is-</w:t>
      </w:r>
    </w:p>
    <w:p w14:paraId="3D8EF87D" w14:textId="77777777" w:rsidR="00F90159" w:rsidRPr="00C67629" w:rsidRDefault="0006380C" w:rsidP="004012B6">
      <w:pPr>
        <w:numPr>
          <w:ilvl w:val="1"/>
          <w:numId w:val="3"/>
        </w:numPr>
        <w:spacing w:before="140" w:after="140"/>
        <w:ind w:left="2160" w:hanging="742"/>
        <w:jc w:val="both"/>
        <w:rPr>
          <w:rFonts w:ascii="Arial" w:hAnsi="Arial" w:cs="Arial"/>
          <w:sz w:val="20"/>
          <w:szCs w:val="20"/>
        </w:rPr>
      </w:pPr>
      <w:r w:rsidRPr="00C67629">
        <w:rPr>
          <w:rFonts w:ascii="Arial" w:hAnsi="Arial" w:cs="Arial"/>
          <w:sz w:val="20"/>
          <w:szCs w:val="20"/>
        </w:rPr>
        <w:t>the guardian, or</w:t>
      </w:r>
    </w:p>
    <w:p w14:paraId="30DFAFCC" w14:textId="77777777" w:rsidR="0006380C" w:rsidRPr="00C67629" w:rsidRDefault="0006380C" w:rsidP="004012B6">
      <w:pPr>
        <w:numPr>
          <w:ilvl w:val="1"/>
          <w:numId w:val="3"/>
        </w:numPr>
        <w:tabs>
          <w:tab w:val="num" w:pos="2160"/>
        </w:tabs>
        <w:spacing w:before="140" w:after="140"/>
        <w:ind w:left="2160" w:hanging="742"/>
        <w:jc w:val="both"/>
        <w:rPr>
          <w:rFonts w:ascii="Arial" w:hAnsi="Arial" w:cs="Arial"/>
          <w:sz w:val="20"/>
          <w:szCs w:val="20"/>
        </w:rPr>
      </w:pPr>
      <w:r w:rsidRPr="00C67629">
        <w:rPr>
          <w:rFonts w:ascii="Arial" w:hAnsi="Arial" w:cs="Arial"/>
          <w:sz w:val="20"/>
          <w:szCs w:val="20"/>
        </w:rPr>
        <w:t xml:space="preserve">the carer duly authorised by the local authority to whose care the </w:t>
      </w:r>
      <w:r w:rsidRPr="00C67629">
        <w:rPr>
          <w:rFonts w:ascii="Arial" w:hAnsi="Arial" w:cs="Arial"/>
          <w:i/>
          <w:sz w:val="20"/>
          <w:szCs w:val="20"/>
        </w:rPr>
        <w:t>child</w:t>
      </w:r>
      <w:r w:rsidRPr="00C67629">
        <w:rPr>
          <w:rFonts w:ascii="Arial" w:hAnsi="Arial" w:cs="Arial"/>
          <w:sz w:val="20"/>
          <w:szCs w:val="20"/>
        </w:rPr>
        <w:t xml:space="preserve"> has been committed </w:t>
      </w:r>
      <w:r w:rsidR="00C260F6" w:rsidRPr="00C67629">
        <w:rPr>
          <w:rFonts w:ascii="Arial" w:hAnsi="Arial" w:cs="Arial"/>
          <w:sz w:val="20"/>
          <w:szCs w:val="20"/>
        </w:rPr>
        <w:t>under the Children Act 1989; or</w:t>
      </w:r>
    </w:p>
    <w:p w14:paraId="1067FD87" w14:textId="77777777" w:rsidR="0006380C" w:rsidRPr="00C67629" w:rsidRDefault="0006380C" w:rsidP="004012B6">
      <w:pPr>
        <w:numPr>
          <w:ilvl w:val="0"/>
          <w:numId w:val="3"/>
        </w:numPr>
        <w:spacing w:before="140" w:after="140"/>
        <w:ind w:hanging="226"/>
        <w:jc w:val="both"/>
        <w:rPr>
          <w:rFonts w:ascii="Arial" w:hAnsi="Arial" w:cs="Arial"/>
          <w:sz w:val="20"/>
          <w:szCs w:val="20"/>
        </w:rPr>
      </w:pPr>
      <w:r w:rsidRPr="00C67629">
        <w:rPr>
          <w:rFonts w:ascii="Arial" w:hAnsi="Arial" w:cs="Arial"/>
          <w:sz w:val="20"/>
          <w:szCs w:val="20"/>
        </w:rPr>
        <w:t>a grandparent;</w:t>
      </w:r>
    </w:p>
    <w:p w14:paraId="0075E469" w14:textId="77777777" w:rsidR="0006380C" w:rsidRPr="00C67629" w:rsidRDefault="0006380C" w:rsidP="00F35D1D">
      <w:pPr>
        <w:spacing w:before="140" w:after="140"/>
        <w:ind w:left="851"/>
        <w:jc w:val="both"/>
        <w:rPr>
          <w:rFonts w:ascii="Arial" w:hAnsi="Arial" w:cs="Arial"/>
          <w:sz w:val="20"/>
          <w:szCs w:val="20"/>
        </w:rPr>
      </w:pPr>
      <w:r w:rsidRPr="004012B6">
        <w:rPr>
          <w:rFonts w:ascii="Arial" w:hAnsi="Arial" w:cs="Arial"/>
          <w:b/>
          <w:sz w:val="20"/>
          <w:szCs w:val="20"/>
        </w:rPr>
        <w:t>“independent nurse prescriber”</w:t>
      </w:r>
      <w:r w:rsidRPr="00C67629">
        <w:rPr>
          <w:rFonts w:ascii="Arial" w:hAnsi="Arial" w:cs="Arial"/>
          <w:sz w:val="20"/>
          <w:szCs w:val="20"/>
        </w:rPr>
        <w:t xml:space="preserve"> means a person-</w:t>
      </w:r>
    </w:p>
    <w:p w14:paraId="45C844BF" w14:textId="77777777" w:rsidR="0006380C" w:rsidRPr="00C67629" w:rsidRDefault="0006380C" w:rsidP="00D42238">
      <w:pPr>
        <w:pStyle w:val="BodyTextIndent"/>
        <w:numPr>
          <w:ilvl w:val="0"/>
          <w:numId w:val="34"/>
        </w:numPr>
        <w:spacing w:before="140" w:after="140" w:line="240" w:lineRule="auto"/>
        <w:ind w:left="1440" w:hanging="589"/>
        <w:rPr>
          <w:rFonts w:ascii="Arial" w:hAnsi="Arial" w:cs="Arial"/>
          <w:sz w:val="20"/>
          <w:szCs w:val="20"/>
        </w:rPr>
      </w:pPr>
      <w:r w:rsidRPr="00C67629">
        <w:rPr>
          <w:rFonts w:ascii="Arial" w:hAnsi="Arial" w:cs="Arial"/>
          <w:sz w:val="20"/>
          <w:szCs w:val="20"/>
        </w:rPr>
        <w:t>who is either engaged or employed by the Contractor or is a party to the Contract;</w:t>
      </w:r>
    </w:p>
    <w:p w14:paraId="2F021A7F" w14:textId="77777777" w:rsidR="0006380C" w:rsidRPr="00C67629" w:rsidRDefault="0006380C" w:rsidP="00D42238">
      <w:pPr>
        <w:pStyle w:val="BodyTextIndent"/>
        <w:numPr>
          <w:ilvl w:val="0"/>
          <w:numId w:val="34"/>
        </w:numPr>
        <w:spacing w:before="140" w:after="140" w:line="240" w:lineRule="auto"/>
        <w:ind w:left="1440" w:hanging="589"/>
        <w:rPr>
          <w:rFonts w:ascii="Arial" w:hAnsi="Arial" w:cs="Arial"/>
          <w:sz w:val="20"/>
          <w:szCs w:val="20"/>
        </w:rPr>
      </w:pPr>
      <w:r w:rsidRPr="00C67629">
        <w:rPr>
          <w:rFonts w:ascii="Arial" w:hAnsi="Arial" w:cs="Arial"/>
          <w:sz w:val="20"/>
          <w:szCs w:val="20"/>
        </w:rPr>
        <w:t xml:space="preserve">who is registered in the </w:t>
      </w:r>
      <w:r w:rsidRPr="00C67629">
        <w:rPr>
          <w:rFonts w:ascii="Arial" w:hAnsi="Arial" w:cs="Arial"/>
          <w:i/>
          <w:sz w:val="20"/>
          <w:szCs w:val="20"/>
        </w:rPr>
        <w:t>Nursing and Midwifery Register</w:t>
      </w:r>
      <w:r w:rsidRPr="00C67629">
        <w:rPr>
          <w:rFonts w:ascii="Arial" w:hAnsi="Arial" w:cs="Arial"/>
          <w:sz w:val="20"/>
          <w:szCs w:val="20"/>
        </w:rPr>
        <w:t>; and</w:t>
      </w:r>
    </w:p>
    <w:p w14:paraId="7EBF4789" w14:textId="77777777" w:rsidR="006736D9" w:rsidRPr="00C67629" w:rsidRDefault="006736D9" w:rsidP="00D42238">
      <w:pPr>
        <w:pStyle w:val="BodyTextIndent"/>
        <w:numPr>
          <w:ilvl w:val="0"/>
          <w:numId w:val="34"/>
        </w:numPr>
        <w:spacing w:before="140" w:after="140" w:line="240" w:lineRule="auto"/>
        <w:ind w:left="1440" w:hanging="589"/>
        <w:rPr>
          <w:rFonts w:ascii="Arial" w:hAnsi="Arial" w:cs="Arial"/>
          <w:sz w:val="20"/>
          <w:szCs w:val="20"/>
        </w:rPr>
      </w:pPr>
      <w:r w:rsidRPr="00C67629">
        <w:rPr>
          <w:rFonts w:ascii="Arial" w:hAnsi="Arial" w:cs="Arial"/>
          <w:sz w:val="20"/>
          <w:szCs w:val="20"/>
        </w:rPr>
        <w:t>against whose name in that register is recorded an annotation signifying that he is qualified to order drugs, medicines and appliances as a community practitioner nurse prescriber, a nurse independent prescriber or as a nurse independent/supplementary prescriber;</w:t>
      </w:r>
    </w:p>
    <w:p w14:paraId="0B2844F7" w14:textId="77777777" w:rsidR="0006380C" w:rsidRPr="00C67629" w:rsidRDefault="0006380C" w:rsidP="00F35D1D">
      <w:pPr>
        <w:spacing w:before="140" w:after="140"/>
        <w:ind w:left="851"/>
        <w:jc w:val="both"/>
        <w:rPr>
          <w:rFonts w:ascii="Arial" w:hAnsi="Arial" w:cs="Arial"/>
          <w:sz w:val="20"/>
          <w:szCs w:val="20"/>
        </w:rPr>
      </w:pPr>
      <w:r w:rsidRPr="000E508A">
        <w:rPr>
          <w:rFonts w:ascii="Arial" w:hAnsi="Arial" w:cs="Arial"/>
          <w:b/>
          <w:sz w:val="20"/>
          <w:szCs w:val="20"/>
        </w:rPr>
        <w:t>“licensing body”</w:t>
      </w:r>
      <w:r w:rsidRPr="00C67629">
        <w:rPr>
          <w:rFonts w:ascii="Arial" w:hAnsi="Arial" w:cs="Arial"/>
          <w:sz w:val="20"/>
          <w:szCs w:val="20"/>
        </w:rPr>
        <w:t xml:space="preserve"> means any body that licenses or regulates any profession;</w:t>
      </w:r>
    </w:p>
    <w:p w14:paraId="22EA6451" w14:textId="77777777" w:rsidR="0006380C" w:rsidRPr="00C67629" w:rsidRDefault="0006380C" w:rsidP="00F35D1D">
      <w:pPr>
        <w:spacing w:before="140" w:after="140"/>
        <w:ind w:left="851"/>
        <w:jc w:val="both"/>
        <w:rPr>
          <w:rFonts w:ascii="Arial" w:hAnsi="Arial" w:cs="Arial"/>
          <w:sz w:val="20"/>
          <w:szCs w:val="20"/>
        </w:rPr>
      </w:pPr>
      <w:r w:rsidRPr="000E508A">
        <w:rPr>
          <w:rFonts w:ascii="Arial" w:hAnsi="Arial" w:cs="Arial"/>
          <w:b/>
          <w:sz w:val="20"/>
          <w:szCs w:val="20"/>
        </w:rPr>
        <w:t>“limited partnership”</w:t>
      </w:r>
      <w:r w:rsidRPr="00C67629">
        <w:rPr>
          <w:rFonts w:ascii="Arial" w:hAnsi="Arial" w:cs="Arial"/>
          <w:sz w:val="20"/>
          <w:szCs w:val="20"/>
        </w:rPr>
        <w:t xml:space="preserve"> means a partnership registered under the Limited Partnerships Act 1907;</w:t>
      </w:r>
    </w:p>
    <w:p w14:paraId="15172DD4" w14:textId="77777777" w:rsidR="00E54585" w:rsidRPr="00C67629" w:rsidRDefault="00D21125" w:rsidP="00F35D1D">
      <w:pPr>
        <w:spacing w:before="140" w:after="140"/>
        <w:ind w:left="851"/>
        <w:jc w:val="both"/>
        <w:rPr>
          <w:rFonts w:ascii="Arial" w:hAnsi="Arial" w:cs="Arial"/>
          <w:sz w:val="20"/>
          <w:szCs w:val="20"/>
        </w:rPr>
      </w:pPr>
      <w:r w:rsidRPr="003F4B8A">
        <w:rPr>
          <w:rFonts w:ascii="Arial" w:hAnsi="Arial" w:cs="Arial"/>
          <w:b/>
          <w:sz w:val="20"/>
          <w:szCs w:val="20"/>
        </w:rPr>
        <w:t>“listed medicine”</w:t>
      </w:r>
      <w:r w:rsidRPr="00C67629">
        <w:rPr>
          <w:rFonts w:ascii="Arial" w:hAnsi="Arial" w:cs="Arial"/>
          <w:sz w:val="20"/>
          <w:szCs w:val="20"/>
        </w:rPr>
        <w:t xml:space="preserve"> means a</w:t>
      </w:r>
      <w:r w:rsidR="00E54585" w:rsidRPr="00C67629">
        <w:rPr>
          <w:rFonts w:ascii="Arial" w:hAnsi="Arial" w:cs="Arial"/>
          <w:sz w:val="20"/>
          <w:szCs w:val="20"/>
        </w:rPr>
        <w:t xml:space="preserve"> medicine mentioned in regulation </w:t>
      </w:r>
      <w:r w:rsidR="005F5A17" w:rsidRPr="00C67629">
        <w:rPr>
          <w:rFonts w:ascii="Arial" w:hAnsi="Arial" w:cs="Arial"/>
          <w:sz w:val="20"/>
          <w:szCs w:val="20"/>
        </w:rPr>
        <w:t>7C(</w:t>
      </w:r>
      <w:r w:rsidR="00E54585" w:rsidRPr="00C67629">
        <w:rPr>
          <w:rFonts w:ascii="Arial" w:hAnsi="Arial" w:cs="Arial"/>
          <w:sz w:val="20"/>
          <w:szCs w:val="20"/>
        </w:rPr>
        <w:t xml:space="preserve">1) of the </w:t>
      </w:r>
      <w:r w:rsidR="00696402" w:rsidRPr="00C67629">
        <w:rPr>
          <w:rFonts w:ascii="Arial" w:hAnsi="Arial" w:cs="Arial"/>
          <w:i/>
          <w:sz w:val="20"/>
          <w:szCs w:val="20"/>
        </w:rPr>
        <w:t>Charges Regulations</w:t>
      </w:r>
      <w:r w:rsidR="00E54585" w:rsidRPr="00C67629">
        <w:rPr>
          <w:rFonts w:ascii="Arial" w:hAnsi="Arial" w:cs="Arial"/>
          <w:sz w:val="20"/>
          <w:szCs w:val="20"/>
        </w:rPr>
        <w:t>;</w:t>
      </w:r>
    </w:p>
    <w:p w14:paraId="3545CC8C" w14:textId="77777777" w:rsidR="00E54585" w:rsidRPr="00C67629" w:rsidRDefault="00E54585" w:rsidP="00F35D1D">
      <w:pPr>
        <w:spacing w:before="140" w:after="140"/>
        <w:ind w:left="851"/>
        <w:jc w:val="both"/>
        <w:rPr>
          <w:rFonts w:ascii="Arial" w:hAnsi="Arial" w:cs="Arial"/>
          <w:sz w:val="20"/>
          <w:szCs w:val="20"/>
        </w:rPr>
      </w:pPr>
      <w:r w:rsidRPr="003F4B8A">
        <w:rPr>
          <w:rFonts w:ascii="Arial" w:hAnsi="Arial" w:cs="Arial"/>
          <w:b/>
          <w:sz w:val="20"/>
          <w:szCs w:val="20"/>
        </w:rPr>
        <w:t>“listed medicines voucher”</w:t>
      </w:r>
      <w:r w:rsidRPr="00C67629">
        <w:rPr>
          <w:rFonts w:ascii="Arial" w:hAnsi="Arial" w:cs="Arial"/>
          <w:sz w:val="20"/>
          <w:szCs w:val="20"/>
        </w:rPr>
        <w:t xml:space="preserve"> means a form provided by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 xml:space="preserve">for use for the purpose of ordering a </w:t>
      </w:r>
      <w:r w:rsidRPr="00C67629">
        <w:rPr>
          <w:rFonts w:ascii="Arial" w:hAnsi="Arial" w:cs="Arial"/>
          <w:i/>
          <w:sz w:val="20"/>
          <w:szCs w:val="20"/>
        </w:rPr>
        <w:t>listed medicine</w:t>
      </w:r>
      <w:r w:rsidRPr="00C67629">
        <w:rPr>
          <w:rFonts w:ascii="Arial" w:hAnsi="Arial" w:cs="Arial"/>
          <w:sz w:val="20"/>
          <w:szCs w:val="20"/>
        </w:rPr>
        <w:t>;</w:t>
      </w:r>
    </w:p>
    <w:p w14:paraId="51C4E8FB" w14:textId="77777777" w:rsidR="00A2144D" w:rsidRPr="00C67629" w:rsidRDefault="00A2144D" w:rsidP="00F35D1D">
      <w:pPr>
        <w:spacing w:before="140" w:after="140"/>
        <w:ind w:left="851"/>
        <w:jc w:val="both"/>
        <w:rPr>
          <w:rFonts w:ascii="Arial" w:hAnsi="Arial" w:cs="Arial"/>
          <w:sz w:val="20"/>
          <w:szCs w:val="20"/>
        </w:rPr>
      </w:pPr>
      <w:r w:rsidRPr="005655D7">
        <w:rPr>
          <w:rFonts w:ascii="Arial" w:hAnsi="Arial" w:cs="Arial"/>
          <w:b/>
          <w:sz w:val="20"/>
          <w:szCs w:val="20"/>
        </w:rPr>
        <w:t>“Local Health Board”</w:t>
      </w:r>
      <w:r w:rsidRPr="00C67629">
        <w:rPr>
          <w:rFonts w:ascii="Arial" w:hAnsi="Arial" w:cs="Arial"/>
          <w:sz w:val="20"/>
          <w:szCs w:val="20"/>
        </w:rPr>
        <w:t xml:space="preserve"> means a body established under section 11 of the National Health Service (Wales) Act 2006;</w:t>
      </w:r>
    </w:p>
    <w:p w14:paraId="0A2AC206" w14:textId="77777777" w:rsidR="0006380C" w:rsidRPr="00C67629" w:rsidRDefault="00146B07" w:rsidP="00F35D1D">
      <w:pPr>
        <w:spacing w:before="140" w:after="140"/>
        <w:ind w:left="851"/>
        <w:jc w:val="both"/>
        <w:rPr>
          <w:rFonts w:ascii="Arial" w:hAnsi="Arial" w:cs="Arial"/>
          <w:sz w:val="20"/>
          <w:szCs w:val="20"/>
        </w:rPr>
      </w:pPr>
      <w:r w:rsidRPr="005655D7">
        <w:rPr>
          <w:rFonts w:ascii="Arial" w:hAnsi="Arial" w:cs="Arial"/>
          <w:b/>
          <w:sz w:val="20"/>
          <w:szCs w:val="20"/>
        </w:rPr>
        <w:t>“Local Medical Committee”</w:t>
      </w:r>
      <w:r w:rsidRPr="00C67629">
        <w:rPr>
          <w:rFonts w:ascii="Arial" w:hAnsi="Arial" w:cs="Arial"/>
          <w:sz w:val="20"/>
          <w:szCs w:val="20"/>
        </w:rPr>
        <w:t xml:space="preserve"> means a committee recognised by </w:t>
      </w:r>
      <w:r w:rsidR="009142FC" w:rsidRPr="00C67629">
        <w:rPr>
          <w:rFonts w:ascii="Arial" w:hAnsi="Arial" w:cs="Arial"/>
          <w:sz w:val="20"/>
          <w:szCs w:val="20"/>
        </w:rPr>
        <w:t>the Board</w:t>
      </w:r>
      <w:r w:rsidR="005F5A17" w:rsidRPr="00C67629">
        <w:rPr>
          <w:rFonts w:ascii="Arial" w:hAnsi="Arial" w:cs="Arial"/>
          <w:sz w:val="20"/>
          <w:szCs w:val="20"/>
        </w:rPr>
        <w:t xml:space="preserve"> under</w:t>
      </w:r>
      <w:r w:rsidRPr="00C67629">
        <w:rPr>
          <w:rFonts w:ascii="Arial" w:hAnsi="Arial" w:cs="Arial"/>
          <w:sz w:val="20"/>
          <w:szCs w:val="20"/>
        </w:rPr>
        <w:t xml:space="preserve"> section 97 of </w:t>
      </w:r>
      <w:r w:rsidRPr="00C67629">
        <w:rPr>
          <w:rFonts w:ascii="Arial" w:hAnsi="Arial" w:cs="Arial"/>
          <w:i/>
          <w:sz w:val="20"/>
          <w:szCs w:val="20"/>
        </w:rPr>
        <w:t>the 2006 Act</w:t>
      </w:r>
      <w:r w:rsidRPr="00C67629">
        <w:rPr>
          <w:rFonts w:ascii="Arial" w:hAnsi="Arial" w:cs="Arial"/>
          <w:sz w:val="20"/>
          <w:szCs w:val="20"/>
        </w:rPr>
        <w:t>;</w:t>
      </w:r>
    </w:p>
    <w:p w14:paraId="256215AE" w14:textId="77777777" w:rsidR="00B86F6E" w:rsidRPr="00C67629" w:rsidRDefault="0006380C" w:rsidP="00F35D1D">
      <w:pPr>
        <w:spacing w:before="140" w:after="140"/>
        <w:ind w:left="851"/>
        <w:jc w:val="both"/>
        <w:rPr>
          <w:rFonts w:ascii="Arial" w:hAnsi="Arial" w:cs="Arial"/>
          <w:sz w:val="20"/>
        </w:rPr>
      </w:pPr>
      <w:r w:rsidRPr="005655D7">
        <w:rPr>
          <w:rFonts w:ascii="Arial" w:hAnsi="Arial" w:cs="Arial"/>
          <w:b/>
          <w:sz w:val="20"/>
        </w:rPr>
        <w:t>“local pharmaceutical services”</w:t>
      </w:r>
      <w:r w:rsidR="006F39B8" w:rsidRPr="00C67629">
        <w:rPr>
          <w:rFonts w:ascii="Arial" w:hAnsi="Arial" w:cs="Arial"/>
          <w:sz w:val="20"/>
        </w:rPr>
        <w:t xml:space="preserve"> </w:t>
      </w:r>
      <w:r w:rsidR="00221C87" w:rsidRPr="00C67629">
        <w:rPr>
          <w:rFonts w:ascii="Arial" w:hAnsi="Arial" w:cs="Arial"/>
          <w:sz w:val="20"/>
        </w:rPr>
        <w:t xml:space="preserve">means such services as are prescribed under s.134(7) of, or paragraph 1(7) of Schedule 12 to, </w:t>
      </w:r>
      <w:r w:rsidR="00221C87" w:rsidRPr="00C67629">
        <w:rPr>
          <w:rFonts w:ascii="Arial" w:hAnsi="Arial" w:cs="Arial"/>
          <w:i/>
          <w:sz w:val="20"/>
        </w:rPr>
        <w:t>the 2006 Act</w:t>
      </w:r>
      <w:r w:rsidR="005F5A17" w:rsidRPr="00C67629">
        <w:rPr>
          <w:rFonts w:ascii="Arial" w:hAnsi="Arial" w:cs="Arial"/>
          <w:sz w:val="20"/>
        </w:rPr>
        <w:t>;</w:t>
      </w:r>
    </w:p>
    <w:p w14:paraId="3EE68236" w14:textId="77777777" w:rsidR="0006380C" w:rsidRPr="00C67629" w:rsidRDefault="0006380C" w:rsidP="00F35D1D">
      <w:pPr>
        <w:spacing w:before="140" w:after="140"/>
        <w:ind w:left="851"/>
        <w:jc w:val="both"/>
        <w:rPr>
          <w:rFonts w:ascii="Arial" w:hAnsi="Arial" w:cs="Arial"/>
          <w:b/>
          <w:sz w:val="20"/>
          <w:szCs w:val="20"/>
        </w:rPr>
      </w:pPr>
      <w:r w:rsidRPr="005655D7">
        <w:rPr>
          <w:rFonts w:ascii="Arial" w:hAnsi="Arial" w:cs="Arial"/>
          <w:b/>
          <w:sz w:val="20"/>
          <w:szCs w:val="20"/>
        </w:rPr>
        <w:t>“LPS arrangements”</w:t>
      </w:r>
      <w:bookmarkStart w:id="8" w:name="2"/>
      <w:bookmarkEnd w:id="8"/>
      <w:r w:rsidRPr="00C67629">
        <w:rPr>
          <w:rFonts w:ascii="Arial" w:hAnsi="Arial" w:cs="Arial"/>
          <w:sz w:val="20"/>
          <w:szCs w:val="20"/>
        </w:rPr>
        <w:t xml:space="preserve"> means arrangements made under a pilot scheme established under section</w:t>
      </w:r>
      <w:r w:rsidR="00220614" w:rsidRPr="00C67629">
        <w:rPr>
          <w:rFonts w:ascii="Arial" w:hAnsi="Arial" w:cs="Arial"/>
          <w:sz w:val="20"/>
          <w:szCs w:val="20"/>
        </w:rPr>
        <w:t>s</w:t>
      </w:r>
      <w:r w:rsidRPr="00C67629">
        <w:rPr>
          <w:rFonts w:ascii="Arial" w:hAnsi="Arial" w:cs="Arial"/>
          <w:sz w:val="20"/>
          <w:szCs w:val="20"/>
        </w:rPr>
        <w:t xml:space="preserve"> </w:t>
      </w:r>
      <w:r w:rsidR="00220614" w:rsidRPr="00C67629">
        <w:rPr>
          <w:rFonts w:ascii="Arial" w:hAnsi="Arial" w:cs="Arial"/>
          <w:sz w:val="20"/>
          <w:szCs w:val="20"/>
        </w:rPr>
        <w:t>134</w:t>
      </w:r>
      <w:r w:rsidR="009C55FA" w:rsidRPr="00C67629">
        <w:rPr>
          <w:rFonts w:ascii="Arial" w:hAnsi="Arial" w:cs="Arial"/>
          <w:sz w:val="20"/>
          <w:szCs w:val="20"/>
        </w:rPr>
        <w:t xml:space="preserve"> to </w:t>
      </w:r>
      <w:r w:rsidR="00220614" w:rsidRPr="00C67629">
        <w:rPr>
          <w:rFonts w:ascii="Arial" w:hAnsi="Arial" w:cs="Arial"/>
          <w:sz w:val="20"/>
          <w:szCs w:val="20"/>
        </w:rPr>
        <w:t>143</w:t>
      </w:r>
      <w:r w:rsidRPr="00C67629">
        <w:rPr>
          <w:rFonts w:ascii="Arial" w:hAnsi="Arial" w:cs="Arial"/>
          <w:sz w:val="20"/>
          <w:szCs w:val="20"/>
        </w:rPr>
        <w:t xml:space="preserve"> of </w:t>
      </w:r>
      <w:r w:rsidR="00220614" w:rsidRPr="00C67629">
        <w:rPr>
          <w:rFonts w:ascii="Arial" w:hAnsi="Arial" w:cs="Arial"/>
          <w:i/>
          <w:sz w:val="20"/>
          <w:szCs w:val="20"/>
        </w:rPr>
        <w:t>the 2006 Act</w:t>
      </w:r>
      <w:r w:rsidRPr="00C67629">
        <w:rPr>
          <w:rFonts w:ascii="Arial" w:hAnsi="Arial" w:cs="Arial"/>
          <w:sz w:val="20"/>
          <w:szCs w:val="20"/>
        </w:rPr>
        <w:t>;</w:t>
      </w:r>
    </w:p>
    <w:p w14:paraId="2C1E2ED4" w14:textId="77777777" w:rsidR="0006380C" w:rsidRPr="00C67629" w:rsidRDefault="0006380C" w:rsidP="00F35D1D">
      <w:pPr>
        <w:spacing w:before="140" w:after="140"/>
        <w:ind w:left="851"/>
        <w:jc w:val="both"/>
        <w:rPr>
          <w:rFonts w:ascii="Arial" w:hAnsi="Arial" w:cs="Arial"/>
          <w:sz w:val="20"/>
          <w:szCs w:val="20"/>
        </w:rPr>
      </w:pPr>
      <w:r w:rsidRPr="005655D7">
        <w:rPr>
          <w:rFonts w:ascii="Arial" w:hAnsi="Arial" w:cs="Arial"/>
          <w:b/>
          <w:sz w:val="20"/>
          <w:szCs w:val="20"/>
        </w:rPr>
        <w:t>“mandatory term”</w:t>
      </w:r>
      <w:r w:rsidRPr="00C67629">
        <w:rPr>
          <w:rFonts w:ascii="Arial" w:hAnsi="Arial" w:cs="Arial"/>
          <w:sz w:val="20"/>
          <w:szCs w:val="20"/>
        </w:rPr>
        <w:t xml:space="preserve"> means a term required to be included in the Contract by </w:t>
      </w:r>
      <w:r w:rsidRPr="00C67629">
        <w:rPr>
          <w:rFonts w:ascii="Arial" w:hAnsi="Arial" w:cs="Arial"/>
          <w:i/>
          <w:sz w:val="20"/>
          <w:szCs w:val="20"/>
        </w:rPr>
        <w:t>the Regulations</w:t>
      </w:r>
      <w:r w:rsidRPr="00C67629">
        <w:rPr>
          <w:rFonts w:ascii="Arial" w:hAnsi="Arial" w:cs="Arial"/>
          <w:sz w:val="20"/>
          <w:szCs w:val="20"/>
        </w:rPr>
        <w:t>;</w:t>
      </w:r>
    </w:p>
    <w:p w14:paraId="1CF7535C" w14:textId="77777777" w:rsidR="0006380C" w:rsidRPr="00C67629" w:rsidRDefault="0006380C" w:rsidP="00F35D1D">
      <w:pPr>
        <w:spacing w:before="140" w:after="140"/>
        <w:ind w:left="851"/>
        <w:jc w:val="both"/>
        <w:rPr>
          <w:rFonts w:ascii="Arial" w:hAnsi="Arial" w:cs="Arial"/>
          <w:sz w:val="20"/>
          <w:szCs w:val="20"/>
        </w:rPr>
      </w:pPr>
      <w:r w:rsidRPr="005655D7">
        <w:rPr>
          <w:rFonts w:ascii="Arial" w:hAnsi="Arial" w:cs="Arial"/>
          <w:b/>
          <w:sz w:val="20"/>
          <w:szCs w:val="20"/>
        </w:rPr>
        <w:t>“maternity medical services”</w:t>
      </w:r>
      <w:r w:rsidRPr="00C67629">
        <w:rPr>
          <w:rFonts w:ascii="Arial" w:hAnsi="Arial" w:cs="Arial"/>
          <w:sz w:val="20"/>
          <w:szCs w:val="20"/>
        </w:rPr>
        <w:t xml:space="preserve"> means the services described in clause</w:t>
      </w:r>
      <w:r w:rsidR="00A2144D" w:rsidRPr="00C67629">
        <w:rPr>
          <w:rFonts w:ascii="Arial" w:hAnsi="Arial" w:cs="Arial"/>
          <w:sz w:val="20"/>
          <w:szCs w:val="20"/>
        </w:rPr>
        <w:t xml:space="preserve"> </w:t>
      </w:r>
      <w:r w:rsidR="00A2144D" w:rsidRPr="00C67629">
        <w:rPr>
          <w:rFonts w:ascii="Arial" w:hAnsi="Arial" w:cs="Arial"/>
          <w:sz w:val="20"/>
          <w:szCs w:val="20"/>
        </w:rPr>
        <w:fldChar w:fldCharType="begin"/>
      </w:r>
      <w:r w:rsidR="00A2144D" w:rsidRPr="00C67629">
        <w:rPr>
          <w:rFonts w:ascii="Arial" w:hAnsi="Arial" w:cs="Arial"/>
          <w:sz w:val="20"/>
          <w:szCs w:val="20"/>
        </w:rPr>
        <w:instrText xml:space="preserve"> REF _Ref54162218 \r \h </w:instrText>
      </w:r>
      <w:r w:rsidR="00C67629" w:rsidRPr="00C67629">
        <w:rPr>
          <w:rFonts w:ascii="Arial" w:hAnsi="Arial" w:cs="Arial"/>
          <w:sz w:val="20"/>
          <w:szCs w:val="20"/>
        </w:rPr>
        <w:instrText xml:space="preserve"> \* MERGEFORMAT </w:instrText>
      </w:r>
      <w:r w:rsidR="00A2144D" w:rsidRPr="00C67629">
        <w:rPr>
          <w:rFonts w:ascii="Arial" w:hAnsi="Arial" w:cs="Arial"/>
          <w:sz w:val="20"/>
          <w:szCs w:val="20"/>
        </w:rPr>
      </w:r>
      <w:r w:rsidR="00A2144D" w:rsidRPr="00C67629">
        <w:rPr>
          <w:rFonts w:ascii="Arial" w:hAnsi="Arial" w:cs="Arial"/>
          <w:sz w:val="20"/>
          <w:szCs w:val="20"/>
        </w:rPr>
        <w:fldChar w:fldCharType="separate"/>
      </w:r>
      <w:r w:rsidR="007E57CD">
        <w:rPr>
          <w:rFonts w:ascii="Arial" w:hAnsi="Arial" w:cs="Arial"/>
          <w:sz w:val="20"/>
          <w:szCs w:val="20"/>
        </w:rPr>
        <w:t>9.7.1</w:t>
      </w:r>
      <w:r w:rsidR="00A2144D" w:rsidRPr="00C67629">
        <w:rPr>
          <w:rFonts w:ascii="Arial" w:hAnsi="Arial" w:cs="Arial"/>
          <w:sz w:val="20"/>
          <w:szCs w:val="20"/>
        </w:rPr>
        <w:fldChar w:fldCharType="end"/>
      </w:r>
      <w:r w:rsidRPr="00C67629">
        <w:rPr>
          <w:rFonts w:ascii="Arial" w:hAnsi="Arial" w:cs="Arial"/>
          <w:sz w:val="20"/>
          <w:szCs w:val="20"/>
        </w:rPr>
        <w:t>;</w:t>
      </w:r>
    </w:p>
    <w:p w14:paraId="5745A9D1" w14:textId="77777777" w:rsidR="0006380C" w:rsidRPr="00C67629" w:rsidRDefault="0006380C" w:rsidP="00F35D1D">
      <w:pPr>
        <w:spacing w:before="140" w:after="140"/>
        <w:ind w:left="851"/>
        <w:jc w:val="both"/>
        <w:rPr>
          <w:rFonts w:ascii="Arial" w:hAnsi="Arial" w:cs="Arial"/>
          <w:sz w:val="20"/>
          <w:szCs w:val="20"/>
        </w:rPr>
      </w:pPr>
      <w:r w:rsidRPr="005655D7">
        <w:rPr>
          <w:rFonts w:ascii="Arial" w:hAnsi="Arial" w:cs="Arial"/>
          <w:b/>
          <w:sz w:val="20"/>
          <w:szCs w:val="20"/>
        </w:rPr>
        <w:t>“medical card”</w:t>
      </w:r>
      <w:r w:rsidRPr="00C67629">
        <w:rPr>
          <w:rFonts w:ascii="Arial" w:hAnsi="Arial" w:cs="Arial"/>
          <w:sz w:val="20"/>
          <w:szCs w:val="20"/>
        </w:rPr>
        <w:t xml:space="preserve"> means a card issued by</w:t>
      </w:r>
      <w:r w:rsidR="00363108" w:rsidRPr="00C67629">
        <w:rPr>
          <w:rFonts w:ascii="Arial" w:hAnsi="Arial" w:cs="Arial"/>
          <w:sz w:val="20"/>
          <w:szCs w:val="20"/>
        </w:rPr>
        <w:t xml:space="preserve"> </w:t>
      </w:r>
      <w:r w:rsidR="009142FC" w:rsidRPr="00C67629">
        <w:rPr>
          <w:rFonts w:ascii="Arial" w:hAnsi="Arial" w:cs="Arial"/>
          <w:sz w:val="20"/>
          <w:szCs w:val="20"/>
        </w:rPr>
        <w:t>the Board</w:t>
      </w:r>
      <w:r w:rsidR="005F5A17" w:rsidRPr="00C67629">
        <w:rPr>
          <w:rFonts w:ascii="Arial" w:hAnsi="Arial" w:cs="Arial"/>
          <w:sz w:val="20"/>
          <w:szCs w:val="20"/>
        </w:rPr>
        <w:t>,</w:t>
      </w:r>
      <w:r w:rsidRPr="00C67629">
        <w:rPr>
          <w:rFonts w:ascii="Arial" w:hAnsi="Arial" w:cs="Arial"/>
          <w:sz w:val="20"/>
          <w:szCs w:val="20"/>
        </w:rPr>
        <w:t xml:space="preserve"> </w:t>
      </w:r>
      <w:r w:rsidRPr="00C67629">
        <w:rPr>
          <w:rFonts w:ascii="Arial" w:hAnsi="Arial" w:cs="Arial"/>
          <w:i/>
          <w:sz w:val="20"/>
          <w:szCs w:val="20"/>
        </w:rPr>
        <w:t xml:space="preserve">Local Health </w:t>
      </w:r>
      <w:r w:rsidR="005F5A17" w:rsidRPr="00C67629">
        <w:rPr>
          <w:rFonts w:ascii="Arial" w:hAnsi="Arial" w:cs="Arial"/>
          <w:i/>
          <w:sz w:val="20"/>
          <w:szCs w:val="20"/>
        </w:rPr>
        <w:t>Board</w:t>
      </w:r>
      <w:r w:rsidR="005F5A17" w:rsidRPr="00C67629">
        <w:rPr>
          <w:rFonts w:ascii="Arial" w:hAnsi="Arial" w:cs="Arial"/>
          <w:sz w:val="20"/>
          <w:szCs w:val="20"/>
        </w:rPr>
        <w:t>,</w:t>
      </w:r>
      <w:r w:rsidRPr="00C67629">
        <w:rPr>
          <w:rFonts w:ascii="Arial" w:hAnsi="Arial" w:cs="Arial"/>
          <w:sz w:val="20"/>
          <w:szCs w:val="20"/>
        </w:rPr>
        <w:t xml:space="preserve"> Health Authority, </w:t>
      </w:r>
      <w:r w:rsidRPr="00C67629">
        <w:rPr>
          <w:rFonts w:ascii="Arial" w:hAnsi="Arial" w:cs="Arial"/>
          <w:i/>
          <w:sz w:val="20"/>
          <w:szCs w:val="20"/>
        </w:rPr>
        <w:t xml:space="preserve">Health </w:t>
      </w:r>
      <w:r w:rsidR="005F5A17" w:rsidRPr="00C67629">
        <w:rPr>
          <w:rFonts w:ascii="Arial" w:hAnsi="Arial" w:cs="Arial"/>
          <w:i/>
          <w:sz w:val="20"/>
          <w:szCs w:val="20"/>
        </w:rPr>
        <w:t xml:space="preserve">Board </w:t>
      </w:r>
      <w:r w:rsidR="005F5A17" w:rsidRPr="00C67629">
        <w:rPr>
          <w:rFonts w:ascii="Arial" w:hAnsi="Arial" w:cs="Arial"/>
          <w:sz w:val="20"/>
          <w:szCs w:val="20"/>
        </w:rPr>
        <w:t>or</w:t>
      </w:r>
      <w:r w:rsidRPr="00C67629">
        <w:rPr>
          <w:rFonts w:ascii="Arial" w:hAnsi="Arial" w:cs="Arial"/>
          <w:sz w:val="20"/>
          <w:szCs w:val="20"/>
        </w:rPr>
        <w:t xml:space="preserve"> </w:t>
      </w:r>
      <w:r w:rsidRPr="00C67629">
        <w:rPr>
          <w:rFonts w:ascii="Arial" w:hAnsi="Arial" w:cs="Arial"/>
          <w:i/>
          <w:sz w:val="20"/>
          <w:szCs w:val="20"/>
        </w:rPr>
        <w:t xml:space="preserve">Health and Social Services </w:t>
      </w:r>
      <w:r w:rsidR="005F5A17" w:rsidRPr="00C67629">
        <w:rPr>
          <w:rFonts w:ascii="Arial" w:hAnsi="Arial" w:cs="Arial"/>
          <w:i/>
          <w:sz w:val="20"/>
          <w:szCs w:val="20"/>
        </w:rPr>
        <w:t xml:space="preserve">Board </w:t>
      </w:r>
      <w:r w:rsidR="005F5A17" w:rsidRPr="00C67629">
        <w:rPr>
          <w:rFonts w:ascii="Arial" w:hAnsi="Arial" w:cs="Arial"/>
          <w:sz w:val="20"/>
          <w:szCs w:val="20"/>
        </w:rPr>
        <w:t>to</w:t>
      </w:r>
      <w:r w:rsidRPr="00C67629">
        <w:rPr>
          <w:rFonts w:ascii="Arial" w:hAnsi="Arial" w:cs="Arial"/>
          <w:sz w:val="20"/>
          <w:szCs w:val="20"/>
        </w:rPr>
        <w:t xml:space="preserve"> a person for the purpose of enabling him to obtain, or establishing his title to receive, primary medical services;</w:t>
      </w:r>
    </w:p>
    <w:p w14:paraId="26909603" w14:textId="77777777" w:rsidR="0006380C" w:rsidRPr="00C67629" w:rsidRDefault="0006380C" w:rsidP="00F35D1D">
      <w:pPr>
        <w:spacing w:before="140" w:after="140"/>
        <w:ind w:left="851"/>
        <w:jc w:val="both"/>
        <w:rPr>
          <w:rFonts w:ascii="Arial" w:hAnsi="Arial" w:cs="Arial"/>
          <w:sz w:val="20"/>
          <w:szCs w:val="20"/>
        </w:rPr>
      </w:pPr>
      <w:r w:rsidRPr="005655D7">
        <w:rPr>
          <w:rFonts w:ascii="Arial" w:hAnsi="Arial" w:cs="Arial"/>
          <w:b/>
          <w:sz w:val="20"/>
          <w:szCs w:val="20"/>
        </w:rPr>
        <w:t>“medical officer”</w:t>
      </w:r>
      <w:r w:rsidRPr="00C67629">
        <w:rPr>
          <w:rFonts w:ascii="Arial" w:hAnsi="Arial" w:cs="Arial"/>
          <w:sz w:val="20"/>
          <w:szCs w:val="20"/>
        </w:rPr>
        <w:t xml:space="preserve"> means a medical practitioner who is—</w:t>
      </w:r>
    </w:p>
    <w:p w14:paraId="13D7B7D3" w14:textId="77777777" w:rsidR="0006380C" w:rsidRPr="00C67629" w:rsidRDefault="0006380C" w:rsidP="00D42238">
      <w:pPr>
        <w:numPr>
          <w:ilvl w:val="0"/>
          <w:numId w:val="36"/>
        </w:numPr>
        <w:spacing w:before="140" w:after="140"/>
        <w:ind w:left="1440" w:hanging="589"/>
        <w:jc w:val="both"/>
        <w:rPr>
          <w:rFonts w:ascii="Arial" w:hAnsi="Arial" w:cs="Arial"/>
          <w:sz w:val="20"/>
          <w:szCs w:val="20"/>
        </w:rPr>
      </w:pPr>
      <w:r w:rsidRPr="00C67629">
        <w:rPr>
          <w:rFonts w:ascii="Arial" w:hAnsi="Arial" w:cs="Arial"/>
          <w:sz w:val="20"/>
          <w:szCs w:val="20"/>
        </w:rPr>
        <w:t>employed or engaged by the Department for Work and Pensions, or</w:t>
      </w:r>
    </w:p>
    <w:p w14:paraId="55B3DF1C" w14:textId="77777777" w:rsidR="0006380C" w:rsidRPr="00C67629" w:rsidRDefault="0006380C" w:rsidP="00D42238">
      <w:pPr>
        <w:numPr>
          <w:ilvl w:val="0"/>
          <w:numId w:val="36"/>
        </w:numPr>
        <w:spacing w:before="140" w:after="140"/>
        <w:ind w:left="1440" w:hanging="589"/>
        <w:jc w:val="both"/>
        <w:rPr>
          <w:rFonts w:ascii="Arial" w:hAnsi="Arial" w:cs="Arial"/>
          <w:sz w:val="20"/>
          <w:szCs w:val="20"/>
        </w:rPr>
      </w:pPr>
      <w:r w:rsidRPr="00C67629">
        <w:rPr>
          <w:rFonts w:ascii="Arial" w:hAnsi="Arial" w:cs="Arial"/>
          <w:sz w:val="20"/>
          <w:szCs w:val="20"/>
        </w:rPr>
        <w:t xml:space="preserve">provided by an organisation </w:t>
      </w:r>
      <w:r w:rsidR="007654A8" w:rsidRPr="00C67629">
        <w:rPr>
          <w:rFonts w:ascii="Arial" w:hAnsi="Arial" w:cs="Arial"/>
          <w:sz w:val="20"/>
          <w:szCs w:val="20"/>
        </w:rPr>
        <w:t>under</w:t>
      </w:r>
      <w:r w:rsidRPr="00C67629">
        <w:rPr>
          <w:rFonts w:ascii="Arial" w:hAnsi="Arial" w:cs="Arial"/>
          <w:sz w:val="20"/>
          <w:szCs w:val="20"/>
        </w:rPr>
        <w:t xml:space="preserve"> a contract entered into with the Secretary </w:t>
      </w:r>
      <w:r w:rsidR="00C260F6" w:rsidRPr="00C67629">
        <w:rPr>
          <w:rFonts w:ascii="Arial" w:hAnsi="Arial" w:cs="Arial"/>
          <w:sz w:val="20"/>
          <w:szCs w:val="20"/>
        </w:rPr>
        <w:t>of State for Work and Pensions;</w:t>
      </w:r>
    </w:p>
    <w:p w14:paraId="70831D9F" w14:textId="77777777" w:rsidR="00B86F6E" w:rsidRPr="00C67629" w:rsidRDefault="00B86F6E" w:rsidP="00F35D1D">
      <w:pPr>
        <w:spacing w:before="140" w:after="140"/>
        <w:ind w:left="851"/>
        <w:jc w:val="both"/>
        <w:rPr>
          <w:rFonts w:ascii="Arial" w:hAnsi="Arial" w:cs="Arial"/>
          <w:sz w:val="20"/>
          <w:szCs w:val="20"/>
        </w:rPr>
      </w:pPr>
      <w:r w:rsidRPr="00C5045E">
        <w:rPr>
          <w:rFonts w:ascii="Arial" w:hAnsi="Arial" w:cs="Arial"/>
          <w:b/>
          <w:sz w:val="20"/>
          <w:szCs w:val="20"/>
        </w:rPr>
        <w:t>“medical performers list”</w:t>
      </w:r>
      <w:r w:rsidRPr="00C67629">
        <w:rPr>
          <w:rFonts w:ascii="Arial" w:hAnsi="Arial" w:cs="Arial"/>
          <w:sz w:val="20"/>
          <w:szCs w:val="20"/>
        </w:rPr>
        <w:t xml:space="preserve"> means the list of medical practitioners maintained by </w:t>
      </w:r>
      <w:r w:rsidR="009142FC" w:rsidRPr="00C67629">
        <w:rPr>
          <w:rFonts w:ascii="Arial" w:hAnsi="Arial" w:cs="Arial"/>
          <w:sz w:val="20"/>
          <w:szCs w:val="20"/>
        </w:rPr>
        <w:t>the Board</w:t>
      </w:r>
      <w:r w:rsidR="005F5A17" w:rsidRPr="00C67629">
        <w:rPr>
          <w:rFonts w:ascii="Arial" w:hAnsi="Arial" w:cs="Arial"/>
          <w:sz w:val="20"/>
          <w:szCs w:val="20"/>
        </w:rPr>
        <w:t xml:space="preserve"> in</w:t>
      </w:r>
      <w:r w:rsidRPr="00C67629">
        <w:rPr>
          <w:rFonts w:ascii="Arial" w:hAnsi="Arial" w:cs="Arial"/>
          <w:sz w:val="20"/>
          <w:szCs w:val="20"/>
        </w:rPr>
        <w:t xml:space="preserve"> accordance with section 91 of </w:t>
      </w:r>
      <w:r w:rsidRPr="00C67629">
        <w:rPr>
          <w:rFonts w:ascii="Arial" w:hAnsi="Arial" w:cs="Arial"/>
          <w:i/>
          <w:sz w:val="20"/>
          <w:szCs w:val="20"/>
        </w:rPr>
        <w:t>the 2006 Act</w:t>
      </w:r>
      <w:r w:rsidRPr="00C67629">
        <w:rPr>
          <w:rFonts w:ascii="Arial" w:hAnsi="Arial" w:cs="Arial"/>
          <w:sz w:val="20"/>
          <w:szCs w:val="20"/>
        </w:rPr>
        <w:t>;</w:t>
      </w:r>
    </w:p>
    <w:p w14:paraId="71143E8A" w14:textId="77777777" w:rsidR="0006380C" w:rsidRPr="00C67629" w:rsidRDefault="0006380C" w:rsidP="00F35D1D">
      <w:pPr>
        <w:spacing w:before="140" w:after="140"/>
        <w:ind w:left="851"/>
        <w:jc w:val="both"/>
        <w:rPr>
          <w:rFonts w:ascii="Arial" w:hAnsi="Arial" w:cs="Arial"/>
          <w:sz w:val="20"/>
          <w:szCs w:val="20"/>
        </w:rPr>
      </w:pPr>
      <w:r w:rsidRPr="00C5045E">
        <w:rPr>
          <w:rFonts w:ascii="Arial" w:hAnsi="Arial" w:cs="Arial"/>
          <w:b/>
          <w:sz w:val="20"/>
          <w:szCs w:val="20"/>
        </w:rPr>
        <w:t>“Medical Register”</w:t>
      </w:r>
      <w:r w:rsidRPr="00C67629">
        <w:rPr>
          <w:rFonts w:ascii="Arial" w:hAnsi="Arial" w:cs="Arial"/>
          <w:sz w:val="20"/>
          <w:szCs w:val="20"/>
        </w:rPr>
        <w:t xml:space="preserve"> means the registers kept under section 2 of the Medical Act 1983;</w:t>
      </w:r>
    </w:p>
    <w:p w14:paraId="30B035FC" w14:textId="77777777" w:rsidR="0006380C" w:rsidRPr="00C67629" w:rsidRDefault="0006380C" w:rsidP="00F35D1D">
      <w:pPr>
        <w:spacing w:before="140" w:after="140"/>
        <w:ind w:left="851"/>
        <w:jc w:val="both"/>
        <w:rPr>
          <w:rFonts w:ascii="Arial" w:hAnsi="Arial" w:cs="Arial"/>
          <w:sz w:val="20"/>
          <w:szCs w:val="20"/>
        </w:rPr>
      </w:pPr>
      <w:r w:rsidRPr="00C5045E">
        <w:rPr>
          <w:rFonts w:ascii="Arial" w:hAnsi="Arial" w:cs="Arial"/>
          <w:b/>
          <w:sz w:val="20"/>
          <w:szCs w:val="20"/>
        </w:rPr>
        <w:t>“minor surgery”</w:t>
      </w:r>
      <w:r w:rsidRPr="00C67629">
        <w:rPr>
          <w:rFonts w:ascii="Arial" w:hAnsi="Arial" w:cs="Arial"/>
          <w:sz w:val="20"/>
          <w:szCs w:val="20"/>
        </w:rPr>
        <w:t xml:space="preserve"> means the services described in </w:t>
      </w:r>
      <w:r w:rsidR="00355FB1" w:rsidRPr="00C67629">
        <w:rPr>
          <w:rFonts w:ascii="Arial" w:hAnsi="Arial" w:cs="Arial"/>
          <w:sz w:val="20"/>
          <w:szCs w:val="20"/>
        </w:rPr>
        <w:t>clause</w:t>
      </w:r>
      <w:r w:rsidR="00221C87" w:rsidRPr="00C67629">
        <w:rPr>
          <w:rFonts w:ascii="Arial" w:hAnsi="Arial" w:cs="Arial"/>
          <w:sz w:val="20"/>
          <w:szCs w:val="20"/>
        </w:rPr>
        <w:t xml:space="preserve"> </w:t>
      </w:r>
      <w:r w:rsidR="00221C87" w:rsidRPr="00C67629">
        <w:rPr>
          <w:rFonts w:ascii="Arial" w:hAnsi="Arial" w:cs="Arial"/>
          <w:sz w:val="20"/>
          <w:szCs w:val="20"/>
        </w:rPr>
        <w:fldChar w:fldCharType="begin"/>
      </w:r>
      <w:r w:rsidR="00221C87" w:rsidRPr="00C67629">
        <w:rPr>
          <w:rFonts w:ascii="Arial" w:hAnsi="Arial" w:cs="Arial"/>
          <w:sz w:val="20"/>
          <w:szCs w:val="20"/>
        </w:rPr>
        <w:instrText xml:space="preserve"> REF _Ref54162604 \r \h </w:instrText>
      </w:r>
      <w:r w:rsidR="00C67629" w:rsidRPr="00C67629">
        <w:rPr>
          <w:rFonts w:ascii="Arial" w:hAnsi="Arial" w:cs="Arial"/>
          <w:sz w:val="20"/>
          <w:szCs w:val="20"/>
        </w:rPr>
        <w:instrText xml:space="preserve"> \* MERGEFORMAT </w:instrText>
      </w:r>
      <w:r w:rsidR="00221C87" w:rsidRPr="00C67629">
        <w:rPr>
          <w:rFonts w:ascii="Arial" w:hAnsi="Arial" w:cs="Arial"/>
          <w:sz w:val="20"/>
          <w:szCs w:val="20"/>
        </w:rPr>
      </w:r>
      <w:r w:rsidR="00221C87" w:rsidRPr="00C67629">
        <w:rPr>
          <w:rFonts w:ascii="Arial" w:hAnsi="Arial" w:cs="Arial"/>
          <w:sz w:val="20"/>
          <w:szCs w:val="20"/>
        </w:rPr>
        <w:fldChar w:fldCharType="separate"/>
      </w:r>
      <w:r w:rsidR="007E57CD">
        <w:rPr>
          <w:rFonts w:ascii="Arial" w:hAnsi="Arial" w:cs="Arial"/>
          <w:sz w:val="20"/>
          <w:szCs w:val="20"/>
        </w:rPr>
        <w:t>9.8.1</w:t>
      </w:r>
      <w:r w:rsidR="00221C87" w:rsidRPr="00C67629">
        <w:rPr>
          <w:rFonts w:ascii="Arial" w:hAnsi="Arial" w:cs="Arial"/>
          <w:sz w:val="20"/>
          <w:szCs w:val="20"/>
        </w:rPr>
        <w:fldChar w:fldCharType="end"/>
      </w:r>
      <w:r w:rsidRPr="00C67629">
        <w:rPr>
          <w:rFonts w:ascii="Arial" w:hAnsi="Arial" w:cs="Arial"/>
          <w:sz w:val="20"/>
          <w:szCs w:val="20"/>
        </w:rPr>
        <w:t>;</w:t>
      </w:r>
    </w:p>
    <w:p w14:paraId="7313D624" w14:textId="77777777" w:rsidR="0006380C" w:rsidRPr="00C67629" w:rsidRDefault="0006380C" w:rsidP="00F35D1D">
      <w:pPr>
        <w:spacing w:before="140" w:after="140"/>
        <w:ind w:left="851"/>
        <w:jc w:val="both"/>
        <w:rPr>
          <w:rFonts w:ascii="Arial" w:hAnsi="Arial" w:cs="Arial"/>
          <w:sz w:val="20"/>
        </w:rPr>
      </w:pPr>
      <w:r w:rsidRPr="00C5045E">
        <w:rPr>
          <w:rFonts w:ascii="Arial" w:hAnsi="Arial" w:cs="Arial"/>
          <w:b/>
          <w:sz w:val="20"/>
        </w:rPr>
        <w:t>“national disqualification”</w:t>
      </w:r>
      <w:r w:rsidRPr="00C67629">
        <w:rPr>
          <w:rFonts w:ascii="Arial" w:hAnsi="Arial" w:cs="Arial"/>
          <w:sz w:val="20"/>
        </w:rPr>
        <w:t xml:space="preserve"> means—</w:t>
      </w:r>
    </w:p>
    <w:p w14:paraId="5B0B1BDC" w14:textId="77777777" w:rsidR="0006380C" w:rsidRPr="00C67629" w:rsidRDefault="0006380C" w:rsidP="00D42238">
      <w:pPr>
        <w:pStyle w:val="N3CharCharCharCharCharCharChar"/>
        <w:numPr>
          <w:ilvl w:val="0"/>
          <w:numId w:val="35"/>
        </w:numPr>
        <w:spacing w:before="140" w:after="140" w:line="240" w:lineRule="auto"/>
        <w:ind w:left="1440" w:hanging="589"/>
        <w:rPr>
          <w:rFonts w:ascii="Arial" w:hAnsi="Arial" w:cs="Arial"/>
          <w:sz w:val="20"/>
        </w:rPr>
      </w:pPr>
      <w:r w:rsidRPr="00C67629">
        <w:rPr>
          <w:rFonts w:ascii="Arial" w:hAnsi="Arial" w:cs="Arial"/>
          <w:sz w:val="20"/>
        </w:rPr>
        <w:t xml:space="preserve">a decision made by the </w:t>
      </w:r>
      <w:r w:rsidR="00470443" w:rsidRPr="00C67629">
        <w:rPr>
          <w:rFonts w:ascii="Arial" w:hAnsi="Arial" w:cs="Arial"/>
          <w:sz w:val="20"/>
        </w:rPr>
        <w:t>First-tier Tribunal</w:t>
      </w:r>
      <w:r w:rsidR="00520817" w:rsidRPr="00C67629">
        <w:rPr>
          <w:rFonts w:ascii="Arial" w:hAnsi="Arial" w:cs="Arial"/>
          <w:sz w:val="20"/>
        </w:rPr>
        <w:t xml:space="preserve"> </w:t>
      </w:r>
      <w:r w:rsidRPr="00C67629">
        <w:rPr>
          <w:rFonts w:ascii="Arial" w:hAnsi="Arial" w:cs="Arial"/>
          <w:sz w:val="20"/>
        </w:rPr>
        <w:t xml:space="preserve">under section </w:t>
      </w:r>
      <w:r w:rsidR="00355FB1" w:rsidRPr="00C67629">
        <w:rPr>
          <w:rFonts w:ascii="Arial" w:hAnsi="Arial" w:cs="Arial"/>
          <w:sz w:val="20"/>
        </w:rPr>
        <w:t>159</w:t>
      </w:r>
      <w:r w:rsidRPr="00C67629">
        <w:rPr>
          <w:rFonts w:ascii="Arial" w:hAnsi="Arial" w:cs="Arial"/>
          <w:sz w:val="20"/>
        </w:rPr>
        <w:t xml:space="preserve"> of </w:t>
      </w:r>
      <w:r w:rsidRPr="00C67629">
        <w:rPr>
          <w:rFonts w:ascii="Arial" w:hAnsi="Arial" w:cs="Arial"/>
          <w:i/>
          <w:sz w:val="20"/>
        </w:rPr>
        <w:t>the</w:t>
      </w:r>
      <w:r w:rsidR="00355FB1" w:rsidRPr="00C67629">
        <w:rPr>
          <w:rFonts w:ascii="Arial" w:hAnsi="Arial" w:cs="Arial"/>
          <w:i/>
          <w:sz w:val="20"/>
        </w:rPr>
        <w:t xml:space="preserve"> 2006</w:t>
      </w:r>
      <w:r w:rsidRPr="00C67629">
        <w:rPr>
          <w:rFonts w:ascii="Arial" w:hAnsi="Arial" w:cs="Arial"/>
          <w:i/>
          <w:sz w:val="20"/>
        </w:rPr>
        <w:t xml:space="preserve"> Act</w:t>
      </w:r>
      <w:r w:rsidR="00D952AD" w:rsidRPr="00C67629">
        <w:rPr>
          <w:rFonts w:ascii="Arial" w:hAnsi="Arial" w:cs="Arial"/>
          <w:i/>
          <w:sz w:val="20"/>
        </w:rPr>
        <w:t xml:space="preserve"> </w:t>
      </w:r>
      <w:r w:rsidR="00D952AD" w:rsidRPr="00C67629">
        <w:rPr>
          <w:rFonts w:ascii="Arial" w:hAnsi="Arial" w:cs="Arial"/>
          <w:sz w:val="20"/>
        </w:rPr>
        <w:t xml:space="preserve">or under regulations corresponding to that section made under section </w:t>
      </w:r>
      <w:r w:rsidR="00355FB1" w:rsidRPr="00C67629">
        <w:rPr>
          <w:rFonts w:ascii="Arial" w:hAnsi="Arial" w:cs="Arial"/>
          <w:sz w:val="20"/>
        </w:rPr>
        <w:t>91(3)</w:t>
      </w:r>
      <w:r w:rsidR="00D952AD" w:rsidRPr="00C67629">
        <w:rPr>
          <w:rFonts w:ascii="Arial" w:hAnsi="Arial" w:cs="Arial"/>
          <w:sz w:val="20"/>
        </w:rPr>
        <w:t xml:space="preserve"> of </w:t>
      </w:r>
      <w:r w:rsidR="00D952AD" w:rsidRPr="00C67629">
        <w:rPr>
          <w:rFonts w:ascii="Arial" w:hAnsi="Arial" w:cs="Arial"/>
          <w:i/>
          <w:sz w:val="20"/>
        </w:rPr>
        <w:t>the</w:t>
      </w:r>
      <w:r w:rsidR="00355FB1" w:rsidRPr="00C67629">
        <w:rPr>
          <w:rFonts w:ascii="Arial" w:hAnsi="Arial" w:cs="Arial"/>
          <w:i/>
          <w:sz w:val="20"/>
        </w:rPr>
        <w:t xml:space="preserve"> 2006</w:t>
      </w:r>
      <w:r w:rsidR="00F742F9" w:rsidRPr="00C67629">
        <w:rPr>
          <w:rFonts w:ascii="Arial" w:hAnsi="Arial" w:cs="Arial"/>
          <w:i/>
          <w:sz w:val="20"/>
        </w:rPr>
        <w:t xml:space="preserve"> </w:t>
      </w:r>
      <w:r w:rsidR="00D952AD" w:rsidRPr="00C67629">
        <w:rPr>
          <w:rFonts w:ascii="Arial" w:hAnsi="Arial" w:cs="Arial"/>
          <w:i/>
          <w:sz w:val="20"/>
        </w:rPr>
        <w:t>Act</w:t>
      </w:r>
      <w:r w:rsidR="00D952AD" w:rsidRPr="00C67629">
        <w:rPr>
          <w:rFonts w:ascii="Arial" w:hAnsi="Arial" w:cs="Arial"/>
          <w:sz w:val="20"/>
        </w:rPr>
        <w:t xml:space="preserve"> (persons performing primary medical services)</w:t>
      </w:r>
      <w:r w:rsidRPr="00C67629">
        <w:rPr>
          <w:rFonts w:ascii="Arial" w:hAnsi="Arial" w:cs="Arial"/>
          <w:sz w:val="20"/>
        </w:rPr>
        <w:t>,</w:t>
      </w:r>
    </w:p>
    <w:p w14:paraId="5438BFA1" w14:textId="77777777" w:rsidR="0006380C" w:rsidRPr="00C67629" w:rsidRDefault="0006380C" w:rsidP="00D42238">
      <w:pPr>
        <w:pStyle w:val="N3CharCharCharCharCharCharChar"/>
        <w:numPr>
          <w:ilvl w:val="0"/>
          <w:numId w:val="35"/>
        </w:numPr>
        <w:spacing w:before="140" w:after="140" w:line="240" w:lineRule="auto"/>
        <w:ind w:left="1440" w:hanging="589"/>
        <w:rPr>
          <w:rFonts w:ascii="Arial" w:hAnsi="Arial" w:cs="Arial"/>
          <w:sz w:val="20"/>
        </w:rPr>
      </w:pPr>
      <w:r w:rsidRPr="00C67629">
        <w:rPr>
          <w:rFonts w:ascii="Arial" w:hAnsi="Arial" w:cs="Arial"/>
          <w:sz w:val="20"/>
        </w:rPr>
        <w:t xml:space="preserve">a decision under provisions in force in Scotland or Northern Ireland corresponding to section </w:t>
      </w:r>
      <w:r w:rsidR="00F742F9" w:rsidRPr="00C67629">
        <w:rPr>
          <w:rFonts w:ascii="Arial" w:hAnsi="Arial" w:cs="Arial"/>
          <w:sz w:val="20"/>
        </w:rPr>
        <w:t>159</w:t>
      </w:r>
      <w:r w:rsidRPr="00C67629">
        <w:rPr>
          <w:rFonts w:ascii="Arial" w:hAnsi="Arial" w:cs="Arial"/>
          <w:sz w:val="20"/>
        </w:rPr>
        <w:t xml:space="preserve"> of </w:t>
      </w:r>
      <w:r w:rsidRPr="00C67629">
        <w:rPr>
          <w:rFonts w:ascii="Arial" w:hAnsi="Arial" w:cs="Arial"/>
          <w:i/>
          <w:sz w:val="20"/>
        </w:rPr>
        <w:t>the</w:t>
      </w:r>
      <w:r w:rsidR="00F742F9" w:rsidRPr="00C67629">
        <w:rPr>
          <w:rFonts w:ascii="Arial" w:hAnsi="Arial" w:cs="Arial"/>
          <w:i/>
          <w:sz w:val="20"/>
        </w:rPr>
        <w:t xml:space="preserve"> 2006</w:t>
      </w:r>
      <w:r w:rsidRPr="00C67629">
        <w:rPr>
          <w:rFonts w:ascii="Arial" w:hAnsi="Arial" w:cs="Arial"/>
          <w:i/>
          <w:sz w:val="20"/>
        </w:rPr>
        <w:t xml:space="preserve"> Act</w:t>
      </w:r>
      <w:r w:rsidRPr="00C67629">
        <w:rPr>
          <w:rFonts w:ascii="Arial" w:hAnsi="Arial" w:cs="Arial"/>
          <w:sz w:val="20"/>
        </w:rPr>
        <w:t>, or</w:t>
      </w:r>
    </w:p>
    <w:p w14:paraId="201C753B" w14:textId="77777777" w:rsidR="0006380C" w:rsidRPr="00C67629" w:rsidRDefault="0006380C" w:rsidP="00D42238">
      <w:pPr>
        <w:pStyle w:val="N3CharCharCharCharCharCharChar"/>
        <w:numPr>
          <w:ilvl w:val="0"/>
          <w:numId w:val="35"/>
        </w:numPr>
        <w:spacing w:before="140" w:after="140" w:line="240" w:lineRule="auto"/>
        <w:ind w:left="1440" w:hanging="589"/>
        <w:rPr>
          <w:rFonts w:ascii="Arial" w:hAnsi="Arial" w:cs="Arial"/>
          <w:sz w:val="20"/>
        </w:rPr>
      </w:pPr>
      <w:r w:rsidRPr="00C67629">
        <w:rPr>
          <w:rFonts w:ascii="Arial" w:hAnsi="Arial" w:cs="Arial"/>
          <w:sz w:val="20"/>
        </w:rPr>
        <w:t xml:space="preserve">a decision by the </w:t>
      </w:r>
      <w:r w:rsidRPr="00C67629">
        <w:rPr>
          <w:rFonts w:ascii="Arial" w:hAnsi="Arial" w:cs="Arial"/>
          <w:i/>
          <w:sz w:val="20"/>
        </w:rPr>
        <w:t>NHS Tribunal</w:t>
      </w:r>
      <w:r w:rsidRPr="00C67629">
        <w:rPr>
          <w:rFonts w:ascii="Arial" w:hAnsi="Arial" w:cs="Arial"/>
          <w:sz w:val="20"/>
        </w:rPr>
        <w:t xml:space="preserve"> which </w:t>
      </w:r>
      <w:r w:rsidR="00520817" w:rsidRPr="00C67629">
        <w:rPr>
          <w:rFonts w:ascii="Arial" w:hAnsi="Arial" w:cs="Arial"/>
          <w:sz w:val="20"/>
        </w:rPr>
        <w:t>was treated as a national disqualification by the Family H</w:t>
      </w:r>
      <w:r w:rsidR="00FE2459" w:rsidRPr="00C67629">
        <w:rPr>
          <w:rFonts w:ascii="Arial" w:hAnsi="Arial" w:cs="Arial"/>
          <w:sz w:val="20"/>
        </w:rPr>
        <w:t>ealth Services Appeal Authority</w:t>
      </w:r>
      <w:r w:rsidR="00FE2459" w:rsidRPr="00C67629">
        <w:rPr>
          <w:rStyle w:val="FootnoteReference"/>
          <w:rFonts w:ascii="Arial" w:hAnsi="Arial" w:cs="Arial"/>
          <w:sz w:val="20"/>
        </w:rPr>
        <w:footnoteReference w:id="5"/>
      </w:r>
      <w:r w:rsidRPr="00C67629">
        <w:rPr>
          <w:rFonts w:ascii="Arial" w:hAnsi="Arial" w:cs="Arial"/>
          <w:sz w:val="20"/>
        </w:rPr>
        <w:t xml:space="preserve"> by virtue of regulation 6(4)(b) of the Abolition of the National Health Service Tribunal (Consequential Provisions) Regulations 2001 or regulation 6(4)(b) of the Abolition of the National Health Service Tribunal (Consequential Provisions) Regulations 2002;</w:t>
      </w:r>
    </w:p>
    <w:p w14:paraId="7ECA27EE" w14:textId="77777777" w:rsidR="005E27C1" w:rsidRPr="00C67629" w:rsidRDefault="005E27C1" w:rsidP="00F35D1D">
      <w:pPr>
        <w:spacing w:before="140" w:after="140"/>
        <w:ind w:left="851"/>
        <w:jc w:val="both"/>
        <w:rPr>
          <w:rFonts w:ascii="Arial" w:hAnsi="Arial" w:cs="Arial"/>
          <w:sz w:val="20"/>
          <w:szCs w:val="20"/>
        </w:rPr>
      </w:pPr>
      <w:r w:rsidRPr="00357776">
        <w:rPr>
          <w:rFonts w:ascii="Arial" w:hAnsi="Arial" w:cs="Arial"/>
          <w:b/>
          <w:sz w:val="20"/>
          <w:szCs w:val="20"/>
        </w:rPr>
        <w:t>“necessary drugs, medicines and appliances”</w:t>
      </w:r>
      <w:r w:rsidRPr="00C67629">
        <w:rPr>
          <w:rFonts w:ascii="Arial" w:hAnsi="Arial" w:cs="Arial"/>
          <w:sz w:val="20"/>
          <w:szCs w:val="20"/>
        </w:rPr>
        <w:t xml:space="preserve"> means those drugs, medicines and appliances which the patient requires and for which, in the reasonable opinion of the Contractor, and in the light of the patient’s medical condition, it would not be reasonable in all the circumstances for the patient to wait until such time as he could obtain them during core hours;</w:t>
      </w:r>
    </w:p>
    <w:p w14:paraId="2C6ACAF3" w14:textId="77777777" w:rsidR="0006380C" w:rsidRPr="00C67629" w:rsidRDefault="0006380C" w:rsidP="00F35D1D">
      <w:pPr>
        <w:spacing w:before="140" w:after="140"/>
        <w:ind w:left="851"/>
        <w:jc w:val="both"/>
        <w:rPr>
          <w:rFonts w:ascii="Arial" w:hAnsi="Arial" w:cs="Arial"/>
          <w:sz w:val="20"/>
          <w:szCs w:val="20"/>
        </w:rPr>
      </w:pPr>
      <w:r w:rsidRPr="00357776">
        <w:rPr>
          <w:rFonts w:ascii="Arial" w:hAnsi="Arial" w:cs="Arial"/>
          <w:b/>
          <w:sz w:val="20"/>
          <w:szCs w:val="20"/>
        </w:rPr>
        <w:t>“NHS contract”</w:t>
      </w:r>
      <w:r w:rsidRPr="00C67629">
        <w:rPr>
          <w:rFonts w:ascii="Arial" w:hAnsi="Arial" w:cs="Arial"/>
          <w:sz w:val="20"/>
          <w:szCs w:val="20"/>
        </w:rPr>
        <w:t xml:space="preserve"> has the meaning assigned to it in section </w:t>
      </w:r>
      <w:r w:rsidR="007C7C11" w:rsidRPr="00C67629">
        <w:rPr>
          <w:rFonts w:ascii="Arial" w:hAnsi="Arial" w:cs="Arial"/>
          <w:sz w:val="20"/>
          <w:szCs w:val="20"/>
        </w:rPr>
        <w:t>9</w:t>
      </w:r>
      <w:r w:rsidRPr="00C67629">
        <w:rPr>
          <w:rFonts w:ascii="Arial" w:hAnsi="Arial" w:cs="Arial"/>
          <w:sz w:val="20"/>
          <w:szCs w:val="20"/>
        </w:rPr>
        <w:t xml:space="preserve"> of </w:t>
      </w:r>
      <w:r w:rsidRPr="00C67629">
        <w:rPr>
          <w:rFonts w:ascii="Arial" w:hAnsi="Arial" w:cs="Arial"/>
          <w:i/>
          <w:sz w:val="20"/>
          <w:szCs w:val="20"/>
        </w:rPr>
        <w:t>the</w:t>
      </w:r>
      <w:r w:rsidR="007C7C11"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w:t>
      </w:r>
    </w:p>
    <w:p w14:paraId="17F89EED" w14:textId="77777777" w:rsidR="0006380C" w:rsidRPr="00C67629" w:rsidRDefault="0006380C" w:rsidP="00F35D1D">
      <w:pPr>
        <w:spacing w:before="140" w:after="140"/>
        <w:ind w:left="851"/>
        <w:jc w:val="both"/>
        <w:rPr>
          <w:rFonts w:ascii="Arial" w:hAnsi="Arial" w:cs="Arial"/>
          <w:sz w:val="20"/>
          <w:szCs w:val="20"/>
        </w:rPr>
      </w:pPr>
      <w:r w:rsidRPr="00357776">
        <w:rPr>
          <w:rFonts w:ascii="Arial" w:hAnsi="Arial" w:cs="Arial"/>
          <w:b/>
          <w:sz w:val="20"/>
          <w:szCs w:val="20"/>
        </w:rPr>
        <w:t>“NHS dispute resolution procedure”</w:t>
      </w:r>
      <w:r w:rsidRPr="00C67629">
        <w:rPr>
          <w:rFonts w:ascii="Arial" w:hAnsi="Arial" w:cs="Arial"/>
          <w:sz w:val="20"/>
          <w:szCs w:val="20"/>
        </w:rPr>
        <w:t xml:space="preserve"> means the procedure for resolution of disputes specified in-</w:t>
      </w:r>
    </w:p>
    <w:p w14:paraId="37F5AAFD" w14:textId="77777777" w:rsidR="0006380C" w:rsidRPr="00C67629" w:rsidRDefault="0006380C" w:rsidP="00D42238">
      <w:pPr>
        <w:numPr>
          <w:ilvl w:val="0"/>
          <w:numId w:val="37"/>
        </w:numPr>
        <w:spacing w:before="140" w:after="140"/>
        <w:ind w:left="1440" w:hanging="589"/>
        <w:jc w:val="both"/>
        <w:rPr>
          <w:rFonts w:ascii="Arial" w:hAnsi="Arial" w:cs="Arial"/>
          <w:sz w:val="20"/>
          <w:szCs w:val="20"/>
        </w:rPr>
      </w:pPr>
      <w:r w:rsidRPr="00C67629">
        <w:rPr>
          <w:rFonts w:ascii="Arial" w:hAnsi="Arial" w:cs="Arial"/>
          <w:sz w:val="20"/>
          <w:szCs w:val="20"/>
        </w:rPr>
        <w:t xml:space="preserve">paragraphs 101 and 102 of Schedule 6 to </w:t>
      </w:r>
      <w:r w:rsidRPr="00C67629">
        <w:rPr>
          <w:rFonts w:ascii="Arial" w:hAnsi="Arial" w:cs="Arial"/>
          <w:i/>
          <w:sz w:val="20"/>
          <w:szCs w:val="20"/>
        </w:rPr>
        <w:t>the Regulations</w:t>
      </w:r>
      <w:r w:rsidRPr="00C67629">
        <w:rPr>
          <w:rFonts w:ascii="Arial" w:hAnsi="Arial" w:cs="Arial"/>
          <w:sz w:val="20"/>
          <w:szCs w:val="20"/>
        </w:rPr>
        <w:t>; or</w:t>
      </w:r>
    </w:p>
    <w:p w14:paraId="66AD6AEC" w14:textId="77777777" w:rsidR="0006380C" w:rsidRPr="00C67629" w:rsidRDefault="0006380C" w:rsidP="00D42238">
      <w:pPr>
        <w:numPr>
          <w:ilvl w:val="0"/>
          <w:numId w:val="37"/>
        </w:numPr>
        <w:spacing w:before="140" w:after="140"/>
        <w:ind w:left="1440" w:hanging="589"/>
        <w:jc w:val="both"/>
        <w:rPr>
          <w:rFonts w:ascii="Arial" w:hAnsi="Arial" w:cs="Arial"/>
          <w:sz w:val="20"/>
          <w:szCs w:val="20"/>
        </w:rPr>
      </w:pPr>
      <w:r w:rsidRPr="00C67629">
        <w:rPr>
          <w:rFonts w:ascii="Arial" w:hAnsi="Arial" w:cs="Arial"/>
          <w:sz w:val="20"/>
          <w:szCs w:val="20"/>
        </w:rPr>
        <w:t xml:space="preserve">a case to which paragraph 36 of Schedule 6 to </w:t>
      </w:r>
      <w:r w:rsidRPr="00C67629">
        <w:rPr>
          <w:rFonts w:ascii="Arial" w:hAnsi="Arial" w:cs="Arial"/>
          <w:i/>
          <w:sz w:val="20"/>
          <w:szCs w:val="20"/>
        </w:rPr>
        <w:t>the Regulations</w:t>
      </w:r>
      <w:r w:rsidRPr="00C67629">
        <w:rPr>
          <w:rFonts w:ascii="Arial" w:hAnsi="Arial" w:cs="Arial"/>
          <w:sz w:val="20"/>
          <w:szCs w:val="20"/>
        </w:rPr>
        <w:t xml:space="preserve"> applies, in that paragraph.</w:t>
      </w:r>
    </w:p>
    <w:p w14:paraId="7F34CC0A" w14:textId="0DE2470A" w:rsidR="00324863" w:rsidRPr="00C74F6E" w:rsidRDefault="00324863" w:rsidP="00F35D1D">
      <w:pPr>
        <w:spacing w:before="140" w:after="140"/>
        <w:ind w:left="851"/>
        <w:jc w:val="both"/>
        <w:rPr>
          <w:rFonts w:ascii="Arial" w:hAnsi="Arial" w:cs="Arial"/>
          <w:sz w:val="20"/>
        </w:rPr>
      </w:pPr>
      <w:r>
        <w:rPr>
          <w:rFonts w:ascii="Arial" w:hAnsi="Arial" w:cs="Arial"/>
          <w:b/>
          <w:sz w:val="20"/>
        </w:rPr>
        <w:t>“NHS number”</w:t>
      </w:r>
      <w:r>
        <w:rPr>
          <w:rFonts w:ascii="Arial" w:hAnsi="Arial" w:cs="Arial"/>
          <w:sz w:val="20"/>
        </w:rPr>
        <w:t xml:space="preserve"> means, in relation to a </w:t>
      </w:r>
      <w:r w:rsidRPr="00C74F6E">
        <w:rPr>
          <w:rFonts w:ascii="Arial" w:hAnsi="Arial" w:cs="Arial"/>
          <w:i/>
          <w:sz w:val="20"/>
        </w:rPr>
        <w:t>registered patient</w:t>
      </w:r>
      <w:r>
        <w:rPr>
          <w:rFonts w:ascii="Arial" w:hAnsi="Arial" w:cs="Arial"/>
          <w:sz w:val="20"/>
        </w:rPr>
        <w:t>, the number consisting of 10 numeric digits which serves as the national unique identifier used for the purpose of safely, accurately and efficiently sharing information relating to that patient across the whole of the health service in England;</w:t>
      </w:r>
    </w:p>
    <w:p w14:paraId="25EBD6B9" w14:textId="77777777" w:rsidR="0006380C" w:rsidRPr="00C67629" w:rsidRDefault="0006380C" w:rsidP="00F35D1D">
      <w:pPr>
        <w:spacing w:before="140" w:after="140"/>
        <w:ind w:left="851"/>
        <w:jc w:val="both"/>
        <w:rPr>
          <w:rFonts w:ascii="Arial" w:hAnsi="Arial" w:cs="Arial"/>
          <w:sz w:val="20"/>
        </w:rPr>
      </w:pPr>
      <w:r w:rsidRPr="00147E08">
        <w:rPr>
          <w:rFonts w:ascii="Arial" w:hAnsi="Arial" w:cs="Arial"/>
          <w:b/>
          <w:sz w:val="20"/>
        </w:rPr>
        <w:t>“NHS Tribunal”</w:t>
      </w:r>
      <w:r w:rsidRPr="00C67629">
        <w:rPr>
          <w:rFonts w:ascii="Arial" w:hAnsi="Arial" w:cs="Arial"/>
          <w:sz w:val="20"/>
        </w:rPr>
        <w:t xml:space="preserve"> means the Tribunal constituted under section 46 of </w:t>
      </w:r>
      <w:r w:rsidR="000554D8" w:rsidRPr="00C67629">
        <w:rPr>
          <w:rFonts w:ascii="Arial" w:hAnsi="Arial" w:cs="Arial"/>
          <w:i/>
          <w:sz w:val="20"/>
        </w:rPr>
        <w:t>the 1977 Act</w:t>
      </w:r>
      <w:r w:rsidRPr="00C67629">
        <w:rPr>
          <w:rFonts w:ascii="Arial" w:hAnsi="Arial" w:cs="Arial"/>
          <w:sz w:val="20"/>
        </w:rPr>
        <w:t xml:space="preserve"> for England and Wales, and which, except for prescribed cases, had effect in relation to England only until 14</w:t>
      </w:r>
      <w:r w:rsidRPr="00C67629">
        <w:rPr>
          <w:rFonts w:ascii="Arial" w:hAnsi="Arial" w:cs="Arial"/>
          <w:sz w:val="20"/>
          <w:vertAlign w:val="superscript"/>
        </w:rPr>
        <w:t>th</w:t>
      </w:r>
      <w:r w:rsidRPr="00C67629">
        <w:rPr>
          <w:rFonts w:ascii="Arial" w:hAnsi="Arial" w:cs="Arial"/>
          <w:sz w:val="20"/>
        </w:rPr>
        <w:t xml:space="preserve"> December 2001 and in relation to Wales only until 26</w:t>
      </w:r>
      <w:r w:rsidRPr="00C67629">
        <w:rPr>
          <w:rFonts w:ascii="Arial" w:hAnsi="Arial" w:cs="Arial"/>
          <w:sz w:val="20"/>
          <w:vertAlign w:val="superscript"/>
        </w:rPr>
        <w:t>th</w:t>
      </w:r>
      <w:r w:rsidRPr="00C67629">
        <w:rPr>
          <w:rFonts w:ascii="Arial" w:hAnsi="Arial" w:cs="Arial"/>
          <w:sz w:val="20"/>
        </w:rPr>
        <w:t xml:space="preserve"> August 2002;</w:t>
      </w:r>
    </w:p>
    <w:p w14:paraId="63993BC4" w14:textId="77777777" w:rsidR="005E27C1" w:rsidRPr="00C67629" w:rsidRDefault="005E27C1" w:rsidP="00147E08">
      <w:pPr>
        <w:spacing w:before="140" w:after="140"/>
        <w:ind w:left="851"/>
        <w:jc w:val="both"/>
        <w:rPr>
          <w:rFonts w:ascii="Arial" w:hAnsi="Arial" w:cs="Arial"/>
          <w:sz w:val="20"/>
          <w:szCs w:val="20"/>
        </w:rPr>
      </w:pPr>
      <w:r w:rsidRPr="00147E08">
        <w:rPr>
          <w:rFonts w:ascii="Arial" w:hAnsi="Arial" w:cs="Arial"/>
          <w:b/>
          <w:sz w:val="20"/>
          <w:szCs w:val="20"/>
        </w:rPr>
        <w:t>“nominated dispenser”</w:t>
      </w:r>
      <w:r w:rsidRPr="00C67629">
        <w:rPr>
          <w:rFonts w:ascii="Arial" w:hAnsi="Arial" w:cs="Arial"/>
          <w:sz w:val="20"/>
          <w:szCs w:val="20"/>
        </w:rPr>
        <w:t xml:space="preserve"> means a </w:t>
      </w:r>
      <w:r w:rsidRPr="00C67629">
        <w:rPr>
          <w:rFonts w:ascii="Arial" w:hAnsi="Arial" w:cs="Arial"/>
          <w:i/>
          <w:sz w:val="20"/>
          <w:szCs w:val="20"/>
        </w:rPr>
        <w:t>chemist</w:t>
      </w:r>
      <w:r w:rsidRPr="00C67629">
        <w:rPr>
          <w:rFonts w:ascii="Arial" w:hAnsi="Arial" w:cs="Arial"/>
          <w:sz w:val="20"/>
          <w:szCs w:val="20"/>
        </w:rPr>
        <w:t>, medical practitioner or contractor</w:t>
      </w:r>
      <w:r w:rsidR="007C7C11" w:rsidRPr="00C67629">
        <w:rPr>
          <w:rFonts w:ascii="Arial" w:hAnsi="Arial" w:cs="Arial"/>
          <w:sz w:val="20"/>
          <w:szCs w:val="20"/>
        </w:rPr>
        <w:t xml:space="preserve"> who has been nominated in respect of a patient and the details of that</w:t>
      </w:r>
      <w:r w:rsidR="007C7C11" w:rsidRPr="00C67629">
        <w:rPr>
          <w:rFonts w:ascii="Arial" w:hAnsi="Arial" w:cs="Arial"/>
          <w:b/>
          <w:sz w:val="20"/>
          <w:szCs w:val="20"/>
        </w:rPr>
        <w:t xml:space="preserve"> </w:t>
      </w:r>
      <w:r w:rsidR="007C7C11" w:rsidRPr="00C67629">
        <w:rPr>
          <w:rFonts w:ascii="Arial" w:hAnsi="Arial" w:cs="Arial"/>
          <w:sz w:val="20"/>
          <w:szCs w:val="20"/>
        </w:rPr>
        <w:t>nomination are held in respect of that patient in the Patient Demographics Service which is operated by the</w:t>
      </w:r>
      <w:r w:rsidR="004A2DE5" w:rsidRPr="00C67629">
        <w:rPr>
          <w:rFonts w:ascii="Arial" w:hAnsi="Arial" w:cs="Arial"/>
          <w:sz w:val="20"/>
          <w:szCs w:val="20"/>
        </w:rPr>
        <w:t xml:space="preserve"> Health and Social Care</w:t>
      </w:r>
      <w:r w:rsidR="007C7C11" w:rsidRPr="00C67629">
        <w:rPr>
          <w:rFonts w:ascii="Arial" w:hAnsi="Arial" w:cs="Arial"/>
          <w:sz w:val="20"/>
          <w:szCs w:val="20"/>
        </w:rPr>
        <w:t xml:space="preserve"> Information Centre</w:t>
      </w:r>
      <w:r w:rsidR="001F376A" w:rsidRPr="00C67629">
        <w:rPr>
          <w:rFonts w:ascii="Arial" w:hAnsi="Arial" w:cs="Arial"/>
          <w:sz w:val="20"/>
          <w:szCs w:val="20"/>
        </w:rPr>
        <w:t>;</w:t>
      </w:r>
    </w:p>
    <w:p w14:paraId="0896AFC3" w14:textId="77777777" w:rsidR="00B32D49" w:rsidRPr="00C67629" w:rsidRDefault="00B32D49" w:rsidP="00F35D1D">
      <w:pPr>
        <w:spacing w:before="140" w:after="140"/>
        <w:ind w:left="851"/>
        <w:jc w:val="both"/>
        <w:rPr>
          <w:rFonts w:ascii="Arial" w:hAnsi="Arial" w:cs="Arial"/>
          <w:sz w:val="20"/>
          <w:szCs w:val="20"/>
        </w:rPr>
      </w:pPr>
      <w:r w:rsidRPr="00147E08">
        <w:rPr>
          <w:rFonts w:ascii="Arial" w:hAnsi="Arial" w:cs="Arial"/>
          <w:b/>
          <w:sz w:val="20"/>
          <w:szCs w:val="20"/>
        </w:rPr>
        <w:t>“non-electronic prescription form”</w:t>
      </w:r>
      <w:r w:rsidRPr="00C67629">
        <w:rPr>
          <w:rFonts w:ascii="Arial" w:hAnsi="Arial" w:cs="Arial"/>
          <w:sz w:val="20"/>
          <w:szCs w:val="20"/>
        </w:rPr>
        <w:t xml:space="preserve"> means a form for ordering a drug</w:t>
      </w:r>
      <w:r w:rsidR="007C7C11" w:rsidRPr="00C67629">
        <w:rPr>
          <w:rFonts w:ascii="Arial" w:hAnsi="Arial" w:cs="Arial"/>
          <w:sz w:val="20"/>
          <w:szCs w:val="20"/>
        </w:rPr>
        <w:t>, medicine</w:t>
      </w:r>
      <w:r w:rsidRPr="00C67629">
        <w:rPr>
          <w:rFonts w:ascii="Arial" w:hAnsi="Arial" w:cs="Arial"/>
          <w:sz w:val="20"/>
          <w:szCs w:val="20"/>
        </w:rPr>
        <w:t xml:space="preserve"> </w:t>
      </w:r>
      <w:r w:rsidR="005F5A17" w:rsidRPr="00C67629">
        <w:rPr>
          <w:rFonts w:ascii="Arial" w:hAnsi="Arial" w:cs="Arial"/>
          <w:sz w:val="20"/>
          <w:szCs w:val="20"/>
        </w:rPr>
        <w:t>or appliance</w:t>
      </w:r>
      <w:r w:rsidRPr="00C67629">
        <w:rPr>
          <w:rFonts w:ascii="Arial" w:hAnsi="Arial" w:cs="Arial"/>
          <w:sz w:val="20"/>
          <w:szCs w:val="20"/>
        </w:rPr>
        <w:t xml:space="preserve"> which is—</w:t>
      </w:r>
    </w:p>
    <w:p w14:paraId="17E1925A" w14:textId="77777777" w:rsidR="00B32D49" w:rsidRPr="00C67629" w:rsidRDefault="007C7C11" w:rsidP="00D42238">
      <w:pPr>
        <w:numPr>
          <w:ilvl w:val="0"/>
          <w:numId w:val="38"/>
        </w:numPr>
        <w:spacing w:before="140" w:after="140"/>
        <w:ind w:left="1440" w:hanging="589"/>
        <w:jc w:val="both"/>
        <w:rPr>
          <w:rFonts w:ascii="Arial" w:hAnsi="Arial" w:cs="Arial"/>
          <w:sz w:val="20"/>
          <w:szCs w:val="20"/>
        </w:rPr>
      </w:pPr>
      <w:r w:rsidRPr="00C67629">
        <w:rPr>
          <w:rFonts w:ascii="Arial" w:hAnsi="Arial" w:cs="Arial"/>
          <w:sz w:val="20"/>
          <w:szCs w:val="20"/>
        </w:rPr>
        <w:t xml:space="preserve">provided by </w:t>
      </w:r>
      <w:r w:rsidR="009142FC" w:rsidRPr="00C67629">
        <w:rPr>
          <w:rFonts w:ascii="Arial" w:hAnsi="Arial" w:cs="Arial"/>
          <w:sz w:val="20"/>
          <w:szCs w:val="20"/>
        </w:rPr>
        <w:t>the Board</w:t>
      </w:r>
      <w:r w:rsidRPr="00C67629">
        <w:rPr>
          <w:rFonts w:ascii="Arial" w:hAnsi="Arial" w:cs="Arial"/>
          <w:sz w:val="20"/>
          <w:szCs w:val="20"/>
        </w:rPr>
        <w:t xml:space="preserve">, a local authority or </w:t>
      </w:r>
      <w:r w:rsidRPr="00C67629">
        <w:rPr>
          <w:rFonts w:ascii="Arial" w:hAnsi="Arial" w:cs="Arial"/>
          <w:i/>
          <w:sz w:val="20"/>
          <w:szCs w:val="20"/>
        </w:rPr>
        <w:t>the Secretary of State</w:t>
      </w:r>
      <w:r w:rsidR="00B32D49" w:rsidRPr="00C67629">
        <w:rPr>
          <w:rFonts w:ascii="Arial" w:hAnsi="Arial" w:cs="Arial"/>
          <w:sz w:val="20"/>
          <w:szCs w:val="20"/>
        </w:rPr>
        <w:t>;</w:t>
      </w:r>
    </w:p>
    <w:p w14:paraId="43B83740" w14:textId="77777777" w:rsidR="00B32D49" w:rsidRPr="00C67629" w:rsidRDefault="00B32D49" w:rsidP="00D42238">
      <w:pPr>
        <w:numPr>
          <w:ilvl w:val="0"/>
          <w:numId w:val="38"/>
        </w:numPr>
        <w:spacing w:before="140" w:after="140"/>
        <w:ind w:left="1440" w:hanging="589"/>
        <w:jc w:val="both"/>
        <w:rPr>
          <w:rFonts w:ascii="Arial" w:hAnsi="Arial" w:cs="Arial"/>
          <w:sz w:val="20"/>
          <w:szCs w:val="20"/>
        </w:rPr>
      </w:pPr>
      <w:r w:rsidRPr="00C67629">
        <w:rPr>
          <w:rFonts w:ascii="Arial" w:hAnsi="Arial" w:cs="Arial"/>
          <w:sz w:val="20"/>
          <w:szCs w:val="20"/>
        </w:rPr>
        <w:t xml:space="preserve">issued by the </w:t>
      </w:r>
      <w:r w:rsidRPr="00C67629">
        <w:rPr>
          <w:rFonts w:ascii="Arial" w:hAnsi="Arial" w:cs="Arial"/>
          <w:i/>
          <w:sz w:val="20"/>
          <w:szCs w:val="20"/>
        </w:rPr>
        <w:t>prescriber</w:t>
      </w:r>
      <w:r w:rsidRPr="00C67629">
        <w:rPr>
          <w:rFonts w:ascii="Arial" w:hAnsi="Arial" w:cs="Arial"/>
          <w:sz w:val="20"/>
          <w:szCs w:val="20"/>
        </w:rPr>
        <w:t>; and</w:t>
      </w:r>
    </w:p>
    <w:p w14:paraId="0D2C60B4" w14:textId="77777777" w:rsidR="005E27C1" w:rsidRPr="00C67629" w:rsidRDefault="00B32D49" w:rsidP="00D42238">
      <w:pPr>
        <w:numPr>
          <w:ilvl w:val="0"/>
          <w:numId w:val="38"/>
        </w:numPr>
        <w:spacing w:before="140" w:after="140"/>
        <w:ind w:left="1440" w:hanging="589"/>
        <w:jc w:val="both"/>
        <w:rPr>
          <w:rFonts w:ascii="Arial" w:hAnsi="Arial" w:cs="Arial"/>
          <w:sz w:val="20"/>
          <w:szCs w:val="20"/>
        </w:rPr>
      </w:pPr>
      <w:r w:rsidRPr="00C67629">
        <w:rPr>
          <w:rFonts w:ascii="Arial" w:hAnsi="Arial" w:cs="Arial"/>
          <w:sz w:val="20"/>
          <w:szCs w:val="20"/>
        </w:rPr>
        <w:t>does not indicate that the drug</w:t>
      </w:r>
      <w:r w:rsidR="007C7C11" w:rsidRPr="00C67629">
        <w:rPr>
          <w:rFonts w:ascii="Arial" w:hAnsi="Arial" w:cs="Arial"/>
          <w:sz w:val="20"/>
          <w:szCs w:val="20"/>
        </w:rPr>
        <w:t>, medicine</w:t>
      </w:r>
      <w:r w:rsidRPr="00C67629">
        <w:rPr>
          <w:rFonts w:ascii="Arial" w:hAnsi="Arial" w:cs="Arial"/>
          <w:sz w:val="20"/>
          <w:szCs w:val="20"/>
        </w:rPr>
        <w:t xml:space="preserve"> or appliance ordered may be provided more than once;</w:t>
      </w:r>
    </w:p>
    <w:p w14:paraId="7A8693AE" w14:textId="77777777" w:rsidR="00B32D49" w:rsidRPr="00C67629" w:rsidRDefault="00B32D49" w:rsidP="00F35D1D">
      <w:pPr>
        <w:spacing w:before="140" w:after="140"/>
        <w:ind w:left="851"/>
        <w:jc w:val="both"/>
        <w:rPr>
          <w:rFonts w:ascii="Arial" w:hAnsi="Arial" w:cs="Arial"/>
          <w:sz w:val="20"/>
          <w:szCs w:val="20"/>
        </w:rPr>
      </w:pPr>
      <w:r w:rsidRPr="00147E08">
        <w:rPr>
          <w:rFonts w:ascii="Arial" w:hAnsi="Arial" w:cs="Arial"/>
          <w:b/>
          <w:sz w:val="20"/>
          <w:szCs w:val="20"/>
        </w:rPr>
        <w:t>“non-electronic repeatable prescription”</w:t>
      </w:r>
      <w:r w:rsidRPr="00C67629">
        <w:rPr>
          <w:rFonts w:ascii="Arial" w:hAnsi="Arial" w:cs="Arial"/>
          <w:sz w:val="20"/>
          <w:szCs w:val="20"/>
        </w:rPr>
        <w:t xml:space="preserve"> means a form for ordering a drug</w:t>
      </w:r>
      <w:r w:rsidR="007C7C11" w:rsidRPr="00C67629">
        <w:rPr>
          <w:rFonts w:ascii="Arial" w:hAnsi="Arial" w:cs="Arial"/>
          <w:sz w:val="20"/>
          <w:szCs w:val="20"/>
        </w:rPr>
        <w:t>, medicine</w:t>
      </w:r>
      <w:r w:rsidRPr="00C67629">
        <w:rPr>
          <w:rFonts w:ascii="Arial" w:hAnsi="Arial" w:cs="Arial"/>
          <w:sz w:val="20"/>
          <w:szCs w:val="20"/>
        </w:rPr>
        <w:t xml:space="preserve"> or appliance which is—</w:t>
      </w:r>
    </w:p>
    <w:p w14:paraId="17DC868E" w14:textId="77777777" w:rsidR="00B32D49" w:rsidRPr="00C67629" w:rsidRDefault="007C7C11" w:rsidP="007C3D09">
      <w:pPr>
        <w:numPr>
          <w:ilvl w:val="3"/>
          <w:numId w:val="24"/>
        </w:numPr>
        <w:tabs>
          <w:tab w:val="num" w:pos="1418"/>
        </w:tabs>
        <w:spacing w:before="140" w:after="140"/>
        <w:ind w:hanging="1984"/>
        <w:jc w:val="both"/>
        <w:rPr>
          <w:rFonts w:ascii="Arial" w:hAnsi="Arial" w:cs="Arial"/>
          <w:sz w:val="20"/>
          <w:szCs w:val="20"/>
        </w:rPr>
      </w:pPr>
      <w:r w:rsidRPr="00C67629">
        <w:rPr>
          <w:rFonts w:ascii="Arial" w:hAnsi="Arial" w:cs="Arial"/>
          <w:sz w:val="20"/>
          <w:szCs w:val="20"/>
        </w:rPr>
        <w:t xml:space="preserve">provided by </w:t>
      </w:r>
      <w:r w:rsidR="009142FC" w:rsidRPr="00C67629">
        <w:rPr>
          <w:rFonts w:ascii="Arial" w:hAnsi="Arial" w:cs="Arial"/>
          <w:sz w:val="20"/>
          <w:szCs w:val="20"/>
        </w:rPr>
        <w:t>the Board</w:t>
      </w:r>
      <w:r w:rsidRPr="00C67629">
        <w:rPr>
          <w:rFonts w:ascii="Arial" w:hAnsi="Arial" w:cs="Arial"/>
          <w:sz w:val="20"/>
          <w:szCs w:val="20"/>
        </w:rPr>
        <w:t>,</w:t>
      </w:r>
      <w:r w:rsidRPr="00C67629">
        <w:rPr>
          <w:rFonts w:ascii="Arial" w:hAnsi="Arial" w:cs="Arial"/>
          <w:b/>
          <w:sz w:val="20"/>
          <w:szCs w:val="20"/>
        </w:rPr>
        <w:t xml:space="preserve"> </w:t>
      </w:r>
      <w:r w:rsidRPr="00C67629">
        <w:rPr>
          <w:rFonts w:ascii="Arial" w:hAnsi="Arial" w:cs="Arial"/>
          <w:sz w:val="20"/>
          <w:szCs w:val="20"/>
        </w:rPr>
        <w:t xml:space="preserve">a local authority or </w:t>
      </w:r>
      <w:r w:rsidRPr="00C67629">
        <w:rPr>
          <w:rFonts w:ascii="Arial" w:hAnsi="Arial" w:cs="Arial"/>
          <w:i/>
          <w:sz w:val="20"/>
          <w:szCs w:val="20"/>
        </w:rPr>
        <w:t>the Secretary of State</w:t>
      </w:r>
      <w:r w:rsidR="00B32D49" w:rsidRPr="00C67629">
        <w:rPr>
          <w:rFonts w:ascii="Arial" w:hAnsi="Arial" w:cs="Arial"/>
          <w:sz w:val="20"/>
          <w:szCs w:val="20"/>
        </w:rPr>
        <w:t>;</w:t>
      </w:r>
    </w:p>
    <w:p w14:paraId="0222B14F" w14:textId="77777777" w:rsidR="00B32D49" w:rsidRPr="00C67629" w:rsidRDefault="00B32D49" w:rsidP="007C3D09">
      <w:pPr>
        <w:numPr>
          <w:ilvl w:val="3"/>
          <w:numId w:val="24"/>
        </w:numPr>
        <w:tabs>
          <w:tab w:val="num" w:pos="1418"/>
        </w:tabs>
        <w:spacing w:before="140" w:after="140"/>
        <w:ind w:hanging="1984"/>
        <w:jc w:val="both"/>
        <w:rPr>
          <w:rFonts w:ascii="Arial" w:hAnsi="Arial" w:cs="Arial"/>
          <w:sz w:val="20"/>
          <w:szCs w:val="20"/>
        </w:rPr>
      </w:pPr>
      <w:r w:rsidRPr="00C67629">
        <w:rPr>
          <w:rFonts w:ascii="Arial" w:hAnsi="Arial" w:cs="Arial"/>
          <w:sz w:val="20"/>
          <w:szCs w:val="20"/>
        </w:rPr>
        <w:t xml:space="preserve">issued by the </w:t>
      </w:r>
      <w:r w:rsidRPr="00C67629">
        <w:rPr>
          <w:rFonts w:ascii="Arial" w:hAnsi="Arial" w:cs="Arial"/>
          <w:i/>
          <w:sz w:val="20"/>
          <w:szCs w:val="20"/>
        </w:rPr>
        <w:t>prescriber</w:t>
      </w:r>
      <w:r w:rsidRPr="00C67629">
        <w:rPr>
          <w:rFonts w:ascii="Arial" w:hAnsi="Arial" w:cs="Arial"/>
          <w:sz w:val="20"/>
          <w:szCs w:val="20"/>
        </w:rPr>
        <w:t>;</w:t>
      </w:r>
    </w:p>
    <w:p w14:paraId="07F8CE43" w14:textId="77777777" w:rsidR="00B32D49" w:rsidRPr="00C67629" w:rsidRDefault="00B32D49" w:rsidP="007C3D09">
      <w:pPr>
        <w:numPr>
          <w:ilvl w:val="3"/>
          <w:numId w:val="24"/>
        </w:numPr>
        <w:tabs>
          <w:tab w:val="num" w:pos="1418"/>
        </w:tabs>
        <w:spacing w:before="140" w:after="140"/>
        <w:ind w:left="1418" w:hanging="567"/>
        <w:jc w:val="both"/>
        <w:rPr>
          <w:rFonts w:ascii="Arial" w:hAnsi="Arial" w:cs="Arial"/>
          <w:sz w:val="20"/>
          <w:szCs w:val="20"/>
        </w:rPr>
      </w:pPr>
      <w:r w:rsidRPr="00C67629">
        <w:rPr>
          <w:rFonts w:ascii="Arial" w:hAnsi="Arial" w:cs="Arial"/>
          <w:sz w:val="20"/>
          <w:szCs w:val="20"/>
        </w:rPr>
        <w:t>does indicate that the drug</w:t>
      </w:r>
      <w:r w:rsidR="007C7C11" w:rsidRPr="00C67629">
        <w:rPr>
          <w:rFonts w:ascii="Arial" w:hAnsi="Arial" w:cs="Arial"/>
          <w:sz w:val="20"/>
          <w:szCs w:val="20"/>
        </w:rPr>
        <w:t>, medicine</w:t>
      </w:r>
      <w:r w:rsidRPr="00C67629">
        <w:rPr>
          <w:rFonts w:ascii="Arial" w:hAnsi="Arial" w:cs="Arial"/>
          <w:sz w:val="20"/>
          <w:szCs w:val="20"/>
        </w:rPr>
        <w:t xml:space="preserve"> or appliance ordered may be provided more than once; and</w:t>
      </w:r>
    </w:p>
    <w:p w14:paraId="6F0D9A69" w14:textId="77777777" w:rsidR="00B32D49" w:rsidRPr="00C67629" w:rsidRDefault="00B32D49" w:rsidP="007C3D09">
      <w:pPr>
        <w:numPr>
          <w:ilvl w:val="3"/>
          <w:numId w:val="24"/>
        </w:numPr>
        <w:tabs>
          <w:tab w:val="num" w:pos="1418"/>
        </w:tabs>
        <w:spacing w:before="140" w:after="140"/>
        <w:ind w:hanging="1984"/>
        <w:jc w:val="both"/>
        <w:rPr>
          <w:rFonts w:ascii="Arial" w:hAnsi="Arial" w:cs="Arial"/>
          <w:bCs/>
          <w:sz w:val="20"/>
          <w:szCs w:val="20"/>
        </w:rPr>
      </w:pPr>
      <w:r w:rsidRPr="00C67629">
        <w:rPr>
          <w:rFonts w:ascii="Arial" w:hAnsi="Arial" w:cs="Arial"/>
          <w:sz w:val="20"/>
          <w:szCs w:val="20"/>
        </w:rPr>
        <w:t>specifies the number of occasions on which they may be provided</w:t>
      </w:r>
      <w:r w:rsidR="00C260F6" w:rsidRPr="00C67629">
        <w:rPr>
          <w:rFonts w:ascii="Arial" w:hAnsi="Arial" w:cs="Arial"/>
          <w:bCs/>
          <w:sz w:val="20"/>
          <w:szCs w:val="20"/>
        </w:rPr>
        <w:t>.</w:t>
      </w:r>
    </w:p>
    <w:p w14:paraId="77E99635" w14:textId="77777777" w:rsidR="0006380C" w:rsidRPr="00C67629" w:rsidRDefault="0006380C" w:rsidP="00F35D1D">
      <w:pPr>
        <w:spacing w:before="140" w:after="140"/>
        <w:ind w:left="851"/>
        <w:jc w:val="both"/>
        <w:rPr>
          <w:rFonts w:ascii="Arial" w:hAnsi="Arial" w:cs="Arial"/>
          <w:sz w:val="20"/>
          <w:szCs w:val="20"/>
        </w:rPr>
      </w:pPr>
      <w:r w:rsidRPr="00CF544B">
        <w:rPr>
          <w:rFonts w:ascii="Arial" w:hAnsi="Arial" w:cs="Arial"/>
          <w:b/>
          <w:sz w:val="20"/>
          <w:szCs w:val="20"/>
        </w:rPr>
        <w:t>“normal hours”</w:t>
      </w:r>
      <w:r w:rsidRPr="00C67629">
        <w:rPr>
          <w:rFonts w:ascii="Arial" w:hAnsi="Arial" w:cs="Arial"/>
          <w:sz w:val="20"/>
          <w:szCs w:val="20"/>
        </w:rPr>
        <w:t xml:space="preserve"> means those days and hours being the days on which and the times at which services under the Contract will normally be available and may be different for different services;</w:t>
      </w:r>
    </w:p>
    <w:p w14:paraId="57346BB5" w14:textId="77777777" w:rsidR="0006380C" w:rsidRPr="00C67629" w:rsidRDefault="0006380C" w:rsidP="00CF544B">
      <w:pPr>
        <w:spacing w:before="140" w:after="140"/>
        <w:ind w:left="851"/>
        <w:jc w:val="both"/>
        <w:rPr>
          <w:rFonts w:ascii="Arial" w:hAnsi="Arial" w:cs="Arial"/>
          <w:sz w:val="20"/>
          <w:szCs w:val="20"/>
        </w:rPr>
      </w:pPr>
      <w:r w:rsidRPr="00CF544B">
        <w:rPr>
          <w:rFonts w:ascii="Arial" w:hAnsi="Arial" w:cs="Arial"/>
          <w:b/>
          <w:sz w:val="20"/>
          <w:szCs w:val="20"/>
        </w:rPr>
        <w:t>“Nursing and Midwifery Register”</w:t>
      </w:r>
      <w:r w:rsidRPr="00C67629">
        <w:rPr>
          <w:rFonts w:ascii="Arial" w:hAnsi="Arial" w:cs="Arial"/>
          <w:sz w:val="20"/>
          <w:szCs w:val="20"/>
        </w:rPr>
        <w:t xml:space="preserve"> means the register maintained by the Nursing and Midwifery Council under the Nursing and Midwifery Order 2001;</w:t>
      </w:r>
    </w:p>
    <w:p w14:paraId="1114F3B8" w14:textId="77777777" w:rsidR="0006380C" w:rsidRPr="00C67629" w:rsidRDefault="008C6523" w:rsidP="00F35D1D">
      <w:pPr>
        <w:spacing w:before="140" w:after="140"/>
        <w:ind w:left="851"/>
        <w:jc w:val="both"/>
        <w:rPr>
          <w:rFonts w:ascii="Arial" w:hAnsi="Arial" w:cs="Arial"/>
          <w:sz w:val="20"/>
          <w:szCs w:val="20"/>
        </w:rPr>
      </w:pPr>
      <w:r w:rsidRPr="00CF544B">
        <w:rPr>
          <w:rFonts w:ascii="Arial" w:hAnsi="Arial" w:cs="Arial"/>
          <w:b/>
          <w:sz w:val="20"/>
          <w:szCs w:val="20"/>
        </w:rPr>
        <w:t>“nursing officer”</w:t>
      </w:r>
      <w:r w:rsidRPr="00C67629">
        <w:rPr>
          <w:rFonts w:ascii="Arial" w:hAnsi="Arial" w:cs="Arial"/>
          <w:sz w:val="20"/>
          <w:szCs w:val="20"/>
        </w:rPr>
        <w:t xml:space="preserve"> means a </w:t>
      </w:r>
      <w:r w:rsidRPr="00C67629">
        <w:rPr>
          <w:rFonts w:ascii="Arial" w:hAnsi="Arial" w:cs="Arial"/>
          <w:i/>
          <w:sz w:val="20"/>
          <w:szCs w:val="20"/>
        </w:rPr>
        <w:t>health care professional</w:t>
      </w:r>
      <w:r w:rsidRPr="00C67629">
        <w:rPr>
          <w:rFonts w:ascii="Arial" w:hAnsi="Arial" w:cs="Arial"/>
          <w:sz w:val="20"/>
          <w:szCs w:val="20"/>
        </w:rPr>
        <w:t xml:space="preserve"> who is registered on the Nursing and Midwifery Register and—</w:t>
      </w:r>
    </w:p>
    <w:p w14:paraId="6BD6A213" w14:textId="77777777" w:rsidR="008C6523" w:rsidRPr="00C67629" w:rsidRDefault="008C6523" w:rsidP="00D42238">
      <w:pPr>
        <w:numPr>
          <w:ilvl w:val="0"/>
          <w:numId w:val="39"/>
        </w:numPr>
        <w:tabs>
          <w:tab w:val="left" w:pos="1440"/>
        </w:tabs>
        <w:spacing w:before="140" w:after="140"/>
        <w:ind w:left="1440" w:hanging="589"/>
        <w:jc w:val="both"/>
        <w:rPr>
          <w:rFonts w:ascii="Arial" w:hAnsi="Arial" w:cs="Arial"/>
          <w:sz w:val="20"/>
          <w:szCs w:val="20"/>
        </w:rPr>
      </w:pPr>
      <w:r w:rsidRPr="00C67629">
        <w:rPr>
          <w:rFonts w:ascii="Arial" w:hAnsi="Arial" w:cs="Arial"/>
          <w:sz w:val="20"/>
          <w:szCs w:val="20"/>
        </w:rPr>
        <w:t>employed or engaged by the Department for Work and Pensions, or</w:t>
      </w:r>
    </w:p>
    <w:p w14:paraId="241490A4" w14:textId="77777777" w:rsidR="008C6523" w:rsidRPr="00C67629" w:rsidRDefault="008C6523" w:rsidP="00D42238">
      <w:pPr>
        <w:numPr>
          <w:ilvl w:val="0"/>
          <w:numId w:val="39"/>
        </w:numPr>
        <w:tabs>
          <w:tab w:val="left" w:pos="1440"/>
        </w:tabs>
        <w:spacing w:before="140" w:after="140"/>
        <w:ind w:left="1440" w:hanging="589"/>
        <w:jc w:val="both"/>
        <w:rPr>
          <w:rFonts w:ascii="Arial" w:hAnsi="Arial" w:cs="Arial"/>
          <w:sz w:val="20"/>
          <w:szCs w:val="20"/>
        </w:rPr>
      </w:pPr>
      <w:r w:rsidRPr="00C67629">
        <w:rPr>
          <w:rFonts w:ascii="Arial" w:hAnsi="Arial" w:cs="Arial"/>
          <w:sz w:val="20"/>
          <w:szCs w:val="20"/>
        </w:rPr>
        <w:t>provided by an organisation under a contract entered into with the Secretary of State for Work and Pensions;</w:t>
      </w:r>
    </w:p>
    <w:p w14:paraId="43FDA00C" w14:textId="77777777" w:rsidR="00CA4782" w:rsidRPr="00C67629" w:rsidRDefault="00CA4782" w:rsidP="00F35D1D">
      <w:pPr>
        <w:spacing w:before="140" w:after="140"/>
        <w:ind w:left="851"/>
        <w:jc w:val="both"/>
        <w:rPr>
          <w:rFonts w:ascii="Arial" w:hAnsi="Arial" w:cs="Arial"/>
          <w:sz w:val="20"/>
          <w:szCs w:val="20"/>
        </w:rPr>
      </w:pPr>
      <w:r w:rsidRPr="00CF544B">
        <w:rPr>
          <w:rFonts w:ascii="Arial" w:hAnsi="Arial" w:cs="Arial"/>
          <w:b/>
          <w:sz w:val="20"/>
          <w:szCs w:val="20"/>
        </w:rPr>
        <w:t>“occupational therapist”</w:t>
      </w:r>
      <w:r w:rsidRPr="00C67629">
        <w:rPr>
          <w:rFonts w:ascii="Arial" w:hAnsi="Arial" w:cs="Arial"/>
          <w:sz w:val="20"/>
          <w:szCs w:val="20"/>
        </w:rPr>
        <w:t xml:space="preserve"> means a </w:t>
      </w:r>
      <w:r w:rsidRPr="00C67629">
        <w:rPr>
          <w:rFonts w:ascii="Arial" w:hAnsi="Arial" w:cs="Arial"/>
          <w:i/>
          <w:sz w:val="20"/>
          <w:szCs w:val="20"/>
        </w:rPr>
        <w:t>health care professional</w:t>
      </w:r>
      <w:r w:rsidRPr="00C67629">
        <w:rPr>
          <w:rFonts w:ascii="Arial" w:hAnsi="Arial" w:cs="Arial"/>
          <w:sz w:val="20"/>
          <w:szCs w:val="20"/>
        </w:rPr>
        <w:t xml:space="preserve"> who is registered in the part of the register maintained by the Health Professions Council under article 5 of the </w:t>
      </w:r>
      <w:r w:rsidR="001A75FF" w:rsidRPr="00C67629">
        <w:rPr>
          <w:rFonts w:ascii="Arial" w:hAnsi="Arial" w:cs="Arial"/>
          <w:sz w:val="20"/>
          <w:szCs w:val="20"/>
        </w:rPr>
        <w:t>Health and Social Work Professions Order</w:t>
      </w:r>
      <w:r w:rsidRPr="00C67629">
        <w:rPr>
          <w:rFonts w:ascii="Arial" w:hAnsi="Arial" w:cs="Arial"/>
          <w:sz w:val="20"/>
          <w:szCs w:val="20"/>
        </w:rPr>
        <w:t xml:space="preserve"> 2001 relating to occupational therapists and—</w:t>
      </w:r>
    </w:p>
    <w:p w14:paraId="73F1B63C" w14:textId="77777777" w:rsidR="00CA4782" w:rsidRPr="00C67629" w:rsidRDefault="00CA4782" w:rsidP="00D42238">
      <w:pPr>
        <w:numPr>
          <w:ilvl w:val="0"/>
          <w:numId w:val="40"/>
        </w:numPr>
        <w:tabs>
          <w:tab w:val="left" w:pos="1440"/>
        </w:tabs>
        <w:spacing w:before="140" w:after="140"/>
        <w:ind w:left="1440" w:hanging="589"/>
        <w:jc w:val="both"/>
        <w:rPr>
          <w:rFonts w:ascii="Arial" w:hAnsi="Arial" w:cs="Arial"/>
          <w:sz w:val="20"/>
          <w:szCs w:val="20"/>
        </w:rPr>
      </w:pPr>
      <w:r w:rsidRPr="00C67629">
        <w:rPr>
          <w:rFonts w:ascii="Arial" w:hAnsi="Arial" w:cs="Arial"/>
          <w:sz w:val="20"/>
          <w:szCs w:val="20"/>
        </w:rPr>
        <w:t>employed or engaged by the Depar</w:t>
      </w:r>
      <w:r w:rsidR="00C260F6" w:rsidRPr="00C67629">
        <w:rPr>
          <w:rFonts w:ascii="Arial" w:hAnsi="Arial" w:cs="Arial"/>
          <w:sz w:val="20"/>
          <w:szCs w:val="20"/>
        </w:rPr>
        <w:t>tment for Work and Pensions, or</w:t>
      </w:r>
    </w:p>
    <w:p w14:paraId="1AE91FC0" w14:textId="77777777" w:rsidR="008C6523" w:rsidRPr="00C67629" w:rsidRDefault="00CA4782" w:rsidP="00D42238">
      <w:pPr>
        <w:numPr>
          <w:ilvl w:val="0"/>
          <w:numId w:val="40"/>
        </w:numPr>
        <w:tabs>
          <w:tab w:val="left" w:pos="1440"/>
        </w:tabs>
        <w:spacing w:before="140" w:after="140"/>
        <w:ind w:left="1440" w:hanging="589"/>
        <w:jc w:val="both"/>
        <w:rPr>
          <w:rFonts w:ascii="Arial" w:hAnsi="Arial" w:cs="Arial"/>
          <w:sz w:val="20"/>
          <w:szCs w:val="20"/>
        </w:rPr>
      </w:pPr>
      <w:r w:rsidRPr="00C67629">
        <w:rPr>
          <w:rFonts w:ascii="Arial" w:hAnsi="Arial" w:cs="Arial"/>
          <w:sz w:val="20"/>
          <w:szCs w:val="20"/>
        </w:rPr>
        <w:t>provided by an organisation under a contract entered into with the Secretary of State for Work and Pensions;</w:t>
      </w:r>
    </w:p>
    <w:p w14:paraId="7C73B747" w14:textId="77777777" w:rsidR="0006380C" w:rsidRPr="00C67629" w:rsidRDefault="0006380C" w:rsidP="00F35D1D">
      <w:pPr>
        <w:spacing w:before="140" w:after="140"/>
        <w:ind w:left="851"/>
        <w:jc w:val="both"/>
        <w:rPr>
          <w:rFonts w:ascii="Arial" w:hAnsi="Arial" w:cs="Arial"/>
          <w:sz w:val="20"/>
          <w:szCs w:val="20"/>
        </w:rPr>
      </w:pPr>
      <w:r w:rsidRPr="00AE08A2">
        <w:rPr>
          <w:rFonts w:ascii="Arial" w:hAnsi="Arial" w:cs="Arial"/>
          <w:b/>
          <w:sz w:val="20"/>
          <w:szCs w:val="20"/>
        </w:rPr>
        <w:t>“open”</w:t>
      </w:r>
      <w:r w:rsidRPr="00C67629">
        <w:rPr>
          <w:rFonts w:ascii="Arial" w:hAnsi="Arial" w:cs="Arial"/>
          <w:sz w:val="20"/>
          <w:szCs w:val="20"/>
        </w:rPr>
        <w:t xml:space="preserve"> in relation to the </w:t>
      </w:r>
      <w:r w:rsidRPr="00C67629">
        <w:rPr>
          <w:rFonts w:ascii="Arial" w:hAnsi="Arial" w:cs="Arial"/>
          <w:i/>
          <w:sz w:val="20"/>
          <w:szCs w:val="20"/>
        </w:rPr>
        <w:t>Contractor’s list of patients</w:t>
      </w:r>
      <w:r w:rsidRPr="00C67629">
        <w:rPr>
          <w:rFonts w:ascii="Arial" w:hAnsi="Arial" w:cs="Arial"/>
          <w:sz w:val="20"/>
          <w:szCs w:val="20"/>
        </w:rPr>
        <w:t xml:space="preserve">, means open to applications from patients in accordance with </w:t>
      </w:r>
      <w:r w:rsidR="00857962" w:rsidRPr="00C67629">
        <w:rPr>
          <w:rFonts w:ascii="Arial" w:hAnsi="Arial" w:cs="Arial"/>
          <w:sz w:val="20"/>
          <w:szCs w:val="20"/>
        </w:rPr>
        <w:t>clause</w:t>
      </w:r>
      <w:r w:rsidRPr="00C67629">
        <w:rPr>
          <w:rFonts w:ascii="Arial" w:hAnsi="Arial" w:cs="Arial"/>
          <w:sz w:val="20"/>
          <w:szCs w:val="20"/>
        </w:rPr>
        <w:t xml:space="preserve"> </w:t>
      </w:r>
      <w:r w:rsidR="00857962" w:rsidRPr="00C67629">
        <w:rPr>
          <w:rFonts w:ascii="Arial" w:hAnsi="Arial" w:cs="Arial"/>
          <w:sz w:val="20"/>
          <w:szCs w:val="20"/>
        </w:rPr>
        <w:fldChar w:fldCharType="begin"/>
      </w:r>
      <w:r w:rsidR="00857962" w:rsidRPr="00C67629">
        <w:rPr>
          <w:rFonts w:ascii="Arial" w:hAnsi="Arial" w:cs="Arial"/>
          <w:sz w:val="20"/>
          <w:szCs w:val="20"/>
        </w:rPr>
        <w:instrText xml:space="preserve"> REF _Ref346794563 \r \h </w:instrText>
      </w:r>
      <w:r w:rsidR="00C67629" w:rsidRPr="00C67629">
        <w:rPr>
          <w:rFonts w:ascii="Arial" w:hAnsi="Arial" w:cs="Arial"/>
          <w:sz w:val="20"/>
          <w:szCs w:val="20"/>
        </w:rPr>
        <w:instrText xml:space="preserve"> \* MERGEFORMAT </w:instrText>
      </w:r>
      <w:r w:rsidR="00857962" w:rsidRPr="00C67629">
        <w:rPr>
          <w:rFonts w:ascii="Arial" w:hAnsi="Arial" w:cs="Arial"/>
          <w:sz w:val="20"/>
          <w:szCs w:val="20"/>
        </w:rPr>
      </w:r>
      <w:r w:rsidR="00857962" w:rsidRPr="00C67629">
        <w:rPr>
          <w:rFonts w:ascii="Arial" w:hAnsi="Arial" w:cs="Arial"/>
          <w:sz w:val="20"/>
          <w:szCs w:val="20"/>
        </w:rPr>
        <w:fldChar w:fldCharType="separate"/>
      </w:r>
      <w:r w:rsidR="007E57CD">
        <w:rPr>
          <w:rFonts w:ascii="Arial" w:hAnsi="Arial" w:cs="Arial"/>
          <w:sz w:val="20"/>
          <w:szCs w:val="20"/>
        </w:rPr>
        <w:t>13.5</w:t>
      </w:r>
      <w:r w:rsidR="00857962" w:rsidRPr="00C67629">
        <w:rPr>
          <w:rFonts w:ascii="Arial" w:hAnsi="Arial" w:cs="Arial"/>
          <w:sz w:val="20"/>
          <w:szCs w:val="20"/>
        </w:rPr>
        <w:fldChar w:fldCharType="end"/>
      </w:r>
      <w:r w:rsidR="00857962" w:rsidRPr="00C67629">
        <w:rPr>
          <w:rFonts w:ascii="Arial" w:hAnsi="Arial" w:cs="Arial"/>
          <w:sz w:val="20"/>
          <w:szCs w:val="20"/>
        </w:rPr>
        <w:t>;</w:t>
      </w:r>
    </w:p>
    <w:p w14:paraId="7E4B1746" w14:textId="77777777" w:rsidR="00C7503C" w:rsidRPr="00C67629" w:rsidRDefault="00C7503C" w:rsidP="00F35D1D">
      <w:pPr>
        <w:spacing w:before="140" w:after="140"/>
        <w:ind w:left="851"/>
        <w:jc w:val="both"/>
        <w:rPr>
          <w:rFonts w:ascii="Arial" w:hAnsi="Arial" w:cs="Arial"/>
          <w:sz w:val="20"/>
          <w:szCs w:val="20"/>
        </w:rPr>
      </w:pPr>
      <w:r w:rsidRPr="00AE08A2">
        <w:rPr>
          <w:rFonts w:ascii="Arial" w:hAnsi="Arial" w:cs="Arial"/>
          <w:b/>
          <w:sz w:val="20"/>
          <w:szCs w:val="20"/>
        </w:rPr>
        <w:t>“optometrist independent prescriber”</w:t>
      </w:r>
      <w:r w:rsidRPr="00C67629">
        <w:rPr>
          <w:rFonts w:ascii="Arial" w:hAnsi="Arial" w:cs="Arial"/>
          <w:sz w:val="20"/>
          <w:szCs w:val="20"/>
        </w:rPr>
        <w:t xml:space="preserve"> means a person—</w:t>
      </w:r>
    </w:p>
    <w:p w14:paraId="21C8DBA2" w14:textId="77777777" w:rsidR="00C7503C" w:rsidRPr="00C67629" w:rsidRDefault="00C7503C" w:rsidP="00D42238">
      <w:pPr>
        <w:numPr>
          <w:ilvl w:val="1"/>
          <w:numId w:val="38"/>
        </w:numPr>
        <w:spacing w:before="140" w:after="140"/>
        <w:ind w:left="1440" w:hanging="589"/>
        <w:jc w:val="both"/>
        <w:rPr>
          <w:rFonts w:ascii="Arial" w:hAnsi="Arial" w:cs="Arial"/>
          <w:sz w:val="20"/>
          <w:szCs w:val="20"/>
        </w:rPr>
      </w:pPr>
      <w:r w:rsidRPr="00C67629">
        <w:rPr>
          <w:rFonts w:ascii="Arial" w:hAnsi="Arial" w:cs="Arial"/>
          <w:sz w:val="20"/>
          <w:szCs w:val="20"/>
        </w:rPr>
        <w:t>who is registered in the register of optometrists maintained under section 7(a) of the Opticians Act 1989; and</w:t>
      </w:r>
    </w:p>
    <w:p w14:paraId="319E8B6D" w14:textId="77777777" w:rsidR="00C7503C" w:rsidRPr="00C67629" w:rsidRDefault="00C7503C" w:rsidP="00D42238">
      <w:pPr>
        <w:numPr>
          <w:ilvl w:val="1"/>
          <w:numId w:val="38"/>
        </w:numPr>
        <w:spacing w:before="140" w:after="140"/>
        <w:ind w:left="1440" w:hanging="589"/>
        <w:jc w:val="both"/>
        <w:rPr>
          <w:rFonts w:ascii="Arial" w:hAnsi="Arial" w:cs="Arial"/>
          <w:sz w:val="20"/>
          <w:szCs w:val="20"/>
        </w:rPr>
      </w:pPr>
      <w:r w:rsidRPr="00C67629">
        <w:rPr>
          <w:rFonts w:ascii="Arial" w:hAnsi="Arial" w:cs="Arial"/>
          <w:sz w:val="20"/>
          <w:szCs w:val="20"/>
        </w:rPr>
        <w:t>against whose name is recorded in that register an annotation signifying that the person is qualified to order drugs, medicines and appliances as an optometrist independent prescriber;</w:t>
      </w:r>
    </w:p>
    <w:p w14:paraId="2A57A991" w14:textId="77777777" w:rsidR="0006380C" w:rsidRPr="00C67629" w:rsidRDefault="0006380C" w:rsidP="00F35D1D">
      <w:pPr>
        <w:spacing w:before="140" w:after="140"/>
        <w:ind w:left="851"/>
        <w:jc w:val="both"/>
        <w:rPr>
          <w:rFonts w:ascii="Arial" w:hAnsi="Arial" w:cs="Arial"/>
          <w:sz w:val="20"/>
          <w:szCs w:val="20"/>
        </w:rPr>
      </w:pPr>
      <w:r w:rsidRPr="00AE08A2">
        <w:rPr>
          <w:rFonts w:ascii="Arial" w:hAnsi="Arial" w:cs="Arial"/>
          <w:b/>
          <w:sz w:val="20"/>
          <w:szCs w:val="20"/>
        </w:rPr>
        <w:t>“opt out notice”</w:t>
      </w:r>
      <w:r w:rsidRPr="00C67629">
        <w:rPr>
          <w:rFonts w:ascii="Arial" w:hAnsi="Arial" w:cs="Arial"/>
          <w:sz w:val="20"/>
          <w:szCs w:val="20"/>
        </w:rPr>
        <w:t xml:space="preserve"> means a notice given under clause </w:t>
      </w:r>
      <w:r w:rsidR="001A0B2D" w:rsidRPr="00C67629">
        <w:rPr>
          <w:rFonts w:ascii="Arial" w:hAnsi="Arial" w:cs="Arial"/>
          <w:sz w:val="20"/>
          <w:szCs w:val="20"/>
        </w:rPr>
        <w:fldChar w:fldCharType="begin"/>
      </w:r>
      <w:r w:rsidR="001A0B2D" w:rsidRPr="00C67629">
        <w:rPr>
          <w:rFonts w:ascii="Arial" w:hAnsi="Arial" w:cs="Arial"/>
          <w:sz w:val="20"/>
          <w:szCs w:val="20"/>
        </w:rPr>
        <w:instrText xml:space="preserve"> REF _Ref54771938 \r \h </w:instrText>
      </w:r>
      <w:r w:rsidR="00C67629" w:rsidRPr="00C67629">
        <w:rPr>
          <w:rFonts w:ascii="Arial" w:hAnsi="Arial" w:cs="Arial"/>
          <w:sz w:val="20"/>
          <w:szCs w:val="20"/>
        </w:rPr>
        <w:instrText xml:space="preserve"> \* MERGEFORMAT </w:instrText>
      </w:r>
      <w:r w:rsidR="001A0B2D" w:rsidRPr="00C67629">
        <w:rPr>
          <w:rFonts w:ascii="Arial" w:hAnsi="Arial" w:cs="Arial"/>
          <w:sz w:val="20"/>
          <w:szCs w:val="20"/>
        </w:rPr>
      </w:r>
      <w:r w:rsidR="001A0B2D" w:rsidRPr="00C67629">
        <w:rPr>
          <w:rFonts w:ascii="Arial" w:hAnsi="Arial" w:cs="Arial"/>
          <w:sz w:val="20"/>
          <w:szCs w:val="20"/>
        </w:rPr>
        <w:fldChar w:fldCharType="separate"/>
      </w:r>
      <w:r w:rsidR="007E57CD">
        <w:rPr>
          <w:rFonts w:ascii="Arial" w:hAnsi="Arial" w:cs="Arial"/>
          <w:sz w:val="20"/>
          <w:szCs w:val="20"/>
        </w:rPr>
        <w:t>11.1.3</w:t>
      </w:r>
      <w:r w:rsidR="001A0B2D" w:rsidRPr="00C67629">
        <w:rPr>
          <w:rFonts w:ascii="Arial" w:hAnsi="Arial" w:cs="Arial"/>
          <w:sz w:val="20"/>
          <w:szCs w:val="20"/>
        </w:rPr>
        <w:fldChar w:fldCharType="end"/>
      </w:r>
      <w:r w:rsidR="000D0026" w:rsidRPr="00C67629">
        <w:rPr>
          <w:rFonts w:ascii="Arial" w:hAnsi="Arial" w:cs="Arial"/>
          <w:sz w:val="20"/>
          <w:szCs w:val="20"/>
        </w:rPr>
        <w:t xml:space="preserve"> t</w:t>
      </w:r>
      <w:r w:rsidRPr="00C67629">
        <w:rPr>
          <w:rFonts w:ascii="Arial" w:hAnsi="Arial" w:cs="Arial"/>
          <w:sz w:val="20"/>
          <w:szCs w:val="20"/>
        </w:rPr>
        <w:t xml:space="preserve">o </w:t>
      </w:r>
      <w:r w:rsidRPr="00C67629">
        <w:rPr>
          <w:rFonts w:ascii="Arial" w:hAnsi="Arial" w:cs="Arial"/>
          <w:i/>
          <w:sz w:val="20"/>
          <w:szCs w:val="20"/>
        </w:rPr>
        <w:t>permanently opt out</w:t>
      </w:r>
      <w:r w:rsidRPr="00C67629">
        <w:rPr>
          <w:rFonts w:ascii="Arial" w:hAnsi="Arial" w:cs="Arial"/>
          <w:sz w:val="20"/>
          <w:szCs w:val="20"/>
        </w:rPr>
        <w:t xml:space="preserve"> or </w:t>
      </w:r>
      <w:r w:rsidRPr="00C67629">
        <w:rPr>
          <w:rFonts w:ascii="Arial" w:hAnsi="Arial" w:cs="Arial"/>
          <w:i/>
          <w:sz w:val="20"/>
          <w:szCs w:val="20"/>
        </w:rPr>
        <w:t>temporarily opt out</w:t>
      </w:r>
      <w:r w:rsidRPr="00C67629">
        <w:rPr>
          <w:rFonts w:ascii="Arial" w:hAnsi="Arial" w:cs="Arial"/>
          <w:sz w:val="20"/>
          <w:szCs w:val="20"/>
        </w:rPr>
        <w:t xml:space="preserve"> of the provision of an </w:t>
      </w:r>
      <w:r w:rsidRPr="00C67629">
        <w:rPr>
          <w:rFonts w:ascii="Arial" w:hAnsi="Arial" w:cs="Arial"/>
          <w:i/>
          <w:sz w:val="20"/>
          <w:szCs w:val="20"/>
        </w:rPr>
        <w:t>additional service</w:t>
      </w:r>
      <w:r w:rsidRPr="00C67629">
        <w:rPr>
          <w:rFonts w:ascii="Arial" w:hAnsi="Arial" w:cs="Arial"/>
          <w:sz w:val="20"/>
          <w:szCs w:val="20"/>
        </w:rPr>
        <w:t>;</w:t>
      </w:r>
    </w:p>
    <w:p w14:paraId="0010F8C5" w14:textId="77777777" w:rsidR="0006380C" w:rsidRPr="00C67629" w:rsidRDefault="0006380C" w:rsidP="00F35D1D">
      <w:pPr>
        <w:spacing w:before="140" w:after="140"/>
        <w:ind w:left="851"/>
        <w:jc w:val="both"/>
        <w:rPr>
          <w:rFonts w:ascii="Arial" w:hAnsi="Arial" w:cs="Arial"/>
          <w:sz w:val="20"/>
          <w:szCs w:val="20"/>
        </w:rPr>
      </w:pPr>
      <w:r w:rsidRPr="00AE08A2">
        <w:rPr>
          <w:rFonts w:ascii="Arial" w:hAnsi="Arial" w:cs="Arial"/>
          <w:b/>
          <w:sz w:val="20"/>
          <w:szCs w:val="20"/>
        </w:rPr>
        <w:t>“out of hours opt out notice”</w:t>
      </w:r>
      <w:r w:rsidRPr="00C67629">
        <w:rPr>
          <w:rFonts w:ascii="Arial" w:hAnsi="Arial" w:cs="Arial"/>
          <w:sz w:val="20"/>
          <w:szCs w:val="20"/>
        </w:rPr>
        <w:t xml:space="preserve"> means a written notice served on </w:t>
      </w:r>
      <w:r w:rsidR="009142FC" w:rsidRPr="00C67629">
        <w:rPr>
          <w:rFonts w:ascii="Arial" w:hAnsi="Arial" w:cs="Arial"/>
          <w:sz w:val="20"/>
          <w:szCs w:val="20"/>
        </w:rPr>
        <w:t>the Board</w:t>
      </w:r>
      <w:r w:rsidRPr="00C67629">
        <w:rPr>
          <w:rFonts w:ascii="Arial" w:hAnsi="Arial" w:cs="Arial"/>
          <w:sz w:val="20"/>
          <w:szCs w:val="20"/>
        </w:rPr>
        <w:t xml:space="preserve"> specifying that the Contractor wishes to terminate its obligation to provide </w:t>
      </w:r>
      <w:r w:rsidRPr="00C67629">
        <w:rPr>
          <w:rFonts w:ascii="Arial" w:hAnsi="Arial" w:cs="Arial"/>
          <w:i/>
          <w:sz w:val="20"/>
          <w:szCs w:val="20"/>
        </w:rPr>
        <w:t>out of hours services</w:t>
      </w:r>
      <w:r w:rsidRPr="00C67629">
        <w:rPr>
          <w:rFonts w:ascii="Arial" w:hAnsi="Arial" w:cs="Arial"/>
          <w:sz w:val="20"/>
          <w:szCs w:val="20"/>
        </w:rPr>
        <w:t xml:space="preserve"> pursuant to clause </w:t>
      </w:r>
      <w:r w:rsidR="006D2FA2" w:rsidRPr="00C67629">
        <w:rPr>
          <w:rFonts w:ascii="Arial" w:hAnsi="Arial" w:cs="Arial"/>
          <w:sz w:val="20"/>
          <w:szCs w:val="20"/>
        </w:rPr>
        <w:fldChar w:fldCharType="begin"/>
      </w:r>
      <w:r w:rsidR="006D2FA2" w:rsidRPr="00C67629">
        <w:rPr>
          <w:rFonts w:ascii="Arial" w:hAnsi="Arial" w:cs="Arial"/>
          <w:sz w:val="20"/>
          <w:szCs w:val="20"/>
        </w:rPr>
        <w:instrText xml:space="preserve"> REF _Ref57521906 \r \h </w:instrText>
      </w:r>
      <w:r w:rsidR="00C67629" w:rsidRPr="00C67629">
        <w:rPr>
          <w:rFonts w:ascii="Arial" w:hAnsi="Arial" w:cs="Arial"/>
          <w:sz w:val="20"/>
          <w:szCs w:val="20"/>
        </w:rPr>
        <w:instrText xml:space="preserve"> \* MERGEFORMAT </w:instrText>
      </w:r>
      <w:r w:rsidR="006D2FA2" w:rsidRPr="00C67629">
        <w:rPr>
          <w:rFonts w:ascii="Arial" w:hAnsi="Arial" w:cs="Arial"/>
          <w:sz w:val="20"/>
          <w:szCs w:val="20"/>
        </w:rPr>
      </w:r>
      <w:r w:rsidR="006D2FA2" w:rsidRPr="00C67629">
        <w:rPr>
          <w:rFonts w:ascii="Arial" w:hAnsi="Arial" w:cs="Arial"/>
          <w:sz w:val="20"/>
          <w:szCs w:val="20"/>
        </w:rPr>
        <w:fldChar w:fldCharType="separate"/>
      </w:r>
      <w:r w:rsidR="007E57CD">
        <w:rPr>
          <w:rFonts w:ascii="Arial" w:hAnsi="Arial" w:cs="Arial"/>
          <w:sz w:val="20"/>
          <w:szCs w:val="20"/>
        </w:rPr>
        <w:t>11.4.2</w:t>
      </w:r>
      <w:r w:rsidR="006D2FA2" w:rsidRPr="00C67629">
        <w:rPr>
          <w:rFonts w:ascii="Arial" w:hAnsi="Arial" w:cs="Arial"/>
          <w:sz w:val="20"/>
          <w:szCs w:val="20"/>
        </w:rPr>
        <w:fldChar w:fldCharType="end"/>
      </w:r>
      <w:r w:rsidRPr="00C67629">
        <w:rPr>
          <w:rFonts w:ascii="Arial" w:hAnsi="Arial" w:cs="Arial"/>
          <w:sz w:val="20"/>
          <w:szCs w:val="20"/>
        </w:rPr>
        <w:t>;</w:t>
      </w:r>
    </w:p>
    <w:p w14:paraId="26244FEC" w14:textId="77777777" w:rsidR="00D46039" w:rsidRPr="00C67629" w:rsidRDefault="00D46039" w:rsidP="00F35D1D">
      <w:pPr>
        <w:spacing w:before="140" w:after="140"/>
        <w:ind w:left="851"/>
        <w:jc w:val="both"/>
        <w:rPr>
          <w:rFonts w:ascii="Arial" w:hAnsi="Arial" w:cs="Arial"/>
          <w:sz w:val="20"/>
          <w:szCs w:val="20"/>
        </w:rPr>
      </w:pPr>
      <w:r w:rsidRPr="00AE08A2">
        <w:rPr>
          <w:rFonts w:ascii="Arial" w:hAnsi="Arial" w:cs="Arial"/>
          <w:b/>
          <w:sz w:val="20"/>
          <w:szCs w:val="20"/>
        </w:rPr>
        <w:t>“out of hours performer”</w:t>
      </w:r>
      <w:r w:rsidRPr="00C67629">
        <w:rPr>
          <w:rFonts w:ascii="Arial" w:hAnsi="Arial" w:cs="Arial"/>
          <w:sz w:val="20"/>
          <w:szCs w:val="20"/>
        </w:rPr>
        <w:t xml:space="preserve"> means a </w:t>
      </w:r>
      <w:r w:rsidRPr="00C67629">
        <w:rPr>
          <w:rFonts w:ascii="Arial" w:hAnsi="Arial" w:cs="Arial"/>
          <w:i/>
          <w:sz w:val="20"/>
          <w:szCs w:val="20"/>
        </w:rPr>
        <w:t>prescriber</w:t>
      </w:r>
      <w:r w:rsidRPr="00C67629">
        <w:rPr>
          <w:rFonts w:ascii="Arial" w:hAnsi="Arial" w:cs="Arial"/>
          <w:sz w:val="20"/>
          <w:szCs w:val="20"/>
        </w:rPr>
        <w:t xml:space="preserve">, a person acting in accordance with a </w:t>
      </w:r>
      <w:r w:rsidRPr="00C67629">
        <w:rPr>
          <w:rFonts w:ascii="Arial" w:hAnsi="Arial" w:cs="Arial"/>
          <w:i/>
          <w:sz w:val="20"/>
          <w:szCs w:val="20"/>
        </w:rPr>
        <w:t>Patient Group Direction</w:t>
      </w:r>
      <w:r w:rsidRPr="00C67629">
        <w:rPr>
          <w:rFonts w:ascii="Arial" w:hAnsi="Arial" w:cs="Arial"/>
          <w:sz w:val="20"/>
          <w:szCs w:val="20"/>
        </w:rPr>
        <w:t xml:space="preserve"> or any other </w:t>
      </w:r>
      <w:r w:rsidRPr="00C67629">
        <w:rPr>
          <w:rFonts w:ascii="Arial" w:hAnsi="Arial" w:cs="Arial"/>
          <w:i/>
          <w:sz w:val="20"/>
          <w:szCs w:val="20"/>
        </w:rPr>
        <w:t>health care professional</w:t>
      </w:r>
      <w:r w:rsidRPr="00C67629">
        <w:rPr>
          <w:rFonts w:ascii="Arial" w:hAnsi="Arial" w:cs="Arial"/>
          <w:sz w:val="20"/>
          <w:szCs w:val="20"/>
        </w:rPr>
        <w:t xml:space="preserve"> employed or engaged by the Contractor who can lawfully supply a drug, medicine or appliance</w:t>
      </w:r>
      <w:r w:rsidRPr="00C67629">
        <w:rPr>
          <w:rFonts w:ascii="Arial" w:hAnsi="Arial" w:cs="Arial"/>
          <w:b/>
          <w:i/>
          <w:sz w:val="20"/>
          <w:szCs w:val="20"/>
        </w:rPr>
        <w:t xml:space="preserve">, </w:t>
      </w:r>
      <w:r w:rsidRPr="00C67629">
        <w:rPr>
          <w:rFonts w:ascii="Arial" w:hAnsi="Arial" w:cs="Arial"/>
          <w:sz w:val="20"/>
          <w:szCs w:val="20"/>
        </w:rPr>
        <w:t xml:space="preserve">who is performing </w:t>
      </w:r>
      <w:r w:rsidRPr="00C67629">
        <w:rPr>
          <w:rFonts w:ascii="Arial" w:hAnsi="Arial" w:cs="Arial"/>
          <w:i/>
          <w:sz w:val="20"/>
          <w:szCs w:val="20"/>
        </w:rPr>
        <w:t>out of hours services</w:t>
      </w:r>
      <w:r w:rsidRPr="00C67629">
        <w:rPr>
          <w:rFonts w:ascii="Arial" w:hAnsi="Arial" w:cs="Arial"/>
          <w:sz w:val="20"/>
          <w:szCs w:val="20"/>
        </w:rPr>
        <w:t xml:space="preserve"> under the Contract;</w:t>
      </w:r>
    </w:p>
    <w:p w14:paraId="5A1AC69C" w14:textId="77777777" w:rsidR="0006380C" w:rsidRPr="00C67629" w:rsidRDefault="0006380C" w:rsidP="00F35D1D">
      <w:pPr>
        <w:spacing w:before="140" w:after="140"/>
        <w:ind w:left="851"/>
        <w:jc w:val="both"/>
        <w:rPr>
          <w:rFonts w:ascii="Arial" w:hAnsi="Arial" w:cs="Arial"/>
          <w:sz w:val="20"/>
          <w:szCs w:val="20"/>
        </w:rPr>
      </w:pPr>
      <w:r w:rsidRPr="00AE08A2">
        <w:rPr>
          <w:rFonts w:ascii="Arial" w:hAnsi="Arial" w:cs="Arial"/>
          <w:b/>
          <w:sz w:val="20"/>
          <w:szCs w:val="20"/>
        </w:rPr>
        <w:t>“out of hours period”</w:t>
      </w:r>
      <w:r w:rsidRPr="00C67629">
        <w:rPr>
          <w:rFonts w:ascii="Arial" w:hAnsi="Arial" w:cs="Arial"/>
          <w:sz w:val="20"/>
          <w:szCs w:val="20"/>
        </w:rPr>
        <w:t xml:space="preserve"> means-</w:t>
      </w:r>
    </w:p>
    <w:p w14:paraId="504226C9" w14:textId="77777777" w:rsidR="0006380C" w:rsidRPr="00C67629" w:rsidRDefault="0006380C" w:rsidP="00D42238">
      <w:pPr>
        <w:numPr>
          <w:ilvl w:val="0"/>
          <w:numId w:val="41"/>
        </w:numPr>
        <w:spacing w:before="140" w:after="140"/>
        <w:ind w:left="1440" w:hanging="589"/>
        <w:jc w:val="both"/>
        <w:rPr>
          <w:rFonts w:ascii="Arial" w:hAnsi="Arial" w:cs="Arial"/>
          <w:sz w:val="20"/>
          <w:szCs w:val="20"/>
        </w:rPr>
      </w:pPr>
      <w:r w:rsidRPr="00C67629">
        <w:rPr>
          <w:rFonts w:ascii="Arial" w:hAnsi="Arial" w:cs="Arial"/>
          <w:sz w:val="20"/>
          <w:szCs w:val="20"/>
        </w:rPr>
        <w:t>the period beginning at 6.30pm on any day from Monday to Thursday and ending at 8am on the following day;</w:t>
      </w:r>
    </w:p>
    <w:p w14:paraId="14D6DE3D" w14:textId="77777777" w:rsidR="0006380C" w:rsidRPr="00C67629" w:rsidRDefault="0006380C" w:rsidP="00D42238">
      <w:pPr>
        <w:numPr>
          <w:ilvl w:val="0"/>
          <w:numId w:val="41"/>
        </w:numPr>
        <w:spacing w:before="140" w:after="140"/>
        <w:ind w:left="1440" w:hanging="589"/>
        <w:jc w:val="both"/>
        <w:rPr>
          <w:rFonts w:ascii="Arial" w:hAnsi="Arial" w:cs="Arial"/>
          <w:sz w:val="20"/>
          <w:szCs w:val="20"/>
        </w:rPr>
      </w:pPr>
      <w:r w:rsidRPr="00C67629">
        <w:rPr>
          <w:rFonts w:ascii="Arial" w:hAnsi="Arial" w:cs="Arial"/>
          <w:sz w:val="20"/>
          <w:szCs w:val="20"/>
        </w:rPr>
        <w:t>the period between 6.30pm on Friday and 8am on the following Monday; and</w:t>
      </w:r>
    </w:p>
    <w:p w14:paraId="12188F3F" w14:textId="77777777" w:rsidR="0006380C" w:rsidRPr="00C67629" w:rsidRDefault="0006380C" w:rsidP="00D42238">
      <w:pPr>
        <w:numPr>
          <w:ilvl w:val="0"/>
          <w:numId w:val="41"/>
        </w:numPr>
        <w:spacing w:before="140" w:after="140"/>
        <w:ind w:left="1440" w:hanging="589"/>
        <w:jc w:val="both"/>
        <w:rPr>
          <w:rFonts w:ascii="Arial" w:hAnsi="Arial" w:cs="Arial"/>
          <w:sz w:val="20"/>
          <w:szCs w:val="20"/>
        </w:rPr>
      </w:pPr>
      <w:r w:rsidRPr="00C67629">
        <w:rPr>
          <w:rFonts w:ascii="Arial" w:hAnsi="Arial" w:cs="Arial"/>
          <w:sz w:val="20"/>
          <w:szCs w:val="20"/>
        </w:rPr>
        <w:t xml:space="preserve">Good Friday, Christmas Day and </w:t>
      </w:r>
      <w:r w:rsidRPr="00C67629">
        <w:rPr>
          <w:rFonts w:ascii="Arial" w:hAnsi="Arial" w:cs="Arial"/>
          <w:i/>
          <w:sz w:val="20"/>
          <w:szCs w:val="20"/>
        </w:rPr>
        <w:t>bank holidays</w:t>
      </w:r>
      <w:r w:rsidR="000A713A" w:rsidRPr="00C67629">
        <w:rPr>
          <w:rFonts w:ascii="Arial" w:hAnsi="Arial" w:cs="Arial"/>
          <w:sz w:val="20"/>
          <w:szCs w:val="20"/>
        </w:rPr>
        <w:t>,</w:t>
      </w:r>
    </w:p>
    <w:p w14:paraId="533C297F" w14:textId="77777777" w:rsidR="0006380C" w:rsidRPr="00C67629" w:rsidRDefault="0006380C" w:rsidP="00991BFB">
      <w:pPr>
        <w:spacing w:before="140" w:after="140"/>
        <w:ind w:left="851"/>
        <w:jc w:val="both"/>
        <w:rPr>
          <w:rFonts w:ascii="Arial" w:hAnsi="Arial" w:cs="Arial"/>
          <w:sz w:val="20"/>
          <w:szCs w:val="20"/>
        </w:rPr>
      </w:pPr>
      <w:r w:rsidRPr="00C67629">
        <w:rPr>
          <w:rFonts w:ascii="Arial" w:hAnsi="Arial" w:cs="Arial"/>
          <w:sz w:val="20"/>
          <w:szCs w:val="20"/>
        </w:rPr>
        <w:t>and ”part” of an out of hours period means any part of one or more of the periods described in paragraphs (a) to (c);</w:t>
      </w:r>
    </w:p>
    <w:p w14:paraId="4610BD29" w14:textId="77777777" w:rsidR="0006380C" w:rsidRPr="00C67629" w:rsidRDefault="0006380C" w:rsidP="00F35D1D">
      <w:pPr>
        <w:spacing w:before="140" w:after="140"/>
        <w:ind w:left="851"/>
        <w:jc w:val="both"/>
        <w:rPr>
          <w:rFonts w:ascii="Arial" w:hAnsi="Arial" w:cs="Arial"/>
          <w:sz w:val="20"/>
          <w:szCs w:val="20"/>
        </w:rPr>
      </w:pPr>
      <w:r w:rsidRPr="00991BFB">
        <w:rPr>
          <w:rFonts w:ascii="Arial" w:hAnsi="Arial" w:cs="Arial"/>
          <w:b/>
          <w:sz w:val="20"/>
          <w:szCs w:val="20"/>
        </w:rPr>
        <w:t>“out of hours services”</w:t>
      </w:r>
      <w:r w:rsidRPr="00C67629">
        <w:rPr>
          <w:rFonts w:ascii="Arial" w:hAnsi="Arial" w:cs="Arial"/>
          <w:sz w:val="20"/>
          <w:szCs w:val="20"/>
        </w:rPr>
        <w:t xml:space="preserve"> means services required to be provided in all or part of the </w:t>
      </w:r>
      <w:r w:rsidRPr="00C67629">
        <w:rPr>
          <w:rFonts w:ascii="Arial" w:hAnsi="Arial" w:cs="Arial"/>
          <w:i/>
          <w:sz w:val="20"/>
          <w:szCs w:val="20"/>
        </w:rPr>
        <w:t>out of hours period</w:t>
      </w:r>
      <w:r w:rsidRPr="00C67629">
        <w:rPr>
          <w:rFonts w:ascii="Arial" w:hAnsi="Arial" w:cs="Arial"/>
          <w:sz w:val="20"/>
          <w:szCs w:val="20"/>
        </w:rPr>
        <w:t xml:space="preserve"> which-</w:t>
      </w:r>
    </w:p>
    <w:p w14:paraId="0B35A770" w14:textId="77777777" w:rsidR="0006380C" w:rsidRPr="00C67629" w:rsidRDefault="0006380C" w:rsidP="00D42238">
      <w:pPr>
        <w:numPr>
          <w:ilvl w:val="0"/>
          <w:numId w:val="42"/>
        </w:numPr>
        <w:spacing w:before="140" w:after="140"/>
        <w:ind w:left="1440" w:hanging="589"/>
        <w:jc w:val="both"/>
        <w:rPr>
          <w:rFonts w:ascii="Arial" w:hAnsi="Arial" w:cs="Arial"/>
          <w:sz w:val="20"/>
          <w:szCs w:val="20"/>
        </w:rPr>
      </w:pPr>
      <w:r w:rsidRPr="00C67629">
        <w:rPr>
          <w:rFonts w:ascii="Arial" w:hAnsi="Arial" w:cs="Arial"/>
          <w:sz w:val="20"/>
          <w:szCs w:val="20"/>
        </w:rPr>
        <w:t xml:space="preserve">would be </w:t>
      </w:r>
      <w:r w:rsidRPr="00C67629">
        <w:rPr>
          <w:rFonts w:ascii="Arial" w:hAnsi="Arial" w:cs="Arial"/>
          <w:i/>
          <w:sz w:val="20"/>
          <w:szCs w:val="20"/>
        </w:rPr>
        <w:t>essential services</w:t>
      </w:r>
      <w:r w:rsidRPr="00C67629">
        <w:rPr>
          <w:rFonts w:ascii="Arial" w:hAnsi="Arial" w:cs="Arial"/>
          <w:sz w:val="20"/>
          <w:szCs w:val="20"/>
        </w:rPr>
        <w:t xml:space="preserve"> if provided </w:t>
      </w:r>
      <w:r w:rsidR="005F3B10" w:rsidRPr="00C67629">
        <w:rPr>
          <w:rFonts w:ascii="Arial" w:hAnsi="Arial" w:cs="Arial"/>
          <w:sz w:val="20"/>
          <w:szCs w:val="20"/>
        </w:rPr>
        <w:t xml:space="preserve">by the Contractor to its </w:t>
      </w:r>
      <w:r w:rsidR="005F3B10" w:rsidRPr="00C67629">
        <w:rPr>
          <w:rFonts w:ascii="Arial" w:hAnsi="Arial" w:cs="Arial"/>
          <w:i/>
          <w:sz w:val="20"/>
          <w:szCs w:val="20"/>
        </w:rPr>
        <w:t>registered patients</w:t>
      </w:r>
      <w:r w:rsidR="005F3B10" w:rsidRPr="00C67629">
        <w:rPr>
          <w:rFonts w:ascii="Arial" w:hAnsi="Arial" w:cs="Arial"/>
          <w:sz w:val="20"/>
          <w:szCs w:val="20"/>
        </w:rPr>
        <w:t xml:space="preserve"> </w:t>
      </w:r>
      <w:r w:rsidRPr="00C67629">
        <w:rPr>
          <w:rFonts w:ascii="Arial" w:hAnsi="Arial" w:cs="Arial"/>
          <w:sz w:val="20"/>
          <w:szCs w:val="20"/>
        </w:rPr>
        <w:t xml:space="preserve">in </w:t>
      </w:r>
      <w:r w:rsidRPr="00C67629">
        <w:rPr>
          <w:rFonts w:ascii="Arial" w:hAnsi="Arial" w:cs="Arial"/>
          <w:i/>
          <w:sz w:val="20"/>
          <w:szCs w:val="20"/>
        </w:rPr>
        <w:t>core hours</w:t>
      </w:r>
      <w:r w:rsidRPr="00C67629">
        <w:rPr>
          <w:rFonts w:ascii="Arial" w:hAnsi="Arial" w:cs="Arial"/>
          <w:sz w:val="20"/>
          <w:szCs w:val="20"/>
        </w:rPr>
        <w:t>; or</w:t>
      </w:r>
    </w:p>
    <w:p w14:paraId="2465297D" w14:textId="77777777" w:rsidR="0006380C" w:rsidRPr="00C67629" w:rsidRDefault="0006380C" w:rsidP="00D42238">
      <w:pPr>
        <w:numPr>
          <w:ilvl w:val="0"/>
          <w:numId w:val="42"/>
        </w:numPr>
        <w:spacing w:before="140" w:after="140"/>
        <w:ind w:left="1440" w:hanging="589"/>
        <w:jc w:val="both"/>
        <w:rPr>
          <w:rFonts w:ascii="Arial" w:hAnsi="Arial" w:cs="Arial"/>
          <w:sz w:val="20"/>
          <w:szCs w:val="20"/>
        </w:rPr>
      </w:pPr>
      <w:r w:rsidRPr="00C67629">
        <w:rPr>
          <w:rFonts w:ascii="Arial" w:hAnsi="Arial" w:cs="Arial"/>
          <w:sz w:val="20"/>
          <w:szCs w:val="20"/>
        </w:rPr>
        <w:t xml:space="preserve">are included in the Contract as </w:t>
      </w:r>
      <w:r w:rsidRPr="00C67629">
        <w:rPr>
          <w:rFonts w:ascii="Arial" w:hAnsi="Arial" w:cs="Arial"/>
          <w:i/>
          <w:sz w:val="20"/>
          <w:szCs w:val="20"/>
        </w:rPr>
        <w:t>additional services</w:t>
      </w:r>
      <w:r w:rsidRPr="00C67629">
        <w:rPr>
          <w:rFonts w:ascii="Arial" w:hAnsi="Arial" w:cs="Arial"/>
          <w:sz w:val="20"/>
          <w:szCs w:val="20"/>
        </w:rPr>
        <w:t xml:space="preserve"> funded under the </w:t>
      </w:r>
      <w:r w:rsidRPr="00C67629">
        <w:rPr>
          <w:rFonts w:ascii="Arial" w:hAnsi="Arial" w:cs="Arial"/>
          <w:i/>
          <w:sz w:val="20"/>
          <w:szCs w:val="20"/>
        </w:rPr>
        <w:t>global sum</w:t>
      </w:r>
      <w:r w:rsidRPr="00C67629">
        <w:rPr>
          <w:rFonts w:ascii="Arial" w:hAnsi="Arial" w:cs="Arial"/>
          <w:sz w:val="20"/>
          <w:szCs w:val="20"/>
        </w:rPr>
        <w:t>.</w:t>
      </w:r>
    </w:p>
    <w:p w14:paraId="57F563EB" w14:textId="77777777" w:rsidR="0006380C" w:rsidRPr="00C67629" w:rsidRDefault="0006380C" w:rsidP="00F35D1D">
      <w:pPr>
        <w:spacing w:before="140" w:after="140"/>
        <w:ind w:left="851"/>
        <w:jc w:val="both"/>
        <w:rPr>
          <w:rFonts w:ascii="Arial" w:hAnsi="Arial" w:cs="Arial"/>
          <w:sz w:val="20"/>
          <w:szCs w:val="20"/>
        </w:rPr>
      </w:pPr>
      <w:r w:rsidRPr="00991BFB">
        <w:rPr>
          <w:rFonts w:ascii="Arial" w:hAnsi="Arial" w:cs="Arial"/>
          <w:b/>
          <w:sz w:val="20"/>
          <w:szCs w:val="20"/>
        </w:rPr>
        <w:t>“parent”</w:t>
      </w:r>
      <w:r w:rsidRPr="00C67629">
        <w:rPr>
          <w:rFonts w:ascii="Arial" w:hAnsi="Arial" w:cs="Arial"/>
          <w:sz w:val="20"/>
          <w:szCs w:val="20"/>
        </w:rPr>
        <w:t xml:space="preserve"> includes, in relation to any </w:t>
      </w:r>
      <w:r w:rsidRPr="00C67629">
        <w:rPr>
          <w:rFonts w:ascii="Arial" w:hAnsi="Arial" w:cs="Arial"/>
          <w:i/>
          <w:sz w:val="20"/>
          <w:szCs w:val="20"/>
        </w:rPr>
        <w:t>child</w:t>
      </w:r>
      <w:r w:rsidRPr="00C67629">
        <w:rPr>
          <w:rFonts w:ascii="Arial" w:hAnsi="Arial" w:cs="Arial"/>
          <w:sz w:val="20"/>
          <w:szCs w:val="20"/>
        </w:rPr>
        <w:t xml:space="preserve">, any adult who, in the opinion of the Contractor, is for the time being discharging in respect of that </w:t>
      </w:r>
      <w:r w:rsidRPr="00C67629">
        <w:rPr>
          <w:rFonts w:ascii="Arial" w:hAnsi="Arial" w:cs="Arial"/>
          <w:i/>
          <w:sz w:val="20"/>
          <w:szCs w:val="20"/>
        </w:rPr>
        <w:t>child</w:t>
      </w:r>
      <w:r w:rsidRPr="00C67629">
        <w:rPr>
          <w:rFonts w:ascii="Arial" w:hAnsi="Arial" w:cs="Arial"/>
          <w:sz w:val="20"/>
          <w:szCs w:val="20"/>
        </w:rPr>
        <w:t xml:space="preserve"> the obligations normally attaching to a parent in respect of a </w:t>
      </w:r>
      <w:r w:rsidRPr="00C67629">
        <w:rPr>
          <w:rFonts w:ascii="Arial" w:hAnsi="Arial" w:cs="Arial"/>
          <w:i/>
          <w:sz w:val="20"/>
          <w:szCs w:val="20"/>
        </w:rPr>
        <w:t>child</w:t>
      </w:r>
      <w:r w:rsidRPr="00C67629">
        <w:rPr>
          <w:rFonts w:ascii="Arial" w:hAnsi="Arial" w:cs="Arial"/>
          <w:sz w:val="20"/>
          <w:szCs w:val="20"/>
        </w:rPr>
        <w:t>;</w:t>
      </w:r>
    </w:p>
    <w:p w14:paraId="7C072175" w14:textId="77777777" w:rsidR="0006380C" w:rsidRPr="00C67629" w:rsidRDefault="0006380C" w:rsidP="00F35D1D">
      <w:pPr>
        <w:spacing w:before="140" w:after="140"/>
        <w:ind w:left="851"/>
        <w:jc w:val="both"/>
        <w:rPr>
          <w:rFonts w:ascii="Arial" w:hAnsi="Arial" w:cs="Arial"/>
          <w:sz w:val="20"/>
          <w:szCs w:val="20"/>
        </w:rPr>
      </w:pPr>
      <w:r w:rsidRPr="00991BFB">
        <w:rPr>
          <w:rFonts w:ascii="Arial" w:hAnsi="Arial" w:cs="Arial"/>
          <w:b/>
          <w:sz w:val="20"/>
          <w:szCs w:val="20"/>
        </w:rPr>
        <w:t>“patient”</w:t>
      </w:r>
      <w:r w:rsidRPr="00C67629">
        <w:rPr>
          <w:rFonts w:ascii="Arial" w:hAnsi="Arial" w:cs="Arial"/>
          <w:sz w:val="20"/>
          <w:szCs w:val="20"/>
        </w:rPr>
        <w:t xml:space="preserve"> means-</w:t>
      </w:r>
    </w:p>
    <w:p w14:paraId="389B85B5" w14:textId="77777777" w:rsidR="0006380C" w:rsidRPr="00C67629" w:rsidRDefault="0006380C" w:rsidP="00D42238">
      <w:pPr>
        <w:numPr>
          <w:ilvl w:val="0"/>
          <w:numId w:val="43"/>
        </w:numPr>
        <w:spacing w:before="140" w:after="140"/>
        <w:ind w:left="1440" w:hanging="589"/>
        <w:jc w:val="both"/>
        <w:rPr>
          <w:rFonts w:ascii="Arial" w:hAnsi="Arial" w:cs="Arial"/>
          <w:sz w:val="20"/>
          <w:szCs w:val="20"/>
        </w:rPr>
      </w:pPr>
      <w:r w:rsidRPr="00C67629">
        <w:rPr>
          <w:rFonts w:ascii="Arial" w:hAnsi="Arial" w:cs="Arial"/>
          <w:sz w:val="20"/>
          <w:szCs w:val="20"/>
        </w:rPr>
        <w:t xml:space="preserve">a </w:t>
      </w:r>
      <w:r w:rsidRPr="00C67629">
        <w:rPr>
          <w:rFonts w:ascii="Arial" w:hAnsi="Arial" w:cs="Arial"/>
          <w:i/>
          <w:sz w:val="20"/>
          <w:szCs w:val="20"/>
        </w:rPr>
        <w:t>registered patient</w:t>
      </w:r>
      <w:r w:rsidRPr="00C67629">
        <w:rPr>
          <w:rFonts w:ascii="Arial" w:hAnsi="Arial" w:cs="Arial"/>
          <w:sz w:val="20"/>
          <w:szCs w:val="20"/>
        </w:rPr>
        <w:t>,</w:t>
      </w:r>
    </w:p>
    <w:p w14:paraId="41654280" w14:textId="77777777" w:rsidR="0006380C" w:rsidRPr="00C67629" w:rsidRDefault="0006380C" w:rsidP="00D42238">
      <w:pPr>
        <w:numPr>
          <w:ilvl w:val="0"/>
          <w:numId w:val="43"/>
        </w:numPr>
        <w:spacing w:before="140" w:after="140"/>
        <w:ind w:left="1440" w:hanging="589"/>
        <w:jc w:val="both"/>
        <w:rPr>
          <w:rFonts w:ascii="Arial" w:hAnsi="Arial" w:cs="Arial"/>
          <w:sz w:val="20"/>
          <w:szCs w:val="20"/>
        </w:rPr>
      </w:pPr>
      <w:r w:rsidRPr="00C67629">
        <w:rPr>
          <w:rFonts w:ascii="Arial" w:hAnsi="Arial" w:cs="Arial"/>
          <w:sz w:val="20"/>
          <w:szCs w:val="20"/>
        </w:rPr>
        <w:t xml:space="preserve">a </w:t>
      </w:r>
      <w:r w:rsidRPr="00C67629">
        <w:rPr>
          <w:rFonts w:ascii="Arial" w:hAnsi="Arial" w:cs="Arial"/>
          <w:i/>
          <w:sz w:val="20"/>
          <w:szCs w:val="20"/>
        </w:rPr>
        <w:t>temporary resident</w:t>
      </w:r>
      <w:r w:rsidRPr="00C67629">
        <w:rPr>
          <w:rFonts w:ascii="Arial" w:hAnsi="Arial" w:cs="Arial"/>
          <w:sz w:val="20"/>
          <w:szCs w:val="20"/>
        </w:rPr>
        <w:t>,</w:t>
      </w:r>
    </w:p>
    <w:p w14:paraId="64B508DB" w14:textId="77777777" w:rsidR="0006380C" w:rsidRPr="00C67629" w:rsidRDefault="0006380C" w:rsidP="00D42238">
      <w:pPr>
        <w:numPr>
          <w:ilvl w:val="0"/>
          <w:numId w:val="43"/>
        </w:numPr>
        <w:spacing w:before="140" w:after="140"/>
        <w:ind w:left="1440" w:hanging="589"/>
        <w:jc w:val="both"/>
        <w:rPr>
          <w:rFonts w:ascii="Arial" w:hAnsi="Arial" w:cs="Arial"/>
          <w:sz w:val="20"/>
          <w:szCs w:val="20"/>
        </w:rPr>
      </w:pPr>
      <w:r w:rsidRPr="00C67629">
        <w:rPr>
          <w:rFonts w:ascii="Arial" w:hAnsi="Arial" w:cs="Arial"/>
          <w:sz w:val="20"/>
          <w:szCs w:val="20"/>
        </w:rPr>
        <w:t xml:space="preserve">persons to whom the Contractor is required to provide immediately necessary treatment under clause </w:t>
      </w:r>
      <w:r w:rsidR="00530FAE" w:rsidRPr="00C67629">
        <w:rPr>
          <w:rFonts w:ascii="Arial" w:hAnsi="Arial" w:cs="Arial"/>
          <w:sz w:val="20"/>
          <w:szCs w:val="20"/>
        </w:rPr>
        <w:fldChar w:fldCharType="begin"/>
      </w:r>
      <w:r w:rsidR="00530FAE" w:rsidRPr="00C67629">
        <w:rPr>
          <w:rFonts w:ascii="Arial" w:hAnsi="Arial" w:cs="Arial"/>
          <w:sz w:val="20"/>
          <w:szCs w:val="20"/>
        </w:rPr>
        <w:instrText xml:space="preserve"> REF _Ref347391680 \r \h </w:instrText>
      </w:r>
      <w:r w:rsidR="00C67629" w:rsidRPr="00C67629">
        <w:rPr>
          <w:rFonts w:ascii="Arial" w:hAnsi="Arial" w:cs="Arial"/>
          <w:sz w:val="20"/>
          <w:szCs w:val="20"/>
        </w:rPr>
        <w:instrText xml:space="preserve"> \* MERGEFORMAT </w:instrText>
      </w:r>
      <w:r w:rsidR="00530FAE" w:rsidRPr="00C67629">
        <w:rPr>
          <w:rFonts w:ascii="Arial" w:hAnsi="Arial" w:cs="Arial"/>
          <w:sz w:val="20"/>
          <w:szCs w:val="20"/>
        </w:rPr>
      </w:r>
      <w:r w:rsidR="00530FAE" w:rsidRPr="00C67629">
        <w:rPr>
          <w:rFonts w:ascii="Arial" w:hAnsi="Arial" w:cs="Arial"/>
          <w:sz w:val="20"/>
          <w:szCs w:val="20"/>
        </w:rPr>
        <w:fldChar w:fldCharType="separate"/>
      </w:r>
      <w:r w:rsidR="007E57CD">
        <w:rPr>
          <w:rFonts w:ascii="Arial" w:hAnsi="Arial" w:cs="Arial"/>
          <w:sz w:val="20"/>
          <w:szCs w:val="20"/>
        </w:rPr>
        <w:t>8.1.2(b)(iii)</w:t>
      </w:r>
      <w:r w:rsidR="00530FAE" w:rsidRPr="00C67629">
        <w:rPr>
          <w:rFonts w:ascii="Arial" w:hAnsi="Arial" w:cs="Arial"/>
          <w:sz w:val="20"/>
          <w:szCs w:val="20"/>
        </w:rPr>
        <w:fldChar w:fldCharType="end"/>
      </w:r>
      <w:r w:rsidR="00530FAE" w:rsidRPr="00C67629">
        <w:rPr>
          <w:rFonts w:ascii="Arial" w:hAnsi="Arial" w:cs="Arial"/>
          <w:sz w:val="20"/>
          <w:szCs w:val="20"/>
        </w:rPr>
        <w:t xml:space="preserve"> </w:t>
      </w:r>
      <w:r w:rsidR="0077675A" w:rsidRPr="00C67629">
        <w:rPr>
          <w:rFonts w:ascii="Arial" w:hAnsi="Arial" w:cs="Arial"/>
          <w:sz w:val="20"/>
          <w:szCs w:val="20"/>
        </w:rPr>
        <w:t xml:space="preserve">or </w:t>
      </w:r>
      <w:r w:rsidR="0077675A" w:rsidRPr="00C67629">
        <w:rPr>
          <w:rFonts w:ascii="Arial" w:hAnsi="Arial" w:cs="Arial"/>
          <w:sz w:val="20"/>
          <w:szCs w:val="20"/>
        </w:rPr>
        <w:fldChar w:fldCharType="begin"/>
      </w:r>
      <w:r w:rsidR="0077675A" w:rsidRPr="00C67629">
        <w:rPr>
          <w:rFonts w:ascii="Arial" w:hAnsi="Arial" w:cs="Arial"/>
          <w:sz w:val="20"/>
          <w:szCs w:val="20"/>
        </w:rPr>
        <w:instrText xml:space="preserve"> REF _Ref58149072 \r \h </w:instrText>
      </w:r>
      <w:r w:rsidR="00C67629" w:rsidRPr="00C67629">
        <w:rPr>
          <w:rFonts w:ascii="Arial" w:hAnsi="Arial" w:cs="Arial"/>
          <w:sz w:val="20"/>
          <w:szCs w:val="20"/>
        </w:rPr>
        <w:instrText xml:space="preserve"> \* MERGEFORMAT </w:instrText>
      </w:r>
      <w:r w:rsidR="0077675A" w:rsidRPr="00C67629">
        <w:rPr>
          <w:rFonts w:ascii="Arial" w:hAnsi="Arial" w:cs="Arial"/>
          <w:sz w:val="20"/>
          <w:szCs w:val="20"/>
        </w:rPr>
      </w:r>
      <w:r w:rsidR="0077675A" w:rsidRPr="00C67629">
        <w:rPr>
          <w:rFonts w:ascii="Arial" w:hAnsi="Arial" w:cs="Arial"/>
          <w:sz w:val="20"/>
          <w:szCs w:val="20"/>
        </w:rPr>
        <w:fldChar w:fldCharType="separate"/>
      </w:r>
      <w:r w:rsidR="007E57CD">
        <w:rPr>
          <w:rFonts w:ascii="Arial" w:hAnsi="Arial" w:cs="Arial"/>
          <w:sz w:val="20"/>
          <w:szCs w:val="20"/>
        </w:rPr>
        <w:t>8.1.5</w:t>
      </w:r>
      <w:r w:rsidR="0077675A" w:rsidRPr="00C67629">
        <w:rPr>
          <w:rFonts w:ascii="Arial" w:hAnsi="Arial" w:cs="Arial"/>
          <w:sz w:val="20"/>
          <w:szCs w:val="20"/>
        </w:rPr>
        <w:fldChar w:fldCharType="end"/>
      </w:r>
      <w:r w:rsidR="00BE5E21" w:rsidRPr="00C67629">
        <w:rPr>
          <w:rFonts w:ascii="Arial" w:hAnsi="Arial" w:cs="Arial"/>
          <w:sz w:val="20"/>
          <w:szCs w:val="20"/>
        </w:rPr>
        <w:t>,</w:t>
      </w:r>
    </w:p>
    <w:p w14:paraId="1021AA07" w14:textId="77777777" w:rsidR="0006380C" w:rsidRPr="00C67629" w:rsidRDefault="0006380C" w:rsidP="00D42238">
      <w:pPr>
        <w:numPr>
          <w:ilvl w:val="0"/>
          <w:numId w:val="43"/>
        </w:numPr>
        <w:spacing w:before="140" w:after="140"/>
        <w:ind w:left="1440" w:hanging="589"/>
        <w:jc w:val="both"/>
        <w:rPr>
          <w:rFonts w:ascii="Arial" w:hAnsi="Arial" w:cs="Arial"/>
          <w:sz w:val="20"/>
          <w:szCs w:val="20"/>
        </w:rPr>
      </w:pPr>
      <w:r w:rsidRPr="00C67629">
        <w:rPr>
          <w:rFonts w:ascii="Arial" w:hAnsi="Arial" w:cs="Arial"/>
          <w:sz w:val="20"/>
          <w:szCs w:val="20"/>
        </w:rPr>
        <w:t>any other person to whom the Contractor has agreed to provide services under the Contract;</w:t>
      </w:r>
    </w:p>
    <w:p w14:paraId="76849AAB" w14:textId="77777777" w:rsidR="0006380C" w:rsidRPr="00C67629" w:rsidRDefault="0006380C" w:rsidP="00D42238">
      <w:pPr>
        <w:numPr>
          <w:ilvl w:val="0"/>
          <w:numId w:val="43"/>
        </w:numPr>
        <w:spacing w:before="140" w:after="140"/>
        <w:ind w:left="1440" w:hanging="589"/>
        <w:jc w:val="both"/>
        <w:rPr>
          <w:rFonts w:ascii="Arial" w:hAnsi="Arial" w:cs="Arial"/>
          <w:sz w:val="20"/>
          <w:szCs w:val="20"/>
        </w:rPr>
      </w:pPr>
      <w:r w:rsidRPr="00C67629">
        <w:rPr>
          <w:rFonts w:ascii="Arial" w:hAnsi="Arial" w:cs="Arial"/>
          <w:sz w:val="20"/>
          <w:szCs w:val="20"/>
        </w:rPr>
        <w:t xml:space="preserve">any person for whom the Contractor is responsible under regulation 31 of </w:t>
      </w:r>
      <w:r w:rsidRPr="00C67629">
        <w:rPr>
          <w:rFonts w:ascii="Arial" w:hAnsi="Arial" w:cs="Arial"/>
          <w:i/>
          <w:sz w:val="20"/>
          <w:szCs w:val="20"/>
        </w:rPr>
        <w:t>the Regulations</w:t>
      </w:r>
      <w:r w:rsidRPr="00C67629">
        <w:rPr>
          <w:rFonts w:ascii="Arial" w:hAnsi="Arial" w:cs="Arial"/>
          <w:sz w:val="20"/>
          <w:szCs w:val="20"/>
        </w:rPr>
        <w:t>; and</w:t>
      </w:r>
    </w:p>
    <w:p w14:paraId="582E80F0" w14:textId="77777777" w:rsidR="0077675A" w:rsidRPr="00C67629" w:rsidRDefault="0077675A" w:rsidP="00F35D1D">
      <w:pPr>
        <w:spacing w:before="140" w:after="140"/>
        <w:ind w:left="851"/>
        <w:jc w:val="both"/>
        <w:rPr>
          <w:rFonts w:ascii="Arial" w:hAnsi="Arial" w:cs="Arial"/>
          <w:sz w:val="20"/>
          <w:szCs w:val="20"/>
        </w:rPr>
      </w:pPr>
      <w:r w:rsidRPr="00363940">
        <w:rPr>
          <w:rFonts w:ascii="Arial" w:hAnsi="Arial" w:cs="Arial"/>
          <w:b/>
          <w:sz w:val="20"/>
          <w:szCs w:val="20"/>
        </w:rPr>
        <w:t>“Patient Choice Extension Scheme”</w:t>
      </w:r>
      <w:r w:rsidRPr="00C67629">
        <w:rPr>
          <w:rFonts w:ascii="Arial" w:hAnsi="Arial" w:cs="Arial"/>
          <w:sz w:val="20"/>
          <w:szCs w:val="20"/>
        </w:rPr>
        <w:t xml:space="preserve"> means the scheme of that name established by </w:t>
      </w:r>
      <w:r w:rsidRPr="00C67629">
        <w:rPr>
          <w:rFonts w:ascii="Arial" w:hAnsi="Arial" w:cs="Arial"/>
          <w:i/>
          <w:sz w:val="20"/>
          <w:szCs w:val="20"/>
        </w:rPr>
        <w:t>the Secretary of State</w:t>
      </w:r>
      <w:r w:rsidRPr="00C67629">
        <w:rPr>
          <w:rFonts w:ascii="Arial" w:hAnsi="Arial" w:cs="Arial"/>
          <w:sz w:val="20"/>
          <w:szCs w:val="20"/>
        </w:rPr>
        <w:t xml:space="preserve"> under which primary medical services may be provided under arrangements made in accordance with directions given to </w:t>
      </w:r>
      <w:r w:rsidR="009142FC" w:rsidRPr="00C67629">
        <w:rPr>
          <w:rFonts w:ascii="Arial" w:hAnsi="Arial" w:cs="Arial"/>
          <w:sz w:val="20"/>
          <w:szCs w:val="20"/>
        </w:rPr>
        <w:t>the Board</w:t>
      </w:r>
      <w:r w:rsidRPr="00C67629">
        <w:rPr>
          <w:rFonts w:ascii="Arial" w:hAnsi="Arial" w:cs="Arial"/>
          <w:sz w:val="20"/>
          <w:szCs w:val="20"/>
        </w:rPr>
        <w:t xml:space="preserve"> by </w:t>
      </w:r>
      <w:r w:rsidRPr="00C67629">
        <w:rPr>
          <w:rFonts w:ascii="Arial" w:hAnsi="Arial" w:cs="Arial"/>
          <w:i/>
          <w:sz w:val="20"/>
          <w:szCs w:val="20"/>
        </w:rPr>
        <w:t>the Secretary of State</w:t>
      </w:r>
      <w:r w:rsidRPr="00C67629">
        <w:rPr>
          <w:rFonts w:ascii="Arial" w:hAnsi="Arial" w:cs="Arial"/>
          <w:sz w:val="20"/>
          <w:szCs w:val="20"/>
        </w:rPr>
        <w:t xml:space="preserve"> under section 98A of </w:t>
      </w:r>
      <w:r w:rsidRPr="00C67629">
        <w:rPr>
          <w:rFonts w:ascii="Arial" w:hAnsi="Arial" w:cs="Arial"/>
          <w:i/>
          <w:sz w:val="20"/>
          <w:szCs w:val="20"/>
        </w:rPr>
        <w:t>the 2006 Act</w:t>
      </w:r>
      <w:r w:rsidRPr="00C67629">
        <w:rPr>
          <w:rFonts w:ascii="Arial" w:hAnsi="Arial" w:cs="Arial"/>
          <w:sz w:val="20"/>
          <w:szCs w:val="20"/>
        </w:rPr>
        <w:t>;</w:t>
      </w:r>
    </w:p>
    <w:p w14:paraId="4F8CA047" w14:textId="4B666D31" w:rsidR="00D46039" w:rsidRPr="00C67629" w:rsidRDefault="00F11A1A" w:rsidP="00F35D1D">
      <w:pPr>
        <w:spacing w:before="140" w:after="140"/>
        <w:ind w:left="851"/>
        <w:jc w:val="both"/>
        <w:rPr>
          <w:rFonts w:ascii="Arial" w:hAnsi="Arial" w:cs="Arial"/>
          <w:sz w:val="20"/>
          <w:szCs w:val="20"/>
        </w:rPr>
      </w:pPr>
      <w:r w:rsidRPr="00363940" w:rsidDel="00F11A1A">
        <w:rPr>
          <w:rFonts w:ascii="Arial" w:hAnsi="Arial" w:cs="Arial"/>
          <w:b/>
          <w:sz w:val="20"/>
          <w:szCs w:val="20"/>
        </w:rPr>
        <w:t xml:space="preserve"> </w:t>
      </w:r>
      <w:r w:rsidR="00D46039" w:rsidRPr="00363940">
        <w:rPr>
          <w:rFonts w:ascii="Arial" w:hAnsi="Arial" w:cs="Arial"/>
          <w:b/>
          <w:sz w:val="20"/>
          <w:szCs w:val="20"/>
        </w:rPr>
        <w:t>“Patient Group Direction”</w:t>
      </w:r>
      <w:r w:rsidR="00D46039" w:rsidRPr="00C67629">
        <w:rPr>
          <w:rFonts w:ascii="Arial" w:hAnsi="Arial" w:cs="Arial"/>
          <w:sz w:val="20"/>
          <w:szCs w:val="20"/>
        </w:rPr>
        <w:t xml:space="preserve"> has the same meaning as in the </w:t>
      </w:r>
      <w:r w:rsidR="00DC0D16" w:rsidRPr="00C67629">
        <w:rPr>
          <w:rFonts w:ascii="Arial" w:hAnsi="Arial" w:cs="Arial"/>
          <w:sz w:val="20"/>
          <w:szCs w:val="20"/>
        </w:rPr>
        <w:t>Human Medicines Regulations 2012</w:t>
      </w:r>
      <w:r w:rsidR="00D46039" w:rsidRPr="00C67629">
        <w:rPr>
          <w:rFonts w:ascii="Arial" w:hAnsi="Arial" w:cs="Arial"/>
          <w:sz w:val="20"/>
          <w:szCs w:val="20"/>
        </w:rPr>
        <w:t>;</w:t>
      </w:r>
      <w:r w:rsidR="00DA3631" w:rsidRPr="00C67629">
        <w:rPr>
          <w:rStyle w:val="FootnoteReference"/>
          <w:rFonts w:ascii="Arial" w:hAnsi="Arial" w:cs="Arial"/>
          <w:sz w:val="20"/>
          <w:szCs w:val="20"/>
        </w:rPr>
        <w:footnoteReference w:id="6"/>
      </w:r>
    </w:p>
    <w:p w14:paraId="60EDAA12" w14:textId="77777777" w:rsidR="0006380C" w:rsidRPr="00C67629" w:rsidRDefault="0006380C" w:rsidP="00F35D1D">
      <w:pPr>
        <w:spacing w:before="140" w:after="140"/>
        <w:ind w:left="851"/>
        <w:jc w:val="both"/>
        <w:rPr>
          <w:rFonts w:ascii="Arial" w:hAnsi="Arial" w:cs="Arial"/>
          <w:sz w:val="20"/>
          <w:szCs w:val="20"/>
        </w:rPr>
      </w:pPr>
      <w:r w:rsidRPr="00363940">
        <w:rPr>
          <w:rFonts w:ascii="Arial" w:hAnsi="Arial" w:cs="Arial"/>
          <w:b/>
          <w:sz w:val="20"/>
          <w:szCs w:val="20"/>
        </w:rPr>
        <w:t>“permanent opt out”</w:t>
      </w:r>
      <w:r w:rsidRPr="00C67629">
        <w:rPr>
          <w:rFonts w:ascii="Arial" w:hAnsi="Arial" w:cs="Arial"/>
          <w:sz w:val="20"/>
          <w:szCs w:val="20"/>
        </w:rPr>
        <w:t xml:space="preserve"> in relation to the provision of an </w:t>
      </w:r>
      <w:r w:rsidRPr="00C67629">
        <w:rPr>
          <w:rFonts w:ascii="Arial" w:hAnsi="Arial" w:cs="Arial"/>
          <w:i/>
          <w:sz w:val="20"/>
          <w:szCs w:val="20"/>
        </w:rPr>
        <w:t>additional service</w:t>
      </w:r>
      <w:r w:rsidRPr="00C67629">
        <w:rPr>
          <w:rFonts w:ascii="Arial" w:hAnsi="Arial" w:cs="Arial"/>
          <w:sz w:val="20"/>
          <w:szCs w:val="20"/>
        </w:rPr>
        <w:t xml:space="preserve"> that is funded through the </w:t>
      </w:r>
      <w:r w:rsidRPr="00C67629">
        <w:rPr>
          <w:rFonts w:ascii="Arial" w:hAnsi="Arial" w:cs="Arial"/>
          <w:i/>
          <w:sz w:val="20"/>
          <w:szCs w:val="20"/>
        </w:rPr>
        <w:t>global sum</w:t>
      </w:r>
      <w:r w:rsidRPr="00C67629">
        <w:rPr>
          <w:rFonts w:ascii="Arial" w:hAnsi="Arial" w:cs="Arial"/>
          <w:sz w:val="20"/>
          <w:szCs w:val="20"/>
        </w:rPr>
        <w:t>, means the termination of the obligation under the Contract for the Contractor to provide that service; and “permanently opt out” shall be construed accordingly;</w:t>
      </w:r>
    </w:p>
    <w:p w14:paraId="18A24C0F" w14:textId="77777777" w:rsidR="0006380C" w:rsidRPr="00C67629" w:rsidRDefault="0006380C" w:rsidP="00F35D1D">
      <w:pPr>
        <w:spacing w:before="140" w:after="140"/>
        <w:ind w:left="851"/>
        <w:jc w:val="both"/>
        <w:rPr>
          <w:rFonts w:ascii="Arial" w:hAnsi="Arial" w:cs="Arial"/>
          <w:sz w:val="20"/>
          <w:szCs w:val="20"/>
        </w:rPr>
      </w:pPr>
      <w:r w:rsidRPr="00363940">
        <w:rPr>
          <w:rFonts w:ascii="Arial" w:hAnsi="Arial" w:cs="Arial"/>
          <w:b/>
          <w:sz w:val="20"/>
          <w:szCs w:val="20"/>
        </w:rPr>
        <w:t>“permanent opt out notice”</w:t>
      </w:r>
      <w:r w:rsidRPr="00C67629">
        <w:rPr>
          <w:rFonts w:ascii="Arial" w:hAnsi="Arial" w:cs="Arial"/>
          <w:sz w:val="20"/>
          <w:szCs w:val="20"/>
        </w:rPr>
        <w:t xml:space="preserve"> means an </w:t>
      </w:r>
      <w:r w:rsidRPr="00C67629">
        <w:rPr>
          <w:rFonts w:ascii="Arial" w:hAnsi="Arial" w:cs="Arial"/>
          <w:i/>
          <w:sz w:val="20"/>
          <w:szCs w:val="20"/>
        </w:rPr>
        <w:t>opt out notice</w:t>
      </w:r>
      <w:r w:rsidRPr="00C67629">
        <w:rPr>
          <w:rFonts w:ascii="Arial" w:hAnsi="Arial" w:cs="Arial"/>
          <w:sz w:val="20"/>
          <w:szCs w:val="20"/>
        </w:rPr>
        <w:t xml:space="preserve"> to </w:t>
      </w:r>
      <w:r w:rsidRPr="00C67629">
        <w:rPr>
          <w:rFonts w:ascii="Arial" w:hAnsi="Arial" w:cs="Arial"/>
          <w:i/>
          <w:sz w:val="20"/>
          <w:szCs w:val="20"/>
        </w:rPr>
        <w:t>permanently opt out</w:t>
      </w:r>
      <w:r w:rsidRPr="00C67629">
        <w:rPr>
          <w:rFonts w:ascii="Arial" w:hAnsi="Arial" w:cs="Arial"/>
          <w:sz w:val="20"/>
          <w:szCs w:val="20"/>
        </w:rPr>
        <w:t>;</w:t>
      </w:r>
    </w:p>
    <w:p w14:paraId="254C94EC" w14:textId="77777777" w:rsidR="00D46039" w:rsidRPr="00C67629" w:rsidRDefault="00D46039" w:rsidP="00F35D1D">
      <w:pPr>
        <w:spacing w:before="140" w:after="140"/>
        <w:ind w:left="851"/>
        <w:jc w:val="both"/>
        <w:rPr>
          <w:rFonts w:ascii="Arial" w:hAnsi="Arial" w:cs="Arial"/>
          <w:sz w:val="20"/>
          <w:szCs w:val="20"/>
        </w:rPr>
      </w:pPr>
      <w:r w:rsidRPr="00363940">
        <w:rPr>
          <w:rFonts w:ascii="Arial" w:hAnsi="Arial" w:cs="Arial"/>
          <w:b/>
          <w:sz w:val="20"/>
          <w:szCs w:val="20"/>
        </w:rPr>
        <w:t>“personal number”</w:t>
      </w:r>
      <w:r w:rsidRPr="00C67629">
        <w:rPr>
          <w:rFonts w:ascii="Arial" w:hAnsi="Arial" w:cs="Arial"/>
          <w:sz w:val="20"/>
          <w:szCs w:val="20"/>
        </w:rPr>
        <w:t xml:space="preserve"> means a telephone number which starts with the number 070 followed by a further 8 digits;</w:t>
      </w:r>
    </w:p>
    <w:p w14:paraId="05F9E16D" w14:textId="77777777" w:rsidR="0006380C" w:rsidRPr="00C67629" w:rsidRDefault="0006380C" w:rsidP="00F35D1D">
      <w:pPr>
        <w:spacing w:before="140" w:after="140"/>
        <w:ind w:left="851"/>
        <w:jc w:val="both"/>
        <w:rPr>
          <w:rFonts w:ascii="Arial" w:hAnsi="Arial" w:cs="Arial"/>
          <w:b/>
          <w:sz w:val="20"/>
          <w:szCs w:val="20"/>
        </w:rPr>
      </w:pPr>
      <w:r w:rsidRPr="00363940">
        <w:rPr>
          <w:rFonts w:ascii="Arial" w:hAnsi="Arial" w:cs="Arial"/>
          <w:b/>
          <w:sz w:val="20"/>
          <w:szCs w:val="20"/>
        </w:rPr>
        <w:t>“Pharmaceutical Regulations”</w:t>
      </w:r>
      <w:r w:rsidRPr="00C67629">
        <w:rPr>
          <w:rFonts w:ascii="Arial" w:hAnsi="Arial" w:cs="Arial"/>
          <w:sz w:val="20"/>
          <w:szCs w:val="20"/>
        </w:rPr>
        <w:t xml:space="preserve"> means the National Health Service (Pharmaceutical</w:t>
      </w:r>
      <w:r w:rsidR="000937D8" w:rsidRPr="00C67629">
        <w:rPr>
          <w:rFonts w:ascii="Arial" w:hAnsi="Arial" w:cs="Arial"/>
          <w:sz w:val="20"/>
          <w:szCs w:val="20"/>
        </w:rPr>
        <w:t xml:space="preserve"> and Local Pharmaceutical</w:t>
      </w:r>
      <w:r w:rsidRPr="00C67629">
        <w:rPr>
          <w:rFonts w:ascii="Arial" w:hAnsi="Arial" w:cs="Arial"/>
          <w:sz w:val="20"/>
          <w:szCs w:val="20"/>
        </w:rPr>
        <w:t xml:space="preserve"> Services) Regulations </w:t>
      </w:r>
      <w:r w:rsidR="00412593" w:rsidRPr="00C67629">
        <w:rPr>
          <w:rFonts w:ascii="Arial" w:hAnsi="Arial" w:cs="Arial"/>
          <w:sz w:val="20"/>
          <w:szCs w:val="20"/>
        </w:rPr>
        <w:t>201</w:t>
      </w:r>
      <w:r w:rsidR="000A1271" w:rsidRPr="00C67629">
        <w:rPr>
          <w:rFonts w:ascii="Arial" w:hAnsi="Arial" w:cs="Arial"/>
          <w:sz w:val="20"/>
          <w:szCs w:val="20"/>
        </w:rPr>
        <w:t>3</w:t>
      </w:r>
      <w:r w:rsidR="00412593" w:rsidRPr="00C67629">
        <w:rPr>
          <w:rFonts w:ascii="Arial" w:hAnsi="Arial" w:cs="Arial"/>
          <w:sz w:val="20"/>
          <w:szCs w:val="20"/>
        </w:rPr>
        <w:t xml:space="preserve"> (S.I. 2</w:t>
      </w:r>
      <w:r w:rsidR="004C2D98" w:rsidRPr="00C67629">
        <w:rPr>
          <w:rFonts w:ascii="Arial" w:hAnsi="Arial" w:cs="Arial"/>
          <w:sz w:val="20"/>
          <w:szCs w:val="20"/>
        </w:rPr>
        <w:t>01</w:t>
      </w:r>
      <w:r w:rsidR="000937D8" w:rsidRPr="00C67629">
        <w:rPr>
          <w:rFonts w:ascii="Arial" w:hAnsi="Arial" w:cs="Arial"/>
          <w:sz w:val="20"/>
          <w:szCs w:val="20"/>
        </w:rPr>
        <w:t>3</w:t>
      </w:r>
      <w:r w:rsidR="004C2D98" w:rsidRPr="00C67629">
        <w:rPr>
          <w:rFonts w:ascii="Arial" w:hAnsi="Arial" w:cs="Arial"/>
          <w:sz w:val="20"/>
          <w:szCs w:val="20"/>
        </w:rPr>
        <w:t>/</w:t>
      </w:r>
      <w:r w:rsidR="00D83F58" w:rsidRPr="00C67629">
        <w:rPr>
          <w:rFonts w:ascii="Arial" w:hAnsi="Arial" w:cs="Arial"/>
          <w:sz w:val="20"/>
          <w:szCs w:val="20"/>
        </w:rPr>
        <w:t>349</w:t>
      </w:r>
      <w:r w:rsidR="004C2D98" w:rsidRPr="00C67629">
        <w:rPr>
          <w:rFonts w:ascii="Arial" w:hAnsi="Arial" w:cs="Arial"/>
          <w:sz w:val="20"/>
          <w:szCs w:val="20"/>
        </w:rPr>
        <w:t>)</w:t>
      </w:r>
      <w:r w:rsidRPr="00C67629">
        <w:rPr>
          <w:rFonts w:ascii="Arial" w:hAnsi="Arial" w:cs="Arial"/>
          <w:sz w:val="20"/>
          <w:szCs w:val="20"/>
        </w:rPr>
        <w:t>;</w:t>
      </w:r>
    </w:p>
    <w:p w14:paraId="5E49D535" w14:textId="77777777" w:rsidR="00AB20CD" w:rsidRPr="00C67629" w:rsidRDefault="00AB20CD" w:rsidP="00F35D1D">
      <w:pPr>
        <w:spacing w:before="140" w:after="140"/>
        <w:ind w:left="851"/>
        <w:jc w:val="both"/>
        <w:rPr>
          <w:rFonts w:ascii="Arial" w:hAnsi="Arial" w:cs="Arial"/>
          <w:sz w:val="20"/>
          <w:szCs w:val="20"/>
        </w:rPr>
      </w:pPr>
      <w:r w:rsidRPr="00FF6A6D">
        <w:rPr>
          <w:rFonts w:ascii="Arial" w:hAnsi="Arial" w:cs="Arial"/>
          <w:b/>
          <w:sz w:val="20"/>
          <w:szCs w:val="20"/>
        </w:rPr>
        <w:t>“pharmacist independent prescriber”</w:t>
      </w:r>
      <w:r w:rsidRPr="00C67629">
        <w:rPr>
          <w:rFonts w:ascii="Arial" w:hAnsi="Arial" w:cs="Arial"/>
          <w:sz w:val="20"/>
          <w:szCs w:val="20"/>
        </w:rPr>
        <w:t xml:space="preserve"> means a person—</w:t>
      </w:r>
    </w:p>
    <w:p w14:paraId="51853E73" w14:textId="77777777" w:rsidR="00142DD8" w:rsidRPr="00C67629" w:rsidRDefault="00142DD8" w:rsidP="00D42238">
      <w:pPr>
        <w:pStyle w:val="BodyTextIndent"/>
        <w:numPr>
          <w:ilvl w:val="0"/>
          <w:numId w:val="44"/>
        </w:numPr>
        <w:spacing w:before="140" w:after="140" w:line="240" w:lineRule="auto"/>
        <w:ind w:left="1440" w:hanging="589"/>
        <w:rPr>
          <w:rFonts w:ascii="Arial" w:hAnsi="Arial" w:cs="Arial"/>
          <w:sz w:val="20"/>
          <w:szCs w:val="20"/>
        </w:rPr>
      </w:pPr>
      <w:r w:rsidRPr="00C67629">
        <w:rPr>
          <w:rFonts w:ascii="Arial" w:hAnsi="Arial" w:cs="Arial"/>
          <w:sz w:val="20"/>
          <w:szCs w:val="20"/>
        </w:rPr>
        <w:t>who is either engaged or employed by the contractor or is party to the contract,</w:t>
      </w:r>
    </w:p>
    <w:p w14:paraId="7FB9A6B4" w14:textId="77777777" w:rsidR="00142DD8" w:rsidRPr="00C67629" w:rsidRDefault="00142DD8" w:rsidP="00D42238">
      <w:pPr>
        <w:pStyle w:val="BodyTextIndent"/>
        <w:numPr>
          <w:ilvl w:val="0"/>
          <w:numId w:val="44"/>
        </w:numPr>
        <w:spacing w:before="140" w:after="140" w:line="240" w:lineRule="auto"/>
        <w:ind w:left="1440" w:hanging="589"/>
        <w:rPr>
          <w:rFonts w:ascii="Arial" w:hAnsi="Arial" w:cs="Arial"/>
          <w:sz w:val="20"/>
          <w:szCs w:val="20"/>
        </w:rPr>
      </w:pPr>
      <w:r w:rsidRPr="00C67629">
        <w:rPr>
          <w:rFonts w:ascii="Arial" w:hAnsi="Arial" w:cs="Arial"/>
          <w:sz w:val="20"/>
          <w:szCs w:val="20"/>
        </w:rPr>
        <w:t>who is registered in the Register of Pharmaceutical Chemists maintained in pursuance of section 2(1) of the Pharmacy Act</w:t>
      </w:r>
      <w:r w:rsidR="00032704" w:rsidRPr="00C67629">
        <w:rPr>
          <w:rFonts w:ascii="Arial" w:hAnsi="Arial" w:cs="Arial"/>
          <w:sz w:val="20"/>
          <w:szCs w:val="20"/>
        </w:rPr>
        <w:t xml:space="preserve"> 1954</w:t>
      </w:r>
      <w:r w:rsidR="00DB7D3D" w:rsidRPr="00C67629">
        <w:rPr>
          <w:rFonts w:ascii="Arial" w:hAnsi="Arial" w:cs="Arial"/>
          <w:sz w:val="20"/>
          <w:szCs w:val="20"/>
        </w:rPr>
        <w:t xml:space="preserve"> or the register maintained in pursuance of Articles 6 and 9 of the Pharmacy (Northern Ireland) Order 1976, and</w:t>
      </w:r>
    </w:p>
    <w:p w14:paraId="103D3AEF" w14:textId="77777777" w:rsidR="00DB7D3D" w:rsidRPr="00C67629" w:rsidRDefault="00DB7D3D" w:rsidP="00D42238">
      <w:pPr>
        <w:pStyle w:val="BodyTextIndent"/>
        <w:numPr>
          <w:ilvl w:val="0"/>
          <w:numId w:val="44"/>
        </w:numPr>
        <w:spacing w:before="140" w:after="140" w:line="240" w:lineRule="auto"/>
        <w:ind w:left="1440" w:hanging="589"/>
        <w:rPr>
          <w:rFonts w:ascii="Arial" w:hAnsi="Arial" w:cs="Arial"/>
          <w:sz w:val="20"/>
          <w:szCs w:val="20"/>
        </w:rPr>
      </w:pPr>
      <w:r w:rsidRPr="00C67629">
        <w:rPr>
          <w:rFonts w:ascii="Arial" w:hAnsi="Arial" w:cs="Arial"/>
          <w:sz w:val="20"/>
          <w:szCs w:val="20"/>
        </w:rPr>
        <w:t>against whose name in that register is recorded an annotation signifying that he is qualified to order drugs, medicines and appliances as a pharmacist independent prescriber;</w:t>
      </w:r>
    </w:p>
    <w:p w14:paraId="180A99E6" w14:textId="77777777" w:rsidR="005A7BF2" w:rsidRPr="00C67629" w:rsidRDefault="005A7BF2" w:rsidP="00F35D1D">
      <w:pPr>
        <w:spacing w:before="140" w:after="140"/>
        <w:ind w:left="851"/>
        <w:jc w:val="both"/>
        <w:rPr>
          <w:rFonts w:ascii="Arial" w:hAnsi="Arial" w:cs="Arial"/>
          <w:sz w:val="20"/>
          <w:szCs w:val="20"/>
        </w:rPr>
      </w:pPr>
      <w:r w:rsidRPr="00FF6A6D">
        <w:rPr>
          <w:rFonts w:ascii="Arial" w:hAnsi="Arial" w:cs="Arial"/>
          <w:b/>
          <w:sz w:val="20"/>
          <w:szCs w:val="20"/>
        </w:rPr>
        <w:t>“physiotherapist independent prescriber”</w:t>
      </w:r>
      <w:r w:rsidRPr="00C67629">
        <w:rPr>
          <w:rFonts w:ascii="Arial" w:hAnsi="Arial" w:cs="Arial"/>
          <w:sz w:val="20"/>
          <w:szCs w:val="20"/>
        </w:rPr>
        <w:t xml:space="preserve"> means a physiotherapist who is registered in Part</w:t>
      </w:r>
      <w:r w:rsidR="006144B9" w:rsidRPr="00C67629">
        <w:rPr>
          <w:rFonts w:ascii="Arial" w:hAnsi="Arial" w:cs="Arial"/>
          <w:sz w:val="20"/>
          <w:szCs w:val="20"/>
        </w:rPr>
        <w:t xml:space="preserve"> 9</w:t>
      </w:r>
      <w:r w:rsidRPr="00C67629">
        <w:rPr>
          <w:rFonts w:ascii="Arial" w:hAnsi="Arial" w:cs="Arial"/>
          <w:sz w:val="20"/>
          <w:szCs w:val="20"/>
        </w:rPr>
        <w:t xml:space="preserve"> of the register maintained under article 5 of the Health and Social Work Professions Order 2001, and against whose name in that register is recorded an annotation signifying that the </w:t>
      </w:r>
      <w:r w:rsidR="009A17A3" w:rsidRPr="00C67629">
        <w:rPr>
          <w:rFonts w:ascii="Arial" w:hAnsi="Arial" w:cs="Arial"/>
          <w:sz w:val="20"/>
          <w:szCs w:val="20"/>
        </w:rPr>
        <w:t>physiotherapist</w:t>
      </w:r>
      <w:r w:rsidRPr="00C67629">
        <w:rPr>
          <w:rFonts w:ascii="Arial" w:hAnsi="Arial" w:cs="Arial"/>
          <w:sz w:val="20"/>
          <w:szCs w:val="20"/>
        </w:rPr>
        <w:t xml:space="preserve"> is qualified to order drugs</w:t>
      </w:r>
      <w:r w:rsidR="001B78BC" w:rsidRPr="00C67629">
        <w:rPr>
          <w:rFonts w:ascii="Arial" w:hAnsi="Arial" w:cs="Arial"/>
          <w:sz w:val="20"/>
          <w:szCs w:val="20"/>
        </w:rPr>
        <w:t>, medicines</w:t>
      </w:r>
      <w:r w:rsidRPr="00C67629">
        <w:rPr>
          <w:rFonts w:ascii="Arial" w:hAnsi="Arial" w:cs="Arial"/>
          <w:sz w:val="20"/>
          <w:szCs w:val="20"/>
        </w:rPr>
        <w:t xml:space="preserve"> and appliances</w:t>
      </w:r>
      <w:r w:rsidR="00610747" w:rsidRPr="00C67629">
        <w:rPr>
          <w:rFonts w:ascii="Arial" w:hAnsi="Arial" w:cs="Arial"/>
          <w:sz w:val="20"/>
          <w:szCs w:val="20"/>
        </w:rPr>
        <w:t xml:space="preserve"> as</w:t>
      </w:r>
      <w:r w:rsidRPr="00C67629">
        <w:rPr>
          <w:rFonts w:ascii="Arial" w:hAnsi="Arial" w:cs="Arial"/>
          <w:sz w:val="20"/>
          <w:szCs w:val="20"/>
        </w:rPr>
        <w:t xml:space="preserve"> a </w:t>
      </w:r>
      <w:r w:rsidR="009A17A3" w:rsidRPr="00C67629">
        <w:rPr>
          <w:rFonts w:ascii="Arial" w:hAnsi="Arial" w:cs="Arial"/>
          <w:sz w:val="20"/>
          <w:szCs w:val="20"/>
        </w:rPr>
        <w:t>physiotherapist</w:t>
      </w:r>
      <w:r w:rsidRPr="00C67629">
        <w:rPr>
          <w:rFonts w:ascii="Arial" w:hAnsi="Arial" w:cs="Arial"/>
          <w:sz w:val="20"/>
          <w:szCs w:val="20"/>
        </w:rPr>
        <w:t xml:space="preserve"> independent prescriber;</w:t>
      </w:r>
    </w:p>
    <w:p w14:paraId="69BED36F" w14:textId="77777777" w:rsidR="00057F6A" w:rsidRPr="00C67629" w:rsidRDefault="00057F6A" w:rsidP="00F35D1D">
      <w:pPr>
        <w:spacing w:before="140" w:after="140"/>
        <w:ind w:left="851"/>
        <w:jc w:val="both"/>
        <w:rPr>
          <w:rFonts w:ascii="Arial" w:hAnsi="Arial" w:cs="Arial"/>
          <w:sz w:val="20"/>
          <w:szCs w:val="20"/>
        </w:rPr>
      </w:pPr>
      <w:r w:rsidRPr="00FF6A6D">
        <w:rPr>
          <w:rFonts w:ascii="Arial" w:hAnsi="Arial" w:cs="Arial"/>
          <w:b/>
          <w:sz w:val="20"/>
          <w:szCs w:val="20"/>
        </w:rPr>
        <w:t>“physiotherapist”</w:t>
      </w:r>
      <w:r w:rsidRPr="00C67629">
        <w:rPr>
          <w:rFonts w:ascii="Arial" w:hAnsi="Arial" w:cs="Arial"/>
          <w:sz w:val="20"/>
          <w:szCs w:val="20"/>
        </w:rPr>
        <w:t xml:space="preserve"> means a </w:t>
      </w:r>
      <w:r w:rsidRPr="00C67629">
        <w:rPr>
          <w:rFonts w:ascii="Arial" w:hAnsi="Arial" w:cs="Arial"/>
          <w:i/>
          <w:sz w:val="20"/>
          <w:szCs w:val="20"/>
        </w:rPr>
        <w:t>health care professional</w:t>
      </w:r>
      <w:r w:rsidRPr="00C67629">
        <w:rPr>
          <w:rFonts w:ascii="Arial" w:hAnsi="Arial" w:cs="Arial"/>
          <w:sz w:val="20"/>
          <w:szCs w:val="20"/>
        </w:rPr>
        <w:t xml:space="preserve"> who is registered in the part of the register maintained by the Health Professions Council under article 5 of the </w:t>
      </w:r>
      <w:r w:rsidR="001A75FF" w:rsidRPr="00C67629">
        <w:rPr>
          <w:rFonts w:ascii="Arial" w:hAnsi="Arial" w:cs="Arial"/>
          <w:sz w:val="20"/>
          <w:szCs w:val="20"/>
        </w:rPr>
        <w:t xml:space="preserve"> Health and Social Work Professions Order</w:t>
      </w:r>
      <w:r w:rsidRPr="00C67629">
        <w:rPr>
          <w:rFonts w:ascii="Arial" w:hAnsi="Arial" w:cs="Arial"/>
          <w:sz w:val="20"/>
          <w:szCs w:val="20"/>
        </w:rPr>
        <w:t xml:space="preserve"> 2001 re</w:t>
      </w:r>
      <w:r w:rsidR="00BE5E21" w:rsidRPr="00C67629">
        <w:rPr>
          <w:rFonts w:ascii="Arial" w:hAnsi="Arial" w:cs="Arial"/>
          <w:sz w:val="20"/>
          <w:szCs w:val="20"/>
        </w:rPr>
        <w:t>lating to physiotherapists and—</w:t>
      </w:r>
    </w:p>
    <w:p w14:paraId="58C24315" w14:textId="77777777" w:rsidR="00057F6A" w:rsidRPr="00C67629" w:rsidRDefault="00057F6A" w:rsidP="00D42238">
      <w:pPr>
        <w:pStyle w:val="BodyTextIndent"/>
        <w:numPr>
          <w:ilvl w:val="1"/>
          <w:numId w:val="33"/>
        </w:numPr>
        <w:tabs>
          <w:tab w:val="left" w:pos="1440"/>
        </w:tabs>
        <w:spacing w:before="140" w:after="140" w:line="240" w:lineRule="auto"/>
        <w:ind w:left="1440" w:hanging="589"/>
        <w:rPr>
          <w:rFonts w:ascii="Arial" w:hAnsi="Arial" w:cs="Arial"/>
          <w:sz w:val="20"/>
          <w:szCs w:val="20"/>
        </w:rPr>
      </w:pPr>
      <w:r w:rsidRPr="00C67629">
        <w:rPr>
          <w:rFonts w:ascii="Arial" w:hAnsi="Arial" w:cs="Arial"/>
          <w:sz w:val="20"/>
          <w:szCs w:val="20"/>
        </w:rPr>
        <w:t xml:space="preserve">employed or engaged by the Department for Work and Pensions, or </w:t>
      </w:r>
    </w:p>
    <w:p w14:paraId="2F945CD7" w14:textId="77777777" w:rsidR="00057F6A" w:rsidRPr="00C67629" w:rsidRDefault="00057F6A" w:rsidP="00D42238">
      <w:pPr>
        <w:pStyle w:val="BodyTextIndent"/>
        <w:numPr>
          <w:ilvl w:val="1"/>
          <w:numId w:val="33"/>
        </w:numPr>
        <w:tabs>
          <w:tab w:val="left" w:pos="1440"/>
        </w:tabs>
        <w:spacing w:before="140" w:after="140" w:line="240" w:lineRule="auto"/>
        <w:ind w:left="1440" w:hanging="589"/>
        <w:rPr>
          <w:rFonts w:ascii="Arial" w:hAnsi="Arial" w:cs="Arial"/>
          <w:sz w:val="20"/>
          <w:szCs w:val="20"/>
        </w:rPr>
      </w:pPr>
      <w:r w:rsidRPr="00C67629">
        <w:rPr>
          <w:rFonts w:ascii="Arial" w:hAnsi="Arial" w:cs="Arial"/>
          <w:sz w:val="20"/>
          <w:szCs w:val="20"/>
        </w:rPr>
        <w:t>provided by an organisation under a contract entered into with the Secretary of State for Work and Pensions;</w:t>
      </w:r>
    </w:p>
    <w:p w14:paraId="69BA6045" w14:textId="77777777" w:rsidR="0006380C" w:rsidRPr="00C67629" w:rsidRDefault="0006380C" w:rsidP="00F35D1D">
      <w:pPr>
        <w:spacing w:before="140" w:after="140"/>
        <w:ind w:left="851"/>
        <w:jc w:val="both"/>
        <w:rPr>
          <w:rFonts w:ascii="Arial" w:hAnsi="Arial" w:cs="Arial"/>
          <w:sz w:val="20"/>
          <w:szCs w:val="20"/>
        </w:rPr>
      </w:pPr>
      <w:r w:rsidRPr="00AC607A">
        <w:rPr>
          <w:rFonts w:ascii="Arial" w:hAnsi="Arial" w:cs="Arial"/>
          <w:b/>
          <w:sz w:val="20"/>
          <w:szCs w:val="20"/>
        </w:rPr>
        <w:t>“pilot doctor”</w:t>
      </w:r>
      <w:r w:rsidRPr="00C67629">
        <w:rPr>
          <w:rFonts w:ascii="Arial" w:hAnsi="Arial" w:cs="Arial"/>
          <w:sz w:val="20"/>
          <w:szCs w:val="20"/>
        </w:rPr>
        <w:t xml:space="preserve"> means a medical practitioner who performs personal medical services in connection with a </w:t>
      </w:r>
      <w:r w:rsidRPr="00C67629">
        <w:rPr>
          <w:rFonts w:ascii="Arial" w:hAnsi="Arial" w:cs="Arial"/>
          <w:i/>
          <w:sz w:val="20"/>
          <w:szCs w:val="20"/>
        </w:rPr>
        <w:t>pilot scheme</w:t>
      </w:r>
      <w:r w:rsidRPr="00C67629">
        <w:rPr>
          <w:rFonts w:ascii="Arial" w:hAnsi="Arial" w:cs="Arial"/>
          <w:sz w:val="20"/>
          <w:szCs w:val="20"/>
        </w:rPr>
        <w:t>;</w:t>
      </w:r>
    </w:p>
    <w:p w14:paraId="2E0C31CD" w14:textId="77777777" w:rsidR="0006380C" w:rsidRPr="00C67629" w:rsidRDefault="0006380C" w:rsidP="00F35D1D">
      <w:pPr>
        <w:spacing w:before="140" w:after="140"/>
        <w:ind w:left="851"/>
        <w:jc w:val="both"/>
        <w:rPr>
          <w:rFonts w:ascii="Arial" w:hAnsi="Arial" w:cs="Arial"/>
          <w:b/>
          <w:sz w:val="20"/>
          <w:szCs w:val="20"/>
        </w:rPr>
      </w:pPr>
      <w:r w:rsidRPr="00AC607A">
        <w:rPr>
          <w:rFonts w:ascii="Arial" w:hAnsi="Arial" w:cs="Arial"/>
          <w:b/>
          <w:sz w:val="20"/>
          <w:szCs w:val="20"/>
        </w:rPr>
        <w:t>“pilot scheme”</w:t>
      </w:r>
      <w:r w:rsidRPr="00C67629">
        <w:rPr>
          <w:rFonts w:ascii="Arial" w:hAnsi="Arial" w:cs="Arial"/>
          <w:sz w:val="20"/>
          <w:szCs w:val="20"/>
        </w:rPr>
        <w:t xml:space="preserve"> means an agreement made under Part I of the National Health Service (Primary Care) Act 1997;</w:t>
      </w:r>
    </w:p>
    <w:p w14:paraId="24DF4D2E" w14:textId="77777777" w:rsidR="005A7BF2" w:rsidRPr="00C67629" w:rsidRDefault="005A7BF2" w:rsidP="00F35D1D">
      <w:pPr>
        <w:spacing w:before="140" w:after="140"/>
        <w:ind w:left="851"/>
        <w:jc w:val="both"/>
        <w:rPr>
          <w:rFonts w:ascii="Arial" w:hAnsi="Arial" w:cs="Arial"/>
          <w:sz w:val="20"/>
          <w:szCs w:val="20"/>
        </w:rPr>
      </w:pPr>
      <w:r w:rsidRPr="00AC607A">
        <w:rPr>
          <w:rFonts w:ascii="Arial" w:hAnsi="Arial" w:cs="Arial"/>
          <w:b/>
          <w:sz w:val="20"/>
          <w:szCs w:val="20"/>
        </w:rPr>
        <w:t>“podiatrist independent prescriber”</w:t>
      </w:r>
      <w:r w:rsidRPr="00C67629">
        <w:rPr>
          <w:rFonts w:ascii="Arial" w:hAnsi="Arial" w:cs="Arial"/>
          <w:sz w:val="20"/>
          <w:szCs w:val="20"/>
        </w:rPr>
        <w:t xml:space="preserve"> means a podiatrist who is registered in Part</w:t>
      </w:r>
      <w:r w:rsidR="00E93B33" w:rsidRPr="00C67629">
        <w:rPr>
          <w:rFonts w:ascii="Arial" w:hAnsi="Arial" w:cs="Arial"/>
          <w:sz w:val="20"/>
          <w:szCs w:val="20"/>
        </w:rPr>
        <w:t xml:space="preserve"> 2</w:t>
      </w:r>
      <w:r w:rsidRPr="00C67629">
        <w:rPr>
          <w:rFonts w:ascii="Arial" w:hAnsi="Arial" w:cs="Arial"/>
          <w:sz w:val="20"/>
          <w:szCs w:val="20"/>
        </w:rPr>
        <w:t xml:space="preserve"> of the register maintained under article 5 of the Health and Social Work Professions Order 2001, and against whose name in that register is recorded an annotation signifying that the podiatrist is qualified to order drugs</w:t>
      </w:r>
      <w:r w:rsidR="001B78BC" w:rsidRPr="00C67629">
        <w:rPr>
          <w:rFonts w:ascii="Arial" w:hAnsi="Arial" w:cs="Arial"/>
          <w:sz w:val="20"/>
          <w:szCs w:val="20"/>
        </w:rPr>
        <w:t>, medicines</w:t>
      </w:r>
      <w:r w:rsidRPr="00C67629">
        <w:rPr>
          <w:rFonts w:ascii="Arial" w:hAnsi="Arial" w:cs="Arial"/>
          <w:sz w:val="20"/>
          <w:szCs w:val="20"/>
        </w:rPr>
        <w:t xml:space="preserve"> and appliances </w:t>
      </w:r>
      <w:r w:rsidR="0067574B" w:rsidRPr="00C67629">
        <w:rPr>
          <w:rFonts w:ascii="Arial" w:hAnsi="Arial" w:cs="Arial"/>
          <w:sz w:val="20"/>
          <w:szCs w:val="20"/>
        </w:rPr>
        <w:t>as</w:t>
      </w:r>
      <w:r w:rsidR="0067574B" w:rsidRPr="00C67629">
        <w:rPr>
          <w:rFonts w:ascii="Arial" w:hAnsi="Arial" w:cs="Arial"/>
          <w:b/>
          <w:sz w:val="20"/>
          <w:szCs w:val="20"/>
        </w:rPr>
        <w:t xml:space="preserve"> </w:t>
      </w:r>
      <w:r w:rsidRPr="00C67629">
        <w:rPr>
          <w:rFonts w:ascii="Arial" w:hAnsi="Arial" w:cs="Arial"/>
          <w:sz w:val="20"/>
          <w:szCs w:val="20"/>
        </w:rPr>
        <w:t>a podiatrist independent prescriber;</w:t>
      </w:r>
    </w:p>
    <w:p w14:paraId="25A0B108" w14:textId="77777777" w:rsidR="0006380C" w:rsidRPr="00C67629" w:rsidRDefault="0006380C" w:rsidP="00F35D1D">
      <w:pPr>
        <w:spacing w:before="140" w:after="140"/>
        <w:ind w:left="851"/>
        <w:jc w:val="both"/>
        <w:rPr>
          <w:rFonts w:ascii="Arial" w:hAnsi="Arial" w:cs="Arial"/>
          <w:sz w:val="20"/>
          <w:szCs w:val="20"/>
        </w:rPr>
      </w:pPr>
      <w:r w:rsidRPr="00AC607A">
        <w:rPr>
          <w:rFonts w:ascii="Arial" w:hAnsi="Arial" w:cs="Arial"/>
          <w:b/>
          <w:sz w:val="20"/>
          <w:szCs w:val="20"/>
        </w:rPr>
        <w:t>“practice”</w:t>
      </w:r>
      <w:r w:rsidRPr="00C67629">
        <w:rPr>
          <w:rFonts w:ascii="Arial" w:hAnsi="Arial" w:cs="Arial"/>
          <w:sz w:val="20"/>
          <w:szCs w:val="20"/>
        </w:rPr>
        <w:t xml:space="preserve"> means the business operated by the Contractor for the purpose of delivering services under the Contract;</w:t>
      </w:r>
    </w:p>
    <w:p w14:paraId="20B45926" w14:textId="77777777" w:rsidR="0006380C" w:rsidRPr="00C67629" w:rsidRDefault="0006380C" w:rsidP="00F35D1D">
      <w:pPr>
        <w:spacing w:before="140" w:after="140"/>
        <w:ind w:left="851"/>
        <w:jc w:val="both"/>
        <w:rPr>
          <w:rFonts w:ascii="Arial" w:hAnsi="Arial" w:cs="Arial"/>
          <w:sz w:val="20"/>
          <w:szCs w:val="20"/>
        </w:rPr>
      </w:pPr>
      <w:r w:rsidRPr="00AC607A">
        <w:rPr>
          <w:rFonts w:ascii="Arial" w:hAnsi="Arial" w:cs="Arial"/>
          <w:b/>
          <w:sz w:val="20"/>
          <w:szCs w:val="20"/>
        </w:rPr>
        <w:t>“practice area”</w:t>
      </w:r>
      <w:r w:rsidRPr="00C67629">
        <w:rPr>
          <w:rFonts w:ascii="Arial" w:hAnsi="Arial" w:cs="Arial"/>
          <w:sz w:val="20"/>
          <w:szCs w:val="20"/>
        </w:rPr>
        <w:t xml:space="preserve"> means the area referred to in clause</w:t>
      </w:r>
      <w:r w:rsidR="00300C31" w:rsidRPr="00C67629">
        <w:rPr>
          <w:rFonts w:ascii="Arial" w:hAnsi="Arial" w:cs="Arial"/>
          <w:sz w:val="20"/>
          <w:szCs w:val="20"/>
        </w:rPr>
        <w:t xml:space="preserve"> </w:t>
      </w:r>
      <w:r w:rsidR="00300C31" w:rsidRPr="00C67629">
        <w:rPr>
          <w:rFonts w:ascii="Arial" w:hAnsi="Arial" w:cs="Arial"/>
          <w:sz w:val="20"/>
          <w:szCs w:val="20"/>
        </w:rPr>
        <w:fldChar w:fldCharType="begin"/>
      </w:r>
      <w:r w:rsidR="00300C31" w:rsidRPr="00C67629">
        <w:rPr>
          <w:rFonts w:ascii="Arial" w:hAnsi="Arial" w:cs="Arial"/>
          <w:sz w:val="20"/>
          <w:szCs w:val="20"/>
        </w:rPr>
        <w:instrText xml:space="preserve"> REF _Ref58149444 \r \h </w:instrText>
      </w:r>
      <w:r w:rsidR="00C67629" w:rsidRPr="00C67629">
        <w:rPr>
          <w:rFonts w:ascii="Arial" w:hAnsi="Arial" w:cs="Arial"/>
          <w:sz w:val="20"/>
          <w:szCs w:val="20"/>
        </w:rPr>
        <w:instrText xml:space="preserve"> \* MERGEFORMAT </w:instrText>
      </w:r>
      <w:r w:rsidR="00300C31" w:rsidRPr="00C67629">
        <w:rPr>
          <w:rFonts w:ascii="Arial" w:hAnsi="Arial" w:cs="Arial"/>
          <w:sz w:val="20"/>
          <w:szCs w:val="20"/>
        </w:rPr>
      </w:r>
      <w:r w:rsidR="00300C31" w:rsidRPr="00C67629">
        <w:rPr>
          <w:rFonts w:ascii="Arial" w:hAnsi="Arial" w:cs="Arial"/>
          <w:sz w:val="20"/>
          <w:szCs w:val="20"/>
        </w:rPr>
        <w:fldChar w:fldCharType="separate"/>
      </w:r>
      <w:r w:rsidR="007E57CD">
        <w:rPr>
          <w:rFonts w:ascii="Arial" w:hAnsi="Arial" w:cs="Arial"/>
          <w:sz w:val="20"/>
          <w:szCs w:val="20"/>
        </w:rPr>
        <w:t>13.2.1</w:t>
      </w:r>
      <w:r w:rsidR="00300C31" w:rsidRPr="00C67629">
        <w:rPr>
          <w:rFonts w:ascii="Arial" w:hAnsi="Arial" w:cs="Arial"/>
          <w:sz w:val="20"/>
          <w:szCs w:val="20"/>
        </w:rPr>
        <w:fldChar w:fldCharType="end"/>
      </w:r>
      <w:r w:rsidRPr="00C67629">
        <w:rPr>
          <w:rFonts w:ascii="Arial" w:hAnsi="Arial" w:cs="Arial"/>
          <w:sz w:val="20"/>
          <w:szCs w:val="20"/>
        </w:rPr>
        <w:t>;</w:t>
      </w:r>
    </w:p>
    <w:p w14:paraId="41CCC718" w14:textId="77777777" w:rsidR="0006380C" w:rsidRPr="00C67629" w:rsidRDefault="0006380C" w:rsidP="00F35D1D">
      <w:pPr>
        <w:spacing w:before="140" w:after="140"/>
        <w:ind w:left="851"/>
        <w:jc w:val="both"/>
        <w:rPr>
          <w:rFonts w:ascii="Arial" w:hAnsi="Arial" w:cs="Arial"/>
          <w:sz w:val="20"/>
          <w:szCs w:val="20"/>
        </w:rPr>
      </w:pPr>
      <w:r w:rsidRPr="00AC607A">
        <w:rPr>
          <w:rFonts w:ascii="Arial" w:hAnsi="Arial" w:cs="Arial"/>
          <w:b/>
          <w:sz w:val="20"/>
          <w:szCs w:val="20"/>
        </w:rPr>
        <w:t>“practice leaflet”</w:t>
      </w:r>
      <w:r w:rsidRPr="00C67629">
        <w:rPr>
          <w:rFonts w:ascii="Arial" w:hAnsi="Arial" w:cs="Arial"/>
          <w:sz w:val="20"/>
          <w:szCs w:val="20"/>
        </w:rPr>
        <w:t xml:space="preserve"> means a leaflet drawn up in accordance with clause</w:t>
      </w:r>
      <w:r w:rsidR="0067574B" w:rsidRPr="00C67629">
        <w:rPr>
          <w:rFonts w:ascii="Arial" w:hAnsi="Arial" w:cs="Arial"/>
          <w:sz w:val="20"/>
          <w:szCs w:val="20"/>
        </w:rPr>
        <w:t xml:space="preserve"> </w:t>
      </w:r>
      <w:r w:rsidR="0067574B" w:rsidRPr="00C67629">
        <w:rPr>
          <w:rFonts w:ascii="Arial" w:hAnsi="Arial" w:cs="Arial"/>
          <w:sz w:val="20"/>
          <w:szCs w:val="20"/>
        </w:rPr>
        <w:fldChar w:fldCharType="begin"/>
      </w:r>
      <w:r w:rsidR="0067574B" w:rsidRPr="00C67629">
        <w:rPr>
          <w:rFonts w:ascii="Arial" w:hAnsi="Arial" w:cs="Arial"/>
          <w:sz w:val="20"/>
          <w:szCs w:val="20"/>
        </w:rPr>
        <w:instrText xml:space="preserve"> REF _Ref347498338 \r \h </w:instrText>
      </w:r>
      <w:r w:rsidR="00C67629" w:rsidRPr="00C67629">
        <w:rPr>
          <w:rFonts w:ascii="Arial" w:hAnsi="Arial" w:cs="Arial"/>
          <w:sz w:val="20"/>
          <w:szCs w:val="20"/>
        </w:rPr>
        <w:instrText xml:space="preserve"> \* MERGEFORMAT </w:instrText>
      </w:r>
      <w:r w:rsidR="0067574B" w:rsidRPr="00C67629">
        <w:rPr>
          <w:rFonts w:ascii="Arial" w:hAnsi="Arial" w:cs="Arial"/>
          <w:sz w:val="20"/>
          <w:szCs w:val="20"/>
        </w:rPr>
      </w:r>
      <w:r w:rsidR="0067574B" w:rsidRPr="00C67629">
        <w:rPr>
          <w:rFonts w:ascii="Arial" w:hAnsi="Arial" w:cs="Arial"/>
          <w:sz w:val="20"/>
          <w:szCs w:val="20"/>
        </w:rPr>
        <w:fldChar w:fldCharType="separate"/>
      </w:r>
      <w:r w:rsidR="007E57CD">
        <w:rPr>
          <w:rFonts w:ascii="Arial" w:hAnsi="Arial" w:cs="Arial"/>
          <w:sz w:val="20"/>
          <w:szCs w:val="20"/>
        </w:rPr>
        <w:t>16.3.1</w:t>
      </w:r>
      <w:r w:rsidR="0067574B" w:rsidRPr="00C67629">
        <w:rPr>
          <w:rFonts w:ascii="Arial" w:hAnsi="Arial" w:cs="Arial"/>
          <w:sz w:val="20"/>
          <w:szCs w:val="20"/>
        </w:rPr>
        <w:fldChar w:fldCharType="end"/>
      </w:r>
      <w:r w:rsidRPr="00C67629">
        <w:rPr>
          <w:rFonts w:ascii="Arial" w:hAnsi="Arial" w:cs="Arial"/>
          <w:sz w:val="20"/>
          <w:szCs w:val="20"/>
        </w:rPr>
        <w:t>;</w:t>
      </w:r>
    </w:p>
    <w:p w14:paraId="67FEB7B6" w14:textId="77777777" w:rsidR="0006380C" w:rsidRPr="00C67629" w:rsidRDefault="0006380C" w:rsidP="00F35D1D">
      <w:pPr>
        <w:spacing w:before="140" w:after="140"/>
        <w:ind w:left="851"/>
        <w:jc w:val="both"/>
        <w:rPr>
          <w:rFonts w:ascii="Arial" w:hAnsi="Arial" w:cs="Arial"/>
          <w:sz w:val="20"/>
          <w:szCs w:val="20"/>
        </w:rPr>
      </w:pPr>
      <w:r w:rsidRPr="00AC607A">
        <w:rPr>
          <w:rFonts w:ascii="Arial" w:hAnsi="Arial" w:cs="Arial"/>
          <w:b/>
          <w:sz w:val="20"/>
          <w:szCs w:val="20"/>
        </w:rPr>
        <w:t>“practice premises”</w:t>
      </w:r>
      <w:r w:rsidRPr="00C67629">
        <w:rPr>
          <w:rFonts w:ascii="Arial" w:hAnsi="Arial" w:cs="Arial"/>
          <w:sz w:val="20"/>
          <w:szCs w:val="20"/>
        </w:rPr>
        <w:t xml:space="preserve"> means an address specified in the Contract as one at which services are to be provided under the Contract;</w:t>
      </w:r>
    </w:p>
    <w:p w14:paraId="31DAB2B6" w14:textId="77777777" w:rsidR="0006380C" w:rsidRPr="00C67629" w:rsidRDefault="0006380C" w:rsidP="00F35D1D">
      <w:pPr>
        <w:spacing w:before="140" w:after="140"/>
        <w:ind w:left="851"/>
        <w:jc w:val="both"/>
        <w:rPr>
          <w:rFonts w:ascii="Arial" w:hAnsi="Arial" w:cs="Arial"/>
          <w:sz w:val="20"/>
          <w:szCs w:val="20"/>
        </w:rPr>
      </w:pPr>
      <w:r w:rsidRPr="00AC607A">
        <w:rPr>
          <w:rFonts w:ascii="Arial" w:hAnsi="Arial" w:cs="Arial"/>
          <w:b/>
          <w:sz w:val="20"/>
          <w:szCs w:val="20"/>
        </w:rPr>
        <w:t>“preliminary opt out notice”</w:t>
      </w:r>
      <w:r w:rsidRPr="00C67629">
        <w:rPr>
          <w:rFonts w:ascii="Arial" w:hAnsi="Arial" w:cs="Arial"/>
          <w:sz w:val="20"/>
          <w:szCs w:val="20"/>
        </w:rPr>
        <w:t xml:space="preserve"> means a notice given under clause</w:t>
      </w:r>
      <w:r w:rsidR="002843EF" w:rsidRPr="00C67629">
        <w:rPr>
          <w:rFonts w:ascii="Arial" w:hAnsi="Arial" w:cs="Arial"/>
          <w:sz w:val="20"/>
          <w:szCs w:val="20"/>
        </w:rPr>
        <w:t xml:space="preserve"> </w:t>
      </w:r>
      <w:r w:rsidR="00716452" w:rsidRPr="00C67629">
        <w:rPr>
          <w:rFonts w:ascii="Arial" w:hAnsi="Arial" w:cs="Arial"/>
          <w:sz w:val="20"/>
          <w:szCs w:val="20"/>
        </w:rPr>
        <w:fldChar w:fldCharType="begin"/>
      </w:r>
      <w:r w:rsidR="00716452" w:rsidRPr="00C67629">
        <w:rPr>
          <w:rFonts w:ascii="Arial" w:hAnsi="Arial" w:cs="Arial"/>
          <w:sz w:val="20"/>
          <w:szCs w:val="20"/>
        </w:rPr>
        <w:instrText xml:space="preserve"> REF _Ref58036835 \r \h </w:instrText>
      </w:r>
      <w:r w:rsidR="00C67629" w:rsidRPr="00C67629">
        <w:rPr>
          <w:rFonts w:ascii="Arial" w:hAnsi="Arial" w:cs="Arial"/>
          <w:sz w:val="20"/>
          <w:szCs w:val="20"/>
        </w:rPr>
        <w:instrText xml:space="preserve"> \* MERGEFORMAT </w:instrText>
      </w:r>
      <w:r w:rsidR="00716452" w:rsidRPr="00C67629">
        <w:rPr>
          <w:rFonts w:ascii="Arial" w:hAnsi="Arial" w:cs="Arial"/>
          <w:sz w:val="20"/>
          <w:szCs w:val="20"/>
        </w:rPr>
      </w:r>
      <w:r w:rsidR="00716452" w:rsidRPr="00C67629">
        <w:rPr>
          <w:rFonts w:ascii="Arial" w:hAnsi="Arial" w:cs="Arial"/>
          <w:sz w:val="20"/>
          <w:szCs w:val="20"/>
        </w:rPr>
        <w:fldChar w:fldCharType="separate"/>
      </w:r>
      <w:r w:rsidR="007E57CD">
        <w:rPr>
          <w:rFonts w:ascii="Arial" w:hAnsi="Arial" w:cs="Arial"/>
          <w:sz w:val="20"/>
          <w:szCs w:val="20"/>
        </w:rPr>
        <w:t>11.1.1</w:t>
      </w:r>
      <w:r w:rsidR="00716452" w:rsidRPr="00C67629">
        <w:rPr>
          <w:rFonts w:ascii="Arial" w:hAnsi="Arial" w:cs="Arial"/>
          <w:sz w:val="20"/>
          <w:szCs w:val="20"/>
        </w:rPr>
        <w:fldChar w:fldCharType="end"/>
      </w:r>
      <w:r w:rsidRPr="00C67629">
        <w:rPr>
          <w:rFonts w:ascii="Arial" w:hAnsi="Arial" w:cs="Arial"/>
          <w:sz w:val="20"/>
          <w:szCs w:val="20"/>
        </w:rPr>
        <w:t xml:space="preserve"> that the Contractor wishes to </w:t>
      </w:r>
      <w:r w:rsidRPr="00C67629">
        <w:rPr>
          <w:rFonts w:ascii="Arial" w:hAnsi="Arial" w:cs="Arial"/>
          <w:i/>
          <w:sz w:val="20"/>
          <w:szCs w:val="20"/>
        </w:rPr>
        <w:t>temporarily opt out</w:t>
      </w:r>
      <w:r w:rsidRPr="00C67629">
        <w:rPr>
          <w:rFonts w:ascii="Arial" w:hAnsi="Arial" w:cs="Arial"/>
          <w:sz w:val="20"/>
          <w:szCs w:val="20"/>
        </w:rPr>
        <w:t xml:space="preserve"> or </w:t>
      </w:r>
      <w:r w:rsidRPr="00C67629">
        <w:rPr>
          <w:rFonts w:ascii="Arial" w:hAnsi="Arial" w:cs="Arial"/>
          <w:i/>
          <w:sz w:val="20"/>
          <w:szCs w:val="20"/>
        </w:rPr>
        <w:t>permanently opt out</w:t>
      </w:r>
      <w:r w:rsidRPr="00C67629">
        <w:rPr>
          <w:rFonts w:ascii="Arial" w:hAnsi="Arial" w:cs="Arial"/>
          <w:sz w:val="20"/>
          <w:szCs w:val="20"/>
        </w:rPr>
        <w:t xml:space="preserve"> of the provision of an </w:t>
      </w:r>
      <w:r w:rsidRPr="00C67629">
        <w:rPr>
          <w:rFonts w:ascii="Arial" w:hAnsi="Arial" w:cs="Arial"/>
          <w:i/>
          <w:sz w:val="20"/>
          <w:szCs w:val="20"/>
        </w:rPr>
        <w:t>additional service</w:t>
      </w:r>
      <w:r w:rsidRPr="00C67629">
        <w:rPr>
          <w:rFonts w:ascii="Arial" w:hAnsi="Arial" w:cs="Arial"/>
          <w:sz w:val="20"/>
          <w:szCs w:val="20"/>
        </w:rPr>
        <w:t>;</w:t>
      </w:r>
    </w:p>
    <w:p w14:paraId="2E06B1AE" w14:textId="77777777" w:rsidR="00FB1024" w:rsidRPr="00C67629" w:rsidRDefault="00FB1024" w:rsidP="00F35D1D">
      <w:pPr>
        <w:spacing w:before="140" w:after="140"/>
        <w:ind w:left="851"/>
        <w:jc w:val="both"/>
        <w:rPr>
          <w:rFonts w:ascii="Arial" w:hAnsi="Arial" w:cs="Arial"/>
          <w:sz w:val="20"/>
          <w:szCs w:val="20"/>
        </w:rPr>
      </w:pPr>
      <w:r w:rsidRPr="008E3DD0">
        <w:rPr>
          <w:rFonts w:ascii="Arial" w:hAnsi="Arial" w:cs="Arial"/>
          <w:b/>
          <w:sz w:val="20"/>
          <w:szCs w:val="20"/>
        </w:rPr>
        <w:t>“prescriber”</w:t>
      </w:r>
      <w:r w:rsidRPr="00C67629">
        <w:rPr>
          <w:rFonts w:ascii="Arial" w:hAnsi="Arial" w:cs="Arial"/>
          <w:sz w:val="20"/>
          <w:szCs w:val="20"/>
        </w:rPr>
        <w:t xml:space="preserve"> means—</w:t>
      </w:r>
    </w:p>
    <w:p w14:paraId="51DB3794" w14:textId="77777777" w:rsidR="00FB1024" w:rsidRPr="00C67629" w:rsidRDefault="00FB1024" w:rsidP="00D42238">
      <w:pPr>
        <w:pStyle w:val="BodyTextIndent"/>
        <w:numPr>
          <w:ilvl w:val="1"/>
          <w:numId w:val="29"/>
        </w:numPr>
        <w:spacing w:before="140" w:after="140" w:line="240" w:lineRule="auto"/>
        <w:ind w:left="1440" w:hanging="589"/>
        <w:rPr>
          <w:rFonts w:ascii="Arial" w:hAnsi="Arial" w:cs="Arial"/>
          <w:sz w:val="20"/>
          <w:szCs w:val="20"/>
        </w:rPr>
      </w:pPr>
      <w:r w:rsidRPr="00C67629">
        <w:rPr>
          <w:rFonts w:ascii="Arial" w:hAnsi="Arial" w:cs="Arial"/>
          <w:i/>
          <w:sz w:val="20"/>
          <w:szCs w:val="20"/>
        </w:rPr>
        <w:t>a chiropodist independent prescriber</w:t>
      </w:r>
      <w:r w:rsidRPr="00C67629">
        <w:rPr>
          <w:rFonts w:ascii="Arial" w:hAnsi="Arial" w:cs="Arial"/>
          <w:sz w:val="20"/>
          <w:szCs w:val="20"/>
        </w:rPr>
        <w:t>;</w:t>
      </w:r>
    </w:p>
    <w:p w14:paraId="61EFFAA9" w14:textId="77777777" w:rsidR="00FB1024" w:rsidRPr="00C67629" w:rsidRDefault="00FB1024" w:rsidP="00D42238">
      <w:pPr>
        <w:pStyle w:val="BodyTextIndent"/>
        <w:numPr>
          <w:ilvl w:val="1"/>
          <w:numId w:val="29"/>
        </w:numPr>
        <w:spacing w:before="140" w:after="140" w:line="240" w:lineRule="auto"/>
        <w:ind w:left="1440" w:hanging="589"/>
        <w:rPr>
          <w:rFonts w:ascii="Arial" w:hAnsi="Arial" w:cs="Arial"/>
          <w:sz w:val="20"/>
          <w:szCs w:val="20"/>
        </w:rPr>
      </w:pPr>
      <w:r w:rsidRPr="00C67629">
        <w:rPr>
          <w:rFonts w:ascii="Arial" w:hAnsi="Arial" w:cs="Arial"/>
          <w:i/>
          <w:sz w:val="20"/>
          <w:szCs w:val="20"/>
        </w:rPr>
        <w:t>an independent nurse prescriber</w:t>
      </w:r>
      <w:r w:rsidRPr="00C67629">
        <w:rPr>
          <w:rFonts w:ascii="Arial" w:hAnsi="Arial" w:cs="Arial"/>
          <w:sz w:val="20"/>
          <w:szCs w:val="20"/>
        </w:rPr>
        <w:t>;</w:t>
      </w:r>
    </w:p>
    <w:p w14:paraId="4E7013B0" w14:textId="77777777" w:rsidR="00FB1024" w:rsidRPr="00C67629" w:rsidRDefault="00FB1024" w:rsidP="00D42238">
      <w:pPr>
        <w:pStyle w:val="BodyTextIndent"/>
        <w:numPr>
          <w:ilvl w:val="1"/>
          <w:numId w:val="29"/>
        </w:numPr>
        <w:spacing w:before="140" w:after="140" w:line="240" w:lineRule="auto"/>
        <w:ind w:left="1440" w:hanging="589"/>
        <w:rPr>
          <w:rFonts w:ascii="Arial" w:hAnsi="Arial" w:cs="Arial"/>
          <w:sz w:val="20"/>
          <w:szCs w:val="20"/>
        </w:rPr>
      </w:pPr>
      <w:r w:rsidRPr="00C67629">
        <w:rPr>
          <w:rFonts w:ascii="Arial" w:hAnsi="Arial" w:cs="Arial"/>
          <w:sz w:val="20"/>
          <w:szCs w:val="20"/>
        </w:rPr>
        <w:t>a medical practitioner;</w:t>
      </w:r>
    </w:p>
    <w:p w14:paraId="3CB02F2A" w14:textId="77777777" w:rsidR="00FB1024" w:rsidRPr="00C67629" w:rsidRDefault="00FB1024" w:rsidP="00D42238">
      <w:pPr>
        <w:pStyle w:val="BodyTextIndent"/>
        <w:numPr>
          <w:ilvl w:val="1"/>
          <w:numId w:val="29"/>
        </w:numPr>
        <w:spacing w:before="140" w:after="140" w:line="240" w:lineRule="auto"/>
        <w:ind w:left="1440" w:hanging="589"/>
        <w:rPr>
          <w:rFonts w:ascii="Arial" w:hAnsi="Arial" w:cs="Arial"/>
          <w:sz w:val="20"/>
          <w:szCs w:val="20"/>
        </w:rPr>
      </w:pPr>
      <w:r w:rsidRPr="00C67629">
        <w:rPr>
          <w:rFonts w:ascii="Arial" w:hAnsi="Arial" w:cs="Arial"/>
          <w:i/>
          <w:sz w:val="20"/>
          <w:szCs w:val="20"/>
        </w:rPr>
        <w:t>an optometrist independent prescriber</w:t>
      </w:r>
      <w:r w:rsidRPr="00C67629">
        <w:rPr>
          <w:rFonts w:ascii="Arial" w:hAnsi="Arial" w:cs="Arial"/>
          <w:sz w:val="20"/>
          <w:szCs w:val="20"/>
        </w:rPr>
        <w:t>;</w:t>
      </w:r>
    </w:p>
    <w:p w14:paraId="4E0E2B22" w14:textId="77777777" w:rsidR="00FB1024" w:rsidRPr="00C67629" w:rsidRDefault="00FB1024" w:rsidP="00D42238">
      <w:pPr>
        <w:pStyle w:val="BodyTextIndent"/>
        <w:numPr>
          <w:ilvl w:val="1"/>
          <w:numId w:val="29"/>
        </w:numPr>
        <w:spacing w:before="140" w:after="140" w:line="240" w:lineRule="auto"/>
        <w:ind w:left="1440" w:hanging="589"/>
        <w:rPr>
          <w:rFonts w:ascii="Arial" w:hAnsi="Arial" w:cs="Arial"/>
          <w:sz w:val="20"/>
          <w:szCs w:val="20"/>
        </w:rPr>
      </w:pPr>
      <w:r w:rsidRPr="00C67629">
        <w:rPr>
          <w:rFonts w:ascii="Arial" w:hAnsi="Arial" w:cs="Arial"/>
          <w:i/>
          <w:sz w:val="20"/>
          <w:szCs w:val="20"/>
        </w:rPr>
        <w:t>a pharmacist independent prescriber</w:t>
      </w:r>
      <w:r w:rsidRPr="00C67629">
        <w:rPr>
          <w:rFonts w:ascii="Arial" w:hAnsi="Arial" w:cs="Arial"/>
          <w:sz w:val="20"/>
          <w:szCs w:val="20"/>
        </w:rPr>
        <w:t>;</w:t>
      </w:r>
    </w:p>
    <w:p w14:paraId="10999F21" w14:textId="77777777" w:rsidR="00FB1024" w:rsidRPr="00C67629" w:rsidRDefault="008E3DD0" w:rsidP="00D42238">
      <w:pPr>
        <w:pStyle w:val="BodyTextIndent"/>
        <w:numPr>
          <w:ilvl w:val="1"/>
          <w:numId w:val="29"/>
        </w:numPr>
        <w:spacing w:before="140" w:after="140" w:line="240" w:lineRule="auto"/>
        <w:ind w:left="1440" w:hanging="589"/>
        <w:rPr>
          <w:rFonts w:ascii="Arial" w:hAnsi="Arial" w:cs="Arial"/>
          <w:sz w:val="20"/>
          <w:szCs w:val="20"/>
        </w:rPr>
      </w:pPr>
      <w:r>
        <w:rPr>
          <w:rFonts w:ascii="Arial" w:hAnsi="Arial" w:cs="Arial"/>
          <w:i/>
          <w:sz w:val="20"/>
          <w:szCs w:val="20"/>
        </w:rPr>
        <w:tab/>
      </w:r>
      <w:r w:rsidR="00FB1024" w:rsidRPr="00C67629">
        <w:rPr>
          <w:rFonts w:ascii="Arial" w:hAnsi="Arial" w:cs="Arial"/>
          <w:i/>
          <w:sz w:val="20"/>
          <w:szCs w:val="20"/>
        </w:rPr>
        <w:t>a physiotherapist independent prescriber</w:t>
      </w:r>
      <w:r w:rsidR="00FB1024" w:rsidRPr="00C67629">
        <w:rPr>
          <w:rFonts w:ascii="Arial" w:hAnsi="Arial" w:cs="Arial"/>
          <w:sz w:val="20"/>
          <w:szCs w:val="20"/>
        </w:rPr>
        <w:t>;</w:t>
      </w:r>
    </w:p>
    <w:p w14:paraId="707A7E6A" w14:textId="77777777" w:rsidR="00FB1024" w:rsidRPr="00C67629" w:rsidRDefault="00FB1024" w:rsidP="00D42238">
      <w:pPr>
        <w:pStyle w:val="BodyTextIndent"/>
        <w:numPr>
          <w:ilvl w:val="1"/>
          <w:numId w:val="29"/>
        </w:numPr>
        <w:spacing w:before="140" w:after="140" w:line="240" w:lineRule="auto"/>
        <w:ind w:left="1440" w:hanging="589"/>
        <w:rPr>
          <w:rFonts w:ascii="Arial" w:hAnsi="Arial" w:cs="Arial"/>
          <w:sz w:val="20"/>
          <w:szCs w:val="20"/>
        </w:rPr>
      </w:pPr>
      <w:r w:rsidRPr="00C67629">
        <w:rPr>
          <w:rFonts w:ascii="Arial" w:hAnsi="Arial" w:cs="Arial"/>
          <w:i/>
          <w:sz w:val="20"/>
          <w:szCs w:val="20"/>
        </w:rPr>
        <w:t>a podiatrist independent prescriber</w:t>
      </w:r>
      <w:r w:rsidRPr="00C67629">
        <w:rPr>
          <w:rFonts w:ascii="Arial" w:hAnsi="Arial" w:cs="Arial"/>
          <w:sz w:val="20"/>
          <w:szCs w:val="20"/>
        </w:rPr>
        <w:t>; and</w:t>
      </w:r>
    </w:p>
    <w:p w14:paraId="2650A903" w14:textId="77777777" w:rsidR="004714C7" w:rsidRPr="00C67629" w:rsidRDefault="00FB1024" w:rsidP="00D42238">
      <w:pPr>
        <w:pStyle w:val="BodyTextIndent"/>
        <w:numPr>
          <w:ilvl w:val="1"/>
          <w:numId w:val="29"/>
        </w:numPr>
        <w:spacing w:before="140" w:after="140" w:line="240" w:lineRule="auto"/>
        <w:ind w:left="1440" w:hanging="589"/>
        <w:rPr>
          <w:rFonts w:ascii="Arial" w:hAnsi="Arial" w:cs="Arial"/>
          <w:sz w:val="20"/>
          <w:szCs w:val="20"/>
        </w:rPr>
      </w:pPr>
      <w:r w:rsidRPr="00C67629">
        <w:rPr>
          <w:rFonts w:ascii="Arial" w:hAnsi="Arial" w:cs="Arial"/>
          <w:i/>
          <w:sz w:val="20"/>
          <w:szCs w:val="20"/>
        </w:rPr>
        <w:t>a supplementary prescriber</w:t>
      </w:r>
      <w:r w:rsidRPr="00C67629">
        <w:rPr>
          <w:rFonts w:ascii="Arial" w:hAnsi="Arial" w:cs="Arial"/>
          <w:sz w:val="20"/>
          <w:szCs w:val="20"/>
        </w:rPr>
        <w:t>,</w:t>
      </w:r>
    </w:p>
    <w:p w14:paraId="7F709F58" w14:textId="77777777" w:rsidR="0006380C" w:rsidRPr="00C67629" w:rsidRDefault="00FB1024" w:rsidP="008E3DD0">
      <w:pPr>
        <w:pStyle w:val="BodyTextIndent"/>
        <w:spacing w:before="140" w:after="140" w:line="240" w:lineRule="auto"/>
        <w:ind w:left="851"/>
        <w:rPr>
          <w:rFonts w:ascii="Arial" w:hAnsi="Arial" w:cs="Arial"/>
          <w:sz w:val="20"/>
          <w:szCs w:val="20"/>
        </w:rPr>
      </w:pPr>
      <w:r w:rsidRPr="00C67629">
        <w:rPr>
          <w:rFonts w:ascii="Arial" w:hAnsi="Arial" w:cs="Arial"/>
          <w:sz w:val="20"/>
          <w:szCs w:val="20"/>
        </w:rPr>
        <w:t xml:space="preserve">who is either engaged or employed by the </w:t>
      </w:r>
      <w:r w:rsidR="004714C7" w:rsidRPr="00C67629">
        <w:rPr>
          <w:rFonts w:ascii="Arial" w:hAnsi="Arial" w:cs="Arial"/>
          <w:sz w:val="20"/>
          <w:szCs w:val="20"/>
        </w:rPr>
        <w:t>C</w:t>
      </w:r>
      <w:r w:rsidRPr="00C67629">
        <w:rPr>
          <w:rFonts w:ascii="Arial" w:hAnsi="Arial" w:cs="Arial"/>
          <w:sz w:val="20"/>
          <w:szCs w:val="20"/>
        </w:rPr>
        <w:t xml:space="preserve">ontractor or is a party to the </w:t>
      </w:r>
      <w:r w:rsidR="004714C7" w:rsidRPr="00C67629">
        <w:rPr>
          <w:rFonts w:ascii="Arial" w:hAnsi="Arial" w:cs="Arial"/>
          <w:sz w:val="20"/>
          <w:szCs w:val="20"/>
        </w:rPr>
        <w:t>C</w:t>
      </w:r>
      <w:r w:rsidRPr="00C67629">
        <w:rPr>
          <w:rFonts w:ascii="Arial" w:hAnsi="Arial" w:cs="Arial"/>
          <w:sz w:val="20"/>
          <w:szCs w:val="20"/>
        </w:rPr>
        <w:t>ontract;</w:t>
      </w:r>
    </w:p>
    <w:p w14:paraId="1E9DE935" w14:textId="77777777" w:rsidR="00F809C2" w:rsidRPr="00C67629" w:rsidRDefault="00F809C2" w:rsidP="00F35D1D">
      <w:pPr>
        <w:spacing w:before="140" w:after="140"/>
        <w:ind w:left="851"/>
        <w:jc w:val="both"/>
        <w:rPr>
          <w:rFonts w:ascii="Arial" w:hAnsi="Arial" w:cs="Arial"/>
          <w:sz w:val="20"/>
          <w:szCs w:val="20"/>
        </w:rPr>
      </w:pPr>
      <w:r w:rsidRPr="008E3DD0">
        <w:rPr>
          <w:rFonts w:ascii="Arial" w:hAnsi="Arial" w:cs="Arial"/>
          <w:b/>
          <w:sz w:val="20"/>
          <w:szCs w:val="20"/>
        </w:rPr>
        <w:t>“prescription form”</w:t>
      </w:r>
      <w:r w:rsidRPr="00C67629">
        <w:rPr>
          <w:rFonts w:ascii="Arial" w:hAnsi="Arial" w:cs="Arial"/>
          <w:sz w:val="20"/>
          <w:szCs w:val="20"/>
        </w:rPr>
        <w:t xml:space="preserve"> means an </w:t>
      </w:r>
      <w:r w:rsidRPr="00C67629">
        <w:rPr>
          <w:rFonts w:ascii="Arial" w:hAnsi="Arial" w:cs="Arial"/>
          <w:i/>
          <w:sz w:val="20"/>
          <w:szCs w:val="20"/>
        </w:rPr>
        <w:t>electronic prescription form</w:t>
      </w:r>
      <w:r w:rsidRPr="00C67629">
        <w:rPr>
          <w:rFonts w:ascii="Arial" w:hAnsi="Arial" w:cs="Arial"/>
          <w:sz w:val="20"/>
          <w:szCs w:val="20"/>
        </w:rPr>
        <w:t xml:space="preserve"> or </w:t>
      </w:r>
      <w:r w:rsidRPr="00C67629">
        <w:rPr>
          <w:rFonts w:ascii="Arial" w:hAnsi="Arial" w:cs="Arial"/>
          <w:i/>
          <w:sz w:val="20"/>
          <w:szCs w:val="20"/>
        </w:rPr>
        <w:t>n</w:t>
      </w:r>
      <w:r w:rsidR="00F27E62" w:rsidRPr="00C67629">
        <w:rPr>
          <w:rFonts w:ascii="Arial" w:hAnsi="Arial" w:cs="Arial"/>
          <w:i/>
          <w:sz w:val="20"/>
          <w:szCs w:val="20"/>
        </w:rPr>
        <w:t>on-electronic prescription form</w:t>
      </w:r>
      <w:r w:rsidRPr="00C67629">
        <w:rPr>
          <w:rFonts w:ascii="Arial" w:hAnsi="Arial" w:cs="Arial"/>
          <w:sz w:val="20"/>
          <w:szCs w:val="20"/>
        </w:rPr>
        <w:t>;</w:t>
      </w:r>
    </w:p>
    <w:p w14:paraId="2B086202" w14:textId="77777777" w:rsidR="00BB68EE" w:rsidRPr="00C67629" w:rsidRDefault="004C2D98" w:rsidP="00F35D1D">
      <w:pPr>
        <w:spacing w:before="140" w:after="140"/>
        <w:ind w:left="851"/>
        <w:jc w:val="both"/>
        <w:rPr>
          <w:rFonts w:ascii="Arial" w:hAnsi="Arial" w:cs="Arial"/>
          <w:b/>
          <w:sz w:val="20"/>
          <w:szCs w:val="20"/>
        </w:rPr>
      </w:pPr>
      <w:r w:rsidRPr="008E3DD0">
        <w:rPr>
          <w:rFonts w:ascii="Arial" w:hAnsi="Arial" w:cs="Arial"/>
          <w:b/>
          <w:sz w:val="20"/>
          <w:szCs w:val="20"/>
        </w:rPr>
        <w:t>“Prescription of Drugs Regulations”</w:t>
      </w:r>
      <w:r w:rsidRPr="00C67629">
        <w:rPr>
          <w:rFonts w:ascii="Arial" w:hAnsi="Arial" w:cs="Arial"/>
          <w:sz w:val="20"/>
          <w:szCs w:val="20"/>
        </w:rPr>
        <w:t xml:space="preserve"> means the National Health Service (General Medical Services) (Prescription of Drugs etc.) Regulations 2004 (S.I.2004/629);</w:t>
      </w:r>
    </w:p>
    <w:p w14:paraId="7BA4B2B3" w14:textId="77777777" w:rsidR="00BB68EE" w:rsidRPr="00C67629" w:rsidRDefault="00BB68EE" w:rsidP="00F35D1D">
      <w:pPr>
        <w:spacing w:before="140" w:after="140"/>
        <w:ind w:left="851"/>
        <w:jc w:val="both"/>
        <w:rPr>
          <w:rFonts w:ascii="Arial" w:hAnsi="Arial" w:cs="Arial"/>
          <w:sz w:val="20"/>
          <w:szCs w:val="20"/>
        </w:rPr>
      </w:pPr>
      <w:r w:rsidRPr="008E3DD0">
        <w:rPr>
          <w:rFonts w:ascii="Arial" w:hAnsi="Arial" w:cs="Arial"/>
          <w:b/>
          <w:sz w:val="20"/>
          <w:szCs w:val="20"/>
        </w:rPr>
        <w:t>“</w:t>
      </w:r>
      <w:r w:rsidR="007A2C4D" w:rsidRPr="008E3DD0">
        <w:rPr>
          <w:rFonts w:ascii="Arial" w:hAnsi="Arial" w:cs="Arial"/>
          <w:b/>
          <w:sz w:val="20"/>
          <w:szCs w:val="20"/>
        </w:rPr>
        <w:t>p</w:t>
      </w:r>
      <w:r w:rsidRPr="008E3DD0">
        <w:rPr>
          <w:rFonts w:ascii="Arial" w:hAnsi="Arial" w:cs="Arial"/>
          <w:b/>
          <w:sz w:val="20"/>
          <w:szCs w:val="20"/>
        </w:rPr>
        <w:t>rescription only medicine”</w:t>
      </w:r>
      <w:r w:rsidRPr="00C67629">
        <w:rPr>
          <w:rFonts w:ascii="Arial" w:hAnsi="Arial" w:cs="Arial"/>
          <w:sz w:val="20"/>
          <w:szCs w:val="20"/>
        </w:rPr>
        <w:t xml:space="preserve"> means a medicine referred to in regulation 5(3) of the Human Medicines Regulations 2012;</w:t>
      </w:r>
    </w:p>
    <w:p w14:paraId="78688445" w14:textId="77777777" w:rsidR="0006380C" w:rsidRPr="00C67629" w:rsidRDefault="0006380C" w:rsidP="00F35D1D">
      <w:pPr>
        <w:spacing w:before="140" w:after="140"/>
        <w:ind w:left="851"/>
        <w:jc w:val="both"/>
        <w:rPr>
          <w:rFonts w:ascii="Arial" w:hAnsi="Arial" w:cs="Arial"/>
          <w:sz w:val="20"/>
          <w:szCs w:val="20"/>
        </w:rPr>
      </w:pPr>
      <w:r w:rsidRPr="008E3DD0">
        <w:rPr>
          <w:rFonts w:ascii="Arial" w:hAnsi="Arial" w:cs="Arial"/>
          <w:b/>
          <w:sz w:val="20"/>
          <w:szCs w:val="20"/>
        </w:rPr>
        <w:t>“primary care list”</w:t>
      </w:r>
      <w:r w:rsidRPr="00C67629">
        <w:rPr>
          <w:rFonts w:ascii="Arial" w:hAnsi="Arial" w:cs="Arial"/>
          <w:sz w:val="20"/>
          <w:szCs w:val="20"/>
        </w:rPr>
        <w:t xml:space="preserve"> means-</w:t>
      </w:r>
    </w:p>
    <w:p w14:paraId="5CA74606" w14:textId="77777777" w:rsidR="0006380C" w:rsidRPr="00C67629" w:rsidRDefault="0006380C" w:rsidP="00D42238">
      <w:pPr>
        <w:numPr>
          <w:ilvl w:val="0"/>
          <w:numId w:val="45"/>
        </w:numPr>
        <w:spacing w:before="140" w:after="140"/>
        <w:ind w:left="1440" w:hanging="589"/>
        <w:jc w:val="both"/>
        <w:rPr>
          <w:rFonts w:ascii="Arial" w:hAnsi="Arial" w:cs="Arial"/>
          <w:sz w:val="20"/>
          <w:szCs w:val="20"/>
        </w:rPr>
      </w:pPr>
      <w:r w:rsidRPr="00C67629">
        <w:rPr>
          <w:rFonts w:ascii="Arial" w:hAnsi="Arial" w:cs="Arial"/>
          <w:sz w:val="20"/>
          <w:szCs w:val="20"/>
        </w:rPr>
        <w:t xml:space="preserve">a list of persons performing </w:t>
      </w:r>
      <w:r w:rsidR="00B10AF9" w:rsidRPr="00C67629">
        <w:rPr>
          <w:rFonts w:ascii="Arial" w:hAnsi="Arial" w:cs="Arial"/>
          <w:sz w:val="20"/>
          <w:szCs w:val="20"/>
        </w:rPr>
        <w:t xml:space="preserve">primary medical services, primary dental services or primary ophthalmic services </w:t>
      </w:r>
      <w:r w:rsidRPr="00C67629">
        <w:rPr>
          <w:rFonts w:ascii="Arial" w:hAnsi="Arial" w:cs="Arial"/>
          <w:sz w:val="20"/>
          <w:szCs w:val="20"/>
        </w:rPr>
        <w:t>under section</w:t>
      </w:r>
      <w:r w:rsidR="0001099B" w:rsidRPr="00C67629">
        <w:rPr>
          <w:rFonts w:ascii="Arial" w:hAnsi="Arial" w:cs="Arial"/>
          <w:sz w:val="20"/>
          <w:szCs w:val="20"/>
        </w:rPr>
        <w:t>s</w:t>
      </w:r>
      <w:r w:rsidRPr="00C67629">
        <w:rPr>
          <w:rFonts w:ascii="Arial" w:hAnsi="Arial" w:cs="Arial"/>
          <w:sz w:val="20"/>
          <w:szCs w:val="20"/>
        </w:rPr>
        <w:t xml:space="preserve"> </w:t>
      </w:r>
      <w:r w:rsidR="0001099B" w:rsidRPr="00C67629">
        <w:rPr>
          <w:rFonts w:ascii="Arial" w:hAnsi="Arial" w:cs="Arial"/>
          <w:sz w:val="20"/>
          <w:szCs w:val="20"/>
        </w:rPr>
        <w:t>91, 106 and 123</w:t>
      </w:r>
      <w:r w:rsidRPr="00C67629">
        <w:rPr>
          <w:rFonts w:ascii="Arial" w:hAnsi="Arial" w:cs="Arial"/>
          <w:sz w:val="20"/>
          <w:szCs w:val="20"/>
        </w:rPr>
        <w:t xml:space="preserve"> of </w:t>
      </w:r>
      <w:r w:rsidRPr="00C67629">
        <w:rPr>
          <w:rFonts w:ascii="Arial" w:hAnsi="Arial" w:cs="Arial"/>
          <w:i/>
          <w:sz w:val="20"/>
          <w:szCs w:val="20"/>
        </w:rPr>
        <w:t>the</w:t>
      </w:r>
      <w:r w:rsidR="0001099B" w:rsidRPr="00C67629">
        <w:rPr>
          <w:rFonts w:ascii="Arial" w:hAnsi="Arial" w:cs="Arial"/>
          <w:i/>
          <w:sz w:val="20"/>
          <w:szCs w:val="20"/>
        </w:rPr>
        <w:t xml:space="preserve"> 2006</w:t>
      </w:r>
      <w:r w:rsidRPr="00C67629">
        <w:rPr>
          <w:rFonts w:ascii="Arial" w:hAnsi="Arial" w:cs="Arial"/>
          <w:i/>
          <w:sz w:val="20"/>
          <w:szCs w:val="20"/>
        </w:rPr>
        <w:t xml:space="preserve"> Act</w:t>
      </w:r>
      <w:r w:rsidR="005F60EF" w:rsidRPr="00C67629">
        <w:rPr>
          <w:rFonts w:ascii="Arial" w:hAnsi="Arial" w:cs="Arial"/>
          <w:sz w:val="20"/>
          <w:szCs w:val="20"/>
        </w:rPr>
        <w:t>,</w:t>
      </w:r>
    </w:p>
    <w:p w14:paraId="183630DE" w14:textId="77777777" w:rsidR="0006380C" w:rsidRPr="00C67629" w:rsidRDefault="0006380C" w:rsidP="00D42238">
      <w:pPr>
        <w:numPr>
          <w:ilvl w:val="0"/>
          <w:numId w:val="45"/>
        </w:numPr>
        <w:spacing w:before="140" w:after="140"/>
        <w:ind w:left="1440" w:hanging="589"/>
        <w:jc w:val="both"/>
        <w:rPr>
          <w:rFonts w:ascii="Arial" w:hAnsi="Arial" w:cs="Arial"/>
          <w:sz w:val="20"/>
          <w:szCs w:val="20"/>
        </w:rPr>
      </w:pPr>
      <w:r w:rsidRPr="00C67629">
        <w:rPr>
          <w:rFonts w:ascii="Arial" w:hAnsi="Arial" w:cs="Arial"/>
          <w:sz w:val="20"/>
          <w:szCs w:val="20"/>
        </w:rPr>
        <w:t xml:space="preserve">a list of persons undertaking to provide general medical services, general dental services, general ophthalmic services or, as the case may be, pharmaceutical services prepared in accordance with regulations made under sections 29, 36, 39, 42 or 43 of </w:t>
      </w:r>
      <w:r w:rsidR="000554D8" w:rsidRPr="00C67629">
        <w:rPr>
          <w:rFonts w:ascii="Arial" w:hAnsi="Arial" w:cs="Arial"/>
          <w:i/>
          <w:sz w:val="20"/>
          <w:szCs w:val="20"/>
        </w:rPr>
        <w:t>the 1977 Act</w:t>
      </w:r>
      <w:r w:rsidRPr="00C67629">
        <w:rPr>
          <w:rFonts w:ascii="Arial" w:hAnsi="Arial" w:cs="Arial"/>
          <w:sz w:val="20"/>
          <w:szCs w:val="20"/>
        </w:rPr>
        <w:t>,</w:t>
      </w:r>
    </w:p>
    <w:p w14:paraId="71FD8292" w14:textId="77777777" w:rsidR="0006380C" w:rsidRPr="00C67629" w:rsidRDefault="0006380C" w:rsidP="00D42238">
      <w:pPr>
        <w:numPr>
          <w:ilvl w:val="0"/>
          <w:numId w:val="45"/>
        </w:numPr>
        <w:spacing w:before="140" w:after="140"/>
        <w:ind w:left="1440" w:hanging="589"/>
        <w:jc w:val="both"/>
        <w:rPr>
          <w:rFonts w:ascii="Arial" w:hAnsi="Arial" w:cs="Arial"/>
          <w:sz w:val="20"/>
          <w:szCs w:val="20"/>
        </w:rPr>
      </w:pPr>
      <w:r w:rsidRPr="00C67629">
        <w:rPr>
          <w:rFonts w:ascii="Arial" w:hAnsi="Arial" w:cs="Arial"/>
          <w:sz w:val="20"/>
          <w:szCs w:val="20"/>
        </w:rPr>
        <w:t xml:space="preserve">a list of persons approved for the purposes of assisting in the provision of any services mentioned in paragraph (b) prepared in accordance with regulations made under section </w:t>
      </w:r>
      <w:r w:rsidR="00813975" w:rsidRPr="00C67629">
        <w:rPr>
          <w:rFonts w:ascii="Arial" w:hAnsi="Arial" w:cs="Arial"/>
          <w:sz w:val="20"/>
          <w:szCs w:val="20"/>
        </w:rPr>
        <w:t>147A</w:t>
      </w:r>
      <w:r w:rsidRPr="00C67629">
        <w:rPr>
          <w:rFonts w:ascii="Arial" w:hAnsi="Arial" w:cs="Arial"/>
          <w:sz w:val="20"/>
          <w:szCs w:val="20"/>
        </w:rPr>
        <w:t xml:space="preserve"> of </w:t>
      </w:r>
      <w:r w:rsidRPr="00C67629">
        <w:rPr>
          <w:rFonts w:ascii="Arial" w:hAnsi="Arial" w:cs="Arial"/>
          <w:i/>
          <w:sz w:val="20"/>
          <w:szCs w:val="20"/>
        </w:rPr>
        <w:t>the</w:t>
      </w:r>
      <w:r w:rsidR="00813975"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w:t>
      </w:r>
    </w:p>
    <w:p w14:paraId="258717A6" w14:textId="77777777" w:rsidR="0006380C" w:rsidRPr="00C67629" w:rsidRDefault="0006380C" w:rsidP="00D42238">
      <w:pPr>
        <w:numPr>
          <w:ilvl w:val="0"/>
          <w:numId w:val="45"/>
        </w:numPr>
        <w:spacing w:before="140" w:after="140"/>
        <w:ind w:left="1440" w:hanging="589"/>
        <w:jc w:val="both"/>
        <w:rPr>
          <w:rFonts w:ascii="Arial" w:hAnsi="Arial" w:cs="Arial"/>
          <w:sz w:val="20"/>
          <w:szCs w:val="20"/>
        </w:rPr>
      </w:pPr>
      <w:r w:rsidRPr="00C67629">
        <w:rPr>
          <w:rFonts w:ascii="Arial" w:hAnsi="Arial" w:cs="Arial"/>
          <w:sz w:val="20"/>
          <w:szCs w:val="20"/>
        </w:rPr>
        <w:t>a services list referred to in section 8ZA of the National Health Service (Primary Care) Act 1997,</w:t>
      </w:r>
    </w:p>
    <w:p w14:paraId="4AA2F17A" w14:textId="77777777" w:rsidR="0006380C" w:rsidRPr="00C67629" w:rsidRDefault="0006380C" w:rsidP="00D42238">
      <w:pPr>
        <w:numPr>
          <w:ilvl w:val="0"/>
          <w:numId w:val="45"/>
        </w:numPr>
        <w:spacing w:before="140" w:after="140"/>
        <w:ind w:left="1440" w:hanging="589"/>
        <w:jc w:val="both"/>
        <w:rPr>
          <w:rFonts w:ascii="Arial" w:hAnsi="Arial" w:cs="Arial"/>
          <w:sz w:val="20"/>
          <w:szCs w:val="20"/>
        </w:rPr>
      </w:pPr>
      <w:r w:rsidRPr="00C67629">
        <w:rPr>
          <w:rFonts w:ascii="Arial" w:hAnsi="Arial" w:cs="Arial"/>
          <w:sz w:val="20"/>
          <w:szCs w:val="20"/>
        </w:rPr>
        <w:t xml:space="preserve">a list corresponding to a services list prepared by virtue of regulations made under section </w:t>
      </w:r>
      <w:r w:rsidR="00D40606" w:rsidRPr="00C67629">
        <w:rPr>
          <w:rFonts w:ascii="Arial" w:hAnsi="Arial" w:cs="Arial"/>
          <w:sz w:val="20"/>
          <w:szCs w:val="20"/>
        </w:rPr>
        <w:t>41</w:t>
      </w:r>
      <w:r w:rsidRPr="00C67629">
        <w:rPr>
          <w:rFonts w:ascii="Arial" w:hAnsi="Arial" w:cs="Arial"/>
          <w:sz w:val="20"/>
          <w:szCs w:val="20"/>
        </w:rPr>
        <w:t xml:space="preserve"> of</w:t>
      </w:r>
      <w:r w:rsidR="00A7669B" w:rsidRPr="00C67629">
        <w:rPr>
          <w:rFonts w:ascii="Arial" w:hAnsi="Arial" w:cs="Arial"/>
          <w:sz w:val="20"/>
          <w:szCs w:val="20"/>
        </w:rPr>
        <w:t xml:space="preserve"> th</w:t>
      </w:r>
      <w:r w:rsidR="00D40606" w:rsidRPr="00C67629">
        <w:rPr>
          <w:rFonts w:ascii="Arial" w:hAnsi="Arial" w:cs="Arial"/>
          <w:sz w:val="20"/>
          <w:szCs w:val="20"/>
        </w:rPr>
        <w:t>e Health and Social Care</w:t>
      </w:r>
      <w:r w:rsidR="00A7669B" w:rsidRPr="00C67629">
        <w:rPr>
          <w:rFonts w:ascii="Arial" w:hAnsi="Arial" w:cs="Arial"/>
          <w:sz w:val="20"/>
          <w:szCs w:val="20"/>
        </w:rPr>
        <w:t xml:space="preserve"> Act</w:t>
      </w:r>
      <w:r w:rsidR="00D40606" w:rsidRPr="00C67629">
        <w:rPr>
          <w:rFonts w:ascii="Arial" w:hAnsi="Arial" w:cs="Arial"/>
          <w:sz w:val="20"/>
          <w:szCs w:val="20"/>
        </w:rPr>
        <w:t xml:space="preserve"> 2001</w:t>
      </w:r>
      <w:r w:rsidR="005F60EF" w:rsidRPr="00C67629">
        <w:rPr>
          <w:rFonts w:ascii="Arial" w:hAnsi="Arial" w:cs="Arial"/>
          <w:sz w:val="20"/>
          <w:szCs w:val="20"/>
        </w:rPr>
        <w:t>,</w:t>
      </w:r>
      <w:r w:rsidRPr="00C67629">
        <w:rPr>
          <w:rFonts w:ascii="Arial" w:hAnsi="Arial" w:cs="Arial"/>
          <w:sz w:val="20"/>
          <w:szCs w:val="20"/>
        </w:rPr>
        <w:t xml:space="preserve"> or</w:t>
      </w:r>
    </w:p>
    <w:p w14:paraId="6816BBAC" w14:textId="77777777" w:rsidR="0006380C" w:rsidRPr="00C67629" w:rsidRDefault="00F36DE1" w:rsidP="00D42238">
      <w:pPr>
        <w:numPr>
          <w:ilvl w:val="0"/>
          <w:numId w:val="45"/>
        </w:numPr>
        <w:spacing w:before="140" w:after="140"/>
        <w:ind w:left="1440" w:hanging="589"/>
        <w:jc w:val="both"/>
        <w:rPr>
          <w:rFonts w:ascii="Arial" w:hAnsi="Arial" w:cs="Arial"/>
          <w:sz w:val="20"/>
          <w:szCs w:val="20"/>
        </w:rPr>
      </w:pPr>
      <w:r>
        <w:rPr>
          <w:rFonts w:ascii="Arial" w:hAnsi="Arial" w:cs="Arial"/>
          <w:sz w:val="20"/>
          <w:szCs w:val="20"/>
        </w:rPr>
        <w:tab/>
      </w:r>
      <w:r w:rsidR="0006380C" w:rsidRPr="00C67629">
        <w:rPr>
          <w:rFonts w:ascii="Arial" w:hAnsi="Arial" w:cs="Arial"/>
          <w:sz w:val="20"/>
          <w:szCs w:val="20"/>
        </w:rPr>
        <w:t>a list corresponding to any of the above lists in Scotland or Northern Ireland;</w:t>
      </w:r>
    </w:p>
    <w:p w14:paraId="4B2A93F8" w14:textId="77777777" w:rsidR="0006380C" w:rsidRPr="00C67629" w:rsidRDefault="0006380C" w:rsidP="00F35D1D">
      <w:pPr>
        <w:spacing w:before="140" w:after="140"/>
        <w:ind w:left="851"/>
        <w:jc w:val="both"/>
        <w:rPr>
          <w:rFonts w:ascii="Arial" w:hAnsi="Arial" w:cs="Arial"/>
          <w:sz w:val="20"/>
          <w:szCs w:val="20"/>
        </w:rPr>
      </w:pPr>
      <w:r w:rsidRPr="00F36DE1">
        <w:rPr>
          <w:rFonts w:ascii="Arial" w:hAnsi="Arial" w:cs="Arial"/>
          <w:b/>
          <w:sz w:val="20"/>
          <w:szCs w:val="20"/>
        </w:rPr>
        <w:t>“primary carer”</w:t>
      </w:r>
      <w:r w:rsidRPr="00C67629">
        <w:rPr>
          <w:rFonts w:ascii="Arial" w:hAnsi="Arial" w:cs="Arial"/>
          <w:sz w:val="20"/>
          <w:szCs w:val="20"/>
        </w:rPr>
        <w:t xml:space="preserve"> means, in relation to an adult, the adult or organisation primarily caring for him;</w:t>
      </w:r>
    </w:p>
    <w:p w14:paraId="3B7B6CCE" w14:textId="77777777" w:rsidR="00F809C2" w:rsidRPr="00C67629" w:rsidRDefault="00F809C2" w:rsidP="00F35D1D">
      <w:pPr>
        <w:spacing w:before="140" w:after="140"/>
        <w:ind w:left="851"/>
        <w:jc w:val="both"/>
        <w:rPr>
          <w:rFonts w:ascii="Arial" w:hAnsi="Arial" w:cs="Arial"/>
          <w:sz w:val="20"/>
          <w:szCs w:val="20"/>
        </w:rPr>
      </w:pPr>
      <w:r w:rsidRPr="00F36DE1">
        <w:rPr>
          <w:rFonts w:ascii="Arial" w:hAnsi="Arial" w:cs="Arial"/>
          <w:b/>
          <w:sz w:val="20"/>
          <w:szCs w:val="20"/>
        </w:rPr>
        <w:t>“</w:t>
      </w:r>
      <w:r w:rsidR="00662986" w:rsidRPr="00F36DE1">
        <w:rPr>
          <w:rFonts w:ascii="Arial" w:hAnsi="Arial" w:cs="Arial"/>
          <w:b/>
          <w:sz w:val="20"/>
          <w:szCs w:val="20"/>
        </w:rPr>
        <w:t>Primary Care Trust</w:t>
      </w:r>
      <w:r w:rsidR="005F5A17" w:rsidRPr="00F36DE1">
        <w:rPr>
          <w:rFonts w:ascii="Arial" w:hAnsi="Arial" w:cs="Arial"/>
          <w:b/>
          <w:sz w:val="20"/>
          <w:szCs w:val="20"/>
        </w:rPr>
        <w:t>”</w:t>
      </w:r>
      <w:r w:rsidRPr="00C67629">
        <w:rPr>
          <w:rFonts w:ascii="Arial" w:hAnsi="Arial" w:cs="Arial"/>
          <w:sz w:val="20"/>
          <w:szCs w:val="20"/>
        </w:rPr>
        <w:t xml:space="preserve"> means, </w:t>
      </w:r>
      <w:r w:rsidR="007D4C19" w:rsidRPr="00C67629">
        <w:rPr>
          <w:rFonts w:ascii="Arial" w:hAnsi="Arial" w:cs="Arial"/>
          <w:sz w:val="20"/>
          <w:szCs w:val="20"/>
        </w:rPr>
        <w:t xml:space="preserve">unless the context provides otherwise, </w:t>
      </w:r>
      <w:r w:rsidRPr="00C67629">
        <w:rPr>
          <w:rFonts w:ascii="Arial" w:hAnsi="Arial" w:cs="Arial"/>
          <w:sz w:val="20"/>
          <w:szCs w:val="20"/>
        </w:rPr>
        <w:t xml:space="preserve">the </w:t>
      </w:r>
      <w:r w:rsidR="00662986" w:rsidRPr="00C67629">
        <w:rPr>
          <w:rFonts w:ascii="Arial" w:hAnsi="Arial" w:cs="Arial"/>
          <w:sz w:val="20"/>
          <w:szCs w:val="20"/>
        </w:rPr>
        <w:t>Primary Care Trust</w:t>
      </w:r>
      <w:r w:rsidR="00425645" w:rsidRPr="00C67629">
        <w:rPr>
          <w:rFonts w:ascii="Arial" w:hAnsi="Arial" w:cs="Arial"/>
          <w:sz w:val="20"/>
          <w:szCs w:val="20"/>
        </w:rPr>
        <w:t xml:space="preserve"> </w:t>
      </w:r>
      <w:r w:rsidRPr="00C67629">
        <w:rPr>
          <w:rFonts w:ascii="Arial" w:hAnsi="Arial" w:cs="Arial"/>
          <w:sz w:val="20"/>
          <w:szCs w:val="20"/>
        </w:rPr>
        <w:t>which</w:t>
      </w:r>
      <w:r w:rsidR="006C30ED" w:rsidRPr="00C67629">
        <w:rPr>
          <w:rFonts w:ascii="Arial" w:hAnsi="Arial" w:cs="Arial"/>
          <w:b/>
          <w:sz w:val="20"/>
          <w:szCs w:val="20"/>
        </w:rPr>
        <w:t xml:space="preserve"> </w:t>
      </w:r>
      <w:r w:rsidR="006C30ED" w:rsidRPr="00C67629">
        <w:rPr>
          <w:rFonts w:ascii="Arial" w:hAnsi="Arial" w:cs="Arial"/>
          <w:sz w:val="20"/>
          <w:szCs w:val="20"/>
        </w:rPr>
        <w:t xml:space="preserve">immediately before the coming into force of section 34 of </w:t>
      </w:r>
      <w:r w:rsidR="006C30ED" w:rsidRPr="00C67629">
        <w:rPr>
          <w:rFonts w:ascii="Arial" w:hAnsi="Arial" w:cs="Arial"/>
          <w:i/>
          <w:sz w:val="20"/>
          <w:szCs w:val="20"/>
        </w:rPr>
        <w:t>the 2006 Act</w:t>
      </w:r>
      <w:r w:rsidRPr="00C67629">
        <w:rPr>
          <w:rFonts w:ascii="Arial" w:hAnsi="Arial" w:cs="Arial"/>
          <w:sz w:val="20"/>
          <w:szCs w:val="20"/>
        </w:rPr>
        <w:t xml:space="preserve"> was a party to </w:t>
      </w:r>
      <w:r w:rsidR="0092064C" w:rsidRPr="00C67629">
        <w:rPr>
          <w:rFonts w:ascii="Arial" w:hAnsi="Arial" w:cs="Arial"/>
          <w:sz w:val="20"/>
          <w:szCs w:val="20"/>
        </w:rPr>
        <w:t>the</w:t>
      </w:r>
      <w:r w:rsidR="006C30ED" w:rsidRPr="00C67629">
        <w:rPr>
          <w:rFonts w:ascii="Arial" w:hAnsi="Arial" w:cs="Arial"/>
          <w:sz w:val="20"/>
          <w:szCs w:val="20"/>
        </w:rPr>
        <w:t xml:space="preserve"> </w:t>
      </w:r>
      <w:r w:rsidR="006C30ED" w:rsidRPr="00C67629">
        <w:rPr>
          <w:rFonts w:ascii="Arial" w:hAnsi="Arial" w:cs="Arial"/>
          <w:i/>
          <w:sz w:val="20"/>
          <w:szCs w:val="20"/>
        </w:rPr>
        <w:t>general medical services contract</w:t>
      </w:r>
      <w:r w:rsidR="006C30ED" w:rsidRPr="00C67629">
        <w:rPr>
          <w:rFonts w:ascii="Arial" w:hAnsi="Arial" w:cs="Arial"/>
          <w:sz w:val="20"/>
          <w:szCs w:val="20"/>
        </w:rPr>
        <w:t xml:space="preserve"> </w:t>
      </w:r>
      <w:r w:rsidR="002D32AF" w:rsidRPr="00C67629">
        <w:rPr>
          <w:rFonts w:ascii="Arial" w:hAnsi="Arial" w:cs="Arial"/>
          <w:sz w:val="20"/>
          <w:szCs w:val="20"/>
        </w:rPr>
        <w:t>with the Contractor</w:t>
      </w:r>
      <w:r w:rsidRPr="00C67629">
        <w:rPr>
          <w:rFonts w:ascii="Arial" w:hAnsi="Arial" w:cs="Arial"/>
          <w:sz w:val="20"/>
          <w:szCs w:val="20"/>
        </w:rPr>
        <w:t>;</w:t>
      </w:r>
    </w:p>
    <w:p w14:paraId="090A0144" w14:textId="77777777" w:rsidR="0006380C" w:rsidRPr="00C67629" w:rsidRDefault="0006380C" w:rsidP="00F35D1D">
      <w:pPr>
        <w:spacing w:before="140" w:after="140"/>
        <w:ind w:left="851"/>
        <w:jc w:val="both"/>
        <w:rPr>
          <w:rFonts w:ascii="Arial" w:hAnsi="Arial" w:cs="Arial"/>
          <w:sz w:val="20"/>
          <w:szCs w:val="20"/>
        </w:rPr>
      </w:pPr>
      <w:r w:rsidRPr="00F36DE1">
        <w:rPr>
          <w:rFonts w:ascii="Arial" w:hAnsi="Arial" w:cs="Arial"/>
          <w:b/>
          <w:sz w:val="20"/>
          <w:szCs w:val="20"/>
        </w:rPr>
        <w:t>“registered patient”</w:t>
      </w:r>
      <w:r w:rsidRPr="00C67629">
        <w:rPr>
          <w:rFonts w:ascii="Arial" w:hAnsi="Arial" w:cs="Arial"/>
          <w:sz w:val="20"/>
          <w:szCs w:val="20"/>
        </w:rPr>
        <w:t xml:space="preserve"> means-</w:t>
      </w:r>
    </w:p>
    <w:p w14:paraId="5FDF4CCB" w14:textId="77777777" w:rsidR="0006380C" w:rsidRPr="00C67629" w:rsidRDefault="0006380C" w:rsidP="00D42238">
      <w:pPr>
        <w:numPr>
          <w:ilvl w:val="0"/>
          <w:numId w:val="46"/>
        </w:numPr>
        <w:spacing w:before="140" w:after="140"/>
        <w:ind w:left="1440" w:hanging="589"/>
        <w:jc w:val="both"/>
        <w:rPr>
          <w:rFonts w:ascii="Arial" w:hAnsi="Arial" w:cs="Arial"/>
          <w:sz w:val="20"/>
          <w:szCs w:val="20"/>
        </w:rPr>
      </w:pPr>
      <w:r w:rsidRPr="00C67629">
        <w:rPr>
          <w:rFonts w:ascii="Arial" w:hAnsi="Arial" w:cs="Arial"/>
          <w:sz w:val="20"/>
          <w:szCs w:val="20"/>
        </w:rPr>
        <w:t xml:space="preserve">a person who is recorded by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 xml:space="preserve">as being on the </w:t>
      </w:r>
      <w:r w:rsidRPr="00C67629">
        <w:rPr>
          <w:rFonts w:ascii="Arial" w:hAnsi="Arial" w:cs="Arial"/>
          <w:i/>
          <w:sz w:val="20"/>
          <w:szCs w:val="20"/>
        </w:rPr>
        <w:t>Contractor’s list of patients</w:t>
      </w:r>
      <w:r w:rsidRPr="00C67629">
        <w:rPr>
          <w:rFonts w:ascii="Arial" w:hAnsi="Arial" w:cs="Arial"/>
          <w:sz w:val="20"/>
          <w:szCs w:val="20"/>
        </w:rPr>
        <w:t>; or</w:t>
      </w:r>
    </w:p>
    <w:p w14:paraId="1491DF57" w14:textId="77777777" w:rsidR="0006380C" w:rsidRPr="00C67629" w:rsidRDefault="0006380C" w:rsidP="00D42238">
      <w:pPr>
        <w:numPr>
          <w:ilvl w:val="0"/>
          <w:numId w:val="46"/>
        </w:numPr>
        <w:spacing w:before="140" w:after="140"/>
        <w:ind w:left="1440" w:hanging="589"/>
        <w:jc w:val="both"/>
        <w:rPr>
          <w:rFonts w:ascii="Arial" w:hAnsi="Arial" w:cs="Arial"/>
          <w:sz w:val="20"/>
          <w:szCs w:val="20"/>
        </w:rPr>
      </w:pPr>
      <w:r w:rsidRPr="00C67629">
        <w:rPr>
          <w:rFonts w:ascii="Arial" w:hAnsi="Arial" w:cs="Arial"/>
          <w:sz w:val="20"/>
          <w:szCs w:val="20"/>
        </w:rPr>
        <w:t xml:space="preserve">a person whom the Contractor has accepted for inclusion on its list of patients, whether or not notification of that acceptance has been received by </w:t>
      </w:r>
      <w:r w:rsidR="009142FC" w:rsidRPr="00C67629">
        <w:rPr>
          <w:rFonts w:ascii="Arial" w:hAnsi="Arial" w:cs="Arial"/>
          <w:sz w:val="20"/>
          <w:szCs w:val="20"/>
        </w:rPr>
        <w:t>the Board</w:t>
      </w:r>
      <w:r w:rsidR="00714761" w:rsidRPr="00C67629">
        <w:rPr>
          <w:rFonts w:ascii="Arial" w:hAnsi="Arial" w:cs="Arial"/>
          <w:sz w:val="20"/>
          <w:szCs w:val="20"/>
        </w:rPr>
        <w:t xml:space="preserve"> </w:t>
      </w:r>
      <w:r w:rsidRPr="00C67629">
        <w:rPr>
          <w:rFonts w:ascii="Arial" w:hAnsi="Arial" w:cs="Arial"/>
          <w:sz w:val="20"/>
          <w:szCs w:val="20"/>
        </w:rPr>
        <w:t xml:space="preserve">and who has not been notified by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as having ceased to be on that list;</w:t>
      </w:r>
    </w:p>
    <w:p w14:paraId="3B31CD0B" w14:textId="7B58544A" w:rsidR="0006380C" w:rsidRPr="00C67629" w:rsidRDefault="003C6076" w:rsidP="00F35D1D">
      <w:pPr>
        <w:spacing w:before="140" w:after="140"/>
        <w:ind w:left="851"/>
        <w:jc w:val="both"/>
        <w:rPr>
          <w:rFonts w:ascii="Arial" w:hAnsi="Arial" w:cs="Arial"/>
          <w:sz w:val="20"/>
          <w:szCs w:val="20"/>
        </w:rPr>
      </w:pPr>
      <w:r w:rsidRPr="00F36DE1">
        <w:rPr>
          <w:rFonts w:ascii="Arial" w:hAnsi="Arial" w:cs="Arial"/>
          <w:b/>
          <w:sz w:val="20"/>
          <w:szCs w:val="20"/>
        </w:rPr>
        <w:t>“the Regulations”</w:t>
      </w:r>
      <w:r w:rsidRPr="00C67629">
        <w:rPr>
          <w:rFonts w:ascii="Arial" w:hAnsi="Arial" w:cs="Arial"/>
          <w:sz w:val="20"/>
          <w:szCs w:val="20"/>
        </w:rPr>
        <w:t xml:space="preserve"> means t</w:t>
      </w:r>
      <w:r w:rsidR="0006380C" w:rsidRPr="00C67629">
        <w:rPr>
          <w:rFonts w:ascii="Arial" w:hAnsi="Arial" w:cs="Arial"/>
          <w:sz w:val="20"/>
          <w:szCs w:val="20"/>
        </w:rPr>
        <w:t>he National Health Service (General Medical Services Contracts) Regulations 2004 (S.I. 2004/291)</w:t>
      </w:r>
      <w:r w:rsidR="00B3095E">
        <w:rPr>
          <w:rFonts w:ascii="Arial" w:hAnsi="Arial" w:cs="Arial"/>
          <w:sz w:val="20"/>
          <w:szCs w:val="20"/>
        </w:rPr>
        <w:t xml:space="preserve"> as amended</w:t>
      </w:r>
      <w:r w:rsidR="0006380C" w:rsidRPr="00C67629">
        <w:rPr>
          <w:rFonts w:ascii="Arial" w:hAnsi="Arial" w:cs="Arial"/>
          <w:sz w:val="20"/>
          <w:szCs w:val="20"/>
        </w:rPr>
        <w:t>;</w:t>
      </w:r>
    </w:p>
    <w:p w14:paraId="009400EE" w14:textId="77777777" w:rsidR="0006380C" w:rsidRPr="00C67629" w:rsidRDefault="0006380C" w:rsidP="00F35D1D">
      <w:pPr>
        <w:spacing w:before="140" w:after="140"/>
        <w:ind w:left="851"/>
        <w:jc w:val="both"/>
        <w:rPr>
          <w:rFonts w:ascii="Arial" w:hAnsi="Arial" w:cs="Arial"/>
          <w:sz w:val="20"/>
          <w:szCs w:val="20"/>
        </w:rPr>
      </w:pPr>
      <w:r w:rsidRPr="00F36DE1">
        <w:rPr>
          <w:rFonts w:ascii="Arial" w:hAnsi="Arial" w:cs="Arial"/>
          <w:b/>
          <w:sz w:val="20"/>
          <w:szCs w:val="20"/>
        </w:rPr>
        <w:t>“relevant register”</w:t>
      </w:r>
      <w:r w:rsidRPr="00C67629">
        <w:rPr>
          <w:rFonts w:ascii="Arial" w:hAnsi="Arial" w:cs="Arial"/>
          <w:sz w:val="20"/>
          <w:szCs w:val="20"/>
        </w:rPr>
        <w:t xml:space="preserve"> means—</w:t>
      </w:r>
    </w:p>
    <w:p w14:paraId="48F46D72" w14:textId="77777777" w:rsidR="0006380C" w:rsidRPr="00C67629" w:rsidRDefault="0006380C" w:rsidP="00D42238">
      <w:pPr>
        <w:numPr>
          <w:ilvl w:val="0"/>
          <w:numId w:val="47"/>
        </w:numPr>
        <w:spacing w:before="140" w:after="140"/>
        <w:ind w:left="1440" w:hanging="589"/>
        <w:rPr>
          <w:rFonts w:ascii="Arial" w:hAnsi="Arial" w:cs="Arial"/>
          <w:sz w:val="20"/>
          <w:szCs w:val="20"/>
        </w:rPr>
      </w:pPr>
      <w:r w:rsidRPr="00C67629">
        <w:rPr>
          <w:rFonts w:ascii="Arial" w:hAnsi="Arial" w:cs="Arial"/>
          <w:sz w:val="20"/>
          <w:szCs w:val="20"/>
        </w:rPr>
        <w:t xml:space="preserve">in relation to a nurse, the </w:t>
      </w:r>
      <w:r w:rsidRPr="00C67629">
        <w:rPr>
          <w:rFonts w:ascii="Arial" w:hAnsi="Arial" w:cs="Arial"/>
          <w:i/>
          <w:sz w:val="20"/>
          <w:szCs w:val="20"/>
        </w:rPr>
        <w:t>Nursing and Midwifery Register</w:t>
      </w:r>
      <w:r w:rsidR="009C38DF" w:rsidRPr="00C67629">
        <w:rPr>
          <w:rFonts w:ascii="Arial" w:hAnsi="Arial" w:cs="Arial"/>
          <w:sz w:val="20"/>
          <w:szCs w:val="20"/>
        </w:rPr>
        <w:t>;</w:t>
      </w:r>
    </w:p>
    <w:p w14:paraId="64179717" w14:textId="77777777" w:rsidR="0006380C" w:rsidRPr="00C67629" w:rsidRDefault="0006380C" w:rsidP="00D42238">
      <w:pPr>
        <w:numPr>
          <w:ilvl w:val="0"/>
          <w:numId w:val="47"/>
        </w:numPr>
        <w:spacing w:before="140" w:after="140"/>
        <w:ind w:left="1440" w:hanging="589"/>
        <w:rPr>
          <w:rFonts w:ascii="Arial" w:hAnsi="Arial" w:cs="Arial"/>
          <w:sz w:val="20"/>
          <w:szCs w:val="20"/>
        </w:rPr>
      </w:pPr>
      <w:r w:rsidRPr="00C67629">
        <w:rPr>
          <w:rFonts w:ascii="Arial" w:hAnsi="Arial" w:cs="Arial"/>
          <w:sz w:val="20"/>
          <w:szCs w:val="20"/>
        </w:rPr>
        <w:t>in relation to a pharmacist, the register maintained in pursuance of section 2(1) of the Pharmacy Act 1954 or the register maintained in pursuance of Articles 6 and 9 of the Pharmacy (Northern Ireland) Order 1976;</w:t>
      </w:r>
    </w:p>
    <w:p w14:paraId="780C2924" w14:textId="77777777" w:rsidR="009C38DF" w:rsidRPr="00C67629" w:rsidRDefault="009C38DF" w:rsidP="00D42238">
      <w:pPr>
        <w:numPr>
          <w:ilvl w:val="0"/>
          <w:numId w:val="47"/>
        </w:numPr>
        <w:spacing w:before="140" w:after="140"/>
        <w:ind w:left="1440" w:hanging="589"/>
        <w:rPr>
          <w:rFonts w:ascii="Arial" w:hAnsi="Arial" w:cs="Arial"/>
          <w:sz w:val="20"/>
          <w:szCs w:val="20"/>
        </w:rPr>
      </w:pPr>
      <w:r w:rsidRPr="00C67629">
        <w:rPr>
          <w:rFonts w:ascii="Arial" w:hAnsi="Arial" w:cs="Arial"/>
          <w:sz w:val="20"/>
          <w:szCs w:val="20"/>
        </w:rPr>
        <w:t>in relation to an optometrist, the register maintained by the General Optical Council in pursuance of section 7 of the Opticians Act 1989; and</w:t>
      </w:r>
    </w:p>
    <w:p w14:paraId="0593377A" w14:textId="77777777" w:rsidR="009C38DF" w:rsidRPr="00C67629" w:rsidRDefault="009C38DF" w:rsidP="00D42238">
      <w:pPr>
        <w:numPr>
          <w:ilvl w:val="0"/>
          <w:numId w:val="47"/>
        </w:numPr>
        <w:spacing w:before="140" w:after="140"/>
        <w:ind w:left="1440" w:hanging="589"/>
        <w:rPr>
          <w:rFonts w:ascii="Arial" w:hAnsi="Arial" w:cs="Arial"/>
          <w:sz w:val="20"/>
          <w:szCs w:val="20"/>
        </w:rPr>
      </w:pPr>
      <w:r w:rsidRPr="00C67629">
        <w:rPr>
          <w:rFonts w:ascii="Arial" w:hAnsi="Arial" w:cs="Arial"/>
          <w:sz w:val="20"/>
          <w:szCs w:val="20"/>
        </w:rPr>
        <w:t>the part of the register maintained by the Health Professions Council in pursuance of article 5 of the Health and Social Work Professions Order 2001 relating to-</w:t>
      </w:r>
    </w:p>
    <w:p w14:paraId="7BC3FE49" w14:textId="77777777" w:rsidR="009C38DF" w:rsidRPr="00C67629" w:rsidRDefault="009C38DF" w:rsidP="00F36DE1">
      <w:pPr>
        <w:numPr>
          <w:ilvl w:val="1"/>
          <w:numId w:val="7"/>
        </w:numPr>
        <w:spacing w:before="140" w:after="140"/>
        <w:ind w:hanging="56"/>
        <w:rPr>
          <w:rFonts w:ascii="Arial" w:hAnsi="Arial" w:cs="Arial"/>
          <w:sz w:val="20"/>
          <w:szCs w:val="20"/>
        </w:rPr>
      </w:pPr>
      <w:r w:rsidRPr="00C67629">
        <w:rPr>
          <w:rFonts w:ascii="Arial" w:hAnsi="Arial" w:cs="Arial"/>
          <w:sz w:val="20"/>
          <w:szCs w:val="20"/>
        </w:rPr>
        <w:t>chiropodists and podiatrists;</w:t>
      </w:r>
    </w:p>
    <w:p w14:paraId="28FF34DA" w14:textId="77777777" w:rsidR="009C38DF" w:rsidRPr="00C67629" w:rsidRDefault="009C38DF" w:rsidP="00F36DE1">
      <w:pPr>
        <w:numPr>
          <w:ilvl w:val="1"/>
          <w:numId w:val="7"/>
        </w:numPr>
        <w:spacing w:before="140" w:after="140"/>
        <w:ind w:hanging="56"/>
        <w:rPr>
          <w:rFonts w:ascii="Arial" w:hAnsi="Arial" w:cs="Arial"/>
          <w:sz w:val="20"/>
          <w:szCs w:val="20"/>
        </w:rPr>
      </w:pPr>
      <w:r w:rsidRPr="00C67629">
        <w:rPr>
          <w:rFonts w:ascii="Arial" w:hAnsi="Arial" w:cs="Arial"/>
          <w:i/>
          <w:sz w:val="20"/>
          <w:szCs w:val="20"/>
        </w:rPr>
        <w:t>physiotherapists</w:t>
      </w:r>
      <w:r w:rsidRPr="00C67629">
        <w:rPr>
          <w:rFonts w:ascii="Arial" w:hAnsi="Arial" w:cs="Arial"/>
          <w:sz w:val="20"/>
          <w:szCs w:val="20"/>
        </w:rPr>
        <w:t>; or</w:t>
      </w:r>
    </w:p>
    <w:p w14:paraId="619B4C43" w14:textId="77777777" w:rsidR="009C38DF" w:rsidRPr="00C67629" w:rsidRDefault="009C38DF" w:rsidP="00F36DE1">
      <w:pPr>
        <w:numPr>
          <w:ilvl w:val="1"/>
          <w:numId w:val="7"/>
        </w:numPr>
        <w:spacing w:before="140" w:after="140"/>
        <w:ind w:hanging="56"/>
        <w:rPr>
          <w:rFonts w:ascii="Arial" w:hAnsi="Arial" w:cs="Arial"/>
          <w:sz w:val="20"/>
          <w:szCs w:val="20"/>
        </w:rPr>
      </w:pPr>
      <w:r w:rsidRPr="00C67629">
        <w:rPr>
          <w:rFonts w:ascii="Arial" w:hAnsi="Arial" w:cs="Arial"/>
          <w:sz w:val="20"/>
          <w:szCs w:val="20"/>
        </w:rPr>
        <w:t>radiographers;</w:t>
      </w:r>
    </w:p>
    <w:p w14:paraId="1DC9819B" w14:textId="77777777" w:rsidR="00C80A90" w:rsidRPr="00C67629" w:rsidRDefault="00C80A90" w:rsidP="00F35D1D">
      <w:pPr>
        <w:spacing w:before="140" w:after="140"/>
        <w:ind w:left="851"/>
        <w:jc w:val="both"/>
        <w:rPr>
          <w:rFonts w:ascii="Arial" w:hAnsi="Arial" w:cs="Arial"/>
          <w:sz w:val="20"/>
          <w:szCs w:val="20"/>
        </w:rPr>
      </w:pPr>
      <w:r w:rsidRPr="00F36DE1">
        <w:rPr>
          <w:rFonts w:ascii="Arial" w:hAnsi="Arial" w:cs="Arial"/>
          <w:b/>
          <w:sz w:val="20"/>
          <w:szCs w:val="20"/>
        </w:rPr>
        <w:t>“Remission of Charges Regulations”</w:t>
      </w:r>
      <w:r w:rsidRPr="00C67629">
        <w:rPr>
          <w:rFonts w:ascii="Arial" w:hAnsi="Arial" w:cs="Arial"/>
          <w:sz w:val="20"/>
          <w:szCs w:val="20"/>
        </w:rPr>
        <w:t xml:space="preserve"> means the National Health Service (Travel Expenses and Remission of Charges) Regulation 2003 (S.I. 2003/2382);</w:t>
      </w:r>
    </w:p>
    <w:p w14:paraId="567DD3ED" w14:textId="77777777" w:rsidR="0006380C" w:rsidRPr="00C67629" w:rsidRDefault="0006380C" w:rsidP="00F35D1D">
      <w:pPr>
        <w:spacing w:before="140" w:after="140"/>
        <w:ind w:left="851"/>
        <w:jc w:val="both"/>
        <w:rPr>
          <w:rFonts w:ascii="Arial" w:hAnsi="Arial" w:cs="Arial"/>
          <w:sz w:val="20"/>
          <w:szCs w:val="20"/>
        </w:rPr>
      </w:pPr>
      <w:r w:rsidRPr="00B5623E">
        <w:rPr>
          <w:rFonts w:ascii="Arial" w:hAnsi="Arial" w:cs="Arial"/>
          <w:b/>
          <w:sz w:val="20"/>
          <w:szCs w:val="20"/>
        </w:rPr>
        <w:t>“repeat dispensing services”</w:t>
      </w:r>
      <w:r w:rsidRPr="00C67629">
        <w:rPr>
          <w:rFonts w:ascii="Arial" w:hAnsi="Arial" w:cs="Arial"/>
          <w:sz w:val="20"/>
          <w:szCs w:val="20"/>
        </w:rPr>
        <w:t xml:space="preserve"> means pharmaceutical services or </w:t>
      </w:r>
      <w:r w:rsidRPr="00C67629">
        <w:rPr>
          <w:rFonts w:ascii="Arial" w:hAnsi="Arial" w:cs="Arial"/>
          <w:i/>
          <w:sz w:val="20"/>
          <w:szCs w:val="20"/>
        </w:rPr>
        <w:t>local pharmaceutical services</w:t>
      </w:r>
      <w:r w:rsidRPr="00C67629">
        <w:rPr>
          <w:rFonts w:ascii="Arial" w:hAnsi="Arial" w:cs="Arial"/>
          <w:sz w:val="20"/>
          <w:szCs w:val="20"/>
        </w:rPr>
        <w:t xml:space="preserve"> which involve the provision of drugs, medicines or appliances by a </w:t>
      </w:r>
      <w:r w:rsidRPr="00C67629">
        <w:rPr>
          <w:rFonts w:ascii="Arial" w:hAnsi="Arial" w:cs="Arial"/>
          <w:i/>
          <w:sz w:val="20"/>
          <w:szCs w:val="20"/>
        </w:rPr>
        <w:t>chemist</w:t>
      </w:r>
      <w:r w:rsidRPr="00C67629">
        <w:rPr>
          <w:rFonts w:ascii="Arial" w:hAnsi="Arial" w:cs="Arial"/>
          <w:sz w:val="20"/>
          <w:szCs w:val="20"/>
        </w:rPr>
        <w:t xml:space="preserve"> in accordance with a </w:t>
      </w:r>
      <w:r w:rsidRPr="00C67629">
        <w:rPr>
          <w:rFonts w:ascii="Arial" w:hAnsi="Arial" w:cs="Arial"/>
          <w:i/>
          <w:sz w:val="20"/>
          <w:szCs w:val="20"/>
        </w:rPr>
        <w:t>repeatable prescription</w:t>
      </w:r>
      <w:r w:rsidRPr="00C67629">
        <w:rPr>
          <w:rFonts w:ascii="Arial" w:hAnsi="Arial" w:cs="Arial"/>
          <w:sz w:val="20"/>
          <w:szCs w:val="20"/>
        </w:rPr>
        <w:t>;</w:t>
      </w:r>
    </w:p>
    <w:p w14:paraId="343802EA" w14:textId="77777777" w:rsidR="00D46039" w:rsidRPr="00C67629" w:rsidRDefault="00D46039" w:rsidP="00F35D1D">
      <w:pPr>
        <w:spacing w:before="140" w:after="140"/>
        <w:ind w:left="851"/>
        <w:jc w:val="both"/>
        <w:rPr>
          <w:rFonts w:ascii="Arial" w:hAnsi="Arial" w:cs="Arial"/>
          <w:sz w:val="20"/>
          <w:szCs w:val="20"/>
        </w:rPr>
      </w:pPr>
      <w:r w:rsidRPr="00B5623E">
        <w:rPr>
          <w:rFonts w:ascii="Arial" w:hAnsi="Arial" w:cs="Arial"/>
          <w:b/>
          <w:sz w:val="20"/>
          <w:szCs w:val="20"/>
        </w:rPr>
        <w:t>“repeatable prescriber”</w:t>
      </w:r>
      <w:r w:rsidRPr="00C67629">
        <w:rPr>
          <w:rFonts w:ascii="Arial" w:hAnsi="Arial" w:cs="Arial"/>
          <w:sz w:val="20"/>
          <w:szCs w:val="20"/>
        </w:rPr>
        <w:t xml:space="preserve"> means a  </w:t>
      </w:r>
      <w:r w:rsidRPr="00C67629">
        <w:rPr>
          <w:rFonts w:ascii="Arial" w:hAnsi="Arial" w:cs="Arial"/>
          <w:i/>
          <w:sz w:val="20"/>
          <w:szCs w:val="20"/>
        </w:rPr>
        <w:t>prescriber</w:t>
      </w:r>
      <w:r w:rsidRPr="00C67629">
        <w:rPr>
          <w:rFonts w:ascii="Arial" w:hAnsi="Arial" w:cs="Arial"/>
          <w:sz w:val="20"/>
          <w:szCs w:val="20"/>
        </w:rPr>
        <w:t xml:space="preserve"> in a case where the Contractor provides </w:t>
      </w:r>
      <w:r w:rsidRPr="00C67629">
        <w:rPr>
          <w:rFonts w:ascii="Arial" w:hAnsi="Arial" w:cs="Arial"/>
          <w:i/>
          <w:sz w:val="20"/>
          <w:szCs w:val="20"/>
        </w:rPr>
        <w:t xml:space="preserve">repeatable prescribing services </w:t>
      </w:r>
      <w:r w:rsidRPr="00C67629">
        <w:rPr>
          <w:rFonts w:ascii="Arial" w:hAnsi="Arial" w:cs="Arial"/>
          <w:sz w:val="20"/>
          <w:szCs w:val="20"/>
        </w:rPr>
        <w:t>under clause</w:t>
      </w:r>
      <w:r w:rsidR="00716452" w:rsidRPr="00C67629">
        <w:rPr>
          <w:rFonts w:ascii="Arial" w:hAnsi="Arial" w:cs="Arial"/>
          <w:sz w:val="20"/>
          <w:szCs w:val="20"/>
        </w:rPr>
        <w:t xml:space="preserve"> </w:t>
      </w:r>
      <w:r w:rsidR="00716452" w:rsidRPr="00C67629">
        <w:rPr>
          <w:rFonts w:ascii="Arial" w:hAnsi="Arial" w:cs="Arial"/>
          <w:sz w:val="20"/>
          <w:szCs w:val="20"/>
        </w:rPr>
        <w:fldChar w:fldCharType="begin"/>
      </w:r>
      <w:r w:rsidR="00716452" w:rsidRPr="00C67629">
        <w:rPr>
          <w:rFonts w:ascii="Arial" w:hAnsi="Arial" w:cs="Arial"/>
          <w:sz w:val="20"/>
          <w:szCs w:val="20"/>
        </w:rPr>
        <w:instrText xml:space="preserve"> REF _Ref347392158 \r \h </w:instrText>
      </w:r>
      <w:r w:rsidR="00C67629" w:rsidRPr="00C67629">
        <w:rPr>
          <w:rFonts w:ascii="Arial" w:hAnsi="Arial" w:cs="Arial"/>
          <w:sz w:val="20"/>
          <w:szCs w:val="20"/>
        </w:rPr>
        <w:instrText xml:space="preserve"> \* MERGEFORMAT </w:instrText>
      </w:r>
      <w:r w:rsidR="00716452" w:rsidRPr="00C67629">
        <w:rPr>
          <w:rFonts w:ascii="Arial" w:hAnsi="Arial" w:cs="Arial"/>
          <w:sz w:val="20"/>
          <w:szCs w:val="20"/>
        </w:rPr>
      </w:r>
      <w:r w:rsidR="00716452" w:rsidRPr="00C67629">
        <w:rPr>
          <w:rFonts w:ascii="Arial" w:hAnsi="Arial" w:cs="Arial"/>
          <w:sz w:val="20"/>
          <w:szCs w:val="20"/>
        </w:rPr>
        <w:fldChar w:fldCharType="separate"/>
      </w:r>
      <w:r w:rsidR="007E57CD">
        <w:rPr>
          <w:rFonts w:ascii="Arial" w:hAnsi="Arial" w:cs="Arial"/>
          <w:sz w:val="20"/>
          <w:szCs w:val="20"/>
        </w:rPr>
        <w:t>14.5</w:t>
      </w:r>
      <w:r w:rsidR="00716452" w:rsidRPr="00C67629">
        <w:rPr>
          <w:rFonts w:ascii="Arial" w:hAnsi="Arial" w:cs="Arial"/>
          <w:sz w:val="20"/>
          <w:szCs w:val="20"/>
        </w:rPr>
        <w:fldChar w:fldCharType="end"/>
      </w:r>
      <w:r w:rsidRPr="00C67629">
        <w:rPr>
          <w:rFonts w:ascii="Arial" w:hAnsi="Arial" w:cs="Arial"/>
          <w:sz w:val="20"/>
          <w:szCs w:val="20"/>
        </w:rPr>
        <w:t>;</w:t>
      </w:r>
    </w:p>
    <w:p w14:paraId="63D4A059" w14:textId="77777777" w:rsidR="0006380C" w:rsidRPr="00C67629" w:rsidRDefault="0006380C" w:rsidP="00F35D1D">
      <w:pPr>
        <w:spacing w:before="140" w:after="140"/>
        <w:ind w:left="851"/>
        <w:jc w:val="both"/>
        <w:rPr>
          <w:rFonts w:ascii="Arial" w:hAnsi="Arial" w:cs="Arial"/>
          <w:sz w:val="20"/>
          <w:szCs w:val="20"/>
        </w:rPr>
      </w:pPr>
      <w:r w:rsidRPr="00B5623E">
        <w:rPr>
          <w:rFonts w:ascii="Arial" w:hAnsi="Arial" w:cs="Arial"/>
          <w:b/>
          <w:sz w:val="20"/>
          <w:szCs w:val="20"/>
        </w:rPr>
        <w:t>“repeatable prescribing services”</w:t>
      </w:r>
      <w:r w:rsidRPr="00C67629">
        <w:rPr>
          <w:rFonts w:ascii="Arial" w:hAnsi="Arial" w:cs="Arial"/>
          <w:sz w:val="20"/>
          <w:szCs w:val="20"/>
        </w:rPr>
        <w:t xml:space="preserve"> means services which involve the prescribing of drugs, medicines or appliances on a </w:t>
      </w:r>
      <w:r w:rsidRPr="00C67629">
        <w:rPr>
          <w:rFonts w:ascii="Arial" w:hAnsi="Arial" w:cs="Arial"/>
          <w:i/>
          <w:sz w:val="20"/>
          <w:szCs w:val="20"/>
        </w:rPr>
        <w:t>repeatable prescription</w:t>
      </w:r>
      <w:r w:rsidRPr="00C67629">
        <w:rPr>
          <w:rFonts w:ascii="Arial" w:hAnsi="Arial" w:cs="Arial"/>
          <w:sz w:val="20"/>
          <w:szCs w:val="20"/>
        </w:rPr>
        <w:t>;</w:t>
      </w:r>
    </w:p>
    <w:p w14:paraId="6F187243" w14:textId="77777777" w:rsidR="00714761" w:rsidRPr="00C67629" w:rsidRDefault="00714761" w:rsidP="00F35D1D">
      <w:pPr>
        <w:spacing w:before="140" w:after="140"/>
        <w:ind w:left="851"/>
        <w:jc w:val="both"/>
        <w:rPr>
          <w:rFonts w:ascii="Arial" w:hAnsi="Arial" w:cs="Arial"/>
          <w:sz w:val="20"/>
          <w:szCs w:val="20"/>
        </w:rPr>
      </w:pPr>
      <w:r w:rsidRPr="00B5623E">
        <w:rPr>
          <w:rFonts w:ascii="Arial" w:hAnsi="Arial" w:cs="Arial"/>
          <w:b/>
          <w:sz w:val="20"/>
          <w:szCs w:val="20"/>
        </w:rPr>
        <w:t>“repeatable prescription”</w:t>
      </w:r>
      <w:r w:rsidRPr="00C67629">
        <w:rPr>
          <w:rFonts w:ascii="Arial" w:hAnsi="Arial" w:cs="Arial"/>
          <w:sz w:val="20"/>
          <w:szCs w:val="20"/>
        </w:rPr>
        <w:t xml:space="preserve"> means a prescription which—</w:t>
      </w:r>
    </w:p>
    <w:p w14:paraId="17E45ED1" w14:textId="77777777" w:rsidR="00BE5E21" w:rsidRPr="00C67629" w:rsidRDefault="00407FDA" w:rsidP="00D42238">
      <w:pPr>
        <w:pStyle w:val="BodyTextIndent"/>
        <w:numPr>
          <w:ilvl w:val="0"/>
          <w:numId w:val="52"/>
        </w:numPr>
        <w:spacing w:before="140" w:after="140" w:line="240" w:lineRule="auto"/>
        <w:ind w:left="1440" w:hanging="589"/>
        <w:rPr>
          <w:rFonts w:ascii="Arial" w:hAnsi="Arial" w:cs="Arial"/>
          <w:sz w:val="20"/>
          <w:szCs w:val="20"/>
        </w:rPr>
      </w:pPr>
      <w:r w:rsidRPr="00C67629">
        <w:rPr>
          <w:rFonts w:ascii="Arial" w:hAnsi="Arial" w:cs="Arial"/>
          <w:sz w:val="20"/>
          <w:szCs w:val="20"/>
        </w:rPr>
        <w:t>is</w:t>
      </w:r>
      <w:r w:rsidRPr="00C67629">
        <w:rPr>
          <w:rFonts w:ascii="Arial" w:hAnsi="Arial" w:cs="Arial"/>
          <w:b/>
          <w:sz w:val="20"/>
          <w:szCs w:val="20"/>
        </w:rPr>
        <w:t xml:space="preserve"> </w:t>
      </w:r>
      <w:r w:rsidR="00714761" w:rsidRPr="00C67629">
        <w:rPr>
          <w:rFonts w:ascii="Arial" w:hAnsi="Arial" w:cs="Arial"/>
          <w:sz w:val="20"/>
          <w:szCs w:val="20"/>
        </w:rPr>
        <w:t xml:space="preserve">a form for </w:t>
      </w:r>
      <w:r w:rsidRPr="00C67629">
        <w:rPr>
          <w:rFonts w:ascii="Arial" w:hAnsi="Arial" w:cs="Arial"/>
          <w:sz w:val="20"/>
          <w:szCs w:val="20"/>
        </w:rPr>
        <w:t xml:space="preserve">the purpose of </w:t>
      </w:r>
      <w:r w:rsidR="00714761" w:rsidRPr="00C67629">
        <w:rPr>
          <w:rFonts w:ascii="Arial" w:hAnsi="Arial" w:cs="Arial"/>
          <w:sz w:val="20"/>
          <w:szCs w:val="20"/>
        </w:rPr>
        <w:t xml:space="preserve">ordering </w:t>
      </w:r>
      <w:r w:rsidRPr="00C67629">
        <w:rPr>
          <w:rFonts w:ascii="Arial" w:hAnsi="Arial" w:cs="Arial"/>
          <w:sz w:val="20"/>
          <w:szCs w:val="20"/>
        </w:rPr>
        <w:t>a drug, medicine</w:t>
      </w:r>
      <w:r w:rsidR="00714761" w:rsidRPr="00C67629">
        <w:rPr>
          <w:rFonts w:ascii="Arial" w:hAnsi="Arial" w:cs="Arial"/>
          <w:sz w:val="20"/>
          <w:szCs w:val="20"/>
        </w:rPr>
        <w:t xml:space="preserve"> or appliance</w:t>
      </w:r>
      <w:r w:rsidR="003900D7" w:rsidRPr="00C67629">
        <w:rPr>
          <w:rFonts w:ascii="Arial" w:hAnsi="Arial" w:cs="Arial"/>
          <w:sz w:val="20"/>
          <w:szCs w:val="20"/>
        </w:rPr>
        <w:t xml:space="preserve"> which is in the format required by the NHS Business Services Authority and</w:t>
      </w:r>
      <w:r w:rsidR="003900D7" w:rsidRPr="00C67629">
        <w:rPr>
          <w:rFonts w:ascii="Arial" w:hAnsi="Arial" w:cs="Arial"/>
          <w:b/>
          <w:sz w:val="20"/>
          <w:szCs w:val="20"/>
        </w:rPr>
        <w:t xml:space="preserve"> </w:t>
      </w:r>
      <w:r w:rsidR="00714761" w:rsidRPr="00C67629">
        <w:rPr>
          <w:rFonts w:ascii="Arial" w:hAnsi="Arial" w:cs="Arial"/>
          <w:sz w:val="20"/>
          <w:szCs w:val="20"/>
        </w:rPr>
        <w:t>which is—</w:t>
      </w:r>
    </w:p>
    <w:p w14:paraId="2F162FC0" w14:textId="77777777" w:rsidR="00BE5E21" w:rsidRPr="00C67629" w:rsidRDefault="00407FDA" w:rsidP="00D42238">
      <w:pPr>
        <w:pStyle w:val="BodyTextIndent"/>
        <w:numPr>
          <w:ilvl w:val="0"/>
          <w:numId w:val="48"/>
        </w:numPr>
        <w:spacing w:before="140" w:after="140" w:line="240" w:lineRule="auto"/>
        <w:ind w:left="2160" w:hanging="742"/>
        <w:rPr>
          <w:rFonts w:ascii="Arial" w:hAnsi="Arial" w:cs="Arial"/>
          <w:sz w:val="20"/>
          <w:szCs w:val="20"/>
        </w:rPr>
      </w:pPr>
      <w:r w:rsidRPr="00C67629">
        <w:rPr>
          <w:rFonts w:ascii="Arial" w:hAnsi="Arial" w:cs="Arial"/>
          <w:sz w:val="20"/>
          <w:szCs w:val="20"/>
        </w:rPr>
        <w:t xml:space="preserve">provided by </w:t>
      </w:r>
      <w:r w:rsidR="009142FC" w:rsidRPr="00C67629">
        <w:rPr>
          <w:rFonts w:ascii="Arial" w:hAnsi="Arial" w:cs="Arial"/>
          <w:sz w:val="20"/>
          <w:szCs w:val="20"/>
        </w:rPr>
        <w:t>the Board</w:t>
      </w:r>
      <w:r w:rsidRPr="00C67629">
        <w:rPr>
          <w:rFonts w:ascii="Arial" w:hAnsi="Arial" w:cs="Arial"/>
          <w:sz w:val="20"/>
          <w:szCs w:val="20"/>
        </w:rPr>
        <w:t xml:space="preserve">, a local authority or </w:t>
      </w:r>
      <w:r w:rsidR="003900D7" w:rsidRPr="00C67629">
        <w:rPr>
          <w:rFonts w:ascii="Arial" w:hAnsi="Arial" w:cs="Arial"/>
          <w:i/>
          <w:sz w:val="20"/>
          <w:szCs w:val="20"/>
        </w:rPr>
        <w:t xml:space="preserve">the </w:t>
      </w:r>
      <w:r w:rsidRPr="00C67629">
        <w:rPr>
          <w:rFonts w:ascii="Arial" w:hAnsi="Arial" w:cs="Arial"/>
          <w:i/>
          <w:sz w:val="20"/>
          <w:szCs w:val="20"/>
        </w:rPr>
        <w:t>Secretary of State</w:t>
      </w:r>
      <w:r w:rsidR="00714761" w:rsidRPr="00C67629">
        <w:rPr>
          <w:rFonts w:ascii="Arial" w:hAnsi="Arial" w:cs="Arial"/>
          <w:sz w:val="20"/>
          <w:szCs w:val="20"/>
        </w:rPr>
        <w:t>;</w:t>
      </w:r>
    </w:p>
    <w:p w14:paraId="01329898" w14:textId="77777777" w:rsidR="00BE5E21" w:rsidRPr="00C67629" w:rsidRDefault="00714761" w:rsidP="00D42238">
      <w:pPr>
        <w:pStyle w:val="BodyTextIndent"/>
        <w:numPr>
          <w:ilvl w:val="0"/>
          <w:numId w:val="48"/>
        </w:numPr>
        <w:spacing w:before="140" w:after="140" w:line="240" w:lineRule="auto"/>
        <w:ind w:left="2160" w:hanging="742"/>
        <w:rPr>
          <w:rFonts w:ascii="Arial" w:hAnsi="Arial" w:cs="Arial"/>
          <w:sz w:val="20"/>
          <w:szCs w:val="20"/>
        </w:rPr>
      </w:pPr>
      <w:r w:rsidRPr="00C67629">
        <w:rPr>
          <w:rFonts w:ascii="Arial" w:hAnsi="Arial" w:cs="Arial"/>
          <w:sz w:val="20"/>
          <w:szCs w:val="20"/>
        </w:rPr>
        <w:t xml:space="preserve">issued by </w:t>
      </w:r>
      <w:r w:rsidRPr="00C67629">
        <w:rPr>
          <w:rFonts w:ascii="Arial" w:hAnsi="Arial" w:cs="Arial"/>
          <w:i/>
          <w:sz w:val="20"/>
          <w:szCs w:val="20"/>
        </w:rPr>
        <w:t>a prescriber</w:t>
      </w:r>
      <w:r w:rsidRPr="00C67629">
        <w:rPr>
          <w:rFonts w:ascii="Arial" w:hAnsi="Arial" w:cs="Arial"/>
          <w:sz w:val="20"/>
          <w:szCs w:val="20"/>
        </w:rPr>
        <w:t>;</w:t>
      </w:r>
    </w:p>
    <w:p w14:paraId="0D14A968" w14:textId="77777777" w:rsidR="00BE5E21" w:rsidRPr="00C67629" w:rsidRDefault="00714761" w:rsidP="00D42238">
      <w:pPr>
        <w:pStyle w:val="BodyTextIndent"/>
        <w:numPr>
          <w:ilvl w:val="0"/>
          <w:numId w:val="48"/>
        </w:numPr>
        <w:spacing w:before="140" w:after="140" w:line="240" w:lineRule="auto"/>
        <w:ind w:left="2160" w:hanging="742"/>
        <w:rPr>
          <w:rFonts w:ascii="Arial" w:hAnsi="Arial" w:cs="Arial"/>
          <w:sz w:val="20"/>
          <w:szCs w:val="20"/>
        </w:rPr>
      </w:pPr>
      <w:r w:rsidRPr="00C67629">
        <w:rPr>
          <w:rFonts w:ascii="Arial" w:hAnsi="Arial" w:cs="Arial"/>
          <w:sz w:val="20"/>
          <w:szCs w:val="20"/>
        </w:rPr>
        <w:t>indicates that the drug</w:t>
      </w:r>
      <w:r w:rsidR="00407FDA" w:rsidRPr="00C67629">
        <w:rPr>
          <w:rFonts w:ascii="Arial" w:hAnsi="Arial" w:cs="Arial"/>
          <w:sz w:val="20"/>
          <w:szCs w:val="20"/>
        </w:rPr>
        <w:t>, medicine</w:t>
      </w:r>
      <w:r w:rsidRPr="00C67629">
        <w:rPr>
          <w:rFonts w:ascii="Arial" w:hAnsi="Arial" w:cs="Arial"/>
          <w:sz w:val="20"/>
          <w:szCs w:val="20"/>
        </w:rPr>
        <w:t xml:space="preserve"> or appliance ordered </w:t>
      </w:r>
      <w:r w:rsidR="00BE5E21" w:rsidRPr="00C67629">
        <w:rPr>
          <w:rFonts w:ascii="Arial" w:hAnsi="Arial" w:cs="Arial"/>
          <w:sz w:val="20"/>
          <w:szCs w:val="20"/>
        </w:rPr>
        <w:t>may be provided more than once;</w:t>
      </w:r>
    </w:p>
    <w:p w14:paraId="6CB3B85F" w14:textId="77777777" w:rsidR="00BE5E21" w:rsidRPr="00C67629" w:rsidRDefault="00714761" w:rsidP="00D42238">
      <w:pPr>
        <w:pStyle w:val="BodyTextIndent"/>
        <w:numPr>
          <w:ilvl w:val="0"/>
          <w:numId w:val="48"/>
        </w:numPr>
        <w:spacing w:before="140" w:after="140" w:line="240" w:lineRule="auto"/>
        <w:ind w:left="2160" w:hanging="742"/>
        <w:rPr>
          <w:rFonts w:ascii="Arial" w:hAnsi="Arial" w:cs="Arial"/>
          <w:sz w:val="20"/>
          <w:szCs w:val="20"/>
        </w:rPr>
      </w:pPr>
      <w:r w:rsidRPr="00C67629">
        <w:rPr>
          <w:rFonts w:ascii="Arial" w:hAnsi="Arial" w:cs="Arial"/>
          <w:sz w:val="20"/>
          <w:szCs w:val="20"/>
        </w:rPr>
        <w:t>and</w:t>
      </w:r>
      <w:r w:rsidR="004009E8" w:rsidRPr="00C67629">
        <w:rPr>
          <w:rFonts w:ascii="Arial" w:hAnsi="Arial" w:cs="Arial"/>
          <w:sz w:val="20"/>
          <w:szCs w:val="20"/>
        </w:rPr>
        <w:t xml:space="preserve"> </w:t>
      </w:r>
      <w:r w:rsidRPr="00C67629">
        <w:rPr>
          <w:rFonts w:ascii="Arial" w:hAnsi="Arial" w:cs="Arial"/>
          <w:sz w:val="20"/>
          <w:szCs w:val="20"/>
        </w:rPr>
        <w:t>specifies the number of occasions on which they may be provided; or</w:t>
      </w:r>
    </w:p>
    <w:p w14:paraId="45B505B1" w14:textId="77777777" w:rsidR="00714761" w:rsidRPr="00C67629" w:rsidRDefault="004B14AF" w:rsidP="00D42238">
      <w:pPr>
        <w:pStyle w:val="BodyTextIndent"/>
        <w:numPr>
          <w:ilvl w:val="0"/>
          <w:numId w:val="52"/>
        </w:numPr>
        <w:spacing w:before="140" w:after="140" w:line="240" w:lineRule="auto"/>
        <w:ind w:left="1440" w:hanging="589"/>
        <w:rPr>
          <w:rFonts w:ascii="Arial" w:hAnsi="Arial" w:cs="Arial"/>
          <w:sz w:val="20"/>
          <w:szCs w:val="20"/>
        </w:rPr>
      </w:pPr>
      <w:r w:rsidRPr="00C67629">
        <w:rPr>
          <w:rFonts w:ascii="Arial" w:hAnsi="Arial" w:cs="Arial"/>
          <w:sz w:val="20"/>
          <w:szCs w:val="20"/>
        </w:rPr>
        <w:t>an</w:t>
      </w:r>
      <w:r w:rsidR="00714761" w:rsidRPr="00C67629">
        <w:rPr>
          <w:rFonts w:ascii="Arial" w:hAnsi="Arial" w:cs="Arial"/>
          <w:i/>
          <w:sz w:val="20"/>
          <w:szCs w:val="20"/>
        </w:rPr>
        <w:t xml:space="preserve"> electronic repeatable prescription</w:t>
      </w:r>
      <w:r w:rsidR="00714761" w:rsidRPr="00C67629">
        <w:rPr>
          <w:rFonts w:ascii="Arial" w:hAnsi="Arial" w:cs="Arial"/>
          <w:sz w:val="20"/>
          <w:szCs w:val="20"/>
        </w:rPr>
        <w:t>;</w:t>
      </w:r>
    </w:p>
    <w:p w14:paraId="4CA82C32" w14:textId="77777777" w:rsidR="0006380C" w:rsidRPr="00C67629" w:rsidRDefault="0006380C" w:rsidP="00F35D1D">
      <w:pPr>
        <w:spacing w:before="140" w:after="140"/>
        <w:ind w:left="851"/>
        <w:jc w:val="both"/>
        <w:rPr>
          <w:rFonts w:ascii="Arial" w:hAnsi="Arial" w:cs="Arial"/>
          <w:sz w:val="20"/>
          <w:szCs w:val="20"/>
        </w:rPr>
      </w:pPr>
      <w:r w:rsidRPr="00B5623E">
        <w:rPr>
          <w:rFonts w:ascii="Arial" w:hAnsi="Arial" w:cs="Arial"/>
          <w:b/>
          <w:sz w:val="20"/>
          <w:szCs w:val="20"/>
        </w:rPr>
        <w:t>“restricted availability appliance”</w:t>
      </w:r>
      <w:r w:rsidRPr="00C67629">
        <w:rPr>
          <w:rFonts w:ascii="Arial" w:hAnsi="Arial" w:cs="Arial"/>
          <w:sz w:val="20"/>
          <w:szCs w:val="20"/>
        </w:rPr>
        <w:t xml:space="preserve"> means an appliance which is approved for particular categories of persons or particular purposes only;</w:t>
      </w:r>
    </w:p>
    <w:p w14:paraId="6AB44C48" w14:textId="77777777" w:rsidR="0006380C" w:rsidRPr="00C67629" w:rsidRDefault="0006380C" w:rsidP="00F35D1D">
      <w:pPr>
        <w:spacing w:before="140" w:after="140"/>
        <w:ind w:left="851"/>
        <w:jc w:val="both"/>
        <w:rPr>
          <w:rFonts w:ascii="Arial" w:hAnsi="Arial" w:cs="Arial"/>
          <w:sz w:val="20"/>
          <w:szCs w:val="20"/>
        </w:rPr>
      </w:pPr>
      <w:r w:rsidRPr="00B5623E">
        <w:rPr>
          <w:rFonts w:ascii="Arial" w:hAnsi="Arial" w:cs="Arial"/>
          <w:b/>
          <w:sz w:val="20"/>
          <w:szCs w:val="20"/>
        </w:rPr>
        <w:t>“Scheduled drug”</w:t>
      </w:r>
      <w:r w:rsidRPr="00C67629">
        <w:rPr>
          <w:rFonts w:ascii="Arial" w:hAnsi="Arial" w:cs="Arial"/>
          <w:sz w:val="20"/>
          <w:szCs w:val="20"/>
        </w:rPr>
        <w:t xml:space="preserve"> means-</w:t>
      </w:r>
    </w:p>
    <w:p w14:paraId="21DF695C" w14:textId="77777777" w:rsidR="0006380C" w:rsidRPr="00C67629" w:rsidRDefault="0006380C" w:rsidP="00D42238">
      <w:pPr>
        <w:numPr>
          <w:ilvl w:val="0"/>
          <w:numId w:val="49"/>
        </w:numPr>
        <w:spacing w:before="140" w:after="140"/>
        <w:ind w:left="1440" w:hanging="589"/>
        <w:jc w:val="both"/>
        <w:rPr>
          <w:rFonts w:ascii="Arial" w:hAnsi="Arial" w:cs="Arial"/>
          <w:sz w:val="20"/>
          <w:szCs w:val="20"/>
        </w:rPr>
      </w:pPr>
      <w:r w:rsidRPr="00C67629">
        <w:rPr>
          <w:rFonts w:ascii="Arial" w:hAnsi="Arial" w:cs="Arial"/>
          <w:sz w:val="20"/>
          <w:szCs w:val="20"/>
        </w:rPr>
        <w:t xml:space="preserve">a drug, medicine or other substance specified in any directions given by </w:t>
      </w:r>
      <w:r w:rsidRPr="00C67629">
        <w:rPr>
          <w:rFonts w:ascii="Arial" w:hAnsi="Arial" w:cs="Arial"/>
          <w:i/>
          <w:sz w:val="20"/>
          <w:szCs w:val="20"/>
        </w:rPr>
        <w:t>the Secretary of State</w:t>
      </w:r>
      <w:r w:rsidRPr="00C67629">
        <w:rPr>
          <w:rFonts w:ascii="Arial" w:hAnsi="Arial" w:cs="Arial"/>
          <w:sz w:val="20"/>
          <w:szCs w:val="20"/>
        </w:rPr>
        <w:t xml:space="preserve"> under section </w:t>
      </w:r>
      <w:r w:rsidR="00B73F18" w:rsidRPr="00C67629">
        <w:rPr>
          <w:rFonts w:ascii="Arial" w:hAnsi="Arial" w:cs="Arial"/>
          <w:sz w:val="20"/>
          <w:szCs w:val="20"/>
        </w:rPr>
        <w:t>88</w:t>
      </w:r>
      <w:r w:rsidRPr="00C67629">
        <w:rPr>
          <w:rFonts w:ascii="Arial" w:hAnsi="Arial" w:cs="Arial"/>
          <w:sz w:val="20"/>
          <w:szCs w:val="20"/>
        </w:rPr>
        <w:t xml:space="preserve"> of </w:t>
      </w:r>
      <w:r w:rsidRPr="00C67629">
        <w:rPr>
          <w:rFonts w:ascii="Arial" w:hAnsi="Arial" w:cs="Arial"/>
          <w:i/>
          <w:sz w:val="20"/>
          <w:szCs w:val="20"/>
        </w:rPr>
        <w:t>the</w:t>
      </w:r>
      <w:r w:rsidR="00B73F18"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 xml:space="preserve"> as being a drug, medicine or other substance which may not be ordered for patients in the provision of medical services under the Contract, or</w:t>
      </w:r>
    </w:p>
    <w:p w14:paraId="12D9A3EC" w14:textId="77777777" w:rsidR="0006380C" w:rsidRPr="00C67629" w:rsidRDefault="0006380C" w:rsidP="00D42238">
      <w:pPr>
        <w:numPr>
          <w:ilvl w:val="0"/>
          <w:numId w:val="49"/>
        </w:numPr>
        <w:spacing w:before="140" w:after="140"/>
        <w:ind w:left="1440" w:hanging="589"/>
        <w:jc w:val="both"/>
        <w:rPr>
          <w:rFonts w:ascii="Arial" w:hAnsi="Arial" w:cs="Arial"/>
          <w:sz w:val="20"/>
          <w:szCs w:val="20"/>
        </w:rPr>
      </w:pPr>
      <w:r w:rsidRPr="00C67629">
        <w:rPr>
          <w:rFonts w:ascii="Arial" w:hAnsi="Arial" w:cs="Arial"/>
          <w:sz w:val="20"/>
          <w:szCs w:val="20"/>
        </w:rPr>
        <w:t xml:space="preserve">except where the conditions in clause </w:t>
      </w:r>
      <w:r w:rsidR="00716452" w:rsidRPr="00C67629">
        <w:rPr>
          <w:rFonts w:ascii="Arial" w:hAnsi="Arial" w:cs="Arial"/>
          <w:sz w:val="20"/>
          <w:szCs w:val="20"/>
        </w:rPr>
        <w:fldChar w:fldCharType="begin"/>
      </w:r>
      <w:r w:rsidR="00716452" w:rsidRPr="00C67629">
        <w:rPr>
          <w:rFonts w:ascii="Arial" w:hAnsi="Arial" w:cs="Arial"/>
          <w:sz w:val="20"/>
          <w:szCs w:val="20"/>
        </w:rPr>
        <w:instrText xml:space="preserve"> REF _Ref347392243 \r \h </w:instrText>
      </w:r>
      <w:r w:rsidR="00C67629" w:rsidRPr="00C67629">
        <w:rPr>
          <w:rFonts w:ascii="Arial" w:hAnsi="Arial" w:cs="Arial"/>
          <w:sz w:val="20"/>
          <w:szCs w:val="20"/>
        </w:rPr>
        <w:instrText xml:space="preserve"> \* MERGEFORMAT </w:instrText>
      </w:r>
      <w:r w:rsidR="00716452" w:rsidRPr="00C67629">
        <w:rPr>
          <w:rFonts w:ascii="Arial" w:hAnsi="Arial" w:cs="Arial"/>
          <w:sz w:val="20"/>
          <w:szCs w:val="20"/>
        </w:rPr>
      </w:r>
      <w:r w:rsidR="00716452" w:rsidRPr="00C67629">
        <w:rPr>
          <w:rFonts w:ascii="Arial" w:hAnsi="Arial" w:cs="Arial"/>
          <w:sz w:val="20"/>
          <w:szCs w:val="20"/>
        </w:rPr>
        <w:fldChar w:fldCharType="separate"/>
      </w:r>
      <w:r w:rsidR="007E57CD">
        <w:rPr>
          <w:rFonts w:ascii="Arial" w:hAnsi="Arial" w:cs="Arial"/>
          <w:sz w:val="20"/>
          <w:szCs w:val="20"/>
        </w:rPr>
        <w:t>14.6.2</w:t>
      </w:r>
      <w:r w:rsidR="00716452" w:rsidRPr="00C67629">
        <w:rPr>
          <w:rFonts w:ascii="Arial" w:hAnsi="Arial" w:cs="Arial"/>
          <w:sz w:val="20"/>
          <w:szCs w:val="20"/>
        </w:rPr>
        <w:fldChar w:fldCharType="end"/>
      </w:r>
      <w:r w:rsidR="00B73F18" w:rsidRPr="00C67629">
        <w:rPr>
          <w:rFonts w:ascii="Arial" w:hAnsi="Arial" w:cs="Arial"/>
          <w:sz w:val="20"/>
          <w:szCs w:val="20"/>
        </w:rPr>
        <w:t xml:space="preserve"> </w:t>
      </w:r>
      <w:r w:rsidRPr="00C67629">
        <w:rPr>
          <w:rFonts w:ascii="Arial" w:hAnsi="Arial" w:cs="Arial"/>
          <w:sz w:val="20"/>
          <w:szCs w:val="20"/>
        </w:rPr>
        <w:t xml:space="preserve">are satisfied, a drug, medicine or other substance which is specified in any directions given by </w:t>
      </w:r>
      <w:r w:rsidRPr="00C67629">
        <w:rPr>
          <w:rFonts w:ascii="Arial" w:hAnsi="Arial" w:cs="Arial"/>
          <w:i/>
          <w:sz w:val="20"/>
          <w:szCs w:val="20"/>
        </w:rPr>
        <w:t>the Secretary of State</w:t>
      </w:r>
      <w:r w:rsidRPr="00C67629">
        <w:rPr>
          <w:rFonts w:ascii="Arial" w:hAnsi="Arial" w:cs="Arial"/>
          <w:sz w:val="20"/>
          <w:szCs w:val="20"/>
        </w:rPr>
        <w:t xml:space="preserve"> under section </w:t>
      </w:r>
      <w:r w:rsidR="00B73F18" w:rsidRPr="00C67629">
        <w:rPr>
          <w:rFonts w:ascii="Arial" w:hAnsi="Arial" w:cs="Arial"/>
          <w:sz w:val="20"/>
          <w:szCs w:val="20"/>
        </w:rPr>
        <w:t>88</w:t>
      </w:r>
      <w:r w:rsidRPr="00C67629">
        <w:rPr>
          <w:rFonts w:ascii="Arial" w:hAnsi="Arial" w:cs="Arial"/>
          <w:sz w:val="20"/>
          <w:szCs w:val="20"/>
        </w:rPr>
        <w:t xml:space="preserve"> of </w:t>
      </w:r>
      <w:r w:rsidRPr="00C67629">
        <w:rPr>
          <w:rFonts w:ascii="Arial" w:hAnsi="Arial" w:cs="Arial"/>
          <w:i/>
          <w:sz w:val="20"/>
          <w:szCs w:val="20"/>
        </w:rPr>
        <w:t>the</w:t>
      </w:r>
      <w:r w:rsidR="00B73F18"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 xml:space="preserve"> as being a drug, medicine or other substance which can only be ordered for specified patients and specified purposes.</w:t>
      </w:r>
    </w:p>
    <w:p w14:paraId="427262BC" w14:textId="77777777" w:rsidR="0006380C" w:rsidRPr="00C67629" w:rsidRDefault="0006380C" w:rsidP="00F35D1D">
      <w:pPr>
        <w:spacing w:before="140" w:after="140"/>
        <w:ind w:left="851"/>
        <w:jc w:val="both"/>
        <w:rPr>
          <w:rFonts w:ascii="Arial" w:hAnsi="Arial" w:cs="Arial"/>
          <w:sz w:val="20"/>
          <w:szCs w:val="20"/>
        </w:rPr>
      </w:pPr>
      <w:r w:rsidRPr="0066249B">
        <w:rPr>
          <w:rFonts w:ascii="Arial" w:hAnsi="Arial" w:cs="Arial"/>
          <w:b/>
          <w:sz w:val="20"/>
          <w:szCs w:val="20"/>
        </w:rPr>
        <w:t>“the Secretary of State”</w:t>
      </w:r>
      <w:r w:rsidRPr="00C67629">
        <w:rPr>
          <w:rFonts w:ascii="Arial" w:hAnsi="Arial" w:cs="Arial"/>
          <w:sz w:val="20"/>
          <w:szCs w:val="20"/>
        </w:rPr>
        <w:t xml:space="preserve"> means</w:t>
      </w:r>
      <w:r w:rsidR="00C1648A" w:rsidRPr="00C67629">
        <w:rPr>
          <w:rFonts w:ascii="Arial" w:hAnsi="Arial" w:cs="Arial"/>
          <w:sz w:val="20"/>
          <w:szCs w:val="20"/>
        </w:rPr>
        <w:t>,</w:t>
      </w:r>
      <w:r w:rsidRPr="00C67629">
        <w:rPr>
          <w:rFonts w:ascii="Arial" w:hAnsi="Arial" w:cs="Arial"/>
          <w:sz w:val="20"/>
          <w:szCs w:val="20"/>
        </w:rPr>
        <w:t xml:space="preserve"> </w:t>
      </w:r>
      <w:r w:rsidR="00C1648A" w:rsidRPr="00C67629">
        <w:rPr>
          <w:rFonts w:ascii="Arial" w:hAnsi="Arial" w:cs="Arial"/>
          <w:sz w:val="20"/>
          <w:szCs w:val="20"/>
        </w:rPr>
        <w:t>unless the context otherwise requires, one of Her Majesty’s Princip</w:t>
      </w:r>
      <w:r w:rsidR="00E82383" w:rsidRPr="00C67629">
        <w:rPr>
          <w:rFonts w:ascii="Arial" w:hAnsi="Arial" w:cs="Arial"/>
          <w:sz w:val="20"/>
          <w:szCs w:val="20"/>
        </w:rPr>
        <w:t>al</w:t>
      </w:r>
      <w:r w:rsidR="00C1648A" w:rsidRPr="00C67629">
        <w:rPr>
          <w:rFonts w:ascii="Arial" w:hAnsi="Arial" w:cs="Arial"/>
          <w:sz w:val="20"/>
          <w:szCs w:val="20"/>
        </w:rPr>
        <w:t xml:space="preserve"> Secretaries of State</w:t>
      </w:r>
      <w:r w:rsidRPr="00C67629">
        <w:rPr>
          <w:rFonts w:ascii="Arial" w:hAnsi="Arial" w:cs="Arial"/>
          <w:sz w:val="20"/>
          <w:szCs w:val="20"/>
        </w:rPr>
        <w:t>;</w:t>
      </w:r>
    </w:p>
    <w:p w14:paraId="3942A382" w14:textId="77777777" w:rsidR="00E862A0" w:rsidRPr="00C67629" w:rsidRDefault="00E862A0" w:rsidP="00F35D1D">
      <w:pPr>
        <w:spacing w:before="140" w:after="140"/>
        <w:ind w:left="851"/>
        <w:jc w:val="both"/>
        <w:rPr>
          <w:rFonts w:ascii="Arial" w:hAnsi="Arial" w:cs="Arial"/>
          <w:sz w:val="20"/>
          <w:szCs w:val="20"/>
        </w:rPr>
      </w:pPr>
      <w:r w:rsidRPr="0066249B">
        <w:rPr>
          <w:rFonts w:ascii="Arial" w:hAnsi="Arial" w:cs="Arial"/>
          <w:b/>
          <w:sz w:val="20"/>
          <w:szCs w:val="20"/>
        </w:rPr>
        <w:t>“section 28C arrangements”</w:t>
      </w:r>
      <w:r w:rsidRPr="00C67629">
        <w:rPr>
          <w:rFonts w:ascii="Arial" w:hAnsi="Arial" w:cs="Arial"/>
          <w:sz w:val="20"/>
          <w:szCs w:val="20"/>
        </w:rPr>
        <w:t xml:space="preserve"> means arrangements which were made under section 28C of </w:t>
      </w:r>
      <w:r w:rsidRPr="00C67629">
        <w:rPr>
          <w:rFonts w:ascii="Arial" w:hAnsi="Arial" w:cs="Arial"/>
          <w:i/>
          <w:sz w:val="20"/>
          <w:szCs w:val="20"/>
        </w:rPr>
        <w:t>the 1977 Act</w:t>
      </w:r>
      <w:r w:rsidRPr="00C67629">
        <w:rPr>
          <w:rFonts w:ascii="Arial" w:hAnsi="Arial" w:cs="Arial"/>
          <w:sz w:val="20"/>
          <w:szCs w:val="20"/>
        </w:rPr>
        <w:t>;</w:t>
      </w:r>
    </w:p>
    <w:p w14:paraId="4C878A91" w14:textId="77777777" w:rsidR="00C3277D" w:rsidRPr="00C67629" w:rsidRDefault="00C3277D" w:rsidP="00F35D1D">
      <w:pPr>
        <w:spacing w:before="140" w:after="140"/>
        <w:ind w:left="851"/>
        <w:jc w:val="both"/>
        <w:rPr>
          <w:rFonts w:ascii="Arial" w:hAnsi="Arial" w:cs="Arial"/>
          <w:b/>
          <w:sz w:val="20"/>
          <w:szCs w:val="20"/>
        </w:rPr>
      </w:pPr>
      <w:r w:rsidRPr="00A8455B">
        <w:rPr>
          <w:rFonts w:ascii="Arial" w:hAnsi="Arial" w:cs="Arial"/>
          <w:b/>
          <w:sz w:val="20"/>
          <w:szCs w:val="20"/>
        </w:rPr>
        <w:t>“section 28C provider”</w:t>
      </w:r>
      <w:r w:rsidRPr="00C67629">
        <w:rPr>
          <w:rFonts w:ascii="Arial" w:hAnsi="Arial" w:cs="Arial"/>
          <w:sz w:val="20"/>
          <w:szCs w:val="20"/>
        </w:rPr>
        <w:t xml:space="preserve"> means a person who is providing services under a </w:t>
      </w:r>
      <w:r w:rsidRPr="00C67629">
        <w:rPr>
          <w:rFonts w:ascii="Arial" w:hAnsi="Arial" w:cs="Arial"/>
          <w:i/>
          <w:sz w:val="20"/>
          <w:szCs w:val="20"/>
        </w:rPr>
        <w:t>pilot scheme</w:t>
      </w:r>
      <w:r w:rsidRPr="00C67629">
        <w:rPr>
          <w:rFonts w:ascii="Arial" w:hAnsi="Arial" w:cs="Arial"/>
          <w:sz w:val="20"/>
          <w:szCs w:val="20"/>
        </w:rPr>
        <w:t xml:space="preserve"> or in accordance with </w:t>
      </w:r>
      <w:r w:rsidRPr="00C67629">
        <w:rPr>
          <w:rFonts w:ascii="Arial" w:hAnsi="Arial" w:cs="Arial"/>
          <w:i/>
          <w:sz w:val="20"/>
          <w:szCs w:val="20"/>
        </w:rPr>
        <w:t>section 28C arrangements</w:t>
      </w:r>
      <w:r w:rsidRPr="00C67629">
        <w:rPr>
          <w:rFonts w:ascii="Arial" w:hAnsi="Arial" w:cs="Arial"/>
          <w:sz w:val="20"/>
          <w:szCs w:val="20"/>
        </w:rPr>
        <w:t>;</w:t>
      </w:r>
    </w:p>
    <w:p w14:paraId="06DBBC70" w14:textId="77777777" w:rsidR="0006380C" w:rsidRPr="00C67629" w:rsidRDefault="0006380C" w:rsidP="00F35D1D">
      <w:pPr>
        <w:spacing w:before="140" w:after="140"/>
        <w:ind w:left="851"/>
        <w:jc w:val="both"/>
        <w:rPr>
          <w:rFonts w:ascii="Arial" w:hAnsi="Arial" w:cs="Arial"/>
          <w:b/>
          <w:sz w:val="20"/>
          <w:szCs w:val="20"/>
        </w:rPr>
      </w:pPr>
      <w:r w:rsidRPr="00A8455B">
        <w:rPr>
          <w:rFonts w:ascii="Arial" w:hAnsi="Arial" w:cs="Arial"/>
          <w:b/>
          <w:sz w:val="20"/>
          <w:szCs w:val="20"/>
        </w:rPr>
        <w:t xml:space="preserve">“section </w:t>
      </w:r>
      <w:r w:rsidR="00277EB4" w:rsidRPr="00A8455B">
        <w:rPr>
          <w:rFonts w:ascii="Arial" w:hAnsi="Arial" w:cs="Arial"/>
          <w:b/>
          <w:sz w:val="20"/>
          <w:szCs w:val="20"/>
        </w:rPr>
        <w:t>92</w:t>
      </w:r>
      <w:r w:rsidRPr="00A8455B">
        <w:rPr>
          <w:rFonts w:ascii="Arial" w:hAnsi="Arial" w:cs="Arial"/>
          <w:b/>
          <w:sz w:val="20"/>
          <w:szCs w:val="20"/>
        </w:rPr>
        <w:t xml:space="preserve"> arrangements”</w:t>
      </w:r>
      <w:r w:rsidRPr="00C67629">
        <w:rPr>
          <w:rFonts w:ascii="Arial" w:hAnsi="Arial" w:cs="Arial"/>
          <w:sz w:val="20"/>
          <w:szCs w:val="20"/>
        </w:rPr>
        <w:t xml:space="preserve"> means arrangements made under section </w:t>
      </w:r>
      <w:r w:rsidR="00277EB4" w:rsidRPr="00C67629">
        <w:rPr>
          <w:rFonts w:ascii="Arial" w:hAnsi="Arial" w:cs="Arial"/>
          <w:sz w:val="20"/>
          <w:szCs w:val="20"/>
        </w:rPr>
        <w:t>92</w:t>
      </w:r>
      <w:r w:rsidRPr="00C67629">
        <w:rPr>
          <w:rFonts w:ascii="Arial" w:hAnsi="Arial" w:cs="Arial"/>
          <w:sz w:val="20"/>
          <w:szCs w:val="20"/>
        </w:rPr>
        <w:t xml:space="preserve"> of </w:t>
      </w:r>
      <w:r w:rsidRPr="00C67629">
        <w:rPr>
          <w:rFonts w:ascii="Arial" w:hAnsi="Arial" w:cs="Arial"/>
          <w:i/>
          <w:sz w:val="20"/>
          <w:szCs w:val="20"/>
        </w:rPr>
        <w:t>the</w:t>
      </w:r>
      <w:r w:rsidR="00277EB4" w:rsidRPr="00C67629">
        <w:rPr>
          <w:rFonts w:ascii="Arial" w:hAnsi="Arial" w:cs="Arial"/>
          <w:i/>
          <w:sz w:val="20"/>
          <w:szCs w:val="20"/>
        </w:rPr>
        <w:t xml:space="preserve"> 2006</w:t>
      </w:r>
      <w:r w:rsidRPr="00C67629">
        <w:rPr>
          <w:rFonts w:ascii="Arial" w:hAnsi="Arial" w:cs="Arial"/>
          <w:i/>
          <w:sz w:val="20"/>
          <w:szCs w:val="20"/>
        </w:rPr>
        <w:t xml:space="preserve"> Act </w:t>
      </w:r>
      <w:r w:rsidRPr="00C67629">
        <w:rPr>
          <w:rFonts w:ascii="Arial" w:hAnsi="Arial" w:cs="Arial"/>
          <w:sz w:val="20"/>
          <w:szCs w:val="20"/>
        </w:rPr>
        <w:t>(</w:t>
      </w:r>
      <w:r w:rsidR="00277EB4" w:rsidRPr="00C67629">
        <w:rPr>
          <w:rFonts w:ascii="Arial" w:hAnsi="Arial" w:cs="Arial"/>
          <w:sz w:val="20"/>
          <w:szCs w:val="20"/>
        </w:rPr>
        <w:t>arrangements by the Board for the provision of primary</w:t>
      </w:r>
      <w:r w:rsidRPr="00C67629">
        <w:rPr>
          <w:rFonts w:ascii="Arial" w:hAnsi="Arial" w:cs="Arial"/>
          <w:sz w:val="20"/>
          <w:szCs w:val="20"/>
        </w:rPr>
        <w:t xml:space="preserve"> medical services);</w:t>
      </w:r>
    </w:p>
    <w:p w14:paraId="36D8CD69" w14:textId="77777777" w:rsidR="004009E8" w:rsidRPr="00C67629" w:rsidRDefault="004009E8" w:rsidP="00F35D1D">
      <w:pPr>
        <w:spacing w:before="140" w:after="140"/>
        <w:ind w:left="851"/>
        <w:jc w:val="both"/>
        <w:rPr>
          <w:rFonts w:ascii="Arial" w:hAnsi="Arial" w:cs="Arial"/>
          <w:sz w:val="20"/>
          <w:szCs w:val="20"/>
        </w:rPr>
      </w:pPr>
      <w:r w:rsidRPr="00A8455B">
        <w:rPr>
          <w:rFonts w:ascii="Arial" w:hAnsi="Arial" w:cs="Arial"/>
          <w:b/>
          <w:sz w:val="20"/>
          <w:szCs w:val="20"/>
        </w:rPr>
        <w:t>“service provider”</w:t>
      </w:r>
      <w:r w:rsidRPr="00C67629">
        <w:rPr>
          <w:rFonts w:ascii="Arial" w:hAnsi="Arial" w:cs="Arial"/>
          <w:sz w:val="20"/>
          <w:szCs w:val="20"/>
        </w:rPr>
        <w:t xml:space="preserve"> has the same meaning as in regulation 2 of the Care Quality Commission </w:t>
      </w:r>
      <w:r w:rsidR="008122EF" w:rsidRPr="00C67629">
        <w:rPr>
          <w:rFonts w:ascii="Arial" w:hAnsi="Arial" w:cs="Arial"/>
          <w:sz w:val="20"/>
          <w:szCs w:val="20"/>
        </w:rPr>
        <w:t>(Registration) Regulations 2009</w:t>
      </w:r>
      <w:r w:rsidR="005F5A17" w:rsidRPr="00C67629">
        <w:rPr>
          <w:rFonts w:ascii="Arial" w:hAnsi="Arial" w:cs="Arial"/>
          <w:sz w:val="20"/>
          <w:szCs w:val="20"/>
        </w:rPr>
        <w:t>;</w:t>
      </w:r>
    </w:p>
    <w:p w14:paraId="55ACF6CB" w14:textId="2670E74F" w:rsidR="00757FC7" w:rsidRDefault="00757FC7" w:rsidP="00F35D1D">
      <w:pPr>
        <w:spacing w:before="140" w:after="140"/>
        <w:ind w:left="851"/>
        <w:jc w:val="both"/>
        <w:rPr>
          <w:rFonts w:ascii="Arial" w:hAnsi="Arial" w:cs="Arial"/>
          <w:sz w:val="20"/>
          <w:szCs w:val="20"/>
        </w:rPr>
      </w:pPr>
      <w:r>
        <w:rPr>
          <w:rFonts w:ascii="Arial" w:hAnsi="Arial" w:cs="Arial"/>
          <w:b/>
          <w:sz w:val="20"/>
          <w:szCs w:val="20"/>
        </w:rPr>
        <w:t xml:space="preserve">“Summary Care Record” </w:t>
      </w:r>
      <w:r w:rsidRPr="00C74F6E">
        <w:rPr>
          <w:rFonts w:ascii="Arial" w:hAnsi="Arial" w:cs="Arial"/>
          <w:sz w:val="20"/>
          <w:szCs w:val="20"/>
        </w:rPr>
        <w:t xml:space="preserve">means </w:t>
      </w:r>
      <w:r w:rsidR="00541BAB">
        <w:rPr>
          <w:rFonts w:ascii="Arial" w:hAnsi="Arial" w:cs="Arial"/>
          <w:sz w:val="20"/>
          <w:szCs w:val="20"/>
        </w:rPr>
        <w:t>the system approved by the Board for the automated uploading, storing and displaying of patient data relating to medications, allergies, adverse reactions and, where agreed with the Contractor and subject to the patient’s consent, any other data taken from the patient’s electronic record;</w:t>
      </w:r>
    </w:p>
    <w:p w14:paraId="79EA7B2F" w14:textId="4BB2F5E4" w:rsidR="00CD60D2" w:rsidRPr="00C74F6E" w:rsidRDefault="00CD60D2" w:rsidP="00F35D1D">
      <w:pPr>
        <w:spacing w:before="140" w:after="140"/>
        <w:ind w:left="851"/>
        <w:jc w:val="both"/>
        <w:rPr>
          <w:rFonts w:ascii="Arial" w:hAnsi="Arial" w:cs="Arial"/>
          <w:sz w:val="20"/>
          <w:szCs w:val="20"/>
        </w:rPr>
      </w:pPr>
      <w:r>
        <w:rPr>
          <w:rFonts w:ascii="Arial" w:hAnsi="Arial" w:cs="Arial"/>
          <w:b/>
          <w:sz w:val="20"/>
          <w:szCs w:val="20"/>
        </w:rPr>
        <w:t xml:space="preserve">“summary information” </w:t>
      </w:r>
      <w:r w:rsidRPr="00C74F6E">
        <w:rPr>
          <w:rFonts w:ascii="Arial" w:hAnsi="Arial" w:cs="Arial"/>
          <w:sz w:val="20"/>
          <w:szCs w:val="20"/>
        </w:rPr>
        <w:t xml:space="preserve">means </w:t>
      </w:r>
      <w:r>
        <w:rPr>
          <w:rFonts w:ascii="Arial" w:hAnsi="Arial" w:cs="Arial"/>
          <w:sz w:val="20"/>
          <w:szCs w:val="20"/>
        </w:rPr>
        <w:t>items of patient data that comprise the Summary Care Record;</w:t>
      </w:r>
    </w:p>
    <w:p w14:paraId="364CFBE1" w14:textId="77777777" w:rsidR="0006380C" w:rsidRPr="00C67629" w:rsidRDefault="0006380C" w:rsidP="00F35D1D">
      <w:pPr>
        <w:spacing w:before="140" w:after="140"/>
        <w:ind w:left="851"/>
        <w:jc w:val="both"/>
        <w:rPr>
          <w:rFonts w:ascii="Arial" w:hAnsi="Arial" w:cs="Arial"/>
          <w:sz w:val="20"/>
          <w:szCs w:val="20"/>
        </w:rPr>
      </w:pPr>
      <w:r w:rsidRPr="00A8455B">
        <w:rPr>
          <w:rFonts w:ascii="Arial" w:hAnsi="Arial" w:cs="Arial"/>
          <w:b/>
          <w:sz w:val="20"/>
          <w:szCs w:val="20"/>
        </w:rPr>
        <w:t>“supplementary prescriber”</w:t>
      </w:r>
      <w:r w:rsidRPr="00C67629">
        <w:rPr>
          <w:rFonts w:ascii="Arial" w:hAnsi="Arial" w:cs="Arial"/>
          <w:sz w:val="20"/>
          <w:szCs w:val="20"/>
        </w:rPr>
        <w:t xml:space="preserve"> means a person who-</w:t>
      </w:r>
    </w:p>
    <w:p w14:paraId="4267AC32" w14:textId="77777777" w:rsidR="0006380C" w:rsidRPr="00C67629" w:rsidRDefault="0006380C" w:rsidP="00D42238">
      <w:pPr>
        <w:numPr>
          <w:ilvl w:val="0"/>
          <w:numId w:val="50"/>
        </w:numPr>
        <w:spacing w:before="140" w:after="140"/>
        <w:ind w:hanging="226"/>
        <w:jc w:val="both"/>
        <w:rPr>
          <w:rFonts w:ascii="Arial" w:hAnsi="Arial" w:cs="Arial"/>
          <w:sz w:val="20"/>
          <w:szCs w:val="20"/>
        </w:rPr>
      </w:pPr>
      <w:r w:rsidRPr="00C67629">
        <w:rPr>
          <w:rFonts w:ascii="Arial" w:hAnsi="Arial" w:cs="Arial"/>
          <w:sz w:val="20"/>
          <w:szCs w:val="20"/>
        </w:rPr>
        <w:t>who is either engaged or employed by the Contractor or is a party to the Contract;</w:t>
      </w:r>
    </w:p>
    <w:p w14:paraId="1E45E29E" w14:textId="77777777" w:rsidR="0006380C" w:rsidRPr="00C67629" w:rsidRDefault="0006380C" w:rsidP="00D42238">
      <w:pPr>
        <w:numPr>
          <w:ilvl w:val="0"/>
          <w:numId w:val="50"/>
        </w:numPr>
        <w:spacing w:before="140" w:after="140"/>
        <w:ind w:hanging="226"/>
        <w:jc w:val="both"/>
        <w:rPr>
          <w:rFonts w:ascii="Arial" w:hAnsi="Arial" w:cs="Arial"/>
          <w:sz w:val="20"/>
          <w:szCs w:val="20"/>
        </w:rPr>
      </w:pPr>
      <w:r w:rsidRPr="00C67629">
        <w:rPr>
          <w:rFonts w:ascii="Arial" w:hAnsi="Arial" w:cs="Arial"/>
          <w:sz w:val="20"/>
          <w:szCs w:val="20"/>
        </w:rPr>
        <w:t>whose name is registered in-</w:t>
      </w:r>
    </w:p>
    <w:p w14:paraId="7A1382D0" w14:textId="77777777" w:rsidR="0006380C" w:rsidRPr="00C67629" w:rsidRDefault="0006380C" w:rsidP="00A8455B">
      <w:pPr>
        <w:numPr>
          <w:ilvl w:val="0"/>
          <w:numId w:val="17"/>
        </w:numPr>
        <w:spacing w:before="140" w:after="140"/>
        <w:ind w:left="2160" w:hanging="742"/>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i/>
          <w:sz w:val="20"/>
          <w:szCs w:val="20"/>
        </w:rPr>
        <w:t>Nursing and Midwifery Register</w:t>
      </w:r>
      <w:r w:rsidRPr="00C67629">
        <w:rPr>
          <w:rFonts w:ascii="Arial" w:hAnsi="Arial" w:cs="Arial"/>
          <w:sz w:val="20"/>
          <w:szCs w:val="20"/>
        </w:rPr>
        <w:t>;</w:t>
      </w:r>
    </w:p>
    <w:p w14:paraId="598E6756" w14:textId="77777777" w:rsidR="0006380C" w:rsidRPr="00C67629" w:rsidRDefault="0006380C" w:rsidP="00A8455B">
      <w:pPr>
        <w:numPr>
          <w:ilvl w:val="0"/>
          <w:numId w:val="17"/>
        </w:numPr>
        <w:spacing w:before="140" w:after="140"/>
        <w:ind w:left="2160" w:hanging="742"/>
        <w:jc w:val="both"/>
        <w:rPr>
          <w:rFonts w:ascii="Arial" w:hAnsi="Arial" w:cs="Arial"/>
          <w:sz w:val="20"/>
          <w:szCs w:val="20"/>
        </w:rPr>
      </w:pPr>
      <w:r w:rsidRPr="00C67629">
        <w:rPr>
          <w:rFonts w:ascii="Arial" w:hAnsi="Arial" w:cs="Arial"/>
          <w:sz w:val="20"/>
          <w:szCs w:val="20"/>
        </w:rPr>
        <w:t>the Register of Pharmaceutical Chemists maintained in pursuance of section 2(1) of the Pharmacy Act 1954;</w:t>
      </w:r>
    </w:p>
    <w:p w14:paraId="471F3F29" w14:textId="77777777" w:rsidR="00B20F93" w:rsidRPr="00C67629" w:rsidRDefault="0006380C" w:rsidP="00A8455B">
      <w:pPr>
        <w:numPr>
          <w:ilvl w:val="0"/>
          <w:numId w:val="17"/>
        </w:numPr>
        <w:spacing w:before="140" w:after="140"/>
        <w:ind w:left="2160" w:hanging="742"/>
        <w:jc w:val="both"/>
        <w:rPr>
          <w:rFonts w:ascii="Arial" w:hAnsi="Arial" w:cs="Arial"/>
          <w:sz w:val="20"/>
          <w:szCs w:val="20"/>
        </w:rPr>
      </w:pPr>
      <w:r w:rsidRPr="00C67629">
        <w:rPr>
          <w:rFonts w:ascii="Arial" w:hAnsi="Arial" w:cs="Arial"/>
          <w:sz w:val="20"/>
          <w:szCs w:val="20"/>
        </w:rPr>
        <w:t>the register maintained in pursuance of Articles 6 and 9 of the Pharmacy (Northern Ireland) Order 1976</w:t>
      </w:r>
      <w:r w:rsidR="00CE35DC" w:rsidRPr="00C67629">
        <w:rPr>
          <w:rFonts w:ascii="Arial" w:hAnsi="Arial" w:cs="Arial"/>
          <w:sz w:val="20"/>
          <w:szCs w:val="20"/>
        </w:rPr>
        <w:t>;</w:t>
      </w:r>
    </w:p>
    <w:p w14:paraId="14C6D779" w14:textId="77777777" w:rsidR="001E6DDB" w:rsidRPr="00C67629" w:rsidRDefault="00B20F93" w:rsidP="00A8455B">
      <w:pPr>
        <w:numPr>
          <w:ilvl w:val="0"/>
          <w:numId w:val="17"/>
        </w:numPr>
        <w:spacing w:before="140" w:after="140"/>
        <w:ind w:left="2160" w:hanging="742"/>
        <w:jc w:val="both"/>
        <w:rPr>
          <w:rFonts w:ascii="Arial" w:hAnsi="Arial" w:cs="Arial"/>
          <w:sz w:val="20"/>
          <w:szCs w:val="20"/>
        </w:rPr>
      </w:pPr>
      <w:r w:rsidRPr="00C67629">
        <w:rPr>
          <w:rFonts w:ascii="Arial" w:hAnsi="Arial" w:cs="Arial"/>
          <w:sz w:val="20"/>
          <w:szCs w:val="20"/>
        </w:rPr>
        <w:t xml:space="preserve">the part of the register maintained by the Health Professions Council in pursuance of article 5 of the </w:t>
      </w:r>
      <w:r w:rsidR="001A75FF" w:rsidRPr="00C67629">
        <w:rPr>
          <w:rFonts w:ascii="Arial" w:hAnsi="Arial" w:cs="Arial"/>
          <w:sz w:val="20"/>
          <w:szCs w:val="20"/>
        </w:rPr>
        <w:t>Health and Social Work Professions Order</w:t>
      </w:r>
      <w:r w:rsidRPr="00C67629">
        <w:rPr>
          <w:rFonts w:ascii="Arial" w:hAnsi="Arial" w:cs="Arial"/>
          <w:sz w:val="20"/>
          <w:szCs w:val="20"/>
        </w:rPr>
        <w:t xml:space="preserve"> 2001 relating to—</w:t>
      </w:r>
    </w:p>
    <w:p w14:paraId="2B44ECB0" w14:textId="77777777" w:rsidR="00B20F93" w:rsidRPr="00C67629" w:rsidRDefault="00B20F93" w:rsidP="00A8455B">
      <w:pPr>
        <w:numPr>
          <w:ilvl w:val="1"/>
          <w:numId w:val="17"/>
        </w:numPr>
        <w:spacing w:before="140" w:after="140"/>
        <w:ind w:firstLine="86"/>
        <w:jc w:val="both"/>
        <w:rPr>
          <w:rFonts w:ascii="Arial" w:hAnsi="Arial" w:cs="Arial"/>
          <w:sz w:val="20"/>
          <w:szCs w:val="20"/>
        </w:rPr>
      </w:pPr>
      <w:r w:rsidRPr="00C67629">
        <w:rPr>
          <w:rFonts w:ascii="Arial" w:hAnsi="Arial" w:cs="Arial"/>
          <w:sz w:val="20"/>
          <w:szCs w:val="20"/>
        </w:rPr>
        <w:t>chiropodists and podiatrists;</w:t>
      </w:r>
    </w:p>
    <w:p w14:paraId="0E38EA77" w14:textId="77777777" w:rsidR="00B20F93" w:rsidRPr="00C67629" w:rsidRDefault="00B20F93" w:rsidP="00A8455B">
      <w:pPr>
        <w:numPr>
          <w:ilvl w:val="1"/>
          <w:numId w:val="17"/>
        </w:numPr>
        <w:spacing w:before="140" w:after="140"/>
        <w:ind w:firstLine="86"/>
        <w:jc w:val="both"/>
        <w:rPr>
          <w:rFonts w:ascii="Arial" w:hAnsi="Arial" w:cs="Arial"/>
          <w:sz w:val="20"/>
          <w:szCs w:val="20"/>
        </w:rPr>
      </w:pPr>
      <w:r w:rsidRPr="00C67629">
        <w:rPr>
          <w:rFonts w:ascii="Arial" w:hAnsi="Arial" w:cs="Arial"/>
          <w:i/>
          <w:sz w:val="20"/>
          <w:szCs w:val="20"/>
        </w:rPr>
        <w:t>physiotherapists</w:t>
      </w:r>
      <w:r w:rsidRPr="00C67629">
        <w:rPr>
          <w:rFonts w:ascii="Arial" w:hAnsi="Arial" w:cs="Arial"/>
          <w:sz w:val="20"/>
          <w:szCs w:val="20"/>
        </w:rPr>
        <w:t>; or</w:t>
      </w:r>
    </w:p>
    <w:p w14:paraId="3887987E" w14:textId="77777777" w:rsidR="00B20F93" w:rsidRPr="00C67629" w:rsidRDefault="00B20F93" w:rsidP="00A8455B">
      <w:pPr>
        <w:numPr>
          <w:ilvl w:val="1"/>
          <w:numId w:val="17"/>
        </w:numPr>
        <w:spacing w:before="140" w:after="140"/>
        <w:ind w:firstLine="86"/>
        <w:jc w:val="both"/>
        <w:rPr>
          <w:rFonts w:ascii="Arial" w:hAnsi="Arial" w:cs="Arial"/>
          <w:sz w:val="20"/>
          <w:szCs w:val="20"/>
        </w:rPr>
      </w:pPr>
      <w:r w:rsidRPr="00C67629">
        <w:rPr>
          <w:rFonts w:ascii="Arial" w:hAnsi="Arial" w:cs="Arial"/>
          <w:sz w:val="20"/>
          <w:szCs w:val="20"/>
        </w:rPr>
        <w:t>radiograp</w:t>
      </w:r>
      <w:r w:rsidR="006B070A" w:rsidRPr="00C67629">
        <w:rPr>
          <w:rFonts w:ascii="Arial" w:hAnsi="Arial" w:cs="Arial"/>
          <w:sz w:val="20"/>
          <w:szCs w:val="20"/>
        </w:rPr>
        <w:t>hers: diagnostic or therapeutic;</w:t>
      </w:r>
      <w:r w:rsidRPr="00C67629">
        <w:rPr>
          <w:rFonts w:ascii="Arial" w:hAnsi="Arial" w:cs="Arial"/>
          <w:sz w:val="20"/>
          <w:szCs w:val="20"/>
        </w:rPr>
        <w:t xml:space="preserve"> or</w:t>
      </w:r>
    </w:p>
    <w:p w14:paraId="44F1FBA1" w14:textId="77777777" w:rsidR="0006380C" w:rsidRPr="00C67629" w:rsidRDefault="0025129C" w:rsidP="00A8455B">
      <w:pPr>
        <w:numPr>
          <w:ilvl w:val="0"/>
          <w:numId w:val="17"/>
        </w:numPr>
        <w:spacing w:before="140" w:after="140"/>
        <w:ind w:left="2160" w:hanging="742"/>
        <w:jc w:val="both"/>
        <w:rPr>
          <w:rFonts w:ascii="Arial" w:hAnsi="Arial" w:cs="Arial"/>
          <w:sz w:val="20"/>
          <w:szCs w:val="20"/>
        </w:rPr>
      </w:pPr>
      <w:r w:rsidRPr="00C67629">
        <w:rPr>
          <w:rFonts w:ascii="Arial" w:hAnsi="Arial" w:cs="Arial"/>
          <w:sz w:val="20"/>
          <w:szCs w:val="20"/>
        </w:rPr>
        <w:t>the register of optometrists maintained by the General Optical Council in pursuance of section 7 of the Opticians Act 1989, and</w:t>
      </w:r>
    </w:p>
    <w:p w14:paraId="124F31DF" w14:textId="77777777" w:rsidR="0006380C" w:rsidRPr="00C67629" w:rsidRDefault="0006380C" w:rsidP="00D42238">
      <w:pPr>
        <w:numPr>
          <w:ilvl w:val="0"/>
          <w:numId w:val="50"/>
        </w:numPr>
        <w:spacing w:before="140" w:after="140"/>
        <w:ind w:left="1440" w:hanging="589"/>
        <w:jc w:val="both"/>
        <w:rPr>
          <w:rFonts w:ascii="Arial" w:hAnsi="Arial" w:cs="Arial"/>
          <w:sz w:val="20"/>
          <w:szCs w:val="20"/>
        </w:rPr>
      </w:pPr>
      <w:r w:rsidRPr="00C67629">
        <w:rPr>
          <w:rFonts w:ascii="Arial" w:hAnsi="Arial" w:cs="Arial"/>
          <w:sz w:val="20"/>
          <w:szCs w:val="20"/>
        </w:rPr>
        <w:t xml:space="preserve">against whose name is recorded in the </w:t>
      </w:r>
      <w:r w:rsidRPr="00C67629">
        <w:rPr>
          <w:rFonts w:ascii="Arial" w:hAnsi="Arial" w:cs="Arial"/>
          <w:i/>
          <w:sz w:val="20"/>
          <w:szCs w:val="20"/>
        </w:rPr>
        <w:t>relevant register</w:t>
      </w:r>
      <w:r w:rsidRPr="00C67629">
        <w:rPr>
          <w:rFonts w:ascii="Arial" w:hAnsi="Arial" w:cs="Arial"/>
          <w:sz w:val="20"/>
          <w:szCs w:val="20"/>
        </w:rPr>
        <w:t xml:space="preserve"> an annotation</w:t>
      </w:r>
      <w:r w:rsidR="0025129C" w:rsidRPr="00C67629">
        <w:rPr>
          <w:rFonts w:ascii="Arial" w:hAnsi="Arial" w:cs="Arial"/>
          <w:sz w:val="20"/>
          <w:szCs w:val="20"/>
        </w:rPr>
        <w:t xml:space="preserve"> or entry</w:t>
      </w:r>
      <w:r w:rsidRPr="00C67629">
        <w:rPr>
          <w:rFonts w:ascii="Arial" w:hAnsi="Arial" w:cs="Arial"/>
          <w:sz w:val="20"/>
          <w:szCs w:val="20"/>
        </w:rPr>
        <w:t xml:space="preserve"> signifying that he is qualified to order drugs medicines and appliances as a supplementary prescriber</w:t>
      </w:r>
      <w:r w:rsidR="00487A75" w:rsidRPr="00C67629">
        <w:rPr>
          <w:rFonts w:ascii="Arial" w:hAnsi="Arial" w:cs="Arial"/>
          <w:sz w:val="20"/>
          <w:szCs w:val="20"/>
        </w:rPr>
        <w:t xml:space="preserve"> or, in the case of </w:t>
      </w:r>
      <w:r w:rsidR="002E4225" w:rsidRPr="00C67629">
        <w:rPr>
          <w:rFonts w:ascii="Arial" w:hAnsi="Arial" w:cs="Arial"/>
          <w:sz w:val="20"/>
          <w:szCs w:val="20"/>
        </w:rPr>
        <w:t xml:space="preserve">the </w:t>
      </w:r>
      <w:r w:rsidR="002E4225" w:rsidRPr="00C67629">
        <w:rPr>
          <w:rFonts w:ascii="Arial" w:hAnsi="Arial" w:cs="Arial"/>
          <w:i/>
          <w:sz w:val="20"/>
          <w:szCs w:val="20"/>
        </w:rPr>
        <w:t>Nursing and Midwifery Register</w:t>
      </w:r>
      <w:r w:rsidR="002E4225" w:rsidRPr="00C67629">
        <w:rPr>
          <w:rFonts w:ascii="Arial" w:hAnsi="Arial" w:cs="Arial"/>
          <w:sz w:val="20"/>
          <w:szCs w:val="20"/>
        </w:rPr>
        <w:t>, a nurse independent/supplementary prescriber</w:t>
      </w:r>
      <w:r w:rsidRPr="00C67629">
        <w:rPr>
          <w:rFonts w:ascii="Arial" w:hAnsi="Arial" w:cs="Arial"/>
          <w:sz w:val="20"/>
          <w:szCs w:val="20"/>
        </w:rPr>
        <w:t>;</w:t>
      </w:r>
    </w:p>
    <w:p w14:paraId="0338FE73" w14:textId="77777777" w:rsidR="00377F61" w:rsidRPr="00C67629" w:rsidRDefault="00377F61" w:rsidP="00F35D1D">
      <w:pPr>
        <w:spacing w:before="140" w:after="140"/>
        <w:ind w:left="851"/>
        <w:jc w:val="both"/>
        <w:rPr>
          <w:rFonts w:ascii="Arial" w:hAnsi="Arial" w:cs="Arial"/>
          <w:sz w:val="20"/>
          <w:szCs w:val="20"/>
        </w:rPr>
      </w:pPr>
      <w:r w:rsidRPr="00A8455B">
        <w:rPr>
          <w:rFonts w:ascii="Arial" w:hAnsi="Arial" w:cs="Arial"/>
          <w:b/>
          <w:sz w:val="20"/>
          <w:szCs w:val="20"/>
        </w:rPr>
        <w:t>“supply form”</w:t>
      </w:r>
      <w:r w:rsidRPr="00C67629">
        <w:rPr>
          <w:rFonts w:ascii="Arial" w:hAnsi="Arial" w:cs="Arial"/>
          <w:sz w:val="20"/>
          <w:szCs w:val="20"/>
        </w:rPr>
        <w:t xml:space="preserve"> means a form provided by </w:t>
      </w:r>
      <w:r w:rsidR="009142FC" w:rsidRPr="00C67629">
        <w:rPr>
          <w:rFonts w:ascii="Arial" w:hAnsi="Arial" w:cs="Arial"/>
          <w:sz w:val="20"/>
          <w:szCs w:val="20"/>
        </w:rPr>
        <w:t>the Board</w:t>
      </w:r>
      <w:r w:rsidR="00363108" w:rsidRPr="00C67629">
        <w:rPr>
          <w:rFonts w:ascii="Arial" w:hAnsi="Arial" w:cs="Arial"/>
          <w:sz w:val="20"/>
          <w:szCs w:val="20"/>
        </w:rPr>
        <w:t xml:space="preserve"> </w:t>
      </w:r>
      <w:r w:rsidRPr="00C67629">
        <w:rPr>
          <w:rFonts w:ascii="Arial" w:hAnsi="Arial" w:cs="Arial"/>
          <w:sz w:val="20"/>
          <w:szCs w:val="20"/>
        </w:rPr>
        <w:t xml:space="preserve">and completed by or on behalf of the Contractor for the purpose of recording the provision of drugs, medicines or appliances to a patient during the </w:t>
      </w:r>
      <w:r w:rsidRPr="00C67629">
        <w:rPr>
          <w:rFonts w:ascii="Arial" w:hAnsi="Arial" w:cs="Arial"/>
          <w:i/>
          <w:sz w:val="20"/>
          <w:szCs w:val="20"/>
        </w:rPr>
        <w:t>out</w:t>
      </w:r>
      <w:r w:rsidRPr="00C67629">
        <w:rPr>
          <w:rFonts w:ascii="Arial" w:hAnsi="Arial" w:cs="Arial"/>
          <w:sz w:val="20"/>
          <w:szCs w:val="20"/>
        </w:rPr>
        <w:t xml:space="preserve"> </w:t>
      </w:r>
      <w:r w:rsidRPr="00C67629">
        <w:rPr>
          <w:rFonts w:ascii="Arial" w:hAnsi="Arial" w:cs="Arial"/>
          <w:i/>
          <w:sz w:val="20"/>
          <w:szCs w:val="20"/>
        </w:rPr>
        <w:t>of hours period</w:t>
      </w:r>
      <w:r w:rsidRPr="00C67629">
        <w:rPr>
          <w:rFonts w:ascii="Arial" w:hAnsi="Arial" w:cs="Arial"/>
          <w:sz w:val="20"/>
          <w:szCs w:val="20"/>
        </w:rPr>
        <w:t>;</w:t>
      </w:r>
    </w:p>
    <w:p w14:paraId="3C862B5D" w14:textId="77777777" w:rsidR="0006380C" w:rsidRPr="00C67629" w:rsidRDefault="0006380C" w:rsidP="00F35D1D">
      <w:pPr>
        <w:spacing w:before="140" w:after="140"/>
        <w:ind w:left="851"/>
        <w:jc w:val="both"/>
        <w:rPr>
          <w:rFonts w:ascii="Arial" w:hAnsi="Arial" w:cs="Arial"/>
          <w:sz w:val="20"/>
          <w:szCs w:val="20"/>
        </w:rPr>
      </w:pPr>
      <w:r w:rsidRPr="00A8455B">
        <w:rPr>
          <w:rFonts w:ascii="Arial" w:hAnsi="Arial" w:cs="Arial"/>
          <w:b/>
          <w:sz w:val="20"/>
          <w:szCs w:val="20"/>
        </w:rPr>
        <w:t>“system of clinical governance”</w:t>
      </w:r>
      <w:r w:rsidRPr="00C67629">
        <w:rPr>
          <w:rFonts w:ascii="Arial" w:hAnsi="Arial" w:cs="Arial"/>
          <w:sz w:val="20"/>
          <w:szCs w:val="20"/>
        </w:rPr>
        <w:t xml:space="preserve"> means a framework through which the Contractor endeavours continuously to improve the quality of its services and safeguard high standards of care by creating an environment in which cl</w:t>
      </w:r>
      <w:r w:rsidR="007E7C56" w:rsidRPr="00C67629">
        <w:rPr>
          <w:rFonts w:ascii="Arial" w:hAnsi="Arial" w:cs="Arial"/>
          <w:sz w:val="20"/>
          <w:szCs w:val="20"/>
        </w:rPr>
        <w:t>inical excellence can flourish;</w:t>
      </w:r>
    </w:p>
    <w:p w14:paraId="023A615D" w14:textId="77777777" w:rsidR="0006380C" w:rsidRPr="00C67629" w:rsidRDefault="0006380C" w:rsidP="00F35D1D">
      <w:pPr>
        <w:spacing w:before="140" w:after="140"/>
        <w:ind w:left="851"/>
        <w:jc w:val="both"/>
        <w:rPr>
          <w:rFonts w:ascii="Arial" w:hAnsi="Arial" w:cs="Arial"/>
          <w:sz w:val="20"/>
          <w:szCs w:val="20"/>
        </w:rPr>
      </w:pPr>
      <w:r w:rsidRPr="001E08F0">
        <w:rPr>
          <w:rFonts w:ascii="Arial" w:hAnsi="Arial" w:cs="Arial"/>
          <w:b/>
          <w:sz w:val="20"/>
          <w:szCs w:val="20"/>
        </w:rPr>
        <w:t>“temporary opt out”</w:t>
      </w:r>
      <w:r w:rsidRPr="00C67629">
        <w:rPr>
          <w:rFonts w:ascii="Arial" w:hAnsi="Arial" w:cs="Arial"/>
          <w:sz w:val="20"/>
          <w:szCs w:val="20"/>
        </w:rPr>
        <w:t xml:space="preserve"> in relation to the provision of an </w:t>
      </w:r>
      <w:r w:rsidRPr="00C67629">
        <w:rPr>
          <w:rFonts w:ascii="Arial" w:hAnsi="Arial" w:cs="Arial"/>
          <w:i/>
          <w:sz w:val="20"/>
          <w:szCs w:val="20"/>
        </w:rPr>
        <w:t>additional service</w:t>
      </w:r>
      <w:r w:rsidRPr="00C67629">
        <w:rPr>
          <w:rFonts w:ascii="Arial" w:hAnsi="Arial" w:cs="Arial"/>
          <w:sz w:val="20"/>
          <w:szCs w:val="20"/>
        </w:rPr>
        <w:t xml:space="preserve"> that is funded through the </w:t>
      </w:r>
      <w:r w:rsidRPr="00C67629">
        <w:rPr>
          <w:rFonts w:ascii="Arial" w:hAnsi="Arial" w:cs="Arial"/>
          <w:i/>
          <w:sz w:val="20"/>
          <w:szCs w:val="20"/>
        </w:rPr>
        <w:t>global sum</w:t>
      </w:r>
      <w:r w:rsidRPr="00C67629">
        <w:rPr>
          <w:rFonts w:ascii="Arial" w:hAnsi="Arial" w:cs="Arial"/>
          <w:sz w:val="20"/>
          <w:szCs w:val="20"/>
        </w:rPr>
        <w:t>, means the suspension of the obligation under the Contract for the Contractor to provide that service for a period of more than six months and less than twelve months and includes an extension of a temporary opt out and “temporarily opt out” and “temporarily opted out” shall be construed accordingly;</w:t>
      </w:r>
    </w:p>
    <w:p w14:paraId="14B5D759" w14:textId="77777777" w:rsidR="0006380C" w:rsidRPr="00C67629" w:rsidRDefault="0006380C" w:rsidP="00F35D1D">
      <w:pPr>
        <w:spacing w:before="140" w:after="140"/>
        <w:ind w:left="851"/>
        <w:jc w:val="both"/>
        <w:rPr>
          <w:rFonts w:ascii="Arial" w:hAnsi="Arial" w:cs="Arial"/>
          <w:sz w:val="20"/>
          <w:szCs w:val="20"/>
        </w:rPr>
      </w:pPr>
      <w:r w:rsidRPr="001E08F0">
        <w:rPr>
          <w:rFonts w:ascii="Arial" w:hAnsi="Arial" w:cs="Arial"/>
          <w:b/>
          <w:sz w:val="20"/>
          <w:szCs w:val="20"/>
        </w:rPr>
        <w:t>“temporary opt out notice”</w:t>
      </w:r>
      <w:r w:rsidRPr="00C67629">
        <w:rPr>
          <w:rFonts w:ascii="Arial" w:hAnsi="Arial" w:cs="Arial"/>
          <w:sz w:val="20"/>
          <w:szCs w:val="20"/>
        </w:rPr>
        <w:t xml:space="preserve"> means an </w:t>
      </w:r>
      <w:r w:rsidRPr="00C67629">
        <w:rPr>
          <w:rFonts w:ascii="Arial" w:hAnsi="Arial" w:cs="Arial"/>
          <w:i/>
          <w:sz w:val="20"/>
          <w:szCs w:val="20"/>
        </w:rPr>
        <w:t>opt out notice</w:t>
      </w:r>
      <w:r w:rsidRPr="00C67629">
        <w:rPr>
          <w:rFonts w:ascii="Arial" w:hAnsi="Arial" w:cs="Arial"/>
          <w:sz w:val="20"/>
          <w:szCs w:val="20"/>
        </w:rPr>
        <w:t xml:space="preserve"> to </w:t>
      </w:r>
      <w:r w:rsidRPr="00C67629">
        <w:rPr>
          <w:rFonts w:ascii="Arial" w:hAnsi="Arial" w:cs="Arial"/>
          <w:i/>
          <w:sz w:val="20"/>
          <w:szCs w:val="20"/>
        </w:rPr>
        <w:t>temporarily opt out</w:t>
      </w:r>
      <w:r w:rsidRPr="00C67629">
        <w:rPr>
          <w:rFonts w:ascii="Arial" w:hAnsi="Arial" w:cs="Arial"/>
          <w:sz w:val="20"/>
          <w:szCs w:val="20"/>
        </w:rPr>
        <w:t>;</w:t>
      </w:r>
    </w:p>
    <w:p w14:paraId="1F132B68" w14:textId="77777777" w:rsidR="0006380C" w:rsidRPr="00C67629" w:rsidRDefault="0006380C" w:rsidP="00F35D1D">
      <w:pPr>
        <w:spacing w:before="140" w:after="140"/>
        <w:ind w:left="851"/>
        <w:jc w:val="both"/>
        <w:rPr>
          <w:rFonts w:ascii="Arial" w:hAnsi="Arial" w:cs="Arial"/>
          <w:sz w:val="20"/>
          <w:szCs w:val="20"/>
        </w:rPr>
      </w:pPr>
      <w:r w:rsidRPr="001E08F0">
        <w:rPr>
          <w:rFonts w:ascii="Arial" w:hAnsi="Arial" w:cs="Arial"/>
          <w:b/>
          <w:sz w:val="20"/>
          <w:szCs w:val="20"/>
        </w:rPr>
        <w:t>“temporary resident”</w:t>
      </w:r>
      <w:r w:rsidRPr="00C67629">
        <w:rPr>
          <w:rFonts w:ascii="Arial" w:hAnsi="Arial" w:cs="Arial"/>
          <w:sz w:val="20"/>
          <w:szCs w:val="20"/>
        </w:rPr>
        <w:t xml:space="preserve"> means a person accepted by the Contractor as a temporary resident under clause</w:t>
      </w:r>
      <w:r w:rsidR="00716452" w:rsidRPr="00C67629">
        <w:rPr>
          <w:rFonts w:ascii="Arial" w:hAnsi="Arial" w:cs="Arial"/>
          <w:sz w:val="20"/>
          <w:szCs w:val="20"/>
        </w:rPr>
        <w:t xml:space="preserve"> </w:t>
      </w:r>
      <w:r w:rsidR="00BA53FC" w:rsidRPr="00C67629">
        <w:rPr>
          <w:rFonts w:ascii="Arial" w:hAnsi="Arial" w:cs="Arial"/>
          <w:sz w:val="20"/>
          <w:szCs w:val="20"/>
        </w:rPr>
        <w:fldChar w:fldCharType="begin"/>
      </w:r>
      <w:r w:rsidR="00BA53FC" w:rsidRPr="00C67629">
        <w:rPr>
          <w:rFonts w:ascii="Arial" w:hAnsi="Arial" w:cs="Arial"/>
          <w:sz w:val="20"/>
          <w:szCs w:val="20"/>
        </w:rPr>
        <w:instrText xml:space="preserve"> REF _Ref348966702 \r \h </w:instrText>
      </w:r>
      <w:r w:rsidR="00C67629" w:rsidRPr="00C67629">
        <w:rPr>
          <w:rFonts w:ascii="Arial" w:hAnsi="Arial" w:cs="Arial"/>
          <w:sz w:val="20"/>
          <w:szCs w:val="20"/>
        </w:rPr>
        <w:instrText xml:space="preserve"> \* MERGEFORMAT </w:instrText>
      </w:r>
      <w:r w:rsidR="00BA53FC" w:rsidRPr="00C67629">
        <w:rPr>
          <w:rFonts w:ascii="Arial" w:hAnsi="Arial" w:cs="Arial"/>
          <w:sz w:val="20"/>
          <w:szCs w:val="20"/>
        </w:rPr>
      </w:r>
      <w:r w:rsidR="00BA53FC" w:rsidRPr="00C67629">
        <w:rPr>
          <w:rFonts w:ascii="Arial" w:hAnsi="Arial" w:cs="Arial"/>
          <w:sz w:val="20"/>
          <w:szCs w:val="20"/>
        </w:rPr>
        <w:fldChar w:fldCharType="separate"/>
      </w:r>
      <w:r w:rsidR="007E57CD">
        <w:rPr>
          <w:rFonts w:ascii="Arial" w:hAnsi="Arial" w:cs="Arial"/>
          <w:sz w:val="20"/>
          <w:szCs w:val="20"/>
        </w:rPr>
        <w:t>13.6</w:t>
      </w:r>
      <w:r w:rsidR="00BA53FC" w:rsidRPr="00C67629">
        <w:rPr>
          <w:rFonts w:ascii="Arial" w:hAnsi="Arial" w:cs="Arial"/>
          <w:sz w:val="20"/>
          <w:szCs w:val="20"/>
        </w:rPr>
        <w:fldChar w:fldCharType="end"/>
      </w:r>
      <w:r w:rsidRPr="00C67629">
        <w:rPr>
          <w:rFonts w:ascii="Arial" w:hAnsi="Arial" w:cs="Arial"/>
          <w:sz w:val="20"/>
          <w:szCs w:val="20"/>
        </w:rPr>
        <w:t xml:space="preserve"> and for whom the Contractor’s responsibility has not been terminated in accordance with those clauses;</w:t>
      </w:r>
    </w:p>
    <w:p w14:paraId="3D74F67E" w14:textId="77777777" w:rsidR="0006380C" w:rsidRPr="00C67629" w:rsidRDefault="0006380C" w:rsidP="00F35D1D">
      <w:pPr>
        <w:spacing w:before="140" w:after="140"/>
        <w:ind w:left="851"/>
        <w:jc w:val="both"/>
        <w:rPr>
          <w:rFonts w:ascii="Arial" w:hAnsi="Arial" w:cs="Arial"/>
          <w:sz w:val="20"/>
          <w:szCs w:val="20"/>
        </w:rPr>
      </w:pPr>
      <w:r w:rsidRPr="001E08F0">
        <w:rPr>
          <w:rFonts w:ascii="Arial" w:hAnsi="Arial" w:cs="Arial"/>
          <w:b/>
          <w:sz w:val="20"/>
          <w:szCs w:val="20"/>
        </w:rPr>
        <w:t>“the Transitional Order”</w:t>
      </w:r>
      <w:r w:rsidRPr="00C67629">
        <w:rPr>
          <w:rFonts w:ascii="Arial" w:hAnsi="Arial" w:cs="Arial"/>
          <w:sz w:val="20"/>
          <w:szCs w:val="20"/>
        </w:rPr>
        <w:t xml:space="preserve"> means the General Medical Services Transitional and Consequential Provisions Order 2004</w:t>
      </w:r>
      <w:r w:rsidR="00224813" w:rsidRPr="00C67629">
        <w:rPr>
          <w:rFonts w:ascii="Arial" w:hAnsi="Arial" w:cs="Arial"/>
          <w:sz w:val="20"/>
          <w:szCs w:val="20"/>
        </w:rPr>
        <w:t xml:space="preserve"> (S.I. 2004/433)</w:t>
      </w:r>
      <w:r w:rsidRPr="00C67629">
        <w:rPr>
          <w:rFonts w:ascii="Arial" w:hAnsi="Arial" w:cs="Arial"/>
          <w:sz w:val="20"/>
          <w:szCs w:val="20"/>
        </w:rPr>
        <w:t>;</w:t>
      </w:r>
      <w:r w:rsidR="00F86F9C" w:rsidRPr="00C67629">
        <w:rPr>
          <w:rStyle w:val="FootnoteReference"/>
          <w:rFonts w:ascii="Arial" w:hAnsi="Arial" w:cs="Arial"/>
          <w:sz w:val="20"/>
          <w:szCs w:val="20"/>
        </w:rPr>
        <w:footnoteReference w:id="7"/>
      </w:r>
    </w:p>
    <w:p w14:paraId="4B212513" w14:textId="77777777" w:rsidR="00DC2747" w:rsidRPr="00C67629" w:rsidRDefault="0006380C" w:rsidP="00C67629">
      <w:pPr>
        <w:numPr>
          <w:ilvl w:val="1"/>
          <w:numId w:val="24"/>
        </w:numPr>
        <w:spacing w:before="140" w:after="140"/>
        <w:jc w:val="both"/>
        <w:rPr>
          <w:rFonts w:ascii="Arial" w:hAnsi="Arial" w:cs="Arial"/>
          <w:sz w:val="20"/>
          <w:szCs w:val="20"/>
        </w:rPr>
      </w:pPr>
      <w:r w:rsidRPr="00C67629">
        <w:rPr>
          <w:rFonts w:ascii="Arial" w:hAnsi="Arial" w:cs="Arial"/>
          <w:sz w:val="20"/>
          <w:szCs w:val="20"/>
        </w:rPr>
        <w:t>In this Contract unless the context otherwise requires:</w:t>
      </w:r>
    </w:p>
    <w:p w14:paraId="519839EB" w14:textId="77777777" w:rsidR="00DC2747"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Defined terms and phrases appear in italics, except for the</w:t>
      </w:r>
      <w:r w:rsidR="002E265F" w:rsidRPr="00C67629">
        <w:rPr>
          <w:rFonts w:ascii="Arial" w:hAnsi="Arial" w:cs="Arial"/>
          <w:sz w:val="20"/>
          <w:szCs w:val="20"/>
        </w:rPr>
        <w:t xml:space="preserve"> terms “patient” and “Contract”.</w:t>
      </w:r>
    </w:p>
    <w:p w14:paraId="57F2DB6A" w14:textId="77777777" w:rsidR="00DC2747" w:rsidRPr="00C67629" w:rsidRDefault="002D24D3"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In Schedule </w:t>
      </w:r>
      <w:r w:rsidR="00BB0C7F" w:rsidRPr="00C67629">
        <w:rPr>
          <w:rFonts w:ascii="Arial" w:hAnsi="Arial" w:cs="Arial"/>
          <w:sz w:val="20"/>
          <w:szCs w:val="20"/>
        </w:rPr>
        <w:t>7</w:t>
      </w:r>
      <w:r w:rsidRPr="00C67629">
        <w:rPr>
          <w:rFonts w:ascii="Arial" w:hAnsi="Arial" w:cs="Arial"/>
          <w:sz w:val="20"/>
          <w:szCs w:val="20"/>
        </w:rPr>
        <w:t>, defined terms and phrases which appear in bold italics are terms and phrases referred to in</w:t>
      </w:r>
      <w:r w:rsidR="00BA53FC" w:rsidRPr="00C67629">
        <w:rPr>
          <w:rFonts w:ascii="Arial" w:hAnsi="Arial" w:cs="Arial"/>
          <w:sz w:val="20"/>
          <w:szCs w:val="20"/>
        </w:rPr>
        <w:t xml:space="preserve"> the </w:t>
      </w:r>
      <w:r w:rsidRPr="00C67629">
        <w:rPr>
          <w:rFonts w:ascii="Arial" w:hAnsi="Arial" w:cs="Arial"/>
          <w:i/>
          <w:sz w:val="20"/>
          <w:szCs w:val="20"/>
        </w:rPr>
        <w:t>Pharmaceutical Regulations</w:t>
      </w:r>
      <w:r w:rsidR="002E265F" w:rsidRPr="00C67629">
        <w:rPr>
          <w:rFonts w:ascii="Arial" w:hAnsi="Arial" w:cs="Arial"/>
          <w:sz w:val="20"/>
          <w:szCs w:val="20"/>
        </w:rPr>
        <w:t>.</w:t>
      </w:r>
    </w:p>
    <w:p w14:paraId="1AD852B1" w14:textId="77777777" w:rsidR="00DC2747"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Words denoting any gender include all genders and words denoting the singular include the plural and vice versa.</w:t>
      </w:r>
    </w:p>
    <w:p w14:paraId="77E91A54"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Reference to any person may include a reference to any firm, company or corporation.</w:t>
      </w:r>
    </w:p>
    <w:p w14:paraId="44A3F40A"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Reference to “day”, “week”, “month” or “year” means a calendar day, week, month or year, as appropriate, and reference to a working day means any day except Saturday, Sunday, Good Friday, Christmas Day and any </w:t>
      </w:r>
      <w:r w:rsidRPr="00C67629">
        <w:rPr>
          <w:rFonts w:ascii="Arial" w:hAnsi="Arial" w:cs="Arial"/>
          <w:i/>
          <w:sz w:val="20"/>
          <w:szCs w:val="20"/>
        </w:rPr>
        <w:t>bank holiday</w:t>
      </w:r>
      <w:r w:rsidRPr="00C67629">
        <w:rPr>
          <w:rFonts w:ascii="Arial" w:hAnsi="Arial" w:cs="Arial"/>
          <w:sz w:val="20"/>
          <w:szCs w:val="20"/>
        </w:rPr>
        <w:t>.</w:t>
      </w:r>
    </w:p>
    <w:p w14:paraId="60D5F048"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The headings in this Contract are inserted for convenience only and do not affect the construction or interpretation of this Contract.</w:t>
      </w:r>
    </w:p>
    <w:p w14:paraId="0A6FF365"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The schedules to this Contract are and shall be construed as being part of this Contract.</w:t>
      </w:r>
    </w:p>
    <w:p w14:paraId="03D91920"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Reference to any statute or statutory provision includes a reference to that statute or statutory provision as from time to time amended, extended, re-enacted or consolidated (whether before or after the date of this Contract), and all statutory instruments or orders made pursuant to it.</w:t>
      </w:r>
    </w:p>
    <w:p w14:paraId="3AA59347"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Where, pursuant to the General Medical Services and Personal Medical Services Transitional and Consequential Provisions Order 2004-</w:t>
      </w:r>
    </w:p>
    <w:p w14:paraId="7D0FDC89"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any matter or act that took place, or</w:t>
      </w:r>
    </w:p>
    <w:p w14:paraId="648C7A7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any notice that was served,</w:t>
      </w:r>
    </w:p>
    <w:p w14:paraId="7C43FE06" w14:textId="77777777" w:rsidR="0006380C" w:rsidRPr="00C67629" w:rsidRDefault="0006380C" w:rsidP="00F41004">
      <w:pPr>
        <w:spacing w:before="140" w:after="140"/>
        <w:ind w:left="851"/>
        <w:jc w:val="both"/>
        <w:rPr>
          <w:rFonts w:ascii="Arial" w:hAnsi="Arial" w:cs="Arial"/>
          <w:sz w:val="20"/>
          <w:szCs w:val="20"/>
        </w:rPr>
      </w:pPr>
      <w:r w:rsidRPr="00C67629">
        <w:rPr>
          <w:rFonts w:ascii="Arial" w:hAnsi="Arial" w:cs="Arial"/>
          <w:sz w:val="20"/>
          <w:szCs w:val="20"/>
        </w:rPr>
        <w:t>before the entry into force of the Contract is to be treated as if it took place pursuant to the Contract, it shall be so treated and the Contract, and obligations under the Contract, shall be interpreted consistently with that Order.</w:t>
      </w:r>
    </w:p>
    <w:p w14:paraId="57752C9B"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Any obligation relating to the completion and submission of any form that the Contractor is required to complete and submit to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 xml:space="preserve">includes the obligation to complete and submit the form in such a format or formats (electronic, paper or otherwise) as </w:t>
      </w:r>
      <w:r w:rsidR="009142FC" w:rsidRPr="00C67629">
        <w:rPr>
          <w:rFonts w:ascii="Arial" w:hAnsi="Arial" w:cs="Arial"/>
          <w:sz w:val="20"/>
          <w:szCs w:val="20"/>
        </w:rPr>
        <w:t>the Board</w:t>
      </w:r>
      <w:r w:rsidR="005F5A17" w:rsidRPr="00C67629">
        <w:rPr>
          <w:rFonts w:ascii="Arial" w:hAnsi="Arial" w:cs="Arial"/>
          <w:sz w:val="20"/>
          <w:szCs w:val="20"/>
        </w:rPr>
        <w:t xml:space="preserve"> may</w:t>
      </w:r>
      <w:r w:rsidRPr="00C67629">
        <w:rPr>
          <w:rFonts w:ascii="Arial" w:hAnsi="Arial" w:cs="Arial"/>
          <w:sz w:val="20"/>
          <w:szCs w:val="20"/>
        </w:rPr>
        <w:t xml:space="preserve"> specify.</w:t>
      </w:r>
    </w:p>
    <w:p w14:paraId="453D1D09"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Any obligation on the Contractor to have systems, procedures or controls includes the obligation effectively to operate them.</w:t>
      </w:r>
    </w:p>
    <w:p w14:paraId="548FBD3B" w14:textId="77777777" w:rsidR="00DC2747"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Where this Contract imposes an obligation on the Contractor, the Contractor must comply with it and must take all reasonable steps to ensure that its personnel a</w:t>
      </w:r>
      <w:r w:rsidR="00552B27" w:rsidRPr="00C67629">
        <w:rPr>
          <w:rFonts w:ascii="Arial" w:hAnsi="Arial" w:cs="Arial"/>
          <w:sz w:val="20"/>
          <w:szCs w:val="20"/>
        </w:rPr>
        <w:t xml:space="preserve">nd contractors comply with it. </w:t>
      </w:r>
      <w:r w:rsidRPr="00C67629">
        <w:rPr>
          <w:rFonts w:ascii="Arial" w:hAnsi="Arial" w:cs="Arial"/>
          <w:sz w:val="20"/>
          <w:szCs w:val="20"/>
        </w:rPr>
        <w:t xml:space="preserve">Similarly, where this Contract imposes an obligation on </w:t>
      </w:r>
      <w:r w:rsidR="009142FC" w:rsidRPr="00C67629">
        <w:rPr>
          <w:rFonts w:ascii="Arial" w:hAnsi="Arial" w:cs="Arial"/>
          <w:sz w:val="20"/>
          <w:szCs w:val="20"/>
        </w:rPr>
        <w:t>the Board</w:t>
      </w:r>
      <w:r w:rsidRPr="00C67629">
        <w:rPr>
          <w:rFonts w:ascii="Arial" w:hAnsi="Arial" w:cs="Arial"/>
          <w:sz w:val="20"/>
          <w:szCs w:val="20"/>
        </w:rPr>
        <w:t xml:space="preserve">,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must comply with it and must take all reasonable steps to ensure that its personnel and contractors (save for the Contractor) comply with it.</w:t>
      </w:r>
    </w:p>
    <w:p w14:paraId="295B6DE8" w14:textId="77777777" w:rsidR="00DC2747" w:rsidRPr="00C67629" w:rsidRDefault="0006380C" w:rsidP="00C67629">
      <w:pPr>
        <w:numPr>
          <w:ilvl w:val="1"/>
          <w:numId w:val="24"/>
        </w:numPr>
        <w:spacing w:before="140" w:after="140"/>
        <w:jc w:val="both"/>
        <w:rPr>
          <w:rFonts w:ascii="Arial" w:hAnsi="Arial" w:cs="Arial"/>
          <w:sz w:val="20"/>
          <w:szCs w:val="20"/>
        </w:rPr>
      </w:pPr>
      <w:r w:rsidRPr="00C67629">
        <w:rPr>
          <w:rFonts w:ascii="Arial" w:hAnsi="Arial" w:cs="Arial"/>
          <w:sz w:val="20"/>
          <w:szCs w:val="20"/>
        </w:rPr>
        <w:t xml:space="preserve">Where there is any dispute as to the interpretation of a particular term in the Contract, the parties shall, so far as is possible, interpret the provisions of the Contract consistently with the European Convention on Human Rights, </w:t>
      </w:r>
      <w:r w:rsidR="00FC2388" w:rsidRPr="00C67629">
        <w:rPr>
          <w:rFonts w:ascii="Arial" w:hAnsi="Arial" w:cs="Arial"/>
          <w:sz w:val="20"/>
          <w:szCs w:val="20"/>
        </w:rPr>
        <w:t xml:space="preserve">EU </w:t>
      </w:r>
      <w:r w:rsidRPr="00C67629">
        <w:rPr>
          <w:rFonts w:ascii="Arial" w:hAnsi="Arial" w:cs="Arial"/>
          <w:sz w:val="20"/>
          <w:szCs w:val="20"/>
        </w:rPr>
        <w:t xml:space="preserve">law, </w:t>
      </w:r>
      <w:r w:rsidRPr="00C67629">
        <w:rPr>
          <w:rFonts w:ascii="Arial" w:hAnsi="Arial" w:cs="Arial"/>
          <w:i/>
          <w:sz w:val="20"/>
          <w:szCs w:val="20"/>
        </w:rPr>
        <w:t>the Regulations</w:t>
      </w:r>
      <w:r w:rsidRPr="00C67629">
        <w:rPr>
          <w:rFonts w:ascii="Arial" w:hAnsi="Arial" w:cs="Arial"/>
          <w:sz w:val="20"/>
          <w:szCs w:val="20"/>
        </w:rPr>
        <w:t xml:space="preserve">, </w:t>
      </w:r>
      <w:r w:rsidRPr="00C67629">
        <w:rPr>
          <w:rFonts w:ascii="Arial" w:hAnsi="Arial" w:cs="Arial"/>
          <w:i/>
          <w:sz w:val="20"/>
          <w:szCs w:val="20"/>
        </w:rPr>
        <w:t xml:space="preserve">the Transitional Order, </w:t>
      </w:r>
      <w:r w:rsidRPr="00C67629">
        <w:rPr>
          <w:rFonts w:ascii="Arial" w:hAnsi="Arial" w:cs="Arial"/>
          <w:sz w:val="20"/>
          <w:szCs w:val="20"/>
        </w:rPr>
        <w:t>the General Medical Services and Personal Medical Services Transitional and Consequential Provisions Order 2004</w:t>
      </w:r>
      <w:r w:rsidRPr="00C67629">
        <w:rPr>
          <w:rFonts w:ascii="Arial" w:hAnsi="Arial" w:cs="Arial"/>
          <w:i/>
          <w:sz w:val="20"/>
          <w:szCs w:val="20"/>
        </w:rPr>
        <w:t xml:space="preserve"> </w:t>
      </w:r>
      <w:r w:rsidRPr="00C67629">
        <w:rPr>
          <w:rFonts w:ascii="Arial" w:hAnsi="Arial" w:cs="Arial"/>
          <w:sz w:val="20"/>
          <w:szCs w:val="20"/>
        </w:rPr>
        <w:t xml:space="preserve">and any other relevant regulations or orders made under </w:t>
      </w:r>
      <w:r w:rsidRPr="00C67629">
        <w:rPr>
          <w:rFonts w:ascii="Arial" w:hAnsi="Arial" w:cs="Arial"/>
          <w:i/>
          <w:sz w:val="20"/>
          <w:szCs w:val="20"/>
        </w:rPr>
        <w:t>the</w:t>
      </w:r>
      <w:r w:rsidR="00C82028"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w:t>
      </w:r>
      <w:bookmarkStart w:id="9" w:name="_Ref58204722"/>
    </w:p>
    <w:p w14:paraId="33941F38" w14:textId="77777777" w:rsidR="0006380C" w:rsidRPr="00C67629" w:rsidRDefault="0006380C" w:rsidP="00C67629">
      <w:pPr>
        <w:numPr>
          <w:ilvl w:val="1"/>
          <w:numId w:val="24"/>
        </w:numPr>
        <w:spacing w:before="140" w:after="140"/>
        <w:jc w:val="both"/>
        <w:rPr>
          <w:rFonts w:ascii="Arial" w:hAnsi="Arial" w:cs="Arial"/>
          <w:sz w:val="20"/>
          <w:szCs w:val="20"/>
        </w:rPr>
      </w:pPr>
      <w:r w:rsidRPr="00C67629">
        <w:rPr>
          <w:rFonts w:ascii="Arial" w:hAnsi="Arial" w:cs="Arial"/>
          <w:sz w:val="20"/>
          <w:szCs w:val="20"/>
        </w:rPr>
        <w:t>Where the parties have indicated in writing that a clause in the Contract is reserved, that clause is not relevant and has no application to the Contract</w:t>
      </w:r>
      <w:r w:rsidRPr="00C67629">
        <w:rPr>
          <w:rStyle w:val="FootnoteReference"/>
          <w:rFonts w:ascii="Arial" w:hAnsi="Arial" w:cs="Arial"/>
          <w:sz w:val="20"/>
          <w:szCs w:val="20"/>
        </w:rPr>
        <w:footnoteReference w:id="8"/>
      </w:r>
      <w:r w:rsidRPr="00C67629">
        <w:rPr>
          <w:rFonts w:ascii="Arial" w:hAnsi="Arial" w:cs="Arial"/>
          <w:sz w:val="20"/>
          <w:szCs w:val="20"/>
        </w:rPr>
        <w:t>.</w:t>
      </w:r>
      <w:bookmarkEnd w:id="9"/>
    </w:p>
    <w:p w14:paraId="547E7B30" w14:textId="77777777" w:rsidR="0006380C" w:rsidRPr="00C67629" w:rsidRDefault="0006380C" w:rsidP="00C67629">
      <w:pPr>
        <w:numPr>
          <w:ilvl w:val="1"/>
          <w:numId w:val="24"/>
        </w:numPr>
        <w:spacing w:before="140" w:after="140"/>
        <w:jc w:val="both"/>
        <w:rPr>
          <w:rFonts w:ascii="Arial" w:hAnsi="Arial" w:cs="Arial"/>
          <w:sz w:val="20"/>
          <w:szCs w:val="20"/>
        </w:rPr>
      </w:pPr>
      <w:bookmarkStart w:id="10" w:name="_Ref84219764"/>
      <w:r w:rsidRPr="00C67629">
        <w:rPr>
          <w:rFonts w:ascii="Arial" w:hAnsi="Arial" w:cs="Arial"/>
          <w:sz w:val="20"/>
          <w:szCs w:val="20"/>
        </w:rPr>
        <w:t>Where a particular clause is included in the Contract but is not relevant to the Contractor because that clause relates to matters which do not apply to the Contractor (for example, if the clause only applies to partnerships and the Contractor is an individual medical practitioner), that clause is not relevant and has no application to the Contract.</w:t>
      </w:r>
      <w:bookmarkEnd w:id="10"/>
    </w:p>
    <w:p w14:paraId="1348C418" w14:textId="77777777" w:rsidR="0006380C" w:rsidRPr="00C67629" w:rsidRDefault="0006380C" w:rsidP="00B41D6C">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11" w:name="_Toc380502799"/>
      <w:bookmarkStart w:id="12" w:name="_Toc380507003"/>
      <w:r w:rsidRPr="00C67629">
        <w:rPr>
          <w:rFonts w:ascii="Arial" w:hAnsi="Arial" w:cs="Arial"/>
          <w:sz w:val="20"/>
          <w:szCs w:val="20"/>
        </w:rPr>
        <w:t>PART 2</w:t>
      </w:r>
      <w:r w:rsidRPr="00C67629">
        <w:rPr>
          <w:rStyle w:val="FootnoteReference"/>
          <w:rFonts w:ascii="Arial" w:hAnsi="Arial" w:cs="Arial"/>
          <w:sz w:val="20"/>
          <w:szCs w:val="20"/>
        </w:rPr>
        <w:footnoteReference w:id="9"/>
      </w:r>
      <w:bookmarkEnd w:id="11"/>
      <w:bookmarkEnd w:id="12"/>
    </w:p>
    <w:p w14:paraId="69979685" w14:textId="77777777" w:rsidR="0006380C" w:rsidRPr="00C67629" w:rsidRDefault="00CA4BA8" w:rsidP="005B5DB1">
      <w:pPr>
        <w:pStyle w:val="SCLevel1"/>
        <w:outlineLvl w:val="0"/>
      </w:pPr>
      <w:bookmarkStart w:id="13" w:name="_Toc380502800"/>
      <w:bookmarkStart w:id="14" w:name="_Toc380507004"/>
      <w:r>
        <w:t>R</w:t>
      </w:r>
      <w:r w:rsidRPr="00C67629">
        <w:t>elationship between the parties</w:t>
      </w:r>
      <w:bookmarkEnd w:id="13"/>
      <w:bookmarkEnd w:id="14"/>
    </w:p>
    <w:p w14:paraId="7776694B" w14:textId="77777777" w:rsidR="0006380C" w:rsidRPr="00C67629" w:rsidRDefault="0006380C" w:rsidP="00C67629">
      <w:pPr>
        <w:numPr>
          <w:ilvl w:val="2"/>
          <w:numId w:val="24"/>
        </w:numPr>
        <w:spacing w:before="140" w:after="140"/>
        <w:jc w:val="both"/>
        <w:rPr>
          <w:rFonts w:ascii="Arial" w:hAnsi="Arial" w:cs="Arial"/>
          <w:sz w:val="20"/>
          <w:szCs w:val="20"/>
        </w:rPr>
      </w:pPr>
      <w:bookmarkStart w:id="15" w:name="_Ref58233446"/>
      <w:r w:rsidRPr="00C67629">
        <w:rPr>
          <w:rFonts w:ascii="Arial" w:hAnsi="Arial" w:cs="Arial"/>
          <w:sz w:val="20"/>
          <w:szCs w:val="20"/>
        </w:rPr>
        <w:t xml:space="preserve">The Contract is a contract for the provision of services. The Contractor is an independent provider of services and is not an employee, partner or agent of </w:t>
      </w:r>
      <w:r w:rsidR="009142FC" w:rsidRPr="00C67629">
        <w:rPr>
          <w:rFonts w:ascii="Arial" w:hAnsi="Arial" w:cs="Arial"/>
          <w:sz w:val="20"/>
          <w:szCs w:val="20"/>
        </w:rPr>
        <w:t>the Board</w:t>
      </w:r>
      <w:r w:rsidR="005F5A17" w:rsidRPr="00C67629">
        <w:rPr>
          <w:rFonts w:ascii="Arial" w:hAnsi="Arial" w:cs="Arial"/>
          <w:sz w:val="20"/>
          <w:szCs w:val="20"/>
        </w:rPr>
        <w:t xml:space="preserve">. </w:t>
      </w:r>
      <w:r w:rsidRPr="00C67629">
        <w:rPr>
          <w:rFonts w:ascii="Arial" w:hAnsi="Arial" w:cs="Arial"/>
          <w:sz w:val="20"/>
          <w:szCs w:val="20"/>
        </w:rPr>
        <w:t xml:space="preserve">The Contractor must not represent or conduct its activities so as to give the impression that it is the employee, partner or agent of </w:t>
      </w:r>
      <w:r w:rsidR="009142FC" w:rsidRPr="00C67629">
        <w:rPr>
          <w:rFonts w:ascii="Arial" w:hAnsi="Arial" w:cs="Arial"/>
          <w:sz w:val="20"/>
          <w:szCs w:val="20"/>
        </w:rPr>
        <w:t>the Board</w:t>
      </w:r>
      <w:r w:rsidRPr="00C67629">
        <w:rPr>
          <w:rFonts w:ascii="Arial" w:hAnsi="Arial" w:cs="Arial"/>
          <w:sz w:val="20"/>
          <w:szCs w:val="20"/>
        </w:rPr>
        <w:t>.</w:t>
      </w:r>
      <w:bookmarkEnd w:id="15"/>
    </w:p>
    <w:p w14:paraId="14B2618D"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does not by entering into this Contract, and shall not as a result of anything done by the Contractor in connection with the performance of this Contract, incur any contractual liability to any other person.</w:t>
      </w:r>
    </w:p>
    <w:p w14:paraId="1A552914"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This Contract does not create any right enforceable by any person not a party to it.</w:t>
      </w:r>
      <w:r w:rsidRPr="00C67629">
        <w:rPr>
          <w:rStyle w:val="FootnoteReference"/>
          <w:rFonts w:ascii="Arial" w:hAnsi="Arial" w:cs="Arial"/>
          <w:sz w:val="20"/>
          <w:szCs w:val="20"/>
        </w:rPr>
        <w:footnoteReference w:id="10"/>
      </w:r>
    </w:p>
    <w:p w14:paraId="5015A959" w14:textId="77777777" w:rsidR="0006380C" w:rsidRPr="00C67629" w:rsidRDefault="0006380C" w:rsidP="00C67629">
      <w:pPr>
        <w:numPr>
          <w:ilvl w:val="2"/>
          <w:numId w:val="24"/>
        </w:numPr>
        <w:spacing w:before="140" w:after="140"/>
        <w:jc w:val="both"/>
        <w:rPr>
          <w:rFonts w:ascii="Arial" w:hAnsi="Arial" w:cs="Arial"/>
          <w:sz w:val="20"/>
          <w:szCs w:val="20"/>
        </w:rPr>
      </w:pPr>
      <w:bookmarkStart w:id="16" w:name="_Ref53482957"/>
      <w:r w:rsidRPr="00C67629">
        <w:rPr>
          <w:rFonts w:ascii="Arial" w:hAnsi="Arial" w:cs="Arial"/>
          <w:sz w:val="20"/>
          <w:szCs w:val="20"/>
        </w:rPr>
        <w:t>In complying with this Contract, in exercising its rights under the Contract and in performing its obligations under the Contract, the Contractor must act reasonably and in good faith.</w:t>
      </w:r>
      <w:bookmarkEnd w:id="16"/>
    </w:p>
    <w:p w14:paraId="6A0EA74D" w14:textId="77777777" w:rsidR="0006380C" w:rsidRPr="00C67629" w:rsidRDefault="0006380C" w:rsidP="00C67629">
      <w:pPr>
        <w:numPr>
          <w:ilvl w:val="2"/>
          <w:numId w:val="24"/>
        </w:numPr>
        <w:spacing w:before="140" w:after="140"/>
        <w:jc w:val="both"/>
        <w:rPr>
          <w:rFonts w:ascii="Arial" w:hAnsi="Arial" w:cs="Arial"/>
          <w:sz w:val="20"/>
          <w:szCs w:val="20"/>
        </w:rPr>
      </w:pPr>
      <w:bookmarkStart w:id="17" w:name="_Ref53482986"/>
      <w:bookmarkStart w:id="18" w:name="_Ref347392362"/>
      <w:r w:rsidRPr="00C67629">
        <w:rPr>
          <w:rFonts w:ascii="Arial" w:hAnsi="Arial" w:cs="Arial"/>
          <w:sz w:val="20"/>
          <w:szCs w:val="20"/>
        </w:rPr>
        <w:t xml:space="preserve">In complying with this Contract, and in exercising its rights under the Contract, the </w:t>
      </w:r>
      <w:r w:rsidR="005F5A17" w:rsidRPr="00C67629">
        <w:rPr>
          <w:rFonts w:ascii="Arial" w:hAnsi="Arial" w:cs="Arial"/>
          <w:sz w:val="20"/>
          <w:szCs w:val="20"/>
        </w:rPr>
        <w:t>Board must</w:t>
      </w:r>
      <w:r w:rsidRPr="00C67629">
        <w:rPr>
          <w:rFonts w:ascii="Arial" w:hAnsi="Arial" w:cs="Arial"/>
          <w:sz w:val="20"/>
          <w:szCs w:val="20"/>
        </w:rPr>
        <w:t xml:space="preserve"> act reasonably and in good faith and as a responsible public body required to discharge its functions under </w:t>
      </w:r>
      <w:r w:rsidRPr="00C67629">
        <w:rPr>
          <w:rFonts w:ascii="Arial" w:hAnsi="Arial" w:cs="Arial"/>
          <w:i/>
          <w:sz w:val="20"/>
          <w:szCs w:val="20"/>
        </w:rPr>
        <w:t>the</w:t>
      </w:r>
      <w:r w:rsidR="00966AE5" w:rsidRPr="00C67629">
        <w:rPr>
          <w:rFonts w:ascii="Arial" w:hAnsi="Arial" w:cs="Arial"/>
          <w:i/>
          <w:sz w:val="20"/>
          <w:szCs w:val="20"/>
        </w:rPr>
        <w:t xml:space="preserve"> 2006</w:t>
      </w:r>
      <w:r w:rsidRPr="00C67629">
        <w:rPr>
          <w:rFonts w:ascii="Arial" w:hAnsi="Arial" w:cs="Arial"/>
          <w:i/>
          <w:sz w:val="20"/>
          <w:szCs w:val="20"/>
        </w:rPr>
        <w:t xml:space="preserve"> Act</w:t>
      </w:r>
      <w:bookmarkEnd w:id="17"/>
      <w:r w:rsidRPr="00C67629">
        <w:rPr>
          <w:rFonts w:ascii="Arial" w:hAnsi="Arial" w:cs="Arial"/>
          <w:sz w:val="20"/>
          <w:szCs w:val="20"/>
        </w:rPr>
        <w:t>.</w:t>
      </w:r>
      <w:bookmarkEnd w:id="18"/>
    </w:p>
    <w:p w14:paraId="4F352B5C"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Clauses </w:t>
      </w:r>
      <w:r w:rsidR="00A521B9" w:rsidRPr="00C67629">
        <w:rPr>
          <w:rFonts w:ascii="Arial" w:hAnsi="Arial" w:cs="Arial"/>
          <w:sz w:val="20"/>
          <w:szCs w:val="20"/>
        </w:rPr>
        <w:fldChar w:fldCharType="begin"/>
      </w:r>
      <w:r w:rsidR="00A521B9" w:rsidRPr="00C67629">
        <w:rPr>
          <w:rFonts w:ascii="Arial" w:hAnsi="Arial" w:cs="Arial"/>
          <w:sz w:val="20"/>
          <w:szCs w:val="20"/>
        </w:rPr>
        <w:instrText xml:space="preserve"> REF _Ref53482957 \r \h </w:instrText>
      </w:r>
      <w:r w:rsidR="00C67629" w:rsidRPr="00C67629">
        <w:rPr>
          <w:rFonts w:ascii="Arial" w:hAnsi="Arial" w:cs="Arial"/>
          <w:sz w:val="20"/>
          <w:szCs w:val="20"/>
        </w:rPr>
        <w:instrText xml:space="preserve"> \* MERGEFORMAT </w:instrText>
      </w:r>
      <w:r w:rsidR="00A521B9" w:rsidRPr="00C67629">
        <w:rPr>
          <w:rFonts w:ascii="Arial" w:hAnsi="Arial" w:cs="Arial"/>
          <w:sz w:val="20"/>
          <w:szCs w:val="20"/>
        </w:rPr>
      </w:r>
      <w:r w:rsidR="00A521B9" w:rsidRPr="00C67629">
        <w:rPr>
          <w:rFonts w:ascii="Arial" w:hAnsi="Arial" w:cs="Arial"/>
          <w:sz w:val="20"/>
          <w:szCs w:val="20"/>
        </w:rPr>
        <w:fldChar w:fldCharType="separate"/>
      </w:r>
      <w:r w:rsidR="007E57CD">
        <w:rPr>
          <w:rFonts w:ascii="Arial" w:hAnsi="Arial" w:cs="Arial"/>
          <w:sz w:val="20"/>
          <w:szCs w:val="20"/>
        </w:rPr>
        <w:t>2.1.4</w:t>
      </w:r>
      <w:r w:rsidR="00A521B9" w:rsidRPr="00C67629">
        <w:rPr>
          <w:rFonts w:ascii="Arial" w:hAnsi="Arial" w:cs="Arial"/>
          <w:sz w:val="20"/>
          <w:szCs w:val="20"/>
        </w:rPr>
        <w:fldChar w:fldCharType="end"/>
      </w:r>
      <w:r w:rsidR="00A521B9" w:rsidRPr="00C67629">
        <w:rPr>
          <w:rFonts w:ascii="Arial" w:hAnsi="Arial" w:cs="Arial"/>
          <w:sz w:val="20"/>
          <w:szCs w:val="20"/>
        </w:rPr>
        <w:t xml:space="preserve"> and </w:t>
      </w:r>
      <w:r w:rsidR="00A521B9" w:rsidRPr="00C67629">
        <w:rPr>
          <w:rFonts w:ascii="Arial" w:hAnsi="Arial" w:cs="Arial"/>
          <w:sz w:val="20"/>
          <w:szCs w:val="20"/>
        </w:rPr>
        <w:fldChar w:fldCharType="begin"/>
      </w:r>
      <w:r w:rsidR="00A521B9" w:rsidRPr="00C67629">
        <w:rPr>
          <w:rFonts w:ascii="Arial" w:hAnsi="Arial" w:cs="Arial"/>
          <w:sz w:val="20"/>
          <w:szCs w:val="20"/>
        </w:rPr>
        <w:instrText xml:space="preserve"> REF _Ref347392362 \r \h </w:instrText>
      </w:r>
      <w:r w:rsidR="00C67629" w:rsidRPr="00C67629">
        <w:rPr>
          <w:rFonts w:ascii="Arial" w:hAnsi="Arial" w:cs="Arial"/>
          <w:sz w:val="20"/>
          <w:szCs w:val="20"/>
        </w:rPr>
        <w:instrText xml:space="preserve"> \* MERGEFORMAT </w:instrText>
      </w:r>
      <w:r w:rsidR="00A521B9" w:rsidRPr="00C67629">
        <w:rPr>
          <w:rFonts w:ascii="Arial" w:hAnsi="Arial" w:cs="Arial"/>
          <w:sz w:val="20"/>
          <w:szCs w:val="20"/>
        </w:rPr>
      </w:r>
      <w:r w:rsidR="00A521B9" w:rsidRPr="00C67629">
        <w:rPr>
          <w:rFonts w:ascii="Arial" w:hAnsi="Arial" w:cs="Arial"/>
          <w:sz w:val="20"/>
          <w:szCs w:val="20"/>
        </w:rPr>
        <w:fldChar w:fldCharType="separate"/>
      </w:r>
      <w:r w:rsidR="007E57CD">
        <w:rPr>
          <w:rFonts w:ascii="Arial" w:hAnsi="Arial" w:cs="Arial"/>
          <w:sz w:val="20"/>
          <w:szCs w:val="20"/>
        </w:rPr>
        <w:t>2.1.5</w:t>
      </w:r>
      <w:r w:rsidR="00A521B9" w:rsidRPr="00C67629">
        <w:rPr>
          <w:rFonts w:ascii="Arial" w:hAnsi="Arial" w:cs="Arial"/>
          <w:sz w:val="20"/>
          <w:szCs w:val="20"/>
        </w:rPr>
        <w:fldChar w:fldCharType="end"/>
      </w:r>
      <w:r w:rsidR="008B0900" w:rsidRPr="00C67629">
        <w:rPr>
          <w:rFonts w:ascii="Arial" w:hAnsi="Arial" w:cs="Arial"/>
          <w:sz w:val="20"/>
          <w:szCs w:val="20"/>
        </w:rPr>
        <w:t xml:space="preserve"> </w:t>
      </w:r>
      <w:r w:rsidRPr="00C67629">
        <w:rPr>
          <w:rFonts w:ascii="Arial" w:hAnsi="Arial" w:cs="Arial"/>
          <w:sz w:val="20"/>
          <w:szCs w:val="20"/>
        </w:rPr>
        <w:t>above do not relieve either party from the requirement to comply with the express provisions of this Contract and the parties are subject to all such express provisions.</w:t>
      </w:r>
    </w:p>
    <w:p w14:paraId="45CD41F6" w14:textId="77777777" w:rsidR="0006380C" w:rsidRPr="00C67629" w:rsidRDefault="004714C7" w:rsidP="00C67629">
      <w:pPr>
        <w:numPr>
          <w:ilvl w:val="2"/>
          <w:numId w:val="24"/>
        </w:numPr>
        <w:spacing w:before="140" w:after="140"/>
        <w:jc w:val="both"/>
        <w:rPr>
          <w:rFonts w:ascii="Arial" w:hAnsi="Arial" w:cs="Arial"/>
          <w:sz w:val="20"/>
          <w:szCs w:val="20"/>
        </w:rPr>
      </w:pPr>
      <w:bookmarkStart w:id="19" w:name="_Ref347133916"/>
      <w:r w:rsidRPr="00C67629">
        <w:rPr>
          <w:rFonts w:ascii="Arial" w:hAnsi="Arial" w:cs="Arial"/>
          <w:sz w:val="20"/>
          <w:szCs w:val="20"/>
        </w:rPr>
        <w:t>T</w:t>
      </w:r>
      <w:r w:rsidR="0006380C" w:rsidRPr="00C67629">
        <w:rPr>
          <w:rFonts w:ascii="Arial" w:hAnsi="Arial" w:cs="Arial"/>
          <w:sz w:val="20"/>
          <w:szCs w:val="20"/>
        </w:rPr>
        <w:t>he Contractor shall not give, sell, assign or otherwise dispose of the benefit of any of its rights under this Contract, [save in accordance with Schedule 1]</w:t>
      </w:r>
      <w:r w:rsidR="0006380C" w:rsidRPr="00C67629">
        <w:rPr>
          <w:rStyle w:val="FootnoteReference"/>
          <w:rFonts w:ascii="Arial" w:hAnsi="Arial" w:cs="Arial"/>
          <w:sz w:val="20"/>
          <w:szCs w:val="20"/>
        </w:rPr>
        <w:footnoteReference w:id="11"/>
      </w:r>
      <w:r w:rsidR="0006380C" w:rsidRPr="00C67629">
        <w:rPr>
          <w:rFonts w:ascii="Arial" w:hAnsi="Arial" w:cs="Arial"/>
          <w:sz w:val="20"/>
          <w:szCs w:val="20"/>
        </w:rPr>
        <w:t>. The Contract does not prohibit the Contractor from delegating its obligations arising under the Contract where such delegation is expressly permitted by the Contract.</w:t>
      </w:r>
      <w:bookmarkEnd w:id="19"/>
    </w:p>
    <w:p w14:paraId="6E685687" w14:textId="3377C266" w:rsidR="00AF27E7" w:rsidRPr="00C67629" w:rsidRDefault="004F2120"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[T</w:t>
      </w:r>
      <w:r w:rsidR="00AF27E7" w:rsidRPr="00C67629">
        <w:rPr>
          <w:rFonts w:ascii="Arial" w:hAnsi="Arial" w:cs="Arial"/>
          <w:sz w:val="20"/>
          <w:szCs w:val="20"/>
        </w:rPr>
        <w:t xml:space="preserve">he Contractor was a party to a </w:t>
      </w:r>
      <w:r w:rsidR="00AF27E7" w:rsidRPr="00C67629">
        <w:rPr>
          <w:rFonts w:ascii="Arial" w:hAnsi="Arial" w:cs="Arial"/>
          <w:i/>
          <w:sz w:val="20"/>
          <w:szCs w:val="20"/>
        </w:rPr>
        <w:t>general medical services</w:t>
      </w:r>
      <w:r w:rsidR="00AF27E7" w:rsidRPr="00C67629">
        <w:rPr>
          <w:rFonts w:ascii="Arial" w:hAnsi="Arial" w:cs="Arial"/>
          <w:sz w:val="20"/>
          <w:szCs w:val="20"/>
        </w:rPr>
        <w:t xml:space="preserve"> </w:t>
      </w:r>
      <w:r w:rsidR="00AF27E7" w:rsidRPr="00C67629">
        <w:rPr>
          <w:rFonts w:ascii="Arial" w:hAnsi="Arial" w:cs="Arial"/>
          <w:i/>
          <w:sz w:val="20"/>
          <w:szCs w:val="20"/>
        </w:rPr>
        <w:t>contract</w:t>
      </w:r>
      <w:r w:rsidR="00AF27E7" w:rsidRPr="00C67629">
        <w:rPr>
          <w:rFonts w:ascii="Arial" w:hAnsi="Arial" w:cs="Arial"/>
          <w:sz w:val="20"/>
          <w:szCs w:val="20"/>
        </w:rPr>
        <w:t xml:space="preserve"> with [</w:t>
      </w:r>
      <w:r w:rsidR="00E469B3" w:rsidRPr="00C67629">
        <w:rPr>
          <w:rFonts w:ascii="Arial" w:hAnsi="Arial" w:cs="Arial"/>
          <w:sz w:val="20"/>
          <w:szCs w:val="20"/>
        </w:rPr>
        <w:tab/>
      </w:r>
      <w:r w:rsidR="00E469B3" w:rsidRPr="00C67629">
        <w:rPr>
          <w:rFonts w:ascii="Arial" w:hAnsi="Arial" w:cs="Arial"/>
          <w:sz w:val="20"/>
          <w:szCs w:val="20"/>
        </w:rPr>
        <w:tab/>
      </w:r>
      <w:r w:rsidR="00E469B3" w:rsidRPr="00C67629">
        <w:rPr>
          <w:rFonts w:ascii="Arial" w:hAnsi="Arial" w:cs="Arial"/>
          <w:sz w:val="20"/>
          <w:szCs w:val="20"/>
        </w:rPr>
        <w:tab/>
      </w:r>
      <w:r w:rsidR="00AF27E7" w:rsidRPr="00C67629">
        <w:rPr>
          <w:rFonts w:ascii="Arial" w:hAnsi="Arial" w:cs="Arial"/>
          <w:sz w:val="20"/>
          <w:szCs w:val="20"/>
        </w:rPr>
        <w:t xml:space="preserve">] on 31st March 2013 which </w:t>
      </w:r>
      <w:r w:rsidR="00CD60D2">
        <w:rPr>
          <w:rFonts w:ascii="Arial" w:hAnsi="Arial" w:cs="Arial"/>
          <w:sz w:val="20"/>
          <w:szCs w:val="20"/>
        </w:rPr>
        <w:t>was</w:t>
      </w:r>
      <w:r w:rsidR="00CD60D2" w:rsidRPr="00C67629">
        <w:rPr>
          <w:rFonts w:ascii="Arial" w:hAnsi="Arial" w:cs="Arial"/>
          <w:sz w:val="20"/>
          <w:szCs w:val="20"/>
        </w:rPr>
        <w:t xml:space="preserve"> </w:t>
      </w:r>
      <w:r w:rsidR="00AF27E7" w:rsidRPr="00C67629">
        <w:rPr>
          <w:rFonts w:ascii="Arial" w:hAnsi="Arial" w:cs="Arial"/>
          <w:sz w:val="20"/>
          <w:szCs w:val="20"/>
        </w:rPr>
        <w:t>transferred</w:t>
      </w:r>
      <w:r w:rsidR="00C56EBA" w:rsidRPr="00C67629">
        <w:rPr>
          <w:rFonts w:ascii="Arial" w:hAnsi="Arial" w:cs="Arial"/>
          <w:sz w:val="20"/>
          <w:szCs w:val="20"/>
        </w:rPr>
        <w:t xml:space="preserve"> to the</w:t>
      </w:r>
      <w:r w:rsidR="00AF27E7" w:rsidRPr="00C67629">
        <w:rPr>
          <w:rFonts w:ascii="Arial" w:hAnsi="Arial" w:cs="Arial"/>
          <w:sz w:val="20"/>
          <w:szCs w:val="20"/>
        </w:rPr>
        <w:t xml:space="preserve"> Board on [</w:t>
      </w:r>
      <w:r w:rsidR="00176322" w:rsidRPr="00C67629">
        <w:rPr>
          <w:rFonts w:ascii="Arial" w:hAnsi="Arial" w:cs="Arial"/>
          <w:sz w:val="20"/>
          <w:szCs w:val="20"/>
        </w:rPr>
        <w:tab/>
      </w:r>
      <w:r w:rsidR="00176322" w:rsidRPr="00C67629">
        <w:rPr>
          <w:rFonts w:ascii="Arial" w:hAnsi="Arial" w:cs="Arial"/>
          <w:sz w:val="20"/>
          <w:szCs w:val="20"/>
        </w:rPr>
        <w:tab/>
      </w:r>
      <w:r w:rsidR="00176322" w:rsidRPr="00C67629">
        <w:rPr>
          <w:rFonts w:ascii="Arial" w:hAnsi="Arial" w:cs="Arial"/>
          <w:sz w:val="20"/>
          <w:szCs w:val="20"/>
        </w:rPr>
        <w:tab/>
      </w:r>
      <w:r w:rsidR="00AF27E7" w:rsidRPr="00C67629">
        <w:rPr>
          <w:rFonts w:ascii="Arial" w:hAnsi="Arial" w:cs="Arial"/>
          <w:sz w:val="20"/>
          <w:szCs w:val="20"/>
        </w:rPr>
        <w:t>].</w:t>
      </w:r>
      <w:r w:rsidR="00E708C0" w:rsidRPr="00C67629">
        <w:rPr>
          <w:rFonts w:ascii="Arial" w:hAnsi="Arial" w:cs="Arial"/>
          <w:sz w:val="20"/>
          <w:szCs w:val="20"/>
        </w:rPr>
        <w:t>]</w:t>
      </w:r>
      <w:r w:rsidR="00AF27E7" w:rsidRPr="00C67629">
        <w:rPr>
          <w:rStyle w:val="FootnoteReference"/>
          <w:rFonts w:ascii="Arial" w:hAnsi="Arial" w:cs="Arial"/>
          <w:sz w:val="20"/>
          <w:szCs w:val="20"/>
        </w:rPr>
        <w:footnoteReference w:id="12"/>
      </w:r>
    </w:p>
    <w:p w14:paraId="33CC62EB" w14:textId="77777777" w:rsidR="0006380C" w:rsidRPr="00C67629" w:rsidRDefault="0006380C" w:rsidP="00EA7E4D">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20" w:name="_Toc380502801"/>
      <w:bookmarkStart w:id="21" w:name="_Toc380507005"/>
      <w:r w:rsidRPr="00C67629">
        <w:rPr>
          <w:rFonts w:ascii="Arial" w:hAnsi="Arial" w:cs="Arial"/>
          <w:sz w:val="20"/>
          <w:szCs w:val="20"/>
        </w:rPr>
        <w:t>PART 3</w:t>
      </w:r>
      <w:bookmarkEnd w:id="20"/>
      <w:bookmarkEnd w:id="21"/>
    </w:p>
    <w:p w14:paraId="42FB9E2C" w14:textId="77777777" w:rsidR="0006380C" w:rsidRPr="00C67629" w:rsidRDefault="0006380C" w:rsidP="005B5DB1">
      <w:pPr>
        <w:pStyle w:val="SCLevel1"/>
        <w:outlineLvl w:val="0"/>
      </w:pPr>
      <w:bookmarkStart w:id="22" w:name="_Toc380502802"/>
      <w:bookmarkStart w:id="23" w:name="_Toc380507006"/>
      <w:r w:rsidRPr="00C67629">
        <w:t xml:space="preserve">NHS </w:t>
      </w:r>
      <w:r w:rsidR="00EA7E4D" w:rsidRPr="00C67629">
        <w:t>Contract</w:t>
      </w:r>
      <w:r w:rsidRPr="00C67629">
        <w:rPr>
          <w:rStyle w:val="FootnoteReference"/>
          <w:rFonts w:ascii="Arial" w:hAnsi="Arial" w:cs="Arial"/>
          <w:sz w:val="20"/>
        </w:rPr>
        <w:footnoteReference w:id="13"/>
      </w:r>
      <w:bookmarkEnd w:id="22"/>
      <w:bookmarkEnd w:id="23"/>
    </w:p>
    <w:p w14:paraId="49EFDECB" w14:textId="77777777" w:rsidR="0006380C" w:rsidRPr="00C67629" w:rsidRDefault="0006380C" w:rsidP="002661AB">
      <w:pPr>
        <w:numPr>
          <w:ilvl w:val="1"/>
          <w:numId w:val="24"/>
        </w:numPr>
        <w:spacing w:before="140" w:after="140"/>
        <w:jc w:val="both"/>
        <w:rPr>
          <w:rFonts w:ascii="Arial" w:hAnsi="Arial" w:cs="Arial"/>
          <w:sz w:val="20"/>
          <w:szCs w:val="20"/>
        </w:rPr>
      </w:pPr>
      <w:bookmarkStart w:id="24" w:name="_Ref58233493"/>
      <w:r w:rsidRPr="00C67629">
        <w:rPr>
          <w:rFonts w:ascii="Arial" w:hAnsi="Arial" w:cs="Arial"/>
          <w:sz w:val="20"/>
          <w:szCs w:val="20"/>
        </w:rPr>
        <w:t xml:space="preserve">The Contractor has [not] elected to be regarded as a </w:t>
      </w:r>
      <w:r w:rsidRPr="00C67629">
        <w:rPr>
          <w:rFonts w:ascii="Arial" w:hAnsi="Arial" w:cs="Arial"/>
          <w:i/>
          <w:sz w:val="20"/>
          <w:szCs w:val="20"/>
        </w:rPr>
        <w:t>health service body</w:t>
      </w:r>
      <w:r w:rsidRPr="00C67629">
        <w:rPr>
          <w:rFonts w:ascii="Arial" w:hAnsi="Arial" w:cs="Arial"/>
          <w:sz w:val="20"/>
          <w:szCs w:val="20"/>
        </w:rPr>
        <w:t xml:space="preserve"> for the purposes of section </w:t>
      </w:r>
      <w:r w:rsidR="00966AE5" w:rsidRPr="00C67629">
        <w:rPr>
          <w:rFonts w:ascii="Arial" w:hAnsi="Arial" w:cs="Arial"/>
          <w:sz w:val="20"/>
          <w:szCs w:val="20"/>
        </w:rPr>
        <w:t>9</w:t>
      </w:r>
      <w:r w:rsidRPr="00C67629">
        <w:rPr>
          <w:rFonts w:ascii="Arial" w:hAnsi="Arial" w:cs="Arial"/>
          <w:sz w:val="20"/>
          <w:szCs w:val="20"/>
        </w:rPr>
        <w:t xml:space="preserve"> of </w:t>
      </w:r>
      <w:r w:rsidRPr="00C67629">
        <w:rPr>
          <w:rFonts w:ascii="Arial" w:hAnsi="Arial" w:cs="Arial"/>
          <w:i/>
          <w:sz w:val="20"/>
          <w:szCs w:val="20"/>
        </w:rPr>
        <w:t xml:space="preserve">the </w:t>
      </w:r>
      <w:r w:rsidR="00966AE5" w:rsidRPr="00C67629">
        <w:rPr>
          <w:rFonts w:ascii="Arial" w:hAnsi="Arial" w:cs="Arial"/>
          <w:i/>
          <w:sz w:val="20"/>
          <w:szCs w:val="20"/>
        </w:rPr>
        <w:t>2006</w:t>
      </w:r>
      <w:r w:rsidRPr="00C67629">
        <w:rPr>
          <w:rFonts w:ascii="Arial" w:hAnsi="Arial" w:cs="Arial"/>
          <w:i/>
          <w:sz w:val="20"/>
          <w:szCs w:val="20"/>
        </w:rPr>
        <w:t xml:space="preserve"> Act</w:t>
      </w:r>
      <w:r w:rsidRPr="00C67629">
        <w:rPr>
          <w:rFonts w:ascii="Arial" w:hAnsi="Arial" w:cs="Arial"/>
          <w:sz w:val="20"/>
          <w:szCs w:val="20"/>
        </w:rPr>
        <w:t xml:space="preserve">. Accordingly, this Contract is [not] an </w:t>
      </w:r>
      <w:r w:rsidRPr="00C67629">
        <w:rPr>
          <w:rFonts w:ascii="Arial" w:hAnsi="Arial" w:cs="Arial"/>
          <w:i/>
          <w:sz w:val="20"/>
          <w:szCs w:val="20"/>
        </w:rPr>
        <w:t>NHS contract</w:t>
      </w:r>
      <w:r w:rsidRPr="00C67629">
        <w:rPr>
          <w:rFonts w:ascii="Arial" w:hAnsi="Arial" w:cs="Arial"/>
          <w:sz w:val="20"/>
          <w:szCs w:val="20"/>
        </w:rPr>
        <w:t>.</w:t>
      </w:r>
      <w:r w:rsidRPr="00C67629">
        <w:rPr>
          <w:rStyle w:val="FootnoteReference"/>
          <w:rFonts w:ascii="Arial" w:hAnsi="Arial" w:cs="Arial"/>
          <w:sz w:val="20"/>
          <w:szCs w:val="20"/>
        </w:rPr>
        <w:footnoteReference w:id="14"/>
      </w:r>
      <w:bookmarkEnd w:id="24"/>
    </w:p>
    <w:p w14:paraId="1242DF4D" w14:textId="77777777" w:rsidR="0006380C" w:rsidRPr="00C67629" w:rsidRDefault="0006380C" w:rsidP="00EA7E4D">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25" w:name="_Toc380502803"/>
      <w:bookmarkStart w:id="26" w:name="_Toc380507007"/>
      <w:r w:rsidRPr="00C67629">
        <w:rPr>
          <w:rFonts w:ascii="Arial" w:hAnsi="Arial" w:cs="Arial"/>
          <w:sz w:val="20"/>
          <w:szCs w:val="20"/>
        </w:rPr>
        <w:t>PART 4</w:t>
      </w:r>
      <w:bookmarkEnd w:id="25"/>
      <w:bookmarkEnd w:id="26"/>
    </w:p>
    <w:p w14:paraId="2A7D4060" w14:textId="77777777" w:rsidR="0006380C" w:rsidRPr="00C67629" w:rsidRDefault="0040584F" w:rsidP="005B5DB1">
      <w:pPr>
        <w:pStyle w:val="SCLevel1"/>
        <w:outlineLvl w:val="0"/>
      </w:pPr>
      <w:bookmarkStart w:id="27" w:name="_Toc380502804"/>
      <w:bookmarkStart w:id="28" w:name="_Toc380507008"/>
      <w:r>
        <w:t>C</w:t>
      </w:r>
      <w:r w:rsidRPr="00C67629">
        <w:t xml:space="preserve">ommencement of the </w:t>
      </w:r>
      <w:r>
        <w:t>C</w:t>
      </w:r>
      <w:r w:rsidRPr="00C67629">
        <w:t>ontract</w:t>
      </w:r>
      <w:bookmarkEnd w:id="27"/>
      <w:bookmarkEnd w:id="28"/>
    </w:p>
    <w:p w14:paraId="221B6D95" w14:textId="77777777" w:rsidR="0006380C" w:rsidRPr="00C67629" w:rsidRDefault="0006380C" w:rsidP="00C67629">
      <w:pPr>
        <w:numPr>
          <w:ilvl w:val="2"/>
          <w:numId w:val="24"/>
        </w:numPr>
        <w:spacing w:before="140" w:after="140"/>
        <w:jc w:val="both"/>
        <w:rPr>
          <w:rFonts w:ascii="Arial" w:hAnsi="Arial" w:cs="Arial"/>
          <w:sz w:val="20"/>
          <w:szCs w:val="20"/>
        </w:rPr>
      </w:pPr>
      <w:bookmarkStart w:id="29" w:name="_Ref58233540"/>
      <w:r w:rsidRPr="00C67629">
        <w:rPr>
          <w:rFonts w:ascii="Arial" w:hAnsi="Arial" w:cs="Arial"/>
          <w:sz w:val="20"/>
          <w:szCs w:val="20"/>
        </w:rPr>
        <w:t>This Contract shall commence on [date].</w:t>
      </w:r>
      <w:r w:rsidRPr="00C67629">
        <w:rPr>
          <w:rStyle w:val="FootnoteReference"/>
          <w:rFonts w:ascii="Arial" w:hAnsi="Arial" w:cs="Arial"/>
          <w:sz w:val="20"/>
          <w:szCs w:val="20"/>
        </w:rPr>
        <w:footnoteReference w:id="15"/>
      </w:r>
      <w:bookmarkEnd w:id="29"/>
    </w:p>
    <w:p w14:paraId="1147A448" w14:textId="77777777" w:rsidR="0006380C" w:rsidRPr="00BC5B8C" w:rsidRDefault="0040584F" w:rsidP="00BC5B8C">
      <w:pPr>
        <w:numPr>
          <w:ilvl w:val="1"/>
          <w:numId w:val="24"/>
        </w:numPr>
        <w:spacing w:before="140" w:after="140"/>
        <w:jc w:val="both"/>
        <w:rPr>
          <w:rFonts w:ascii="Arial" w:hAnsi="Arial" w:cs="Arial"/>
          <w:b/>
          <w:sz w:val="20"/>
          <w:szCs w:val="20"/>
        </w:rPr>
      </w:pPr>
      <w:r w:rsidRPr="00BC5B8C">
        <w:rPr>
          <w:rFonts w:ascii="Arial" w:hAnsi="Arial" w:cs="Arial"/>
          <w:b/>
          <w:sz w:val="20"/>
          <w:szCs w:val="20"/>
        </w:rPr>
        <w:t>Duration of the Contract</w:t>
      </w:r>
    </w:p>
    <w:p w14:paraId="047605A6" w14:textId="77777777" w:rsidR="0006380C" w:rsidRPr="00C67629" w:rsidRDefault="0006380C" w:rsidP="00C67629">
      <w:pPr>
        <w:numPr>
          <w:ilvl w:val="2"/>
          <w:numId w:val="24"/>
        </w:numPr>
        <w:spacing w:before="140" w:after="140"/>
        <w:jc w:val="both"/>
        <w:rPr>
          <w:rFonts w:ascii="Arial" w:hAnsi="Arial" w:cs="Arial"/>
          <w:sz w:val="20"/>
          <w:szCs w:val="20"/>
        </w:rPr>
      </w:pPr>
      <w:bookmarkStart w:id="30" w:name="_Ref58233546"/>
      <w:r w:rsidRPr="00C67629">
        <w:rPr>
          <w:rFonts w:ascii="Arial" w:hAnsi="Arial" w:cs="Arial"/>
          <w:sz w:val="20"/>
          <w:szCs w:val="20"/>
        </w:rPr>
        <w:t>[Subject to clause</w:t>
      </w:r>
      <w:r w:rsidR="00552B27" w:rsidRPr="00C67629">
        <w:rPr>
          <w:rFonts w:ascii="Arial" w:hAnsi="Arial" w:cs="Arial"/>
          <w:sz w:val="20"/>
          <w:szCs w:val="20"/>
        </w:rPr>
        <w:t xml:space="preserve"> </w:t>
      </w:r>
      <w:r w:rsidR="00552B27" w:rsidRPr="00C67629">
        <w:rPr>
          <w:rFonts w:ascii="Arial" w:hAnsi="Arial" w:cs="Arial"/>
          <w:sz w:val="20"/>
          <w:szCs w:val="20"/>
        </w:rPr>
        <w:fldChar w:fldCharType="begin"/>
      </w:r>
      <w:r w:rsidR="00552B27" w:rsidRPr="00C67629">
        <w:rPr>
          <w:rFonts w:ascii="Arial" w:hAnsi="Arial" w:cs="Arial"/>
          <w:sz w:val="20"/>
          <w:szCs w:val="20"/>
        </w:rPr>
        <w:instrText xml:space="preserve"> REF _Ref63846274 \r \h </w:instrText>
      </w:r>
      <w:r w:rsidR="00C67629" w:rsidRPr="00C67629">
        <w:rPr>
          <w:rFonts w:ascii="Arial" w:hAnsi="Arial" w:cs="Arial"/>
          <w:sz w:val="20"/>
          <w:szCs w:val="20"/>
        </w:rPr>
        <w:instrText xml:space="preserve"> \* MERGEFORMAT </w:instrText>
      </w:r>
      <w:r w:rsidR="00552B27" w:rsidRPr="00C67629">
        <w:rPr>
          <w:rFonts w:ascii="Arial" w:hAnsi="Arial" w:cs="Arial"/>
          <w:sz w:val="20"/>
          <w:szCs w:val="20"/>
        </w:rPr>
      </w:r>
      <w:r w:rsidR="00552B27" w:rsidRPr="00C67629">
        <w:rPr>
          <w:rFonts w:ascii="Arial" w:hAnsi="Arial" w:cs="Arial"/>
          <w:sz w:val="20"/>
          <w:szCs w:val="20"/>
        </w:rPr>
        <w:fldChar w:fldCharType="separate"/>
      </w:r>
      <w:r w:rsidR="007E57CD">
        <w:rPr>
          <w:rFonts w:ascii="Arial" w:hAnsi="Arial" w:cs="Arial"/>
          <w:sz w:val="20"/>
          <w:szCs w:val="20"/>
        </w:rPr>
        <w:t>4.2.2</w:t>
      </w:r>
      <w:r w:rsidR="00552B27" w:rsidRPr="00C67629">
        <w:rPr>
          <w:rFonts w:ascii="Arial" w:hAnsi="Arial" w:cs="Arial"/>
          <w:sz w:val="20"/>
          <w:szCs w:val="20"/>
        </w:rPr>
        <w:fldChar w:fldCharType="end"/>
      </w:r>
      <w:r w:rsidRPr="00C67629">
        <w:rPr>
          <w:rFonts w:ascii="Arial" w:hAnsi="Arial" w:cs="Arial"/>
          <w:sz w:val="20"/>
          <w:szCs w:val="20"/>
        </w:rPr>
        <w:t>]</w:t>
      </w:r>
      <w:r w:rsidRPr="00C67629">
        <w:rPr>
          <w:rStyle w:val="FootnoteReference"/>
          <w:rFonts w:ascii="Arial" w:hAnsi="Arial" w:cs="Arial"/>
          <w:sz w:val="20"/>
          <w:szCs w:val="20"/>
        </w:rPr>
        <w:footnoteReference w:id="16"/>
      </w:r>
      <w:r w:rsidRPr="00C67629">
        <w:rPr>
          <w:rFonts w:ascii="Arial" w:hAnsi="Arial" w:cs="Arial"/>
          <w:sz w:val="20"/>
          <w:szCs w:val="20"/>
        </w:rPr>
        <w:t xml:space="preserve"> The Contract shall subsist until [insert</w:t>
      </w:r>
      <w:r w:rsidRPr="00C67629">
        <w:rPr>
          <w:rFonts w:ascii="Arial" w:hAnsi="Arial" w:cs="Arial"/>
          <w:i/>
          <w:sz w:val="20"/>
          <w:szCs w:val="20"/>
        </w:rPr>
        <w:t xml:space="preserve"> </w:t>
      </w:r>
      <w:r w:rsidRPr="00C67629">
        <w:rPr>
          <w:rFonts w:ascii="Arial" w:hAnsi="Arial" w:cs="Arial"/>
          <w:sz w:val="20"/>
          <w:szCs w:val="20"/>
        </w:rPr>
        <w:t>date]</w:t>
      </w:r>
      <w:r w:rsidR="005F5A17" w:rsidRPr="00C67629">
        <w:rPr>
          <w:rFonts w:ascii="Arial" w:hAnsi="Arial" w:cs="Arial"/>
          <w:sz w:val="20"/>
          <w:szCs w:val="20"/>
        </w:rPr>
        <w:t>/ [</w:t>
      </w:r>
      <w:r w:rsidRPr="00C67629">
        <w:rPr>
          <w:rFonts w:ascii="Arial" w:hAnsi="Arial" w:cs="Arial"/>
          <w:sz w:val="20"/>
          <w:szCs w:val="20"/>
        </w:rPr>
        <w:t>it is terminated in accordance with the terms of this Contract or the general law.]</w:t>
      </w:r>
      <w:r w:rsidRPr="00C67629">
        <w:rPr>
          <w:rStyle w:val="FootnoteReference"/>
          <w:rFonts w:ascii="Arial" w:hAnsi="Arial" w:cs="Arial"/>
          <w:sz w:val="20"/>
          <w:szCs w:val="20"/>
        </w:rPr>
        <w:footnoteReference w:id="17"/>
      </w:r>
      <w:bookmarkEnd w:id="30"/>
    </w:p>
    <w:p w14:paraId="3EC35A37" w14:textId="77777777" w:rsidR="00461695" w:rsidRPr="00C67629" w:rsidRDefault="0006380C" w:rsidP="00C67629">
      <w:pPr>
        <w:numPr>
          <w:ilvl w:val="2"/>
          <w:numId w:val="24"/>
        </w:numPr>
        <w:spacing w:before="140" w:after="140"/>
        <w:jc w:val="both"/>
        <w:rPr>
          <w:rFonts w:ascii="Arial" w:hAnsi="Arial" w:cs="Arial"/>
          <w:sz w:val="20"/>
          <w:szCs w:val="20"/>
        </w:rPr>
      </w:pPr>
      <w:bookmarkStart w:id="31" w:name="_Ref58723326"/>
      <w:bookmarkStart w:id="32" w:name="_Ref63846274"/>
      <w:r w:rsidRPr="00C67629">
        <w:rPr>
          <w:rFonts w:ascii="Arial" w:hAnsi="Arial" w:cs="Arial"/>
          <w:sz w:val="20"/>
          <w:szCs w:val="20"/>
        </w:rPr>
        <w:t xml:space="preserve">[If the parties agree that the Contractor is going to provide services other than </w:t>
      </w:r>
      <w:r w:rsidRPr="00C67629">
        <w:rPr>
          <w:rFonts w:ascii="Arial" w:hAnsi="Arial" w:cs="Arial"/>
          <w:i/>
          <w:sz w:val="20"/>
          <w:szCs w:val="20"/>
        </w:rPr>
        <w:t>essential services</w:t>
      </w:r>
      <w:r w:rsidRPr="00C67629">
        <w:rPr>
          <w:rFonts w:ascii="Arial" w:hAnsi="Arial" w:cs="Arial"/>
          <w:sz w:val="20"/>
          <w:szCs w:val="20"/>
        </w:rPr>
        <w:t xml:space="preserve">, </w:t>
      </w:r>
      <w:r w:rsidRPr="00C67629">
        <w:rPr>
          <w:rFonts w:ascii="Arial" w:hAnsi="Arial" w:cs="Arial"/>
          <w:i/>
          <w:sz w:val="20"/>
          <w:szCs w:val="20"/>
        </w:rPr>
        <w:t>additional services</w:t>
      </w:r>
      <w:r w:rsidRPr="00C67629">
        <w:rPr>
          <w:rFonts w:ascii="Arial" w:hAnsi="Arial" w:cs="Arial"/>
          <w:sz w:val="20"/>
          <w:szCs w:val="20"/>
        </w:rPr>
        <w:t xml:space="preserve"> funded under the </w:t>
      </w:r>
      <w:r w:rsidRPr="00C67629">
        <w:rPr>
          <w:rFonts w:ascii="Arial" w:hAnsi="Arial" w:cs="Arial"/>
          <w:i/>
          <w:sz w:val="20"/>
          <w:szCs w:val="20"/>
        </w:rPr>
        <w:t xml:space="preserve">global sum </w:t>
      </w:r>
      <w:r w:rsidRPr="00C67629">
        <w:rPr>
          <w:rFonts w:ascii="Arial" w:hAnsi="Arial" w:cs="Arial"/>
          <w:sz w:val="20"/>
          <w:szCs w:val="20"/>
        </w:rPr>
        <w:t xml:space="preserve">or </w:t>
      </w:r>
      <w:r w:rsidRPr="00C67629">
        <w:rPr>
          <w:rFonts w:ascii="Arial" w:hAnsi="Arial" w:cs="Arial"/>
          <w:i/>
          <w:sz w:val="20"/>
          <w:szCs w:val="20"/>
        </w:rPr>
        <w:t xml:space="preserve">out of hours services </w:t>
      </w:r>
      <w:r w:rsidRPr="00C67629">
        <w:rPr>
          <w:rFonts w:ascii="Arial" w:hAnsi="Arial" w:cs="Arial"/>
          <w:sz w:val="20"/>
          <w:szCs w:val="20"/>
        </w:rPr>
        <w:t>provided pursuant to regulation 30 or 31 of</w:t>
      </w:r>
      <w:r w:rsidRPr="00C67629">
        <w:rPr>
          <w:rFonts w:ascii="Arial" w:hAnsi="Arial" w:cs="Arial"/>
          <w:i/>
          <w:sz w:val="20"/>
          <w:szCs w:val="20"/>
        </w:rPr>
        <w:t xml:space="preserve"> the Regulations</w:t>
      </w:r>
      <w:r w:rsidRPr="00C67629">
        <w:rPr>
          <w:rFonts w:ascii="Arial" w:hAnsi="Arial" w:cs="Arial"/>
          <w:sz w:val="20"/>
          <w:szCs w:val="20"/>
        </w:rPr>
        <w:t xml:space="preserve">, (for example, </w:t>
      </w:r>
      <w:r w:rsidRPr="00C67629">
        <w:rPr>
          <w:rFonts w:ascii="Arial" w:hAnsi="Arial" w:cs="Arial"/>
          <w:i/>
          <w:sz w:val="20"/>
          <w:szCs w:val="20"/>
        </w:rPr>
        <w:t xml:space="preserve">enhanced services </w:t>
      </w:r>
      <w:r w:rsidRPr="00C67629">
        <w:rPr>
          <w:rFonts w:ascii="Arial" w:hAnsi="Arial" w:cs="Arial"/>
          <w:sz w:val="20"/>
          <w:szCs w:val="20"/>
        </w:rPr>
        <w:t>or</w:t>
      </w:r>
      <w:r w:rsidRPr="00C67629">
        <w:rPr>
          <w:rFonts w:ascii="Arial" w:hAnsi="Arial" w:cs="Arial"/>
          <w:i/>
          <w:sz w:val="20"/>
          <w:szCs w:val="20"/>
        </w:rPr>
        <w:t xml:space="preserve"> additional services</w:t>
      </w:r>
      <w:r w:rsidRPr="00C67629">
        <w:rPr>
          <w:rFonts w:ascii="Arial" w:hAnsi="Arial" w:cs="Arial"/>
          <w:sz w:val="20"/>
          <w:szCs w:val="20"/>
        </w:rPr>
        <w:t xml:space="preserve"> not funded under the </w:t>
      </w:r>
      <w:r w:rsidRPr="00C67629">
        <w:rPr>
          <w:rFonts w:ascii="Arial" w:hAnsi="Arial" w:cs="Arial"/>
          <w:i/>
          <w:sz w:val="20"/>
          <w:szCs w:val="20"/>
        </w:rPr>
        <w:t>global sum</w:t>
      </w:r>
      <w:r w:rsidRPr="00C67629">
        <w:rPr>
          <w:rFonts w:ascii="Arial" w:hAnsi="Arial" w:cs="Arial"/>
          <w:sz w:val="20"/>
          <w:szCs w:val="20"/>
        </w:rPr>
        <w:t>) details in relation to the period for which each of those services is to be provided should be inserted here: the period for which each of such services will be provided is a matter for negotiation between the parties]</w:t>
      </w:r>
      <w:bookmarkEnd w:id="31"/>
      <w:r w:rsidRPr="00C67629">
        <w:rPr>
          <w:rStyle w:val="FootnoteReference"/>
          <w:rFonts w:ascii="Arial" w:hAnsi="Arial" w:cs="Arial"/>
          <w:sz w:val="20"/>
          <w:szCs w:val="20"/>
        </w:rPr>
        <w:footnoteReference w:id="18"/>
      </w:r>
      <w:bookmarkEnd w:id="32"/>
    </w:p>
    <w:p w14:paraId="6768D090" w14:textId="77777777" w:rsidR="00D875EF" w:rsidRPr="00C67629" w:rsidRDefault="0006380C" w:rsidP="00C67629">
      <w:pPr>
        <w:numPr>
          <w:ilvl w:val="2"/>
          <w:numId w:val="24"/>
        </w:numPr>
        <w:spacing w:before="140" w:after="140"/>
        <w:jc w:val="both"/>
        <w:rPr>
          <w:rFonts w:ascii="Arial" w:hAnsi="Arial" w:cs="Arial"/>
          <w:sz w:val="20"/>
          <w:szCs w:val="20"/>
        </w:rPr>
      </w:pPr>
      <w:bookmarkStart w:id="33" w:name="_Ref62552170"/>
      <w:r w:rsidRPr="00C67629">
        <w:rPr>
          <w:rFonts w:ascii="Arial" w:hAnsi="Arial" w:cs="Arial"/>
          <w:sz w:val="20"/>
          <w:szCs w:val="20"/>
        </w:rPr>
        <w:t>[</w:t>
      </w:r>
      <w:r w:rsidR="007E7C56" w:rsidRPr="00C67629">
        <w:rPr>
          <w:rFonts w:ascii="Arial" w:hAnsi="Arial" w:cs="Arial"/>
          <w:sz w:val="20"/>
          <w:szCs w:val="20"/>
        </w:rPr>
        <w:tab/>
      </w:r>
      <w:r w:rsidRPr="00C67629">
        <w:rPr>
          <w:rFonts w:ascii="Arial" w:hAnsi="Arial" w:cs="Arial"/>
          <w:sz w:val="20"/>
          <w:szCs w:val="20"/>
        </w:rPr>
        <w:t>]</w:t>
      </w:r>
      <w:bookmarkEnd w:id="33"/>
    </w:p>
    <w:p w14:paraId="3B160352" w14:textId="77777777" w:rsidR="003870CC" w:rsidRPr="00C67629" w:rsidRDefault="003870CC" w:rsidP="00C67629">
      <w:pPr>
        <w:numPr>
          <w:ilvl w:val="2"/>
          <w:numId w:val="24"/>
        </w:numPr>
        <w:spacing w:before="140" w:after="140"/>
        <w:jc w:val="both"/>
        <w:rPr>
          <w:rFonts w:ascii="Arial" w:hAnsi="Arial" w:cs="Arial"/>
          <w:sz w:val="20"/>
          <w:szCs w:val="20"/>
        </w:rPr>
      </w:pPr>
      <w:bookmarkStart w:id="34" w:name="_Ref348525338"/>
      <w:r w:rsidRPr="00C67629">
        <w:rPr>
          <w:rFonts w:ascii="Arial" w:hAnsi="Arial" w:cs="Arial"/>
          <w:sz w:val="20"/>
          <w:szCs w:val="20"/>
        </w:rPr>
        <w:t>[</w:t>
      </w:r>
      <w:r w:rsidRPr="00C67629">
        <w:rPr>
          <w:rFonts w:ascii="Arial" w:hAnsi="Arial" w:cs="Arial"/>
          <w:sz w:val="20"/>
          <w:szCs w:val="20"/>
        </w:rPr>
        <w:tab/>
        <w:t>]</w:t>
      </w:r>
      <w:bookmarkEnd w:id="34"/>
    </w:p>
    <w:p w14:paraId="568A46EA" w14:textId="77777777" w:rsidR="00CF60AD" w:rsidRPr="00C67629" w:rsidRDefault="003870CC" w:rsidP="00C67629">
      <w:pPr>
        <w:numPr>
          <w:ilvl w:val="2"/>
          <w:numId w:val="24"/>
        </w:numPr>
        <w:spacing w:before="140" w:after="140"/>
        <w:jc w:val="both"/>
        <w:rPr>
          <w:rFonts w:ascii="Arial" w:hAnsi="Arial" w:cs="Arial"/>
          <w:sz w:val="20"/>
          <w:szCs w:val="20"/>
        </w:rPr>
      </w:pPr>
      <w:bookmarkStart w:id="35" w:name="_Ref346720550"/>
      <w:r w:rsidRPr="00C67629">
        <w:rPr>
          <w:rFonts w:ascii="Arial" w:hAnsi="Arial" w:cs="Arial"/>
          <w:sz w:val="20"/>
          <w:szCs w:val="20"/>
        </w:rPr>
        <w:t>[</w:t>
      </w:r>
      <w:r w:rsidRPr="00C67629">
        <w:rPr>
          <w:rFonts w:ascii="Arial" w:hAnsi="Arial" w:cs="Arial"/>
          <w:sz w:val="20"/>
          <w:szCs w:val="20"/>
        </w:rPr>
        <w:tab/>
        <w:t>]</w:t>
      </w:r>
      <w:bookmarkEnd w:id="35"/>
    </w:p>
    <w:p w14:paraId="11CF6EF4" w14:textId="77777777" w:rsidR="003870CC" w:rsidRPr="00D22580" w:rsidRDefault="00CF60AD" w:rsidP="00D22580">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36" w:name="_Toc380502805"/>
      <w:bookmarkStart w:id="37" w:name="_Toc380507009"/>
      <w:r w:rsidRPr="00D22580">
        <w:rPr>
          <w:rFonts w:ascii="Arial" w:hAnsi="Arial" w:cs="Arial"/>
          <w:sz w:val="20"/>
          <w:szCs w:val="20"/>
        </w:rPr>
        <w:t>PART 5</w:t>
      </w:r>
      <w:r w:rsidR="00782B5D" w:rsidRPr="00D22580">
        <w:rPr>
          <w:rStyle w:val="FootnoteReference"/>
          <w:rFonts w:ascii="Arial" w:hAnsi="Arial" w:cs="Arial"/>
          <w:sz w:val="20"/>
          <w:szCs w:val="20"/>
        </w:rPr>
        <w:footnoteReference w:id="19"/>
      </w:r>
      <w:bookmarkEnd w:id="36"/>
      <w:bookmarkEnd w:id="37"/>
    </w:p>
    <w:p w14:paraId="5DE0485A" w14:textId="77777777" w:rsidR="00CF60AD" w:rsidRPr="00C67629" w:rsidRDefault="00D22580" w:rsidP="00864F26">
      <w:pPr>
        <w:pStyle w:val="SCLevel1"/>
        <w:outlineLvl w:val="0"/>
      </w:pPr>
      <w:bookmarkStart w:id="38" w:name="_Toc380502806"/>
      <w:bookmarkStart w:id="39" w:name="_Toc380507010"/>
      <w:r w:rsidRPr="00C67629">
        <w:t>Clinical Commissioning Groups</w:t>
      </w:r>
      <w:bookmarkEnd w:id="38"/>
      <w:bookmarkEnd w:id="39"/>
    </w:p>
    <w:p w14:paraId="00448A01" w14:textId="77777777" w:rsidR="0031212E" w:rsidRPr="00C67629" w:rsidRDefault="0031212E" w:rsidP="00C67629">
      <w:pPr>
        <w:numPr>
          <w:ilvl w:val="2"/>
          <w:numId w:val="24"/>
        </w:numPr>
        <w:spacing w:before="140" w:after="140"/>
        <w:jc w:val="both"/>
        <w:rPr>
          <w:rFonts w:ascii="Arial" w:hAnsi="Arial" w:cs="Arial"/>
          <w:sz w:val="20"/>
          <w:szCs w:val="20"/>
        </w:rPr>
      </w:pPr>
      <w:bookmarkStart w:id="40" w:name="_Ref347133933"/>
      <w:r w:rsidRPr="00C67629">
        <w:rPr>
          <w:rFonts w:ascii="Arial" w:hAnsi="Arial" w:cs="Arial"/>
          <w:sz w:val="20"/>
          <w:szCs w:val="20"/>
        </w:rPr>
        <w:t>The Contractor must-</w:t>
      </w:r>
    </w:p>
    <w:p w14:paraId="606EEBA7" w14:textId="77777777" w:rsidR="00CF60AD" w:rsidRPr="00C67629" w:rsidRDefault="00797C17"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be a member of </w:t>
      </w:r>
      <w:r w:rsidR="00095C8E" w:rsidRPr="00C67629">
        <w:rPr>
          <w:rFonts w:ascii="Arial" w:hAnsi="Arial" w:cs="Arial"/>
          <w:sz w:val="20"/>
          <w:szCs w:val="20"/>
        </w:rPr>
        <w:t>a</w:t>
      </w:r>
      <w:r w:rsidRPr="00C67629">
        <w:rPr>
          <w:rFonts w:ascii="Arial" w:hAnsi="Arial" w:cs="Arial"/>
          <w:sz w:val="20"/>
          <w:szCs w:val="20"/>
        </w:rPr>
        <w:t xml:space="preserve"> </w:t>
      </w:r>
      <w:r w:rsidRPr="00C67629">
        <w:rPr>
          <w:rFonts w:ascii="Arial" w:hAnsi="Arial" w:cs="Arial"/>
          <w:i/>
          <w:sz w:val="20"/>
          <w:szCs w:val="20"/>
        </w:rPr>
        <w:t>CCG</w:t>
      </w:r>
      <w:bookmarkEnd w:id="40"/>
      <w:r w:rsidR="0031212E" w:rsidRPr="00C67629">
        <w:rPr>
          <w:rFonts w:ascii="Arial" w:hAnsi="Arial" w:cs="Arial"/>
          <w:i/>
          <w:sz w:val="20"/>
          <w:szCs w:val="20"/>
        </w:rPr>
        <w:t xml:space="preserve"> </w:t>
      </w:r>
      <w:r w:rsidR="0031212E" w:rsidRPr="00C67629">
        <w:rPr>
          <w:rFonts w:ascii="Arial" w:hAnsi="Arial" w:cs="Arial"/>
          <w:sz w:val="20"/>
          <w:szCs w:val="20"/>
        </w:rPr>
        <w:t>for the duration of the Contract; and</w:t>
      </w:r>
    </w:p>
    <w:p w14:paraId="1A5354B7" w14:textId="77777777" w:rsidR="0006380C" w:rsidRPr="00C67629" w:rsidRDefault="0031212E"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appoint one individual who is a </w:t>
      </w:r>
      <w:r w:rsidRPr="00C67629">
        <w:rPr>
          <w:rFonts w:ascii="Arial" w:hAnsi="Arial" w:cs="Arial"/>
          <w:i/>
          <w:sz w:val="20"/>
          <w:szCs w:val="20"/>
        </w:rPr>
        <w:t>health care professional</w:t>
      </w:r>
      <w:r w:rsidRPr="00C67629">
        <w:rPr>
          <w:rFonts w:ascii="Arial" w:hAnsi="Arial" w:cs="Arial"/>
          <w:sz w:val="20"/>
          <w:szCs w:val="20"/>
        </w:rPr>
        <w:t xml:space="preserve"> to act on its behalf in the dealings between it and the </w:t>
      </w:r>
      <w:r w:rsidRPr="00C67629">
        <w:rPr>
          <w:rFonts w:ascii="Arial" w:hAnsi="Arial" w:cs="Arial"/>
          <w:i/>
          <w:sz w:val="20"/>
          <w:szCs w:val="20"/>
        </w:rPr>
        <w:t>CCG</w:t>
      </w:r>
      <w:r w:rsidRPr="00C67629">
        <w:rPr>
          <w:rFonts w:ascii="Arial" w:hAnsi="Arial" w:cs="Arial"/>
          <w:sz w:val="20"/>
          <w:szCs w:val="20"/>
        </w:rPr>
        <w:t xml:space="preserve"> to which it belongs.</w:t>
      </w:r>
    </w:p>
    <w:p w14:paraId="09E5B9B0" w14:textId="77777777" w:rsidR="0006380C" w:rsidRPr="00C67629" w:rsidRDefault="0006380C" w:rsidP="00C67629">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41" w:name="_Toc380502807"/>
      <w:bookmarkStart w:id="42" w:name="_Toc380507011"/>
      <w:r w:rsidRPr="00C67629">
        <w:rPr>
          <w:rFonts w:ascii="Arial" w:hAnsi="Arial" w:cs="Arial"/>
          <w:sz w:val="20"/>
          <w:szCs w:val="20"/>
        </w:rPr>
        <w:t xml:space="preserve">PART </w:t>
      </w:r>
      <w:r w:rsidR="00CB1B4B" w:rsidRPr="00C67629">
        <w:rPr>
          <w:rFonts w:ascii="Arial" w:hAnsi="Arial" w:cs="Arial"/>
          <w:sz w:val="20"/>
          <w:szCs w:val="20"/>
        </w:rPr>
        <w:t>6</w:t>
      </w:r>
      <w:r w:rsidRPr="00C67629">
        <w:rPr>
          <w:rStyle w:val="FootnoteReference"/>
          <w:rFonts w:ascii="Arial" w:hAnsi="Arial" w:cs="Arial"/>
          <w:sz w:val="20"/>
          <w:szCs w:val="20"/>
        </w:rPr>
        <w:footnoteReference w:id="20"/>
      </w:r>
      <w:bookmarkEnd w:id="41"/>
      <w:bookmarkEnd w:id="42"/>
    </w:p>
    <w:p w14:paraId="4D115A2C" w14:textId="77777777" w:rsidR="0006380C" w:rsidRPr="00C67629" w:rsidRDefault="00D22580" w:rsidP="00864F26">
      <w:pPr>
        <w:pStyle w:val="SCLevel1"/>
        <w:outlineLvl w:val="0"/>
      </w:pPr>
      <w:bookmarkStart w:id="43" w:name="_Toc380502808"/>
      <w:bookmarkStart w:id="44" w:name="_Toc380507012"/>
      <w:r w:rsidRPr="00C67629">
        <w:t>Warranties</w:t>
      </w:r>
      <w:bookmarkEnd w:id="43"/>
      <w:bookmarkEnd w:id="44"/>
    </w:p>
    <w:p w14:paraId="2DBD1D88" w14:textId="77777777" w:rsidR="0006380C" w:rsidRPr="00C67629" w:rsidRDefault="0006380C" w:rsidP="00C67629">
      <w:pPr>
        <w:numPr>
          <w:ilvl w:val="2"/>
          <w:numId w:val="24"/>
        </w:numPr>
        <w:spacing w:before="140" w:after="140"/>
        <w:jc w:val="both"/>
        <w:rPr>
          <w:rFonts w:ascii="Arial" w:hAnsi="Arial" w:cs="Arial"/>
          <w:sz w:val="20"/>
          <w:szCs w:val="20"/>
        </w:rPr>
      </w:pPr>
      <w:bookmarkStart w:id="45" w:name="_Ref58233580"/>
      <w:r w:rsidRPr="00C67629">
        <w:rPr>
          <w:rFonts w:ascii="Arial" w:hAnsi="Arial" w:cs="Arial"/>
          <w:sz w:val="20"/>
          <w:szCs w:val="20"/>
        </w:rPr>
        <w:t>Each of the parties warrants that it has power to enter into this Contract and has obtained any necessary approvals to do so.</w:t>
      </w:r>
      <w:bookmarkEnd w:id="45"/>
    </w:p>
    <w:p w14:paraId="4B22B230" w14:textId="77777777" w:rsidR="0006380C" w:rsidRPr="00C67629" w:rsidRDefault="0006380C" w:rsidP="00C67629">
      <w:pPr>
        <w:numPr>
          <w:ilvl w:val="2"/>
          <w:numId w:val="24"/>
        </w:numPr>
        <w:spacing w:before="140" w:after="140"/>
        <w:jc w:val="both"/>
        <w:rPr>
          <w:rFonts w:ascii="Arial" w:hAnsi="Arial" w:cs="Arial"/>
          <w:sz w:val="20"/>
          <w:szCs w:val="20"/>
        </w:rPr>
      </w:pPr>
      <w:bookmarkStart w:id="46" w:name="_Ref58233582"/>
      <w:r w:rsidRPr="00C67629">
        <w:rPr>
          <w:rFonts w:ascii="Arial" w:hAnsi="Arial" w:cs="Arial"/>
          <w:sz w:val="20"/>
          <w:szCs w:val="20"/>
        </w:rPr>
        <w:t>The Contractor warrants that:</w:t>
      </w:r>
      <w:bookmarkEnd w:id="46"/>
    </w:p>
    <w:p w14:paraId="0D1AB5BB"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all information in writing provided to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 xml:space="preserve">in seeking to become a party to this Contract was, when given, true and accurate in all material respects, and in particular, that the Contractor satisfied the conditions set out in regulations 4 and 5 of </w:t>
      </w:r>
      <w:r w:rsidRPr="00C67629">
        <w:rPr>
          <w:rFonts w:ascii="Arial" w:hAnsi="Arial" w:cs="Arial"/>
          <w:i/>
          <w:sz w:val="20"/>
          <w:szCs w:val="20"/>
        </w:rPr>
        <w:t>the Regulations</w:t>
      </w:r>
      <w:r w:rsidRPr="00C67629">
        <w:rPr>
          <w:rFonts w:ascii="Arial" w:hAnsi="Arial" w:cs="Arial"/>
          <w:sz w:val="20"/>
          <w:szCs w:val="20"/>
        </w:rPr>
        <w:t>;</w:t>
      </w:r>
    </w:p>
    <w:p w14:paraId="54BA75B0"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no information has been omitted which would make the </w:t>
      </w:r>
      <w:r w:rsidR="004E2F84" w:rsidRPr="00C67629">
        <w:rPr>
          <w:rFonts w:ascii="Arial" w:hAnsi="Arial" w:cs="Arial"/>
          <w:sz w:val="20"/>
          <w:szCs w:val="20"/>
        </w:rPr>
        <w:t>i</w:t>
      </w:r>
      <w:r w:rsidRPr="00C67629">
        <w:rPr>
          <w:rFonts w:ascii="Arial" w:hAnsi="Arial" w:cs="Arial"/>
          <w:sz w:val="20"/>
          <w:szCs w:val="20"/>
        </w:rPr>
        <w:t xml:space="preserve">nformation that was provided to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materially misleading or inaccurate;</w:t>
      </w:r>
    </w:p>
    <w:p w14:paraId="1041C7F8"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no circumstances have arisen which materially affect the truth and accuracy of such information;</w:t>
      </w:r>
      <w:r w:rsidR="004B598C" w:rsidRPr="00C67629">
        <w:rPr>
          <w:rFonts w:ascii="Arial" w:hAnsi="Arial" w:cs="Arial"/>
          <w:sz w:val="20"/>
          <w:szCs w:val="20"/>
        </w:rPr>
        <w:t xml:space="preserve"> and</w:t>
      </w:r>
    </w:p>
    <w:p w14:paraId="46A11F34" w14:textId="77777777" w:rsidR="009C527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it is not aware as at the date of this Contract of anything within its reasonable control which may or will materially adversely affect its ability to fulfil its obligations under this Contract</w:t>
      </w:r>
      <w:r w:rsidR="004B598C" w:rsidRPr="00C67629">
        <w:rPr>
          <w:rFonts w:ascii="Arial" w:hAnsi="Arial" w:cs="Arial"/>
          <w:sz w:val="20"/>
          <w:szCs w:val="20"/>
        </w:rPr>
        <w:t>.</w:t>
      </w:r>
    </w:p>
    <w:p w14:paraId="2E36EAE1" w14:textId="77777777" w:rsidR="0006380C" w:rsidRPr="00C67629" w:rsidRDefault="009142F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The Board</w:t>
      </w:r>
      <w:r w:rsidR="0006380C" w:rsidRPr="00C67629">
        <w:rPr>
          <w:rFonts w:ascii="Arial" w:hAnsi="Arial" w:cs="Arial"/>
          <w:sz w:val="20"/>
          <w:szCs w:val="20"/>
        </w:rPr>
        <w:t xml:space="preserve"> warrants that:</w:t>
      </w:r>
    </w:p>
    <w:p w14:paraId="0BDD7D2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all information in writing which it provided to the Contractor specifically to assist the Contractor to become a party to this Contract was, when given, true and accurate in all material respects;</w:t>
      </w:r>
    </w:p>
    <w:p w14:paraId="4B17ED1B"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no information has been omitted which would make the information that was provided to the Contractor materially misleading or inaccurate;</w:t>
      </w:r>
    </w:p>
    <w:p w14:paraId="6FF002C4"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no circumstances have arisen which materially affect the truth and accuracy of such information.</w:t>
      </w:r>
    </w:p>
    <w:p w14:paraId="65A710DD" w14:textId="77777777" w:rsidR="0006380C" w:rsidRPr="00C67629" w:rsidRDefault="009142FC" w:rsidP="00C67629">
      <w:pPr>
        <w:numPr>
          <w:ilvl w:val="2"/>
          <w:numId w:val="24"/>
        </w:numPr>
        <w:spacing w:before="140" w:after="140"/>
        <w:jc w:val="both"/>
        <w:rPr>
          <w:rFonts w:ascii="Arial" w:hAnsi="Arial" w:cs="Arial"/>
          <w:sz w:val="20"/>
          <w:szCs w:val="20"/>
        </w:rPr>
      </w:pPr>
      <w:bookmarkStart w:id="47" w:name="_Ref58233687"/>
      <w:r w:rsidRPr="00C67629">
        <w:rPr>
          <w:rFonts w:ascii="Arial" w:hAnsi="Arial" w:cs="Arial"/>
          <w:sz w:val="20"/>
          <w:szCs w:val="20"/>
        </w:rPr>
        <w:t>The Board</w:t>
      </w:r>
      <w:r w:rsidR="00425645" w:rsidRPr="00C67629">
        <w:rPr>
          <w:rFonts w:ascii="Arial" w:hAnsi="Arial" w:cs="Arial"/>
          <w:sz w:val="20"/>
          <w:szCs w:val="20"/>
        </w:rPr>
        <w:t xml:space="preserve"> </w:t>
      </w:r>
      <w:r w:rsidR="0006380C" w:rsidRPr="00C67629">
        <w:rPr>
          <w:rFonts w:ascii="Arial" w:hAnsi="Arial" w:cs="Arial"/>
          <w:sz w:val="20"/>
          <w:szCs w:val="20"/>
        </w:rPr>
        <w:t>and the Contractor have relied on, and are entitled to rely on, information provided by one party to the other in the course of negotiating the Contract.</w:t>
      </w:r>
      <w:bookmarkEnd w:id="47"/>
    </w:p>
    <w:p w14:paraId="553ECB45" w14:textId="77777777" w:rsidR="0006380C" w:rsidRPr="00C67629" w:rsidRDefault="0006380C" w:rsidP="00C67629">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48" w:name="_Toc380502809"/>
      <w:bookmarkStart w:id="49" w:name="_Toc380507013"/>
      <w:r w:rsidRPr="00C67629">
        <w:rPr>
          <w:rFonts w:ascii="Arial" w:hAnsi="Arial" w:cs="Arial"/>
          <w:sz w:val="20"/>
          <w:szCs w:val="20"/>
        </w:rPr>
        <w:t xml:space="preserve">PART </w:t>
      </w:r>
      <w:r w:rsidR="00CB1B4B" w:rsidRPr="00C67629">
        <w:rPr>
          <w:rFonts w:ascii="Arial" w:hAnsi="Arial" w:cs="Arial"/>
          <w:sz w:val="20"/>
          <w:szCs w:val="20"/>
        </w:rPr>
        <w:t>7</w:t>
      </w:r>
      <w:bookmarkEnd w:id="48"/>
      <w:bookmarkEnd w:id="49"/>
    </w:p>
    <w:p w14:paraId="6508FFDD" w14:textId="77777777" w:rsidR="0006380C" w:rsidRPr="00C67629" w:rsidRDefault="00D17A48" w:rsidP="00864F26">
      <w:pPr>
        <w:pStyle w:val="SCLevel1"/>
        <w:outlineLvl w:val="0"/>
      </w:pPr>
      <w:bookmarkStart w:id="50" w:name="_Toc380502810"/>
      <w:bookmarkStart w:id="51" w:name="_Toc380507014"/>
      <w:r w:rsidRPr="00C67629">
        <w:t xml:space="preserve">Level </w:t>
      </w:r>
      <w:r w:rsidR="00CC76A9">
        <w:t>o</w:t>
      </w:r>
      <w:r w:rsidRPr="00C67629">
        <w:t>f Skill</w:t>
      </w:r>
      <w:r w:rsidR="0006380C" w:rsidRPr="00C67629">
        <w:rPr>
          <w:rStyle w:val="FootnoteReference"/>
          <w:rFonts w:ascii="Arial" w:hAnsi="Arial" w:cs="Arial"/>
          <w:sz w:val="20"/>
        </w:rPr>
        <w:footnoteReference w:id="21"/>
      </w:r>
      <w:bookmarkEnd w:id="50"/>
      <w:bookmarkEnd w:id="51"/>
    </w:p>
    <w:p w14:paraId="254CAD69" w14:textId="77777777" w:rsidR="0006380C" w:rsidRPr="00C67629" w:rsidRDefault="0006380C" w:rsidP="00C67629">
      <w:pPr>
        <w:numPr>
          <w:ilvl w:val="2"/>
          <w:numId w:val="24"/>
        </w:numPr>
        <w:spacing w:before="140" w:after="140"/>
        <w:jc w:val="both"/>
        <w:rPr>
          <w:rFonts w:ascii="Arial" w:hAnsi="Arial" w:cs="Arial"/>
          <w:sz w:val="20"/>
          <w:szCs w:val="20"/>
        </w:rPr>
      </w:pPr>
      <w:bookmarkStart w:id="52" w:name="_Ref58233706"/>
      <w:r w:rsidRPr="00C67629">
        <w:rPr>
          <w:rFonts w:ascii="Arial" w:hAnsi="Arial" w:cs="Arial"/>
          <w:sz w:val="20"/>
          <w:szCs w:val="20"/>
        </w:rPr>
        <w:t>The Contractor shall carry out its obligations under the Contract in a timely manner and with reasonable care and skill.</w:t>
      </w:r>
      <w:bookmarkEnd w:id="52"/>
    </w:p>
    <w:p w14:paraId="09A54CBF" w14:textId="77777777" w:rsidR="0006380C" w:rsidRPr="00C67629" w:rsidRDefault="008E2169" w:rsidP="002E71B2">
      <w:pPr>
        <w:pStyle w:val="Heading2"/>
        <w:jc w:val="left"/>
      </w:pPr>
      <w:r w:rsidRPr="00C67629">
        <w:t xml:space="preserve">Provision </w:t>
      </w:r>
      <w:r>
        <w:t>o</w:t>
      </w:r>
      <w:r w:rsidRPr="00C67629">
        <w:t>f Services</w:t>
      </w:r>
      <w:r w:rsidR="0006380C" w:rsidRPr="00C67629">
        <w:rPr>
          <w:rStyle w:val="FootnoteReference"/>
          <w:rFonts w:ascii="Arial" w:hAnsi="Arial" w:cs="Arial"/>
          <w:szCs w:val="20"/>
        </w:rPr>
        <w:footnoteReference w:id="22"/>
      </w:r>
    </w:p>
    <w:p w14:paraId="257DE653" w14:textId="77777777" w:rsidR="0006380C" w:rsidRPr="004B3162" w:rsidRDefault="0006380C" w:rsidP="004B3162">
      <w:pPr>
        <w:numPr>
          <w:ilvl w:val="1"/>
          <w:numId w:val="24"/>
        </w:numPr>
        <w:spacing w:before="140" w:after="140"/>
        <w:jc w:val="both"/>
        <w:rPr>
          <w:rFonts w:ascii="Arial" w:hAnsi="Arial" w:cs="Arial"/>
          <w:b/>
          <w:sz w:val="20"/>
          <w:szCs w:val="20"/>
        </w:rPr>
      </w:pPr>
      <w:r w:rsidRPr="004B3162">
        <w:rPr>
          <w:rFonts w:ascii="Arial" w:hAnsi="Arial" w:cs="Arial"/>
          <w:b/>
          <w:sz w:val="20"/>
          <w:szCs w:val="20"/>
        </w:rPr>
        <w:t>Premises</w:t>
      </w:r>
    </w:p>
    <w:p w14:paraId="69F9B4B3" w14:textId="77777777" w:rsidR="0006380C" w:rsidRPr="00C67629" w:rsidRDefault="0006380C" w:rsidP="00C67629">
      <w:pPr>
        <w:numPr>
          <w:ilvl w:val="2"/>
          <w:numId w:val="24"/>
        </w:numPr>
        <w:spacing w:before="140" w:after="140"/>
        <w:jc w:val="both"/>
        <w:rPr>
          <w:rFonts w:ascii="Arial" w:hAnsi="Arial" w:cs="Arial"/>
          <w:sz w:val="20"/>
          <w:szCs w:val="20"/>
        </w:rPr>
      </w:pPr>
      <w:bookmarkStart w:id="53" w:name="_Ref58125066"/>
      <w:r w:rsidRPr="00C67629">
        <w:rPr>
          <w:rFonts w:ascii="Arial" w:hAnsi="Arial" w:cs="Arial"/>
          <w:sz w:val="20"/>
          <w:szCs w:val="20"/>
        </w:rPr>
        <w:t>The address of each of the premises to be used by the Contractor or any sub-contractor for the provision of services under the Contract is as follows: [</w:t>
      </w:r>
      <w:r w:rsidR="008A29BC" w:rsidRPr="00C67629">
        <w:rPr>
          <w:rFonts w:ascii="Arial" w:hAnsi="Arial" w:cs="Arial"/>
          <w:sz w:val="20"/>
          <w:szCs w:val="20"/>
        </w:rPr>
        <w:tab/>
      </w:r>
      <w:r w:rsidR="008A29BC" w:rsidRPr="00C67629">
        <w:rPr>
          <w:rFonts w:ascii="Arial" w:hAnsi="Arial" w:cs="Arial"/>
          <w:sz w:val="20"/>
          <w:szCs w:val="20"/>
        </w:rPr>
        <w:tab/>
      </w:r>
      <w:r w:rsidRPr="00C67629">
        <w:rPr>
          <w:rFonts w:ascii="Arial" w:hAnsi="Arial" w:cs="Arial"/>
          <w:sz w:val="20"/>
          <w:szCs w:val="20"/>
        </w:rPr>
        <w:t>]</w:t>
      </w:r>
      <w:r w:rsidRPr="00C67629">
        <w:rPr>
          <w:rStyle w:val="FootnoteReference"/>
          <w:rFonts w:ascii="Arial" w:hAnsi="Arial" w:cs="Arial"/>
          <w:sz w:val="20"/>
          <w:szCs w:val="20"/>
        </w:rPr>
        <w:footnoteReference w:id="23"/>
      </w:r>
      <w:r w:rsidRPr="00C67629">
        <w:rPr>
          <w:rFonts w:ascii="Arial" w:hAnsi="Arial" w:cs="Arial"/>
          <w:sz w:val="20"/>
          <w:szCs w:val="20"/>
        </w:rPr>
        <w:t>.</w:t>
      </w:r>
      <w:bookmarkEnd w:id="53"/>
    </w:p>
    <w:p w14:paraId="2B9619DC" w14:textId="77777777" w:rsidR="00DC2747" w:rsidRPr="00C67629" w:rsidRDefault="0006380C" w:rsidP="00C67629">
      <w:pPr>
        <w:numPr>
          <w:ilvl w:val="2"/>
          <w:numId w:val="24"/>
        </w:numPr>
        <w:spacing w:before="140" w:after="140"/>
        <w:jc w:val="both"/>
        <w:rPr>
          <w:rFonts w:ascii="Arial" w:hAnsi="Arial" w:cs="Arial"/>
          <w:sz w:val="20"/>
          <w:szCs w:val="20"/>
        </w:rPr>
      </w:pPr>
      <w:bookmarkStart w:id="54" w:name="_Ref58063082"/>
      <w:r w:rsidRPr="00C67629">
        <w:rPr>
          <w:rFonts w:ascii="Arial" w:hAnsi="Arial" w:cs="Arial"/>
          <w:sz w:val="20"/>
          <w:szCs w:val="20"/>
        </w:rPr>
        <w:t>Subject to any plan which is included in the Contract pursuant to clause</w:t>
      </w:r>
      <w:r w:rsidR="008C69C2" w:rsidRPr="00C67629">
        <w:rPr>
          <w:rFonts w:ascii="Arial" w:hAnsi="Arial" w:cs="Arial"/>
          <w:sz w:val="20"/>
          <w:szCs w:val="20"/>
        </w:rPr>
        <w:t xml:space="preserve"> </w:t>
      </w:r>
      <w:r w:rsidR="005A63A3" w:rsidRPr="00C67629">
        <w:rPr>
          <w:rFonts w:ascii="Arial" w:hAnsi="Arial" w:cs="Arial"/>
          <w:sz w:val="20"/>
          <w:szCs w:val="20"/>
        </w:rPr>
        <w:fldChar w:fldCharType="begin"/>
      </w:r>
      <w:r w:rsidR="005A63A3" w:rsidRPr="00C67629">
        <w:rPr>
          <w:rFonts w:ascii="Arial" w:hAnsi="Arial" w:cs="Arial"/>
          <w:sz w:val="20"/>
          <w:szCs w:val="20"/>
        </w:rPr>
        <w:instrText xml:space="preserve"> REF _Ref58063006 \r \h </w:instrText>
      </w:r>
      <w:r w:rsidR="00C67629" w:rsidRPr="00C67629">
        <w:rPr>
          <w:rFonts w:ascii="Arial" w:hAnsi="Arial" w:cs="Arial"/>
          <w:sz w:val="20"/>
          <w:szCs w:val="20"/>
        </w:rPr>
        <w:instrText xml:space="preserve"> \* MERGEFORMAT </w:instrText>
      </w:r>
      <w:r w:rsidR="005A63A3" w:rsidRPr="00C67629">
        <w:rPr>
          <w:rFonts w:ascii="Arial" w:hAnsi="Arial" w:cs="Arial"/>
          <w:sz w:val="20"/>
          <w:szCs w:val="20"/>
        </w:rPr>
      </w:r>
      <w:r w:rsidR="005A63A3" w:rsidRPr="00C67629">
        <w:rPr>
          <w:rFonts w:ascii="Arial" w:hAnsi="Arial" w:cs="Arial"/>
          <w:sz w:val="20"/>
          <w:szCs w:val="20"/>
        </w:rPr>
        <w:fldChar w:fldCharType="separate"/>
      </w:r>
      <w:r w:rsidR="007E57CD">
        <w:rPr>
          <w:rFonts w:ascii="Arial" w:hAnsi="Arial" w:cs="Arial"/>
          <w:sz w:val="20"/>
          <w:szCs w:val="20"/>
        </w:rPr>
        <w:t>7.2.3</w:t>
      </w:r>
      <w:r w:rsidR="005A63A3" w:rsidRPr="00C67629">
        <w:rPr>
          <w:rFonts w:ascii="Arial" w:hAnsi="Arial" w:cs="Arial"/>
          <w:sz w:val="20"/>
          <w:szCs w:val="20"/>
        </w:rPr>
        <w:fldChar w:fldCharType="end"/>
      </w:r>
      <w:r w:rsidRPr="00C67629">
        <w:rPr>
          <w:rFonts w:ascii="Arial" w:hAnsi="Arial" w:cs="Arial"/>
          <w:sz w:val="20"/>
          <w:szCs w:val="20"/>
        </w:rPr>
        <w:t>, the Contractor shall ensure that premises used for the provision of services under the Contract are:</w:t>
      </w:r>
      <w:bookmarkEnd w:id="54"/>
    </w:p>
    <w:p w14:paraId="386AD6C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suitable for the delivery of those services; and</w:t>
      </w:r>
    </w:p>
    <w:p w14:paraId="75BF540E"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sufficient to meet the reasonable needs of the Contractor’s patients.</w:t>
      </w:r>
    </w:p>
    <w:p w14:paraId="48089845" w14:textId="77777777" w:rsidR="0006380C" w:rsidRPr="00C67629" w:rsidRDefault="0006380C" w:rsidP="00C67629">
      <w:pPr>
        <w:numPr>
          <w:ilvl w:val="2"/>
          <w:numId w:val="24"/>
        </w:numPr>
        <w:spacing w:before="140" w:after="140"/>
        <w:jc w:val="both"/>
        <w:rPr>
          <w:rFonts w:ascii="Arial" w:hAnsi="Arial" w:cs="Arial"/>
          <w:sz w:val="20"/>
          <w:szCs w:val="20"/>
        </w:rPr>
      </w:pPr>
      <w:bookmarkStart w:id="55" w:name="_Ref58063006"/>
      <w:r w:rsidRPr="00C67629">
        <w:rPr>
          <w:rFonts w:ascii="Arial" w:hAnsi="Arial" w:cs="Arial"/>
          <w:sz w:val="20"/>
          <w:szCs w:val="20"/>
        </w:rPr>
        <w:t xml:space="preserve">Where, on the date on which the Contract was signed, </w:t>
      </w:r>
      <w:r w:rsidR="009142FC" w:rsidRPr="00C67629">
        <w:rPr>
          <w:rFonts w:ascii="Arial" w:hAnsi="Arial" w:cs="Arial"/>
          <w:sz w:val="20"/>
          <w:szCs w:val="20"/>
        </w:rPr>
        <w:t>the Board</w:t>
      </w:r>
      <w:r w:rsidR="00363108" w:rsidRPr="00C67629">
        <w:rPr>
          <w:rFonts w:ascii="Arial" w:hAnsi="Arial" w:cs="Arial"/>
          <w:sz w:val="20"/>
          <w:szCs w:val="20"/>
        </w:rPr>
        <w:t xml:space="preserve"> </w:t>
      </w:r>
      <w:r w:rsidRPr="00C67629">
        <w:rPr>
          <w:rFonts w:ascii="Arial" w:hAnsi="Arial" w:cs="Arial"/>
          <w:sz w:val="20"/>
          <w:szCs w:val="20"/>
        </w:rPr>
        <w:t xml:space="preserve">is not satisfied that all or any of the premises specified in clause </w:t>
      </w:r>
      <w:r w:rsidR="005A63A3" w:rsidRPr="00C67629">
        <w:rPr>
          <w:rFonts w:ascii="Arial" w:hAnsi="Arial" w:cs="Arial"/>
          <w:sz w:val="20"/>
          <w:szCs w:val="20"/>
        </w:rPr>
        <w:fldChar w:fldCharType="begin"/>
      </w:r>
      <w:r w:rsidR="005A63A3" w:rsidRPr="00C67629">
        <w:rPr>
          <w:rFonts w:ascii="Arial" w:hAnsi="Arial" w:cs="Arial"/>
          <w:sz w:val="20"/>
          <w:szCs w:val="20"/>
        </w:rPr>
        <w:instrText xml:space="preserve"> REF _Ref58125066 \r \h </w:instrText>
      </w:r>
      <w:r w:rsidR="00C67629" w:rsidRPr="00C67629">
        <w:rPr>
          <w:rFonts w:ascii="Arial" w:hAnsi="Arial" w:cs="Arial"/>
          <w:sz w:val="20"/>
          <w:szCs w:val="20"/>
        </w:rPr>
        <w:instrText xml:space="preserve"> \* MERGEFORMAT </w:instrText>
      </w:r>
      <w:r w:rsidR="005A63A3" w:rsidRPr="00C67629">
        <w:rPr>
          <w:rFonts w:ascii="Arial" w:hAnsi="Arial" w:cs="Arial"/>
          <w:sz w:val="20"/>
          <w:szCs w:val="20"/>
        </w:rPr>
      </w:r>
      <w:r w:rsidR="005A63A3" w:rsidRPr="00C67629">
        <w:rPr>
          <w:rFonts w:ascii="Arial" w:hAnsi="Arial" w:cs="Arial"/>
          <w:sz w:val="20"/>
          <w:szCs w:val="20"/>
        </w:rPr>
        <w:fldChar w:fldCharType="separate"/>
      </w:r>
      <w:r w:rsidR="007E57CD">
        <w:rPr>
          <w:rFonts w:ascii="Arial" w:hAnsi="Arial" w:cs="Arial"/>
          <w:sz w:val="20"/>
          <w:szCs w:val="20"/>
        </w:rPr>
        <w:t>7.2.1</w:t>
      </w:r>
      <w:r w:rsidR="005A63A3" w:rsidRPr="00C67629">
        <w:rPr>
          <w:rFonts w:ascii="Arial" w:hAnsi="Arial" w:cs="Arial"/>
          <w:sz w:val="20"/>
          <w:szCs w:val="20"/>
        </w:rPr>
        <w:fldChar w:fldCharType="end"/>
      </w:r>
      <w:r w:rsidR="005A63A3" w:rsidRPr="00C67629">
        <w:rPr>
          <w:rFonts w:ascii="Arial" w:hAnsi="Arial" w:cs="Arial"/>
          <w:sz w:val="20"/>
          <w:szCs w:val="20"/>
        </w:rPr>
        <w:t xml:space="preserve"> </w:t>
      </w:r>
      <w:r w:rsidR="00ED436D" w:rsidRPr="00C67629">
        <w:rPr>
          <w:rFonts w:ascii="Arial" w:hAnsi="Arial" w:cs="Arial"/>
          <w:sz w:val="20"/>
          <w:szCs w:val="20"/>
        </w:rPr>
        <w:t>m</w:t>
      </w:r>
      <w:r w:rsidRPr="00C67629">
        <w:rPr>
          <w:rFonts w:ascii="Arial" w:hAnsi="Arial" w:cs="Arial"/>
          <w:sz w:val="20"/>
          <w:szCs w:val="20"/>
        </w:rPr>
        <w:t xml:space="preserve">et the requirements set out in clause </w:t>
      </w:r>
      <w:r w:rsidR="005A63A3" w:rsidRPr="00C67629">
        <w:rPr>
          <w:rFonts w:ascii="Arial" w:hAnsi="Arial" w:cs="Arial"/>
          <w:sz w:val="20"/>
          <w:szCs w:val="20"/>
        </w:rPr>
        <w:fldChar w:fldCharType="begin"/>
      </w:r>
      <w:r w:rsidR="005A63A3" w:rsidRPr="00C67629">
        <w:rPr>
          <w:rFonts w:ascii="Arial" w:hAnsi="Arial" w:cs="Arial"/>
          <w:sz w:val="20"/>
          <w:szCs w:val="20"/>
        </w:rPr>
        <w:instrText xml:space="preserve"> REF _Ref58063082 \r \h </w:instrText>
      </w:r>
      <w:r w:rsidR="00C67629" w:rsidRPr="00C67629">
        <w:rPr>
          <w:rFonts w:ascii="Arial" w:hAnsi="Arial" w:cs="Arial"/>
          <w:sz w:val="20"/>
          <w:szCs w:val="20"/>
        </w:rPr>
        <w:instrText xml:space="preserve"> \* MERGEFORMAT </w:instrText>
      </w:r>
      <w:r w:rsidR="005A63A3" w:rsidRPr="00C67629">
        <w:rPr>
          <w:rFonts w:ascii="Arial" w:hAnsi="Arial" w:cs="Arial"/>
          <w:sz w:val="20"/>
          <w:szCs w:val="20"/>
        </w:rPr>
      </w:r>
      <w:r w:rsidR="005A63A3" w:rsidRPr="00C67629">
        <w:rPr>
          <w:rFonts w:ascii="Arial" w:hAnsi="Arial" w:cs="Arial"/>
          <w:sz w:val="20"/>
          <w:szCs w:val="20"/>
        </w:rPr>
        <w:fldChar w:fldCharType="separate"/>
      </w:r>
      <w:r w:rsidR="007E57CD">
        <w:rPr>
          <w:rFonts w:ascii="Arial" w:hAnsi="Arial" w:cs="Arial"/>
          <w:sz w:val="20"/>
          <w:szCs w:val="20"/>
        </w:rPr>
        <w:t>7.2.2</w:t>
      </w:r>
      <w:r w:rsidR="005A63A3" w:rsidRPr="00C67629">
        <w:rPr>
          <w:rFonts w:ascii="Arial" w:hAnsi="Arial" w:cs="Arial"/>
          <w:sz w:val="20"/>
          <w:szCs w:val="20"/>
        </w:rPr>
        <w:fldChar w:fldCharType="end"/>
      </w:r>
      <w:r w:rsidR="00ED436D" w:rsidRPr="00C67629">
        <w:rPr>
          <w:rFonts w:ascii="Arial" w:hAnsi="Arial" w:cs="Arial"/>
          <w:sz w:val="20"/>
          <w:szCs w:val="20"/>
        </w:rPr>
        <w:t xml:space="preserve"> </w:t>
      </w:r>
      <w:r w:rsidRPr="00C67629">
        <w:rPr>
          <w:rFonts w:ascii="Arial" w:hAnsi="Arial" w:cs="Arial"/>
          <w:sz w:val="20"/>
          <w:szCs w:val="20"/>
        </w:rPr>
        <w:t xml:space="preserve">and consequently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 xml:space="preserve">and the Contractor have together drawn up a plan (contained in Schedule </w:t>
      </w:r>
      <w:r w:rsidR="000B54A9" w:rsidRPr="00C67629">
        <w:rPr>
          <w:rFonts w:ascii="Arial" w:hAnsi="Arial" w:cs="Arial"/>
          <w:sz w:val="20"/>
          <w:szCs w:val="20"/>
        </w:rPr>
        <w:t>5</w:t>
      </w:r>
      <w:r w:rsidRPr="00C67629">
        <w:rPr>
          <w:rFonts w:ascii="Arial" w:hAnsi="Arial" w:cs="Arial"/>
          <w:sz w:val="20"/>
          <w:szCs w:val="20"/>
        </w:rPr>
        <w:t xml:space="preserve"> to this Contract) which specifies-</w:t>
      </w:r>
      <w:bookmarkEnd w:id="55"/>
    </w:p>
    <w:p w14:paraId="0CC65A39"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steps to be taken by the Contractor to bring the premises up to the relevant standard;</w:t>
      </w:r>
    </w:p>
    <w:p w14:paraId="307FF74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any financial support that is available from </w:t>
      </w:r>
      <w:r w:rsidR="009142FC" w:rsidRPr="00C67629">
        <w:rPr>
          <w:rFonts w:ascii="Arial" w:hAnsi="Arial" w:cs="Arial"/>
          <w:sz w:val="20"/>
          <w:szCs w:val="20"/>
        </w:rPr>
        <w:t>the Board</w:t>
      </w:r>
      <w:r w:rsidRPr="00C67629">
        <w:rPr>
          <w:rFonts w:ascii="Arial" w:hAnsi="Arial" w:cs="Arial"/>
          <w:sz w:val="20"/>
          <w:szCs w:val="20"/>
        </w:rPr>
        <w:t>; and</w:t>
      </w:r>
    </w:p>
    <w:p w14:paraId="383F2076"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timescale in which such steps will be taken</w:t>
      </w:r>
      <w:r w:rsidRPr="00C67629">
        <w:rPr>
          <w:rStyle w:val="FootnoteReference"/>
          <w:rFonts w:ascii="Arial" w:hAnsi="Arial" w:cs="Arial"/>
          <w:sz w:val="20"/>
          <w:szCs w:val="20"/>
        </w:rPr>
        <w:footnoteReference w:id="24"/>
      </w:r>
      <w:r w:rsidRPr="00C67629">
        <w:rPr>
          <w:rFonts w:ascii="Arial" w:hAnsi="Arial" w:cs="Arial"/>
          <w:sz w:val="20"/>
          <w:szCs w:val="20"/>
        </w:rPr>
        <w:t>.</w:t>
      </w:r>
    </w:p>
    <w:p w14:paraId="68CD2063" w14:textId="77777777" w:rsidR="0006380C" w:rsidRPr="00C67629" w:rsidRDefault="0006380C" w:rsidP="00C67629">
      <w:pPr>
        <w:numPr>
          <w:ilvl w:val="2"/>
          <w:numId w:val="24"/>
        </w:numPr>
        <w:spacing w:before="140" w:after="140"/>
        <w:jc w:val="both"/>
        <w:rPr>
          <w:rFonts w:ascii="Arial" w:hAnsi="Arial" w:cs="Arial"/>
          <w:sz w:val="20"/>
          <w:szCs w:val="20"/>
        </w:rPr>
      </w:pPr>
      <w:bookmarkStart w:id="56" w:name="_Ref58208171"/>
      <w:r w:rsidRPr="00C67629">
        <w:rPr>
          <w:rFonts w:ascii="Arial" w:hAnsi="Arial" w:cs="Arial"/>
          <w:sz w:val="20"/>
          <w:szCs w:val="20"/>
        </w:rPr>
        <w:t xml:space="preserve">The Contractor shall comply with the plan specified in clause </w:t>
      </w:r>
      <w:r w:rsidR="005A63A3" w:rsidRPr="00C67629">
        <w:rPr>
          <w:rFonts w:ascii="Arial" w:hAnsi="Arial" w:cs="Arial"/>
          <w:sz w:val="20"/>
          <w:szCs w:val="20"/>
        </w:rPr>
        <w:fldChar w:fldCharType="begin"/>
      </w:r>
      <w:r w:rsidR="005A63A3" w:rsidRPr="00C67629">
        <w:rPr>
          <w:rFonts w:ascii="Arial" w:hAnsi="Arial" w:cs="Arial"/>
          <w:sz w:val="20"/>
          <w:szCs w:val="20"/>
        </w:rPr>
        <w:instrText xml:space="preserve"> REF _Ref58063006 \r \h </w:instrText>
      </w:r>
      <w:r w:rsidR="00C67629" w:rsidRPr="00C67629">
        <w:rPr>
          <w:rFonts w:ascii="Arial" w:hAnsi="Arial" w:cs="Arial"/>
          <w:sz w:val="20"/>
          <w:szCs w:val="20"/>
        </w:rPr>
        <w:instrText xml:space="preserve"> \* MERGEFORMAT </w:instrText>
      </w:r>
      <w:r w:rsidR="005A63A3" w:rsidRPr="00C67629">
        <w:rPr>
          <w:rFonts w:ascii="Arial" w:hAnsi="Arial" w:cs="Arial"/>
          <w:sz w:val="20"/>
          <w:szCs w:val="20"/>
        </w:rPr>
      </w:r>
      <w:r w:rsidR="005A63A3" w:rsidRPr="00C67629">
        <w:rPr>
          <w:rFonts w:ascii="Arial" w:hAnsi="Arial" w:cs="Arial"/>
          <w:sz w:val="20"/>
          <w:szCs w:val="20"/>
        </w:rPr>
        <w:fldChar w:fldCharType="separate"/>
      </w:r>
      <w:r w:rsidR="007E57CD">
        <w:rPr>
          <w:rFonts w:ascii="Arial" w:hAnsi="Arial" w:cs="Arial"/>
          <w:sz w:val="20"/>
          <w:szCs w:val="20"/>
        </w:rPr>
        <w:t>7.2.3</w:t>
      </w:r>
      <w:r w:rsidR="005A63A3" w:rsidRPr="00C67629">
        <w:rPr>
          <w:rFonts w:ascii="Arial" w:hAnsi="Arial" w:cs="Arial"/>
          <w:sz w:val="20"/>
          <w:szCs w:val="20"/>
        </w:rPr>
        <w:fldChar w:fldCharType="end"/>
      </w:r>
      <w:r w:rsidR="005A63A3" w:rsidRPr="00C67629">
        <w:rPr>
          <w:rFonts w:ascii="Arial" w:hAnsi="Arial" w:cs="Arial"/>
          <w:sz w:val="20"/>
          <w:szCs w:val="20"/>
        </w:rPr>
        <w:t xml:space="preserve"> </w:t>
      </w:r>
      <w:r w:rsidRPr="00C67629">
        <w:rPr>
          <w:rFonts w:ascii="Arial" w:hAnsi="Arial" w:cs="Arial"/>
          <w:sz w:val="20"/>
          <w:szCs w:val="20"/>
        </w:rPr>
        <w:t xml:space="preserve">and contained in Schedule </w:t>
      </w:r>
      <w:r w:rsidR="000B54A9" w:rsidRPr="00C67629">
        <w:rPr>
          <w:rFonts w:ascii="Arial" w:hAnsi="Arial" w:cs="Arial"/>
          <w:sz w:val="20"/>
          <w:szCs w:val="20"/>
        </w:rPr>
        <w:t>5</w:t>
      </w:r>
      <w:r w:rsidRPr="00C67629">
        <w:rPr>
          <w:rFonts w:ascii="Arial" w:hAnsi="Arial" w:cs="Arial"/>
          <w:sz w:val="20"/>
          <w:szCs w:val="20"/>
        </w:rPr>
        <w:t xml:space="preserve"> to this Contract as regards the steps to be taken by the Contractor to meet the requirements in clause </w:t>
      </w:r>
      <w:r w:rsidR="005A63A3" w:rsidRPr="00C67629">
        <w:rPr>
          <w:rFonts w:ascii="Arial" w:hAnsi="Arial" w:cs="Arial"/>
          <w:sz w:val="20"/>
          <w:szCs w:val="20"/>
        </w:rPr>
        <w:fldChar w:fldCharType="begin"/>
      </w:r>
      <w:r w:rsidR="005A63A3" w:rsidRPr="00C67629">
        <w:rPr>
          <w:rFonts w:ascii="Arial" w:hAnsi="Arial" w:cs="Arial"/>
          <w:sz w:val="20"/>
          <w:szCs w:val="20"/>
        </w:rPr>
        <w:instrText xml:space="preserve"> REF _Ref58063082 \r \h </w:instrText>
      </w:r>
      <w:r w:rsidR="00C67629" w:rsidRPr="00C67629">
        <w:rPr>
          <w:rFonts w:ascii="Arial" w:hAnsi="Arial" w:cs="Arial"/>
          <w:sz w:val="20"/>
          <w:szCs w:val="20"/>
        </w:rPr>
        <w:instrText xml:space="preserve"> \* MERGEFORMAT </w:instrText>
      </w:r>
      <w:r w:rsidR="005A63A3" w:rsidRPr="00C67629">
        <w:rPr>
          <w:rFonts w:ascii="Arial" w:hAnsi="Arial" w:cs="Arial"/>
          <w:sz w:val="20"/>
          <w:szCs w:val="20"/>
        </w:rPr>
      </w:r>
      <w:r w:rsidR="005A63A3" w:rsidRPr="00C67629">
        <w:rPr>
          <w:rFonts w:ascii="Arial" w:hAnsi="Arial" w:cs="Arial"/>
          <w:sz w:val="20"/>
          <w:szCs w:val="20"/>
        </w:rPr>
        <w:fldChar w:fldCharType="separate"/>
      </w:r>
      <w:r w:rsidR="007E57CD">
        <w:rPr>
          <w:rFonts w:ascii="Arial" w:hAnsi="Arial" w:cs="Arial"/>
          <w:sz w:val="20"/>
          <w:szCs w:val="20"/>
        </w:rPr>
        <w:t>7.2.2</w:t>
      </w:r>
      <w:r w:rsidR="005A63A3" w:rsidRPr="00C67629">
        <w:rPr>
          <w:rFonts w:ascii="Arial" w:hAnsi="Arial" w:cs="Arial"/>
          <w:sz w:val="20"/>
          <w:szCs w:val="20"/>
        </w:rPr>
        <w:fldChar w:fldCharType="end"/>
      </w:r>
      <w:r w:rsidRPr="00C67629">
        <w:rPr>
          <w:rFonts w:ascii="Arial" w:hAnsi="Arial" w:cs="Arial"/>
          <w:sz w:val="20"/>
          <w:szCs w:val="20"/>
        </w:rPr>
        <w:t xml:space="preserve"> and the timescale in which those steps will be taken.</w:t>
      </w:r>
      <w:bookmarkEnd w:id="56"/>
    </w:p>
    <w:p w14:paraId="206067C8" w14:textId="77777777" w:rsidR="00377F61" w:rsidRPr="004B3162" w:rsidRDefault="00377F61" w:rsidP="004B3162">
      <w:pPr>
        <w:numPr>
          <w:ilvl w:val="1"/>
          <w:numId w:val="24"/>
        </w:numPr>
        <w:spacing w:before="140" w:after="140"/>
        <w:jc w:val="both"/>
        <w:rPr>
          <w:rFonts w:ascii="Arial" w:hAnsi="Arial" w:cs="Arial"/>
          <w:b/>
          <w:sz w:val="20"/>
          <w:szCs w:val="20"/>
        </w:rPr>
      </w:pPr>
      <w:r w:rsidRPr="004B3162">
        <w:rPr>
          <w:rFonts w:ascii="Arial" w:hAnsi="Arial" w:cs="Arial"/>
          <w:b/>
          <w:sz w:val="20"/>
          <w:szCs w:val="20"/>
        </w:rPr>
        <w:t>Telephone services</w:t>
      </w:r>
    </w:p>
    <w:p w14:paraId="2D7A3A20" w14:textId="77777777" w:rsidR="00377F61" w:rsidRPr="00C67629" w:rsidRDefault="00377F61"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The Contractor shall not be a party to any contract or other arrangement under which the number for telephone services to be used by—</w:t>
      </w:r>
    </w:p>
    <w:p w14:paraId="4514A8A1" w14:textId="77777777" w:rsidR="00377F61" w:rsidRPr="00C67629" w:rsidRDefault="00377F6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patients to contact the </w:t>
      </w:r>
      <w:r w:rsidRPr="00C67629">
        <w:rPr>
          <w:rFonts w:ascii="Arial" w:hAnsi="Arial" w:cs="Arial"/>
          <w:i/>
          <w:sz w:val="20"/>
          <w:szCs w:val="20"/>
        </w:rPr>
        <w:t>practice</w:t>
      </w:r>
      <w:r w:rsidRPr="00C67629">
        <w:rPr>
          <w:rFonts w:ascii="Arial" w:hAnsi="Arial" w:cs="Arial"/>
          <w:sz w:val="20"/>
          <w:szCs w:val="20"/>
        </w:rPr>
        <w:t xml:space="preserve"> for any purpose related to the Contract; or</w:t>
      </w:r>
    </w:p>
    <w:p w14:paraId="4495FB82" w14:textId="77777777" w:rsidR="00377F61" w:rsidRPr="00C67629" w:rsidRDefault="00377F6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any other person to contact the </w:t>
      </w:r>
      <w:r w:rsidRPr="00C67629">
        <w:rPr>
          <w:rFonts w:ascii="Arial" w:hAnsi="Arial" w:cs="Arial"/>
          <w:i/>
          <w:sz w:val="20"/>
          <w:szCs w:val="20"/>
        </w:rPr>
        <w:t>practice</w:t>
      </w:r>
      <w:r w:rsidRPr="00C67629">
        <w:rPr>
          <w:rFonts w:ascii="Arial" w:hAnsi="Arial" w:cs="Arial"/>
          <w:sz w:val="20"/>
          <w:szCs w:val="20"/>
        </w:rPr>
        <w:t xml:space="preserve"> in relation to services provided as part of the </w:t>
      </w:r>
      <w:r w:rsidRPr="00C67629">
        <w:rPr>
          <w:rFonts w:ascii="Arial" w:hAnsi="Arial" w:cs="Arial"/>
          <w:i/>
          <w:sz w:val="20"/>
          <w:szCs w:val="20"/>
        </w:rPr>
        <w:t>health service</w:t>
      </w:r>
      <w:r w:rsidRPr="00C67629">
        <w:rPr>
          <w:rFonts w:ascii="Arial" w:hAnsi="Arial" w:cs="Arial"/>
          <w:sz w:val="20"/>
          <w:szCs w:val="20"/>
        </w:rPr>
        <w:t>,</w:t>
      </w:r>
    </w:p>
    <w:p w14:paraId="48DE8DF5" w14:textId="77777777" w:rsidR="00377F61" w:rsidRPr="00C67629" w:rsidRDefault="005F5A17" w:rsidP="006B31D0">
      <w:pPr>
        <w:spacing w:before="140" w:after="140"/>
        <w:ind w:left="1985"/>
        <w:jc w:val="both"/>
        <w:rPr>
          <w:rFonts w:ascii="Arial" w:hAnsi="Arial" w:cs="Arial"/>
          <w:sz w:val="20"/>
          <w:szCs w:val="20"/>
        </w:rPr>
      </w:pPr>
      <w:r w:rsidRPr="00C67629">
        <w:rPr>
          <w:rFonts w:ascii="Arial" w:hAnsi="Arial" w:cs="Arial"/>
          <w:sz w:val="20"/>
          <w:szCs w:val="20"/>
        </w:rPr>
        <w:t>start</w:t>
      </w:r>
      <w:r w:rsidR="00377F61" w:rsidRPr="00C67629">
        <w:rPr>
          <w:rFonts w:ascii="Arial" w:hAnsi="Arial" w:cs="Arial"/>
          <w:sz w:val="20"/>
          <w:szCs w:val="20"/>
        </w:rPr>
        <w:t xml:space="preserve"> with the digits 087, 090 or 091 or consists of a </w:t>
      </w:r>
      <w:r w:rsidR="00377F61" w:rsidRPr="00C67629">
        <w:rPr>
          <w:rFonts w:ascii="Arial" w:hAnsi="Arial" w:cs="Arial"/>
          <w:i/>
          <w:sz w:val="20"/>
          <w:szCs w:val="20"/>
        </w:rPr>
        <w:t>personal number</w:t>
      </w:r>
      <w:r w:rsidR="00377F61" w:rsidRPr="00C67629">
        <w:rPr>
          <w:rFonts w:ascii="Arial" w:hAnsi="Arial" w:cs="Arial"/>
          <w:sz w:val="20"/>
          <w:szCs w:val="20"/>
        </w:rPr>
        <w:t>, unless the service is provided free to the caller.</w:t>
      </w:r>
    </w:p>
    <w:p w14:paraId="1CF8C0C7" w14:textId="77777777" w:rsidR="00B41C72" w:rsidRPr="00C67629" w:rsidRDefault="00B41C72" w:rsidP="00C67629">
      <w:pPr>
        <w:numPr>
          <w:ilvl w:val="1"/>
          <w:numId w:val="24"/>
        </w:numPr>
        <w:spacing w:before="140" w:after="140"/>
        <w:jc w:val="both"/>
        <w:rPr>
          <w:rFonts w:ascii="Arial" w:hAnsi="Arial" w:cs="Arial"/>
          <w:b/>
          <w:sz w:val="20"/>
          <w:szCs w:val="20"/>
        </w:rPr>
      </w:pPr>
      <w:bookmarkStart w:id="57" w:name="_Ref348689779"/>
      <w:r w:rsidRPr="00C67629">
        <w:rPr>
          <w:rFonts w:ascii="Arial" w:hAnsi="Arial" w:cs="Arial"/>
          <w:b/>
          <w:sz w:val="20"/>
          <w:szCs w:val="20"/>
        </w:rPr>
        <w:t>Cost of relevant calls</w:t>
      </w:r>
      <w:bookmarkEnd w:id="57"/>
    </w:p>
    <w:p w14:paraId="0E0864CB" w14:textId="77777777" w:rsidR="00461695" w:rsidRPr="00C67629" w:rsidRDefault="00B41C72"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The Contractor </w:t>
      </w:r>
      <w:r w:rsidR="00461695" w:rsidRPr="00C67629">
        <w:rPr>
          <w:rFonts w:ascii="Arial" w:hAnsi="Arial" w:cs="Arial"/>
          <w:sz w:val="20"/>
          <w:szCs w:val="20"/>
        </w:rPr>
        <w:t>must</w:t>
      </w:r>
      <w:r w:rsidRPr="00C67629">
        <w:rPr>
          <w:rFonts w:ascii="Arial" w:hAnsi="Arial" w:cs="Arial"/>
          <w:sz w:val="20"/>
          <w:szCs w:val="20"/>
        </w:rPr>
        <w:t xml:space="preserve"> not enter into, renew or extend a contract or other arrangement for telephone services unless it is satisfied that, having regard to the arrangement as a whole, persons will not pay more to make relevant calls to the </w:t>
      </w:r>
      <w:r w:rsidRPr="00C67629">
        <w:rPr>
          <w:rFonts w:ascii="Arial" w:hAnsi="Arial" w:cs="Arial"/>
          <w:i/>
          <w:sz w:val="20"/>
          <w:szCs w:val="20"/>
        </w:rPr>
        <w:t>practice</w:t>
      </w:r>
      <w:r w:rsidRPr="00C67629">
        <w:rPr>
          <w:rFonts w:ascii="Arial" w:hAnsi="Arial" w:cs="Arial"/>
          <w:sz w:val="20"/>
          <w:szCs w:val="20"/>
        </w:rPr>
        <w:t xml:space="preserve"> than they would to make equivalent calls to a </w:t>
      </w:r>
      <w:r w:rsidRPr="00C67629">
        <w:rPr>
          <w:rFonts w:ascii="Arial" w:hAnsi="Arial" w:cs="Arial"/>
          <w:i/>
          <w:sz w:val="20"/>
          <w:szCs w:val="20"/>
        </w:rPr>
        <w:t>geographical number</w:t>
      </w:r>
      <w:r w:rsidRPr="00C67629">
        <w:rPr>
          <w:rFonts w:ascii="Arial" w:hAnsi="Arial" w:cs="Arial"/>
          <w:sz w:val="20"/>
          <w:szCs w:val="20"/>
        </w:rPr>
        <w:t>.</w:t>
      </w:r>
    </w:p>
    <w:p w14:paraId="730F72B2" w14:textId="77777777" w:rsidR="00461695" w:rsidRPr="00C67629" w:rsidRDefault="00461695"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Where the Contractor is party to an existing contract or other arrangement for telephone services under which persons making relevant calls to the </w:t>
      </w:r>
      <w:r w:rsidRPr="00C67629">
        <w:rPr>
          <w:rFonts w:ascii="Arial" w:hAnsi="Arial" w:cs="Arial"/>
          <w:i/>
          <w:sz w:val="20"/>
          <w:szCs w:val="20"/>
        </w:rPr>
        <w:t>practice</w:t>
      </w:r>
      <w:r w:rsidRPr="00C67629">
        <w:rPr>
          <w:rFonts w:ascii="Arial" w:hAnsi="Arial" w:cs="Arial"/>
          <w:sz w:val="20"/>
          <w:szCs w:val="20"/>
        </w:rPr>
        <w:t xml:space="preserve"> call a number which is not a </w:t>
      </w:r>
      <w:r w:rsidRPr="00C67629">
        <w:rPr>
          <w:rFonts w:ascii="Arial" w:hAnsi="Arial" w:cs="Arial"/>
          <w:i/>
          <w:sz w:val="20"/>
          <w:szCs w:val="20"/>
        </w:rPr>
        <w:t>geographical number</w:t>
      </w:r>
      <w:r w:rsidRPr="00C67629">
        <w:rPr>
          <w:rFonts w:ascii="Arial" w:hAnsi="Arial" w:cs="Arial"/>
          <w:sz w:val="20"/>
          <w:szCs w:val="20"/>
        </w:rPr>
        <w:t xml:space="preserve">, the Contractor must comply with clause </w:t>
      </w:r>
      <w:r w:rsidRPr="00C67629">
        <w:rPr>
          <w:rFonts w:ascii="Arial" w:hAnsi="Arial" w:cs="Arial"/>
          <w:sz w:val="20"/>
          <w:szCs w:val="20"/>
        </w:rPr>
        <w:fldChar w:fldCharType="begin"/>
      </w:r>
      <w:r w:rsidRPr="00C67629">
        <w:rPr>
          <w:rFonts w:ascii="Arial" w:hAnsi="Arial" w:cs="Arial"/>
          <w:sz w:val="20"/>
          <w:szCs w:val="20"/>
        </w:rPr>
        <w:instrText xml:space="preserve"> REF _Ref348689646 \r \h </w:instrText>
      </w:r>
      <w:r w:rsidR="00C67629"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7.4.3</w:t>
      </w:r>
      <w:r w:rsidRPr="00C67629">
        <w:rPr>
          <w:rFonts w:ascii="Arial" w:hAnsi="Arial" w:cs="Arial"/>
          <w:sz w:val="20"/>
          <w:szCs w:val="20"/>
        </w:rPr>
        <w:fldChar w:fldCharType="end"/>
      </w:r>
      <w:r w:rsidRPr="00C67629">
        <w:rPr>
          <w:rFonts w:ascii="Arial" w:hAnsi="Arial" w:cs="Arial"/>
          <w:sz w:val="20"/>
          <w:szCs w:val="20"/>
        </w:rPr>
        <w:t>.</w:t>
      </w:r>
    </w:p>
    <w:p w14:paraId="32B00449" w14:textId="77777777" w:rsidR="00461695" w:rsidRPr="00C67629" w:rsidRDefault="00461695" w:rsidP="00C67629">
      <w:pPr>
        <w:numPr>
          <w:ilvl w:val="2"/>
          <w:numId w:val="24"/>
        </w:numPr>
        <w:spacing w:before="140" w:after="140"/>
        <w:jc w:val="both"/>
        <w:rPr>
          <w:rFonts w:ascii="Arial" w:hAnsi="Arial" w:cs="Arial"/>
          <w:sz w:val="20"/>
          <w:szCs w:val="20"/>
        </w:rPr>
      </w:pPr>
      <w:bookmarkStart w:id="58" w:name="_Ref348689646"/>
      <w:r w:rsidRPr="00C67629">
        <w:rPr>
          <w:rFonts w:ascii="Arial" w:hAnsi="Arial" w:cs="Arial"/>
          <w:sz w:val="20"/>
          <w:szCs w:val="20"/>
        </w:rPr>
        <w:t>The Contractor must—</w:t>
      </w:r>
      <w:bookmarkEnd w:id="58"/>
    </w:p>
    <w:p w14:paraId="25A13478" w14:textId="77777777" w:rsidR="00461695" w:rsidRPr="00C67629" w:rsidRDefault="00461695"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before 1st April 2011, review the arrangement and consider whether, having regard to the arrangement as a whole, persons pay more to make relevant calls than they would to make equivalent calls to a </w:t>
      </w:r>
      <w:r w:rsidRPr="00C67629">
        <w:rPr>
          <w:rFonts w:ascii="Arial" w:hAnsi="Arial" w:cs="Arial"/>
          <w:i/>
          <w:sz w:val="20"/>
          <w:szCs w:val="20"/>
        </w:rPr>
        <w:t>geographical number</w:t>
      </w:r>
      <w:r w:rsidRPr="00C67629">
        <w:rPr>
          <w:rFonts w:ascii="Arial" w:hAnsi="Arial" w:cs="Arial"/>
          <w:sz w:val="20"/>
          <w:szCs w:val="20"/>
        </w:rPr>
        <w:t>, and</w:t>
      </w:r>
    </w:p>
    <w:p w14:paraId="3466B22A" w14:textId="77777777" w:rsidR="00461695" w:rsidRPr="00C67629" w:rsidRDefault="00461695" w:rsidP="00C67629">
      <w:pPr>
        <w:numPr>
          <w:ilvl w:val="3"/>
          <w:numId w:val="24"/>
        </w:numPr>
        <w:spacing w:before="140" w:after="140"/>
        <w:jc w:val="both"/>
        <w:rPr>
          <w:rFonts w:ascii="Arial" w:hAnsi="Arial" w:cs="Arial"/>
          <w:sz w:val="20"/>
          <w:szCs w:val="20"/>
        </w:rPr>
      </w:pPr>
      <w:bookmarkStart w:id="59" w:name="_Ref348689707"/>
      <w:r w:rsidRPr="00C67629">
        <w:rPr>
          <w:rFonts w:ascii="Arial" w:hAnsi="Arial" w:cs="Arial"/>
          <w:sz w:val="20"/>
          <w:szCs w:val="20"/>
        </w:rPr>
        <w:t xml:space="preserve">if the Contractor so considers, take all reasonable steps, including in particular considering the matters specified in sub-clause </w:t>
      </w:r>
      <w:r w:rsidRPr="00C67629">
        <w:rPr>
          <w:rFonts w:ascii="Arial" w:hAnsi="Arial" w:cs="Arial"/>
          <w:sz w:val="20"/>
          <w:szCs w:val="20"/>
        </w:rPr>
        <w:fldChar w:fldCharType="begin"/>
      </w:r>
      <w:r w:rsidRPr="00C67629">
        <w:rPr>
          <w:rFonts w:ascii="Arial" w:hAnsi="Arial" w:cs="Arial"/>
          <w:sz w:val="20"/>
          <w:szCs w:val="20"/>
        </w:rPr>
        <w:instrText xml:space="preserve"> REF _Ref348689680 \r \h </w:instrText>
      </w:r>
      <w:r w:rsidR="00C67629"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7.4.4</w:t>
      </w:r>
      <w:r w:rsidRPr="00C67629">
        <w:rPr>
          <w:rFonts w:ascii="Arial" w:hAnsi="Arial" w:cs="Arial"/>
          <w:sz w:val="20"/>
          <w:szCs w:val="20"/>
        </w:rPr>
        <w:fldChar w:fldCharType="end"/>
      </w:r>
      <w:r w:rsidRPr="00C67629">
        <w:rPr>
          <w:rFonts w:ascii="Arial" w:hAnsi="Arial" w:cs="Arial"/>
          <w:sz w:val="20"/>
          <w:szCs w:val="20"/>
        </w:rPr>
        <w:t xml:space="preserve">, to ensure that, having regard to the arrangement as a whole, persons will not pay more to make relevant calls than they would to make equivalent calls to a </w:t>
      </w:r>
      <w:r w:rsidRPr="00C67629">
        <w:rPr>
          <w:rFonts w:ascii="Arial" w:hAnsi="Arial" w:cs="Arial"/>
          <w:i/>
          <w:sz w:val="20"/>
          <w:szCs w:val="20"/>
        </w:rPr>
        <w:t>geographical number</w:t>
      </w:r>
      <w:r w:rsidRPr="00C67629">
        <w:rPr>
          <w:rFonts w:ascii="Arial" w:hAnsi="Arial" w:cs="Arial"/>
          <w:sz w:val="20"/>
          <w:szCs w:val="20"/>
        </w:rPr>
        <w:t>.</w:t>
      </w:r>
      <w:bookmarkEnd w:id="59"/>
      <w:r w:rsidR="003F0AD6" w:rsidRPr="00C67629">
        <w:rPr>
          <w:rStyle w:val="FootnoteReference"/>
          <w:rFonts w:ascii="Arial" w:hAnsi="Arial" w:cs="Arial"/>
          <w:sz w:val="20"/>
          <w:szCs w:val="20"/>
        </w:rPr>
        <w:footnoteReference w:id="25"/>
      </w:r>
    </w:p>
    <w:p w14:paraId="62CDD58A" w14:textId="77777777" w:rsidR="00461695" w:rsidRPr="00C67629" w:rsidRDefault="00461695" w:rsidP="00C67629">
      <w:pPr>
        <w:numPr>
          <w:ilvl w:val="2"/>
          <w:numId w:val="24"/>
        </w:numPr>
        <w:spacing w:before="140" w:after="140"/>
        <w:jc w:val="both"/>
        <w:rPr>
          <w:rFonts w:ascii="Arial" w:hAnsi="Arial" w:cs="Arial"/>
          <w:sz w:val="20"/>
          <w:szCs w:val="20"/>
        </w:rPr>
      </w:pPr>
      <w:bookmarkStart w:id="60" w:name="_Ref348689680"/>
      <w:r w:rsidRPr="00C67629">
        <w:rPr>
          <w:rFonts w:ascii="Arial" w:hAnsi="Arial" w:cs="Arial"/>
          <w:sz w:val="20"/>
          <w:szCs w:val="20"/>
        </w:rPr>
        <w:t xml:space="preserve">The matters referred to in clause </w:t>
      </w:r>
      <w:r w:rsidRPr="00C67629">
        <w:rPr>
          <w:rFonts w:ascii="Arial" w:hAnsi="Arial" w:cs="Arial"/>
          <w:sz w:val="20"/>
          <w:szCs w:val="20"/>
        </w:rPr>
        <w:fldChar w:fldCharType="begin"/>
      </w:r>
      <w:r w:rsidRPr="00C67629">
        <w:rPr>
          <w:rFonts w:ascii="Arial" w:hAnsi="Arial" w:cs="Arial"/>
          <w:sz w:val="20"/>
          <w:szCs w:val="20"/>
        </w:rPr>
        <w:instrText xml:space="preserve"> REF _Ref348689707 \r \h </w:instrText>
      </w:r>
      <w:r w:rsidR="00C67629"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7.4.3(b)</w:t>
      </w:r>
      <w:r w:rsidRPr="00C67629">
        <w:rPr>
          <w:rFonts w:ascii="Arial" w:hAnsi="Arial" w:cs="Arial"/>
          <w:sz w:val="20"/>
          <w:szCs w:val="20"/>
        </w:rPr>
        <w:fldChar w:fldCharType="end"/>
      </w:r>
      <w:r w:rsidRPr="00C67629">
        <w:rPr>
          <w:rFonts w:ascii="Arial" w:hAnsi="Arial" w:cs="Arial"/>
          <w:sz w:val="20"/>
          <w:szCs w:val="20"/>
        </w:rPr>
        <w:t xml:space="preserve"> are—</w:t>
      </w:r>
      <w:bookmarkEnd w:id="60"/>
    </w:p>
    <w:p w14:paraId="0D85F8A3" w14:textId="77777777" w:rsidR="00461695" w:rsidRPr="00C67629" w:rsidRDefault="00461695"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varying the terms of the contract or arrangement,</w:t>
      </w:r>
    </w:p>
    <w:p w14:paraId="67A02F19" w14:textId="77777777" w:rsidR="00461695" w:rsidRPr="00C67629" w:rsidRDefault="00461695"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renegotiating the contract or arrangement, and</w:t>
      </w:r>
    </w:p>
    <w:p w14:paraId="073BC088" w14:textId="77777777" w:rsidR="00461695" w:rsidRPr="00C67629" w:rsidRDefault="00461695"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terminating the contract or arrangement.</w:t>
      </w:r>
    </w:p>
    <w:p w14:paraId="1A55CAD8" w14:textId="77777777" w:rsidR="00461695" w:rsidRPr="00C67629" w:rsidRDefault="00461695" w:rsidP="00C67629">
      <w:pPr>
        <w:numPr>
          <w:ilvl w:val="2"/>
          <w:numId w:val="24"/>
        </w:numPr>
        <w:spacing w:before="140" w:after="140"/>
        <w:jc w:val="both"/>
        <w:rPr>
          <w:rFonts w:ascii="Arial" w:hAnsi="Arial" w:cs="Arial"/>
          <w:sz w:val="20"/>
          <w:szCs w:val="20"/>
        </w:rPr>
      </w:pPr>
      <w:bookmarkStart w:id="61" w:name="_Ref351389994"/>
      <w:r w:rsidRPr="00C67629">
        <w:rPr>
          <w:rFonts w:ascii="Arial" w:hAnsi="Arial" w:cs="Arial"/>
          <w:sz w:val="20"/>
          <w:szCs w:val="20"/>
        </w:rPr>
        <w:t xml:space="preserve">If, despite taking all reasonable steps referred to clause </w:t>
      </w:r>
      <w:r w:rsidRPr="00C67629">
        <w:rPr>
          <w:rFonts w:ascii="Arial" w:hAnsi="Arial" w:cs="Arial"/>
          <w:sz w:val="20"/>
          <w:szCs w:val="20"/>
        </w:rPr>
        <w:fldChar w:fldCharType="begin"/>
      </w:r>
      <w:r w:rsidRPr="00C67629">
        <w:rPr>
          <w:rFonts w:ascii="Arial" w:hAnsi="Arial" w:cs="Arial"/>
          <w:sz w:val="20"/>
          <w:szCs w:val="20"/>
        </w:rPr>
        <w:instrText xml:space="preserve"> REF _Ref348689707 \r \h </w:instrText>
      </w:r>
      <w:r w:rsidR="00C67629"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7.4.3(b)</w:t>
      </w:r>
      <w:r w:rsidRPr="00C67629">
        <w:rPr>
          <w:rFonts w:ascii="Arial" w:hAnsi="Arial" w:cs="Arial"/>
          <w:sz w:val="20"/>
          <w:szCs w:val="20"/>
        </w:rPr>
        <w:fldChar w:fldCharType="end"/>
      </w:r>
      <w:r w:rsidRPr="00C67629">
        <w:rPr>
          <w:rFonts w:ascii="Arial" w:hAnsi="Arial" w:cs="Arial"/>
          <w:sz w:val="20"/>
          <w:szCs w:val="20"/>
        </w:rPr>
        <w:t xml:space="preserve">, it has not been possible to ensure that, having regard to the arrangement as a whole, persons will not pay any more to make relevant calls to the </w:t>
      </w:r>
      <w:r w:rsidRPr="00C67629">
        <w:rPr>
          <w:rFonts w:ascii="Arial" w:hAnsi="Arial" w:cs="Arial"/>
          <w:i/>
          <w:sz w:val="20"/>
          <w:szCs w:val="20"/>
        </w:rPr>
        <w:t>practice</w:t>
      </w:r>
      <w:r w:rsidRPr="00C67629">
        <w:rPr>
          <w:rFonts w:ascii="Arial" w:hAnsi="Arial" w:cs="Arial"/>
          <w:sz w:val="20"/>
          <w:szCs w:val="20"/>
        </w:rPr>
        <w:t xml:space="preserve"> than they would to make equivalent calls to a </w:t>
      </w:r>
      <w:r w:rsidRPr="00C67629">
        <w:rPr>
          <w:rFonts w:ascii="Arial" w:hAnsi="Arial" w:cs="Arial"/>
          <w:i/>
          <w:sz w:val="20"/>
          <w:szCs w:val="20"/>
        </w:rPr>
        <w:t>geographical number</w:t>
      </w:r>
      <w:r w:rsidRPr="00C67629">
        <w:rPr>
          <w:rFonts w:ascii="Arial" w:hAnsi="Arial" w:cs="Arial"/>
          <w:sz w:val="20"/>
          <w:szCs w:val="20"/>
        </w:rPr>
        <w:t>, the Contractor must consider introducing a system under which if a caller asks to be called back, the Contractor will do so at the Contractor’s expense.</w:t>
      </w:r>
      <w:bookmarkEnd w:id="61"/>
    </w:p>
    <w:p w14:paraId="6853851A" w14:textId="77777777" w:rsidR="00461695" w:rsidRPr="00C67629" w:rsidRDefault="00461695" w:rsidP="00C67629">
      <w:pPr>
        <w:numPr>
          <w:ilvl w:val="2"/>
          <w:numId w:val="24"/>
        </w:numPr>
        <w:spacing w:before="140" w:after="140"/>
        <w:jc w:val="both"/>
        <w:rPr>
          <w:rFonts w:ascii="Arial" w:hAnsi="Arial" w:cs="Arial"/>
          <w:sz w:val="20"/>
          <w:szCs w:val="20"/>
        </w:rPr>
      </w:pPr>
      <w:bookmarkStart w:id="62" w:name="_Ref351389997"/>
      <w:r w:rsidRPr="00C67629">
        <w:rPr>
          <w:rFonts w:ascii="Arial" w:hAnsi="Arial" w:cs="Arial"/>
          <w:sz w:val="20"/>
          <w:szCs w:val="20"/>
        </w:rPr>
        <w:t xml:space="preserve">For the purpose of clause </w:t>
      </w:r>
      <w:r w:rsidRPr="00C67629">
        <w:rPr>
          <w:rFonts w:ascii="Arial" w:hAnsi="Arial" w:cs="Arial"/>
          <w:sz w:val="20"/>
          <w:szCs w:val="20"/>
        </w:rPr>
        <w:fldChar w:fldCharType="begin"/>
      </w:r>
      <w:r w:rsidRPr="00C67629">
        <w:rPr>
          <w:rFonts w:ascii="Arial" w:hAnsi="Arial" w:cs="Arial"/>
          <w:sz w:val="20"/>
          <w:szCs w:val="20"/>
        </w:rPr>
        <w:instrText xml:space="preserve"> REF _Ref348689779 \r \h </w:instrText>
      </w:r>
      <w:r w:rsidR="00C67629"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7.4</w:t>
      </w:r>
      <w:r w:rsidRPr="00C67629">
        <w:rPr>
          <w:rFonts w:ascii="Arial" w:hAnsi="Arial" w:cs="Arial"/>
          <w:sz w:val="20"/>
          <w:szCs w:val="20"/>
        </w:rPr>
        <w:fldChar w:fldCharType="end"/>
      </w:r>
      <w:r w:rsidRPr="00C67629">
        <w:rPr>
          <w:rFonts w:ascii="Arial" w:hAnsi="Arial" w:cs="Arial"/>
          <w:sz w:val="20"/>
          <w:szCs w:val="20"/>
        </w:rPr>
        <w:t>—</w:t>
      </w:r>
      <w:bookmarkEnd w:id="62"/>
    </w:p>
    <w:p w14:paraId="67261EF8" w14:textId="77777777" w:rsidR="00461695" w:rsidRPr="00C67629" w:rsidRDefault="00461695"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“existing contract or other arrangement” means a contract or arrangement that was entered into prior to 1st April 2010 and which remains in force on 1st April 2010,</w:t>
      </w:r>
    </w:p>
    <w:p w14:paraId="3C7EF8D8" w14:textId="77777777" w:rsidR="00461695" w:rsidRPr="00C67629" w:rsidRDefault="00461695"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“relevant calls” means calls—</w:t>
      </w:r>
    </w:p>
    <w:p w14:paraId="6E1D4DC2" w14:textId="77777777" w:rsidR="00461695" w:rsidRPr="00C67629" w:rsidRDefault="00461695"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made by patients to the </w:t>
      </w:r>
      <w:r w:rsidRPr="00C67629">
        <w:rPr>
          <w:rFonts w:ascii="Arial" w:hAnsi="Arial" w:cs="Arial"/>
          <w:i/>
          <w:sz w:val="20"/>
          <w:szCs w:val="20"/>
        </w:rPr>
        <w:t>practice</w:t>
      </w:r>
      <w:r w:rsidRPr="00C67629">
        <w:rPr>
          <w:rFonts w:ascii="Arial" w:hAnsi="Arial" w:cs="Arial"/>
          <w:sz w:val="20"/>
          <w:szCs w:val="20"/>
        </w:rPr>
        <w:t xml:space="preserve"> for any reason related to services provided under the contract, and</w:t>
      </w:r>
    </w:p>
    <w:p w14:paraId="753CFCC4" w14:textId="77777777" w:rsidR="00461695" w:rsidRPr="00C67629" w:rsidRDefault="00461695"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made by persons, other than patients, to the </w:t>
      </w:r>
      <w:r w:rsidRPr="00C67629">
        <w:rPr>
          <w:rFonts w:ascii="Arial" w:hAnsi="Arial" w:cs="Arial"/>
          <w:i/>
          <w:sz w:val="20"/>
          <w:szCs w:val="20"/>
        </w:rPr>
        <w:t>practice</w:t>
      </w:r>
      <w:r w:rsidRPr="00C67629">
        <w:rPr>
          <w:rFonts w:ascii="Arial" w:hAnsi="Arial" w:cs="Arial"/>
          <w:sz w:val="20"/>
          <w:szCs w:val="20"/>
        </w:rPr>
        <w:t xml:space="preserve"> in relation to services provided as part of the </w:t>
      </w:r>
      <w:r w:rsidRPr="00C67629">
        <w:rPr>
          <w:rFonts w:ascii="Arial" w:hAnsi="Arial" w:cs="Arial"/>
          <w:i/>
          <w:sz w:val="20"/>
          <w:szCs w:val="20"/>
        </w:rPr>
        <w:t>health service</w:t>
      </w:r>
      <w:r w:rsidRPr="00C67629">
        <w:rPr>
          <w:rFonts w:ascii="Arial" w:hAnsi="Arial" w:cs="Arial"/>
          <w:sz w:val="20"/>
          <w:szCs w:val="20"/>
        </w:rPr>
        <w:t>.</w:t>
      </w:r>
    </w:p>
    <w:p w14:paraId="3FB9DD9E" w14:textId="77777777" w:rsidR="0006380C" w:rsidRPr="00B05C4F" w:rsidRDefault="0006380C" w:rsidP="00B05C4F">
      <w:pPr>
        <w:numPr>
          <w:ilvl w:val="1"/>
          <w:numId w:val="24"/>
        </w:numPr>
        <w:spacing w:before="140" w:after="140"/>
        <w:jc w:val="both"/>
        <w:rPr>
          <w:rFonts w:ascii="Arial" w:hAnsi="Arial" w:cs="Arial"/>
          <w:b/>
          <w:sz w:val="20"/>
          <w:szCs w:val="20"/>
        </w:rPr>
      </w:pPr>
      <w:r w:rsidRPr="00B05C4F">
        <w:rPr>
          <w:rFonts w:ascii="Arial" w:hAnsi="Arial" w:cs="Arial"/>
          <w:b/>
          <w:sz w:val="20"/>
          <w:szCs w:val="20"/>
        </w:rPr>
        <w:t>Attendance at practice premises</w:t>
      </w:r>
    </w:p>
    <w:p w14:paraId="5877DE53" w14:textId="77777777" w:rsidR="0006380C" w:rsidRPr="00C67629" w:rsidRDefault="0006380C" w:rsidP="00C67629">
      <w:pPr>
        <w:numPr>
          <w:ilvl w:val="2"/>
          <w:numId w:val="24"/>
        </w:numPr>
        <w:spacing w:before="140" w:after="140"/>
        <w:jc w:val="both"/>
        <w:rPr>
          <w:rFonts w:ascii="Arial" w:hAnsi="Arial" w:cs="Arial"/>
          <w:sz w:val="20"/>
          <w:szCs w:val="20"/>
        </w:rPr>
      </w:pPr>
      <w:bookmarkStart w:id="63" w:name="_Ref348515632"/>
      <w:r w:rsidRPr="00C67629">
        <w:rPr>
          <w:rFonts w:ascii="Arial" w:hAnsi="Arial" w:cs="Arial"/>
          <w:sz w:val="20"/>
          <w:szCs w:val="20"/>
        </w:rPr>
        <w:t xml:space="preserve">The Contractor shall take reasonable steps to ensure that any patient who has not previously made an appointment and attends at the </w:t>
      </w:r>
      <w:r w:rsidRPr="00C67629">
        <w:rPr>
          <w:rFonts w:ascii="Arial" w:hAnsi="Arial" w:cs="Arial"/>
          <w:i/>
          <w:sz w:val="20"/>
          <w:szCs w:val="20"/>
        </w:rPr>
        <w:t xml:space="preserve">practice premises </w:t>
      </w:r>
      <w:r w:rsidRPr="00C67629">
        <w:rPr>
          <w:rFonts w:ascii="Arial" w:hAnsi="Arial" w:cs="Arial"/>
          <w:sz w:val="20"/>
          <w:szCs w:val="20"/>
        </w:rPr>
        <w:t xml:space="preserve">during the </w:t>
      </w:r>
      <w:r w:rsidRPr="00C67629">
        <w:rPr>
          <w:rFonts w:ascii="Arial" w:hAnsi="Arial" w:cs="Arial"/>
          <w:i/>
          <w:sz w:val="20"/>
          <w:szCs w:val="20"/>
        </w:rPr>
        <w:t>normal hours</w:t>
      </w:r>
      <w:r w:rsidRPr="00C67629">
        <w:rPr>
          <w:rFonts w:ascii="Arial" w:hAnsi="Arial" w:cs="Arial"/>
          <w:sz w:val="20"/>
          <w:szCs w:val="20"/>
        </w:rPr>
        <w:t xml:space="preserve"> for </w:t>
      </w:r>
      <w:r w:rsidRPr="00C67629">
        <w:rPr>
          <w:rFonts w:ascii="Arial" w:hAnsi="Arial" w:cs="Arial"/>
          <w:i/>
          <w:sz w:val="20"/>
          <w:szCs w:val="20"/>
        </w:rPr>
        <w:t>essential services</w:t>
      </w:r>
      <w:r w:rsidRPr="00C67629">
        <w:rPr>
          <w:rFonts w:ascii="Arial" w:hAnsi="Arial" w:cs="Arial"/>
          <w:sz w:val="20"/>
          <w:szCs w:val="20"/>
        </w:rPr>
        <w:t xml:space="preserve"> is provided with such services by an appropriate </w:t>
      </w:r>
      <w:r w:rsidRPr="00C67629">
        <w:rPr>
          <w:rFonts w:ascii="Arial" w:hAnsi="Arial" w:cs="Arial"/>
          <w:i/>
          <w:sz w:val="20"/>
          <w:szCs w:val="20"/>
        </w:rPr>
        <w:t>health care professional</w:t>
      </w:r>
      <w:r w:rsidRPr="00C67629">
        <w:rPr>
          <w:rFonts w:ascii="Arial" w:hAnsi="Arial" w:cs="Arial"/>
          <w:sz w:val="20"/>
          <w:szCs w:val="20"/>
        </w:rPr>
        <w:t xml:space="preserve"> during that surgery period except where:</w:t>
      </w:r>
      <w:bookmarkEnd w:id="63"/>
    </w:p>
    <w:p w14:paraId="0998ED86"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it is more appropriate for the patient to be referred elsewhere for services under </w:t>
      </w:r>
      <w:r w:rsidRPr="00C67629">
        <w:rPr>
          <w:rFonts w:ascii="Arial" w:hAnsi="Arial" w:cs="Arial"/>
          <w:i/>
          <w:sz w:val="20"/>
          <w:szCs w:val="20"/>
        </w:rPr>
        <w:t>the</w:t>
      </w:r>
      <w:r w:rsidR="0056619B"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 or</w:t>
      </w:r>
    </w:p>
    <w:p w14:paraId="4ADCD936"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patient is then offered an appointment to attend again within a time which is reasonable having regard to all the circumstances and his health would not thereby be jeopardised.</w:t>
      </w:r>
    </w:p>
    <w:p w14:paraId="1585DAEA" w14:textId="77777777" w:rsidR="0006380C" w:rsidRPr="00B05C4F" w:rsidRDefault="0006380C" w:rsidP="00B05C4F">
      <w:pPr>
        <w:numPr>
          <w:ilvl w:val="1"/>
          <w:numId w:val="24"/>
        </w:numPr>
        <w:spacing w:before="140" w:after="140"/>
        <w:jc w:val="both"/>
        <w:rPr>
          <w:rFonts w:ascii="Arial" w:hAnsi="Arial" w:cs="Arial"/>
          <w:b/>
          <w:sz w:val="20"/>
          <w:szCs w:val="20"/>
        </w:rPr>
      </w:pPr>
      <w:r w:rsidRPr="00B05C4F">
        <w:rPr>
          <w:rFonts w:ascii="Arial" w:hAnsi="Arial" w:cs="Arial"/>
          <w:b/>
          <w:sz w:val="20"/>
          <w:szCs w:val="20"/>
        </w:rPr>
        <w:t xml:space="preserve">Attendance outside </w:t>
      </w:r>
      <w:r w:rsidRPr="00B05C4F">
        <w:rPr>
          <w:rFonts w:ascii="Arial" w:hAnsi="Arial" w:cs="Arial"/>
          <w:b/>
          <w:i/>
          <w:sz w:val="20"/>
          <w:szCs w:val="20"/>
        </w:rPr>
        <w:t>practice premises</w:t>
      </w:r>
    </w:p>
    <w:p w14:paraId="4B2C04DF" w14:textId="77777777" w:rsidR="0006380C" w:rsidRPr="00C67629" w:rsidRDefault="0006380C" w:rsidP="00C67629">
      <w:pPr>
        <w:numPr>
          <w:ilvl w:val="2"/>
          <w:numId w:val="24"/>
        </w:numPr>
        <w:spacing w:before="140" w:after="140"/>
        <w:jc w:val="both"/>
        <w:rPr>
          <w:rFonts w:ascii="Arial" w:hAnsi="Arial" w:cs="Arial"/>
          <w:sz w:val="20"/>
          <w:szCs w:val="20"/>
        </w:rPr>
      </w:pPr>
      <w:bookmarkStart w:id="64" w:name="_Ref58125533"/>
      <w:r w:rsidRPr="00C67629">
        <w:rPr>
          <w:rFonts w:ascii="Arial" w:hAnsi="Arial" w:cs="Arial"/>
          <w:sz w:val="20"/>
          <w:szCs w:val="20"/>
        </w:rPr>
        <w:t xml:space="preserve">In the case of a patient whose medical condition is such that in the reasonable opinion of the Contractor attendance on the patient is required and it would be inappropriate for the patient to attend at a place where services are provided in </w:t>
      </w:r>
      <w:r w:rsidRPr="00C67629">
        <w:rPr>
          <w:rFonts w:ascii="Arial" w:hAnsi="Arial" w:cs="Arial"/>
          <w:i/>
          <w:sz w:val="20"/>
          <w:szCs w:val="20"/>
        </w:rPr>
        <w:t>normal hours</w:t>
      </w:r>
      <w:r w:rsidRPr="00C67629">
        <w:rPr>
          <w:rFonts w:ascii="Arial" w:hAnsi="Arial" w:cs="Arial"/>
          <w:sz w:val="20"/>
          <w:szCs w:val="20"/>
        </w:rPr>
        <w:t xml:space="preserve"> under the Contract, the Contractor shall provide services to that patient at whichever in its judgement is the most appropriate of the following places:</w:t>
      </w:r>
      <w:bookmarkEnd w:id="64"/>
    </w:p>
    <w:p w14:paraId="72C3ABE3" w14:textId="77777777" w:rsidR="0006380C" w:rsidRPr="00C67629" w:rsidRDefault="0006380C" w:rsidP="00C67629">
      <w:pPr>
        <w:numPr>
          <w:ilvl w:val="3"/>
          <w:numId w:val="24"/>
        </w:numPr>
        <w:spacing w:before="140" w:after="140"/>
        <w:jc w:val="both"/>
        <w:rPr>
          <w:rFonts w:ascii="Arial" w:hAnsi="Arial" w:cs="Arial"/>
          <w:sz w:val="20"/>
          <w:szCs w:val="20"/>
        </w:rPr>
      </w:pPr>
      <w:bookmarkStart w:id="65" w:name="_Ref348515654"/>
      <w:r w:rsidRPr="00C67629">
        <w:rPr>
          <w:rFonts w:ascii="Arial" w:hAnsi="Arial" w:cs="Arial"/>
          <w:sz w:val="20"/>
          <w:szCs w:val="20"/>
        </w:rPr>
        <w:t>the place recorded in the patient’s medical records as being his last home address;</w:t>
      </w:r>
      <w:bookmarkEnd w:id="65"/>
    </w:p>
    <w:p w14:paraId="57A60B3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such other place as the Contractor has informed the patient and </w:t>
      </w:r>
      <w:r w:rsidR="009142FC" w:rsidRPr="00C67629">
        <w:rPr>
          <w:rFonts w:ascii="Arial" w:hAnsi="Arial" w:cs="Arial"/>
          <w:sz w:val="20"/>
          <w:szCs w:val="20"/>
        </w:rPr>
        <w:t>the Board</w:t>
      </w:r>
      <w:r w:rsidR="005F5A17" w:rsidRPr="00C67629">
        <w:rPr>
          <w:rFonts w:ascii="Arial" w:hAnsi="Arial" w:cs="Arial"/>
          <w:sz w:val="20"/>
          <w:szCs w:val="20"/>
        </w:rPr>
        <w:t xml:space="preserve"> is</w:t>
      </w:r>
      <w:r w:rsidRPr="00C67629">
        <w:rPr>
          <w:rFonts w:ascii="Arial" w:hAnsi="Arial" w:cs="Arial"/>
          <w:sz w:val="20"/>
          <w:szCs w:val="20"/>
        </w:rPr>
        <w:t xml:space="preserve"> the place where it has agreed to visit and treat the patient;</w:t>
      </w:r>
    </w:p>
    <w:p w14:paraId="180A1308"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some other place in the Contractor’s </w:t>
      </w:r>
      <w:r w:rsidRPr="00C67629">
        <w:rPr>
          <w:rFonts w:ascii="Arial" w:hAnsi="Arial" w:cs="Arial"/>
          <w:i/>
          <w:sz w:val="20"/>
          <w:szCs w:val="20"/>
        </w:rPr>
        <w:t>practice</w:t>
      </w:r>
      <w:r w:rsidRPr="00C67629">
        <w:rPr>
          <w:rFonts w:ascii="Arial" w:hAnsi="Arial" w:cs="Arial"/>
          <w:sz w:val="20"/>
          <w:szCs w:val="20"/>
        </w:rPr>
        <w:t xml:space="preserve"> </w:t>
      </w:r>
      <w:r w:rsidRPr="00C67629">
        <w:rPr>
          <w:rFonts w:ascii="Arial" w:hAnsi="Arial" w:cs="Arial"/>
          <w:i/>
          <w:sz w:val="20"/>
          <w:szCs w:val="20"/>
        </w:rPr>
        <w:t>area</w:t>
      </w:r>
      <w:r w:rsidRPr="00C67629">
        <w:rPr>
          <w:rFonts w:ascii="Arial" w:hAnsi="Arial" w:cs="Arial"/>
          <w:sz w:val="20"/>
          <w:szCs w:val="20"/>
        </w:rPr>
        <w:t>.</w:t>
      </w:r>
    </w:p>
    <w:p w14:paraId="5588D4A6"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Nothing in this clause or clause </w:t>
      </w:r>
      <w:r w:rsidR="004644BD" w:rsidRPr="00C67629">
        <w:rPr>
          <w:rFonts w:ascii="Arial" w:hAnsi="Arial" w:cs="Arial"/>
          <w:sz w:val="20"/>
          <w:szCs w:val="20"/>
        </w:rPr>
        <w:fldChar w:fldCharType="begin"/>
      </w:r>
      <w:r w:rsidR="004644BD" w:rsidRPr="00C67629">
        <w:rPr>
          <w:rFonts w:ascii="Arial" w:hAnsi="Arial" w:cs="Arial"/>
          <w:sz w:val="20"/>
          <w:szCs w:val="20"/>
        </w:rPr>
        <w:instrText xml:space="preserve"> REF _Ref58125533 \r \h </w:instrText>
      </w:r>
      <w:r w:rsidR="00C67629" w:rsidRPr="00C67629">
        <w:rPr>
          <w:rFonts w:ascii="Arial" w:hAnsi="Arial" w:cs="Arial"/>
          <w:sz w:val="20"/>
          <w:szCs w:val="20"/>
        </w:rPr>
        <w:instrText xml:space="preserve"> \* MERGEFORMAT </w:instrText>
      </w:r>
      <w:r w:rsidR="004644BD" w:rsidRPr="00C67629">
        <w:rPr>
          <w:rFonts w:ascii="Arial" w:hAnsi="Arial" w:cs="Arial"/>
          <w:sz w:val="20"/>
          <w:szCs w:val="20"/>
        </w:rPr>
      </w:r>
      <w:r w:rsidR="004644BD" w:rsidRPr="00C67629">
        <w:rPr>
          <w:rFonts w:ascii="Arial" w:hAnsi="Arial" w:cs="Arial"/>
          <w:sz w:val="20"/>
          <w:szCs w:val="20"/>
        </w:rPr>
        <w:fldChar w:fldCharType="separate"/>
      </w:r>
      <w:r w:rsidR="007E57CD">
        <w:rPr>
          <w:rFonts w:ascii="Arial" w:hAnsi="Arial" w:cs="Arial"/>
          <w:sz w:val="20"/>
          <w:szCs w:val="20"/>
        </w:rPr>
        <w:t>7.6.1</w:t>
      </w:r>
      <w:r w:rsidR="004644BD" w:rsidRPr="00C67629">
        <w:rPr>
          <w:rFonts w:ascii="Arial" w:hAnsi="Arial" w:cs="Arial"/>
          <w:sz w:val="20"/>
          <w:szCs w:val="20"/>
        </w:rPr>
        <w:fldChar w:fldCharType="end"/>
      </w:r>
      <w:r w:rsidR="004644BD" w:rsidRPr="00C67629">
        <w:rPr>
          <w:rFonts w:ascii="Arial" w:hAnsi="Arial" w:cs="Arial"/>
          <w:sz w:val="20"/>
          <w:szCs w:val="20"/>
        </w:rPr>
        <w:t xml:space="preserve"> </w:t>
      </w:r>
      <w:r w:rsidRPr="00C67629">
        <w:rPr>
          <w:rFonts w:ascii="Arial" w:hAnsi="Arial" w:cs="Arial"/>
          <w:sz w:val="20"/>
          <w:szCs w:val="20"/>
        </w:rPr>
        <w:t>prevents the Contractor from:</w:t>
      </w:r>
    </w:p>
    <w:p w14:paraId="7D52CDBA"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arranging for the referral of a patient without first seeing the patient, in a case where the medical condition of that patient makes that course of action appropriate; or</w:t>
      </w:r>
    </w:p>
    <w:p w14:paraId="6CAB4836"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visiting the patient in circumstances where this </w:t>
      </w:r>
      <w:r w:rsidR="00171E91" w:rsidRPr="00C67629">
        <w:rPr>
          <w:rFonts w:ascii="Arial" w:hAnsi="Arial" w:cs="Arial"/>
          <w:sz w:val="20"/>
          <w:szCs w:val="20"/>
        </w:rPr>
        <w:t xml:space="preserve">clause or clause </w:t>
      </w:r>
      <w:r w:rsidR="00171E91" w:rsidRPr="00C67629">
        <w:rPr>
          <w:rFonts w:ascii="Arial" w:hAnsi="Arial" w:cs="Arial"/>
          <w:sz w:val="20"/>
          <w:szCs w:val="20"/>
        </w:rPr>
        <w:fldChar w:fldCharType="begin"/>
      </w:r>
      <w:r w:rsidR="00171E91" w:rsidRPr="00C67629">
        <w:rPr>
          <w:rFonts w:ascii="Arial" w:hAnsi="Arial" w:cs="Arial"/>
          <w:sz w:val="20"/>
          <w:szCs w:val="20"/>
        </w:rPr>
        <w:instrText xml:space="preserve"> REF _Ref58125533 \r \h </w:instrText>
      </w:r>
      <w:r w:rsidR="00D3139E" w:rsidRPr="00C67629">
        <w:rPr>
          <w:rFonts w:ascii="Arial" w:hAnsi="Arial" w:cs="Arial"/>
          <w:sz w:val="20"/>
          <w:szCs w:val="20"/>
        </w:rPr>
        <w:instrText xml:space="preserve"> \* MERGEFORMAT </w:instrText>
      </w:r>
      <w:r w:rsidR="00171E91" w:rsidRPr="00C67629">
        <w:rPr>
          <w:rFonts w:ascii="Arial" w:hAnsi="Arial" w:cs="Arial"/>
          <w:sz w:val="20"/>
          <w:szCs w:val="20"/>
        </w:rPr>
      </w:r>
      <w:r w:rsidR="00171E91" w:rsidRPr="00C67629">
        <w:rPr>
          <w:rFonts w:ascii="Arial" w:hAnsi="Arial" w:cs="Arial"/>
          <w:sz w:val="20"/>
          <w:szCs w:val="20"/>
        </w:rPr>
        <w:fldChar w:fldCharType="separate"/>
      </w:r>
      <w:r w:rsidR="007E57CD">
        <w:rPr>
          <w:rFonts w:ascii="Arial" w:hAnsi="Arial" w:cs="Arial"/>
          <w:sz w:val="20"/>
          <w:szCs w:val="20"/>
        </w:rPr>
        <w:t>7.6.1</w:t>
      </w:r>
      <w:r w:rsidR="00171E91" w:rsidRPr="00C67629">
        <w:rPr>
          <w:rFonts w:ascii="Arial" w:hAnsi="Arial" w:cs="Arial"/>
          <w:sz w:val="20"/>
          <w:szCs w:val="20"/>
        </w:rPr>
        <w:fldChar w:fldCharType="end"/>
      </w:r>
      <w:r w:rsidRPr="00C67629">
        <w:rPr>
          <w:rFonts w:ascii="Arial" w:hAnsi="Arial" w:cs="Arial"/>
          <w:sz w:val="20"/>
          <w:szCs w:val="20"/>
        </w:rPr>
        <w:t xml:space="preserve"> does not place it under an obligation to do so.</w:t>
      </w:r>
    </w:p>
    <w:p w14:paraId="01FE3256" w14:textId="77777777" w:rsidR="0006380C" w:rsidRPr="00B05C4F" w:rsidRDefault="0006380C" w:rsidP="00B05C4F">
      <w:pPr>
        <w:numPr>
          <w:ilvl w:val="1"/>
          <w:numId w:val="24"/>
        </w:numPr>
        <w:spacing w:before="140" w:after="140"/>
        <w:jc w:val="both"/>
        <w:rPr>
          <w:rFonts w:ascii="Arial" w:hAnsi="Arial" w:cs="Arial"/>
          <w:b/>
          <w:sz w:val="20"/>
          <w:szCs w:val="20"/>
        </w:rPr>
      </w:pPr>
      <w:r w:rsidRPr="00B05C4F">
        <w:rPr>
          <w:rFonts w:ascii="Arial" w:hAnsi="Arial" w:cs="Arial"/>
          <w:b/>
          <w:sz w:val="20"/>
          <w:szCs w:val="20"/>
        </w:rPr>
        <w:t xml:space="preserve">Newly </w:t>
      </w:r>
      <w:r w:rsidRPr="00B05C4F">
        <w:rPr>
          <w:rFonts w:ascii="Arial" w:hAnsi="Arial" w:cs="Arial"/>
          <w:b/>
          <w:i/>
          <w:sz w:val="20"/>
          <w:szCs w:val="20"/>
        </w:rPr>
        <w:t>registered patients</w:t>
      </w:r>
    </w:p>
    <w:p w14:paraId="0FDDC451" w14:textId="77777777" w:rsidR="0006380C" w:rsidRPr="00C67629" w:rsidRDefault="0006380C" w:rsidP="00C67629">
      <w:pPr>
        <w:numPr>
          <w:ilvl w:val="2"/>
          <w:numId w:val="24"/>
        </w:numPr>
        <w:spacing w:before="140" w:after="140"/>
        <w:jc w:val="both"/>
        <w:rPr>
          <w:rFonts w:ascii="Arial" w:hAnsi="Arial" w:cs="Arial"/>
          <w:sz w:val="20"/>
          <w:szCs w:val="20"/>
        </w:rPr>
      </w:pPr>
      <w:bookmarkStart w:id="66" w:name="_Ref58125633"/>
      <w:r w:rsidRPr="00C67629">
        <w:rPr>
          <w:rFonts w:ascii="Arial" w:hAnsi="Arial" w:cs="Arial"/>
          <w:sz w:val="20"/>
          <w:szCs w:val="20"/>
        </w:rPr>
        <w:t xml:space="preserve">Where a patient has been accepted on the </w:t>
      </w:r>
      <w:r w:rsidRPr="00C67629">
        <w:rPr>
          <w:rFonts w:ascii="Arial" w:hAnsi="Arial" w:cs="Arial"/>
          <w:i/>
          <w:sz w:val="20"/>
          <w:szCs w:val="20"/>
        </w:rPr>
        <w:t>Contractor’s list of patients</w:t>
      </w:r>
      <w:r w:rsidRPr="00C67629">
        <w:rPr>
          <w:rFonts w:ascii="Arial" w:hAnsi="Arial" w:cs="Arial"/>
          <w:sz w:val="20"/>
          <w:szCs w:val="20"/>
        </w:rPr>
        <w:t xml:space="preserve"> under clause</w:t>
      </w:r>
      <w:r w:rsidR="00E640EA" w:rsidRPr="00C67629">
        <w:rPr>
          <w:rFonts w:ascii="Arial" w:hAnsi="Arial" w:cs="Arial"/>
          <w:sz w:val="20"/>
          <w:szCs w:val="20"/>
        </w:rPr>
        <w:t xml:space="preserve"> </w:t>
      </w:r>
      <w:r w:rsidR="00E640EA" w:rsidRPr="00C67629">
        <w:rPr>
          <w:rFonts w:ascii="Arial" w:hAnsi="Arial" w:cs="Arial"/>
          <w:sz w:val="20"/>
          <w:szCs w:val="20"/>
        </w:rPr>
        <w:fldChar w:fldCharType="begin"/>
      </w:r>
      <w:r w:rsidR="00E640EA" w:rsidRPr="00C67629">
        <w:rPr>
          <w:rFonts w:ascii="Arial" w:hAnsi="Arial" w:cs="Arial"/>
          <w:sz w:val="20"/>
          <w:szCs w:val="20"/>
        </w:rPr>
        <w:instrText xml:space="preserve"> REF _Ref346794563 \r \h </w:instrText>
      </w:r>
      <w:r w:rsidR="00C67629" w:rsidRPr="00C67629">
        <w:rPr>
          <w:rFonts w:ascii="Arial" w:hAnsi="Arial" w:cs="Arial"/>
          <w:sz w:val="20"/>
          <w:szCs w:val="20"/>
        </w:rPr>
        <w:instrText xml:space="preserve"> \* MERGEFORMAT </w:instrText>
      </w:r>
      <w:r w:rsidR="00E640EA" w:rsidRPr="00C67629">
        <w:rPr>
          <w:rFonts w:ascii="Arial" w:hAnsi="Arial" w:cs="Arial"/>
          <w:sz w:val="20"/>
          <w:szCs w:val="20"/>
        </w:rPr>
      </w:r>
      <w:r w:rsidR="00E640EA" w:rsidRPr="00C67629">
        <w:rPr>
          <w:rFonts w:ascii="Arial" w:hAnsi="Arial" w:cs="Arial"/>
          <w:sz w:val="20"/>
          <w:szCs w:val="20"/>
        </w:rPr>
        <w:fldChar w:fldCharType="separate"/>
      </w:r>
      <w:r w:rsidR="007E57CD">
        <w:rPr>
          <w:rFonts w:ascii="Arial" w:hAnsi="Arial" w:cs="Arial"/>
          <w:sz w:val="20"/>
          <w:szCs w:val="20"/>
        </w:rPr>
        <w:t>13.5</w:t>
      </w:r>
      <w:r w:rsidR="00E640EA" w:rsidRPr="00C67629">
        <w:rPr>
          <w:rFonts w:ascii="Arial" w:hAnsi="Arial" w:cs="Arial"/>
          <w:sz w:val="20"/>
          <w:szCs w:val="20"/>
        </w:rPr>
        <w:fldChar w:fldCharType="end"/>
      </w:r>
      <w:r w:rsidR="004644BD" w:rsidRPr="00C67629">
        <w:rPr>
          <w:rFonts w:ascii="Arial" w:hAnsi="Arial" w:cs="Arial"/>
          <w:sz w:val="20"/>
          <w:szCs w:val="20"/>
        </w:rPr>
        <w:t xml:space="preserve"> </w:t>
      </w:r>
      <w:r w:rsidRPr="00C67629">
        <w:rPr>
          <w:rFonts w:ascii="Arial" w:hAnsi="Arial" w:cs="Arial"/>
          <w:sz w:val="20"/>
          <w:szCs w:val="20"/>
        </w:rPr>
        <w:t xml:space="preserve">or assigned to that list by </w:t>
      </w:r>
      <w:r w:rsidR="009142FC" w:rsidRPr="00C67629">
        <w:rPr>
          <w:rFonts w:ascii="Arial" w:hAnsi="Arial" w:cs="Arial"/>
          <w:sz w:val="20"/>
          <w:szCs w:val="20"/>
        </w:rPr>
        <w:t>the Board</w:t>
      </w:r>
      <w:r w:rsidRPr="00C67629">
        <w:rPr>
          <w:rFonts w:ascii="Arial" w:hAnsi="Arial" w:cs="Arial"/>
          <w:sz w:val="20"/>
          <w:szCs w:val="20"/>
        </w:rPr>
        <w:t xml:space="preserve">, the Contractor shall, in addition and without prejudice to its other obligations in respect of that patient under the Contract, invite the patient to participate in a consultation either at its </w:t>
      </w:r>
      <w:r w:rsidRPr="00C67629">
        <w:rPr>
          <w:rFonts w:ascii="Arial" w:hAnsi="Arial" w:cs="Arial"/>
          <w:i/>
          <w:sz w:val="20"/>
          <w:szCs w:val="20"/>
        </w:rPr>
        <w:t>practice</w:t>
      </w:r>
      <w:r w:rsidRPr="00C67629">
        <w:rPr>
          <w:rFonts w:ascii="Arial" w:hAnsi="Arial" w:cs="Arial"/>
          <w:sz w:val="20"/>
          <w:szCs w:val="20"/>
        </w:rPr>
        <w:t xml:space="preserve"> </w:t>
      </w:r>
      <w:r w:rsidRPr="00C67629">
        <w:rPr>
          <w:rFonts w:ascii="Arial" w:hAnsi="Arial" w:cs="Arial"/>
          <w:i/>
          <w:sz w:val="20"/>
          <w:szCs w:val="20"/>
        </w:rPr>
        <w:t>premises</w:t>
      </w:r>
      <w:r w:rsidRPr="00C67629">
        <w:rPr>
          <w:rFonts w:ascii="Arial" w:hAnsi="Arial" w:cs="Arial"/>
          <w:sz w:val="20"/>
          <w:szCs w:val="20"/>
        </w:rPr>
        <w:t xml:space="preserve"> or, if the medical condition of the patient so warrants, at one of the places referred to in clause</w:t>
      </w:r>
      <w:r w:rsidR="004644BD" w:rsidRPr="00C67629">
        <w:rPr>
          <w:rFonts w:ascii="Arial" w:hAnsi="Arial" w:cs="Arial"/>
          <w:sz w:val="20"/>
          <w:szCs w:val="20"/>
        </w:rPr>
        <w:t xml:space="preserve"> </w:t>
      </w:r>
      <w:r w:rsidR="004644BD" w:rsidRPr="00C67629">
        <w:rPr>
          <w:rFonts w:ascii="Arial" w:hAnsi="Arial" w:cs="Arial"/>
          <w:sz w:val="20"/>
          <w:szCs w:val="20"/>
        </w:rPr>
        <w:fldChar w:fldCharType="begin"/>
      </w:r>
      <w:r w:rsidR="004644BD" w:rsidRPr="00C67629">
        <w:rPr>
          <w:rFonts w:ascii="Arial" w:hAnsi="Arial" w:cs="Arial"/>
          <w:sz w:val="20"/>
          <w:szCs w:val="20"/>
        </w:rPr>
        <w:instrText xml:space="preserve"> REF _Ref58125533 \r \h </w:instrText>
      </w:r>
      <w:r w:rsidR="00C67629" w:rsidRPr="00C67629">
        <w:rPr>
          <w:rFonts w:ascii="Arial" w:hAnsi="Arial" w:cs="Arial"/>
          <w:sz w:val="20"/>
          <w:szCs w:val="20"/>
        </w:rPr>
        <w:instrText xml:space="preserve"> \* MERGEFORMAT </w:instrText>
      </w:r>
      <w:r w:rsidR="004644BD" w:rsidRPr="00C67629">
        <w:rPr>
          <w:rFonts w:ascii="Arial" w:hAnsi="Arial" w:cs="Arial"/>
          <w:sz w:val="20"/>
          <w:szCs w:val="20"/>
        </w:rPr>
      </w:r>
      <w:r w:rsidR="004644BD" w:rsidRPr="00C67629">
        <w:rPr>
          <w:rFonts w:ascii="Arial" w:hAnsi="Arial" w:cs="Arial"/>
          <w:sz w:val="20"/>
          <w:szCs w:val="20"/>
        </w:rPr>
        <w:fldChar w:fldCharType="separate"/>
      </w:r>
      <w:r w:rsidR="007E57CD">
        <w:rPr>
          <w:rFonts w:ascii="Arial" w:hAnsi="Arial" w:cs="Arial"/>
          <w:sz w:val="20"/>
          <w:szCs w:val="20"/>
        </w:rPr>
        <w:t>7.6.1</w:t>
      </w:r>
      <w:r w:rsidR="004644BD" w:rsidRPr="00C67629">
        <w:rPr>
          <w:rFonts w:ascii="Arial" w:hAnsi="Arial" w:cs="Arial"/>
          <w:sz w:val="20"/>
          <w:szCs w:val="20"/>
        </w:rPr>
        <w:fldChar w:fldCharType="end"/>
      </w:r>
      <w:r w:rsidR="00A0613E" w:rsidRPr="00C67629">
        <w:rPr>
          <w:rFonts w:ascii="Arial" w:hAnsi="Arial" w:cs="Arial"/>
          <w:sz w:val="20"/>
          <w:szCs w:val="20"/>
        </w:rPr>
        <w:t>.</w:t>
      </w:r>
      <w:r w:rsidRPr="00C67629">
        <w:rPr>
          <w:rFonts w:ascii="Arial" w:hAnsi="Arial" w:cs="Arial"/>
          <w:sz w:val="20"/>
          <w:szCs w:val="20"/>
        </w:rPr>
        <w:t xml:space="preserve"> Such an invitation shall be issued within six months of the date of the acceptance of the patient</w:t>
      </w:r>
      <w:r w:rsidRPr="00C67629">
        <w:rPr>
          <w:rFonts w:ascii="Arial" w:hAnsi="Arial" w:cs="Arial"/>
          <w:i/>
          <w:sz w:val="20"/>
          <w:szCs w:val="20"/>
        </w:rPr>
        <w:t xml:space="preserve"> </w:t>
      </w:r>
      <w:r w:rsidRPr="00C67629">
        <w:rPr>
          <w:rFonts w:ascii="Arial" w:hAnsi="Arial" w:cs="Arial"/>
          <w:sz w:val="20"/>
          <w:szCs w:val="20"/>
        </w:rPr>
        <w:t xml:space="preserve">on, or their assignment to, the </w:t>
      </w:r>
      <w:r w:rsidRPr="00C67629">
        <w:rPr>
          <w:rFonts w:ascii="Arial" w:hAnsi="Arial" w:cs="Arial"/>
          <w:i/>
          <w:sz w:val="20"/>
          <w:szCs w:val="20"/>
        </w:rPr>
        <w:t>Contractor’s list of patients</w:t>
      </w:r>
      <w:r w:rsidRPr="00C67629">
        <w:rPr>
          <w:rFonts w:ascii="Arial" w:hAnsi="Arial" w:cs="Arial"/>
          <w:sz w:val="20"/>
          <w:szCs w:val="20"/>
        </w:rPr>
        <w:t>.</w:t>
      </w:r>
      <w:bookmarkEnd w:id="66"/>
    </w:p>
    <w:p w14:paraId="49C11E4F"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Where a patient (or, where appropriate, in the case of a patient who is a </w:t>
      </w:r>
      <w:r w:rsidRPr="00C67629">
        <w:rPr>
          <w:rFonts w:ascii="Arial" w:hAnsi="Arial" w:cs="Arial"/>
          <w:i/>
          <w:sz w:val="20"/>
          <w:szCs w:val="20"/>
        </w:rPr>
        <w:t>child</w:t>
      </w:r>
      <w:r w:rsidRPr="00C67629">
        <w:rPr>
          <w:rFonts w:ascii="Arial" w:hAnsi="Arial" w:cs="Arial"/>
          <w:sz w:val="20"/>
          <w:szCs w:val="20"/>
        </w:rPr>
        <w:t xml:space="preserve">, his </w:t>
      </w:r>
      <w:r w:rsidRPr="00C67629">
        <w:rPr>
          <w:rFonts w:ascii="Arial" w:hAnsi="Arial" w:cs="Arial"/>
          <w:i/>
          <w:sz w:val="20"/>
          <w:szCs w:val="20"/>
        </w:rPr>
        <w:t>parent</w:t>
      </w:r>
      <w:r w:rsidRPr="00C67629">
        <w:rPr>
          <w:rFonts w:ascii="Arial" w:hAnsi="Arial" w:cs="Arial"/>
          <w:sz w:val="20"/>
          <w:szCs w:val="20"/>
        </w:rPr>
        <w:t xml:space="preserve">) agrees to participate in a consultation referred to in clause </w:t>
      </w:r>
      <w:r w:rsidR="004644BD" w:rsidRPr="00C67629">
        <w:rPr>
          <w:rFonts w:ascii="Arial" w:hAnsi="Arial" w:cs="Arial"/>
          <w:sz w:val="20"/>
          <w:szCs w:val="20"/>
        </w:rPr>
        <w:fldChar w:fldCharType="begin"/>
      </w:r>
      <w:r w:rsidR="004644BD" w:rsidRPr="00C67629">
        <w:rPr>
          <w:rFonts w:ascii="Arial" w:hAnsi="Arial" w:cs="Arial"/>
          <w:sz w:val="20"/>
          <w:szCs w:val="20"/>
        </w:rPr>
        <w:instrText xml:space="preserve"> REF _Ref58125633 \r \h </w:instrText>
      </w:r>
      <w:r w:rsidR="00C67629" w:rsidRPr="00C67629">
        <w:rPr>
          <w:rFonts w:ascii="Arial" w:hAnsi="Arial" w:cs="Arial"/>
          <w:sz w:val="20"/>
          <w:szCs w:val="20"/>
        </w:rPr>
        <w:instrText xml:space="preserve"> \* MERGEFORMAT </w:instrText>
      </w:r>
      <w:r w:rsidR="004644BD" w:rsidRPr="00C67629">
        <w:rPr>
          <w:rFonts w:ascii="Arial" w:hAnsi="Arial" w:cs="Arial"/>
          <w:sz w:val="20"/>
          <w:szCs w:val="20"/>
        </w:rPr>
      </w:r>
      <w:r w:rsidR="004644BD" w:rsidRPr="00C67629">
        <w:rPr>
          <w:rFonts w:ascii="Arial" w:hAnsi="Arial" w:cs="Arial"/>
          <w:sz w:val="20"/>
          <w:szCs w:val="20"/>
        </w:rPr>
        <w:fldChar w:fldCharType="separate"/>
      </w:r>
      <w:r w:rsidR="007E57CD">
        <w:rPr>
          <w:rFonts w:ascii="Arial" w:hAnsi="Arial" w:cs="Arial"/>
          <w:sz w:val="20"/>
          <w:szCs w:val="20"/>
        </w:rPr>
        <w:t>7.7.1</w:t>
      </w:r>
      <w:r w:rsidR="004644BD" w:rsidRPr="00C67629">
        <w:rPr>
          <w:rFonts w:ascii="Arial" w:hAnsi="Arial" w:cs="Arial"/>
          <w:sz w:val="20"/>
          <w:szCs w:val="20"/>
        </w:rPr>
        <w:fldChar w:fldCharType="end"/>
      </w:r>
      <w:r w:rsidR="004644BD" w:rsidRPr="00C67629">
        <w:rPr>
          <w:rFonts w:ascii="Arial" w:hAnsi="Arial" w:cs="Arial"/>
          <w:sz w:val="20"/>
          <w:szCs w:val="20"/>
        </w:rPr>
        <w:t xml:space="preserve"> </w:t>
      </w:r>
      <w:r w:rsidRPr="00C67629">
        <w:rPr>
          <w:rFonts w:ascii="Arial" w:hAnsi="Arial" w:cs="Arial"/>
          <w:sz w:val="20"/>
          <w:szCs w:val="20"/>
        </w:rPr>
        <w:t>above, the Contractor shall, in the course of that consultation, make such inquiries and undertake such examinations as appear to it to be appropriate in all the circumstances.</w:t>
      </w:r>
    </w:p>
    <w:p w14:paraId="10B4A71A" w14:textId="77777777" w:rsidR="0006380C" w:rsidRPr="00BD31D6" w:rsidRDefault="0006380C" w:rsidP="00BD31D6">
      <w:pPr>
        <w:numPr>
          <w:ilvl w:val="1"/>
          <w:numId w:val="24"/>
        </w:numPr>
        <w:spacing w:before="140" w:after="140"/>
        <w:jc w:val="both"/>
        <w:rPr>
          <w:rFonts w:ascii="Arial" w:hAnsi="Arial" w:cs="Arial"/>
          <w:b/>
          <w:sz w:val="20"/>
          <w:szCs w:val="20"/>
        </w:rPr>
      </w:pPr>
      <w:r w:rsidRPr="00BD31D6">
        <w:rPr>
          <w:rFonts w:ascii="Arial" w:hAnsi="Arial" w:cs="Arial"/>
          <w:b/>
          <w:sz w:val="20"/>
          <w:szCs w:val="20"/>
        </w:rPr>
        <w:t>Patients not seen within 3 years</w:t>
      </w:r>
    </w:p>
    <w:p w14:paraId="7D7B4138" w14:textId="77777777" w:rsidR="00E37EF5" w:rsidRPr="00E166CB" w:rsidRDefault="0006380C" w:rsidP="00E166CB">
      <w:pPr>
        <w:numPr>
          <w:ilvl w:val="2"/>
          <w:numId w:val="24"/>
        </w:numPr>
        <w:spacing w:before="140" w:after="140"/>
        <w:jc w:val="both"/>
      </w:pPr>
      <w:bookmarkStart w:id="67" w:name="_Ref58125709"/>
      <w:r w:rsidRPr="00E166CB">
        <w:rPr>
          <w:rFonts w:ascii="Arial" w:hAnsi="Arial" w:cs="Arial"/>
          <w:sz w:val="20"/>
          <w:szCs w:val="20"/>
        </w:rPr>
        <w:t xml:space="preserve">Where a </w:t>
      </w:r>
      <w:r w:rsidRPr="00E166CB">
        <w:rPr>
          <w:rFonts w:ascii="Arial" w:hAnsi="Arial" w:cs="Arial"/>
          <w:i/>
          <w:sz w:val="20"/>
          <w:szCs w:val="20"/>
        </w:rPr>
        <w:t>registered patient</w:t>
      </w:r>
      <w:r w:rsidRPr="00E166CB">
        <w:rPr>
          <w:rFonts w:ascii="Arial" w:hAnsi="Arial" w:cs="Arial"/>
          <w:sz w:val="20"/>
          <w:szCs w:val="20"/>
        </w:rPr>
        <w:t xml:space="preserve"> who:</w:t>
      </w:r>
      <w:bookmarkEnd w:id="67"/>
    </w:p>
    <w:p w14:paraId="7C820B0F"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has attained the age of 16 years but has not attained the age of 75 years; and</w:t>
      </w:r>
    </w:p>
    <w:p w14:paraId="23EF3942"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has attended neither a consultation with, nor a clinic provided by, the Contractor within the period of three years prior to the date of his request,</w:t>
      </w:r>
    </w:p>
    <w:p w14:paraId="2B7467BA" w14:textId="77777777" w:rsidR="0006380C" w:rsidRPr="00C67629" w:rsidRDefault="0006380C" w:rsidP="006B31D0">
      <w:pPr>
        <w:spacing w:before="140" w:after="140"/>
        <w:ind w:left="1985"/>
        <w:jc w:val="both"/>
        <w:rPr>
          <w:rFonts w:ascii="Arial" w:hAnsi="Arial" w:cs="Arial"/>
          <w:sz w:val="20"/>
          <w:szCs w:val="20"/>
        </w:rPr>
      </w:pPr>
      <w:r w:rsidRPr="00C67629">
        <w:rPr>
          <w:rFonts w:ascii="Arial" w:hAnsi="Arial" w:cs="Arial"/>
          <w:sz w:val="20"/>
          <w:szCs w:val="20"/>
        </w:rPr>
        <w:t xml:space="preserve">requests a </w:t>
      </w:r>
      <w:r w:rsidR="005F5A17" w:rsidRPr="00C67629">
        <w:rPr>
          <w:rFonts w:ascii="Arial" w:hAnsi="Arial" w:cs="Arial"/>
          <w:sz w:val="20"/>
          <w:szCs w:val="20"/>
        </w:rPr>
        <w:t>consultation the</w:t>
      </w:r>
      <w:r w:rsidRPr="00C67629">
        <w:rPr>
          <w:rFonts w:ascii="Arial" w:hAnsi="Arial" w:cs="Arial"/>
          <w:sz w:val="20"/>
          <w:szCs w:val="20"/>
        </w:rPr>
        <w:t xml:space="preserve"> Contractor shall, in </w:t>
      </w:r>
      <w:r w:rsidR="005F5A17" w:rsidRPr="00C67629">
        <w:rPr>
          <w:rFonts w:ascii="Arial" w:hAnsi="Arial" w:cs="Arial"/>
          <w:sz w:val="20"/>
          <w:szCs w:val="20"/>
        </w:rPr>
        <w:t>addition and</w:t>
      </w:r>
      <w:r w:rsidRPr="00C67629">
        <w:rPr>
          <w:rFonts w:ascii="Arial" w:hAnsi="Arial" w:cs="Arial"/>
          <w:sz w:val="20"/>
          <w:szCs w:val="20"/>
        </w:rPr>
        <w:t xml:space="preserve"> without prejudice to its other obligations in respect of that patient under the Contract, provide such a consultation.</w:t>
      </w:r>
    </w:p>
    <w:p w14:paraId="2BBC20BD" w14:textId="77777777" w:rsidR="0006380C" w:rsidRPr="00C67629" w:rsidRDefault="0006380C" w:rsidP="00C67629">
      <w:pPr>
        <w:numPr>
          <w:ilvl w:val="2"/>
          <w:numId w:val="24"/>
        </w:numPr>
        <w:spacing w:before="140" w:after="140"/>
        <w:jc w:val="both"/>
        <w:rPr>
          <w:rFonts w:ascii="Arial" w:hAnsi="Arial" w:cs="Arial"/>
          <w:sz w:val="20"/>
          <w:szCs w:val="20"/>
        </w:rPr>
      </w:pPr>
      <w:bookmarkStart w:id="68" w:name="_Ref58591820"/>
      <w:r w:rsidRPr="00C67629">
        <w:rPr>
          <w:rFonts w:ascii="Arial" w:hAnsi="Arial" w:cs="Arial"/>
          <w:sz w:val="20"/>
          <w:szCs w:val="20"/>
        </w:rPr>
        <w:t>Where the Contractor provides a consultation referred to in clause</w:t>
      </w:r>
      <w:r w:rsidR="00C9142B" w:rsidRPr="00C67629">
        <w:rPr>
          <w:rFonts w:ascii="Arial" w:hAnsi="Arial" w:cs="Arial"/>
          <w:sz w:val="20"/>
          <w:szCs w:val="20"/>
        </w:rPr>
        <w:t xml:space="preserve"> </w:t>
      </w:r>
      <w:r w:rsidR="004644BD" w:rsidRPr="00C67629">
        <w:rPr>
          <w:rFonts w:ascii="Arial" w:hAnsi="Arial" w:cs="Arial"/>
          <w:sz w:val="20"/>
          <w:szCs w:val="20"/>
        </w:rPr>
        <w:fldChar w:fldCharType="begin"/>
      </w:r>
      <w:r w:rsidR="004644BD" w:rsidRPr="00C67629">
        <w:rPr>
          <w:rFonts w:ascii="Arial" w:hAnsi="Arial" w:cs="Arial"/>
          <w:sz w:val="20"/>
          <w:szCs w:val="20"/>
        </w:rPr>
        <w:instrText xml:space="preserve"> REF _Ref58125709 \r \h </w:instrText>
      </w:r>
      <w:r w:rsidR="00C67629" w:rsidRPr="00C67629">
        <w:rPr>
          <w:rFonts w:ascii="Arial" w:hAnsi="Arial" w:cs="Arial"/>
          <w:sz w:val="20"/>
          <w:szCs w:val="20"/>
        </w:rPr>
        <w:instrText xml:space="preserve"> \* MERGEFORMAT </w:instrText>
      </w:r>
      <w:r w:rsidR="004644BD" w:rsidRPr="00C67629">
        <w:rPr>
          <w:rFonts w:ascii="Arial" w:hAnsi="Arial" w:cs="Arial"/>
          <w:sz w:val="20"/>
          <w:szCs w:val="20"/>
        </w:rPr>
      </w:r>
      <w:r w:rsidR="004644BD" w:rsidRPr="00C67629">
        <w:rPr>
          <w:rFonts w:ascii="Arial" w:hAnsi="Arial" w:cs="Arial"/>
          <w:sz w:val="20"/>
          <w:szCs w:val="20"/>
        </w:rPr>
        <w:fldChar w:fldCharType="separate"/>
      </w:r>
      <w:r w:rsidR="007E57CD">
        <w:rPr>
          <w:rFonts w:ascii="Arial" w:hAnsi="Arial" w:cs="Arial"/>
          <w:sz w:val="20"/>
          <w:szCs w:val="20"/>
        </w:rPr>
        <w:t>7.8.1</w:t>
      </w:r>
      <w:r w:rsidR="004644BD" w:rsidRPr="00C67629">
        <w:rPr>
          <w:rFonts w:ascii="Arial" w:hAnsi="Arial" w:cs="Arial"/>
          <w:sz w:val="20"/>
          <w:szCs w:val="20"/>
        </w:rPr>
        <w:fldChar w:fldCharType="end"/>
      </w:r>
      <w:r w:rsidR="004644BD" w:rsidRPr="00C67629">
        <w:rPr>
          <w:rFonts w:ascii="Arial" w:hAnsi="Arial" w:cs="Arial"/>
          <w:sz w:val="20"/>
          <w:szCs w:val="20"/>
        </w:rPr>
        <w:t xml:space="preserve"> </w:t>
      </w:r>
      <w:r w:rsidRPr="00C67629">
        <w:rPr>
          <w:rFonts w:ascii="Arial" w:hAnsi="Arial" w:cs="Arial"/>
          <w:sz w:val="20"/>
          <w:szCs w:val="20"/>
        </w:rPr>
        <w:t>the Contractor shall, in the course of that consultation, make such inquiries and undertake such examinations as appear to it to be appropriate in all the circumstances.</w:t>
      </w:r>
      <w:bookmarkEnd w:id="68"/>
    </w:p>
    <w:p w14:paraId="6B40C827" w14:textId="77777777" w:rsidR="0006380C" w:rsidRPr="00BD31D6" w:rsidRDefault="0006380C" w:rsidP="00BD31D6">
      <w:pPr>
        <w:numPr>
          <w:ilvl w:val="1"/>
          <w:numId w:val="24"/>
        </w:numPr>
        <w:spacing w:before="140" w:after="140"/>
        <w:jc w:val="both"/>
        <w:rPr>
          <w:rFonts w:ascii="Arial" w:hAnsi="Arial" w:cs="Arial"/>
          <w:b/>
          <w:sz w:val="20"/>
          <w:szCs w:val="20"/>
        </w:rPr>
      </w:pPr>
      <w:r w:rsidRPr="00BD31D6">
        <w:rPr>
          <w:rFonts w:ascii="Arial" w:hAnsi="Arial" w:cs="Arial"/>
          <w:b/>
          <w:sz w:val="20"/>
          <w:szCs w:val="20"/>
        </w:rPr>
        <w:t>Patients aged 75 years and over</w:t>
      </w:r>
    </w:p>
    <w:p w14:paraId="2F4B63AD" w14:textId="77777777" w:rsidR="0006380C" w:rsidRPr="00C67629" w:rsidRDefault="0006380C" w:rsidP="00C67629">
      <w:pPr>
        <w:numPr>
          <w:ilvl w:val="2"/>
          <w:numId w:val="24"/>
        </w:numPr>
        <w:spacing w:before="140" w:after="140"/>
        <w:jc w:val="both"/>
        <w:rPr>
          <w:rFonts w:ascii="Arial" w:hAnsi="Arial" w:cs="Arial"/>
          <w:sz w:val="20"/>
          <w:szCs w:val="20"/>
        </w:rPr>
      </w:pPr>
      <w:bookmarkStart w:id="69" w:name="_Ref58591848"/>
      <w:bookmarkStart w:id="70" w:name="_Ref58037802"/>
      <w:r w:rsidRPr="00C67629">
        <w:rPr>
          <w:rFonts w:ascii="Arial" w:hAnsi="Arial" w:cs="Arial"/>
          <w:sz w:val="20"/>
          <w:szCs w:val="20"/>
        </w:rPr>
        <w:t xml:space="preserve">Where a </w:t>
      </w:r>
      <w:r w:rsidRPr="00C67629">
        <w:rPr>
          <w:rFonts w:ascii="Arial" w:hAnsi="Arial" w:cs="Arial"/>
          <w:i/>
          <w:sz w:val="20"/>
          <w:szCs w:val="20"/>
        </w:rPr>
        <w:t>registered patient</w:t>
      </w:r>
      <w:r w:rsidRPr="00C67629">
        <w:rPr>
          <w:rFonts w:ascii="Arial" w:hAnsi="Arial" w:cs="Arial"/>
          <w:sz w:val="20"/>
          <w:szCs w:val="20"/>
        </w:rPr>
        <w:t xml:space="preserve"> who-</w:t>
      </w:r>
      <w:bookmarkEnd w:id="69"/>
    </w:p>
    <w:p w14:paraId="7A3B9FB6"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has attained the age of 75 years; and</w:t>
      </w:r>
    </w:p>
    <w:p w14:paraId="5C6B0E57"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has not participated in a consultation under this clause within the period of twelve months prior to the date of his request,</w:t>
      </w:r>
    </w:p>
    <w:p w14:paraId="1211F7F3" w14:textId="77777777" w:rsidR="0006380C" w:rsidRPr="00C67629" w:rsidRDefault="0006380C" w:rsidP="006B31D0">
      <w:pPr>
        <w:spacing w:before="140" w:after="140"/>
        <w:ind w:left="1985"/>
        <w:jc w:val="both"/>
        <w:rPr>
          <w:rFonts w:ascii="Arial" w:hAnsi="Arial" w:cs="Arial"/>
          <w:sz w:val="20"/>
          <w:szCs w:val="20"/>
        </w:rPr>
      </w:pPr>
      <w:r w:rsidRPr="00C67629">
        <w:rPr>
          <w:rFonts w:ascii="Arial" w:hAnsi="Arial" w:cs="Arial"/>
          <w:sz w:val="20"/>
          <w:szCs w:val="20"/>
        </w:rPr>
        <w:t>requests a consultation, the Contractor shall, in addition and without prejudice to its other obligations in respect of that patient under the Contract, provide such a consultatio</w:t>
      </w:r>
      <w:bookmarkEnd w:id="70"/>
      <w:r w:rsidRPr="00C67629">
        <w:rPr>
          <w:rFonts w:ascii="Arial" w:hAnsi="Arial" w:cs="Arial"/>
          <w:sz w:val="20"/>
          <w:szCs w:val="20"/>
        </w:rPr>
        <w:t>n in the course of which it shall make such inquiries and undertake such examinations as appear to it to be appropriate in all the circumstances.</w:t>
      </w:r>
    </w:p>
    <w:p w14:paraId="5661DEAC" w14:textId="77777777" w:rsidR="0006380C" w:rsidRDefault="0006380C" w:rsidP="00C67629">
      <w:pPr>
        <w:numPr>
          <w:ilvl w:val="2"/>
          <w:numId w:val="24"/>
        </w:numPr>
        <w:spacing w:before="140" w:after="140"/>
        <w:jc w:val="both"/>
        <w:rPr>
          <w:rFonts w:ascii="Arial" w:hAnsi="Arial" w:cs="Arial"/>
          <w:sz w:val="20"/>
          <w:szCs w:val="20"/>
        </w:rPr>
      </w:pPr>
      <w:bookmarkStart w:id="71" w:name="_Ref58591851"/>
      <w:r w:rsidRPr="00C67629">
        <w:rPr>
          <w:rFonts w:ascii="Arial" w:hAnsi="Arial" w:cs="Arial"/>
          <w:sz w:val="20"/>
          <w:szCs w:val="20"/>
        </w:rPr>
        <w:t xml:space="preserve">A consultation under clause </w:t>
      </w:r>
      <w:r w:rsidR="004644BD" w:rsidRPr="00C67629">
        <w:rPr>
          <w:rFonts w:ascii="Arial" w:hAnsi="Arial" w:cs="Arial"/>
          <w:sz w:val="20"/>
          <w:szCs w:val="20"/>
        </w:rPr>
        <w:fldChar w:fldCharType="begin"/>
      </w:r>
      <w:r w:rsidR="004644BD" w:rsidRPr="00C67629">
        <w:rPr>
          <w:rFonts w:ascii="Arial" w:hAnsi="Arial" w:cs="Arial"/>
          <w:sz w:val="20"/>
          <w:szCs w:val="20"/>
        </w:rPr>
        <w:instrText xml:space="preserve"> REF _Ref58591848 \r \h </w:instrText>
      </w:r>
      <w:r w:rsidR="00C67629" w:rsidRPr="00C67629">
        <w:rPr>
          <w:rFonts w:ascii="Arial" w:hAnsi="Arial" w:cs="Arial"/>
          <w:sz w:val="20"/>
          <w:szCs w:val="20"/>
        </w:rPr>
        <w:instrText xml:space="preserve"> \* MERGEFORMAT </w:instrText>
      </w:r>
      <w:r w:rsidR="004644BD" w:rsidRPr="00C67629">
        <w:rPr>
          <w:rFonts w:ascii="Arial" w:hAnsi="Arial" w:cs="Arial"/>
          <w:sz w:val="20"/>
          <w:szCs w:val="20"/>
        </w:rPr>
      </w:r>
      <w:r w:rsidR="004644BD" w:rsidRPr="00C67629">
        <w:rPr>
          <w:rFonts w:ascii="Arial" w:hAnsi="Arial" w:cs="Arial"/>
          <w:sz w:val="20"/>
          <w:szCs w:val="20"/>
        </w:rPr>
        <w:fldChar w:fldCharType="separate"/>
      </w:r>
      <w:r w:rsidR="007E57CD">
        <w:rPr>
          <w:rFonts w:ascii="Arial" w:hAnsi="Arial" w:cs="Arial"/>
          <w:sz w:val="20"/>
          <w:szCs w:val="20"/>
        </w:rPr>
        <w:t>7.9.1</w:t>
      </w:r>
      <w:r w:rsidR="004644BD" w:rsidRPr="00C67629">
        <w:rPr>
          <w:rFonts w:ascii="Arial" w:hAnsi="Arial" w:cs="Arial"/>
          <w:sz w:val="20"/>
          <w:szCs w:val="20"/>
        </w:rPr>
        <w:fldChar w:fldCharType="end"/>
      </w:r>
      <w:r w:rsidR="004644BD" w:rsidRPr="00C67629">
        <w:rPr>
          <w:rFonts w:ascii="Arial" w:hAnsi="Arial" w:cs="Arial"/>
          <w:sz w:val="20"/>
          <w:szCs w:val="20"/>
        </w:rPr>
        <w:t xml:space="preserve"> </w:t>
      </w:r>
      <w:r w:rsidRPr="00C67629">
        <w:rPr>
          <w:rFonts w:ascii="Arial" w:hAnsi="Arial" w:cs="Arial"/>
          <w:sz w:val="20"/>
          <w:szCs w:val="20"/>
        </w:rPr>
        <w:t xml:space="preserve">shall take place in the home of the patient where, in the reasonable opinion of the Contractor, it would be inappropriate, as a result of the patient’s medical condition, for him to attend at the </w:t>
      </w:r>
      <w:r w:rsidRPr="00C67629">
        <w:rPr>
          <w:rFonts w:ascii="Arial" w:hAnsi="Arial" w:cs="Arial"/>
          <w:i/>
          <w:sz w:val="20"/>
          <w:szCs w:val="20"/>
        </w:rPr>
        <w:t>practice premises</w:t>
      </w:r>
      <w:r w:rsidRPr="00C67629">
        <w:rPr>
          <w:rFonts w:ascii="Arial" w:hAnsi="Arial" w:cs="Arial"/>
          <w:sz w:val="20"/>
          <w:szCs w:val="20"/>
        </w:rPr>
        <w:t>.</w:t>
      </w:r>
      <w:bookmarkEnd w:id="71"/>
    </w:p>
    <w:p w14:paraId="03A84B93" w14:textId="77777777" w:rsidR="00516410" w:rsidRDefault="00516410" w:rsidP="00516410">
      <w:pPr>
        <w:numPr>
          <w:ilvl w:val="2"/>
          <w:numId w:val="24"/>
        </w:numPr>
        <w:spacing w:before="140" w:after="140"/>
        <w:jc w:val="both"/>
        <w:rPr>
          <w:rFonts w:ascii="Arial" w:hAnsi="Arial" w:cs="Arial"/>
          <w:sz w:val="20"/>
          <w:szCs w:val="20"/>
        </w:rPr>
      </w:pPr>
      <w:bookmarkStart w:id="72" w:name="_Ref257298699"/>
      <w:r>
        <w:rPr>
          <w:rFonts w:ascii="Arial" w:hAnsi="Arial" w:cs="Arial"/>
          <w:sz w:val="20"/>
          <w:szCs w:val="20"/>
        </w:rPr>
        <w:t xml:space="preserve">The Contractor must ensure that for each of its </w:t>
      </w:r>
      <w:r w:rsidRPr="00C74F6E">
        <w:rPr>
          <w:rFonts w:ascii="Arial" w:hAnsi="Arial" w:cs="Arial"/>
          <w:i/>
          <w:sz w:val="20"/>
          <w:szCs w:val="20"/>
        </w:rPr>
        <w:t>registered patients</w:t>
      </w:r>
      <w:r>
        <w:rPr>
          <w:rFonts w:ascii="Arial" w:hAnsi="Arial" w:cs="Arial"/>
          <w:sz w:val="20"/>
          <w:szCs w:val="20"/>
        </w:rPr>
        <w:t xml:space="preserve"> aged 75 and over there is assigned an </w:t>
      </w:r>
      <w:r w:rsidRPr="00C74F6E">
        <w:rPr>
          <w:rFonts w:ascii="Arial" w:hAnsi="Arial" w:cs="Arial"/>
          <w:i/>
          <w:sz w:val="20"/>
          <w:szCs w:val="20"/>
        </w:rPr>
        <w:t>accountable GP</w:t>
      </w:r>
      <w:r>
        <w:rPr>
          <w:rFonts w:ascii="Arial" w:hAnsi="Arial" w:cs="Arial"/>
          <w:sz w:val="20"/>
          <w:szCs w:val="20"/>
        </w:rPr>
        <w:t>.</w:t>
      </w:r>
      <w:bookmarkEnd w:id="72"/>
    </w:p>
    <w:p w14:paraId="6A67E6C5" w14:textId="77777777" w:rsidR="00516410" w:rsidRDefault="00516410" w:rsidP="00516410">
      <w:pPr>
        <w:numPr>
          <w:ilvl w:val="2"/>
          <w:numId w:val="24"/>
        </w:numPr>
        <w:spacing w:before="140" w:after="140"/>
        <w:jc w:val="both"/>
        <w:rPr>
          <w:rFonts w:ascii="Arial" w:hAnsi="Arial" w:cs="Arial"/>
          <w:sz w:val="20"/>
          <w:szCs w:val="20"/>
        </w:rPr>
      </w:pPr>
      <w:r w:rsidRPr="00516410">
        <w:rPr>
          <w:rFonts w:ascii="Arial" w:hAnsi="Arial" w:cs="Arial"/>
          <w:sz w:val="20"/>
          <w:szCs w:val="20"/>
        </w:rPr>
        <w:t>The accountable GP must:</w:t>
      </w:r>
    </w:p>
    <w:p w14:paraId="2F0CFF64" w14:textId="77777777" w:rsidR="00516410" w:rsidRDefault="00516410" w:rsidP="00C74F6E">
      <w:pPr>
        <w:numPr>
          <w:ilvl w:val="3"/>
          <w:numId w:val="24"/>
        </w:numPr>
        <w:spacing w:before="140" w:after="140"/>
        <w:jc w:val="both"/>
        <w:rPr>
          <w:rFonts w:ascii="Arial" w:hAnsi="Arial" w:cs="Arial"/>
          <w:sz w:val="20"/>
          <w:szCs w:val="20"/>
        </w:rPr>
      </w:pPr>
      <w:r>
        <w:rPr>
          <w:rFonts w:ascii="Arial" w:hAnsi="Arial" w:cs="Arial"/>
          <w:sz w:val="20"/>
          <w:szCs w:val="20"/>
        </w:rPr>
        <w:t>take lead responsibility</w:t>
      </w:r>
      <w:r w:rsidR="00313985">
        <w:rPr>
          <w:rFonts w:ascii="Arial" w:hAnsi="Arial" w:cs="Arial"/>
          <w:sz w:val="20"/>
          <w:szCs w:val="20"/>
        </w:rPr>
        <w:t xml:space="preserve"> for ensuring that all services which the Contractor is required to provide under the Contract are, to the extent that their provision is considered necessary to meet the needs of the patient, delivered to the patient;</w:t>
      </w:r>
    </w:p>
    <w:p w14:paraId="20AE616B" w14:textId="77777777" w:rsidR="00313985" w:rsidRDefault="00313985" w:rsidP="00C74F6E">
      <w:pPr>
        <w:numPr>
          <w:ilvl w:val="3"/>
          <w:numId w:val="24"/>
        </w:numPr>
        <w:spacing w:before="140" w:after="140"/>
        <w:jc w:val="both"/>
        <w:rPr>
          <w:rFonts w:ascii="Arial" w:hAnsi="Arial" w:cs="Arial"/>
          <w:sz w:val="20"/>
          <w:szCs w:val="20"/>
        </w:rPr>
      </w:pPr>
      <w:r>
        <w:rPr>
          <w:rFonts w:ascii="Arial" w:hAnsi="Arial" w:cs="Arial"/>
          <w:sz w:val="20"/>
          <w:szCs w:val="20"/>
        </w:rPr>
        <w:t>take all reasonable steps to recognise and appropriately respond to the physical and psychological needs of the patient in a timely manner;</w:t>
      </w:r>
    </w:p>
    <w:p w14:paraId="5CDC014A" w14:textId="77777777" w:rsidR="00313985" w:rsidRDefault="00313985" w:rsidP="00C74F6E">
      <w:pPr>
        <w:numPr>
          <w:ilvl w:val="3"/>
          <w:numId w:val="24"/>
        </w:numPr>
        <w:spacing w:before="140" w:after="140"/>
        <w:jc w:val="both"/>
        <w:rPr>
          <w:rFonts w:ascii="Arial" w:hAnsi="Arial" w:cs="Arial"/>
          <w:sz w:val="20"/>
          <w:szCs w:val="20"/>
        </w:rPr>
      </w:pPr>
      <w:bookmarkStart w:id="73" w:name="_Ref257301309"/>
      <w:r>
        <w:rPr>
          <w:rFonts w:ascii="Arial" w:hAnsi="Arial" w:cs="Arial"/>
          <w:sz w:val="20"/>
          <w:szCs w:val="20"/>
        </w:rPr>
        <w:t xml:space="preserve">ensure that the patient receives a </w:t>
      </w:r>
      <w:r w:rsidRPr="00C74F6E">
        <w:rPr>
          <w:rFonts w:ascii="Arial" w:hAnsi="Arial" w:cs="Arial"/>
          <w:i/>
          <w:sz w:val="20"/>
          <w:szCs w:val="20"/>
        </w:rPr>
        <w:t>health check</w:t>
      </w:r>
      <w:r>
        <w:rPr>
          <w:rFonts w:ascii="Arial" w:hAnsi="Arial" w:cs="Arial"/>
          <w:sz w:val="20"/>
          <w:szCs w:val="20"/>
        </w:rPr>
        <w:t xml:space="preserve"> if, and within a reasonable period after, one has been requested; and</w:t>
      </w:r>
      <w:bookmarkEnd w:id="73"/>
    </w:p>
    <w:p w14:paraId="7F2A4F4B" w14:textId="77777777" w:rsidR="00313985" w:rsidRDefault="00313985" w:rsidP="00C74F6E">
      <w:pPr>
        <w:numPr>
          <w:ilvl w:val="3"/>
          <w:numId w:val="24"/>
        </w:numPr>
        <w:spacing w:before="140" w:after="140"/>
        <w:jc w:val="both"/>
        <w:rPr>
          <w:rFonts w:ascii="Arial" w:hAnsi="Arial" w:cs="Arial"/>
          <w:sz w:val="20"/>
          <w:szCs w:val="20"/>
        </w:rPr>
      </w:pPr>
      <w:r>
        <w:rPr>
          <w:rFonts w:ascii="Arial" w:hAnsi="Arial" w:cs="Arial"/>
          <w:sz w:val="20"/>
          <w:szCs w:val="20"/>
        </w:rPr>
        <w:t>work co-operatively with other health and social care professionals who may become involved in the care and treatment of the patient to ensure the delivery of a multi-disciplinary care package designed to meet the needs of the patient.</w:t>
      </w:r>
    </w:p>
    <w:p w14:paraId="1530E12A" w14:textId="77777777" w:rsidR="00313985" w:rsidRDefault="00313985" w:rsidP="00313985">
      <w:pPr>
        <w:numPr>
          <w:ilvl w:val="2"/>
          <w:numId w:val="24"/>
        </w:numPr>
        <w:spacing w:before="140" w:after="140"/>
        <w:jc w:val="both"/>
        <w:rPr>
          <w:rFonts w:ascii="Arial" w:hAnsi="Arial" w:cs="Arial"/>
          <w:sz w:val="20"/>
          <w:szCs w:val="20"/>
        </w:rPr>
      </w:pPr>
      <w:r>
        <w:rPr>
          <w:rFonts w:ascii="Arial" w:hAnsi="Arial" w:cs="Arial"/>
          <w:sz w:val="20"/>
          <w:szCs w:val="20"/>
        </w:rPr>
        <w:t>The Contractor must:</w:t>
      </w:r>
    </w:p>
    <w:p w14:paraId="0F3AD7E9" w14:textId="08F31A27" w:rsidR="00313985" w:rsidRDefault="00313985" w:rsidP="00C74F6E">
      <w:pPr>
        <w:numPr>
          <w:ilvl w:val="3"/>
          <w:numId w:val="24"/>
        </w:numPr>
        <w:spacing w:before="140" w:after="140"/>
        <w:jc w:val="both"/>
        <w:rPr>
          <w:rFonts w:ascii="Arial" w:hAnsi="Arial" w:cs="Arial"/>
          <w:sz w:val="20"/>
          <w:szCs w:val="20"/>
        </w:rPr>
      </w:pPr>
      <w:bookmarkStart w:id="74" w:name="_Ref257300839"/>
      <w:r>
        <w:rPr>
          <w:rFonts w:ascii="Arial" w:hAnsi="Arial" w:cs="Arial"/>
          <w:sz w:val="20"/>
          <w:szCs w:val="20"/>
        </w:rPr>
        <w:t xml:space="preserve">inform the patient, </w:t>
      </w:r>
      <w:r w:rsidR="00B3095E">
        <w:rPr>
          <w:rFonts w:ascii="Arial" w:hAnsi="Arial" w:cs="Arial"/>
          <w:sz w:val="20"/>
          <w:szCs w:val="20"/>
        </w:rPr>
        <w:t xml:space="preserve">in such manner as the Contractor may consider appropriate, of the assignment to them of an </w:t>
      </w:r>
      <w:r w:rsidR="00B3095E" w:rsidRPr="00C74F6E">
        <w:rPr>
          <w:rFonts w:ascii="Arial" w:hAnsi="Arial" w:cs="Arial"/>
          <w:i/>
          <w:sz w:val="20"/>
          <w:szCs w:val="20"/>
        </w:rPr>
        <w:t>accountable GP</w:t>
      </w:r>
      <w:r w:rsidR="00B3095E">
        <w:rPr>
          <w:rFonts w:ascii="Arial" w:hAnsi="Arial" w:cs="Arial"/>
          <w:sz w:val="20"/>
          <w:szCs w:val="20"/>
        </w:rPr>
        <w:t xml:space="preserve"> which must state the name and contact details of the </w:t>
      </w:r>
      <w:r w:rsidR="00B3095E" w:rsidRPr="00C74F6E">
        <w:rPr>
          <w:rFonts w:ascii="Arial" w:hAnsi="Arial" w:cs="Arial"/>
          <w:i/>
          <w:sz w:val="20"/>
          <w:szCs w:val="20"/>
        </w:rPr>
        <w:t>accountable GP</w:t>
      </w:r>
      <w:r w:rsidR="00B3095E">
        <w:rPr>
          <w:rFonts w:ascii="Arial" w:hAnsi="Arial" w:cs="Arial"/>
          <w:sz w:val="20"/>
          <w:szCs w:val="20"/>
        </w:rPr>
        <w:t xml:space="preserve"> and the role and responsibilities of the </w:t>
      </w:r>
      <w:r w:rsidR="00B3095E" w:rsidRPr="00C74F6E">
        <w:rPr>
          <w:rFonts w:ascii="Arial" w:hAnsi="Arial" w:cs="Arial"/>
          <w:i/>
          <w:sz w:val="20"/>
          <w:szCs w:val="20"/>
        </w:rPr>
        <w:t>accountable GP</w:t>
      </w:r>
      <w:r w:rsidR="00B3095E">
        <w:rPr>
          <w:rFonts w:ascii="Arial" w:hAnsi="Arial" w:cs="Arial"/>
          <w:sz w:val="20"/>
          <w:szCs w:val="20"/>
        </w:rPr>
        <w:t xml:space="preserve"> in respect of the patient;</w:t>
      </w:r>
      <w:bookmarkEnd w:id="74"/>
    </w:p>
    <w:p w14:paraId="13ADADD9" w14:textId="426FD788" w:rsidR="00B3095E" w:rsidRDefault="00B3095E"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inform the patient as soon as any circumstances arise in which the </w:t>
      </w:r>
      <w:r w:rsidRPr="00C74F6E">
        <w:rPr>
          <w:rFonts w:ascii="Arial" w:hAnsi="Arial" w:cs="Arial"/>
          <w:i/>
          <w:sz w:val="20"/>
          <w:szCs w:val="20"/>
        </w:rPr>
        <w:t>accountable GP</w:t>
      </w:r>
      <w:r>
        <w:rPr>
          <w:rFonts w:ascii="Arial" w:hAnsi="Arial" w:cs="Arial"/>
          <w:sz w:val="20"/>
          <w:szCs w:val="20"/>
        </w:rPr>
        <w:t xml:space="preserve"> is not able, for any significant period, to carry out their duties towards the patient; and</w:t>
      </w:r>
    </w:p>
    <w:p w14:paraId="06A6A761" w14:textId="06E33E2E" w:rsidR="00B3095E" w:rsidRDefault="00B3095E"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where the Contractor considers it to be necessary, assign a replacement </w:t>
      </w:r>
      <w:r w:rsidRPr="00C74F6E">
        <w:rPr>
          <w:rFonts w:ascii="Arial" w:hAnsi="Arial" w:cs="Arial"/>
          <w:i/>
          <w:sz w:val="20"/>
          <w:szCs w:val="20"/>
        </w:rPr>
        <w:t>accountable GP</w:t>
      </w:r>
      <w:r>
        <w:rPr>
          <w:rFonts w:ascii="Arial" w:hAnsi="Arial" w:cs="Arial"/>
          <w:sz w:val="20"/>
          <w:szCs w:val="20"/>
        </w:rPr>
        <w:t xml:space="preserve"> to the patient and give notice to the patient accordingly.</w:t>
      </w:r>
    </w:p>
    <w:p w14:paraId="57AC4516" w14:textId="01E9BDCB" w:rsidR="00B3095E" w:rsidRDefault="00B3095E" w:rsidP="00B3095E">
      <w:pPr>
        <w:numPr>
          <w:ilvl w:val="2"/>
          <w:numId w:val="24"/>
        </w:numPr>
        <w:spacing w:before="140" w:after="140"/>
        <w:jc w:val="both"/>
        <w:rPr>
          <w:rFonts w:ascii="Arial" w:hAnsi="Arial" w:cs="Arial"/>
          <w:sz w:val="20"/>
          <w:szCs w:val="20"/>
        </w:rPr>
      </w:pPr>
      <w:r>
        <w:rPr>
          <w:rFonts w:ascii="Arial" w:hAnsi="Arial" w:cs="Arial"/>
          <w:sz w:val="20"/>
          <w:szCs w:val="20"/>
        </w:rPr>
        <w:t xml:space="preserve">The Contractor </w:t>
      </w:r>
      <w:r w:rsidR="00631F96">
        <w:rPr>
          <w:rFonts w:ascii="Arial" w:hAnsi="Arial" w:cs="Arial"/>
          <w:sz w:val="20"/>
          <w:szCs w:val="20"/>
        </w:rPr>
        <w:t xml:space="preserve">must comply with the requirement in clause </w:t>
      </w:r>
      <w:r w:rsidR="00631F96">
        <w:rPr>
          <w:rFonts w:ascii="Arial" w:hAnsi="Arial" w:cs="Arial"/>
          <w:sz w:val="20"/>
          <w:szCs w:val="20"/>
        </w:rPr>
        <w:fldChar w:fldCharType="begin"/>
      </w:r>
      <w:r w:rsidR="00631F96">
        <w:rPr>
          <w:rFonts w:ascii="Arial" w:hAnsi="Arial" w:cs="Arial"/>
          <w:sz w:val="20"/>
          <w:szCs w:val="20"/>
        </w:rPr>
        <w:instrText xml:space="preserve"> REF _Ref257300839 \r \h </w:instrText>
      </w:r>
      <w:r w:rsidR="00631F96">
        <w:rPr>
          <w:rFonts w:ascii="Arial" w:hAnsi="Arial" w:cs="Arial"/>
          <w:sz w:val="20"/>
          <w:szCs w:val="20"/>
        </w:rPr>
      </w:r>
      <w:r w:rsidR="00631F96">
        <w:rPr>
          <w:rFonts w:ascii="Arial" w:hAnsi="Arial" w:cs="Arial"/>
          <w:sz w:val="20"/>
          <w:szCs w:val="20"/>
        </w:rPr>
        <w:fldChar w:fldCharType="separate"/>
      </w:r>
      <w:r w:rsidR="00631F96">
        <w:rPr>
          <w:rFonts w:ascii="Arial" w:hAnsi="Arial" w:cs="Arial"/>
          <w:sz w:val="20"/>
          <w:szCs w:val="20"/>
        </w:rPr>
        <w:t>7.9.5(a)</w:t>
      </w:r>
      <w:r w:rsidR="00631F96">
        <w:rPr>
          <w:rFonts w:ascii="Arial" w:hAnsi="Arial" w:cs="Arial"/>
          <w:sz w:val="20"/>
          <w:szCs w:val="20"/>
        </w:rPr>
        <w:fldChar w:fldCharType="end"/>
      </w:r>
      <w:r w:rsidR="00631F96">
        <w:rPr>
          <w:rFonts w:ascii="Arial" w:hAnsi="Arial" w:cs="Arial"/>
          <w:sz w:val="20"/>
          <w:szCs w:val="20"/>
        </w:rPr>
        <w:t>:</w:t>
      </w:r>
    </w:p>
    <w:p w14:paraId="5FF47678" w14:textId="29648C00" w:rsidR="00631F96" w:rsidRDefault="00631F96"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in the case of any person who is included in the </w:t>
      </w:r>
      <w:r w:rsidRPr="00C74F6E">
        <w:rPr>
          <w:rFonts w:ascii="Arial" w:hAnsi="Arial" w:cs="Arial"/>
          <w:i/>
          <w:sz w:val="20"/>
          <w:szCs w:val="20"/>
        </w:rPr>
        <w:t>Contractor’s list of patients</w:t>
      </w:r>
      <w:r>
        <w:rPr>
          <w:rFonts w:ascii="Arial" w:hAnsi="Arial" w:cs="Arial"/>
          <w:sz w:val="20"/>
          <w:szCs w:val="20"/>
        </w:rPr>
        <w:t xml:space="preserve"> immediately before 1 April 2014 and:</w:t>
      </w:r>
    </w:p>
    <w:p w14:paraId="567A2F01" w14:textId="77777777" w:rsidR="00631F96" w:rsidRDefault="00631F96" w:rsidP="00C74F6E">
      <w:pPr>
        <w:numPr>
          <w:ilvl w:val="4"/>
          <w:numId w:val="24"/>
        </w:numPr>
        <w:spacing w:before="140" w:after="140"/>
        <w:jc w:val="both"/>
        <w:rPr>
          <w:rFonts w:ascii="Arial" w:hAnsi="Arial" w:cs="Arial"/>
          <w:sz w:val="20"/>
          <w:szCs w:val="20"/>
        </w:rPr>
      </w:pPr>
      <w:r>
        <w:rPr>
          <w:rFonts w:ascii="Arial" w:hAnsi="Arial" w:cs="Arial"/>
          <w:sz w:val="20"/>
          <w:szCs w:val="20"/>
        </w:rPr>
        <w:t>is aged 75 on or before that date, by 30 June 2014; or</w:t>
      </w:r>
    </w:p>
    <w:p w14:paraId="115BA13D" w14:textId="3E899EDE" w:rsidR="00631F96" w:rsidRDefault="00631F96" w:rsidP="00C74F6E">
      <w:pPr>
        <w:numPr>
          <w:ilvl w:val="4"/>
          <w:numId w:val="24"/>
        </w:numPr>
        <w:spacing w:before="140" w:after="140"/>
        <w:jc w:val="both"/>
        <w:rPr>
          <w:rFonts w:ascii="Arial" w:hAnsi="Arial" w:cs="Arial"/>
          <w:sz w:val="20"/>
          <w:szCs w:val="20"/>
        </w:rPr>
      </w:pPr>
      <w:r>
        <w:rPr>
          <w:rFonts w:ascii="Arial" w:hAnsi="Arial" w:cs="Arial"/>
          <w:sz w:val="20"/>
          <w:szCs w:val="20"/>
        </w:rPr>
        <w:t>who attains the age of 75 after that date, within 21 days from the date on which that person attained that age; or</w:t>
      </w:r>
    </w:p>
    <w:p w14:paraId="184DC60D" w14:textId="7E897A58" w:rsidR="00631F96" w:rsidRPr="00516410" w:rsidRDefault="00631F96"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in the case of any person aged 75 or over who is accepted by the Contractor as a </w:t>
      </w:r>
      <w:r w:rsidRPr="00C74F6E">
        <w:rPr>
          <w:rFonts w:ascii="Arial" w:hAnsi="Arial" w:cs="Arial"/>
          <w:i/>
          <w:sz w:val="20"/>
          <w:szCs w:val="20"/>
        </w:rPr>
        <w:t>registered patient</w:t>
      </w:r>
      <w:r>
        <w:rPr>
          <w:rFonts w:ascii="Arial" w:hAnsi="Arial" w:cs="Arial"/>
          <w:sz w:val="20"/>
          <w:szCs w:val="20"/>
        </w:rPr>
        <w:t xml:space="preserve"> on or after 1 April 2014, within 21 days from the date on which that person is so accepted</w:t>
      </w:r>
      <w:r w:rsidR="00E80DED">
        <w:rPr>
          <w:rFonts w:ascii="Arial" w:hAnsi="Arial" w:cs="Arial"/>
          <w:sz w:val="20"/>
          <w:szCs w:val="20"/>
        </w:rPr>
        <w:t>.</w:t>
      </w:r>
    </w:p>
    <w:p w14:paraId="5F79BC57" w14:textId="40A08384" w:rsidR="0006380C" w:rsidRPr="00BD31D6" w:rsidRDefault="0006380C" w:rsidP="00BD31D6">
      <w:pPr>
        <w:numPr>
          <w:ilvl w:val="1"/>
          <w:numId w:val="24"/>
        </w:numPr>
        <w:spacing w:before="140" w:after="140"/>
        <w:jc w:val="both"/>
        <w:rPr>
          <w:rFonts w:ascii="Arial" w:hAnsi="Arial" w:cs="Arial"/>
          <w:b/>
          <w:sz w:val="20"/>
          <w:szCs w:val="20"/>
        </w:rPr>
      </w:pPr>
      <w:bookmarkStart w:id="75" w:name="_Ref347479247"/>
      <w:r w:rsidRPr="00BD31D6">
        <w:rPr>
          <w:rFonts w:ascii="Arial" w:hAnsi="Arial" w:cs="Arial"/>
          <w:b/>
          <w:sz w:val="20"/>
          <w:szCs w:val="20"/>
        </w:rPr>
        <w:t>Clinical reports</w:t>
      </w:r>
      <w:bookmarkEnd w:id="75"/>
    </w:p>
    <w:p w14:paraId="5C3B465F" w14:textId="77777777" w:rsidR="00520D49" w:rsidRPr="00C67629" w:rsidRDefault="0006380C" w:rsidP="00C67629">
      <w:pPr>
        <w:numPr>
          <w:ilvl w:val="2"/>
          <w:numId w:val="24"/>
        </w:numPr>
        <w:spacing w:before="140" w:after="140"/>
        <w:jc w:val="both"/>
        <w:rPr>
          <w:rFonts w:ascii="Arial" w:hAnsi="Arial" w:cs="Arial"/>
          <w:sz w:val="20"/>
          <w:szCs w:val="20"/>
        </w:rPr>
      </w:pPr>
      <w:bookmarkStart w:id="76" w:name="_Ref58221394"/>
      <w:bookmarkStart w:id="77" w:name="_Ref346813219"/>
      <w:r w:rsidRPr="00C67629">
        <w:rPr>
          <w:rFonts w:ascii="Arial" w:hAnsi="Arial" w:cs="Arial"/>
          <w:sz w:val="20"/>
          <w:szCs w:val="20"/>
        </w:rPr>
        <w:t xml:space="preserve">Where the Contractor provides any clinical services, other than under a private arrangement, to a patient who is not on its list of patients, it shall, as soon as reasonably practicable, provide a clinical report relating to the consultation, and any treatment provided, to </w:t>
      </w:r>
      <w:bookmarkEnd w:id="76"/>
      <w:r w:rsidR="009142FC" w:rsidRPr="00C67629">
        <w:rPr>
          <w:rFonts w:ascii="Arial" w:hAnsi="Arial" w:cs="Arial"/>
          <w:sz w:val="20"/>
          <w:szCs w:val="20"/>
        </w:rPr>
        <w:t>the Board</w:t>
      </w:r>
      <w:r w:rsidR="005F5A17" w:rsidRPr="00C67629">
        <w:rPr>
          <w:rFonts w:ascii="Arial" w:hAnsi="Arial" w:cs="Arial"/>
          <w:sz w:val="20"/>
          <w:szCs w:val="20"/>
        </w:rPr>
        <w:t>.</w:t>
      </w:r>
      <w:bookmarkEnd w:id="77"/>
    </w:p>
    <w:p w14:paraId="69079283" w14:textId="77777777" w:rsidR="001535E7" w:rsidRPr="00C67629" w:rsidRDefault="00731256"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Pr="00C67629">
        <w:rPr>
          <w:rFonts w:ascii="Arial" w:hAnsi="Arial" w:cs="Arial"/>
          <w:sz w:val="20"/>
          <w:szCs w:val="20"/>
        </w:rPr>
        <w:t xml:space="preserve"> must send any report received under </w:t>
      </w:r>
      <w:r w:rsidR="00D033F7" w:rsidRPr="00C67629">
        <w:rPr>
          <w:rFonts w:ascii="Arial" w:hAnsi="Arial" w:cs="Arial"/>
          <w:sz w:val="20"/>
          <w:szCs w:val="20"/>
        </w:rPr>
        <w:fldChar w:fldCharType="begin"/>
      </w:r>
      <w:r w:rsidR="00D033F7" w:rsidRPr="00C67629">
        <w:rPr>
          <w:rFonts w:ascii="Arial" w:hAnsi="Arial" w:cs="Arial"/>
          <w:sz w:val="20"/>
          <w:szCs w:val="20"/>
        </w:rPr>
        <w:instrText xml:space="preserve"> REF _Ref346813219 \r \h </w:instrText>
      </w:r>
      <w:r w:rsidR="00C67629" w:rsidRPr="00C67629">
        <w:rPr>
          <w:rFonts w:ascii="Arial" w:hAnsi="Arial" w:cs="Arial"/>
          <w:sz w:val="20"/>
          <w:szCs w:val="20"/>
        </w:rPr>
        <w:instrText xml:space="preserve"> \* MERGEFORMAT </w:instrText>
      </w:r>
      <w:r w:rsidR="00D033F7" w:rsidRPr="00C67629">
        <w:rPr>
          <w:rFonts w:ascii="Arial" w:hAnsi="Arial" w:cs="Arial"/>
          <w:sz w:val="20"/>
          <w:szCs w:val="20"/>
        </w:rPr>
      </w:r>
      <w:r w:rsidR="00D033F7" w:rsidRPr="00C67629">
        <w:rPr>
          <w:rFonts w:ascii="Arial" w:hAnsi="Arial" w:cs="Arial"/>
          <w:sz w:val="20"/>
          <w:szCs w:val="20"/>
        </w:rPr>
        <w:fldChar w:fldCharType="separate"/>
      </w:r>
      <w:r w:rsidR="007E57CD">
        <w:rPr>
          <w:rFonts w:ascii="Arial" w:hAnsi="Arial" w:cs="Arial"/>
          <w:sz w:val="20"/>
          <w:szCs w:val="20"/>
        </w:rPr>
        <w:t>7.10.1</w:t>
      </w:r>
      <w:r w:rsidR="00D033F7" w:rsidRPr="00C67629">
        <w:rPr>
          <w:rFonts w:ascii="Arial" w:hAnsi="Arial" w:cs="Arial"/>
          <w:sz w:val="20"/>
          <w:szCs w:val="20"/>
        </w:rPr>
        <w:fldChar w:fldCharType="end"/>
      </w:r>
      <w:r w:rsidR="00D033F7" w:rsidRPr="00C67629">
        <w:rPr>
          <w:rFonts w:ascii="Arial" w:hAnsi="Arial" w:cs="Arial"/>
          <w:sz w:val="20"/>
          <w:szCs w:val="20"/>
        </w:rPr>
        <w:t xml:space="preserve"> </w:t>
      </w:r>
      <w:r w:rsidRPr="00C67629">
        <w:rPr>
          <w:rFonts w:ascii="Arial" w:hAnsi="Arial" w:cs="Arial"/>
          <w:sz w:val="20"/>
          <w:szCs w:val="20"/>
        </w:rPr>
        <w:t xml:space="preserve">to the person with whom the patient is registered for the provision of </w:t>
      </w:r>
      <w:r w:rsidRPr="00C67629">
        <w:rPr>
          <w:rFonts w:ascii="Arial" w:hAnsi="Arial" w:cs="Arial"/>
          <w:i/>
          <w:sz w:val="20"/>
          <w:szCs w:val="20"/>
        </w:rPr>
        <w:t>essential services</w:t>
      </w:r>
      <w:r w:rsidRPr="00C67629">
        <w:rPr>
          <w:rFonts w:ascii="Arial" w:hAnsi="Arial" w:cs="Arial"/>
          <w:sz w:val="20"/>
          <w:szCs w:val="20"/>
        </w:rPr>
        <w:t xml:space="preserve"> or their equivalent.</w:t>
      </w:r>
    </w:p>
    <w:p w14:paraId="628C89EC" w14:textId="77777777" w:rsidR="0006380C" w:rsidRPr="00C67629" w:rsidRDefault="005F3B10"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This clause</w:t>
      </w:r>
      <w:r w:rsidR="001535E7" w:rsidRPr="00C67629">
        <w:rPr>
          <w:rFonts w:ascii="Arial" w:hAnsi="Arial" w:cs="Arial"/>
          <w:sz w:val="20"/>
          <w:szCs w:val="20"/>
        </w:rPr>
        <w:t xml:space="preserve"> </w:t>
      </w:r>
      <w:r w:rsidR="001535E7" w:rsidRPr="00C67629">
        <w:rPr>
          <w:rFonts w:ascii="Arial" w:hAnsi="Arial" w:cs="Arial"/>
          <w:sz w:val="20"/>
          <w:szCs w:val="20"/>
        </w:rPr>
        <w:fldChar w:fldCharType="begin"/>
      </w:r>
      <w:r w:rsidR="001535E7" w:rsidRPr="00C67629">
        <w:rPr>
          <w:rFonts w:ascii="Arial" w:hAnsi="Arial" w:cs="Arial"/>
          <w:sz w:val="20"/>
          <w:szCs w:val="20"/>
        </w:rPr>
        <w:instrText xml:space="preserve"> REF _Ref347479247 \r \h </w:instrText>
      </w:r>
      <w:r w:rsidR="00C67629" w:rsidRPr="00C67629">
        <w:rPr>
          <w:rFonts w:ascii="Arial" w:hAnsi="Arial" w:cs="Arial"/>
          <w:sz w:val="20"/>
          <w:szCs w:val="20"/>
        </w:rPr>
        <w:instrText xml:space="preserve"> \* MERGEFORMAT </w:instrText>
      </w:r>
      <w:r w:rsidR="001535E7" w:rsidRPr="00C67629">
        <w:rPr>
          <w:rFonts w:ascii="Arial" w:hAnsi="Arial" w:cs="Arial"/>
          <w:sz w:val="20"/>
          <w:szCs w:val="20"/>
        </w:rPr>
      </w:r>
      <w:r w:rsidR="001535E7" w:rsidRPr="00C67629">
        <w:rPr>
          <w:rFonts w:ascii="Arial" w:hAnsi="Arial" w:cs="Arial"/>
          <w:sz w:val="20"/>
          <w:szCs w:val="20"/>
        </w:rPr>
        <w:fldChar w:fldCharType="separate"/>
      </w:r>
      <w:r w:rsidR="007E57CD">
        <w:rPr>
          <w:rFonts w:ascii="Arial" w:hAnsi="Arial" w:cs="Arial"/>
          <w:sz w:val="20"/>
          <w:szCs w:val="20"/>
        </w:rPr>
        <w:t>7.10</w:t>
      </w:r>
      <w:r w:rsidR="001535E7" w:rsidRPr="00C67629">
        <w:rPr>
          <w:rFonts w:ascii="Arial" w:hAnsi="Arial" w:cs="Arial"/>
          <w:sz w:val="20"/>
          <w:szCs w:val="20"/>
        </w:rPr>
        <w:fldChar w:fldCharType="end"/>
      </w:r>
      <w:r w:rsidRPr="00C67629">
        <w:rPr>
          <w:rFonts w:ascii="Arial" w:hAnsi="Arial" w:cs="Arial"/>
          <w:sz w:val="20"/>
          <w:szCs w:val="20"/>
        </w:rPr>
        <w:t xml:space="preserve"> does not apply in relation to </w:t>
      </w:r>
      <w:r w:rsidRPr="00C67629">
        <w:rPr>
          <w:rFonts w:ascii="Arial" w:hAnsi="Arial" w:cs="Arial"/>
          <w:i/>
          <w:sz w:val="20"/>
          <w:szCs w:val="20"/>
        </w:rPr>
        <w:t>out of hours services</w:t>
      </w:r>
      <w:r w:rsidRPr="00C67629">
        <w:rPr>
          <w:rFonts w:ascii="Arial" w:hAnsi="Arial" w:cs="Arial"/>
          <w:sz w:val="20"/>
          <w:szCs w:val="20"/>
        </w:rPr>
        <w:t xml:space="preserve"> provided by the Contractor on or after 1</w:t>
      </w:r>
      <w:r w:rsidRPr="00C67629">
        <w:rPr>
          <w:rFonts w:ascii="Arial" w:hAnsi="Arial" w:cs="Arial"/>
          <w:sz w:val="20"/>
          <w:szCs w:val="20"/>
          <w:vertAlign w:val="superscript"/>
        </w:rPr>
        <w:t>st</w:t>
      </w:r>
      <w:r w:rsidRPr="00C67629">
        <w:rPr>
          <w:rFonts w:ascii="Arial" w:hAnsi="Arial" w:cs="Arial"/>
          <w:sz w:val="20"/>
          <w:szCs w:val="20"/>
        </w:rPr>
        <w:t xml:space="preserve"> January 2005.</w:t>
      </w:r>
    </w:p>
    <w:p w14:paraId="449416E0" w14:textId="77777777" w:rsidR="0006380C" w:rsidRPr="00BD31D6" w:rsidRDefault="0006380C" w:rsidP="00BD31D6">
      <w:pPr>
        <w:numPr>
          <w:ilvl w:val="1"/>
          <w:numId w:val="24"/>
        </w:numPr>
        <w:spacing w:before="140" w:after="140"/>
        <w:jc w:val="both"/>
        <w:rPr>
          <w:rFonts w:ascii="Arial" w:hAnsi="Arial" w:cs="Arial"/>
          <w:b/>
          <w:sz w:val="20"/>
          <w:szCs w:val="20"/>
        </w:rPr>
      </w:pPr>
      <w:r w:rsidRPr="00BD31D6">
        <w:rPr>
          <w:rFonts w:ascii="Arial" w:hAnsi="Arial" w:cs="Arial"/>
          <w:b/>
          <w:sz w:val="20"/>
          <w:szCs w:val="20"/>
        </w:rPr>
        <w:t>Storage of vaccines</w:t>
      </w:r>
    </w:p>
    <w:p w14:paraId="003E57AF" w14:textId="77777777" w:rsidR="0006380C" w:rsidRPr="00C67629" w:rsidRDefault="0006380C" w:rsidP="00C67629">
      <w:pPr>
        <w:numPr>
          <w:ilvl w:val="2"/>
          <w:numId w:val="24"/>
        </w:numPr>
        <w:spacing w:before="140" w:after="140"/>
        <w:rPr>
          <w:rFonts w:ascii="Arial" w:hAnsi="Arial" w:cs="Arial"/>
          <w:sz w:val="20"/>
          <w:szCs w:val="20"/>
        </w:rPr>
      </w:pPr>
      <w:r w:rsidRPr="00C67629">
        <w:rPr>
          <w:rFonts w:ascii="Arial" w:hAnsi="Arial" w:cs="Arial"/>
          <w:sz w:val="20"/>
          <w:szCs w:val="20"/>
        </w:rPr>
        <w:t>The Contractor shall ensure that-</w:t>
      </w:r>
    </w:p>
    <w:p w14:paraId="72B692E9"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all vaccines are stored in accordance with the manufacturer’s instructions; and</w:t>
      </w:r>
    </w:p>
    <w:p w14:paraId="612EF9A4"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all refrigerators in which vaccines are stored have a maximum/minimum thermometer and that readings are taken on all working days.</w:t>
      </w:r>
    </w:p>
    <w:p w14:paraId="622C00B0" w14:textId="77777777" w:rsidR="0006380C" w:rsidRPr="00F114DD" w:rsidRDefault="0006380C" w:rsidP="00F114DD">
      <w:pPr>
        <w:numPr>
          <w:ilvl w:val="1"/>
          <w:numId w:val="24"/>
        </w:numPr>
        <w:spacing w:before="140" w:after="140"/>
        <w:jc w:val="both"/>
        <w:rPr>
          <w:rFonts w:ascii="Arial" w:hAnsi="Arial" w:cs="Arial"/>
          <w:b/>
          <w:sz w:val="20"/>
          <w:szCs w:val="20"/>
        </w:rPr>
      </w:pPr>
      <w:r w:rsidRPr="00F114DD">
        <w:rPr>
          <w:rFonts w:ascii="Arial" w:hAnsi="Arial" w:cs="Arial"/>
          <w:b/>
          <w:sz w:val="20"/>
          <w:szCs w:val="20"/>
        </w:rPr>
        <w:t>Infection control</w:t>
      </w:r>
    </w:p>
    <w:p w14:paraId="4D23404B"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The Contractor shall ensure that it has appropriate arrangements for infection control and decontamination.</w:t>
      </w:r>
    </w:p>
    <w:p w14:paraId="5C666DB6" w14:textId="77777777" w:rsidR="0006380C" w:rsidRPr="00F114DD" w:rsidRDefault="0006380C" w:rsidP="00F114DD">
      <w:pPr>
        <w:numPr>
          <w:ilvl w:val="1"/>
          <w:numId w:val="24"/>
        </w:numPr>
        <w:spacing w:before="140" w:after="140"/>
        <w:jc w:val="both"/>
        <w:rPr>
          <w:rFonts w:ascii="Arial" w:hAnsi="Arial" w:cs="Arial"/>
          <w:b/>
          <w:sz w:val="20"/>
          <w:szCs w:val="20"/>
        </w:rPr>
      </w:pPr>
      <w:r w:rsidRPr="00F114DD">
        <w:rPr>
          <w:rFonts w:ascii="Arial" w:hAnsi="Arial" w:cs="Arial"/>
          <w:b/>
          <w:sz w:val="20"/>
          <w:szCs w:val="20"/>
        </w:rPr>
        <w:t xml:space="preserve">Duty of co-operation in relation to </w:t>
      </w:r>
      <w:r w:rsidRPr="00F114DD">
        <w:rPr>
          <w:rFonts w:ascii="Arial" w:hAnsi="Arial" w:cs="Arial"/>
          <w:b/>
          <w:i/>
          <w:sz w:val="20"/>
          <w:szCs w:val="20"/>
        </w:rPr>
        <w:t>additional</w:t>
      </w:r>
      <w:r w:rsidRPr="00F114DD">
        <w:rPr>
          <w:rFonts w:ascii="Arial" w:hAnsi="Arial" w:cs="Arial"/>
          <w:b/>
          <w:sz w:val="20"/>
          <w:szCs w:val="20"/>
        </w:rPr>
        <w:t xml:space="preserve">, </w:t>
      </w:r>
      <w:r w:rsidRPr="00F114DD">
        <w:rPr>
          <w:rFonts w:ascii="Arial" w:hAnsi="Arial" w:cs="Arial"/>
          <w:b/>
          <w:i/>
          <w:sz w:val="20"/>
          <w:szCs w:val="20"/>
        </w:rPr>
        <w:t>enhanced</w:t>
      </w:r>
      <w:r w:rsidRPr="00F114DD">
        <w:rPr>
          <w:rFonts w:ascii="Arial" w:hAnsi="Arial" w:cs="Arial"/>
          <w:b/>
          <w:sz w:val="20"/>
          <w:szCs w:val="20"/>
        </w:rPr>
        <w:t xml:space="preserve"> and </w:t>
      </w:r>
      <w:r w:rsidRPr="00F114DD">
        <w:rPr>
          <w:rFonts w:ascii="Arial" w:hAnsi="Arial" w:cs="Arial"/>
          <w:b/>
          <w:i/>
          <w:sz w:val="20"/>
          <w:szCs w:val="20"/>
        </w:rPr>
        <w:t>out of hours services</w:t>
      </w:r>
      <w:r w:rsidRPr="00F114DD">
        <w:rPr>
          <w:rStyle w:val="FootnoteReference"/>
          <w:rFonts w:ascii="Arial" w:hAnsi="Arial" w:cs="Arial"/>
          <w:b/>
          <w:sz w:val="20"/>
          <w:szCs w:val="20"/>
        </w:rPr>
        <w:footnoteReference w:id="26"/>
      </w:r>
    </w:p>
    <w:p w14:paraId="608BD19B" w14:textId="77777777" w:rsidR="0006380C" w:rsidRPr="00C67629" w:rsidRDefault="00D912E7" w:rsidP="00C67629">
      <w:pPr>
        <w:numPr>
          <w:ilvl w:val="2"/>
          <w:numId w:val="24"/>
        </w:numPr>
        <w:spacing w:before="140" w:after="140"/>
        <w:jc w:val="both"/>
        <w:rPr>
          <w:rFonts w:ascii="Arial" w:hAnsi="Arial" w:cs="Arial"/>
          <w:sz w:val="20"/>
          <w:szCs w:val="20"/>
        </w:rPr>
      </w:pPr>
      <w:bookmarkStart w:id="78" w:name="_Ref58038428"/>
      <w:r w:rsidRPr="00C67629">
        <w:rPr>
          <w:rFonts w:ascii="Arial" w:hAnsi="Arial" w:cs="Arial"/>
          <w:sz w:val="20"/>
          <w:szCs w:val="20"/>
        </w:rPr>
        <w:t>I</w:t>
      </w:r>
      <w:r w:rsidR="0006380C" w:rsidRPr="00C67629">
        <w:rPr>
          <w:rFonts w:ascii="Arial" w:hAnsi="Arial" w:cs="Arial"/>
          <w:sz w:val="20"/>
          <w:szCs w:val="20"/>
        </w:rPr>
        <w:t xml:space="preserve">f the Contractor is not, pursuant to the Contract, providing to its </w:t>
      </w:r>
      <w:r w:rsidR="0006380C" w:rsidRPr="00C67629">
        <w:rPr>
          <w:rFonts w:ascii="Arial" w:hAnsi="Arial" w:cs="Arial"/>
          <w:i/>
          <w:sz w:val="20"/>
          <w:szCs w:val="20"/>
        </w:rPr>
        <w:t>registered patients</w:t>
      </w:r>
      <w:r w:rsidR="0006380C" w:rsidRPr="00C67629">
        <w:rPr>
          <w:rFonts w:ascii="Arial" w:hAnsi="Arial" w:cs="Arial"/>
          <w:sz w:val="20"/>
          <w:szCs w:val="20"/>
        </w:rPr>
        <w:t xml:space="preserve"> or to persons whom it has accepted as </w:t>
      </w:r>
      <w:r w:rsidR="0006380C" w:rsidRPr="00C67629">
        <w:rPr>
          <w:rFonts w:ascii="Arial" w:hAnsi="Arial" w:cs="Arial"/>
          <w:i/>
          <w:sz w:val="20"/>
          <w:szCs w:val="20"/>
        </w:rPr>
        <w:t>temporary residents</w:t>
      </w:r>
      <w:r w:rsidR="0006380C" w:rsidRPr="00C67629">
        <w:rPr>
          <w:rFonts w:ascii="Arial" w:hAnsi="Arial" w:cs="Arial"/>
          <w:sz w:val="20"/>
          <w:szCs w:val="20"/>
        </w:rPr>
        <w:t>—</w:t>
      </w:r>
      <w:bookmarkEnd w:id="78"/>
    </w:p>
    <w:p w14:paraId="6EF51620"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 particular </w:t>
      </w:r>
      <w:r w:rsidRPr="00C67629">
        <w:rPr>
          <w:rFonts w:ascii="Arial" w:hAnsi="Arial" w:cs="Arial"/>
          <w:i/>
          <w:sz w:val="20"/>
          <w:szCs w:val="20"/>
        </w:rPr>
        <w:t>additional service</w:t>
      </w:r>
      <w:r w:rsidRPr="00C67629">
        <w:rPr>
          <w:rFonts w:ascii="Arial" w:hAnsi="Arial" w:cs="Arial"/>
          <w:sz w:val="20"/>
          <w:szCs w:val="20"/>
        </w:rPr>
        <w:t>;</w:t>
      </w:r>
    </w:p>
    <w:p w14:paraId="4B5EBC44"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 particular </w:t>
      </w:r>
      <w:r w:rsidRPr="00C67629">
        <w:rPr>
          <w:rFonts w:ascii="Arial" w:hAnsi="Arial" w:cs="Arial"/>
          <w:i/>
          <w:sz w:val="20"/>
          <w:szCs w:val="20"/>
        </w:rPr>
        <w:t>enhanced service</w:t>
      </w:r>
      <w:r w:rsidRPr="00C67629">
        <w:rPr>
          <w:rFonts w:ascii="Arial" w:hAnsi="Arial" w:cs="Arial"/>
          <w:sz w:val="20"/>
          <w:szCs w:val="20"/>
        </w:rPr>
        <w:t>; or</w:t>
      </w:r>
    </w:p>
    <w:p w14:paraId="0C695340"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i/>
          <w:sz w:val="20"/>
          <w:szCs w:val="20"/>
        </w:rPr>
        <w:t>out of hours services</w:t>
      </w:r>
      <w:r w:rsidRPr="00C67629">
        <w:rPr>
          <w:rFonts w:ascii="Arial" w:hAnsi="Arial" w:cs="Arial"/>
          <w:sz w:val="20"/>
          <w:szCs w:val="20"/>
        </w:rPr>
        <w:t>, either at all or in respect of some periods or some services,</w:t>
      </w:r>
    </w:p>
    <w:p w14:paraId="3FAB69DC" w14:textId="77777777" w:rsidR="0006380C" w:rsidRPr="00C67629" w:rsidRDefault="0006380C" w:rsidP="006B31D0">
      <w:pPr>
        <w:spacing w:before="140" w:after="140"/>
        <w:ind w:left="1985"/>
        <w:jc w:val="both"/>
        <w:rPr>
          <w:rFonts w:ascii="Arial" w:hAnsi="Arial" w:cs="Arial"/>
          <w:sz w:val="20"/>
          <w:szCs w:val="20"/>
        </w:rPr>
      </w:pPr>
      <w:r w:rsidRPr="00C67629">
        <w:rPr>
          <w:rFonts w:ascii="Arial" w:hAnsi="Arial" w:cs="Arial"/>
          <w:sz w:val="20"/>
          <w:szCs w:val="20"/>
        </w:rPr>
        <w:t>the Contractor shall comply with the requirements specified in clause</w:t>
      </w:r>
      <w:r w:rsidR="00D033F7" w:rsidRPr="00C67629">
        <w:rPr>
          <w:rFonts w:ascii="Arial" w:hAnsi="Arial" w:cs="Arial"/>
          <w:sz w:val="20"/>
          <w:szCs w:val="20"/>
        </w:rPr>
        <w:t xml:space="preserve"> </w:t>
      </w:r>
      <w:r w:rsidR="00D033F7" w:rsidRPr="00C67629">
        <w:rPr>
          <w:rFonts w:ascii="Arial" w:hAnsi="Arial" w:cs="Arial"/>
          <w:sz w:val="20"/>
          <w:szCs w:val="20"/>
        </w:rPr>
        <w:fldChar w:fldCharType="begin"/>
      </w:r>
      <w:r w:rsidR="00D033F7" w:rsidRPr="00C67629">
        <w:rPr>
          <w:rFonts w:ascii="Arial" w:hAnsi="Arial" w:cs="Arial"/>
          <w:sz w:val="20"/>
          <w:szCs w:val="20"/>
        </w:rPr>
        <w:instrText xml:space="preserve"> REF _Ref58038508 \r \h </w:instrText>
      </w:r>
      <w:r w:rsidR="00C67629" w:rsidRPr="00C67629">
        <w:rPr>
          <w:rFonts w:ascii="Arial" w:hAnsi="Arial" w:cs="Arial"/>
          <w:sz w:val="20"/>
          <w:szCs w:val="20"/>
        </w:rPr>
        <w:instrText xml:space="preserve"> \* MERGEFORMAT </w:instrText>
      </w:r>
      <w:r w:rsidR="00D033F7" w:rsidRPr="00C67629">
        <w:rPr>
          <w:rFonts w:ascii="Arial" w:hAnsi="Arial" w:cs="Arial"/>
          <w:sz w:val="20"/>
          <w:szCs w:val="20"/>
        </w:rPr>
      </w:r>
      <w:r w:rsidR="00D033F7" w:rsidRPr="00C67629">
        <w:rPr>
          <w:rFonts w:ascii="Arial" w:hAnsi="Arial" w:cs="Arial"/>
          <w:sz w:val="20"/>
          <w:szCs w:val="20"/>
        </w:rPr>
        <w:fldChar w:fldCharType="separate"/>
      </w:r>
      <w:r w:rsidR="007E57CD">
        <w:rPr>
          <w:rFonts w:ascii="Arial" w:hAnsi="Arial" w:cs="Arial"/>
          <w:sz w:val="20"/>
          <w:szCs w:val="20"/>
        </w:rPr>
        <w:t>7.13.2</w:t>
      </w:r>
      <w:r w:rsidR="00D033F7" w:rsidRPr="00C67629">
        <w:rPr>
          <w:rFonts w:ascii="Arial" w:hAnsi="Arial" w:cs="Arial"/>
          <w:sz w:val="20"/>
          <w:szCs w:val="20"/>
        </w:rPr>
        <w:fldChar w:fldCharType="end"/>
      </w:r>
      <w:r w:rsidR="00245788" w:rsidRPr="00C67629">
        <w:rPr>
          <w:rFonts w:ascii="Arial" w:hAnsi="Arial" w:cs="Arial"/>
          <w:sz w:val="20"/>
          <w:szCs w:val="20"/>
        </w:rPr>
        <w:t>.</w:t>
      </w:r>
    </w:p>
    <w:p w14:paraId="2E08EBD3" w14:textId="77777777" w:rsidR="0006380C" w:rsidRPr="00C67629" w:rsidRDefault="0006380C" w:rsidP="00C67629">
      <w:pPr>
        <w:numPr>
          <w:ilvl w:val="2"/>
          <w:numId w:val="24"/>
        </w:numPr>
        <w:spacing w:before="140" w:after="140"/>
        <w:jc w:val="both"/>
        <w:rPr>
          <w:rFonts w:ascii="Arial" w:hAnsi="Arial" w:cs="Arial"/>
          <w:sz w:val="20"/>
          <w:szCs w:val="20"/>
        </w:rPr>
      </w:pPr>
      <w:bookmarkStart w:id="79" w:name="_Ref58038508"/>
      <w:r w:rsidRPr="00C67629">
        <w:rPr>
          <w:rFonts w:ascii="Arial" w:hAnsi="Arial" w:cs="Arial"/>
          <w:sz w:val="20"/>
          <w:szCs w:val="20"/>
        </w:rPr>
        <w:t xml:space="preserve">The requirements referred to in clause </w:t>
      </w:r>
      <w:r w:rsidR="00D033F7" w:rsidRPr="00C67629">
        <w:rPr>
          <w:rFonts w:ascii="Arial" w:hAnsi="Arial" w:cs="Arial"/>
          <w:sz w:val="20"/>
          <w:szCs w:val="20"/>
        </w:rPr>
        <w:fldChar w:fldCharType="begin"/>
      </w:r>
      <w:r w:rsidR="00D033F7" w:rsidRPr="00C67629">
        <w:rPr>
          <w:rFonts w:ascii="Arial" w:hAnsi="Arial" w:cs="Arial"/>
          <w:sz w:val="20"/>
          <w:szCs w:val="20"/>
        </w:rPr>
        <w:instrText xml:space="preserve"> REF _Ref58038428 \r \h </w:instrText>
      </w:r>
      <w:r w:rsidR="00C67629" w:rsidRPr="00C67629">
        <w:rPr>
          <w:rFonts w:ascii="Arial" w:hAnsi="Arial" w:cs="Arial"/>
          <w:sz w:val="20"/>
          <w:szCs w:val="20"/>
        </w:rPr>
        <w:instrText xml:space="preserve"> \* MERGEFORMAT </w:instrText>
      </w:r>
      <w:r w:rsidR="00D033F7" w:rsidRPr="00C67629">
        <w:rPr>
          <w:rFonts w:ascii="Arial" w:hAnsi="Arial" w:cs="Arial"/>
          <w:sz w:val="20"/>
          <w:szCs w:val="20"/>
        </w:rPr>
      </w:r>
      <w:r w:rsidR="00D033F7" w:rsidRPr="00C67629">
        <w:rPr>
          <w:rFonts w:ascii="Arial" w:hAnsi="Arial" w:cs="Arial"/>
          <w:sz w:val="20"/>
          <w:szCs w:val="20"/>
        </w:rPr>
        <w:fldChar w:fldCharType="separate"/>
      </w:r>
      <w:r w:rsidR="007E57CD">
        <w:rPr>
          <w:rFonts w:ascii="Arial" w:hAnsi="Arial" w:cs="Arial"/>
          <w:sz w:val="20"/>
          <w:szCs w:val="20"/>
        </w:rPr>
        <w:t>7.13.1</w:t>
      </w:r>
      <w:r w:rsidR="00D033F7" w:rsidRPr="00C67629">
        <w:rPr>
          <w:rFonts w:ascii="Arial" w:hAnsi="Arial" w:cs="Arial"/>
          <w:sz w:val="20"/>
          <w:szCs w:val="20"/>
        </w:rPr>
        <w:fldChar w:fldCharType="end"/>
      </w:r>
      <w:r w:rsidR="00D033F7" w:rsidRPr="00C67629">
        <w:rPr>
          <w:rFonts w:ascii="Arial" w:hAnsi="Arial" w:cs="Arial"/>
          <w:sz w:val="20"/>
          <w:szCs w:val="20"/>
        </w:rPr>
        <w:t xml:space="preserve"> </w:t>
      </w:r>
      <w:r w:rsidRPr="00C67629">
        <w:rPr>
          <w:rFonts w:ascii="Arial" w:hAnsi="Arial" w:cs="Arial"/>
          <w:sz w:val="20"/>
          <w:szCs w:val="20"/>
        </w:rPr>
        <w:t>are that the Contractor shall—</w:t>
      </w:r>
      <w:bookmarkEnd w:id="79"/>
    </w:p>
    <w:p w14:paraId="274BBB65"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co-operate, insofar as is reasonable, with any person responsible for the provision of that service or those services;</w:t>
      </w:r>
    </w:p>
    <w:p w14:paraId="1F60DEF2"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comply in </w:t>
      </w:r>
      <w:r w:rsidRPr="00C67629">
        <w:rPr>
          <w:rFonts w:ascii="Arial" w:hAnsi="Arial" w:cs="Arial"/>
          <w:i/>
          <w:sz w:val="20"/>
          <w:szCs w:val="20"/>
        </w:rPr>
        <w:t xml:space="preserve">core hours </w:t>
      </w:r>
      <w:r w:rsidRPr="00C67629">
        <w:rPr>
          <w:rFonts w:ascii="Arial" w:hAnsi="Arial" w:cs="Arial"/>
          <w:sz w:val="20"/>
          <w:szCs w:val="20"/>
        </w:rPr>
        <w:t xml:space="preserve">with any reasonable request for </w:t>
      </w:r>
      <w:r w:rsidR="005F5A17" w:rsidRPr="00C67629">
        <w:rPr>
          <w:rFonts w:ascii="Arial" w:hAnsi="Arial" w:cs="Arial"/>
          <w:sz w:val="20"/>
          <w:szCs w:val="20"/>
        </w:rPr>
        <w:t>information from</w:t>
      </w:r>
      <w:r w:rsidRPr="00C67629">
        <w:rPr>
          <w:rFonts w:ascii="Arial" w:hAnsi="Arial" w:cs="Arial"/>
          <w:sz w:val="20"/>
          <w:szCs w:val="20"/>
        </w:rPr>
        <w:t xml:space="preserve"> such a person or from </w:t>
      </w:r>
      <w:r w:rsidR="009142FC" w:rsidRPr="00C67629">
        <w:rPr>
          <w:rFonts w:ascii="Arial" w:hAnsi="Arial" w:cs="Arial"/>
          <w:sz w:val="20"/>
          <w:szCs w:val="20"/>
        </w:rPr>
        <w:t>the Board</w:t>
      </w:r>
      <w:r w:rsidR="00363108" w:rsidRPr="00C67629">
        <w:rPr>
          <w:rFonts w:ascii="Arial" w:hAnsi="Arial" w:cs="Arial"/>
          <w:sz w:val="20"/>
          <w:szCs w:val="20"/>
        </w:rPr>
        <w:t xml:space="preserve"> </w:t>
      </w:r>
      <w:r w:rsidRPr="00C67629">
        <w:rPr>
          <w:rFonts w:ascii="Arial" w:hAnsi="Arial" w:cs="Arial"/>
          <w:sz w:val="20"/>
          <w:szCs w:val="20"/>
        </w:rPr>
        <w:t>relating to the provision of that service or those services; and</w:t>
      </w:r>
    </w:p>
    <w:p w14:paraId="48C47E14" w14:textId="77777777" w:rsidR="009B716A"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in the case of </w:t>
      </w:r>
      <w:r w:rsidRPr="00C67629">
        <w:rPr>
          <w:rFonts w:ascii="Arial" w:hAnsi="Arial" w:cs="Arial"/>
          <w:i/>
          <w:sz w:val="20"/>
          <w:szCs w:val="20"/>
        </w:rPr>
        <w:t>out of hours services</w:t>
      </w:r>
      <w:r w:rsidR="009B716A">
        <w:rPr>
          <w:rFonts w:ascii="Arial" w:hAnsi="Arial" w:cs="Arial"/>
          <w:sz w:val="20"/>
          <w:szCs w:val="20"/>
        </w:rPr>
        <w:t>:</w:t>
      </w:r>
    </w:p>
    <w:p w14:paraId="01BCC4CF" w14:textId="1469957B" w:rsidR="009B716A" w:rsidRDefault="0006380C" w:rsidP="00C74F6E">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take reasonable steps to ensure that any </w:t>
      </w:r>
      <w:r w:rsidRPr="00C67629">
        <w:rPr>
          <w:rFonts w:ascii="Arial" w:hAnsi="Arial" w:cs="Arial"/>
          <w:i/>
          <w:sz w:val="20"/>
          <w:szCs w:val="20"/>
        </w:rPr>
        <w:t>patient</w:t>
      </w:r>
      <w:r w:rsidRPr="00C67629">
        <w:rPr>
          <w:rFonts w:ascii="Arial" w:hAnsi="Arial" w:cs="Arial"/>
          <w:sz w:val="20"/>
          <w:szCs w:val="20"/>
        </w:rPr>
        <w:t xml:space="preserve"> who contacts the </w:t>
      </w:r>
      <w:r w:rsidRPr="00C67629">
        <w:rPr>
          <w:rFonts w:ascii="Arial" w:hAnsi="Arial" w:cs="Arial"/>
          <w:i/>
          <w:sz w:val="20"/>
          <w:szCs w:val="20"/>
        </w:rPr>
        <w:t>practice</w:t>
      </w:r>
      <w:r w:rsidRPr="00C67629">
        <w:rPr>
          <w:rFonts w:ascii="Arial" w:hAnsi="Arial" w:cs="Arial"/>
          <w:sz w:val="20"/>
          <w:szCs w:val="20"/>
        </w:rPr>
        <w:t xml:space="preserve"> </w:t>
      </w:r>
      <w:r w:rsidRPr="00C67629">
        <w:rPr>
          <w:rFonts w:ascii="Arial" w:hAnsi="Arial" w:cs="Arial"/>
          <w:i/>
          <w:sz w:val="20"/>
          <w:szCs w:val="20"/>
        </w:rPr>
        <w:t>premises</w:t>
      </w:r>
      <w:r w:rsidRPr="00C67629">
        <w:rPr>
          <w:rFonts w:ascii="Arial" w:hAnsi="Arial" w:cs="Arial"/>
          <w:sz w:val="20"/>
          <w:szCs w:val="20"/>
        </w:rPr>
        <w:t xml:space="preserve"> during the </w:t>
      </w:r>
      <w:r w:rsidRPr="00C67629">
        <w:rPr>
          <w:rFonts w:ascii="Arial" w:hAnsi="Arial" w:cs="Arial"/>
          <w:i/>
          <w:sz w:val="20"/>
          <w:szCs w:val="20"/>
        </w:rPr>
        <w:t>out of hours period</w:t>
      </w:r>
      <w:r w:rsidRPr="00C67629">
        <w:rPr>
          <w:rFonts w:ascii="Arial" w:hAnsi="Arial" w:cs="Arial"/>
          <w:sz w:val="20"/>
          <w:szCs w:val="20"/>
        </w:rPr>
        <w:t xml:space="preserve"> is provided with information about how to obtain services during that period</w:t>
      </w:r>
      <w:r w:rsidR="009B716A">
        <w:rPr>
          <w:rFonts w:ascii="Arial" w:hAnsi="Arial" w:cs="Arial"/>
          <w:sz w:val="20"/>
          <w:szCs w:val="20"/>
        </w:rPr>
        <w:t>;</w:t>
      </w:r>
    </w:p>
    <w:p w14:paraId="3CECD124" w14:textId="6BD3F749" w:rsidR="0021252B" w:rsidRDefault="0021252B" w:rsidP="00C74F6E">
      <w:pPr>
        <w:numPr>
          <w:ilvl w:val="4"/>
          <w:numId w:val="24"/>
        </w:numPr>
        <w:spacing w:before="140" w:after="140"/>
        <w:jc w:val="both"/>
        <w:rPr>
          <w:rFonts w:ascii="Arial" w:hAnsi="Arial" w:cs="Arial"/>
          <w:sz w:val="20"/>
          <w:szCs w:val="20"/>
        </w:rPr>
      </w:pPr>
      <w:r>
        <w:rPr>
          <w:rFonts w:ascii="Arial" w:hAnsi="Arial" w:cs="Arial"/>
          <w:sz w:val="20"/>
          <w:szCs w:val="20"/>
        </w:rPr>
        <w:t xml:space="preserve">ensure that the clinical details of all </w:t>
      </w:r>
      <w:r w:rsidRPr="00C74F6E">
        <w:rPr>
          <w:rFonts w:ascii="Arial" w:hAnsi="Arial" w:cs="Arial"/>
          <w:i/>
          <w:sz w:val="20"/>
          <w:szCs w:val="20"/>
        </w:rPr>
        <w:t>out of hours</w:t>
      </w:r>
      <w:r>
        <w:rPr>
          <w:rFonts w:ascii="Arial" w:hAnsi="Arial" w:cs="Arial"/>
          <w:sz w:val="20"/>
          <w:szCs w:val="20"/>
        </w:rPr>
        <w:t xml:space="preserve"> consultations received from the </w:t>
      </w:r>
      <w:r w:rsidRPr="00C74F6E">
        <w:rPr>
          <w:rFonts w:ascii="Arial" w:hAnsi="Arial" w:cs="Arial"/>
          <w:i/>
          <w:sz w:val="20"/>
          <w:szCs w:val="20"/>
        </w:rPr>
        <w:t>out of hours</w:t>
      </w:r>
      <w:r>
        <w:rPr>
          <w:rFonts w:ascii="Arial" w:hAnsi="Arial" w:cs="Arial"/>
          <w:sz w:val="20"/>
          <w:szCs w:val="20"/>
        </w:rPr>
        <w:t xml:space="preserve"> provider are reviewed by a clinician within the </w:t>
      </w:r>
      <w:r w:rsidRPr="00C74F6E">
        <w:rPr>
          <w:rFonts w:ascii="Arial" w:hAnsi="Arial" w:cs="Arial"/>
          <w:i/>
          <w:sz w:val="20"/>
          <w:szCs w:val="20"/>
        </w:rPr>
        <w:t>practice</w:t>
      </w:r>
      <w:r>
        <w:rPr>
          <w:rFonts w:ascii="Arial" w:hAnsi="Arial" w:cs="Arial"/>
          <w:sz w:val="20"/>
          <w:szCs w:val="20"/>
        </w:rPr>
        <w:t xml:space="preserve"> on the same working day as those details are received by the </w:t>
      </w:r>
      <w:r w:rsidRPr="00C74F6E">
        <w:rPr>
          <w:rFonts w:ascii="Arial" w:hAnsi="Arial" w:cs="Arial"/>
          <w:i/>
          <w:sz w:val="20"/>
          <w:szCs w:val="20"/>
        </w:rPr>
        <w:t>practice</w:t>
      </w:r>
      <w:r>
        <w:rPr>
          <w:rFonts w:ascii="Arial" w:hAnsi="Arial" w:cs="Arial"/>
          <w:sz w:val="20"/>
          <w:szCs w:val="20"/>
        </w:rPr>
        <w:t xml:space="preserve"> or, exceptionally, on the next day;</w:t>
      </w:r>
    </w:p>
    <w:p w14:paraId="3D2D6C0E" w14:textId="0A2CF6AD" w:rsidR="0021252B" w:rsidRDefault="0021252B" w:rsidP="00C74F6E">
      <w:pPr>
        <w:numPr>
          <w:ilvl w:val="4"/>
          <w:numId w:val="24"/>
        </w:numPr>
        <w:spacing w:before="140" w:after="140"/>
        <w:jc w:val="both"/>
        <w:rPr>
          <w:rFonts w:ascii="Arial" w:hAnsi="Arial" w:cs="Arial"/>
          <w:sz w:val="20"/>
          <w:szCs w:val="20"/>
        </w:rPr>
      </w:pPr>
      <w:r>
        <w:rPr>
          <w:rFonts w:ascii="Arial" w:hAnsi="Arial" w:cs="Arial"/>
          <w:sz w:val="20"/>
          <w:szCs w:val="20"/>
        </w:rPr>
        <w:t xml:space="preserve">ensure that any information requests received from the </w:t>
      </w:r>
      <w:r w:rsidRPr="00C74F6E">
        <w:rPr>
          <w:rFonts w:ascii="Arial" w:hAnsi="Arial" w:cs="Arial"/>
          <w:i/>
          <w:sz w:val="20"/>
          <w:szCs w:val="20"/>
        </w:rPr>
        <w:t xml:space="preserve">out of hours </w:t>
      </w:r>
      <w:r>
        <w:rPr>
          <w:rFonts w:ascii="Arial" w:hAnsi="Arial" w:cs="Arial"/>
          <w:sz w:val="20"/>
          <w:szCs w:val="20"/>
        </w:rPr>
        <w:t xml:space="preserve">provider in respect of any </w:t>
      </w:r>
      <w:r w:rsidRPr="00C74F6E">
        <w:rPr>
          <w:rFonts w:ascii="Arial" w:hAnsi="Arial" w:cs="Arial"/>
          <w:i/>
          <w:sz w:val="20"/>
          <w:szCs w:val="20"/>
        </w:rPr>
        <w:t>out of hours</w:t>
      </w:r>
      <w:r>
        <w:rPr>
          <w:rFonts w:ascii="Arial" w:hAnsi="Arial" w:cs="Arial"/>
          <w:sz w:val="20"/>
          <w:szCs w:val="20"/>
        </w:rPr>
        <w:t xml:space="preserve"> consultations are responded to by a clinician within the </w:t>
      </w:r>
      <w:r w:rsidRPr="00C74F6E">
        <w:rPr>
          <w:rFonts w:ascii="Arial" w:hAnsi="Arial" w:cs="Arial"/>
          <w:i/>
          <w:sz w:val="20"/>
          <w:szCs w:val="20"/>
        </w:rPr>
        <w:t>practice</w:t>
      </w:r>
      <w:r>
        <w:rPr>
          <w:rFonts w:ascii="Arial" w:hAnsi="Arial" w:cs="Arial"/>
          <w:sz w:val="20"/>
          <w:szCs w:val="20"/>
        </w:rPr>
        <w:t xml:space="preserve"> on the same day as those requests are received by the </w:t>
      </w:r>
      <w:r w:rsidRPr="00C74F6E">
        <w:rPr>
          <w:rFonts w:ascii="Arial" w:hAnsi="Arial" w:cs="Arial"/>
          <w:i/>
          <w:sz w:val="20"/>
          <w:szCs w:val="20"/>
        </w:rPr>
        <w:t>practice</w:t>
      </w:r>
      <w:r>
        <w:rPr>
          <w:rFonts w:ascii="Arial" w:hAnsi="Arial" w:cs="Arial"/>
          <w:sz w:val="20"/>
          <w:szCs w:val="20"/>
        </w:rPr>
        <w:t>, or on the next working day;</w:t>
      </w:r>
    </w:p>
    <w:p w14:paraId="4A130CBF" w14:textId="2809425F" w:rsidR="0021252B" w:rsidRDefault="0021252B" w:rsidP="00C74F6E">
      <w:pPr>
        <w:numPr>
          <w:ilvl w:val="4"/>
          <w:numId w:val="24"/>
        </w:numPr>
        <w:spacing w:before="140" w:after="140"/>
        <w:jc w:val="both"/>
        <w:rPr>
          <w:rFonts w:ascii="Arial" w:hAnsi="Arial" w:cs="Arial"/>
          <w:sz w:val="20"/>
          <w:szCs w:val="20"/>
        </w:rPr>
      </w:pPr>
      <w:r>
        <w:rPr>
          <w:rFonts w:ascii="Arial" w:hAnsi="Arial" w:cs="Arial"/>
          <w:sz w:val="20"/>
          <w:szCs w:val="20"/>
        </w:rPr>
        <w:t xml:space="preserve">take all reasonable steps to comply with any systems which the </w:t>
      </w:r>
      <w:r w:rsidRPr="00C74F6E">
        <w:rPr>
          <w:rFonts w:ascii="Arial" w:hAnsi="Arial" w:cs="Arial"/>
          <w:i/>
          <w:sz w:val="20"/>
          <w:szCs w:val="20"/>
        </w:rPr>
        <w:t>out of hours</w:t>
      </w:r>
      <w:r>
        <w:rPr>
          <w:rFonts w:ascii="Arial" w:hAnsi="Arial" w:cs="Arial"/>
          <w:sz w:val="20"/>
          <w:szCs w:val="20"/>
        </w:rPr>
        <w:t xml:space="preserve"> provider has in place to ensure the rapid, secure and effective transmission of patient data in respect of </w:t>
      </w:r>
      <w:r w:rsidRPr="00C74F6E">
        <w:rPr>
          <w:rFonts w:ascii="Arial" w:hAnsi="Arial" w:cs="Arial"/>
          <w:i/>
          <w:sz w:val="20"/>
          <w:szCs w:val="20"/>
        </w:rPr>
        <w:t>out of hours</w:t>
      </w:r>
      <w:r>
        <w:rPr>
          <w:rFonts w:ascii="Arial" w:hAnsi="Arial" w:cs="Arial"/>
          <w:sz w:val="20"/>
          <w:szCs w:val="20"/>
        </w:rPr>
        <w:t xml:space="preserve"> consultations; and</w:t>
      </w:r>
    </w:p>
    <w:p w14:paraId="6255A7CE" w14:textId="762CC600" w:rsidR="0006380C" w:rsidRPr="00C67629" w:rsidRDefault="0021252B" w:rsidP="00C74F6E">
      <w:pPr>
        <w:numPr>
          <w:ilvl w:val="4"/>
          <w:numId w:val="24"/>
        </w:numPr>
        <w:spacing w:before="140" w:after="140"/>
        <w:jc w:val="both"/>
        <w:rPr>
          <w:rFonts w:ascii="Arial" w:hAnsi="Arial" w:cs="Arial"/>
          <w:sz w:val="20"/>
          <w:szCs w:val="20"/>
        </w:rPr>
      </w:pPr>
      <w:r>
        <w:rPr>
          <w:rFonts w:ascii="Arial" w:hAnsi="Arial" w:cs="Arial"/>
          <w:sz w:val="20"/>
          <w:szCs w:val="20"/>
        </w:rPr>
        <w:t xml:space="preserve">agree with the </w:t>
      </w:r>
      <w:r w:rsidRPr="00C74F6E">
        <w:rPr>
          <w:rFonts w:ascii="Arial" w:hAnsi="Arial" w:cs="Arial"/>
          <w:i/>
          <w:sz w:val="20"/>
          <w:szCs w:val="20"/>
        </w:rPr>
        <w:t>out of hours</w:t>
      </w:r>
      <w:r>
        <w:rPr>
          <w:rFonts w:ascii="Arial" w:hAnsi="Arial" w:cs="Arial"/>
          <w:sz w:val="20"/>
          <w:szCs w:val="20"/>
        </w:rPr>
        <w:t xml:space="preserve"> provider a system for the rapid, secure and effective transmission of information about </w:t>
      </w:r>
      <w:r w:rsidRPr="00C74F6E">
        <w:rPr>
          <w:rFonts w:ascii="Arial" w:hAnsi="Arial" w:cs="Arial"/>
          <w:i/>
          <w:sz w:val="20"/>
          <w:szCs w:val="20"/>
        </w:rPr>
        <w:t>registered patients</w:t>
      </w:r>
      <w:r>
        <w:rPr>
          <w:rFonts w:ascii="Arial" w:hAnsi="Arial" w:cs="Arial"/>
          <w:sz w:val="20"/>
          <w:szCs w:val="20"/>
        </w:rPr>
        <w:t xml:space="preserve"> who, due to chronic disease or terminal illness, are predicted as more likely to present themselves for treatment during the </w:t>
      </w:r>
      <w:r w:rsidRPr="00C74F6E">
        <w:rPr>
          <w:rFonts w:ascii="Arial" w:hAnsi="Arial" w:cs="Arial"/>
          <w:i/>
          <w:sz w:val="20"/>
          <w:szCs w:val="20"/>
        </w:rPr>
        <w:t>out of hours period</w:t>
      </w:r>
      <w:r w:rsidR="0006380C" w:rsidRPr="00C67629">
        <w:rPr>
          <w:rFonts w:ascii="Arial" w:hAnsi="Arial" w:cs="Arial"/>
          <w:sz w:val="20"/>
          <w:szCs w:val="20"/>
        </w:rPr>
        <w:t>.</w:t>
      </w:r>
    </w:p>
    <w:p w14:paraId="0B136507" w14:textId="77777777" w:rsidR="0006380C"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Nothing in clauses</w:t>
      </w:r>
      <w:r w:rsidR="00D033F7" w:rsidRPr="00C67629">
        <w:rPr>
          <w:rFonts w:ascii="Arial" w:hAnsi="Arial" w:cs="Arial"/>
          <w:sz w:val="20"/>
          <w:szCs w:val="20"/>
        </w:rPr>
        <w:t xml:space="preserve"> </w:t>
      </w:r>
      <w:r w:rsidR="00D033F7" w:rsidRPr="00C67629">
        <w:rPr>
          <w:rFonts w:ascii="Arial" w:hAnsi="Arial" w:cs="Arial"/>
          <w:sz w:val="20"/>
          <w:szCs w:val="20"/>
        </w:rPr>
        <w:fldChar w:fldCharType="begin"/>
      </w:r>
      <w:r w:rsidR="00D033F7" w:rsidRPr="00C67629">
        <w:rPr>
          <w:rFonts w:ascii="Arial" w:hAnsi="Arial" w:cs="Arial"/>
          <w:sz w:val="20"/>
          <w:szCs w:val="20"/>
        </w:rPr>
        <w:instrText xml:space="preserve"> REF _Ref58038428 \r \h </w:instrText>
      </w:r>
      <w:r w:rsidR="00C67629" w:rsidRPr="00C67629">
        <w:rPr>
          <w:rFonts w:ascii="Arial" w:hAnsi="Arial" w:cs="Arial"/>
          <w:sz w:val="20"/>
          <w:szCs w:val="20"/>
        </w:rPr>
        <w:instrText xml:space="preserve"> \* MERGEFORMAT </w:instrText>
      </w:r>
      <w:r w:rsidR="00D033F7" w:rsidRPr="00C67629">
        <w:rPr>
          <w:rFonts w:ascii="Arial" w:hAnsi="Arial" w:cs="Arial"/>
          <w:sz w:val="20"/>
          <w:szCs w:val="20"/>
        </w:rPr>
      </w:r>
      <w:r w:rsidR="00D033F7" w:rsidRPr="00C67629">
        <w:rPr>
          <w:rFonts w:ascii="Arial" w:hAnsi="Arial" w:cs="Arial"/>
          <w:sz w:val="20"/>
          <w:szCs w:val="20"/>
        </w:rPr>
        <w:fldChar w:fldCharType="separate"/>
      </w:r>
      <w:r w:rsidR="007E57CD">
        <w:rPr>
          <w:rFonts w:ascii="Arial" w:hAnsi="Arial" w:cs="Arial"/>
          <w:sz w:val="20"/>
          <w:szCs w:val="20"/>
        </w:rPr>
        <w:t>7.13.1</w:t>
      </w:r>
      <w:r w:rsidR="00D033F7" w:rsidRPr="00C67629">
        <w:rPr>
          <w:rFonts w:ascii="Arial" w:hAnsi="Arial" w:cs="Arial"/>
          <w:sz w:val="20"/>
          <w:szCs w:val="20"/>
        </w:rPr>
        <w:fldChar w:fldCharType="end"/>
      </w:r>
      <w:r w:rsidRPr="00C67629">
        <w:rPr>
          <w:rFonts w:ascii="Arial" w:hAnsi="Arial" w:cs="Arial"/>
          <w:sz w:val="20"/>
          <w:szCs w:val="20"/>
        </w:rPr>
        <w:t xml:space="preserve"> and</w:t>
      </w:r>
      <w:r w:rsidR="00D033F7" w:rsidRPr="00C67629">
        <w:rPr>
          <w:rFonts w:ascii="Arial" w:hAnsi="Arial" w:cs="Arial"/>
          <w:sz w:val="20"/>
          <w:szCs w:val="20"/>
        </w:rPr>
        <w:t xml:space="preserve"> </w:t>
      </w:r>
      <w:r w:rsidR="00D033F7" w:rsidRPr="00C67629">
        <w:rPr>
          <w:rFonts w:ascii="Arial" w:hAnsi="Arial" w:cs="Arial"/>
          <w:sz w:val="20"/>
          <w:szCs w:val="20"/>
        </w:rPr>
        <w:fldChar w:fldCharType="begin"/>
      </w:r>
      <w:r w:rsidR="00D033F7" w:rsidRPr="00C67629">
        <w:rPr>
          <w:rFonts w:ascii="Arial" w:hAnsi="Arial" w:cs="Arial"/>
          <w:sz w:val="20"/>
          <w:szCs w:val="20"/>
        </w:rPr>
        <w:instrText xml:space="preserve"> REF _Ref58038508 \r \h </w:instrText>
      </w:r>
      <w:r w:rsidR="00C67629" w:rsidRPr="00C67629">
        <w:rPr>
          <w:rFonts w:ascii="Arial" w:hAnsi="Arial" w:cs="Arial"/>
          <w:sz w:val="20"/>
          <w:szCs w:val="20"/>
        </w:rPr>
        <w:instrText xml:space="preserve"> \* MERGEFORMAT </w:instrText>
      </w:r>
      <w:r w:rsidR="00D033F7" w:rsidRPr="00C67629">
        <w:rPr>
          <w:rFonts w:ascii="Arial" w:hAnsi="Arial" w:cs="Arial"/>
          <w:sz w:val="20"/>
          <w:szCs w:val="20"/>
        </w:rPr>
      </w:r>
      <w:r w:rsidR="00D033F7" w:rsidRPr="00C67629">
        <w:rPr>
          <w:rFonts w:ascii="Arial" w:hAnsi="Arial" w:cs="Arial"/>
          <w:sz w:val="20"/>
          <w:szCs w:val="20"/>
        </w:rPr>
        <w:fldChar w:fldCharType="separate"/>
      </w:r>
      <w:r w:rsidR="007E57CD">
        <w:rPr>
          <w:rFonts w:ascii="Arial" w:hAnsi="Arial" w:cs="Arial"/>
          <w:sz w:val="20"/>
          <w:szCs w:val="20"/>
        </w:rPr>
        <w:t>7.13.2</w:t>
      </w:r>
      <w:r w:rsidR="00D033F7" w:rsidRPr="00C67629">
        <w:rPr>
          <w:rFonts w:ascii="Arial" w:hAnsi="Arial" w:cs="Arial"/>
          <w:sz w:val="20"/>
          <w:szCs w:val="20"/>
        </w:rPr>
        <w:fldChar w:fldCharType="end"/>
      </w:r>
      <w:r w:rsidRPr="00C67629">
        <w:rPr>
          <w:rFonts w:ascii="Arial" w:hAnsi="Arial" w:cs="Arial"/>
          <w:sz w:val="20"/>
          <w:szCs w:val="20"/>
        </w:rPr>
        <w:t xml:space="preserve"> shall require the Contractor (if it is not providing </w:t>
      </w:r>
      <w:r w:rsidRPr="00C67629">
        <w:rPr>
          <w:rFonts w:ascii="Arial" w:hAnsi="Arial" w:cs="Arial"/>
          <w:i/>
          <w:sz w:val="20"/>
          <w:szCs w:val="20"/>
        </w:rPr>
        <w:t xml:space="preserve">out of hours services </w:t>
      </w:r>
      <w:r w:rsidRPr="00C67629">
        <w:rPr>
          <w:rFonts w:ascii="Arial" w:hAnsi="Arial" w:cs="Arial"/>
          <w:sz w:val="20"/>
          <w:szCs w:val="20"/>
        </w:rPr>
        <w:t>under the</w:t>
      </w:r>
      <w:r w:rsidRPr="00C67629">
        <w:rPr>
          <w:rFonts w:ascii="Arial" w:hAnsi="Arial" w:cs="Arial"/>
          <w:i/>
          <w:sz w:val="20"/>
          <w:szCs w:val="20"/>
        </w:rPr>
        <w:t xml:space="preserve"> </w:t>
      </w:r>
      <w:r w:rsidRPr="00C67629">
        <w:rPr>
          <w:rFonts w:ascii="Arial" w:hAnsi="Arial" w:cs="Arial"/>
          <w:sz w:val="20"/>
          <w:szCs w:val="20"/>
        </w:rPr>
        <w:t xml:space="preserve">Contract) to make itself available during the </w:t>
      </w:r>
      <w:r w:rsidRPr="00C67629">
        <w:rPr>
          <w:rFonts w:ascii="Arial" w:hAnsi="Arial" w:cs="Arial"/>
          <w:i/>
          <w:sz w:val="20"/>
          <w:szCs w:val="20"/>
        </w:rPr>
        <w:t>out of hours period</w:t>
      </w:r>
      <w:r w:rsidRPr="00C67629">
        <w:rPr>
          <w:rFonts w:ascii="Arial" w:hAnsi="Arial" w:cs="Arial"/>
          <w:sz w:val="20"/>
          <w:szCs w:val="20"/>
        </w:rPr>
        <w:t>.</w:t>
      </w:r>
    </w:p>
    <w:p w14:paraId="02177332" w14:textId="77777777" w:rsidR="0006380C" w:rsidRPr="00C67629" w:rsidRDefault="0006380C" w:rsidP="00C67629">
      <w:pPr>
        <w:numPr>
          <w:ilvl w:val="2"/>
          <w:numId w:val="24"/>
        </w:numPr>
        <w:spacing w:before="140" w:after="140"/>
        <w:jc w:val="both"/>
        <w:rPr>
          <w:rFonts w:ascii="Arial" w:hAnsi="Arial" w:cs="Arial"/>
          <w:sz w:val="20"/>
          <w:szCs w:val="20"/>
        </w:rPr>
      </w:pPr>
      <w:bookmarkStart w:id="80" w:name="_Ref58038832"/>
      <w:r w:rsidRPr="00C67629">
        <w:rPr>
          <w:rFonts w:ascii="Arial" w:hAnsi="Arial" w:cs="Arial"/>
          <w:sz w:val="20"/>
          <w:szCs w:val="20"/>
        </w:rPr>
        <w:t xml:space="preserve">If the Contractor is to cease to be required to provide to its </w:t>
      </w:r>
      <w:r w:rsidRPr="00C67629">
        <w:rPr>
          <w:rFonts w:ascii="Arial" w:hAnsi="Arial" w:cs="Arial"/>
          <w:i/>
          <w:sz w:val="20"/>
          <w:szCs w:val="20"/>
        </w:rPr>
        <w:t>patients</w:t>
      </w:r>
      <w:r w:rsidRPr="00C67629">
        <w:rPr>
          <w:rFonts w:ascii="Arial" w:hAnsi="Arial" w:cs="Arial"/>
          <w:sz w:val="20"/>
          <w:szCs w:val="20"/>
        </w:rPr>
        <w:t>—</w:t>
      </w:r>
      <w:bookmarkEnd w:id="80"/>
    </w:p>
    <w:p w14:paraId="58AAFAB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 particular </w:t>
      </w:r>
      <w:r w:rsidRPr="00C67629">
        <w:rPr>
          <w:rFonts w:ascii="Arial" w:hAnsi="Arial" w:cs="Arial"/>
          <w:i/>
          <w:sz w:val="20"/>
          <w:szCs w:val="20"/>
        </w:rPr>
        <w:t>additional service</w:t>
      </w:r>
      <w:r w:rsidRPr="00C67629">
        <w:rPr>
          <w:rFonts w:ascii="Arial" w:hAnsi="Arial" w:cs="Arial"/>
          <w:sz w:val="20"/>
          <w:szCs w:val="20"/>
        </w:rPr>
        <w:t>;</w:t>
      </w:r>
    </w:p>
    <w:p w14:paraId="3261F9A2"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 particular </w:t>
      </w:r>
      <w:r w:rsidRPr="00C67629">
        <w:rPr>
          <w:rFonts w:ascii="Arial" w:hAnsi="Arial" w:cs="Arial"/>
          <w:i/>
          <w:sz w:val="20"/>
          <w:szCs w:val="20"/>
        </w:rPr>
        <w:t>enhanced service</w:t>
      </w:r>
      <w:r w:rsidRPr="00C67629">
        <w:rPr>
          <w:rFonts w:ascii="Arial" w:hAnsi="Arial" w:cs="Arial"/>
          <w:sz w:val="20"/>
          <w:szCs w:val="20"/>
        </w:rPr>
        <w:t>; or</w:t>
      </w:r>
    </w:p>
    <w:p w14:paraId="73B28594"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i/>
          <w:sz w:val="20"/>
          <w:szCs w:val="20"/>
        </w:rPr>
        <w:t xml:space="preserve">out of hours services, </w:t>
      </w:r>
      <w:r w:rsidRPr="00C67629">
        <w:rPr>
          <w:rFonts w:ascii="Arial" w:hAnsi="Arial" w:cs="Arial"/>
          <w:sz w:val="20"/>
          <w:szCs w:val="20"/>
        </w:rPr>
        <w:t>either at all or in respect of some periods or some services,</w:t>
      </w:r>
    </w:p>
    <w:p w14:paraId="22BB74C8" w14:textId="77777777" w:rsidR="0006380C" w:rsidRPr="00C67629" w:rsidRDefault="0006380C" w:rsidP="008C0B28">
      <w:pPr>
        <w:spacing w:before="140" w:after="140"/>
        <w:ind w:left="2160"/>
        <w:jc w:val="both"/>
        <w:rPr>
          <w:rFonts w:ascii="Arial" w:hAnsi="Arial" w:cs="Arial"/>
          <w:sz w:val="20"/>
          <w:szCs w:val="20"/>
        </w:rPr>
      </w:pPr>
      <w:r w:rsidRPr="00C67629">
        <w:rPr>
          <w:rFonts w:ascii="Arial" w:hAnsi="Arial" w:cs="Arial"/>
          <w:sz w:val="20"/>
          <w:szCs w:val="20"/>
        </w:rPr>
        <w:t xml:space="preserve">it shall comply with any reasonable request for information relating to the provision of that service or those services made by </w:t>
      </w:r>
      <w:r w:rsidR="009142FC" w:rsidRPr="00C67629">
        <w:rPr>
          <w:rFonts w:ascii="Arial" w:hAnsi="Arial" w:cs="Arial"/>
          <w:sz w:val="20"/>
          <w:szCs w:val="20"/>
        </w:rPr>
        <w:t>the Board</w:t>
      </w:r>
      <w:r w:rsidR="005F5A17" w:rsidRPr="00C67629">
        <w:rPr>
          <w:rFonts w:ascii="Arial" w:hAnsi="Arial" w:cs="Arial"/>
          <w:sz w:val="20"/>
          <w:szCs w:val="20"/>
        </w:rPr>
        <w:t xml:space="preserve"> or</w:t>
      </w:r>
      <w:r w:rsidRPr="00C67629">
        <w:rPr>
          <w:rFonts w:ascii="Arial" w:hAnsi="Arial" w:cs="Arial"/>
          <w:sz w:val="20"/>
          <w:szCs w:val="20"/>
        </w:rPr>
        <w:t xml:space="preserve"> by any person with whom </w:t>
      </w:r>
      <w:r w:rsidR="009142FC" w:rsidRPr="00C67629">
        <w:rPr>
          <w:rFonts w:ascii="Arial" w:hAnsi="Arial" w:cs="Arial"/>
          <w:sz w:val="20"/>
          <w:szCs w:val="20"/>
        </w:rPr>
        <w:t>the Board</w:t>
      </w:r>
      <w:r w:rsidR="006F1D77" w:rsidRPr="00C67629">
        <w:rPr>
          <w:rFonts w:ascii="Arial" w:hAnsi="Arial" w:cs="Arial"/>
          <w:sz w:val="20"/>
          <w:szCs w:val="20"/>
        </w:rPr>
        <w:t xml:space="preserve"> </w:t>
      </w:r>
      <w:r w:rsidRPr="00C67629">
        <w:rPr>
          <w:rFonts w:ascii="Arial" w:hAnsi="Arial" w:cs="Arial"/>
          <w:sz w:val="20"/>
          <w:szCs w:val="20"/>
        </w:rPr>
        <w:t>intends to enter into a contract for the provision of such services.</w:t>
      </w:r>
    </w:p>
    <w:p w14:paraId="0C7BD36F" w14:textId="77777777" w:rsidR="0006380C" w:rsidRPr="00C67629" w:rsidRDefault="0006380C" w:rsidP="00C67629">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81" w:name="_Toc380502811"/>
      <w:bookmarkStart w:id="82" w:name="_Toc380507015"/>
      <w:r w:rsidRPr="00C67629">
        <w:rPr>
          <w:rFonts w:ascii="Arial" w:hAnsi="Arial" w:cs="Arial"/>
          <w:sz w:val="20"/>
          <w:szCs w:val="20"/>
        </w:rPr>
        <w:t xml:space="preserve">PART </w:t>
      </w:r>
      <w:r w:rsidR="009B5655" w:rsidRPr="00C67629">
        <w:rPr>
          <w:rFonts w:ascii="Arial" w:hAnsi="Arial" w:cs="Arial"/>
          <w:sz w:val="20"/>
          <w:szCs w:val="20"/>
        </w:rPr>
        <w:t>8</w:t>
      </w:r>
      <w:r w:rsidRPr="00C67629">
        <w:rPr>
          <w:rStyle w:val="FootnoteReference"/>
          <w:rFonts w:ascii="Arial" w:hAnsi="Arial" w:cs="Arial"/>
          <w:sz w:val="20"/>
          <w:szCs w:val="20"/>
        </w:rPr>
        <w:footnoteReference w:id="27"/>
      </w:r>
      <w:bookmarkEnd w:id="81"/>
      <w:bookmarkEnd w:id="82"/>
    </w:p>
    <w:p w14:paraId="056AF456" w14:textId="77777777" w:rsidR="0006380C" w:rsidRPr="00C67629" w:rsidRDefault="008C6A5A" w:rsidP="008C6A5A">
      <w:pPr>
        <w:pStyle w:val="SCLevel1"/>
        <w:outlineLvl w:val="0"/>
        <w:rPr>
          <w:rFonts w:ascii="Arial" w:hAnsi="Arial"/>
        </w:rPr>
      </w:pPr>
      <w:bookmarkStart w:id="83" w:name="_Toc380502812"/>
      <w:bookmarkStart w:id="84" w:name="_Toc380507016"/>
      <w:bookmarkStart w:id="85" w:name="_Ref257294852"/>
      <w:bookmarkStart w:id="86" w:name="_Ref258040517"/>
      <w:r w:rsidRPr="00C67629">
        <w:rPr>
          <w:rFonts w:ascii="Arial" w:hAnsi="Arial"/>
        </w:rPr>
        <w:t>Essential Services</w:t>
      </w:r>
      <w:bookmarkEnd w:id="83"/>
      <w:bookmarkEnd w:id="84"/>
      <w:bookmarkEnd w:id="85"/>
      <w:bookmarkEnd w:id="86"/>
    </w:p>
    <w:p w14:paraId="732C44C1" w14:textId="77777777" w:rsidR="0006380C" w:rsidRPr="00C67629" w:rsidRDefault="005661F2" w:rsidP="00C67629">
      <w:pPr>
        <w:numPr>
          <w:ilvl w:val="2"/>
          <w:numId w:val="24"/>
        </w:numPr>
        <w:spacing w:before="140" w:after="140"/>
        <w:jc w:val="both"/>
        <w:rPr>
          <w:rFonts w:ascii="Arial" w:hAnsi="Arial" w:cs="Arial"/>
          <w:sz w:val="20"/>
          <w:szCs w:val="20"/>
        </w:rPr>
      </w:pPr>
      <w:bookmarkStart w:id="87" w:name="_Ref55641337"/>
      <w:bookmarkStart w:id="88" w:name="_Ref346790845"/>
      <w:r w:rsidRPr="00C67629">
        <w:rPr>
          <w:rFonts w:ascii="Arial" w:hAnsi="Arial" w:cs="Arial"/>
          <w:sz w:val="20"/>
          <w:szCs w:val="20"/>
        </w:rPr>
        <w:t xml:space="preserve">Subject to clause </w:t>
      </w:r>
      <w:r w:rsidRPr="00C67629">
        <w:rPr>
          <w:rFonts w:ascii="Arial" w:hAnsi="Arial" w:cs="Arial"/>
          <w:sz w:val="20"/>
          <w:szCs w:val="20"/>
        </w:rPr>
        <w:fldChar w:fldCharType="begin"/>
      </w:r>
      <w:r w:rsidRPr="00C67629">
        <w:rPr>
          <w:rFonts w:ascii="Arial" w:hAnsi="Arial" w:cs="Arial"/>
          <w:sz w:val="20"/>
          <w:szCs w:val="20"/>
        </w:rPr>
        <w:instrText xml:space="preserve"> REF _Ref346720761 \r \h </w:instrText>
      </w:r>
      <w:r w:rsidR="00A907F6"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8.1.8</w:t>
      </w:r>
      <w:r w:rsidRPr="00C67629">
        <w:rPr>
          <w:rFonts w:ascii="Arial" w:hAnsi="Arial" w:cs="Arial"/>
          <w:sz w:val="20"/>
          <w:szCs w:val="20"/>
        </w:rPr>
        <w:fldChar w:fldCharType="end"/>
      </w:r>
      <w:r w:rsidRPr="00C67629">
        <w:rPr>
          <w:rFonts w:ascii="Arial" w:hAnsi="Arial" w:cs="Arial"/>
          <w:sz w:val="20"/>
          <w:szCs w:val="20"/>
        </w:rPr>
        <w:t>,</w:t>
      </w:r>
      <w:r w:rsidR="00C25D8C" w:rsidRPr="00C67629">
        <w:rPr>
          <w:rFonts w:ascii="Arial" w:hAnsi="Arial" w:cs="Arial"/>
          <w:b/>
          <w:sz w:val="20"/>
          <w:szCs w:val="20"/>
        </w:rPr>
        <w:t xml:space="preserve"> </w:t>
      </w:r>
      <w:r w:rsidRPr="00C67629">
        <w:rPr>
          <w:rFonts w:ascii="Arial" w:hAnsi="Arial" w:cs="Arial"/>
          <w:sz w:val="20"/>
          <w:szCs w:val="20"/>
        </w:rPr>
        <w:t>t</w:t>
      </w:r>
      <w:r w:rsidR="0006380C" w:rsidRPr="00C67629">
        <w:rPr>
          <w:rFonts w:ascii="Arial" w:hAnsi="Arial" w:cs="Arial"/>
          <w:sz w:val="20"/>
          <w:szCs w:val="20"/>
        </w:rPr>
        <w:t xml:space="preserve">he Contractor must provide the services described in </w:t>
      </w:r>
      <w:r w:rsidR="007C67D0" w:rsidRPr="00C67629">
        <w:rPr>
          <w:rFonts w:ascii="Arial" w:hAnsi="Arial" w:cs="Arial"/>
          <w:sz w:val="20"/>
          <w:szCs w:val="20"/>
        </w:rPr>
        <w:t>Part 8</w:t>
      </w:r>
      <w:r w:rsidR="00885882" w:rsidRPr="00C67629">
        <w:rPr>
          <w:rFonts w:ascii="Arial" w:hAnsi="Arial" w:cs="Arial"/>
          <w:sz w:val="20"/>
          <w:szCs w:val="20"/>
        </w:rPr>
        <w:t xml:space="preserve"> (namely </w:t>
      </w:r>
      <w:r w:rsidR="00885882" w:rsidRPr="00C67629">
        <w:rPr>
          <w:rFonts w:ascii="Arial" w:hAnsi="Arial" w:cs="Arial"/>
          <w:i/>
          <w:sz w:val="20"/>
          <w:szCs w:val="20"/>
        </w:rPr>
        <w:t>e</w:t>
      </w:r>
      <w:r w:rsidR="0006380C" w:rsidRPr="00C67629">
        <w:rPr>
          <w:rFonts w:ascii="Arial" w:hAnsi="Arial" w:cs="Arial"/>
          <w:i/>
          <w:sz w:val="20"/>
          <w:szCs w:val="20"/>
        </w:rPr>
        <w:t xml:space="preserve">ssential </w:t>
      </w:r>
      <w:r w:rsidR="00885882" w:rsidRPr="00C67629">
        <w:rPr>
          <w:rFonts w:ascii="Arial" w:hAnsi="Arial" w:cs="Arial"/>
          <w:i/>
          <w:sz w:val="20"/>
          <w:szCs w:val="20"/>
        </w:rPr>
        <w:t>s</w:t>
      </w:r>
      <w:r w:rsidR="0006380C" w:rsidRPr="00C67629">
        <w:rPr>
          <w:rFonts w:ascii="Arial" w:hAnsi="Arial" w:cs="Arial"/>
          <w:i/>
          <w:sz w:val="20"/>
          <w:szCs w:val="20"/>
        </w:rPr>
        <w:t>ervices</w:t>
      </w:r>
      <w:r w:rsidR="0006380C" w:rsidRPr="00C67629">
        <w:rPr>
          <w:rFonts w:ascii="Arial" w:hAnsi="Arial" w:cs="Arial"/>
          <w:sz w:val="20"/>
          <w:szCs w:val="20"/>
        </w:rPr>
        <w:t xml:space="preserve">) at such times, within </w:t>
      </w:r>
      <w:r w:rsidR="0006380C" w:rsidRPr="00C67629">
        <w:rPr>
          <w:rFonts w:ascii="Arial" w:hAnsi="Arial" w:cs="Arial"/>
          <w:i/>
          <w:sz w:val="20"/>
          <w:szCs w:val="20"/>
        </w:rPr>
        <w:t>core hours</w:t>
      </w:r>
      <w:r w:rsidR="0006380C" w:rsidRPr="00C67629">
        <w:rPr>
          <w:rFonts w:ascii="Arial" w:hAnsi="Arial" w:cs="Arial"/>
          <w:sz w:val="20"/>
          <w:szCs w:val="20"/>
        </w:rPr>
        <w:t xml:space="preserve">, as are appropriate to meet the reasonable needs of its patients, and to have in place arrangements for its patients to access such services throughout the </w:t>
      </w:r>
      <w:r w:rsidR="0006380C" w:rsidRPr="00C67629">
        <w:rPr>
          <w:rFonts w:ascii="Arial" w:hAnsi="Arial" w:cs="Arial"/>
          <w:i/>
          <w:sz w:val="20"/>
          <w:szCs w:val="20"/>
        </w:rPr>
        <w:t>core hours</w:t>
      </w:r>
      <w:r w:rsidR="0006380C" w:rsidRPr="00C67629">
        <w:rPr>
          <w:rFonts w:ascii="Arial" w:hAnsi="Arial" w:cs="Arial"/>
          <w:sz w:val="20"/>
          <w:szCs w:val="20"/>
        </w:rPr>
        <w:t xml:space="preserve"> in case of emergency</w:t>
      </w:r>
      <w:bookmarkEnd w:id="87"/>
      <w:r w:rsidR="0006380C" w:rsidRPr="00C67629">
        <w:rPr>
          <w:rStyle w:val="FootnoteReference"/>
          <w:rFonts w:ascii="Arial" w:hAnsi="Arial" w:cs="Arial"/>
          <w:sz w:val="20"/>
          <w:szCs w:val="20"/>
        </w:rPr>
        <w:footnoteReference w:id="28"/>
      </w:r>
      <w:r w:rsidR="0006380C" w:rsidRPr="00C67629">
        <w:rPr>
          <w:rFonts w:ascii="Arial" w:hAnsi="Arial" w:cs="Arial"/>
          <w:sz w:val="20"/>
          <w:szCs w:val="20"/>
        </w:rPr>
        <w:t>.</w:t>
      </w:r>
      <w:bookmarkEnd w:id="88"/>
    </w:p>
    <w:p w14:paraId="0456A531" w14:textId="77777777" w:rsidR="0006380C" w:rsidRPr="00C67629" w:rsidRDefault="0006380C" w:rsidP="00C67629">
      <w:pPr>
        <w:numPr>
          <w:ilvl w:val="2"/>
          <w:numId w:val="24"/>
        </w:numPr>
        <w:spacing w:before="140" w:after="140"/>
        <w:jc w:val="both"/>
        <w:rPr>
          <w:rFonts w:ascii="Arial" w:hAnsi="Arial" w:cs="Arial"/>
          <w:sz w:val="20"/>
          <w:szCs w:val="20"/>
        </w:rPr>
      </w:pPr>
      <w:bookmarkStart w:id="89" w:name="_Ref57516521"/>
      <w:bookmarkStart w:id="90" w:name="_Ref57798007"/>
      <w:bookmarkStart w:id="91" w:name="_Ref55024948"/>
      <w:r w:rsidRPr="00C67629">
        <w:rPr>
          <w:rFonts w:ascii="Arial" w:hAnsi="Arial" w:cs="Arial"/>
          <w:sz w:val="20"/>
          <w:szCs w:val="20"/>
        </w:rPr>
        <w:t>The Contractor must provide-</w:t>
      </w:r>
      <w:bookmarkEnd w:id="89"/>
      <w:bookmarkEnd w:id="90"/>
    </w:p>
    <w:p w14:paraId="0B0BECB2" w14:textId="77777777" w:rsidR="0006380C" w:rsidRPr="00C67629" w:rsidRDefault="0006380C" w:rsidP="00C67629">
      <w:pPr>
        <w:numPr>
          <w:ilvl w:val="3"/>
          <w:numId w:val="24"/>
        </w:numPr>
        <w:spacing w:before="140" w:after="140"/>
        <w:jc w:val="both"/>
        <w:rPr>
          <w:rFonts w:ascii="Arial" w:hAnsi="Arial" w:cs="Arial"/>
          <w:sz w:val="20"/>
          <w:szCs w:val="20"/>
        </w:rPr>
      </w:pPr>
      <w:bookmarkStart w:id="92" w:name="_Ref57517379"/>
      <w:r w:rsidRPr="00C67629">
        <w:rPr>
          <w:rFonts w:ascii="Arial" w:hAnsi="Arial" w:cs="Arial"/>
          <w:sz w:val="20"/>
          <w:szCs w:val="20"/>
        </w:rPr>
        <w:t xml:space="preserve">services required for the management of the Contractor’s </w:t>
      </w:r>
      <w:r w:rsidRPr="00C67629">
        <w:rPr>
          <w:rFonts w:ascii="Arial" w:hAnsi="Arial" w:cs="Arial"/>
          <w:i/>
          <w:sz w:val="20"/>
          <w:szCs w:val="20"/>
        </w:rPr>
        <w:t>registered patients</w:t>
      </w:r>
      <w:r w:rsidRPr="00C67629">
        <w:rPr>
          <w:rFonts w:ascii="Arial" w:hAnsi="Arial" w:cs="Arial"/>
          <w:sz w:val="20"/>
          <w:szCs w:val="20"/>
        </w:rPr>
        <w:t xml:space="preserve"> and </w:t>
      </w:r>
      <w:r w:rsidRPr="00C67629">
        <w:rPr>
          <w:rFonts w:ascii="Arial" w:hAnsi="Arial" w:cs="Arial"/>
          <w:i/>
          <w:sz w:val="20"/>
          <w:szCs w:val="20"/>
        </w:rPr>
        <w:t>temporary residents</w:t>
      </w:r>
      <w:r w:rsidRPr="00C67629">
        <w:rPr>
          <w:rFonts w:ascii="Arial" w:hAnsi="Arial" w:cs="Arial"/>
          <w:sz w:val="20"/>
          <w:szCs w:val="20"/>
        </w:rPr>
        <w:t xml:space="preserve"> who are, or believe themselves to be-</w:t>
      </w:r>
      <w:bookmarkEnd w:id="92"/>
    </w:p>
    <w:p w14:paraId="63841C5D" w14:textId="77777777" w:rsidR="0006380C"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ill with conditions from which recovery is generally expected;</w:t>
      </w:r>
    </w:p>
    <w:p w14:paraId="5E41025C" w14:textId="77777777" w:rsidR="0006380C"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terminally ill; or</w:t>
      </w:r>
    </w:p>
    <w:p w14:paraId="7F0476CF" w14:textId="77777777" w:rsidR="0006380C"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suffering from chronic </w:t>
      </w:r>
      <w:r w:rsidRPr="00C67629">
        <w:rPr>
          <w:rFonts w:ascii="Arial" w:hAnsi="Arial" w:cs="Arial"/>
          <w:i/>
          <w:sz w:val="20"/>
          <w:szCs w:val="20"/>
        </w:rPr>
        <w:t>disease</w:t>
      </w:r>
      <w:r w:rsidR="008C1DA2" w:rsidRPr="00C67629">
        <w:rPr>
          <w:rFonts w:ascii="Arial" w:hAnsi="Arial" w:cs="Arial"/>
          <w:sz w:val="20"/>
          <w:szCs w:val="20"/>
        </w:rPr>
        <w:t>,</w:t>
      </w:r>
    </w:p>
    <w:p w14:paraId="694ED8E9" w14:textId="77777777" w:rsidR="00DC2747" w:rsidRPr="00C67629" w:rsidRDefault="0006380C" w:rsidP="008C6A5A">
      <w:pPr>
        <w:spacing w:before="140" w:after="140"/>
        <w:ind w:left="1985"/>
        <w:jc w:val="both"/>
        <w:rPr>
          <w:rFonts w:ascii="Arial" w:hAnsi="Arial" w:cs="Arial"/>
          <w:sz w:val="20"/>
          <w:szCs w:val="20"/>
        </w:rPr>
      </w:pPr>
      <w:r w:rsidRPr="00C67629">
        <w:rPr>
          <w:rFonts w:ascii="Arial" w:hAnsi="Arial" w:cs="Arial"/>
          <w:sz w:val="20"/>
          <w:szCs w:val="20"/>
        </w:rPr>
        <w:t xml:space="preserve">delivered in the manner determined by the </w:t>
      </w:r>
      <w:r w:rsidRPr="00C67629">
        <w:rPr>
          <w:rFonts w:ascii="Arial" w:hAnsi="Arial" w:cs="Arial"/>
          <w:i/>
          <w:sz w:val="20"/>
          <w:szCs w:val="20"/>
        </w:rPr>
        <w:t>practice</w:t>
      </w:r>
      <w:r w:rsidRPr="00C67629">
        <w:rPr>
          <w:rFonts w:ascii="Arial" w:hAnsi="Arial" w:cs="Arial"/>
          <w:sz w:val="20"/>
          <w:szCs w:val="20"/>
        </w:rPr>
        <w:t xml:space="preserve"> in discussion with the patient;</w:t>
      </w:r>
    </w:p>
    <w:p w14:paraId="10E44A46" w14:textId="77777777" w:rsidR="001D24B3" w:rsidRPr="00C67629" w:rsidRDefault="0006380C" w:rsidP="00C67629">
      <w:pPr>
        <w:numPr>
          <w:ilvl w:val="3"/>
          <w:numId w:val="24"/>
        </w:numPr>
        <w:spacing w:before="140" w:after="140"/>
        <w:jc w:val="both"/>
        <w:rPr>
          <w:rFonts w:ascii="Arial" w:hAnsi="Arial" w:cs="Arial"/>
          <w:sz w:val="20"/>
          <w:szCs w:val="20"/>
        </w:rPr>
      </w:pPr>
      <w:bookmarkStart w:id="93" w:name="_Ref346874920"/>
      <w:r w:rsidRPr="00C67629">
        <w:rPr>
          <w:rFonts w:ascii="Arial" w:hAnsi="Arial" w:cs="Arial"/>
          <w:sz w:val="20"/>
          <w:szCs w:val="20"/>
        </w:rPr>
        <w:t xml:space="preserve">appropriate ongoing treatment and care to all </w:t>
      </w:r>
      <w:r w:rsidRPr="00C67629">
        <w:rPr>
          <w:rFonts w:ascii="Arial" w:hAnsi="Arial" w:cs="Arial"/>
          <w:i/>
          <w:sz w:val="20"/>
          <w:szCs w:val="20"/>
        </w:rPr>
        <w:t>registered patients</w:t>
      </w:r>
      <w:r w:rsidRPr="00C67629">
        <w:rPr>
          <w:rFonts w:ascii="Arial" w:hAnsi="Arial" w:cs="Arial"/>
          <w:sz w:val="20"/>
          <w:szCs w:val="20"/>
        </w:rPr>
        <w:t xml:space="preserve"> and </w:t>
      </w:r>
      <w:r w:rsidRPr="00C67629">
        <w:rPr>
          <w:rFonts w:ascii="Arial" w:hAnsi="Arial" w:cs="Arial"/>
          <w:i/>
          <w:sz w:val="20"/>
          <w:szCs w:val="20"/>
        </w:rPr>
        <w:t>temporary residents</w:t>
      </w:r>
      <w:r w:rsidRPr="00C67629">
        <w:rPr>
          <w:rFonts w:ascii="Arial" w:hAnsi="Arial" w:cs="Arial"/>
          <w:sz w:val="20"/>
          <w:szCs w:val="20"/>
        </w:rPr>
        <w:t xml:space="preserve"> taking account of their specific needs including-</w:t>
      </w:r>
      <w:bookmarkEnd w:id="93"/>
    </w:p>
    <w:p w14:paraId="21021AED" w14:textId="77777777" w:rsidR="001D24B3"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the provision of advice in connection with the patient’s health, including relevant health promotion advice; and</w:t>
      </w:r>
    </w:p>
    <w:p w14:paraId="68CFB21D" w14:textId="77777777" w:rsidR="001D24B3"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the referral of the patient for other services under </w:t>
      </w:r>
      <w:r w:rsidRPr="00C67629">
        <w:rPr>
          <w:rFonts w:ascii="Arial" w:hAnsi="Arial" w:cs="Arial"/>
          <w:i/>
          <w:sz w:val="20"/>
          <w:szCs w:val="20"/>
        </w:rPr>
        <w:t xml:space="preserve">the </w:t>
      </w:r>
      <w:r w:rsidR="006858EC" w:rsidRPr="00C67629">
        <w:rPr>
          <w:rFonts w:ascii="Arial" w:hAnsi="Arial" w:cs="Arial"/>
          <w:i/>
          <w:sz w:val="20"/>
          <w:szCs w:val="20"/>
        </w:rPr>
        <w:t xml:space="preserve">2006 </w:t>
      </w:r>
      <w:r w:rsidRPr="00C67629">
        <w:rPr>
          <w:rFonts w:ascii="Arial" w:hAnsi="Arial" w:cs="Arial"/>
          <w:i/>
          <w:sz w:val="20"/>
          <w:szCs w:val="20"/>
        </w:rPr>
        <w:t>Act</w:t>
      </w:r>
      <w:bookmarkStart w:id="94" w:name="_Ref57798611"/>
      <w:r w:rsidR="00E67E4A" w:rsidRPr="00C67629">
        <w:rPr>
          <w:rFonts w:ascii="Arial" w:hAnsi="Arial" w:cs="Arial"/>
          <w:sz w:val="20"/>
          <w:szCs w:val="20"/>
        </w:rPr>
        <w:t>;</w:t>
      </w:r>
    </w:p>
    <w:p w14:paraId="02F0EF56" w14:textId="77777777" w:rsidR="0006380C" w:rsidRPr="00C67629" w:rsidRDefault="0006380C" w:rsidP="00C67629">
      <w:pPr>
        <w:numPr>
          <w:ilvl w:val="4"/>
          <w:numId w:val="24"/>
        </w:numPr>
        <w:spacing w:before="140" w:after="140"/>
        <w:jc w:val="both"/>
        <w:rPr>
          <w:rFonts w:ascii="Arial" w:hAnsi="Arial" w:cs="Arial"/>
          <w:sz w:val="20"/>
          <w:szCs w:val="20"/>
        </w:rPr>
      </w:pPr>
      <w:bookmarkStart w:id="95" w:name="_Ref347391680"/>
      <w:r w:rsidRPr="00C67629">
        <w:rPr>
          <w:rFonts w:ascii="Arial" w:hAnsi="Arial" w:cs="Arial"/>
          <w:sz w:val="20"/>
          <w:szCs w:val="20"/>
        </w:rPr>
        <w:t xml:space="preserve">primary medical services required in </w:t>
      </w:r>
      <w:r w:rsidRPr="00C67629">
        <w:rPr>
          <w:rFonts w:ascii="Arial" w:hAnsi="Arial" w:cs="Arial"/>
          <w:i/>
          <w:sz w:val="20"/>
          <w:szCs w:val="20"/>
        </w:rPr>
        <w:t>core hours</w:t>
      </w:r>
      <w:r w:rsidRPr="00C67629">
        <w:rPr>
          <w:rFonts w:ascii="Arial" w:hAnsi="Arial" w:cs="Arial"/>
          <w:sz w:val="20"/>
          <w:szCs w:val="20"/>
        </w:rPr>
        <w:t xml:space="preserve"> for the immediately necessary treatment of any person to whom the Contractor has been requested to provide treatment owing to an accident or emergency at any place in its </w:t>
      </w:r>
      <w:r w:rsidRPr="00C67629">
        <w:rPr>
          <w:rFonts w:ascii="Arial" w:hAnsi="Arial" w:cs="Arial"/>
          <w:i/>
          <w:sz w:val="20"/>
          <w:szCs w:val="20"/>
        </w:rPr>
        <w:t>practice area</w:t>
      </w:r>
      <w:r w:rsidRPr="00C67629">
        <w:rPr>
          <w:rFonts w:ascii="Arial" w:hAnsi="Arial" w:cs="Arial"/>
          <w:sz w:val="20"/>
          <w:szCs w:val="20"/>
        </w:rPr>
        <w:t>.</w:t>
      </w:r>
      <w:bookmarkEnd w:id="94"/>
      <w:bookmarkEnd w:id="95"/>
    </w:p>
    <w:p w14:paraId="701A5FD3" w14:textId="77777777" w:rsidR="0006380C" w:rsidRPr="00C67629" w:rsidRDefault="0006380C" w:rsidP="00C67629">
      <w:pPr>
        <w:numPr>
          <w:ilvl w:val="2"/>
          <w:numId w:val="24"/>
        </w:numPr>
        <w:spacing w:before="140" w:after="140"/>
        <w:jc w:val="both"/>
        <w:rPr>
          <w:rFonts w:ascii="Arial" w:hAnsi="Arial" w:cs="Arial"/>
          <w:sz w:val="20"/>
          <w:szCs w:val="20"/>
        </w:rPr>
      </w:pPr>
      <w:bookmarkStart w:id="96" w:name="_Ref55024738"/>
      <w:bookmarkEnd w:id="91"/>
      <w:r w:rsidRPr="00C67629">
        <w:rPr>
          <w:rFonts w:ascii="Arial" w:hAnsi="Arial" w:cs="Arial"/>
          <w:sz w:val="20"/>
          <w:szCs w:val="20"/>
        </w:rPr>
        <w:t>For the purposes of clause</w:t>
      </w:r>
      <w:r w:rsidR="0006378B" w:rsidRPr="00C67629">
        <w:rPr>
          <w:rFonts w:ascii="Arial" w:hAnsi="Arial" w:cs="Arial"/>
          <w:sz w:val="20"/>
          <w:szCs w:val="20"/>
        </w:rPr>
        <w:t xml:space="preserve"> </w:t>
      </w:r>
      <w:r w:rsidR="00194909" w:rsidRPr="00C67629">
        <w:rPr>
          <w:rFonts w:ascii="Arial" w:hAnsi="Arial" w:cs="Arial"/>
          <w:sz w:val="20"/>
          <w:szCs w:val="20"/>
        </w:rPr>
        <w:fldChar w:fldCharType="begin"/>
      </w:r>
      <w:r w:rsidR="00194909" w:rsidRPr="00C67629">
        <w:rPr>
          <w:rFonts w:ascii="Arial" w:hAnsi="Arial" w:cs="Arial"/>
          <w:sz w:val="20"/>
          <w:szCs w:val="20"/>
        </w:rPr>
        <w:instrText xml:space="preserve"> REF _Ref57798007 \r \h </w:instrText>
      </w:r>
      <w:r w:rsidR="00C67629" w:rsidRPr="00C67629">
        <w:rPr>
          <w:rFonts w:ascii="Arial" w:hAnsi="Arial" w:cs="Arial"/>
          <w:sz w:val="20"/>
          <w:szCs w:val="20"/>
        </w:rPr>
        <w:instrText xml:space="preserve"> \* MERGEFORMAT </w:instrText>
      </w:r>
      <w:r w:rsidR="00194909" w:rsidRPr="00C67629">
        <w:rPr>
          <w:rFonts w:ascii="Arial" w:hAnsi="Arial" w:cs="Arial"/>
          <w:sz w:val="20"/>
          <w:szCs w:val="20"/>
        </w:rPr>
      </w:r>
      <w:r w:rsidR="00194909" w:rsidRPr="00C67629">
        <w:rPr>
          <w:rFonts w:ascii="Arial" w:hAnsi="Arial" w:cs="Arial"/>
          <w:sz w:val="20"/>
          <w:szCs w:val="20"/>
        </w:rPr>
        <w:fldChar w:fldCharType="separate"/>
      </w:r>
      <w:r w:rsidR="007E57CD">
        <w:rPr>
          <w:rFonts w:ascii="Arial" w:hAnsi="Arial" w:cs="Arial"/>
          <w:sz w:val="20"/>
          <w:szCs w:val="20"/>
        </w:rPr>
        <w:t>8.1.2</w:t>
      </w:r>
      <w:r w:rsidR="00194909" w:rsidRPr="00C67629">
        <w:rPr>
          <w:rFonts w:ascii="Arial" w:hAnsi="Arial" w:cs="Arial"/>
          <w:sz w:val="20"/>
          <w:szCs w:val="20"/>
        </w:rPr>
        <w:fldChar w:fldCharType="end"/>
      </w:r>
      <w:r w:rsidR="005F5A17" w:rsidRPr="00C67629">
        <w:rPr>
          <w:rFonts w:ascii="Arial" w:hAnsi="Arial" w:cs="Arial"/>
          <w:sz w:val="20"/>
          <w:szCs w:val="20"/>
        </w:rPr>
        <w:t>,</w:t>
      </w:r>
      <w:r w:rsidRPr="00C67629">
        <w:rPr>
          <w:rFonts w:ascii="Arial" w:hAnsi="Arial" w:cs="Arial"/>
          <w:sz w:val="20"/>
          <w:szCs w:val="20"/>
        </w:rPr>
        <w:t xml:space="preserve"> “management” includes-</w:t>
      </w:r>
    </w:p>
    <w:p w14:paraId="3EDB1A97"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offering a consultation and, where appropriate, physical examination for the purpose of identifying the need, if any, for treatment or further investigation; and</w:t>
      </w:r>
    </w:p>
    <w:p w14:paraId="7697E3DA"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making available of such treatment or further investigation as is necessary and appropriate</w:t>
      </w:r>
      <w:r w:rsidR="005F5A17" w:rsidRPr="00C67629">
        <w:rPr>
          <w:rFonts w:ascii="Arial" w:hAnsi="Arial" w:cs="Arial"/>
          <w:sz w:val="20"/>
          <w:szCs w:val="20"/>
        </w:rPr>
        <w:t>, including</w:t>
      </w:r>
      <w:r w:rsidRPr="00C67629">
        <w:rPr>
          <w:rFonts w:ascii="Arial" w:hAnsi="Arial" w:cs="Arial"/>
          <w:sz w:val="20"/>
          <w:szCs w:val="20"/>
        </w:rPr>
        <w:t xml:space="preserve"> the referral of the patient for other services under </w:t>
      </w:r>
      <w:r w:rsidRPr="00C67629">
        <w:rPr>
          <w:rFonts w:ascii="Arial" w:hAnsi="Arial" w:cs="Arial"/>
          <w:i/>
          <w:sz w:val="20"/>
          <w:szCs w:val="20"/>
        </w:rPr>
        <w:t>the</w:t>
      </w:r>
      <w:r w:rsidR="000E2DA9"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 xml:space="preserve"> and liaison with other </w:t>
      </w:r>
      <w:r w:rsidRPr="00C67629">
        <w:rPr>
          <w:rFonts w:ascii="Arial" w:hAnsi="Arial" w:cs="Arial"/>
          <w:i/>
          <w:sz w:val="20"/>
          <w:szCs w:val="20"/>
        </w:rPr>
        <w:t>health care professionals</w:t>
      </w:r>
      <w:r w:rsidRPr="00C67629">
        <w:rPr>
          <w:rFonts w:ascii="Arial" w:hAnsi="Arial" w:cs="Arial"/>
          <w:sz w:val="20"/>
          <w:szCs w:val="20"/>
        </w:rPr>
        <w:t xml:space="preserve"> involved in the</w:t>
      </w:r>
      <w:r w:rsidRPr="00C67629">
        <w:rPr>
          <w:rFonts w:ascii="Arial" w:hAnsi="Arial" w:cs="Arial"/>
          <w:i/>
          <w:sz w:val="20"/>
          <w:szCs w:val="20"/>
        </w:rPr>
        <w:t xml:space="preserve"> </w:t>
      </w:r>
      <w:r w:rsidRPr="00C67629">
        <w:rPr>
          <w:rFonts w:ascii="Arial" w:hAnsi="Arial" w:cs="Arial"/>
          <w:sz w:val="20"/>
          <w:szCs w:val="20"/>
        </w:rPr>
        <w:t>patient’s treatment and care.</w:t>
      </w:r>
    </w:p>
    <w:p w14:paraId="3C0D0999" w14:textId="77777777" w:rsidR="0006380C" w:rsidRPr="00C67629" w:rsidRDefault="0006380C" w:rsidP="00C67629">
      <w:pPr>
        <w:numPr>
          <w:ilvl w:val="2"/>
          <w:numId w:val="24"/>
        </w:numPr>
        <w:spacing w:before="140" w:after="140"/>
        <w:jc w:val="both"/>
        <w:rPr>
          <w:rFonts w:ascii="Arial" w:hAnsi="Arial" w:cs="Arial"/>
          <w:sz w:val="20"/>
          <w:szCs w:val="20"/>
        </w:rPr>
      </w:pPr>
      <w:bookmarkStart w:id="97" w:name="_Ref55025772"/>
      <w:bookmarkEnd w:id="96"/>
      <w:r w:rsidRPr="00C67629">
        <w:rPr>
          <w:rFonts w:ascii="Arial" w:hAnsi="Arial" w:cs="Arial"/>
          <w:sz w:val="20"/>
          <w:szCs w:val="20"/>
        </w:rPr>
        <w:t>For the purposes of clause</w:t>
      </w:r>
      <w:r w:rsidR="007C67D0" w:rsidRPr="00C67629">
        <w:rPr>
          <w:rFonts w:ascii="Arial" w:hAnsi="Arial" w:cs="Arial"/>
          <w:sz w:val="20"/>
          <w:szCs w:val="20"/>
        </w:rPr>
        <w:t xml:space="preserve"> </w:t>
      </w:r>
      <w:r w:rsidR="00D21587" w:rsidRPr="00C67629">
        <w:rPr>
          <w:rFonts w:ascii="Arial" w:hAnsi="Arial" w:cs="Arial"/>
          <w:sz w:val="20"/>
          <w:szCs w:val="20"/>
        </w:rPr>
        <w:fldChar w:fldCharType="begin"/>
      </w:r>
      <w:r w:rsidR="00D21587" w:rsidRPr="00C67629">
        <w:rPr>
          <w:rFonts w:ascii="Arial" w:hAnsi="Arial" w:cs="Arial"/>
          <w:sz w:val="20"/>
          <w:szCs w:val="20"/>
        </w:rPr>
        <w:instrText xml:space="preserve"> REF _Ref347391680 \r \h </w:instrText>
      </w:r>
      <w:r w:rsidR="00C67629" w:rsidRPr="00C67629">
        <w:rPr>
          <w:rFonts w:ascii="Arial" w:hAnsi="Arial" w:cs="Arial"/>
          <w:sz w:val="20"/>
          <w:szCs w:val="20"/>
        </w:rPr>
        <w:instrText xml:space="preserve"> \* MERGEFORMAT </w:instrText>
      </w:r>
      <w:r w:rsidR="00D21587" w:rsidRPr="00C67629">
        <w:rPr>
          <w:rFonts w:ascii="Arial" w:hAnsi="Arial" w:cs="Arial"/>
          <w:sz w:val="20"/>
          <w:szCs w:val="20"/>
        </w:rPr>
      </w:r>
      <w:r w:rsidR="00D21587" w:rsidRPr="00C67629">
        <w:rPr>
          <w:rFonts w:ascii="Arial" w:hAnsi="Arial" w:cs="Arial"/>
          <w:sz w:val="20"/>
          <w:szCs w:val="20"/>
        </w:rPr>
        <w:fldChar w:fldCharType="separate"/>
      </w:r>
      <w:r w:rsidR="007E57CD">
        <w:rPr>
          <w:rFonts w:ascii="Arial" w:hAnsi="Arial" w:cs="Arial"/>
          <w:sz w:val="20"/>
          <w:szCs w:val="20"/>
        </w:rPr>
        <w:t>8.1.2(b)(iii)</w:t>
      </w:r>
      <w:r w:rsidR="00D21587" w:rsidRPr="00C67629">
        <w:rPr>
          <w:rFonts w:ascii="Arial" w:hAnsi="Arial" w:cs="Arial"/>
          <w:sz w:val="20"/>
          <w:szCs w:val="20"/>
        </w:rPr>
        <w:fldChar w:fldCharType="end"/>
      </w:r>
      <w:r w:rsidRPr="00C67629">
        <w:rPr>
          <w:rFonts w:ascii="Arial" w:hAnsi="Arial" w:cs="Arial"/>
          <w:sz w:val="20"/>
          <w:szCs w:val="20"/>
        </w:rPr>
        <w:t xml:space="preserve"> “emergency” includes any medical emergency whether or not related to services provided under the Contract.</w:t>
      </w:r>
    </w:p>
    <w:p w14:paraId="5B35FF88" w14:textId="77777777" w:rsidR="0006380C" w:rsidRPr="00C67629" w:rsidRDefault="0006380C" w:rsidP="00C67629">
      <w:pPr>
        <w:numPr>
          <w:ilvl w:val="2"/>
          <w:numId w:val="24"/>
        </w:numPr>
        <w:spacing w:before="140" w:after="140"/>
        <w:jc w:val="both"/>
        <w:rPr>
          <w:rFonts w:ascii="Arial" w:hAnsi="Arial" w:cs="Arial"/>
          <w:sz w:val="20"/>
          <w:szCs w:val="20"/>
        </w:rPr>
      </w:pPr>
      <w:bookmarkStart w:id="98" w:name="_Ref58149072"/>
      <w:r w:rsidRPr="00C67629">
        <w:rPr>
          <w:rFonts w:ascii="Arial" w:hAnsi="Arial" w:cs="Arial"/>
          <w:sz w:val="20"/>
          <w:szCs w:val="20"/>
        </w:rPr>
        <w:t xml:space="preserve">The Contractor must provide primary medical services required in </w:t>
      </w:r>
      <w:r w:rsidRPr="00C67629">
        <w:rPr>
          <w:rFonts w:ascii="Arial" w:hAnsi="Arial" w:cs="Arial"/>
          <w:i/>
          <w:sz w:val="20"/>
          <w:szCs w:val="20"/>
        </w:rPr>
        <w:t>core hours</w:t>
      </w:r>
      <w:r w:rsidRPr="00C67629">
        <w:rPr>
          <w:rFonts w:ascii="Arial" w:hAnsi="Arial" w:cs="Arial"/>
          <w:sz w:val="20"/>
          <w:szCs w:val="20"/>
        </w:rPr>
        <w:t xml:space="preserve"> for the immediately necessary treatment of any person falling within clause </w:t>
      </w:r>
      <w:r w:rsidR="000E2DA9" w:rsidRPr="00C67629">
        <w:rPr>
          <w:rFonts w:ascii="Arial" w:hAnsi="Arial" w:cs="Arial"/>
          <w:sz w:val="20"/>
          <w:szCs w:val="20"/>
        </w:rPr>
        <w:fldChar w:fldCharType="begin"/>
      </w:r>
      <w:r w:rsidR="000E2DA9" w:rsidRPr="00C67629">
        <w:rPr>
          <w:rFonts w:ascii="Arial" w:hAnsi="Arial" w:cs="Arial"/>
          <w:sz w:val="20"/>
          <w:szCs w:val="20"/>
        </w:rPr>
        <w:instrText xml:space="preserve"> REF _Ref57517652 \r \h </w:instrText>
      </w:r>
      <w:r w:rsidR="00C67629" w:rsidRPr="00C67629">
        <w:rPr>
          <w:rFonts w:ascii="Arial" w:hAnsi="Arial" w:cs="Arial"/>
          <w:sz w:val="20"/>
          <w:szCs w:val="20"/>
        </w:rPr>
        <w:instrText xml:space="preserve"> \* MERGEFORMAT </w:instrText>
      </w:r>
      <w:r w:rsidR="000E2DA9" w:rsidRPr="00C67629">
        <w:rPr>
          <w:rFonts w:ascii="Arial" w:hAnsi="Arial" w:cs="Arial"/>
          <w:sz w:val="20"/>
          <w:szCs w:val="20"/>
        </w:rPr>
      </w:r>
      <w:r w:rsidR="000E2DA9" w:rsidRPr="00C67629">
        <w:rPr>
          <w:rFonts w:ascii="Arial" w:hAnsi="Arial" w:cs="Arial"/>
          <w:sz w:val="20"/>
          <w:szCs w:val="20"/>
        </w:rPr>
        <w:fldChar w:fldCharType="separate"/>
      </w:r>
      <w:r w:rsidR="007E57CD">
        <w:rPr>
          <w:rFonts w:ascii="Arial" w:hAnsi="Arial" w:cs="Arial"/>
          <w:sz w:val="20"/>
          <w:szCs w:val="20"/>
        </w:rPr>
        <w:t>8.1.6</w:t>
      </w:r>
      <w:r w:rsidR="000E2DA9" w:rsidRPr="00C67629">
        <w:rPr>
          <w:rFonts w:ascii="Arial" w:hAnsi="Arial" w:cs="Arial"/>
          <w:sz w:val="20"/>
          <w:szCs w:val="20"/>
        </w:rPr>
        <w:fldChar w:fldCharType="end"/>
      </w:r>
      <w:r w:rsidR="000E2DA9" w:rsidRPr="00C67629">
        <w:rPr>
          <w:rFonts w:ascii="Arial" w:hAnsi="Arial" w:cs="Arial"/>
          <w:sz w:val="20"/>
          <w:szCs w:val="20"/>
        </w:rPr>
        <w:t xml:space="preserve"> </w:t>
      </w:r>
      <w:r w:rsidRPr="00C67629">
        <w:rPr>
          <w:rFonts w:ascii="Arial" w:hAnsi="Arial" w:cs="Arial"/>
          <w:sz w:val="20"/>
          <w:szCs w:val="20"/>
        </w:rPr>
        <w:t>who requests such treatment, for the period specified in clause</w:t>
      </w:r>
      <w:r w:rsidR="008C1DA2" w:rsidRPr="00C67629">
        <w:rPr>
          <w:rFonts w:ascii="Arial" w:hAnsi="Arial" w:cs="Arial"/>
          <w:sz w:val="20"/>
          <w:szCs w:val="20"/>
        </w:rPr>
        <w:t xml:space="preserve"> </w:t>
      </w:r>
      <w:r w:rsidR="008C1DA2" w:rsidRPr="00C67629">
        <w:rPr>
          <w:rFonts w:ascii="Arial" w:hAnsi="Arial" w:cs="Arial"/>
          <w:sz w:val="20"/>
          <w:szCs w:val="20"/>
        </w:rPr>
        <w:fldChar w:fldCharType="begin"/>
      </w:r>
      <w:r w:rsidR="008C1DA2" w:rsidRPr="00C67629">
        <w:rPr>
          <w:rFonts w:ascii="Arial" w:hAnsi="Arial" w:cs="Arial"/>
          <w:sz w:val="20"/>
          <w:szCs w:val="20"/>
        </w:rPr>
        <w:instrText xml:space="preserve"> REF _Ref347497712 \r \h </w:instrText>
      </w:r>
      <w:r w:rsidR="00C67629" w:rsidRPr="00C67629">
        <w:rPr>
          <w:rFonts w:ascii="Arial" w:hAnsi="Arial" w:cs="Arial"/>
          <w:sz w:val="20"/>
          <w:szCs w:val="20"/>
        </w:rPr>
        <w:instrText xml:space="preserve"> \* MERGEFORMAT </w:instrText>
      </w:r>
      <w:r w:rsidR="008C1DA2" w:rsidRPr="00C67629">
        <w:rPr>
          <w:rFonts w:ascii="Arial" w:hAnsi="Arial" w:cs="Arial"/>
          <w:sz w:val="20"/>
          <w:szCs w:val="20"/>
        </w:rPr>
      </w:r>
      <w:r w:rsidR="008C1DA2" w:rsidRPr="00C67629">
        <w:rPr>
          <w:rFonts w:ascii="Arial" w:hAnsi="Arial" w:cs="Arial"/>
          <w:sz w:val="20"/>
          <w:szCs w:val="20"/>
        </w:rPr>
        <w:fldChar w:fldCharType="separate"/>
      </w:r>
      <w:r w:rsidR="007E57CD">
        <w:rPr>
          <w:rFonts w:ascii="Arial" w:hAnsi="Arial" w:cs="Arial"/>
          <w:sz w:val="20"/>
          <w:szCs w:val="20"/>
        </w:rPr>
        <w:t>8.1.7</w:t>
      </w:r>
      <w:r w:rsidR="008C1DA2" w:rsidRPr="00C67629">
        <w:rPr>
          <w:rFonts w:ascii="Arial" w:hAnsi="Arial" w:cs="Arial"/>
          <w:sz w:val="20"/>
          <w:szCs w:val="20"/>
        </w:rPr>
        <w:fldChar w:fldCharType="end"/>
      </w:r>
      <w:r w:rsidRPr="00C67629">
        <w:rPr>
          <w:rFonts w:ascii="Arial" w:hAnsi="Arial" w:cs="Arial"/>
          <w:sz w:val="20"/>
          <w:szCs w:val="20"/>
        </w:rPr>
        <w:t>.</w:t>
      </w:r>
      <w:bookmarkEnd w:id="98"/>
    </w:p>
    <w:p w14:paraId="4198F327" w14:textId="77777777" w:rsidR="001D24B3" w:rsidRPr="00C67629" w:rsidRDefault="0006380C" w:rsidP="00C67629">
      <w:pPr>
        <w:numPr>
          <w:ilvl w:val="2"/>
          <w:numId w:val="24"/>
        </w:numPr>
        <w:spacing w:before="140" w:after="140"/>
        <w:jc w:val="both"/>
        <w:rPr>
          <w:rFonts w:ascii="Arial" w:hAnsi="Arial" w:cs="Arial"/>
          <w:sz w:val="20"/>
          <w:szCs w:val="20"/>
        </w:rPr>
      </w:pPr>
      <w:bookmarkStart w:id="99" w:name="_Ref57517652"/>
      <w:r w:rsidRPr="00C67629">
        <w:rPr>
          <w:rFonts w:ascii="Arial" w:hAnsi="Arial" w:cs="Arial"/>
          <w:sz w:val="20"/>
          <w:szCs w:val="20"/>
        </w:rPr>
        <w:t>A person falls within this clause if he is a person-</w:t>
      </w:r>
      <w:bookmarkStart w:id="100" w:name="_Ref55025812"/>
      <w:bookmarkStart w:id="101" w:name="_Ref346875155"/>
      <w:bookmarkEnd w:id="97"/>
      <w:bookmarkEnd w:id="99"/>
    </w:p>
    <w:p w14:paraId="23B4E47B" w14:textId="77777777" w:rsidR="001D24B3" w:rsidRPr="00C67629" w:rsidRDefault="00EF76AD" w:rsidP="00C67629">
      <w:pPr>
        <w:numPr>
          <w:ilvl w:val="3"/>
          <w:numId w:val="24"/>
        </w:numPr>
        <w:spacing w:before="140" w:after="140"/>
        <w:jc w:val="both"/>
        <w:rPr>
          <w:rFonts w:ascii="Arial" w:hAnsi="Arial" w:cs="Arial"/>
          <w:sz w:val="20"/>
          <w:szCs w:val="20"/>
        </w:rPr>
      </w:pPr>
      <w:bookmarkStart w:id="102" w:name="_Ref347392923"/>
      <w:r w:rsidRPr="00C67629">
        <w:rPr>
          <w:rFonts w:ascii="Arial" w:hAnsi="Arial" w:cs="Arial"/>
          <w:sz w:val="20"/>
          <w:szCs w:val="20"/>
        </w:rPr>
        <w:t xml:space="preserve">whose application for inclusion in the </w:t>
      </w:r>
      <w:r w:rsidRPr="00C67629">
        <w:rPr>
          <w:rFonts w:ascii="Arial" w:hAnsi="Arial" w:cs="Arial"/>
          <w:i/>
          <w:sz w:val="20"/>
          <w:szCs w:val="20"/>
        </w:rPr>
        <w:t>Contractor’s list of patients</w:t>
      </w:r>
      <w:r w:rsidR="0006380C" w:rsidRPr="00C67629">
        <w:rPr>
          <w:rFonts w:ascii="Arial" w:hAnsi="Arial" w:cs="Arial"/>
          <w:sz w:val="20"/>
          <w:szCs w:val="20"/>
        </w:rPr>
        <w:t xml:space="preserve"> has been refused in accordance with </w:t>
      </w:r>
      <w:r w:rsidR="000E2DA9" w:rsidRPr="00C67629">
        <w:rPr>
          <w:rFonts w:ascii="Arial" w:hAnsi="Arial" w:cs="Arial"/>
          <w:sz w:val="20"/>
          <w:szCs w:val="20"/>
        </w:rPr>
        <w:t>clause</w:t>
      </w:r>
      <w:r w:rsidR="0006380C" w:rsidRPr="00C67629">
        <w:rPr>
          <w:rFonts w:ascii="Arial" w:hAnsi="Arial" w:cs="Arial"/>
          <w:sz w:val="20"/>
          <w:szCs w:val="20"/>
        </w:rPr>
        <w:t xml:space="preserve"> </w:t>
      </w:r>
      <w:r w:rsidR="00D21587" w:rsidRPr="00C67629">
        <w:rPr>
          <w:rFonts w:ascii="Arial" w:hAnsi="Arial" w:cs="Arial"/>
          <w:sz w:val="20"/>
          <w:szCs w:val="20"/>
        </w:rPr>
        <w:fldChar w:fldCharType="begin"/>
      </w:r>
      <w:r w:rsidR="00D21587" w:rsidRPr="00C67629">
        <w:rPr>
          <w:rFonts w:ascii="Arial" w:hAnsi="Arial" w:cs="Arial"/>
          <w:sz w:val="20"/>
          <w:szCs w:val="20"/>
        </w:rPr>
        <w:instrText xml:space="preserve"> REF _Ref347392855 \r \h </w:instrText>
      </w:r>
      <w:r w:rsidR="00C67629" w:rsidRPr="00C67629">
        <w:rPr>
          <w:rFonts w:ascii="Arial" w:hAnsi="Arial" w:cs="Arial"/>
          <w:sz w:val="20"/>
          <w:szCs w:val="20"/>
        </w:rPr>
        <w:instrText xml:space="preserve"> \* MERGEFORMAT </w:instrText>
      </w:r>
      <w:r w:rsidR="00D21587" w:rsidRPr="00C67629">
        <w:rPr>
          <w:rFonts w:ascii="Arial" w:hAnsi="Arial" w:cs="Arial"/>
          <w:sz w:val="20"/>
          <w:szCs w:val="20"/>
        </w:rPr>
      </w:r>
      <w:r w:rsidR="00D21587" w:rsidRPr="00C67629">
        <w:rPr>
          <w:rFonts w:ascii="Arial" w:hAnsi="Arial" w:cs="Arial"/>
          <w:sz w:val="20"/>
          <w:szCs w:val="20"/>
        </w:rPr>
        <w:fldChar w:fldCharType="separate"/>
      </w:r>
      <w:r w:rsidR="007E57CD">
        <w:rPr>
          <w:rFonts w:ascii="Arial" w:hAnsi="Arial" w:cs="Arial"/>
          <w:sz w:val="20"/>
          <w:szCs w:val="20"/>
        </w:rPr>
        <w:t>13.7</w:t>
      </w:r>
      <w:r w:rsidR="00D21587" w:rsidRPr="00C67629">
        <w:rPr>
          <w:rFonts w:ascii="Arial" w:hAnsi="Arial" w:cs="Arial"/>
          <w:sz w:val="20"/>
          <w:szCs w:val="20"/>
        </w:rPr>
        <w:fldChar w:fldCharType="end"/>
      </w:r>
      <w:r w:rsidR="00D21587" w:rsidRPr="00C67629">
        <w:rPr>
          <w:rFonts w:ascii="Arial" w:hAnsi="Arial" w:cs="Arial"/>
          <w:sz w:val="20"/>
          <w:szCs w:val="20"/>
        </w:rPr>
        <w:t xml:space="preserve"> </w:t>
      </w:r>
      <w:r w:rsidR="0006380C" w:rsidRPr="00C67629">
        <w:rPr>
          <w:rFonts w:ascii="Arial" w:hAnsi="Arial" w:cs="Arial"/>
          <w:sz w:val="20"/>
          <w:szCs w:val="20"/>
        </w:rPr>
        <w:t xml:space="preserve">and who is not registered with another provider of </w:t>
      </w:r>
      <w:r w:rsidR="0006380C" w:rsidRPr="00C67629">
        <w:rPr>
          <w:rFonts w:ascii="Arial" w:hAnsi="Arial" w:cs="Arial"/>
          <w:i/>
          <w:sz w:val="20"/>
          <w:szCs w:val="20"/>
        </w:rPr>
        <w:t>essential services</w:t>
      </w:r>
      <w:r w:rsidR="0006380C" w:rsidRPr="00C67629">
        <w:rPr>
          <w:rFonts w:ascii="Arial" w:hAnsi="Arial" w:cs="Arial"/>
          <w:sz w:val="20"/>
          <w:szCs w:val="20"/>
        </w:rPr>
        <w:t xml:space="preserve"> (or their equivalent)</w:t>
      </w:r>
      <w:bookmarkEnd w:id="100"/>
      <w:r w:rsidR="008B0662" w:rsidRPr="00C67629">
        <w:rPr>
          <w:rFonts w:ascii="Arial" w:hAnsi="Arial" w:cs="Arial"/>
          <w:sz w:val="20"/>
          <w:szCs w:val="20"/>
        </w:rPr>
        <w:t>;</w:t>
      </w:r>
      <w:bookmarkStart w:id="103" w:name="_Ref55025907"/>
      <w:bookmarkEnd w:id="101"/>
      <w:bookmarkEnd w:id="102"/>
    </w:p>
    <w:p w14:paraId="6DADF6D5" w14:textId="77777777" w:rsidR="001D24B3"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whose application for acceptance as a </w:t>
      </w:r>
      <w:r w:rsidRPr="00C67629">
        <w:rPr>
          <w:rFonts w:ascii="Arial" w:hAnsi="Arial" w:cs="Arial"/>
          <w:i/>
          <w:sz w:val="20"/>
          <w:szCs w:val="20"/>
        </w:rPr>
        <w:t>temporary resident</w:t>
      </w:r>
      <w:r w:rsidRPr="00C67629">
        <w:rPr>
          <w:rFonts w:ascii="Arial" w:hAnsi="Arial" w:cs="Arial"/>
          <w:sz w:val="20"/>
          <w:szCs w:val="20"/>
        </w:rPr>
        <w:t xml:space="preserve"> has been rejected under </w:t>
      </w:r>
      <w:r w:rsidR="000E2DA9" w:rsidRPr="00C67629">
        <w:rPr>
          <w:rFonts w:ascii="Arial" w:hAnsi="Arial" w:cs="Arial"/>
          <w:sz w:val="20"/>
          <w:szCs w:val="20"/>
        </w:rPr>
        <w:t>clause</w:t>
      </w:r>
      <w:r w:rsidR="00D21587" w:rsidRPr="00C67629">
        <w:rPr>
          <w:rFonts w:ascii="Arial" w:hAnsi="Arial" w:cs="Arial"/>
          <w:sz w:val="20"/>
          <w:szCs w:val="20"/>
        </w:rPr>
        <w:t xml:space="preserve"> </w:t>
      </w:r>
      <w:r w:rsidR="00D21587" w:rsidRPr="00C67629">
        <w:rPr>
          <w:rFonts w:ascii="Arial" w:hAnsi="Arial" w:cs="Arial"/>
          <w:sz w:val="20"/>
          <w:szCs w:val="20"/>
        </w:rPr>
        <w:fldChar w:fldCharType="begin"/>
      </w:r>
      <w:r w:rsidR="00D21587" w:rsidRPr="00C67629">
        <w:rPr>
          <w:rFonts w:ascii="Arial" w:hAnsi="Arial" w:cs="Arial"/>
          <w:sz w:val="20"/>
          <w:szCs w:val="20"/>
        </w:rPr>
        <w:instrText xml:space="preserve"> REF _Ref347392855 \r \h </w:instrText>
      </w:r>
      <w:r w:rsidR="00C67629" w:rsidRPr="00C67629">
        <w:rPr>
          <w:rFonts w:ascii="Arial" w:hAnsi="Arial" w:cs="Arial"/>
          <w:sz w:val="20"/>
          <w:szCs w:val="20"/>
        </w:rPr>
        <w:instrText xml:space="preserve"> \* MERGEFORMAT </w:instrText>
      </w:r>
      <w:r w:rsidR="00D21587" w:rsidRPr="00C67629">
        <w:rPr>
          <w:rFonts w:ascii="Arial" w:hAnsi="Arial" w:cs="Arial"/>
          <w:sz w:val="20"/>
          <w:szCs w:val="20"/>
        </w:rPr>
      </w:r>
      <w:r w:rsidR="00D21587" w:rsidRPr="00C67629">
        <w:rPr>
          <w:rFonts w:ascii="Arial" w:hAnsi="Arial" w:cs="Arial"/>
          <w:sz w:val="20"/>
          <w:szCs w:val="20"/>
        </w:rPr>
        <w:fldChar w:fldCharType="separate"/>
      </w:r>
      <w:r w:rsidR="007E57CD">
        <w:rPr>
          <w:rFonts w:ascii="Arial" w:hAnsi="Arial" w:cs="Arial"/>
          <w:sz w:val="20"/>
          <w:szCs w:val="20"/>
        </w:rPr>
        <w:t>13.7</w:t>
      </w:r>
      <w:r w:rsidR="00D21587" w:rsidRPr="00C67629">
        <w:rPr>
          <w:rFonts w:ascii="Arial" w:hAnsi="Arial" w:cs="Arial"/>
          <w:sz w:val="20"/>
          <w:szCs w:val="20"/>
        </w:rPr>
        <w:fldChar w:fldCharType="end"/>
      </w:r>
      <w:r w:rsidRPr="00C67629">
        <w:rPr>
          <w:rFonts w:ascii="Arial" w:hAnsi="Arial" w:cs="Arial"/>
          <w:sz w:val="20"/>
          <w:szCs w:val="20"/>
        </w:rPr>
        <w:t>; or</w:t>
      </w:r>
      <w:bookmarkStart w:id="104" w:name="_Ref55025939"/>
      <w:bookmarkStart w:id="105" w:name="_Ref346875263"/>
      <w:bookmarkEnd w:id="103"/>
    </w:p>
    <w:p w14:paraId="45E33367" w14:textId="77777777" w:rsidR="004F3166" w:rsidRPr="00C67629" w:rsidRDefault="0006380C" w:rsidP="00C67629">
      <w:pPr>
        <w:numPr>
          <w:ilvl w:val="3"/>
          <w:numId w:val="24"/>
        </w:numPr>
        <w:spacing w:before="140" w:after="140"/>
        <w:jc w:val="both"/>
        <w:rPr>
          <w:rFonts w:ascii="Arial" w:hAnsi="Arial" w:cs="Arial"/>
          <w:sz w:val="20"/>
          <w:szCs w:val="20"/>
        </w:rPr>
      </w:pPr>
      <w:bookmarkStart w:id="106" w:name="_Ref347392967"/>
      <w:r w:rsidRPr="00C67629">
        <w:rPr>
          <w:rFonts w:ascii="Arial" w:hAnsi="Arial" w:cs="Arial"/>
          <w:sz w:val="20"/>
          <w:szCs w:val="20"/>
        </w:rPr>
        <w:t xml:space="preserve">who is present in the Contractor’s </w:t>
      </w:r>
      <w:r w:rsidRPr="00C67629">
        <w:rPr>
          <w:rFonts w:ascii="Arial" w:hAnsi="Arial" w:cs="Arial"/>
          <w:i/>
          <w:sz w:val="20"/>
          <w:szCs w:val="20"/>
        </w:rPr>
        <w:t>practice area</w:t>
      </w:r>
      <w:r w:rsidRPr="00C67629">
        <w:rPr>
          <w:rFonts w:ascii="Arial" w:hAnsi="Arial" w:cs="Arial"/>
          <w:sz w:val="20"/>
          <w:szCs w:val="20"/>
        </w:rPr>
        <w:t xml:space="preserve"> for less than 24 hours.</w:t>
      </w:r>
      <w:bookmarkStart w:id="107" w:name="_Ref55025788"/>
      <w:bookmarkEnd w:id="104"/>
      <w:bookmarkEnd w:id="105"/>
      <w:bookmarkEnd w:id="106"/>
    </w:p>
    <w:p w14:paraId="3837D128" w14:textId="77777777" w:rsidR="001D24B3" w:rsidRPr="00C67629" w:rsidRDefault="0006380C" w:rsidP="00C67629">
      <w:pPr>
        <w:numPr>
          <w:ilvl w:val="2"/>
          <w:numId w:val="24"/>
        </w:numPr>
        <w:spacing w:before="140" w:after="140"/>
        <w:jc w:val="both"/>
        <w:rPr>
          <w:rFonts w:ascii="Arial" w:hAnsi="Arial" w:cs="Arial"/>
          <w:sz w:val="20"/>
          <w:szCs w:val="20"/>
        </w:rPr>
      </w:pPr>
      <w:bookmarkStart w:id="108" w:name="_Ref347497712"/>
      <w:r w:rsidRPr="00C67629">
        <w:rPr>
          <w:rFonts w:ascii="Arial" w:hAnsi="Arial" w:cs="Arial"/>
          <w:sz w:val="20"/>
          <w:szCs w:val="20"/>
        </w:rPr>
        <w:t xml:space="preserve">The period referred to in clause </w:t>
      </w:r>
      <w:r w:rsidR="000E2DA9" w:rsidRPr="00C67629">
        <w:rPr>
          <w:rFonts w:ascii="Arial" w:hAnsi="Arial" w:cs="Arial"/>
          <w:sz w:val="20"/>
          <w:szCs w:val="20"/>
        </w:rPr>
        <w:fldChar w:fldCharType="begin"/>
      </w:r>
      <w:r w:rsidR="000E2DA9" w:rsidRPr="00C67629">
        <w:rPr>
          <w:rFonts w:ascii="Arial" w:hAnsi="Arial" w:cs="Arial"/>
          <w:sz w:val="20"/>
          <w:szCs w:val="20"/>
        </w:rPr>
        <w:instrText xml:space="preserve"> REF _Ref58149072 \r \h </w:instrText>
      </w:r>
      <w:r w:rsidR="00C67629" w:rsidRPr="00C67629">
        <w:rPr>
          <w:rFonts w:ascii="Arial" w:hAnsi="Arial" w:cs="Arial"/>
          <w:sz w:val="20"/>
          <w:szCs w:val="20"/>
        </w:rPr>
        <w:instrText xml:space="preserve"> \* MERGEFORMAT </w:instrText>
      </w:r>
      <w:r w:rsidR="000E2DA9" w:rsidRPr="00C67629">
        <w:rPr>
          <w:rFonts w:ascii="Arial" w:hAnsi="Arial" w:cs="Arial"/>
          <w:sz w:val="20"/>
          <w:szCs w:val="20"/>
        </w:rPr>
      </w:r>
      <w:r w:rsidR="000E2DA9" w:rsidRPr="00C67629">
        <w:rPr>
          <w:rFonts w:ascii="Arial" w:hAnsi="Arial" w:cs="Arial"/>
          <w:sz w:val="20"/>
          <w:szCs w:val="20"/>
        </w:rPr>
        <w:fldChar w:fldCharType="separate"/>
      </w:r>
      <w:r w:rsidR="007E57CD">
        <w:rPr>
          <w:rFonts w:ascii="Arial" w:hAnsi="Arial" w:cs="Arial"/>
          <w:sz w:val="20"/>
          <w:szCs w:val="20"/>
        </w:rPr>
        <w:t>8.1.5</w:t>
      </w:r>
      <w:r w:rsidR="000E2DA9" w:rsidRPr="00C67629">
        <w:rPr>
          <w:rFonts w:ascii="Arial" w:hAnsi="Arial" w:cs="Arial"/>
          <w:sz w:val="20"/>
          <w:szCs w:val="20"/>
        </w:rPr>
        <w:fldChar w:fldCharType="end"/>
      </w:r>
      <w:r w:rsidR="000E2DA9" w:rsidRPr="00C67629">
        <w:rPr>
          <w:rFonts w:ascii="Arial" w:hAnsi="Arial" w:cs="Arial"/>
          <w:sz w:val="20"/>
          <w:szCs w:val="20"/>
        </w:rPr>
        <w:t xml:space="preserve"> </w:t>
      </w:r>
      <w:r w:rsidRPr="00C67629">
        <w:rPr>
          <w:rFonts w:ascii="Arial" w:hAnsi="Arial" w:cs="Arial"/>
          <w:sz w:val="20"/>
          <w:szCs w:val="20"/>
        </w:rPr>
        <w:t>is-</w:t>
      </w:r>
      <w:bookmarkEnd w:id="107"/>
      <w:bookmarkEnd w:id="108"/>
    </w:p>
    <w:p w14:paraId="505FC419"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in the case of clause</w:t>
      </w:r>
      <w:r w:rsidR="00D21587" w:rsidRPr="00C67629">
        <w:rPr>
          <w:rFonts w:ascii="Arial" w:hAnsi="Arial" w:cs="Arial"/>
          <w:sz w:val="20"/>
          <w:szCs w:val="20"/>
        </w:rPr>
        <w:t xml:space="preserve"> </w:t>
      </w:r>
      <w:r w:rsidR="00D21587" w:rsidRPr="00C67629">
        <w:rPr>
          <w:rFonts w:ascii="Arial" w:hAnsi="Arial" w:cs="Arial"/>
          <w:sz w:val="20"/>
          <w:szCs w:val="20"/>
        </w:rPr>
        <w:fldChar w:fldCharType="begin"/>
      </w:r>
      <w:r w:rsidR="00D21587" w:rsidRPr="00C67629">
        <w:rPr>
          <w:rFonts w:ascii="Arial" w:hAnsi="Arial" w:cs="Arial"/>
          <w:sz w:val="20"/>
          <w:szCs w:val="20"/>
        </w:rPr>
        <w:instrText xml:space="preserve"> REF _Ref347392923 \r \h </w:instrText>
      </w:r>
      <w:r w:rsidR="00C67629" w:rsidRPr="00C67629">
        <w:rPr>
          <w:rFonts w:ascii="Arial" w:hAnsi="Arial" w:cs="Arial"/>
          <w:sz w:val="20"/>
          <w:szCs w:val="20"/>
        </w:rPr>
        <w:instrText xml:space="preserve"> \* MERGEFORMAT </w:instrText>
      </w:r>
      <w:r w:rsidR="00D21587" w:rsidRPr="00C67629">
        <w:rPr>
          <w:rFonts w:ascii="Arial" w:hAnsi="Arial" w:cs="Arial"/>
          <w:sz w:val="20"/>
          <w:szCs w:val="20"/>
        </w:rPr>
      </w:r>
      <w:r w:rsidR="00D21587" w:rsidRPr="00C67629">
        <w:rPr>
          <w:rFonts w:ascii="Arial" w:hAnsi="Arial" w:cs="Arial"/>
          <w:sz w:val="20"/>
          <w:szCs w:val="20"/>
        </w:rPr>
        <w:fldChar w:fldCharType="separate"/>
      </w:r>
      <w:r w:rsidR="007E57CD">
        <w:rPr>
          <w:rFonts w:ascii="Arial" w:hAnsi="Arial" w:cs="Arial"/>
          <w:sz w:val="20"/>
          <w:szCs w:val="20"/>
        </w:rPr>
        <w:t>8.1.6(a)</w:t>
      </w:r>
      <w:r w:rsidR="00D21587" w:rsidRPr="00C67629">
        <w:rPr>
          <w:rFonts w:ascii="Arial" w:hAnsi="Arial" w:cs="Arial"/>
          <w:sz w:val="20"/>
          <w:szCs w:val="20"/>
        </w:rPr>
        <w:fldChar w:fldCharType="end"/>
      </w:r>
      <w:r w:rsidRPr="00C67629">
        <w:rPr>
          <w:rFonts w:ascii="Arial" w:hAnsi="Arial" w:cs="Arial"/>
          <w:sz w:val="20"/>
          <w:szCs w:val="20"/>
        </w:rPr>
        <w:t xml:space="preserve">, 14 days beginning with the date on which that person’s application was refused or until that person has been registered elsewhere for the provision of </w:t>
      </w:r>
      <w:r w:rsidRPr="00C67629">
        <w:rPr>
          <w:rFonts w:ascii="Arial" w:hAnsi="Arial" w:cs="Arial"/>
          <w:i/>
          <w:sz w:val="20"/>
          <w:szCs w:val="20"/>
        </w:rPr>
        <w:t>essential services</w:t>
      </w:r>
      <w:r w:rsidRPr="00C67629">
        <w:rPr>
          <w:rFonts w:ascii="Arial" w:hAnsi="Arial" w:cs="Arial"/>
          <w:sz w:val="20"/>
          <w:szCs w:val="20"/>
        </w:rPr>
        <w:t xml:space="preserve"> (or their equivalent), whichever occurs first;</w:t>
      </w:r>
    </w:p>
    <w:p w14:paraId="04F2C163"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in the case of clause</w:t>
      </w:r>
      <w:r w:rsidR="00D21587" w:rsidRPr="00C67629">
        <w:rPr>
          <w:rFonts w:ascii="Arial" w:hAnsi="Arial" w:cs="Arial"/>
          <w:sz w:val="20"/>
          <w:szCs w:val="20"/>
        </w:rPr>
        <w:t xml:space="preserve"> </w:t>
      </w:r>
      <w:r w:rsidR="00D21587" w:rsidRPr="00C67629">
        <w:rPr>
          <w:rFonts w:ascii="Arial" w:hAnsi="Arial" w:cs="Arial"/>
          <w:sz w:val="20"/>
          <w:szCs w:val="20"/>
        </w:rPr>
        <w:fldChar w:fldCharType="begin"/>
      </w:r>
      <w:r w:rsidR="00D21587" w:rsidRPr="00C67629">
        <w:rPr>
          <w:rFonts w:ascii="Arial" w:hAnsi="Arial" w:cs="Arial"/>
          <w:sz w:val="20"/>
          <w:szCs w:val="20"/>
        </w:rPr>
        <w:instrText xml:space="preserve"> REF _Ref346875263 \r \h </w:instrText>
      </w:r>
      <w:r w:rsidR="00C67629" w:rsidRPr="00C67629">
        <w:rPr>
          <w:rFonts w:ascii="Arial" w:hAnsi="Arial" w:cs="Arial"/>
          <w:sz w:val="20"/>
          <w:szCs w:val="20"/>
        </w:rPr>
        <w:instrText xml:space="preserve"> \* MERGEFORMAT </w:instrText>
      </w:r>
      <w:r w:rsidR="00D21587" w:rsidRPr="00C67629">
        <w:rPr>
          <w:rFonts w:ascii="Arial" w:hAnsi="Arial" w:cs="Arial"/>
          <w:sz w:val="20"/>
          <w:szCs w:val="20"/>
        </w:rPr>
      </w:r>
      <w:r w:rsidR="00D21587" w:rsidRPr="00C67629">
        <w:rPr>
          <w:rFonts w:ascii="Arial" w:hAnsi="Arial" w:cs="Arial"/>
          <w:sz w:val="20"/>
          <w:szCs w:val="20"/>
        </w:rPr>
        <w:fldChar w:fldCharType="separate"/>
      </w:r>
      <w:r w:rsidR="007E57CD">
        <w:rPr>
          <w:rFonts w:ascii="Arial" w:hAnsi="Arial" w:cs="Arial"/>
          <w:sz w:val="20"/>
          <w:szCs w:val="20"/>
        </w:rPr>
        <w:t>8.1.6(b)</w:t>
      </w:r>
      <w:r w:rsidR="00D21587" w:rsidRPr="00C67629">
        <w:rPr>
          <w:rFonts w:ascii="Arial" w:hAnsi="Arial" w:cs="Arial"/>
          <w:sz w:val="20"/>
          <w:szCs w:val="20"/>
        </w:rPr>
        <w:fldChar w:fldCharType="end"/>
      </w:r>
      <w:r w:rsidRPr="00C67629">
        <w:rPr>
          <w:rFonts w:ascii="Arial" w:hAnsi="Arial" w:cs="Arial"/>
          <w:sz w:val="20"/>
          <w:szCs w:val="20"/>
        </w:rPr>
        <w:t xml:space="preserve">, 14 days beginning with the date on which that person’s application was rejected or until that person has been subsequently accepted elsewhere as a </w:t>
      </w:r>
      <w:r w:rsidRPr="00C67629">
        <w:rPr>
          <w:rFonts w:ascii="Arial" w:hAnsi="Arial" w:cs="Arial"/>
          <w:i/>
          <w:sz w:val="20"/>
          <w:szCs w:val="20"/>
        </w:rPr>
        <w:t>temporary resident</w:t>
      </w:r>
      <w:r w:rsidRPr="00C67629">
        <w:rPr>
          <w:rFonts w:ascii="Arial" w:hAnsi="Arial" w:cs="Arial"/>
          <w:sz w:val="20"/>
          <w:szCs w:val="20"/>
        </w:rPr>
        <w:t>, whichever occurs first; and</w:t>
      </w:r>
    </w:p>
    <w:p w14:paraId="6FF19F52"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in the case of clause</w:t>
      </w:r>
      <w:r w:rsidR="00D21587" w:rsidRPr="00C67629">
        <w:rPr>
          <w:rFonts w:ascii="Arial" w:hAnsi="Arial" w:cs="Arial"/>
          <w:sz w:val="20"/>
          <w:szCs w:val="20"/>
        </w:rPr>
        <w:t xml:space="preserve"> </w:t>
      </w:r>
      <w:r w:rsidR="00D21587" w:rsidRPr="00C67629">
        <w:rPr>
          <w:rFonts w:ascii="Arial" w:hAnsi="Arial" w:cs="Arial"/>
          <w:sz w:val="20"/>
          <w:szCs w:val="20"/>
        </w:rPr>
        <w:fldChar w:fldCharType="begin"/>
      </w:r>
      <w:r w:rsidR="00D21587" w:rsidRPr="00C67629">
        <w:rPr>
          <w:rFonts w:ascii="Arial" w:hAnsi="Arial" w:cs="Arial"/>
          <w:sz w:val="20"/>
          <w:szCs w:val="20"/>
        </w:rPr>
        <w:instrText xml:space="preserve"> REF _Ref347392967 \r \h </w:instrText>
      </w:r>
      <w:r w:rsidR="00C67629" w:rsidRPr="00C67629">
        <w:rPr>
          <w:rFonts w:ascii="Arial" w:hAnsi="Arial" w:cs="Arial"/>
          <w:sz w:val="20"/>
          <w:szCs w:val="20"/>
        </w:rPr>
        <w:instrText xml:space="preserve"> \* MERGEFORMAT </w:instrText>
      </w:r>
      <w:r w:rsidR="00D21587" w:rsidRPr="00C67629">
        <w:rPr>
          <w:rFonts w:ascii="Arial" w:hAnsi="Arial" w:cs="Arial"/>
          <w:sz w:val="20"/>
          <w:szCs w:val="20"/>
        </w:rPr>
      </w:r>
      <w:r w:rsidR="00D21587" w:rsidRPr="00C67629">
        <w:rPr>
          <w:rFonts w:ascii="Arial" w:hAnsi="Arial" w:cs="Arial"/>
          <w:sz w:val="20"/>
          <w:szCs w:val="20"/>
        </w:rPr>
        <w:fldChar w:fldCharType="separate"/>
      </w:r>
      <w:r w:rsidR="007E57CD">
        <w:rPr>
          <w:rFonts w:ascii="Arial" w:hAnsi="Arial" w:cs="Arial"/>
          <w:sz w:val="20"/>
          <w:szCs w:val="20"/>
        </w:rPr>
        <w:t>8.1.6(c)</w:t>
      </w:r>
      <w:r w:rsidR="00D21587" w:rsidRPr="00C67629">
        <w:rPr>
          <w:rFonts w:ascii="Arial" w:hAnsi="Arial" w:cs="Arial"/>
          <w:sz w:val="20"/>
          <w:szCs w:val="20"/>
        </w:rPr>
        <w:fldChar w:fldCharType="end"/>
      </w:r>
      <w:r w:rsidR="006211F9" w:rsidRPr="00C67629">
        <w:rPr>
          <w:rFonts w:ascii="Arial" w:hAnsi="Arial" w:cs="Arial"/>
          <w:sz w:val="20"/>
          <w:szCs w:val="20"/>
        </w:rPr>
        <w:t xml:space="preserve">, </w:t>
      </w:r>
      <w:r w:rsidRPr="00C67629">
        <w:rPr>
          <w:rFonts w:ascii="Arial" w:hAnsi="Arial" w:cs="Arial"/>
          <w:sz w:val="20"/>
          <w:szCs w:val="20"/>
        </w:rPr>
        <w:t xml:space="preserve">24 hours or such shorter period as the person is present in the Contractor’s </w:t>
      </w:r>
      <w:r w:rsidRPr="00C67629">
        <w:rPr>
          <w:rFonts w:ascii="Arial" w:hAnsi="Arial" w:cs="Arial"/>
          <w:i/>
          <w:sz w:val="20"/>
          <w:szCs w:val="20"/>
        </w:rPr>
        <w:t>practice area</w:t>
      </w:r>
      <w:r w:rsidRPr="00C67629">
        <w:rPr>
          <w:rFonts w:ascii="Arial" w:hAnsi="Arial" w:cs="Arial"/>
          <w:sz w:val="20"/>
          <w:szCs w:val="20"/>
        </w:rPr>
        <w:t>.</w:t>
      </w:r>
    </w:p>
    <w:p w14:paraId="2379FB03" w14:textId="77777777" w:rsidR="0006380C" w:rsidRPr="00C67629" w:rsidRDefault="008D14AC" w:rsidP="00C67629">
      <w:pPr>
        <w:numPr>
          <w:ilvl w:val="2"/>
          <w:numId w:val="24"/>
        </w:numPr>
        <w:spacing w:before="140" w:after="140"/>
        <w:jc w:val="both"/>
        <w:rPr>
          <w:rFonts w:ascii="Arial" w:hAnsi="Arial" w:cs="Arial"/>
          <w:sz w:val="20"/>
          <w:szCs w:val="20"/>
        </w:rPr>
      </w:pPr>
      <w:bookmarkStart w:id="109" w:name="_Ref346720761"/>
      <w:r w:rsidRPr="00C67629">
        <w:rPr>
          <w:rFonts w:ascii="Arial" w:hAnsi="Arial" w:cs="Arial"/>
          <w:sz w:val="20"/>
          <w:szCs w:val="20"/>
        </w:rPr>
        <w:t xml:space="preserve">The Contractor does not have to provide </w:t>
      </w:r>
      <w:r w:rsidR="00C81793" w:rsidRPr="00C67629">
        <w:rPr>
          <w:rFonts w:ascii="Arial" w:hAnsi="Arial" w:cs="Arial"/>
          <w:sz w:val="20"/>
          <w:szCs w:val="20"/>
        </w:rPr>
        <w:t xml:space="preserve">the services described in clauses </w:t>
      </w:r>
      <w:r w:rsidR="00C81793" w:rsidRPr="00C67629">
        <w:rPr>
          <w:rFonts w:ascii="Arial" w:hAnsi="Arial" w:cs="Arial"/>
          <w:sz w:val="20"/>
          <w:szCs w:val="20"/>
        </w:rPr>
        <w:fldChar w:fldCharType="begin"/>
      </w:r>
      <w:r w:rsidR="00C81793" w:rsidRPr="00C67629">
        <w:rPr>
          <w:rFonts w:ascii="Arial" w:hAnsi="Arial" w:cs="Arial"/>
          <w:sz w:val="20"/>
          <w:szCs w:val="20"/>
        </w:rPr>
        <w:instrText xml:space="preserve"> REF _Ref57798007 \r \h </w:instrText>
      </w:r>
      <w:r w:rsidR="00A907F6" w:rsidRPr="00C67629">
        <w:rPr>
          <w:rFonts w:ascii="Arial" w:hAnsi="Arial" w:cs="Arial"/>
          <w:sz w:val="20"/>
          <w:szCs w:val="20"/>
        </w:rPr>
        <w:instrText xml:space="preserve"> \* MERGEFORMAT </w:instrText>
      </w:r>
      <w:r w:rsidR="00C81793" w:rsidRPr="00C67629">
        <w:rPr>
          <w:rFonts w:ascii="Arial" w:hAnsi="Arial" w:cs="Arial"/>
          <w:sz w:val="20"/>
          <w:szCs w:val="20"/>
        </w:rPr>
      </w:r>
      <w:r w:rsidR="00C81793" w:rsidRPr="00C67629">
        <w:rPr>
          <w:rFonts w:ascii="Arial" w:hAnsi="Arial" w:cs="Arial"/>
          <w:sz w:val="20"/>
          <w:szCs w:val="20"/>
        </w:rPr>
        <w:fldChar w:fldCharType="separate"/>
      </w:r>
      <w:r w:rsidR="007E57CD">
        <w:rPr>
          <w:rFonts w:ascii="Arial" w:hAnsi="Arial" w:cs="Arial"/>
          <w:sz w:val="20"/>
          <w:szCs w:val="20"/>
        </w:rPr>
        <w:t>8.1.2</w:t>
      </w:r>
      <w:r w:rsidR="00C81793" w:rsidRPr="00C67629">
        <w:rPr>
          <w:rFonts w:ascii="Arial" w:hAnsi="Arial" w:cs="Arial"/>
          <w:sz w:val="20"/>
          <w:szCs w:val="20"/>
        </w:rPr>
        <w:fldChar w:fldCharType="end"/>
      </w:r>
      <w:r w:rsidR="00C81793" w:rsidRPr="00C67629">
        <w:rPr>
          <w:rFonts w:ascii="Arial" w:hAnsi="Arial" w:cs="Arial"/>
          <w:sz w:val="20"/>
          <w:szCs w:val="20"/>
        </w:rPr>
        <w:t xml:space="preserve"> and </w:t>
      </w:r>
      <w:r w:rsidR="00C81793" w:rsidRPr="00C67629">
        <w:rPr>
          <w:rFonts w:ascii="Arial" w:hAnsi="Arial" w:cs="Arial"/>
          <w:sz w:val="20"/>
          <w:szCs w:val="20"/>
        </w:rPr>
        <w:fldChar w:fldCharType="begin"/>
      </w:r>
      <w:r w:rsidR="00C81793" w:rsidRPr="00C67629">
        <w:rPr>
          <w:rFonts w:ascii="Arial" w:hAnsi="Arial" w:cs="Arial"/>
          <w:sz w:val="20"/>
          <w:szCs w:val="20"/>
        </w:rPr>
        <w:instrText xml:space="preserve"> REF _Ref58149072 \r \h </w:instrText>
      </w:r>
      <w:r w:rsidR="00A907F6" w:rsidRPr="00C67629">
        <w:rPr>
          <w:rFonts w:ascii="Arial" w:hAnsi="Arial" w:cs="Arial"/>
          <w:sz w:val="20"/>
          <w:szCs w:val="20"/>
        </w:rPr>
        <w:instrText xml:space="preserve"> \* MERGEFORMAT </w:instrText>
      </w:r>
      <w:r w:rsidR="00C81793" w:rsidRPr="00C67629">
        <w:rPr>
          <w:rFonts w:ascii="Arial" w:hAnsi="Arial" w:cs="Arial"/>
          <w:sz w:val="20"/>
          <w:szCs w:val="20"/>
        </w:rPr>
      </w:r>
      <w:r w:rsidR="00C81793" w:rsidRPr="00C67629">
        <w:rPr>
          <w:rFonts w:ascii="Arial" w:hAnsi="Arial" w:cs="Arial"/>
          <w:sz w:val="20"/>
          <w:szCs w:val="20"/>
        </w:rPr>
        <w:fldChar w:fldCharType="separate"/>
      </w:r>
      <w:r w:rsidR="007E57CD">
        <w:rPr>
          <w:rFonts w:ascii="Arial" w:hAnsi="Arial" w:cs="Arial"/>
          <w:sz w:val="20"/>
          <w:szCs w:val="20"/>
        </w:rPr>
        <w:t>8.1.5</w:t>
      </w:r>
      <w:r w:rsidR="00C81793" w:rsidRPr="00C67629">
        <w:rPr>
          <w:rFonts w:ascii="Arial" w:hAnsi="Arial" w:cs="Arial"/>
          <w:sz w:val="20"/>
          <w:szCs w:val="20"/>
        </w:rPr>
        <w:fldChar w:fldCharType="end"/>
      </w:r>
      <w:r w:rsidR="00C81793" w:rsidRPr="00C67629">
        <w:rPr>
          <w:rFonts w:ascii="Arial" w:hAnsi="Arial" w:cs="Arial"/>
          <w:sz w:val="20"/>
          <w:szCs w:val="20"/>
        </w:rPr>
        <w:t xml:space="preserve"> </w:t>
      </w:r>
      <w:r w:rsidR="001A31B5" w:rsidRPr="00C67629">
        <w:rPr>
          <w:rFonts w:ascii="Arial" w:hAnsi="Arial" w:cs="Arial"/>
          <w:sz w:val="20"/>
          <w:szCs w:val="20"/>
        </w:rPr>
        <w:t xml:space="preserve">during any period in respect of which the </w:t>
      </w:r>
      <w:r w:rsidR="001A31B5" w:rsidRPr="00C67629">
        <w:rPr>
          <w:rFonts w:ascii="Arial" w:hAnsi="Arial" w:cs="Arial"/>
          <w:i/>
          <w:sz w:val="20"/>
          <w:szCs w:val="20"/>
        </w:rPr>
        <w:t>Care Quality Commission</w:t>
      </w:r>
      <w:r w:rsidR="001A31B5" w:rsidRPr="00C67629">
        <w:rPr>
          <w:rFonts w:ascii="Arial" w:hAnsi="Arial" w:cs="Arial"/>
          <w:sz w:val="20"/>
          <w:szCs w:val="20"/>
        </w:rPr>
        <w:t xml:space="preserve"> has suspended the Contractor as a </w:t>
      </w:r>
      <w:r w:rsidR="001A31B5" w:rsidRPr="00C67629">
        <w:rPr>
          <w:rFonts w:ascii="Arial" w:hAnsi="Arial" w:cs="Arial"/>
          <w:i/>
          <w:sz w:val="20"/>
          <w:szCs w:val="20"/>
        </w:rPr>
        <w:t xml:space="preserve">service provider </w:t>
      </w:r>
      <w:r w:rsidRPr="00C67629">
        <w:rPr>
          <w:rFonts w:ascii="Arial" w:hAnsi="Arial" w:cs="Arial"/>
          <w:sz w:val="20"/>
          <w:szCs w:val="20"/>
        </w:rPr>
        <w:t xml:space="preserve">under section 18 of the Health and </w:t>
      </w:r>
      <w:r w:rsidR="005F5A17" w:rsidRPr="00C67629">
        <w:rPr>
          <w:rFonts w:ascii="Arial" w:hAnsi="Arial" w:cs="Arial"/>
          <w:sz w:val="20"/>
          <w:szCs w:val="20"/>
        </w:rPr>
        <w:t>Social</w:t>
      </w:r>
      <w:r w:rsidRPr="00C67629">
        <w:rPr>
          <w:rFonts w:ascii="Arial" w:hAnsi="Arial" w:cs="Arial"/>
          <w:sz w:val="20"/>
          <w:szCs w:val="20"/>
        </w:rPr>
        <w:t xml:space="preserve"> Care Act 2008.</w:t>
      </w:r>
      <w:bookmarkEnd w:id="109"/>
    </w:p>
    <w:p w14:paraId="199F5D10" w14:textId="77777777" w:rsidR="0006380C" w:rsidRPr="00C67629" w:rsidRDefault="0006380C" w:rsidP="00C67629">
      <w:pPr>
        <w:pStyle w:val="Heading1"/>
        <w:spacing w:before="140" w:after="140"/>
        <w:jc w:val="left"/>
        <w:rPr>
          <w:rFonts w:ascii="Arial" w:hAnsi="Arial" w:cs="Arial"/>
          <w:sz w:val="20"/>
          <w:szCs w:val="20"/>
        </w:rPr>
      </w:pPr>
      <w:bookmarkStart w:id="110" w:name="_Toc380502605"/>
      <w:bookmarkStart w:id="111" w:name="_Toc380502813"/>
      <w:bookmarkStart w:id="112" w:name="_Toc380507017"/>
      <w:bookmarkStart w:id="113" w:name="_Ref55026024"/>
      <w:r w:rsidRPr="00C67629">
        <w:rPr>
          <w:rFonts w:ascii="Arial" w:hAnsi="Arial" w:cs="Arial"/>
          <w:sz w:val="20"/>
          <w:szCs w:val="20"/>
        </w:rPr>
        <w:t xml:space="preserve">PART </w:t>
      </w:r>
      <w:r w:rsidR="009B5655" w:rsidRPr="00C67629">
        <w:rPr>
          <w:rFonts w:ascii="Arial" w:hAnsi="Arial" w:cs="Arial"/>
          <w:sz w:val="20"/>
          <w:szCs w:val="20"/>
        </w:rPr>
        <w:t>9</w:t>
      </w:r>
      <w:r w:rsidRPr="00C67629">
        <w:rPr>
          <w:rStyle w:val="FootnoteReference"/>
          <w:rFonts w:ascii="Arial" w:hAnsi="Arial" w:cs="Arial"/>
          <w:sz w:val="20"/>
          <w:szCs w:val="20"/>
        </w:rPr>
        <w:footnoteReference w:id="29"/>
      </w:r>
      <w:bookmarkEnd w:id="110"/>
      <w:bookmarkEnd w:id="111"/>
      <w:bookmarkEnd w:id="112"/>
    </w:p>
    <w:p w14:paraId="11C1E06B" w14:textId="77777777" w:rsidR="0006380C" w:rsidRPr="00C67629" w:rsidRDefault="00226932" w:rsidP="006C3327">
      <w:pPr>
        <w:pStyle w:val="SCLevel1"/>
        <w:outlineLvl w:val="0"/>
      </w:pPr>
      <w:bookmarkStart w:id="114" w:name="_Ref346876509"/>
      <w:bookmarkStart w:id="115" w:name="_Toc380502814"/>
      <w:bookmarkStart w:id="116" w:name="_Toc380507018"/>
      <w:bookmarkEnd w:id="113"/>
      <w:r w:rsidRPr="00C67629">
        <w:t>Additional Services</w:t>
      </w:r>
      <w:bookmarkEnd w:id="114"/>
      <w:bookmarkEnd w:id="115"/>
      <w:bookmarkEnd w:id="116"/>
    </w:p>
    <w:p w14:paraId="55CB25C9" w14:textId="77777777" w:rsidR="0006380C" w:rsidRPr="00C67629" w:rsidRDefault="0006380C" w:rsidP="00C67629">
      <w:pPr>
        <w:numPr>
          <w:ilvl w:val="2"/>
          <w:numId w:val="24"/>
        </w:numPr>
        <w:spacing w:before="140" w:after="140"/>
        <w:jc w:val="both"/>
        <w:rPr>
          <w:rFonts w:ascii="Arial" w:hAnsi="Arial" w:cs="Arial"/>
          <w:sz w:val="20"/>
          <w:szCs w:val="20"/>
        </w:rPr>
      </w:pPr>
      <w:bookmarkStart w:id="117" w:name="_Ref58234082"/>
      <w:bookmarkStart w:id="118" w:name="_Ref58656748"/>
      <w:bookmarkStart w:id="119" w:name="_Ref54154564"/>
      <w:r w:rsidRPr="00C67629">
        <w:rPr>
          <w:rFonts w:ascii="Arial" w:hAnsi="Arial" w:cs="Arial"/>
          <w:sz w:val="20"/>
          <w:szCs w:val="20"/>
        </w:rPr>
        <w:t xml:space="preserve">In relation to each </w:t>
      </w:r>
      <w:r w:rsidRPr="00C67629">
        <w:rPr>
          <w:rFonts w:ascii="Arial" w:hAnsi="Arial" w:cs="Arial"/>
          <w:i/>
          <w:sz w:val="20"/>
          <w:szCs w:val="20"/>
        </w:rPr>
        <w:t>additional service</w:t>
      </w:r>
      <w:r w:rsidRPr="00C67629">
        <w:rPr>
          <w:rFonts w:ascii="Arial" w:hAnsi="Arial" w:cs="Arial"/>
          <w:sz w:val="20"/>
          <w:szCs w:val="20"/>
        </w:rPr>
        <w:t xml:space="preserve"> it provides, the Contractor shall provide such facilities and equipment as are necessary to e</w:t>
      </w:r>
      <w:r w:rsidR="00594B03" w:rsidRPr="00C67629">
        <w:rPr>
          <w:rFonts w:ascii="Arial" w:hAnsi="Arial" w:cs="Arial"/>
          <w:sz w:val="20"/>
          <w:szCs w:val="20"/>
        </w:rPr>
        <w:t xml:space="preserve">nable it </w:t>
      </w:r>
      <w:r w:rsidRPr="00C67629">
        <w:rPr>
          <w:rFonts w:ascii="Arial" w:hAnsi="Arial" w:cs="Arial"/>
          <w:sz w:val="20"/>
          <w:szCs w:val="20"/>
        </w:rPr>
        <w:t>properly to perform that service.</w:t>
      </w:r>
      <w:bookmarkEnd w:id="117"/>
      <w:bookmarkEnd w:id="118"/>
    </w:p>
    <w:p w14:paraId="6D7583B5" w14:textId="77777777" w:rsidR="0006380C" w:rsidRPr="00C67629" w:rsidRDefault="0006380C" w:rsidP="00C67629">
      <w:pPr>
        <w:numPr>
          <w:ilvl w:val="2"/>
          <w:numId w:val="24"/>
        </w:numPr>
        <w:spacing w:before="140" w:after="140"/>
        <w:jc w:val="both"/>
        <w:rPr>
          <w:rFonts w:ascii="Arial" w:hAnsi="Arial" w:cs="Arial"/>
          <w:sz w:val="20"/>
          <w:szCs w:val="20"/>
        </w:rPr>
      </w:pPr>
      <w:bookmarkStart w:id="120" w:name="_Ref58809422"/>
      <w:r w:rsidRPr="00C67629">
        <w:rPr>
          <w:rFonts w:ascii="Arial" w:hAnsi="Arial" w:cs="Arial"/>
          <w:sz w:val="20"/>
          <w:szCs w:val="20"/>
        </w:rPr>
        <w:t xml:space="preserve">Where an </w:t>
      </w:r>
      <w:r w:rsidRPr="00C67629">
        <w:rPr>
          <w:rFonts w:ascii="Arial" w:hAnsi="Arial" w:cs="Arial"/>
          <w:i/>
          <w:sz w:val="20"/>
          <w:szCs w:val="20"/>
        </w:rPr>
        <w:t>additional service</w:t>
      </w:r>
      <w:r w:rsidRPr="00C67629">
        <w:rPr>
          <w:rFonts w:ascii="Arial" w:hAnsi="Arial" w:cs="Arial"/>
          <w:sz w:val="20"/>
          <w:szCs w:val="20"/>
        </w:rPr>
        <w:t xml:space="preserve"> is to be funded under the </w:t>
      </w:r>
      <w:r w:rsidRPr="00C67629">
        <w:rPr>
          <w:rFonts w:ascii="Arial" w:hAnsi="Arial" w:cs="Arial"/>
          <w:i/>
          <w:sz w:val="20"/>
          <w:szCs w:val="20"/>
        </w:rPr>
        <w:t>global sum</w:t>
      </w:r>
      <w:r w:rsidRPr="00C67629">
        <w:rPr>
          <w:rFonts w:ascii="Arial" w:hAnsi="Arial" w:cs="Arial"/>
          <w:sz w:val="20"/>
          <w:szCs w:val="20"/>
        </w:rPr>
        <w:t xml:space="preserve">, the Contractor must provide that </w:t>
      </w:r>
      <w:r w:rsidRPr="00C67629">
        <w:rPr>
          <w:rFonts w:ascii="Arial" w:hAnsi="Arial" w:cs="Arial"/>
          <w:i/>
          <w:sz w:val="20"/>
          <w:szCs w:val="20"/>
        </w:rPr>
        <w:t>additional service</w:t>
      </w:r>
      <w:r w:rsidRPr="00C67629">
        <w:rPr>
          <w:rFonts w:ascii="Arial" w:hAnsi="Arial" w:cs="Arial"/>
          <w:sz w:val="20"/>
          <w:szCs w:val="20"/>
        </w:rPr>
        <w:t xml:space="preserve"> at such times, within </w:t>
      </w:r>
      <w:r w:rsidRPr="00C67629">
        <w:rPr>
          <w:rFonts w:ascii="Arial" w:hAnsi="Arial" w:cs="Arial"/>
          <w:i/>
          <w:sz w:val="20"/>
          <w:szCs w:val="20"/>
        </w:rPr>
        <w:t>core hours</w:t>
      </w:r>
      <w:r w:rsidRPr="00C67629">
        <w:rPr>
          <w:rFonts w:ascii="Arial" w:hAnsi="Arial" w:cs="Arial"/>
          <w:sz w:val="20"/>
          <w:szCs w:val="20"/>
        </w:rPr>
        <w:t xml:space="preserve">, as are appropriate to meet the reasonable needs of its patients. The Contractor must also have in place arrangements for its patients to access such services throughout the </w:t>
      </w:r>
      <w:r w:rsidRPr="00C67629">
        <w:rPr>
          <w:rFonts w:ascii="Arial" w:hAnsi="Arial" w:cs="Arial"/>
          <w:i/>
          <w:sz w:val="20"/>
          <w:szCs w:val="20"/>
        </w:rPr>
        <w:t>core hours</w:t>
      </w:r>
      <w:r w:rsidRPr="00C67629">
        <w:rPr>
          <w:rFonts w:ascii="Arial" w:hAnsi="Arial" w:cs="Arial"/>
          <w:sz w:val="20"/>
          <w:szCs w:val="20"/>
        </w:rPr>
        <w:t xml:space="preserve"> in case of emergency.</w:t>
      </w:r>
      <w:bookmarkEnd w:id="120"/>
    </w:p>
    <w:p w14:paraId="504AA1FA" w14:textId="77777777" w:rsidR="0006380C" w:rsidRPr="00C67629" w:rsidRDefault="0006380C" w:rsidP="00C67629">
      <w:pPr>
        <w:numPr>
          <w:ilvl w:val="2"/>
          <w:numId w:val="24"/>
        </w:numPr>
        <w:spacing w:before="140" w:after="140"/>
        <w:jc w:val="both"/>
        <w:rPr>
          <w:rFonts w:ascii="Arial" w:hAnsi="Arial" w:cs="Arial"/>
          <w:sz w:val="20"/>
          <w:szCs w:val="20"/>
        </w:rPr>
      </w:pPr>
      <w:bookmarkStart w:id="121" w:name="_Ref58808514"/>
      <w:bookmarkStart w:id="122" w:name="_Ref54157609"/>
      <w:bookmarkStart w:id="123" w:name="_Ref58209081"/>
      <w:bookmarkEnd w:id="119"/>
      <w:r w:rsidRPr="00C67629">
        <w:rPr>
          <w:rFonts w:ascii="Arial" w:hAnsi="Arial" w:cs="Arial"/>
          <w:sz w:val="20"/>
          <w:szCs w:val="20"/>
        </w:rPr>
        <w:t xml:space="preserve">The Contractor shall provide the </w:t>
      </w:r>
      <w:r w:rsidRPr="00C67629">
        <w:rPr>
          <w:rFonts w:ascii="Arial" w:hAnsi="Arial" w:cs="Arial"/>
          <w:i/>
          <w:sz w:val="20"/>
          <w:szCs w:val="20"/>
        </w:rPr>
        <w:t>additional services</w:t>
      </w:r>
      <w:r w:rsidRPr="00C67629">
        <w:rPr>
          <w:rStyle w:val="FootnoteReference"/>
          <w:rFonts w:ascii="Arial" w:hAnsi="Arial" w:cs="Arial"/>
          <w:i/>
          <w:sz w:val="20"/>
          <w:szCs w:val="20"/>
        </w:rPr>
        <w:footnoteReference w:id="30"/>
      </w:r>
      <w:r w:rsidRPr="00C67629">
        <w:rPr>
          <w:rFonts w:ascii="Arial" w:hAnsi="Arial" w:cs="Arial"/>
          <w:i/>
          <w:sz w:val="20"/>
          <w:szCs w:val="20"/>
        </w:rPr>
        <w:t xml:space="preserve"> </w:t>
      </w:r>
      <w:r w:rsidRPr="00C67629">
        <w:rPr>
          <w:rFonts w:ascii="Arial" w:hAnsi="Arial" w:cs="Arial"/>
          <w:sz w:val="20"/>
          <w:szCs w:val="20"/>
        </w:rPr>
        <w:t xml:space="preserve">set out in clause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_Ref58724928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9.1.4</w:t>
      </w:r>
      <w:r w:rsidR="00594B03" w:rsidRPr="00C67629">
        <w:rPr>
          <w:rFonts w:ascii="Arial" w:hAnsi="Arial" w:cs="Arial"/>
          <w:sz w:val="20"/>
          <w:szCs w:val="20"/>
        </w:rPr>
        <w:fldChar w:fldCharType="end"/>
      </w:r>
      <w:r w:rsidR="00594B03" w:rsidRPr="00C67629">
        <w:rPr>
          <w:rFonts w:ascii="Arial" w:hAnsi="Arial" w:cs="Arial"/>
          <w:sz w:val="20"/>
          <w:szCs w:val="20"/>
        </w:rPr>
        <w:t xml:space="preserve"> </w:t>
      </w:r>
      <w:r w:rsidRPr="00C67629">
        <w:rPr>
          <w:rFonts w:ascii="Arial" w:hAnsi="Arial" w:cs="Arial"/>
          <w:sz w:val="20"/>
          <w:szCs w:val="20"/>
        </w:rPr>
        <w:t>to-</w:t>
      </w:r>
      <w:bookmarkEnd w:id="121"/>
    </w:p>
    <w:p w14:paraId="5A34CAF6" w14:textId="77777777" w:rsidR="0006380C" w:rsidRPr="00C67629" w:rsidRDefault="0006380C" w:rsidP="00C67629">
      <w:pPr>
        <w:numPr>
          <w:ilvl w:val="3"/>
          <w:numId w:val="24"/>
        </w:numPr>
        <w:spacing w:before="140" w:after="140"/>
        <w:jc w:val="both"/>
        <w:rPr>
          <w:rFonts w:ascii="Arial" w:hAnsi="Arial" w:cs="Arial"/>
          <w:sz w:val="20"/>
          <w:szCs w:val="20"/>
        </w:rPr>
      </w:pPr>
      <w:bookmarkStart w:id="124" w:name="_Ref58724809"/>
      <w:r w:rsidRPr="00C67629">
        <w:rPr>
          <w:rFonts w:ascii="Arial" w:hAnsi="Arial" w:cs="Arial"/>
          <w:sz w:val="20"/>
          <w:szCs w:val="20"/>
        </w:rPr>
        <w:t xml:space="preserve">its </w:t>
      </w:r>
      <w:r w:rsidRPr="00C67629">
        <w:rPr>
          <w:rFonts w:ascii="Arial" w:hAnsi="Arial" w:cs="Arial"/>
          <w:i/>
          <w:sz w:val="20"/>
          <w:szCs w:val="20"/>
        </w:rPr>
        <w:t>registered patients;</w:t>
      </w:r>
      <w:bookmarkEnd w:id="124"/>
      <w:r w:rsidRPr="00C67629">
        <w:rPr>
          <w:rFonts w:ascii="Arial" w:hAnsi="Arial" w:cs="Arial"/>
          <w:sz w:val="20"/>
          <w:szCs w:val="20"/>
        </w:rPr>
        <w:t xml:space="preserve"> and</w:t>
      </w:r>
    </w:p>
    <w:p w14:paraId="365B22B9" w14:textId="77777777" w:rsidR="0006380C" w:rsidRPr="00C67629" w:rsidRDefault="0006380C" w:rsidP="00C67629">
      <w:pPr>
        <w:numPr>
          <w:ilvl w:val="3"/>
          <w:numId w:val="24"/>
        </w:numPr>
        <w:spacing w:before="140" w:after="140"/>
        <w:jc w:val="both"/>
        <w:rPr>
          <w:rFonts w:ascii="Arial" w:hAnsi="Arial" w:cs="Arial"/>
          <w:sz w:val="20"/>
          <w:szCs w:val="20"/>
        </w:rPr>
      </w:pPr>
      <w:bookmarkStart w:id="125" w:name="_Ref58724811"/>
      <w:r w:rsidRPr="00C67629">
        <w:rPr>
          <w:rFonts w:ascii="Arial" w:hAnsi="Arial" w:cs="Arial"/>
          <w:sz w:val="20"/>
          <w:szCs w:val="20"/>
        </w:rPr>
        <w:t xml:space="preserve">persons accepted by it as </w:t>
      </w:r>
      <w:r w:rsidRPr="00C67629">
        <w:rPr>
          <w:rFonts w:ascii="Arial" w:hAnsi="Arial" w:cs="Arial"/>
          <w:i/>
          <w:sz w:val="20"/>
          <w:szCs w:val="20"/>
        </w:rPr>
        <w:t>temporary residents</w:t>
      </w:r>
      <w:bookmarkEnd w:id="122"/>
      <w:bookmarkEnd w:id="123"/>
      <w:bookmarkEnd w:id="125"/>
      <w:r w:rsidR="004E7ED3" w:rsidRPr="00C67629">
        <w:rPr>
          <w:rFonts w:ascii="Arial" w:hAnsi="Arial" w:cs="Arial"/>
          <w:sz w:val="20"/>
          <w:szCs w:val="20"/>
        </w:rPr>
        <w:t>.</w:t>
      </w:r>
    </w:p>
    <w:p w14:paraId="614FE780" w14:textId="77777777" w:rsidR="0006380C" w:rsidRPr="00C67629" w:rsidRDefault="0006380C" w:rsidP="00C67629">
      <w:pPr>
        <w:numPr>
          <w:ilvl w:val="2"/>
          <w:numId w:val="24"/>
        </w:numPr>
        <w:spacing w:before="140" w:after="140"/>
        <w:jc w:val="both"/>
        <w:rPr>
          <w:rFonts w:ascii="Arial" w:hAnsi="Arial" w:cs="Arial"/>
          <w:sz w:val="20"/>
          <w:szCs w:val="20"/>
        </w:rPr>
      </w:pPr>
      <w:bookmarkStart w:id="126" w:name="_Ref58658120"/>
      <w:bookmarkStart w:id="127" w:name="_Ref58724928"/>
      <w:r w:rsidRPr="00C67629">
        <w:rPr>
          <w:rFonts w:ascii="Arial" w:hAnsi="Arial" w:cs="Arial"/>
          <w:sz w:val="20"/>
          <w:szCs w:val="20"/>
        </w:rPr>
        <w:t>The Contractor shall provide</w:t>
      </w:r>
      <w:bookmarkEnd w:id="126"/>
      <w:r w:rsidRPr="00C67629">
        <w:rPr>
          <w:rFonts w:ascii="Arial" w:hAnsi="Arial" w:cs="Arial"/>
          <w:sz w:val="20"/>
          <w:szCs w:val="20"/>
        </w:rPr>
        <w:t xml:space="preserve"> to the patients specified in clause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_Ref58808514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9.1.3</w:t>
      </w:r>
      <w:r w:rsidR="00594B03" w:rsidRPr="00C67629">
        <w:rPr>
          <w:rFonts w:ascii="Arial" w:hAnsi="Arial" w:cs="Arial"/>
          <w:sz w:val="20"/>
          <w:szCs w:val="20"/>
        </w:rPr>
        <w:fldChar w:fldCharType="end"/>
      </w:r>
      <w:r w:rsidRPr="00C67629">
        <w:rPr>
          <w:rFonts w:ascii="Arial" w:hAnsi="Arial" w:cs="Arial"/>
          <w:sz w:val="20"/>
          <w:szCs w:val="20"/>
        </w:rPr>
        <w:t>-</w:t>
      </w:r>
      <w:bookmarkEnd w:id="127"/>
    </w:p>
    <w:p w14:paraId="5171009A" w14:textId="77777777" w:rsidR="0006380C" w:rsidRPr="00C67629" w:rsidRDefault="0006380C" w:rsidP="00C67629">
      <w:pPr>
        <w:numPr>
          <w:ilvl w:val="3"/>
          <w:numId w:val="24"/>
        </w:numPr>
        <w:spacing w:before="140" w:after="140"/>
        <w:jc w:val="both"/>
        <w:rPr>
          <w:rFonts w:ascii="Arial" w:hAnsi="Arial" w:cs="Arial"/>
          <w:sz w:val="20"/>
          <w:szCs w:val="20"/>
        </w:rPr>
      </w:pPr>
      <w:bookmarkStart w:id="128" w:name="_Ref58724899"/>
      <w:r w:rsidRPr="00C67629">
        <w:rPr>
          <w:rFonts w:ascii="Arial" w:hAnsi="Arial" w:cs="Arial"/>
          <w:sz w:val="20"/>
          <w:szCs w:val="20"/>
        </w:rPr>
        <w:t>[</w:t>
      </w:r>
      <w:r w:rsidRPr="00C67629">
        <w:rPr>
          <w:rFonts w:ascii="Arial" w:hAnsi="Arial" w:cs="Arial"/>
          <w:i/>
          <w:sz w:val="20"/>
          <w:szCs w:val="20"/>
        </w:rPr>
        <w:t>cervical screening services</w:t>
      </w:r>
      <w:r w:rsidRPr="00C67629">
        <w:rPr>
          <w:rFonts w:ascii="Arial" w:hAnsi="Arial" w:cs="Arial"/>
          <w:sz w:val="20"/>
          <w:szCs w:val="20"/>
        </w:rPr>
        <w:t>];</w:t>
      </w:r>
      <w:bookmarkEnd w:id="128"/>
    </w:p>
    <w:p w14:paraId="7730EB62"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contraceptive services</w:t>
      </w:r>
      <w:r w:rsidRPr="00C67629">
        <w:rPr>
          <w:rFonts w:ascii="Arial" w:hAnsi="Arial" w:cs="Arial"/>
          <w:sz w:val="20"/>
          <w:szCs w:val="20"/>
        </w:rPr>
        <w:t>];</w:t>
      </w:r>
    </w:p>
    <w:p w14:paraId="2AC30DD5" w14:textId="77777777" w:rsidR="0006380C" w:rsidRPr="00C67629" w:rsidRDefault="0006380C" w:rsidP="00C67629">
      <w:pPr>
        <w:numPr>
          <w:ilvl w:val="3"/>
          <w:numId w:val="24"/>
        </w:numPr>
        <w:spacing w:before="140" w:after="140"/>
        <w:jc w:val="both"/>
        <w:rPr>
          <w:rFonts w:ascii="Arial" w:hAnsi="Arial" w:cs="Arial"/>
          <w:sz w:val="20"/>
          <w:szCs w:val="20"/>
        </w:rPr>
      </w:pPr>
      <w:bookmarkStart w:id="129" w:name="_Ref58724900"/>
      <w:r w:rsidRPr="00C67629">
        <w:rPr>
          <w:rFonts w:ascii="Arial" w:hAnsi="Arial" w:cs="Arial"/>
          <w:sz w:val="20"/>
          <w:szCs w:val="20"/>
        </w:rPr>
        <w:t>[</w:t>
      </w:r>
      <w:r w:rsidR="009C326B" w:rsidRPr="00C67629">
        <w:rPr>
          <w:rFonts w:ascii="Arial" w:hAnsi="Arial" w:cs="Arial"/>
          <w:i/>
          <w:sz w:val="20"/>
          <w:szCs w:val="20"/>
        </w:rPr>
        <w:t>vaccine</w:t>
      </w:r>
      <w:r w:rsidRPr="00C67629">
        <w:rPr>
          <w:rFonts w:ascii="Arial" w:hAnsi="Arial" w:cs="Arial"/>
          <w:i/>
          <w:sz w:val="20"/>
          <w:szCs w:val="20"/>
        </w:rPr>
        <w:t>s and immunisations</w:t>
      </w:r>
      <w:r w:rsidRPr="00C67629">
        <w:rPr>
          <w:rFonts w:ascii="Arial" w:hAnsi="Arial" w:cs="Arial"/>
          <w:sz w:val="20"/>
          <w:szCs w:val="20"/>
        </w:rPr>
        <w:t>];</w:t>
      </w:r>
      <w:bookmarkEnd w:id="129"/>
    </w:p>
    <w:p w14:paraId="17F66857"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childhood vaccin</w:t>
      </w:r>
      <w:r w:rsidR="009C326B" w:rsidRPr="00C67629">
        <w:rPr>
          <w:rFonts w:ascii="Arial" w:hAnsi="Arial" w:cs="Arial"/>
          <w:i/>
          <w:sz w:val="20"/>
          <w:szCs w:val="20"/>
        </w:rPr>
        <w:t>e</w:t>
      </w:r>
      <w:r w:rsidRPr="00C67629">
        <w:rPr>
          <w:rFonts w:ascii="Arial" w:hAnsi="Arial" w:cs="Arial"/>
          <w:i/>
          <w:sz w:val="20"/>
          <w:szCs w:val="20"/>
        </w:rPr>
        <w:t>s and immunisations</w:t>
      </w:r>
      <w:r w:rsidRPr="00C67629">
        <w:rPr>
          <w:rFonts w:ascii="Arial" w:hAnsi="Arial" w:cs="Arial"/>
          <w:sz w:val="20"/>
          <w:szCs w:val="20"/>
        </w:rPr>
        <w:t>];</w:t>
      </w:r>
    </w:p>
    <w:p w14:paraId="630DA1C7"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child health surveillance services</w:t>
      </w:r>
      <w:r w:rsidRPr="00C67629">
        <w:rPr>
          <w:rFonts w:ascii="Arial" w:hAnsi="Arial" w:cs="Arial"/>
          <w:sz w:val="20"/>
          <w:szCs w:val="20"/>
        </w:rPr>
        <w:t>];</w:t>
      </w:r>
    </w:p>
    <w:p w14:paraId="1D0436C5"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maternity medical services</w:t>
      </w:r>
      <w:r w:rsidRPr="00C67629">
        <w:rPr>
          <w:rFonts w:ascii="Arial" w:hAnsi="Arial" w:cs="Arial"/>
          <w:sz w:val="20"/>
          <w:szCs w:val="20"/>
        </w:rPr>
        <w:t>];</w:t>
      </w:r>
    </w:p>
    <w:p w14:paraId="45B5F77C"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minor surgery</w:t>
      </w:r>
      <w:r w:rsidRPr="00C67629">
        <w:rPr>
          <w:rFonts w:ascii="Arial" w:hAnsi="Arial" w:cs="Arial"/>
          <w:sz w:val="20"/>
          <w:szCs w:val="20"/>
        </w:rPr>
        <w:t>].</w:t>
      </w:r>
    </w:p>
    <w:p w14:paraId="70E43AAB" w14:textId="77777777" w:rsidR="0006380C" w:rsidRPr="00C67629" w:rsidRDefault="0006380C" w:rsidP="00C67629">
      <w:pPr>
        <w:numPr>
          <w:ilvl w:val="2"/>
          <w:numId w:val="24"/>
        </w:numPr>
        <w:spacing w:before="140" w:after="140"/>
        <w:jc w:val="both"/>
        <w:rPr>
          <w:rFonts w:ascii="Arial" w:hAnsi="Arial" w:cs="Arial"/>
          <w:sz w:val="20"/>
          <w:szCs w:val="20"/>
        </w:rPr>
      </w:pPr>
      <w:bookmarkStart w:id="130" w:name="_Ref58808480"/>
      <w:bookmarkStart w:id="131" w:name="_Ref58808546"/>
      <w:r w:rsidRPr="00C67629">
        <w:rPr>
          <w:rFonts w:ascii="Arial" w:hAnsi="Arial" w:cs="Arial"/>
          <w:sz w:val="20"/>
          <w:szCs w:val="20"/>
        </w:rPr>
        <w:t xml:space="preserve">The Contractor shall provide the </w:t>
      </w:r>
      <w:r w:rsidRPr="00C67629">
        <w:rPr>
          <w:rFonts w:ascii="Arial" w:hAnsi="Arial" w:cs="Arial"/>
          <w:i/>
          <w:sz w:val="20"/>
          <w:szCs w:val="20"/>
        </w:rPr>
        <w:t xml:space="preserve">additional services </w:t>
      </w:r>
      <w:r w:rsidR="004C57B4" w:rsidRPr="00C67629">
        <w:rPr>
          <w:rFonts w:ascii="Arial" w:hAnsi="Arial" w:cs="Arial"/>
          <w:sz w:val="20"/>
          <w:szCs w:val="20"/>
        </w:rPr>
        <w:t>set out in</w:t>
      </w:r>
      <w:r w:rsidR="004C57B4" w:rsidRPr="00C67629">
        <w:rPr>
          <w:rFonts w:ascii="Arial" w:hAnsi="Arial" w:cs="Arial"/>
          <w:sz w:val="20"/>
          <w:szCs w:val="20"/>
        </w:rPr>
        <w:tab/>
      </w:r>
      <w:r w:rsidR="004C57B4" w:rsidRPr="00C67629">
        <w:rPr>
          <w:rFonts w:ascii="Arial" w:hAnsi="Arial" w:cs="Arial"/>
          <w:sz w:val="20"/>
          <w:szCs w:val="20"/>
        </w:rPr>
        <w:tab/>
        <w:t>[</w:t>
      </w:r>
      <w:r w:rsidR="00296B08" w:rsidRPr="00C67629">
        <w:rPr>
          <w:rFonts w:ascii="Arial" w:hAnsi="Arial" w:cs="Arial"/>
          <w:sz w:val="20"/>
          <w:szCs w:val="20"/>
        </w:rPr>
        <w:tab/>
      </w:r>
      <w:r w:rsidRPr="00C67629">
        <w:rPr>
          <w:rFonts w:ascii="Arial" w:hAnsi="Arial" w:cs="Arial"/>
          <w:sz w:val="20"/>
          <w:szCs w:val="20"/>
        </w:rPr>
        <w:t>]</w:t>
      </w:r>
      <w:r w:rsidRPr="00C67629">
        <w:rPr>
          <w:rFonts w:ascii="Arial" w:hAnsi="Arial" w:cs="Arial"/>
          <w:i/>
          <w:sz w:val="20"/>
          <w:szCs w:val="20"/>
        </w:rPr>
        <w:t xml:space="preserve"> </w:t>
      </w:r>
      <w:r w:rsidRPr="00C67629">
        <w:rPr>
          <w:rFonts w:ascii="Arial" w:hAnsi="Arial" w:cs="Arial"/>
          <w:sz w:val="20"/>
          <w:szCs w:val="20"/>
        </w:rPr>
        <w:t>to [</w:t>
      </w:r>
      <w:r w:rsidRPr="00C67629">
        <w:rPr>
          <w:rFonts w:ascii="Arial" w:hAnsi="Arial" w:cs="Arial"/>
          <w:sz w:val="20"/>
          <w:szCs w:val="20"/>
        </w:rPr>
        <w:tab/>
      </w:r>
      <w:r w:rsidR="00213991" w:rsidRPr="00C67629">
        <w:rPr>
          <w:rFonts w:ascii="Arial" w:hAnsi="Arial" w:cs="Arial"/>
          <w:sz w:val="20"/>
          <w:szCs w:val="20"/>
        </w:rPr>
        <w:tab/>
      </w:r>
      <w:r w:rsidRPr="00C67629">
        <w:rPr>
          <w:rFonts w:ascii="Arial" w:hAnsi="Arial" w:cs="Arial"/>
          <w:sz w:val="20"/>
          <w:szCs w:val="20"/>
        </w:rPr>
        <w:t>]</w:t>
      </w:r>
      <w:bookmarkEnd w:id="130"/>
      <w:r w:rsidRPr="00C67629">
        <w:rPr>
          <w:rStyle w:val="FootnoteReference"/>
          <w:rFonts w:ascii="Arial" w:hAnsi="Arial" w:cs="Arial"/>
          <w:sz w:val="20"/>
          <w:szCs w:val="20"/>
        </w:rPr>
        <w:footnoteReference w:id="31"/>
      </w:r>
      <w:bookmarkEnd w:id="131"/>
      <w:r w:rsidR="006146E4" w:rsidRPr="00C67629">
        <w:rPr>
          <w:rFonts w:ascii="Arial" w:hAnsi="Arial" w:cs="Arial"/>
          <w:sz w:val="20"/>
          <w:szCs w:val="20"/>
        </w:rPr>
        <w:t>.</w:t>
      </w:r>
    </w:p>
    <w:p w14:paraId="7EAB9E2A" w14:textId="77777777" w:rsidR="0006380C" w:rsidRPr="00C67629" w:rsidRDefault="0006380C" w:rsidP="00C67629">
      <w:pPr>
        <w:numPr>
          <w:ilvl w:val="2"/>
          <w:numId w:val="24"/>
        </w:numPr>
        <w:spacing w:before="140" w:after="140"/>
        <w:jc w:val="both"/>
        <w:rPr>
          <w:rFonts w:ascii="Arial" w:hAnsi="Arial" w:cs="Arial"/>
          <w:sz w:val="20"/>
          <w:szCs w:val="20"/>
        </w:rPr>
      </w:pPr>
      <w:bookmarkStart w:id="132" w:name="_Ref58808356"/>
      <w:r w:rsidRPr="00C67629">
        <w:rPr>
          <w:rFonts w:ascii="Arial" w:hAnsi="Arial" w:cs="Arial"/>
          <w:sz w:val="20"/>
          <w:szCs w:val="20"/>
        </w:rPr>
        <w:t xml:space="preserve">The Contractor shall provide to the patients specified in clause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_Ref58808546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9.1.5</w:t>
      </w:r>
      <w:r w:rsidR="00594B03" w:rsidRPr="00C67629">
        <w:rPr>
          <w:rFonts w:ascii="Arial" w:hAnsi="Arial" w:cs="Arial"/>
          <w:sz w:val="20"/>
          <w:szCs w:val="20"/>
        </w:rPr>
        <w:fldChar w:fldCharType="end"/>
      </w:r>
      <w:r w:rsidR="00A04E5B" w:rsidRPr="00C67629">
        <w:rPr>
          <w:rFonts w:ascii="Arial" w:hAnsi="Arial" w:cs="Arial"/>
          <w:sz w:val="20"/>
          <w:szCs w:val="20"/>
        </w:rPr>
        <w:t xml:space="preserve"> </w:t>
      </w:r>
      <w:r w:rsidRPr="00C67629">
        <w:rPr>
          <w:rFonts w:ascii="Arial" w:hAnsi="Arial" w:cs="Arial"/>
          <w:sz w:val="20"/>
          <w:szCs w:val="20"/>
        </w:rPr>
        <w:t>-</w:t>
      </w:r>
      <w:bookmarkEnd w:id="132"/>
    </w:p>
    <w:p w14:paraId="18DFAEC4"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cervical screening services</w:t>
      </w:r>
      <w:r w:rsidRPr="00C67629">
        <w:rPr>
          <w:rFonts w:ascii="Arial" w:hAnsi="Arial" w:cs="Arial"/>
          <w:sz w:val="20"/>
          <w:szCs w:val="20"/>
        </w:rPr>
        <w:t>];</w:t>
      </w:r>
    </w:p>
    <w:p w14:paraId="58405245"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contraceptive services</w:t>
      </w:r>
      <w:r w:rsidRPr="00C67629">
        <w:rPr>
          <w:rFonts w:ascii="Arial" w:hAnsi="Arial" w:cs="Arial"/>
          <w:sz w:val="20"/>
          <w:szCs w:val="20"/>
        </w:rPr>
        <w:t>];</w:t>
      </w:r>
    </w:p>
    <w:p w14:paraId="36A0FC54"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vaccin</w:t>
      </w:r>
      <w:r w:rsidR="009C326B" w:rsidRPr="00C67629">
        <w:rPr>
          <w:rFonts w:ascii="Arial" w:hAnsi="Arial" w:cs="Arial"/>
          <w:i/>
          <w:sz w:val="20"/>
          <w:szCs w:val="20"/>
        </w:rPr>
        <w:t>e</w:t>
      </w:r>
      <w:r w:rsidRPr="00C67629">
        <w:rPr>
          <w:rFonts w:ascii="Arial" w:hAnsi="Arial" w:cs="Arial"/>
          <w:i/>
          <w:sz w:val="20"/>
          <w:szCs w:val="20"/>
        </w:rPr>
        <w:t>s and immunisations</w:t>
      </w:r>
      <w:r w:rsidRPr="00C67629">
        <w:rPr>
          <w:rFonts w:ascii="Arial" w:hAnsi="Arial" w:cs="Arial"/>
          <w:sz w:val="20"/>
          <w:szCs w:val="20"/>
        </w:rPr>
        <w:t>];</w:t>
      </w:r>
    </w:p>
    <w:p w14:paraId="58FD057F"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childhood vaccin</w:t>
      </w:r>
      <w:r w:rsidR="009C326B" w:rsidRPr="00C67629">
        <w:rPr>
          <w:rFonts w:ascii="Arial" w:hAnsi="Arial" w:cs="Arial"/>
          <w:i/>
          <w:sz w:val="20"/>
          <w:szCs w:val="20"/>
        </w:rPr>
        <w:t>e</w:t>
      </w:r>
      <w:r w:rsidRPr="00C67629">
        <w:rPr>
          <w:rFonts w:ascii="Arial" w:hAnsi="Arial" w:cs="Arial"/>
          <w:i/>
          <w:sz w:val="20"/>
          <w:szCs w:val="20"/>
        </w:rPr>
        <w:t>s and immunisations</w:t>
      </w:r>
      <w:r w:rsidRPr="00C67629">
        <w:rPr>
          <w:rFonts w:ascii="Arial" w:hAnsi="Arial" w:cs="Arial"/>
          <w:sz w:val="20"/>
          <w:szCs w:val="20"/>
        </w:rPr>
        <w:t>];</w:t>
      </w:r>
    </w:p>
    <w:p w14:paraId="7DC8B0F3"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child health surveillance services</w:t>
      </w:r>
      <w:r w:rsidRPr="00C67629">
        <w:rPr>
          <w:rFonts w:ascii="Arial" w:hAnsi="Arial" w:cs="Arial"/>
          <w:sz w:val="20"/>
          <w:szCs w:val="20"/>
        </w:rPr>
        <w:t>];</w:t>
      </w:r>
    </w:p>
    <w:p w14:paraId="173955F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maternity medical services</w:t>
      </w:r>
      <w:r w:rsidRPr="00C67629">
        <w:rPr>
          <w:rFonts w:ascii="Arial" w:hAnsi="Arial" w:cs="Arial"/>
          <w:sz w:val="20"/>
          <w:szCs w:val="20"/>
        </w:rPr>
        <w:t>];</w:t>
      </w:r>
    </w:p>
    <w:p w14:paraId="0DA47A31"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minor surgery</w:t>
      </w:r>
      <w:r w:rsidRPr="00C67629">
        <w:rPr>
          <w:rFonts w:ascii="Arial" w:hAnsi="Arial" w:cs="Arial"/>
          <w:sz w:val="20"/>
          <w:szCs w:val="20"/>
        </w:rPr>
        <w:t>].</w:t>
      </w:r>
    </w:p>
    <w:p w14:paraId="79F074E0" w14:textId="77777777" w:rsidR="0006380C" w:rsidRPr="00C67629" w:rsidRDefault="0006380C" w:rsidP="00C67629">
      <w:pPr>
        <w:numPr>
          <w:ilvl w:val="2"/>
          <w:numId w:val="24"/>
        </w:numPr>
        <w:spacing w:before="140" w:after="140"/>
        <w:jc w:val="both"/>
        <w:rPr>
          <w:rFonts w:ascii="Arial" w:hAnsi="Arial" w:cs="Arial"/>
          <w:sz w:val="20"/>
          <w:szCs w:val="20"/>
        </w:rPr>
      </w:pPr>
      <w:bookmarkStart w:id="133" w:name="_Ref62982309"/>
      <w:bookmarkStart w:id="134" w:name="_Ref64279398"/>
      <w:r w:rsidRPr="00C67629">
        <w:rPr>
          <w:rFonts w:ascii="Arial" w:hAnsi="Arial" w:cs="Arial"/>
          <w:sz w:val="20"/>
          <w:szCs w:val="20"/>
        </w:rPr>
        <w:t xml:space="preserve">[In addition to the </w:t>
      </w:r>
      <w:r w:rsidRPr="00C67629">
        <w:rPr>
          <w:rFonts w:ascii="Arial" w:hAnsi="Arial" w:cs="Arial"/>
          <w:i/>
          <w:sz w:val="20"/>
          <w:szCs w:val="20"/>
        </w:rPr>
        <w:t>additional services</w:t>
      </w:r>
      <w:r w:rsidRPr="00C67629">
        <w:rPr>
          <w:rFonts w:ascii="Arial" w:hAnsi="Arial" w:cs="Arial"/>
          <w:sz w:val="20"/>
          <w:szCs w:val="20"/>
        </w:rPr>
        <w:t xml:space="preserve"> specified in clauses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_Ref58808514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9.1.3</w:t>
      </w:r>
      <w:r w:rsidR="00594B03" w:rsidRPr="00C67629">
        <w:rPr>
          <w:rFonts w:ascii="Arial" w:hAnsi="Arial" w:cs="Arial"/>
          <w:sz w:val="20"/>
          <w:szCs w:val="20"/>
        </w:rPr>
        <w:fldChar w:fldCharType="end"/>
      </w:r>
      <w:r w:rsidRPr="00C67629">
        <w:rPr>
          <w:rFonts w:ascii="Arial" w:hAnsi="Arial" w:cs="Arial"/>
          <w:sz w:val="20"/>
          <w:szCs w:val="20"/>
        </w:rPr>
        <w:t xml:space="preserve">,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_Ref58724928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9.1.4</w:t>
      </w:r>
      <w:r w:rsidR="00594B03" w:rsidRPr="00C67629">
        <w:rPr>
          <w:rFonts w:ascii="Arial" w:hAnsi="Arial" w:cs="Arial"/>
          <w:sz w:val="20"/>
          <w:szCs w:val="20"/>
        </w:rPr>
        <w:fldChar w:fldCharType="end"/>
      </w:r>
      <w:r w:rsidRPr="00C67629">
        <w:rPr>
          <w:rFonts w:ascii="Arial" w:hAnsi="Arial" w:cs="Arial"/>
          <w:sz w:val="20"/>
          <w:szCs w:val="20"/>
        </w:rPr>
        <w:t>,</w:t>
      </w:r>
      <w:r w:rsidR="009076EB" w:rsidRPr="00C67629">
        <w:rPr>
          <w:rFonts w:ascii="Arial" w:hAnsi="Arial" w:cs="Arial"/>
          <w:sz w:val="20"/>
          <w:szCs w:val="20"/>
        </w:rPr>
        <w:t xml:space="preserve">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_Ref58808546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9.1.5</w:t>
      </w:r>
      <w:r w:rsidR="00594B03" w:rsidRPr="00C67629">
        <w:rPr>
          <w:rFonts w:ascii="Arial" w:hAnsi="Arial" w:cs="Arial"/>
          <w:sz w:val="20"/>
          <w:szCs w:val="20"/>
        </w:rPr>
        <w:fldChar w:fldCharType="end"/>
      </w:r>
      <w:r w:rsidR="009076EB" w:rsidRPr="00C67629">
        <w:rPr>
          <w:rFonts w:ascii="Arial" w:hAnsi="Arial" w:cs="Arial"/>
          <w:sz w:val="20"/>
          <w:szCs w:val="20"/>
        </w:rPr>
        <w:t xml:space="preserve">, </w:t>
      </w:r>
      <w:r w:rsidRPr="00C67629">
        <w:rPr>
          <w:rFonts w:ascii="Arial" w:hAnsi="Arial" w:cs="Arial"/>
          <w:sz w:val="20"/>
          <w:szCs w:val="20"/>
        </w:rPr>
        <w:t xml:space="preserve">and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_Ref58808356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9.1.6</w:t>
      </w:r>
      <w:r w:rsidR="00594B03" w:rsidRPr="00C67629">
        <w:rPr>
          <w:rFonts w:ascii="Arial" w:hAnsi="Arial" w:cs="Arial"/>
          <w:sz w:val="20"/>
          <w:szCs w:val="20"/>
        </w:rPr>
        <w:fldChar w:fldCharType="end"/>
      </w:r>
      <w:r w:rsidR="00594B03" w:rsidRPr="00C67629">
        <w:rPr>
          <w:rFonts w:ascii="Arial" w:hAnsi="Arial" w:cs="Arial"/>
          <w:sz w:val="20"/>
          <w:szCs w:val="20"/>
        </w:rPr>
        <w:t xml:space="preserve"> </w:t>
      </w:r>
      <w:r w:rsidRPr="00C67629">
        <w:rPr>
          <w:rFonts w:ascii="Arial" w:hAnsi="Arial" w:cs="Arial"/>
          <w:sz w:val="20"/>
          <w:szCs w:val="20"/>
        </w:rPr>
        <w:t xml:space="preserve">the Contractor shall provide </w:t>
      </w:r>
      <w:r w:rsidRPr="00C67629">
        <w:rPr>
          <w:rFonts w:ascii="Arial" w:hAnsi="Arial" w:cs="Arial"/>
          <w:i/>
          <w:sz w:val="20"/>
          <w:szCs w:val="20"/>
        </w:rPr>
        <w:t>child health surveillance services</w:t>
      </w:r>
      <w:r w:rsidRPr="00C67629">
        <w:rPr>
          <w:rFonts w:ascii="Arial" w:hAnsi="Arial" w:cs="Arial"/>
          <w:sz w:val="20"/>
          <w:szCs w:val="20"/>
        </w:rPr>
        <w:t xml:space="preserve"> to [</w:t>
      </w:r>
      <w:r w:rsidRPr="00C67629">
        <w:rPr>
          <w:rFonts w:ascii="Arial" w:hAnsi="Arial" w:cs="Arial"/>
          <w:i/>
          <w:sz w:val="20"/>
          <w:szCs w:val="20"/>
        </w:rPr>
        <w:t>specify here any patients/categories of patients (other than patients who are recorded as being on the Contractor’s list of patients) to whom the Contractor was providing child health surveillance services, either under regulation 28 of the National Health Service (General Medical Services) Regulations 1992 or pursuant to a default contract, on or immediately before the date this contract is to be entered into</w:t>
      </w:r>
      <w:r w:rsidRPr="00C67629">
        <w:rPr>
          <w:rFonts w:ascii="Arial" w:hAnsi="Arial" w:cs="Arial"/>
          <w:sz w:val="20"/>
          <w:szCs w:val="20"/>
        </w:rPr>
        <w:t xml:space="preserve"> (s</w:t>
      </w:r>
      <w:r w:rsidRPr="00C67629">
        <w:rPr>
          <w:rFonts w:ascii="Arial" w:hAnsi="Arial" w:cs="Arial"/>
          <w:i/>
          <w:sz w:val="20"/>
          <w:szCs w:val="20"/>
        </w:rPr>
        <w:t>ee article 24 and 25 of the Transitional Order) (see article 24 and 25 of the Transitional Order)</w:t>
      </w:r>
      <w:r w:rsidRPr="00C67629">
        <w:rPr>
          <w:rFonts w:ascii="Arial" w:hAnsi="Arial" w:cs="Arial"/>
          <w:sz w:val="20"/>
          <w:szCs w:val="20"/>
        </w:rPr>
        <w:t xml:space="preserve">]. The requirement to provide this </w:t>
      </w:r>
      <w:r w:rsidRPr="00C67629">
        <w:rPr>
          <w:rFonts w:ascii="Arial" w:hAnsi="Arial" w:cs="Arial"/>
          <w:i/>
          <w:sz w:val="20"/>
          <w:szCs w:val="20"/>
        </w:rPr>
        <w:t>additional service</w:t>
      </w:r>
      <w:r w:rsidRPr="00C67629">
        <w:rPr>
          <w:rFonts w:ascii="Arial" w:hAnsi="Arial" w:cs="Arial"/>
          <w:sz w:val="20"/>
          <w:szCs w:val="20"/>
        </w:rPr>
        <w:t xml:space="preserve"> to the patients specified in this clause shall cease on the date on which any </w:t>
      </w:r>
      <w:r w:rsidRPr="00C67629">
        <w:rPr>
          <w:rFonts w:ascii="Arial" w:hAnsi="Arial" w:cs="Arial"/>
          <w:i/>
          <w:sz w:val="20"/>
          <w:szCs w:val="20"/>
        </w:rPr>
        <w:t>opt out</w:t>
      </w:r>
      <w:r w:rsidRPr="00C67629">
        <w:rPr>
          <w:rFonts w:ascii="Arial" w:hAnsi="Arial" w:cs="Arial"/>
          <w:sz w:val="20"/>
          <w:szCs w:val="20"/>
        </w:rPr>
        <w:t xml:space="preserve"> of </w:t>
      </w:r>
      <w:r w:rsidRPr="00C67629">
        <w:rPr>
          <w:rFonts w:ascii="Arial" w:hAnsi="Arial" w:cs="Arial"/>
          <w:i/>
          <w:sz w:val="20"/>
          <w:szCs w:val="20"/>
        </w:rPr>
        <w:t xml:space="preserve">child health surveillance services </w:t>
      </w:r>
      <w:r w:rsidRPr="00C67629">
        <w:rPr>
          <w:rFonts w:ascii="Arial" w:hAnsi="Arial" w:cs="Arial"/>
          <w:sz w:val="20"/>
          <w:szCs w:val="20"/>
        </w:rPr>
        <w:t xml:space="preserve">in respect of the Contractor’s own </w:t>
      </w:r>
      <w:r w:rsidRPr="00C67629">
        <w:rPr>
          <w:rFonts w:ascii="Arial" w:hAnsi="Arial" w:cs="Arial"/>
          <w:i/>
          <w:sz w:val="20"/>
          <w:szCs w:val="20"/>
        </w:rPr>
        <w:t>registered patien</w:t>
      </w:r>
      <w:r w:rsidR="00292BC9" w:rsidRPr="00C67629">
        <w:rPr>
          <w:rFonts w:ascii="Arial" w:hAnsi="Arial" w:cs="Arial"/>
          <w:i/>
          <w:sz w:val="20"/>
          <w:szCs w:val="20"/>
        </w:rPr>
        <w:t>ts</w:t>
      </w:r>
      <w:r w:rsidR="00292BC9" w:rsidRPr="00C67629">
        <w:rPr>
          <w:rFonts w:ascii="Arial" w:hAnsi="Arial" w:cs="Arial"/>
          <w:sz w:val="20"/>
          <w:szCs w:val="20"/>
        </w:rPr>
        <w:t xml:space="preserve"> commences pursuant to Part 11</w:t>
      </w:r>
      <w:r w:rsidRPr="00C67629">
        <w:rPr>
          <w:rFonts w:ascii="Arial" w:hAnsi="Arial" w:cs="Arial"/>
          <w:sz w:val="20"/>
          <w:szCs w:val="20"/>
        </w:rPr>
        <w:t xml:space="preserve"> of the Contract]</w:t>
      </w:r>
      <w:bookmarkEnd w:id="133"/>
      <w:r w:rsidRPr="00C67629">
        <w:rPr>
          <w:rStyle w:val="FootnoteReference"/>
          <w:rFonts w:ascii="Arial" w:hAnsi="Arial" w:cs="Arial"/>
          <w:sz w:val="20"/>
          <w:szCs w:val="20"/>
        </w:rPr>
        <w:footnoteReference w:id="32"/>
      </w:r>
      <w:bookmarkEnd w:id="134"/>
    </w:p>
    <w:p w14:paraId="18C0B5BB" w14:textId="77777777" w:rsidR="0006380C" w:rsidRPr="00C67629" w:rsidRDefault="0006380C" w:rsidP="00C67629">
      <w:pPr>
        <w:numPr>
          <w:ilvl w:val="2"/>
          <w:numId w:val="24"/>
        </w:numPr>
        <w:spacing w:before="140" w:after="140"/>
        <w:jc w:val="both"/>
        <w:rPr>
          <w:rFonts w:ascii="Arial" w:hAnsi="Arial" w:cs="Arial"/>
          <w:sz w:val="20"/>
          <w:szCs w:val="20"/>
        </w:rPr>
      </w:pPr>
      <w:bookmarkStart w:id="135" w:name="_Ref64279399"/>
      <w:r w:rsidRPr="00C67629">
        <w:rPr>
          <w:rFonts w:ascii="Arial" w:hAnsi="Arial" w:cs="Arial"/>
          <w:sz w:val="20"/>
          <w:szCs w:val="20"/>
        </w:rPr>
        <w:t xml:space="preserve">[In addition to the </w:t>
      </w:r>
      <w:r w:rsidRPr="00C67629">
        <w:rPr>
          <w:rFonts w:ascii="Arial" w:hAnsi="Arial" w:cs="Arial"/>
          <w:i/>
          <w:sz w:val="20"/>
          <w:szCs w:val="20"/>
        </w:rPr>
        <w:t>additional services</w:t>
      </w:r>
      <w:r w:rsidRPr="00C67629">
        <w:rPr>
          <w:rFonts w:ascii="Arial" w:hAnsi="Arial" w:cs="Arial"/>
          <w:sz w:val="20"/>
          <w:szCs w:val="20"/>
        </w:rPr>
        <w:t xml:space="preserve"> specified in clauses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_Ref58808514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9.1.3</w:t>
      </w:r>
      <w:r w:rsidR="00594B03" w:rsidRPr="00C67629">
        <w:rPr>
          <w:rFonts w:ascii="Arial" w:hAnsi="Arial" w:cs="Arial"/>
          <w:sz w:val="20"/>
          <w:szCs w:val="20"/>
        </w:rPr>
        <w:fldChar w:fldCharType="end"/>
      </w:r>
      <w:r w:rsidR="009076EB" w:rsidRPr="00C67629">
        <w:rPr>
          <w:rFonts w:ascii="Arial" w:hAnsi="Arial" w:cs="Arial"/>
          <w:sz w:val="20"/>
          <w:szCs w:val="20"/>
        </w:rPr>
        <w:t xml:space="preserve">,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_Ref58724928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9.1.4</w:t>
      </w:r>
      <w:r w:rsidR="00594B03" w:rsidRPr="00C67629">
        <w:rPr>
          <w:rFonts w:ascii="Arial" w:hAnsi="Arial" w:cs="Arial"/>
          <w:sz w:val="20"/>
          <w:szCs w:val="20"/>
        </w:rPr>
        <w:fldChar w:fldCharType="end"/>
      </w:r>
      <w:r w:rsidR="009076EB" w:rsidRPr="00C67629">
        <w:rPr>
          <w:rFonts w:ascii="Arial" w:hAnsi="Arial" w:cs="Arial"/>
          <w:sz w:val="20"/>
          <w:szCs w:val="20"/>
        </w:rPr>
        <w:t xml:space="preserve">,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_Ref58808546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9.1.5</w:t>
      </w:r>
      <w:r w:rsidR="00594B03" w:rsidRPr="00C67629">
        <w:rPr>
          <w:rFonts w:ascii="Arial" w:hAnsi="Arial" w:cs="Arial"/>
          <w:sz w:val="20"/>
          <w:szCs w:val="20"/>
        </w:rPr>
        <w:fldChar w:fldCharType="end"/>
      </w:r>
      <w:r w:rsidR="009076EB" w:rsidRPr="00C67629">
        <w:rPr>
          <w:rFonts w:ascii="Arial" w:hAnsi="Arial" w:cs="Arial"/>
          <w:sz w:val="20"/>
          <w:szCs w:val="20"/>
        </w:rPr>
        <w:t xml:space="preserve">, and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_Ref58808356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9.1.6</w:t>
      </w:r>
      <w:r w:rsidR="00594B03" w:rsidRPr="00C67629">
        <w:rPr>
          <w:rFonts w:ascii="Arial" w:hAnsi="Arial" w:cs="Arial"/>
          <w:sz w:val="20"/>
          <w:szCs w:val="20"/>
        </w:rPr>
        <w:fldChar w:fldCharType="end"/>
      </w:r>
      <w:r w:rsidR="0030187E" w:rsidRPr="00C67629">
        <w:rPr>
          <w:rFonts w:ascii="Arial" w:hAnsi="Arial" w:cs="Arial"/>
          <w:sz w:val="20"/>
          <w:szCs w:val="20"/>
        </w:rPr>
        <w:t xml:space="preserve"> </w:t>
      </w:r>
      <w:r w:rsidRPr="00C67629">
        <w:rPr>
          <w:rFonts w:ascii="Arial" w:hAnsi="Arial" w:cs="Arial"/>
          <w:sz w:val="20"/>
          <w:szCs w:val="20"/>
        </w:rPr>
        <w:t xml:space="preserve">the Contractor shall provide </w:t>
      </w:r>
      <w:r w:rsidRPr="00C67629">
        <w:rPr>
          <w:rFonts w:ascii="Arial" w:hAnsi="Arial" w:cs="Arial"/>
          <w:i/>
          <w:sz w:val="20"/>
          <w:szCs w:val="20"/>
        </w:rPr>
        <w:t>contraceptive services</w:t>
      </w:r>
      <w:r w:rsidRPr="00C67629">
        <w:rPr>
          <w:rFonts w:ascii="Arial" w:hAnsi="Arial" w:cs="Arial"/>
          <w:sz w:val="20"/>
          <w:szCs w:val="20"/>
        </w:rPr>
        <w:t xml:space="preserve"> to</w:t>
      </w:r>
      <w:r w:rsidRPr="00C67629">
        <w:rPr>
          <w:rFonts w:ascii="Arial" w:hAnsi="Arial" w:cs="Arial"/>
          <w:i/>
          <w:sz w:val="20"/>
          <w:szCs w:val="20"/>
        </w:rPr>
        <w:t xml:space="preserve"> [specify here any patients/categories of patients (other than patients who are recorded as being on the Contractor’s list of patients) to whom the Contractor was providing contraceptive services, either under regulation 29 of the National Health Service (General Medical Services) Regulations 1992 or pursuant to a default contract, on or immediately before the date this contract is to be entered into</w:t>
      </w:r>
      <w:r w:rsidRPr="00C67629">
        <w:rPr>
          <w:rFonts w:ascii="Arial" w:hAnsi="Arial" w:cs="Arial"/>
          <w:sz w:val="20"/>
          <w:szCs w:val="20"/>
        </w:rPr>
        <w:t xml:space="preserve"> (s</w:t>
      </w:r>
      <w:r w:rsidRPr="00C67629">
        <w:rPr>
          <w:rFonts w:ascii="Arial" w:hAnsi="Arial" w:cs="Arial"/>
          <w:i/>
          <w:sz w:val="20"/>
          <w:szCs w:val="20"/>
        </w:rPr>
        <w:t>ee article 24 and 25 of the Transitional Order)</w:t>
      </w:r>
      <w:r w:rsidRPr="00C67629">
        <w:rPr>
          <w:rFonts w:ascii="Arial" w:hAnsi="Arial" w:cs="Arial"/>
          <w:sz w:val="20"/>
          <w:szCs w:val="20"/>
        </w:rPr>
        <w:t xml:space="preserve">] The requirement to provide this </w:t>
      </w:r>
      <w:r w:rsidRPr="00C67629">
        <w:rPr>
          <w:rFonts w:ascii="Arial" w:hAnsi="Arial" w:cs="Arial"/>
          <w:i/>
          <w:sz w:val="20"/>
          <w:szCs w:val="20"/>
        </w:rPr>
        <w:t>additional service</w:t>
      </w:r>
      <w:r w:rsidRPr="00C67629">
        <w:rPr>
          <w:rFonts w:ascii="Arial" w:hAnsi="Arial" w:cs="Arial"/>
          <w:sz w:val="20"/>
          <w:szCs w:val="20"/>
        </w:rPr>
        <w:t xml:space="preserve"> to the patients specified in this clause shall cease on the date on which any </w:t>
      </w:r>
      <w:r w:rsidRPr="00C67629">
        <w:rPr>
          <w:rFonts w:ascii="Arial" w:hAnsi="Arial" w:cs="Arial"/>
          <w:i/>
          <w:sz w:val="20"/>
          <w:szCs w:val="20"/>
        </w:rPr>
        <w:t>opt out</w:t>
      </w:r>
      <w:r w:rsidRPr="00C67629">
        <w:rPr>
          <w:rFonts w:ascii="Arial" w:hAnsi="Arial" w:cs="Arial"/>
          <w:sz w:val="20"/>
          <w:szCs w:val="20"/>
        </w:rPr>
        <w:t xml:space="preserve"> of </w:t>
      </w:r>
      <w:r w:rsidRPr="00C67629">
        <w:rPr>
          <w:rFonts w:ascii="Arial" w:hAnsi="Arial" w:cs="Arial"/>
          <w:i/>
          <w:sz w:val="20"/>
          <w:szCs w:val="20"/>
        </w:rPr>
        <w:t xml:space="preserve">contraceptive services </w:t>
      </w:r>
      <w:r w:rsidRPr="00C67629">
        <w:rPr>
          <w:rFonts w:ascii="Arial" w:hAnsi="Arial" w:cs="Arial"/>
          <w:sz w:val="20"/>
          <w:szCs w:val="20"/>
        </w:rPr>
        <w:t xml:space="preserve"> in respect of the Contractor’s own </w:t>
      </w:r>
      <w:r w:rsidRPr="00C67629">
        <w:rPr>
          <w:rFonts w:ascii="Arial" w:hAnsi="Arial" w:cs="Arial"/>
          <w:i/>
          <w:sz w:val="20"/>
          <w:szCs w:val="20"/>
        </w:rPr>
        <w:t>registered patients</w:t>
      </w:r>
      <w:r w:rsidRPr="00C67629">
        <w:rPr>
          <w:rFonts w:ascii="Arial" w:hAnsi="Arial" w:cs="Arial"/>
          <w:sz w:val="20"/>
          <w:szCs w:val="20"/>
        </w:rPr>
        <w:t xml:space="preserve"> commences pursuant</w:t>
      </w:r>
      <w:r w:rsidR="00292BC9" w:rsidRPr="00C67629">
        <w:rPr>
          <w:rFonts w:ascii="Arial" w:hAnsi="Arial" w:cs="Arial"/>
          <w:sz w:val="20"/>
          <w:szCs w:val="20"/>
        </w:rPr>
        <w:t xml:space="preserve"> to Part 11</w:t>
      </w:r>
      <w:r w:rsidRPr="00C67629">
        <w:rPr>
          <w:rFonts w:ascii="Arial" w:hAnsi="Arial" w:cs="Arial"/>
          <w:sz w:val="20"/>
          <w:szCs w:val="20"/>
        </w:rPr>
        <w:t xml:space="preserve"> of the Contract]</w:t>
      </w:r>
      <w:r w:rsidRPr="00C67629">
        <w:rPr>
          <w:rStyle w:val="FootnoteReference"/>
          <w:rFonts w:ascii="Arial" w:hAnsi="Arial" w:cs="Arial"/>
          <w:sz w:val="20"/>
          <w:szCs w:val="20"/>
        </w:rPr>
        <w:footnoteReference w:id="33"/>
      </w:r>
      <w:bookmarkEnd w:id="135"/>
    </w:p>
    <w:p w14:paraId="34088041" w14:textId="77777777" w:rsidR="0006380C" w:rsidRPr="00C67629" w:rsidRDefault="0006380C" w:rsidP="00C67629">
      <w:pPr>
        <w:numPr>
          <w:ilvl w:val="2"/>
          <w:numId w:val="24"/>
        </w:numPr>
        <w:spacing w:before="140" w:after="140"/>
        <w:jc w:val="both"/>
        <w:rPr>
          <w:rFonts w:ascii="Arial" w:hAnsi="Arial" w:cs="Arial"/>
          <w:sz w:val="20"/>
          <w:szCs w:val="20"/>
        </w:rPr>
      </w:pPr>
      <w:bookmarkStart w:id="136" w:name="_Ref62982310"/>
      <w:bookmarkStart w:id="137" w:name="_Ref64279401"/>
      <w:r w:rsidRPr="00C67629">
        <w:rPr>
          <w:rFonts w:ascii="Arial" w:hAnsi="Arial" w:cs="Arial"/>
          <w:sz w:val="20"/>
          <w:szCs w:val="20"/>
        </w:rPr>
        <w:t xml:space="preserve">[In addition to the </w:t>
      </w:r>
      <w:r w:rsidRPr="00C67629">
        <w:rPr>
          <w:rFonts w:ascii="Arial" w:hAnsi="Arial" w:cs="Arial"/>
          <w:i/>
          <w:sz w:val="20"/>
          <w:szCs w:val="20"/>
        </w:rPr>
        <w:t>additional services</w:t>
      </w:r>
      <w:r w:rsidRPr="00C67629">
        <w:rPr>
          <w:rFonts w:ascii="Arial" w:hAnsi="Arial" w:cs="Arial"/>
          <w:sz w:val="20"/>
          <w:szCs w:val="20"/>
        </w:rPr>
        <w:t xml:space="preserve"> specified in clauses</w:t>
      </w:r>
      <w:r w:rsidR="009076EB" w:rsidRPr="00C67629">
        <w:rPr>
          <w:rFonts w:ascii="Arial" w:hAnsi="Arial" w:cs="Arial"/>
          <w:sz w:val="20"/>
          <w:szCs w:val="20"/>
        </w:rPr>
        <w:t xml:space="preserve">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_Ref58808514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9.1.3</w:t>
      </w:r>
      <w:r w:rsidR="00594B03" w:rsidRPr="00C67629">
        <w:rPr>
          <w:rFonts w:ascii="Arial" w:hAnsi="Arial" w:cs="Arial"/>
          <w:sz w:val="20"/>
          <w:szCs w:val="20"/>
        </w:rPr>
        <w:fldChar w:fldCharType="end"/>
      </w:r>
      <w:r w:rsidR="009076EB" w:rsidRPr="00C67629">
        <w:rPr>
          <w:rFonts w:ascii="Arial" w:hAnsi="Arial" w:cs="Arial"/>
          <w:sz w:val="20"/>
          <w:szCs w:val="20"/>
        </w:rPr>
        <w:t xml:space="preserve">,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_Ref58724928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9.1.4</w:t>
      </w:r>
      <w:r w:rsidR="00594B03" w:rsidRPr="00C67629">
        <w:rPr>
          <w:rFonts w:ascii="Arial" w:hAnsi="Arial" w:cs="Arial"/>
          <w:sz w:val="20"/>
          <w:szCs w:val="20"/>
        </w:rPr>
        <w:fldChar w:fldCharType="end"/>
      </w:r>
      <w:r w:rsidR="009076EB" w:rsidRPr="00C67629">
        <w:rPr>
          <w:rFonts w:ascii="Arial" w:hAnsi="Arial" w:cs="Arial"/>
          <w:sz w:val="20"/>
          <w:szCs w:val="20"/>
        </w:rPr>
        <w:t xml:space="preserve">,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_Ref58808546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9.1.5</w:t>
      </w:r>
      <w:r w:rsidR="00594B03" w:rsidRPr="00C67629">
        <w:rPr>
          <w:rFonts w:ascii="Arial" w:hAnsi="Arial" w:cs="Arial"/>
          <w:sz w:val="20"/>
          <w:szCs w:val="20"/>
        </w:rPr>
        <w:fldChar w:fldCharType="end"/>
      </w:r>
      <w:r w:rsidR="009076EB" w:rsidRPr="00C67629">
        <w:rPr>
          <w:rFonts w:ascii="Arial" w:hAnsi="Arial" w:cs="Arial"/>
          <w:sz w:val="20"/>
          <w:szCs w:val="20"/>
        </w:rPr>
        <w:t xml:space="preserve">, and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_Ref58808356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9.1.6</w:t>
      </w:r>
      <w:r w:rsidR="00594B03" w:rsidRPr="00C67629">
        <w:rPr>
          <w:rFonts w:ascii="Arial" w:hAnsi="Arial" w:cs="Arial"/>
          <w:sz w:val="20"/>
          <w:szCs w:val="20"/>
        </w:rPr>
        <w:fldChar w:fldCharType="end"/>
      </w:r>
      <w:r w:rsidRPr="00C67629">
        <w:rPr>
          <w:rFonts w:ascii="Arial" w:hAnsi="Arial" w:cs="Arial"/>
          <w:sz w:val="20"/>
          <w:szCs w:val="20"/>
        </w:rPr>
        <w:t xml:space="preserve">, the Contractor shall provide </w:t>
      </w:r>
      <w:r w:rsidRPr="00C67629">
        <w:rPr>
          <w:rFonts w:ascii="Arial" w:hAnsi="Arial" w:cs="Arial"/>
          <w:i/>
          <w:sz w:val="20"/>
          <w:szCs w:val="20"/>
        </w:rPr>
        <w:t>maternity medical services</w:t>
      </w:r>
      <w:r w:rsidRPr="00C67629">
        <w:rPr>
          <w:rFonts w:ascii="Arial" w:hAnsi="Arial" w:cs="Arial"/>
          <w:sz w:val="20"/>
          <w:szCs w:val="20"/>
        </w:rPr>
        <w:t xml:space="preserve"> to </w:t>
      </w:r>
      <w:r w:rsidRPr="00C67629">
        <w:rPr>
          <w:rFonts w:ascii="Arial" w:hAnsi="Arial" w:cs="Arial"/>
          <w:i/>
          <w:sz w:val="20"/>
          <w:szCs w:val="20"/>
        </w:rPr>
        <w:t>[specify here any patients/categories of patients (other than patients who are recorded as being on the Contractor’s list of patients) to whom the Contractor was providing contraceptive services either under regulation 31 of the National Health Service (General Medical Services) Regulations 1992 or pursuant to a default contract, on or immediately before the date the Contract is to be entered into</w:t>
      </w:r>
      <w:r w:rsidRPr="00C67629">
        <w:rPr>
          <w:rFonts w:ascii="Arial" w:hAnsi="Arial" w:cs="Arial"/>
          <w:sz w:val="20"/>
          <w:szCs w:val="20"/>
        </w:rPr>
        <w:t xml:space="preserve"> (s</w:t>
      </w:r>
      <w:r w:rsidRPr="00C67629">
        <w:rPr>
          <w:rFonts w:ascii="Arial" w:hAnsi="Arial" w:cs="Arial"/>
          <w:i/>
          <w:sz w:val="20"/>
          <w:szCs w:val="20"/>
        </w:rPr>
        <w:t>ee article 24 and 25 of the Transitional Order)</w:t>
      </w:r>
      <w:r w:rsidRPr="00C67629">
        <w:rPr>
          <w:rFonts w:ascii="Arial" w:hAnsi="Arial" w:cs="Arial"/>
          <w:sz w:val="20"/>
          <w:szCs w:val="20"/>
        </w:rPr>
        <w:t>].</w:t>
      </w:r>
      <w:r w:rsidRPr="00C67629">
        <w:rPr>
          <w:rFonts w:ascii="Arial" w:hAnsi="Arial" w:cs="Arial"/>
          <w:i/>
          <w:sz w:val="20"/>
          <w:szCs w:val="20"/>
        </w:rPr>
        <w:t xml:space="preserve"> </w:t>
      </w:r>
      <w:r w:rsidRPr="00C67629">
        <w:rPr>
          <w:rFonts w:ascii="Arial" w:hAnsi="Arial" w:cs="Arial"/>
          <w:sz w:val="20"/>
          <w:szCs w:val="20"/>
        </w:rPr>
        <w:t xml:space="preserve">The requirement to provide this </w:t>
      </w:r>
      <w:r w:rsidRPr="00C67629">
        <w:rPr>
          <w:rFonts w:ascii="Arial" w:hAnsi="Arial" w:cs="Arial"/>
          <w:i/>
          <w:sz w:val="20"/>
          <w:szCs w:val="20"/>
        </w:rPr>
        <w:t>additional service</w:t>
      </w:r>
      <w:r w:rsidRPr="00C67629">
        <w:rPr>
          <w:rFonts w:ascii="Arial" w:hAnsi="Arial" w:cs="Arial"/>
          <w:sz w:val="20"/>
          <w:szCs w:val="20"/>
        </w:rPr>
        <w:t xml:space="preserve"> to the patients specified in this clause shall cease on the date on which any </w:t>
      </w:r>
      <w:r w:rsidRPr="00C67629">
        <w:rPr>
          <w:rFonts w:ascii="Arial" w:hAnsi="Arial" w:cs="Arial"/>
          <w:i/>
          <w:sz w:val="20"/>
          <w:szCs w:val="20"/>
        </w:rPr>
        <w:t>opt out</w:t>
      </w:r>
      <w:r w:rsidRPr="00C67629">
        <w:rPr>
          <w:rFonts w:ascii="Arial" w:hAnsi="Arial" w:cs="Arial"/>
          <w:sz w:val="20"/>
          <w:szCs w:val="20"/>
        </w:rPr>
        <w:t xml:space="preserve"> of </w:t>
      </w:r>
      <w:r w:rsidRPr="00C67629">
        <w:rPr>
          <w:rFonts w:ascii="Arial" w:hAnsi="Arial" w:cs="Arial"/>
          <w:i/>
          <w:sz w:val="20"/>
          <w:szCs w:val="20"/>
        </w:rPr>
        <w:t>maternity medical services</w:t>
      </w:r>
      <w:r w:rsidRPr="00C67629">
        <w:rPr>
          <w:rFonts w:ascii="Arial" w:hAnsi="Arial" w:cs="Arial"/>
          <w:sz w:val="20"/>
          <w:szCs w:val="20"/>
        </w:rPr>
        <w:t xml:space="preserve"> in respect of the Contractor’s own </w:t>
      </w:r>
      <w:r w:rsidRPr="00C67629">
        <w:rPr>
          <w:rFonts w:ascii="Arial" w:hAnsi="Arial" w:cs="Arial"/>
          <w:i/>
          <w:sz w:val="20"/>
          <w:szCs w:val="20"/>
        </w:rPr>
        <w:t>registered patients</w:t>
      </w:r>
      <w:r w:rsidRPr="00C67629">
        <w:rPr>
          <w:rFonts w:ascii="Arial" w:hAnsi="Arial" w:cs="Arial"/>
          <w:sz w:val="20"/>
          <w:szCs w:val="20"/>
        </w:rPr>
        <w:t xml:space="preserve"> commences pursuant to Part 1</w:t>
      </w:r>
      <w:r w:rsidR="00292BC9" w:rsidRPr="00C67629">
        <w:rPr>
          <w:rFonts w:ascii="Arial" w:hAnsi="Arial" w:cs="Arial"/>
          <w:sz w:val="20"/>
          <w:szCs w:val="20"/>
        </w:rPr>
        <w:t>1</w:t>
      </w:r>
      <w:r w:rsidRPr="00C67629">
        <w:rPr>
          <w:rFonts w:ascii="Arial" w:hAnsi="Arial" w:cs="Arial"/>
          <w:sz w:val="20"/>
          <w:szCs w:val="20"/>
        </w:rPr>
        <w:t xml:space="preserve"> of the Contract]</w:t>
      </w:r>
      <w:bookmarkEnd w:id="136"/>
      <w:r w:rsidRPr="00C67629">
        <w:rPr>
          <w:rStyle w:val="FootnoteReference"/>
          <w:rFonts w:ascii="Arial" w:hAnsi="Arial" w:cs="Arial"/>
          <w:sz w:val="20"/>
          <w:szCs w:val="20"/>
        </w:rPr>
        <w:footnoteReference w:id="34"/>
      </w:r>
      <w:bookmarkEnd w:id="137"/>
      <w:r w:rsidR="00210161" w:rsidRPr="00C67629">
        <w:rPr>
          <w:rFonts w:ascii="Arial" w:hAnsi="Arial" w:cs="Arial"/>
          <w:b/>
          <w:sz w:val="20"/>
          <w:szCs w:val="20"/>
        </w:rPr>
        <w:t xml:space="preserve"> </w:t>
      </w:r>
    </w:p>
    <w:p w14:paraId="452D15BB" w14:textId="77777777" w:rsidR="0006380C" w:rsidRPr="00C67629" w:rsidRDefault="0006380C" w:rsidP="00C67629">
      <w:pPr>
        <w:numPr>
          <w:ilvl w:val="2"/>
          <w:numId w:val="24"/>
        </w:numPr>
        <w:spacing w:before="140" w:after="140"/>
        <w:jc w:val="both"/>
        <w:rPr>
          <w:rFonts w:ascii="Arial" w:hAnsi="Arial" w:cs="Arial"/>
          <w:sz w:val="20"/>
          <w:szCs w:val="20"/>
        </w:rPr>
      </w:pPr>
      <w:bookmarkStart w:id="138" w:name="_Ref346881374"/>
      <w:r w:rsidRPr="00C67629">
        <w:rPr>
          <w:rFonts w:ascii="Arial" w:hAnsi="Arial" w:cs="Arial"/>
          <w:sz w:val="20"/>
          <w:szCs w:val="20"/>
        </w:rPr>
        <w:t xml:space="preserve">[Nothing in clauses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_Ref64279398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9.1.7</w:t>
      </w:r>
      <w:r w:rsidR="00594B03" w:rsidRPr="00C67629">
        <w:rPr>
          <w:rFonts w:ascii="Arial" w:hAnsi="Arial" w:cs="Arial"/>
          <w:sz w:val="20"/>
          <w:szCs w:val="20"/>
        </w:rPr>
        <w:fldChar w:fldCharType="end"/>
      </w:r>
      <w:r w:rsidR="00497513" w:rsidRPr="00C67629">
        <w:rPr>
          <w:rFonts w:ascii="Arial" w:hAnsi="Arial" w:cs="Arial"/>
          <w:sz w:val="20"/>
          <w:szCs w:val="20"/>
        </w:rPr>
        <w:t xml:space="preserve"> </w:t>
      </w:r>
      <w:r w:rsidRPr="00C67629">
        <w:rPr>
          <w:rFonts w:ascii="Arial" w:hAnsi="Arial" w:cs="Arial"/>
          <w:sz w:val="20"/>
          <w:szCs w:val="20"/>
        </w:rPr>
        <w:t xml:space="preserve">to </w:t>
      </w:r>
      <w:r w:rsidR="00594B03" w:rsidRPr="00C67629">
        <w:rPr>
          <w:rFonts w:ascii="Arial" w:hAnsi="Arial" w:cs="Arial"/>
          <w:sz w:val="20"/>
          <w:szCs w:val="20"/>
        </w:rPr>
        <w:fldChar w:fldCharType="begin"/>
      </w:r>
      <w:r w:rsidR="00594B03" w:rsidRPr="00C67629">
        <w:rPr>
          <w:rFonts w:ascii="Arial" w:hAnsi="Arial" w:cs="Arial"/>
          <w:sz w:val="20"/>
          <w:szCs w:val="20"/>
        </w:rPr>
        <w:instrText xml:space="preserve"> REF _Ref64279401 \r \h </w:instrText>
      </w:r>
      <w:r w:rsidR="00C67629" w:rsidRPr="00C67629">
        <w:rPr>
          <w:rFonts w:ascii="Arial" w:hAnsi="Arial" w:cs="Arial"/>
          <w:sz w:val="20"/>
          <w:szCs w:val="20"/>
        </w:rPr>
        <w:instrText xml:space="preserve"> \* MERGEFORMAT </w:instrText>
      </w:r>
      <w:r w:rsidR="00594B03" w:rsidRPr="00C67629">
        <w:rPr>
          <w:rFonts w:ascii="Arial" w:hAnsi="Arial" w:cs="Arial"/>
          <w:sz w:val="20"/>
          <w:szCs w:val="20"/>
        </w:rPr>
      </w:r>
      <w:r w:rsidR="00594B03" w:rsidRPr="00C67629">
        <w:rPr>
          <w:rFonts w:ascii="Arial" w:hAnsi="Arial" w:cs="Arial"/>
          <w:sz w:val="20"/>
          <w:szCs w:val="20"/>
        </w:rPr>
        <w:fldChar w:fldCharType="separate"/>
      </w:r>
      <w:r w:rsidR="007E57CD">
        <w:rPr>
          <w:rFonts w:ascii="Arial" w:hAnsi="Arial" w:cs="Arial"/>
          <w:sz w:val="20"/>
          <w:szCs w:val="20"/>
        </w:rPr>
        <w:t>9.1.9</w:t>
      </w:r>
      <w:r w:rsidR="00594B03" w:rsidRPr="00C67629">
        <w:rPr>
          <w:rFonts w:ascii="Arial" w:hAnsi="Arial" w:cs="Arial"/>
          <w:sz w:val="20"/>
          <w:szCs w:val="20"/>
        </w:rPr>
        <w:fldChar w:fldCharType="end"/>
      </w:r>
      <w:r w:rsidR="00497513" w:rsidRPr="00C67629">
        <w:rPr>
          <w:rFonts w:ascii="Arial" w:hAnsi="Arial" w:cs="Arial"/>
          <w:sz w:val="20"/>
          <w:szCs w:val="20"/>
        </w:rPr>
        <w:t xml:space="preserve"> </w:t>
      </w:r>
      <w:r w:rsidRPr="00C67629">
        <w:rPr>
          <w:rFonts w:ascii="Arial" w:hAnsi="Arial" w:cs="Arial"/>
          <w:sz w:val="20"/>
          <w:szCs w:val="20"/>
        </w:rPr>
        <w:t>shall prevent the Contractor from subsequently terminating its responsibility for patients not registered with the Contractor pursuant to clause</w:t>
      </w:r>
      <w:r w:rsidR="00D21587" w:rsidRPr="00C67629">
        <w:rPr>
          <w:rFonts w:ascii="Arial" w:hAnsi="Arial" w:cs="Arial"/>
          <w:sz w:val="20"/>
          <w:szCs w:val="20"/>
        </w:rPr>
        <w:t xml:space="preserve"> </w:t>
      </w:r>
      <w:r w:rsidR="00D21587" w:rsidRPr="00C67629">
        <w:rPr>
          <w:rFonts w:ascii="Arial" w:hAnsi="Arial" w:cs="Arial"/>
          <w:sz w:val="20"/>
          <w:szCs w:val="20"/>
        </w:rPr>
        <w:fldChar w:fldCharType="begin"/>
      </w:r>
      <w:r w:rsidR="00D21587" w:rsidRPr="00C67629">
        <w:rPr>
          <w:rFonts w:ascii="Arial" w:hAnsi="Arial" w:cs="Arial"/>
          <w:sz w:val="20"/>
          <w:szCs w:val="20"/>
        </w:rPr>
        <w:instrText xml:space="preserve"> REF _Ref347392855 \r \h </w:instrText>
      </w:r>
      <w:r w:rsidR="00C67629" w:rsidRPr="00C67629">
        <w:rPr>
          <w:rFonts w:ascii="Arial" w:hAnsi="Arial" w:cs="Arial"/>
          <w:sz w:val="20"/>
          <w:szCs w:val="20"/>
        </w:rPr>
        <w:instrText xml:space="preserve"> \* MERGEFORMAT </w:instrText>
      </w:r>
      <w:r w:rsidR="00D21587" w:rsidRPr="00C67629">
        <w:rPr>
          <w:rFonts w:ascii="Arial" w:hAnsi="Arial" w:cs="Arial"/>
          <w:sz w:val="20"/>
          <w:szCs w:val="20"/>
        </w:rPr>
      </w:r>
      <w:r w:rsidR="00D21587" w:rsidRPr="00C67629">
        <w:rPr>
          <w:rFonts w:ascii="Arial" w:hAnsi="Arial" w:cs="Arial"/>
          <w:sz w:val="20"/>
          <w:szCs w:val="20"/>
        </w:rPr>
        <w:fldChar w:fldCharType="separate"/>
      </w:r>
      <w:r w:rsidR="007E57CD">
        <w:rPr>
          <w:rFonts w:ascii="Arial" w:hAnsi="Arial" w:cs="Arial"/>
          <w:sz w:val="20"/>
          <w:szCs w:val="20"/>
        </w:rPr>
        <w:t>13.7</w:t>
      </w:r>
      <w:r w:rsidR="00D21587" w:rsidRPr="00C67629">
        <w:rPr>
          <w:rFonts w:ascii="Arial" w:hAnsi="Arial" w:cs="Arial"/>
          <w:sz w:val="20"/>
          <w:szCs w:val="20"/>
        </w:rPr>
        <w:fldChar w:fldCharType="end"/>
      </w:r>
      <w:r w:rsidRPr="00C67629">
        <w:rPr>
          <w:rFonts w:ascii="Arial" w:hAnsi="Arial" w:cs="Arial"/>
          <w:sz w:val="20"/>
          <w:szCs w:val="20"/>
        </w:rPr>
        <w:t>]</w:t>
      </w:r>
      <w:r w:rsidRPr="00C67629">
        <w:rPr>
          <w:rStyle w:val="FootnoteReference"/>
          <w:rFonts w:ascii="Arial" w:hAnsi="Arial" w:cs="Arial"/>
          <w:sz w:val="20"/>
          <w:szCs w:val="20"/>
        </w:rPr>
        <w:footnoteReference w:id="35"/>
      </w:r>
      <w:r w:rsidRPr="00C67629">
        <w:rPr>
          <w:rFonts w:ascii="Arial" w:hAnsi="Arial" w:cs="Arial"/>
          <w:sz w:val="20"/>
          <w:szCs w:val="20"/>
        </w:rPr>
        <w:t>.</w:t>
      </w:r>
      <w:bookmarkEnd w:id="138"/>
    </w:p>
    <w:p w14:paraId="6DA771C9"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sz w:val="20"/>
          <w:szCs w:val="20"/>
        </w:rPr>
        <w:tab/>
      </w:r>
      <w:r w:rsidRPr="00C67629">
        <w:rPr>
          <w:rFonts w:ascii="Arial" w:hAnsi="Arial" w:cs="Arial"/>
          <w:sz w:val="20"/>
          <w:szCs w:val="20"/>
        </w:rPr>
        <w:tab/>
      </w:r>
      <w:r w:rsidRPr="00C67629">
        <w:rPr>
          <w:rFonts w:ascii="Arial" w:hAnsi="Arial" w:cs="Arial"/>
          <w:sz w:val="20"/>
          <w:szCs w:val="20"/>
        </w:rPr>
        <w:tab/>
      </w:r>
      <w:r w:rsidRPr="00C67629">
        <w:rPr>
          <w:rFonts w:ascii="Arial" w:hAnsi="Arial" w:cs="Arial"/>
          <w:sz w:val="20"/>
          <w:szCs w:val="20"/>
        </w:rPr>
        <w:tab/>
        <w:t>]</w:t>
      </w:r>
      <w:r w:rsidRPr="00C67629">
        <w:rPr>
          <w:rStyle w:val="FootnoteReference"/>
          <w:rFonts w:ascii="Arial" w:hAnsi="Arial" w:cs="Arial"/>
          <w:sz w:val="20"/>
          <w:szCs w:val="20"/>
        </w:rPr>
        <w:footnoteReference w:id="36"/>
      </w:r>
    </w:p>
    <w:p w14:paraId="4BC51777" w14:textId="77777777" w:rsidR="0006380C" w:rsidRPr="00AF6092" w:rsidRDefault="0006380C" w:rsidP="00AF6092">
      <w:pPr>
        <w:numPr>
          <w:ilvl w:val="1"/>
          <w:numId w:val="24"/>
        </w:numPr>
        <w:spacing w:before="140" w:after="140"/>
        <w:jc w:val="both"/>
        <w:rPr>
          <w:rFonts w:ascii="Arial" w:hAnsi="Arial" w:cs="Arial"/>
          <w:b/>
          <w:sz w:val="20"/>
          <w:szCs w:val="20"/>
        </w:rPr>
      </w:pPr>
      <w:bookmarkStart w:id="139" w:name="_Ref346881407"/>
      <w:r w:rsidRPr="00AF6092">
        <w:rPr>
          <w:rFonts w:ascii="Arial" w:hAnsi="Arial" w:cs="Arial"/>
          <w:b/>
          <w:sz w:val="20"/>
          <w:szCs w:val="20"/>
        </w:rPr>
        <w:t>Cervical screening</w:t>
      </w:r>
      <w:r w:rsidRPr="00AF6092">
        <w:rPr>
          <w:rStyle w:val="FootnoteReference"/>
          <w:rFonts w:ascii="Arial" w:hAnsi="Arial" w:cs="Arial"/>
          <w:b/>
          <w:sz w:val="20"/>
          <w:szCs w:val="20"/>
        </w:rPr>
        <w:footnoteReference w:id="37"/>
      </w:r>
      <w:bookmarkEnd w:id="139"/>
    </w:p>
    <w:p w14:paraId="63221C5A" w14:textId="77777777" w:rsidR="001D24B3" w:rsidRPr="00C67629" w:rsidRDefault="0006380C" w:rsidP="00C67629">
      <w:pPr>
        <w:numPr>
          <w:ilvl w:val="2"/>
          <w:numId w:val="24"/>
        </w:numPr>
        <w:spacing w:before="140" w:after="140"/>
        <w:jc w:val="both"/>
        <w:rPr>
          <w:rFonts w:ascii="Arial" w:hAnsi="Arial" w:cs="Arial"/>
          <w:sz w:val="20"/>
          <w:szCs w:val="20"/>
        </w:rPr>
      </w:pPr>
      <w:bookmarkStart w:id="140" w:name="_Ref54156527"/>
      <w:r w:rsidRPr="00C67629">
        <w:rPr>
          <w:rFonts w:ascii="Arial" w:hAnsi="Arial" w:cs="Arial"/>
          <w:sz w:val="20"/>
          <w:szCs w:val="20"/>
        </w:rPr>
        <w:t>The Contractor shall-</w:t>
      </w:r>
      <w:bookmarkEnd w:id="140"/>
    </w:p>
    <w:p w14:paraId="2EA686A8"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provide the services described in clause</w:t>
      </w:r>
      <w:r w:rsidR="000C10BB" w:rsidRPr="00C67629">
        <w:rPr>
          <w:rFonts w:ascii="Arial" w:hAnsi="Arial" w:cs="Arial"/>
          <w:sz w:val="20"/>
          <w:szCs w:val="20"/>
        </w:rPr>
        <w:t xml:space="preserve"> </w:t>
      </w:r>
      <w:r w:rsidR="000C10BB" w:rsidRPr="00C67629">
        <w:rPr>
          <w:rFonts w:ascii="Arial" w:hAnsi="Arial" w:cs="Arial"/>
          <w:sz w:val="20"/>
          <w:szCs w:val="20"/>
        </w:rPr>
        <w:fldChar w:fldCharType="begin"/>
      </w:r>
      <w:r w:rsidR="000C10BB" w:rsidRPr="00C67629">
        <w:rPr>
          <w:rFonts w:ascii="Arial" w:hAnsi="Arial" w:cs="Arial"/>
          <w:sz w:val="20"/>
          <w:szCs w:val="20"/>
        </w:rPr>
        <w:instrText xml:space="preserve"> REF _Ref54156371 \r \h </w:instrText>
      </w:r>
      <w:r w:rsidR="00C67629" w:rsidRPr="00C67629">
        <w:rPr>
          <w:rFonts w:ascii="Arial" w:hAnsi="Arial" w:cs="Arial"/>
          <w:sz w:val="20"/>
          <w:szCs w:val="20"/>
        </w:rPr>
        <w:instrText xml:space="preserve"> \* MERGEFORMAT </w:instrText>
      </w:r>
      <w:r w:rsidR="000C10BB" w:rsidRPr="00C67629">
        <w:rPr>
          <w:rFonts w:ascii="Arial" w:hAnsi="Arial" w:cs="Arial"/>
          <w:sz w:val="20"/>
          <w:szCs w:val="20"/>
        </w:rPr>
      </w:r>
      <w:r w:rsidR="000C10BB" w:rsidRPr="00C67629">
        <w:rPr>
          <w:rFonts w:ascii="Arial" w:hAnsi="Arial" w:cs="Arial"/>
          <w:sz w:val="20"/>
          <w:szCs w:val="20"/>
        </w:rPr>
        <w:fldChar w:fldCharType="separate"/>
      </w:r>
      <w:r w:rsidR="007E57CD">
        <w:rPr>
          <w:rFonts w:ascii="Arial" w:hAnsi="Arial" w:cs="Arial"/>
          <w:sz w:val="20"/>
          <w:szCs w:val="20"/>
        </w:rPr>
        <w:t>9.2.2</w:t>
      </w:r>
      <w:r w:rsidR="000C10BB" w:rsidRPr="00C67629">
        <w:rPr>
          <w:rFonts w:ascii="Arial" w:hAnsi="Arial" w:cs="Arial"/>
          <w:sz w:val="20"/>
          <w:szCs w:val="20"/>
        </w:rPr>
        <w:fldChar w:fldCharType="end"/>
      </w:r>
      <w:r w:rsidRPr="00C67629">
        <w:rPr>
          <w:rFonts w:ascii="Arial" w:hAnsi="Arial" w:cs="Arial"/>
          <w:sz w:val="20"/>
          <w:szCs w:val="20"/>
        </w:rPr>
        <w:t>; and</w:t>
      </w:r>
    </w:p>
    <w:p w14:paraId="4588AC54"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make such records as are referred to in clause</w:t>
      </w:r>
      <w:r w:rsidR="000C10BB" w:rsidRPr="00C67629">
        <w:rPr>
          <w:rFonts w:ascii="Arial" w:hAnsi="Arial" w:cs="Arial"/>
          <w:sz w:val="20"/>
          <w:szCs w:val="20"/>
        </w:rPr>
        <w:t xml:space="preserve"> </w:t>
      </w:r>
      <w:r w:rsidR="000C10BB" w:rsidRPr="00C67629">
        <w:rPr>
          <w:rFonts w:ascii="Arial" w:hAnsi="Arial" w:cs="Arial"/>
          <w:sz w:val="20"/>
          <w:szCs w:val="20"/>
        </w:rPr>
        <w:fldChar w:fldCharType="begin"/>
      </w:r>
      <w:r w:rsidR="000C10BB" w:rsidRPr="00C67629">
        <w:rPr>
          <w:rFonts w:ascii="Arial" w:hAnsi="Arial" w:cs="Arial"/>
          <w:sz w:val="20"/>
          <w:szCs w:val="20"/>
        </w:rPr>
        <w:instrText xml:space="preserve"> REF _Ref58578263 \r \h </w:instrText>
      </w:r>
      <w:r w:rsidR="00C67629" w:rsidRPr="00C67629">
        <w:rPr>
          <w:rFonts w:ascii="Arial" w:hAnsi="Arial" w:cs="Arial"/>
          <w:sz w:val="20"/>
          <w:szCs w:val="20"/>
        </w:rPr>
        <w:instrText xml:space="preserve"> \* MERGEFORMAT </w:instrText>
      </w:r>
      <w:r w:rsidR="000C10BB" w:rsidRPr="00C67629">
        <w:rPr>
          <w:rFonts w:ascii="Arial" w:hAnsi="Arial" w:cs="Arial"/>
          <w:sz w:val="20"/>
          <w:szCs w:val="20"/>
        </w:rPr>
      </w:r>
      <w:r w:rsidR="000C10BB" w:rsidRPr="00C67629">
        <w:rPr>
          <w:rFonts w:ascii="Arial" w:hAnsi="Arial" w:cs="Arial"/>
          <w:sz w:val="20"/>
          <w:szCs w:val="20"/>
        </w:rPr>
        <w:fldChar w:fldCharType="separate"/>
      </w:r>
      <w:r w:rsidR="007E57CD">
        <w:rPr>
          <w:rFonts w:ascii="Arial" w:hAnsi="Arial" w:cs="Arial"/>
          <w:sz w:val="20"/>
          <w:szCs w:val="20"/>
        </w:rPr>
        <w:t>9.2.3</w:t>
      </w:r>
      <w:r w:rsidR="000C10BB" w:rsidRPr="00C67629">
        <w:rPr>
          <w:rFonts w:ascii="Arial" w:hAnsi="Arial" w:cs="Arial"/>
          <w:sz w:val="20"/>
          <w:szCs w:val="20"/>
        </w:rPr>
        <w:fldChar w:fldCharType="end"/>
      </w:r>
      <w:r w:rsidRPr="00C67629">
        <w:rPr>
          <w:rFonts w:ascii="Arial" w:hAnsi="Arial" w:cs="Arial"/>
          <w:sz w:val="20"/>
          <w:szCs w:val="20"/>
        </w:rPr>
        <w:t>.</w:t>
      </w:r>
    </w:p>
    <w:p w14:paraId="2747EF6E" w14:textId="77777777" w:rsidR="0006380C" w:rsidRPr="00C67629" w:rsidRDefault="0006380C" w:rsidP="00C67629">
      <w:pPr>
        <w:numPr>
          <w:ilvl w:val="2"/>
          <w:numId w:val="24"/>
        </w:numPr>
        <w:spacing w:before="140" w:after="140"/>
        <w:jc w:val="both"/>
        <w:rPr>
          <w:rFonts w:ascii="Arial" w:hAnsi="Arial" w:cs="Arial"/>
          <w:sz w:val="20"/>
          <w:szCs w:val="20"/>
        </w:rPr>
      </w:pPr>
      <w:bookmarkStart w:id="141" w:name="_Ref54156371"/>
      <w:r w:rsidRPr="00C67629">
        <w:rPr>
          <w:rFonts w:ascii="Arial" w:hAnsi="Arial" w:cs="Arial"/>
          <w:sz w:val="20"/>
          <w:szCs w:val="20"/>
        </w:rPr>
        <w:t xml:space="preserve">The services referred to in clause </w:t>
      </w:r>
      <w:r w:rsidR="000C10BB" w:rsidRPr="00C67629">
        <w:rPr>
          <w:rFonts w:ascii="Arial" w:hAnsi="Arial" w:cs="Arial"/>
          <w:sz w:val="20"/>
          <w:szCs w:val="20"/>
        </w:rPr>
        <w:fldChar w:fldCharType="begin"/>
      </w:r>
      <w:r w:rsidR="000C10BB" w:rsidRPr="00C67629">
        <w:rPr>
          <w:rFonts w:ascii="Arial" w:hAnsi="Arial" w:cs="Arial"/>
          <w:sz w:val="20"/>
          <w:szCs w:val="20"/>
        </w:rPr>
        <w:instrText xml:space="preserve"> REF _Ref54156527 \r \h </w:instrText>
      </w:r>
      <w:r w:rsidR="00C67629" w:rsidRPr="00C67629">
        <w:rPr>
          <w:rFonts w:ascii="Arial" w:hAnsi="Arial" w:cs="Arial"/>
          <w:sz w:val="20"/>
          <w:szCs w:val="20"/>
        </w:rPr>
        <w:instrText xml:space="preserve"> \* MERGEFORMAT </w:instrText>
      </w:r>
      <w:r w:rsidR="000C10BB" w:rsidRPr="00C67629">
        <w:rPr>
          <w:rFonts w:ascii="Arial" w:hAnsi="Arial" w:cs="Arial"/>
          <w:sz w:val="20"/>
          <w:szCs w:val="20"/>
        </w:rPr>
      </w:r>
      <w:r w:rsidR="000C10BB" w:rsidRPr="00C67629">
        <w:rPr>
          <w:rFonts w:ascii="Arial" w:hAnsi="Arial" w:cs="Arial"/>
          <w:sz w:val="20"/>
          <w:szCs w:val="20"/>
        </w:rPr>
        <w:fldChar w:fldCharType="separate"/>
      </w:r>
      <w:r w:rsidR="007E57CD">
        <w:rPr>
          <w:rFonts w:ascii="Arial" w:hAnsi="Arial" w:cs="Arial"/>
          <w:sz w:val="20"/>
          <w:szCs w:val="20"/>
        </w:rPr>
        <w:t>9.2.1</w:t>
      </w:r>
      <w:r w:rsidR="000C10BB" w:rsidRPr="00C67629">
        <w:rPr>
          <w:rFonts w:ascii="Arial" w:hAnsi="Arial" w:cs="Arial"/>
          <w:sz w:val="20"/>
          <w:szCs w:val="20"/>
        </w:rPr>
        <w:fldChar w:fldCharType="end"/>
      </w:r>
      <w:r w:rsidR="000C10BB" w:rsidRPr="00C67629">
        <w:rPr>
          <w:rFonts w:ascii="Arial" w:hAnsi="Arial" w:cs="Arial"/>
          <w:sz w:val="20"/>
          <w:szCs w:val="20"/>
        </w:rPr>
        <w:t xml:space="preserve"> </w:t>
      </w:r>
      <w:r w:rsidRPr="00C67629">
        <w:rPr>
          <w:rFonts w:ascii="Arial" w:hAnsi="Arial" w:cs="Arial"/>
          <w:sz w:val="20"/>
          <w:szCs w:val="20"/>
        </w:rPr>
        <w:t>are-</w:t>
      </w:r>
      <w:bookmarkEnd w:id="141"/>
    </w:p>
    <w:p w14:paraId="0DB90B6E"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provision of any necessary information and advice to assist women identified by </w:t>
      </w:r>
      <w:r w:rsidR="009142FC" w:rsidRPr="00C67629">
        <w:rPr>
          <w:rFonts w:ascii="Arial" w:hAnsi="Arial" w:cs="Arial"/>
          <w:sz w:val="20"/>
          <w:szCs w:val="20"/>
        </w:rPr>
        <w:t>the Board</w:t>
      </w:r>
      <w:r w:rsidR="00204E3B" w:rsidRPr="00C67629">
        <w:rPr>
          <w:rFonts w:ascii="Arial" w:hAnsi="Arial" w:cs="Arial"/>
          <w:sz w:val="20"/>
          <w:szCs w:val="20"/>
        </w:rPr>
        <w:t xml:space="preserve"> </w:t>
      </w:r>
      <w:r w:rsidRPr="00C67629">
        <w:rPr>
          <w:rFonts w:ascii="Arial" w:hAnsi="Arial" w:cs="Arial"/>
          <w:sz w:val="20"/>
          <w:szCs w:val="20"/>
        </w:rPr>
        <w:t>as recommended nationally for a cervical screening test in making an informed decision as to participation in the NHS Cervical Screening Programme;</w:t>
      </w:r>
    </w:p>
    <w:p w14:paraId="0EF844D8"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performance of cervical screening tests on women who have agreed to participate in that Programme;</w:t>
      </w:r>
    </w:p>
    <w:p w14:paraId="6575C9B0"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arranging for women to be informed of the results of the test;</w:t>
      </w:r>
    </w:p>
    <w:p w14:paraId="72C7601E"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ensuring that test results are followed up appropriately.</w:t>
      </w:r>
    </w:p>
    <w:p w14:paraId="65BF506A" w14:textId="77777777" w:rsidR="0006380C" w:rsidRPr="00C67629" w:rsidRDefault="0006380C" w:rsidP="00C67629">
      <w:pPr>
        <w:numPr>
          <w:ilvl w:val="2"/>
          <w:numId w:val="24"/>
        </w:numPr>
        <w:spacing w:before="140" w:after="140"/>
        <w:jc w:val="both"/>
        <w:rPr>
          <w:rFonts w:ascii="Arial" w:hAnsi="Arial" w:cs="Arial"/>
          <w:sz w:val="20"/>
          <w:szCs w:val="20"/>
        </w:rPr>
      </w:pPr>
      <w:bookmarkStart w:id="142" w:name="_Ref58578263"/>
      <w:r w:rsidRPr="00C67629">
        <w:rPr>
          <w:rFonts w:ascii="Arial" w:hAnsi="Arial" w:cs="Arial"/>
          <w:sz w:val="20"/>
          <w:szCs w:val="20"/>
        </w:rPr>
        <w:t xml:space="preserve">The records referred to in clause </w:t>
      </w:r>
      <w:r w:rsidR="000C10BB" w:rsidRPr="00C67629">
        <w:rPr>
          <w:rFonts w:ascii="Arial" w:hAnsi="Arial" w:cs="Arial"/>
          <w:sz w:val="20"/>
          <w:szCs w:val="20"/>
        </w:rPr>
        <w:fldChar w:fldCharType="begin"/>
      </w:r>
      <w:r w:rsidR="000C10BB" w:rsidRPr="00C67629">
        <w:rPr>
          <w:rFonts w:ascii="Arial" w:hAnsi="Arial" w:cs="Arial"/>
          <w:sz w:val="20"/>
          <w:szCs w:val="20"/>
        </w:rPr>
        <w:instrText xml:space="preserve"> REF _Ref54156527 \r \h </w:instrText>
      </w:r>
      <w:r w:rsidR="00C67629" w:rsidRPr="00C67629">
        <w:rPr>
          <w:rFonts w:ascii="Arial" w:hAnsi="Arial" w:cs="Arial"/>
          <w:sz w:val="20"/>
          <w:szCs w:val="20"/>
        </w:rPr>
        <w:instrText xml:space="preserve"> \* MERGEFORMAT </w:instrText>
      </w:r>
      <w:r w:rsidR="000C10BB" w:rsidRPr="00C67629">
        <w:rPr>
          <w:rFonts w:ascii="Arial" w:hAnsi="Arial" w:cs="Arial"/>
          <w:sz w:val="20"/>
          <w:szCs w:val="20"/>
        </w:rPr>
      </w:r>
      <w:r w:rsidR="000C10BB" w:rsidRPr="00C67629">
        <w:rPr>
          <w:rFonts w:ascii="Arial" w:hAnsi="Arial" w:cs="Arial"/>
          <w:sz w:val="20"/>
          <w:szCs w:val="20"/>
        </w:rPr>
        <w:fldChar w:fldCharType="separate"/>
      </w:r>
      <w:r w:rsidR="007E57CD">
        <w:rPr>
          <w:rFonts w:ascii="Arial" w:hAnsi="Arial" w:cs="Arial"/>
          <w:sz w:val="20"/>
          <w:szCs w:val="20"/>
        </w:rPr>
        <w:t>9.2.1</w:t>
      </w:r>
      <w:r w:rsidR="000C10BB" w:rsidRPr="00C67629">
        <w:rPr>
          <w:rFonts w:ascii="Arial" w:hAnsi="Arial" w:cs="Arial"/>
          <w:sz w:val="20"/>
          <w:szCs w:val="20"/>
        </w:rPr>
        <w:fldChar w:fldCharType="end"/>
      </w:r>
      <w:r w:rsidR="008155E8" w:rsidRPr="00C67629">
        <w:rPr>
          <w:rFonts w:ascii="Arial" w:hAnsi="Arial" w:cs="Arial"/>
          <w:sz w:val="20"/>
          <w:szCs w:val="20"/>
        </w:rPr>
        <w:t xml:space="preserve"> </w:t>
      </w:r>
      <w:r w:rsidRPr="00C67629">
        <w:rPr>
          <w:rFonts w:ascii="Arial" w:hAnsi="Arial" w:cs="Arial"/>
          <w:sz w:val="20"/>
          <w:szCs w:val="20"/>
        </w:rPr>
        <w:t>are an accurate record of the carrying out of a cervical screening test, the result of the test and any clinical follow up requirements.</w:t>
      </w:r>
      <w:bookmarkEnd w:id="142"/>
    </w:p>
    <w:p w14:paraId="777CD389" w14:textId="77777777" w:rsidR="0006380C" w:rsidRPr="00AF6092" w:rsidRDefault="0006380C" w:rsidP="00AF6092">
      <w:pPr>
        <w:numPr>
          <w:ilvl w:val="1"/>
          <w:numId w:val="24"/>
        </w:numPr>
        <w:spacing w:before="140" w:after="140"/>
        <w:jc w:val="both"/>
        <w:rPr>
          <w:rFonts w:ascii="Arial" w:hAnsi="Arial" w:cs="Arial"/>
          <w:b/>
          <w:sz w:val="20"/>
          <w:szCs w:val="20"/>
        </w:rPr>
      </w:pPr>
      <w:bookmarkStart w:id="143" w:name="_Ref346789426"/>
      <w:r w:rsidRPr="00AF6092">
        <w:rPr>
          <w:rFonts w:ascii="Arial" w:hAnsi="Arial" w:cs="Arial"/>
          <w:b/>
          <w:sz w:val="20"/>
          <w:szCs w:val="20"/>
        </w:rPr>
        <w:t>Contraceptive services</w:t>
      </w:r>
      <w:r w:rsidRPr="00AF6092">
        <w:rPr>
          <w:rStyle w:val="FootnoteReference"/>
          <w:rFonts w:ascii="Arial" w:hAnsi="Arial" w:cs="Arial"/>
          <w:b/>
          <w:sz w:val="20"/>
          <w:szCs w:val="20"/>
        </w:rPr>
        <w:footnoteReference w:id="38"/>
      </w:r>
      <w:bookmarkEnd w:id="143"/>
    </w:p>
    <w:p w14:paraId="0ACC3798" w14:textId="77777777" w:rsidR="0006380C" w:rsidRPr="00C67629" w:rsidRDefault="0006380C" w:rsidP="00C67629">
      <w:pPr>
        <w:numPr>
          <w:ilvl w:val="2"/>
          <w:numId w:val="24"/>
        </w:numPr>
        <w:spacing w:before="140" w:after="140"/>
        <w:jc w:val="both"/>
        <w:rPr>
          <w:rFonts w:ascii="Arial" w:hAnsi="Arial" w:cs="Arial"/>
          <w:sz w:val="20"/>
          <w:szCs w:val="20"/>
        </w:rPr>
      </w:pPr>
      <w:bookmarkStart w:id="144" w:name="_Ref55646538"/>
      <w:r w:rsidRPr="00C67629">
        <w:rPr>
          <w:rFonts w:ascii="Arial" w:hAnsi="Arial" w:cs="Arial"/>
          <w:sz w:val="20"/>
          <w:szCs w:val="20"/>
        </w:rPr>
        <w:t>The Contractor shall make available the following services to all of its patients who request such services:</w:t>
      </w:r>
      <w:bookmarkEnd w:id="144"/>
    </w:p>
    <w:p w14:paraId="577D6968"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giving of advice about the full range of contraceptive methods;</w:t>
      </w:r>
    </w:p>
    <w:p w14:paraId="0141948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where appropriate, the medical examination of patients seeking such advice;</w:t>
      </w:r>
    </w:p>
    <w:p w14:paraId="4BEC8990"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treatment of such patients for contraceptive purposes and the prescribing of contraceptive substances and appliances (excluding the fitting and implanting of intrauterine devices and implants);</w:t>
      </w:r>
    </w:p>
    <w:p w14:paraId="4C6636D3"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giving of advice about emergency contraception and where appropriate, the supplying or prescribing of emergency hormonal contraception or, where the Contractor has a conscientious objection to emergency contraception, prompt referral to another provider of primary medical services who does not have such conscientious objections;</w:t>
      </w:r>
    </w:p>
    <w:p w14:paraId="085215F8" w14:textId="77777777" w:rsidR="0006380C" w:rsidRPr="00C67629" w:rsidRDefault="0032692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w:t>
      </w:r>
      <w:r w:rsidR="0006380C" w:rsidRPr="00C67629">
        <w:rPr>
          <w:rFonts w:ascii="Arial" w:hAnsi="Arial" w:cs="Arial"/>
          <w:sz w:val="20"/>
          <w:szCs w:val="20"/>
        </w:rPr>
        <w:t xml:space="preserve">e provision of advice and referral in cases of unplanned or unwanted pregnancy, including advice about the availability of free pregnancy testing in the </w:t>
      </w:r>
      <w:r w:rsidR="0006380C" w:rsidRPr="00C67629">
        <w:rPr>
          <w:rFonts w:ascii="Arial" w:hAnsi="Arial" w:cs="Arial"/>
          <w:i/>
          <w:sz w:val="20"/>
          <w:szCs w:val="20"/>
        </w:rPr>
        <w:t>practice area</w:t>
      </w:r>
      <w:r w:rsidR="0006380C" w:rsidRPr="00C67629">
        <w:rPr>
          <w:rFonts w:ascii="Arial" w:hAnsi="Arial" w:cs="Arial"/>
          <w:sz w:val="20"/>
          <w:szCs w:val="20"/>
        </w:rPr>
        <w:t xml:space="preserve"> and, where appropriate, where the Contractor has a conscientious objection to the termination of pregnancy, prompt referral to another provider of primary medical services who does not have such conscientious objections;</w:t>
      </w:r>
    </w:p>
    <w:p w14:paraId="5021925A"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giving of initial advice about sexual health promotion and sexually transmitted infections; and</w:t>
      </w:r>
    </w:p>
    <w:p w14:paraId="32F85692"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referral as necessary for specialist sexual health services, including tests for sexually transmitted infections.</w:t>
      </w:r>
    </w:p>
    <w:p w14:paraId="7C1DEAA3" w14:textId="77777777" w:rsidR="0006380C" w:rsidRPr="00AF6092" w:rsidRDefault="0006380C" w:rsidP="00AF6092">
      <w:pPr>
        <w:numPr>
          <w:ilvl w:val="1"/>
          <w:numId w:val="24"/>
        </w:numPr>
        <w:spacing w:before="140" w:after="140"/>
        <w:jc w:val="both"/>
        <w:rPr>
          <w:rFonts w:ascii="Arial" w:hAnsi="Arial" w:cs="Arial"/>
          <w:b/>
          <w:sz w:val="20"/>
          <w:szCs w:val="20"/>
        </w:rPr>
      </w:pPr>
      <w:bookmarkStart w:id="145" w:name="_Ref346886757"/>
      <w:r w:rsidRPr="00AF6092">
        <w:rPr>
          <w:rFonts w:ascii="Arial" w:hAnsi="Arial" w:cs="Arial"/>
          <w:b/>
          <w:sz w:val="20"/>
          <w:szCs w:val="20"/>
        </w:rPr>
        <w:t>Vaccin</w:t>
      </w:r>
      <w:r w:rsidR="003F1B04" w:rsidRPr="00AF6092">
        <w:rPr>
          <w:rFonts w:ascii="Arial" w:hAnsi="Arial" w:cs="Arial"/>
          <w:b/>
          <w:sz w:val="20"/>
          <w:szCs w:val="20"/>
        </w:rPr>
        <w:t>es</w:t>
      </w:r>
      <w:r w:rsidRPr="00AF6092">
        <w:rPr>
          <w:rFonts w:ascii="Arial" w:hAnsi="Arial" w:cs="Arial"/>
          <w:b/>
          <w:sz w:val="20"/>
          <w:szCs w:val="20"/>
        </w:rPr>
        <w:t xml:space="preserve"> and immunisations</w:t>
      </w:r>
      <w:r w:rsidRPr="00AF6092">
        <w:rPr>
          <w:rStyle w:val="FootnoteReference"/>
          <w:rFonts w:ascii="Arial" w:hAnsi="Arial" w:cs="Arial"/>
          <w:b/>
          <w:sz w:val="20"/>
          <w:szCs w:val="20"/>
        </w:rPr>
        <w:footnoteReference w:id="39"/>
      </w:r>
      <w:bookmarkEnd w:id="145"/>
    </w:p>
    <w:p w14:paraId="22BF79FC" w14:textId="77777777" w:rsidR="00897464" w:rsidRPr="00C67629" w:rsidRDefault="00897464" w:rsidP="00AF6092">
      <w:pPr>
        <w:spacing w:before="140" w:after="140"/>
        <w:ind w:left="851"/>
        <w:jc w:val="both"/>
        <w:rPr>
          <w:rFonts w:ascii="Arial" w:hAnsi="Arial" w:cs="Arial"/>
          <w:sz w:val="20"/>
          <w:szCs w:val="20"/>
        </w:rPr>
      </w:pPr>
      <w:bookmarkStart w:id="146" w:name="_Ref58208824"/>
      <w:r w:rsidRPr="00C67629">
        <w:rPr>
          <w:rFonts w:ascii="Arial" w:hAnsi="Arial" w:cs="Arial"/>
          <w:sz w:val="20"/>
          <w:szCs w:val="20"/>
        </w:rPr>
        <w:t>The Contractor must comply</w:t>
      </w:r>
      <w:r w:rsidR="00DC3619" w:rsidRPr="00C67629">
        <w:rPr>
          <w:rFonts w:ascii="Arial" w:hAnsi="Arial" w:cs="Arial"/>
          <w:sz w:val="20"/>
          <w:szCs w:val="20"/>
        </w:rPr>
        <w:t xml:space="preserve"> with</w:t>
      </w:r>
      <w:r w:rsidRPr="00C67629">
        <w:rPr>
          <w:rFonts w:ascii="Arial" w:hAnsi="Arial" w:cs="Arial"/>
          <w:sz w:val="20"/>
          <w:szCs w:val="20"/>
        </w:rPr>
        <w:t xml:space="preserve"> clause</w:t>
      </w:r>
      <w:r w:rsidR="0046314F" w:rsidRPr="00C67629">
        <w:rPr>
          <w:rFonts w:ascii="Arial" w:hAnsi="Arial" w:cs="Arial"/>
          <w:sz w:val="20"/>
          <w:szCs w:val="20"/>
        </w:rPr>
        <w:t>s</w:t>
      </w:r>
      <w:r w:rsidRPr="00C67629">
        <w:rPr>
          <w:rFonts w:ascii="Arial" w:hAnsi="Arial" w:cs="Arial"/>
          <w:sz w:val="20"/>
          <w:szCs w:val="20"/>
        </w:rPr>
        <w:t xml:space="preserve"> </w:t>
      </w:r>
      <w:r w:rsidR="000C10BB" w:rsidRPr="00C67629">
        <w:rPr>
          <w:rFonts w:ascii="Arial" w:hAnsi="Arial" w:cs="Arial"/>
          <w:sz w:val="20"/>
          <w:szCs w:val="20"/>
        </w:rPr>
        <w:fldChar w:fldCharType="begin"/>
      </w:r>
      <w:r w:rsidR="000C10BB" w:rsidRPr="00C67629">
        <w:rPr>
          <w:rFonts w:ascii="Arial" w:hAnsi="Arial" w:cs="Arial"/>
          <w:sz w:val="20"/>
          <w:szCs w:val="20"/>
        </w:rPr>
        <w:instrText xml:space="preserve"> REF _Ref346886328 \r \h </w:instrText>
      </w:r>
      <w:r w:rsidR="00C67629" w:rsidRPr="00C67629">
        <w:rPr>
          <w:rFonts w:ascii="Arial" w:hAnsi="Arial" w:cs="Arial"/>
          <w:sz w:val="20"/>
          <w:szCs w:val="20"/>
        </w:rPr>
        <w:instrText xml:space="preserve"> \* MERGEFORMAT </w:instrText>
      </w:r>
      <w:r w:rsidR="000C10BB" w:rsidRPr="00C67629">
        <w:rPr>
          <w:rFonts w:ascii="Arial" w:hAnsi="Arial" w:cs="Arial"/>
          <w:sz w:val="20"/>
          <w:szCs w:val="20"/>
        </w:rPr>
      </w:r>
      <w:r w:rsidR="000C10BB" w:rsidRPr="00C67629">
        <w:rPr>
          <w:rFonts w:ascii="Arial" w:hAnsi="Arial" w:cs="Arial"/>
          <w:sz w:val="20"/>
          <w:szCs w:val="20"/>
        </w:rPr>
        <w:fldChar w:fldCharType="separate"/>
      </w:r>
      <w:r w:rsidR="007E57CD">
        <w:rPr>
          <w:rFonts w:ascii="Arial" w:hAnsi="Arial" w:cs="Arial"/>
          <w:sz w:val="20"/>
          <w:szCs w:val="20"/>
        </w:rPr>
        <w:t>9.4.1</w:t>
      </w:r>
      <w:r w:rsidR="000C10BB" w:rsidRPr="00C67629">
        <w:rPr>
          <w:rFonts w:ascii="Arial" w:hAnsi="Arial" w:cs="Arial"/>
          <w:sz w:val="20"/>
          <w:szCs w:val="20"/>
        </w:rPr>
        <w:fldChar w:fldCharType="end"/>
      </w:r>
      <w:r w:rsidR="000C10BB" w:rsidRPr="00C67629">
        <w:rPr>
          <w:rFonts w:ascii="Arial" w:hAnsi="Arial" w:cs="Arial"/>
          <w:sz w:val="20"/>
          <w:szCs w:val="20"/>
        </w:rPr>
        <w:t xml:space="preserve"> to</w:t>
      </w:r>
      <w:r w:rsidR="006A7049" w:rsidRPr="00C67629">
        <w:rPr>
          <w:rFonts w:ascii="Arial" w:hAnsi="Arial" w:cs="Arial"/>
          <w:sz w:val="20"/>
          <w:szCs w:val="20"/>
        </w:rPr>
        <w:t xml:space="preserve"> </w:t>
      </w:r>
      <w:r w:rsidR="006A7049" w:rsidRPr="00C67629">
        <w:rPr>
          <w:rFonts w:ascii="Arial" w:hAnsi="Arial" w:cs="Arial"/>
          <w:sz w:val="20"/>
          <w:szCs w:val="20"/>
        </w:rPr>
        <w:fldChar w:fldCharType="begin"/>
      </w:r>
      <w:r w:rsidR="006A7049" w:rsidRPr="00C67629">
        <w:rPr>
          <w:rFonts w:ascii="Arial" w:hAnsi="Arial" w:cs="Arial"/>
          <w:sz w:val="20"/>
          <w:szCs w:val="20"/>
        </w:rPr>
        <w:instrText xml:space="preserve"> REF _Ref347482840 \r \h </w:instrText>
      </w:r>
      <w:r w:rsidR="00C67629" w:rsidRPr="00C67629">
        <w:rPr>
          <w:rFonts w:ascii="Arial" w:hAnsi="Arial" w:cs="Arial"/>
          <w:sz w:val="20"/>
          <w:szCs w:val="20"/>
        </w:rPr>
        <w:instrText xml:space="preserve"> \* MERGEFORMAT </w:instrText>
      </w:r>
      <w:r w:rsidR="006A7049" w:rsidRPr="00C67629">
        <w:rPr>
          <w:rFonts w:ascii="Arial" w:hAnsi="Arial" w:cs="Arial"/>
          <w:sz w:val="20"/>
          <w:szCs w:val="20"/>
        </w:rPr>
      </w:r>
      <w:r w:rsidR="006A7049" w:rsidRPr="00C67629">
        <w:rPr>
          <w:rFonts w:ascii="Arial" w:hAnsi="Arial" w:cs="Arial"/>
          <w:sz w:val="20"/>
          <w:szCs w:val="20"/>
        </w:rPr>
        <w:fldChar w:fldCharType="separate"/>
      </w:r>
      <w:r w:rsidR="007E57CD">
        <w:rPr>
          <w:rFonts w:ascii="Arial" w:hAnsi="Arial" w:cs="Arial"/>
          <w:sz w:val="20"/>
          <w:szCs w:val="20"/>
        </w:rPr>
        <w:t>9.4.5</w:t>
      </w:r>
      <w:r w:rsidR="006A7049" w:rsidRPr="00C67629">
        <w:rPr>
          <w:rFonts w:ascii="Arial" w:hAnsi="Arial" w:cs="Arial"/>
          <w:sz w:val="20"/>
          <w:szCs w:val="20"/>
        </w:rPr>
        <w:fldChar w:fldCharType="end"/>
      </w:r>
      <w:r w:rsidR="009171F6" w:rsidRPr="00C67629">
        <w:rPr>
          <w:rFonts w:ascii="Arial" w:hAnsi="Arial" w:cs="Arial"/>
          <w:sz w:val="20"/>
          <w:szCs w:val="20"/>
        </w:rPr>
        <w:t>.</w:t>
      </w:r>
    </w:p>
    <w:p w14:paraId="26B77B4F" w14:textId="77777777" w:rsidR="00897464" w:rsidRPr="00C67629" w:rsidRDefault="00897464" w:rsidP="00C67629">
      <w:pPr>
        <w:numPr>
          <w:ilvl w:val="2"/>
          <w:numId w:val="24"/>
        </w:numPr>
        <w:spacing w:before="140" w:after="140"/>
        <w:jc w:val="both"/>
        <w:rPr>
          <w:rFonts w:ascii="Arial" w:hAnsi="Arial" w:cs="Arial"/>
          <w:sz w:val="20"/>
          <w:szCs w:val="20"/>
        </w:rPr>
      </w:pPr>
      <w:bookmarkStart w:id="147" w:name="_Ref346886328"/>
      <w:r w:rsidRPr="00C67629">
        <w:rPr>
          <w:rFonts w:ascii="Arial" w:hAnsi="Arial" w:cs="Arial"/>
          <w:sz w:val="20"/>
          <w:szCs w:val="20"/>
        </w:rPr>
        <w:t>The Contractor must—</w:t>
      </w:r>
      <w:bookmarkEnd w:id="147"/>
    </w:p>
    <w:p w14:paraId="68025978" w14:textId="77777777" w:rsidR="00897464" w:rsidRPr="00C67629" w:rsidRDefault="00897464" w:rsidP="00C67629">
      <w:pPr>
        <w:numPr>
          <w:ilvl w:val="3"/>
          <w:numId w:val="24"/>
        </w:numPr>
        <w:spacing w:before="140" w:after="140"/>
        <w:jc w:val="both"/>
        <w:rPr>
          <w:rFonts w:ascii="Arial" w:hAnsi="Arial" w:cs="Arial"/>
          <w:sz w:val="20"/>
          <w:szCs w:val="20"/>
        </w:rPr>
      </w:pPr>
      <w:bookmarkStart w:id="148" w:name="_Ref346886582"/>
      <w:r w:rsidRPr="00C67629">
        <w:rPr>
          <w:rFonts w:ascii="Arial" w:hAnsi="Arial" w:cs="Arial"/>
          <w:sz w:val="20"/>
          <w:szCs w:val="20"/>
        </w:rPr>
        <w:t xml:space="preserve">offer to provide to patients all vaccines and immunisations (other than childhood immunisations and the combined Haemophilus influenza type B and Meningitis C booster vaccine) of the type and in the circumstances set out in the </w:t>
      </w:r>
      <w:r w:rsidRPr="00C67629">
        <w:rPr>
          <w:rFonts w:ascii="Arial" w:hAnsi="Arial" w:cs="Arial"/>
          <w:i/>
          <w:sz w:val="20"/>
          <w:szCs w:val="20"/>
        </w:rPr>
        <w:t>GMS Statement of Financial Entitlements</w:t>
      </w:r>
      <w:r w:rsidRPr="00C67629">
        <w:rPr>
          <w:rFonts w:ascii="Arial" w:hAnsi="Arial" w:cs="Arial"/>
          <w:sz w:val="20"/>
          <w:szCs w:val="20"/>
        </w:rPr>
        <w:t>;</w:t>
      </w:r>
      <w:bookmarkEnd w:id="148"/>
    </w:p>
    <w:p w14:paraId="3D2F2D48" w14:textId="77777777" w:rsidR="00897464" w:rsidRPr="00C67629" w:rsidRDefault="005B26E8"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taking </w:t>
      </w:r>
      <w:r w:rsidR="00897464" w:rsidRPr="00C67629">
        <w:rPr>
          <w:rFonts w:ascii="Arial" w:hAnsi="Arial" w:cs="Arial"/>
          <w:sz w:val="20"/>
          <w:szCs w:val="20"/>
        </w:rPr>
        <w:t>into account the</w:t>
      </w:r>
      <w:r w:rsidR="00CB20BE" w:rsidRPr="00C67629">
        <w:rPr>
          <w:rFonts w:ascii="Arial" w:hAnsi="Arial" w:cs="Arial"/>
          <w:sz w:val="20"/>
          <w:szCs w:val="20"/>
        </w:rPr>
        <w:t xml:space="preserve"> individual circumstances of </w:t>
      </w:r>
      <w:r w:rsidR="00897464" w:rsidRPr="00C67629">
        <w:rPr>
          <w:rFonts w:ascii="Arial" w:hAnsi="Arial" w:cs="Arial"/>
          <w:sz w:val="20"/>
          <w:szCs w:val="20"/>
        </w:rPr>
        <w:t>the patient, consider whet</w:t>
      </w:r>
      <w:r w:rsidR="00CB20BE" w:rsidRPr="00C67629">
        <w:rPr>
          <w:rFonts w:ascii="Arial" w:hAnsi="Arial" w:cs="Arial"/>
          <w:sz w:val="20"/>
          <w:szCs w:val="20"/>
        </w:rPr>
        <w:t xml:space="preserve">her immunisation ought to be </w:t>
      </w:r>
      <w:r w:rsidR="00897464" w:rsidRPr="00C67629">
        <w:rPr>
          <w:rFonts w:ascii="Arial" w:hAnsi="Arial" w:cs="Arial"/>
          <w:sz w:val="20"/>
          <w:szCs w:val="20"/>
        </w:rPr>
        <w:t>administered by the</w:t>
      </w:r>
      <w:r w:rsidR="00CB20BE" w:rsidRPr="00C67629">
        <w:rPr>
          <w:rFonts w:ascii="Arial" w:hAnsi="Arial" w:cs="Arial"/>
          <w:sz w:val="20"/>
          <w:szCs w:val="20"/>
        </w:rPr>
        <w:t xml:space="preserve"> Contractor or other health </w:t>
      </w:r>
      <w:r w:rsidR="00897464" w:rsidRPr="00C67629">
        <w:rPr>
          <w:rFonts w:ascii="Arial" w:hAnsi="Arial" w:cs="Arial"/>
          <w:sz w:val="20"/>
          <w:szCs w:val="20"/>
        </w:rPr>
        <w:t>professional or a prescripti</w:t>
      </w:r>
      <w:r w:rsidR="00CB20BE" w:rsidRPr="00C67629">
        <w:rPr>
          <w:rFonts w:ascii="Arial" w:hAnsi="Arial" w:cs="Arial"/>
          <w:sz w:val="20"/>
          <w:szCs w:val="20"/>
        </w:rPr>
        <w:t xml:space="preserve">on form ought to be provided </w:t>
      </w:r>
      <w:r w:rsidR="00897464" w:rsidRPr="00C67629">
        <w:rPr>
          <w:rFonts w:ascii="Arial" w:hAnsi="Arial" w:cs="Arial"/>
          <w:sz w:val="20"/>
          <w:szCs w:val="20"/>
        </w:rPr>
        <w:t>for the purpose of the</w:t>
      </w:r>
      <w:r w:rsidR="00CB20BE" w:rsidRPr="00C67629">
        <w:rPr>
          <w:rFonts w:ascii="Arial" w:hAnsi="Arial" w:cs="Arial"/>
          <w:sz w:val="20"/>
          <w:szCs w:val="20"/>
        </w:rPr>
        <w:t xml:space="preserve"> patient self-administering </w:t>
      </w:r>
      <w:r w:rsidR="00897464" w:rsidRPr="00C67629">
        <w:rPr>
          <w:rFonts w:ascii="Arial" w:hAnsi="Arial" w:cs="Arial"/>
          <w:sz w:val="20"/>
          <w:szCs w:val="20"/>
        </w:rPr>
        <w:t>immunisation;</w:t>
      </w:r>
    </w:p>
    <w:p w14:paraId="55E8F115" w14:textId="77777777" w:rsidR="00897464" w:rsidRPr="00C67629" w:rsidRDefault="00897464"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provide appropria</w:t>
      </w:r>
      <w:r w:rsidR="00CB20BE" w:rsidRPr="00C67629">
        <w:rPr>
          <w:rFonts w:ascii="Arial" w:hAnsi="Arial" w:cs="Arial"/>
          <w:sz w:val="20"/>
          <w:szCs w:val="20"/>
        </w:rPr>
        <w:t xml:space="preserve">te information and advice to patients </w:t>
      </w:r>
      <w:r w:rsidRPr="00C67629">
        <w:rPr>
          <w:rFonts w:ascii="Arial" w:hAnsi="Arial" w:cs="Arial"/>
          <w:sz w:val="20"/>
          <w:szCs w:val="20"/>
        </w:rPr>
        <w:t>about such vaccines and immunisations;</w:t>
      </w:r>
    </w:p>
    <w:p w14:paraId="647588DF" w14:textId="77777777" w:rsidR="00897464" w:rsidRPr="00C67629" w:rsidRDefault="00897464"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record in the patient</w:t>
      </w:r>
      <w:r w:rsidR="00B742F1" w:rsidRPr="00C67629">
        <w:rPr>
          <w:rFonts w:ascii="Arial" w:hAnsi="Arial" w:cs="Arial"/>
          <w:sz w:val="20"/>
          <w:szCs w:val="20"/>
        </w:rPr>
        <w:t xml:space="preserve">’s record any refusal of the </w:t>
      </w:r>
      <w:r w:rsidRPr="00C67629">
        <w:rPr>
          <w:rFonts w:ascii="Arial" w:hAnsi="Arial" w:cs="Arial"/>
          <w:sz w:val="20"/>
          <w:szCs w:val="20"/>
        </w:rPr>
        <w:t xml:space="preserve">offer referred to in </w:t>
      </w:r>
      <w:r w:rsidR="004C4AAA" w:rsidRPr="00C67629">
        <w:rPr>
          <w:rFonts w:ascii="Arial" w:hAnsi="Arial" w:cs="Arial"/>
          <w:sz w:val="20"/>
          <w:szCs w:val="20"/>
        </w:rPr>
        <w:t>sub-</w:t>
      </w:r>
      <w:r w:rsidRPr="00C67629">
        <w:rPr>
          <w:rFonts w:ascii="Arial" w:hAnsi="Arial" w:cs="Arial"/>
          <w:sz w:val="20"/>
          <w:szCs w:val="20"/>
        </w:rPr>
        <w:t>clause</w:t>
      </w:r>
      <w:r w:rsidR="00DF73FE" w:rsidRPr="00C67629">
        <w:rPr>
          <w:rFonts w:ascii="Arial" w:hAnsi="Arial" w:cs="Arial"/>
          <w:sz w:val="20"/>
          <w:szCs w:val="20"/>
        </w:rPr>
        <w:t xml:space="preserve"> </w:t>
      </w:r>
      <w:r w:rsidR="00DF73FE" w:rsidRPr="00C67629">
        <w:rPr>
          <w:rFonts w:ascii="Arial" w:hAnsi="Arial" w:cs="Arial"/>
          <w:sz w:val="20"/>
          <w:szCs w:val="20"/>
        </w:rPr>
        <w:fldChar w:fldCharType="begin"/>
      </w:r>
      <w:r w:rsidR="00DF73FE" w:rsidRPr="00C67629">
        <w:rPr>
          <w:rFonts w:ascii="Arial" w:hAnsi="Arial" w:cs="Arial"/>
          <w:sz w:val="20"/>
          <w:szCs w:val="20"/>
        </w:rPr>
        <w:instrText xml:space="preserve"> REF _Ref346886582 \r \h </w:instrText>
      </w:r>
      <w:r w:rsidR="00C67629" w:rsidRPr="00C67629">
        <w:rPr>
          <w:rFonts w:ascii="Arial" w:hAnsi="Arial" w:cs="Arial"/>
          <w:sz w:val="20"/>
          <w:szCs w:val="20"/>
        </w:rPr>
        <w:instrText xml:space="preserve"> \* MERGEFORMAT </w:instrText>
      </w:r>
      <w:r w:rsidR="00DF73FE" w:rsidRPr="00C67629">
        <w:rPr>
          <w:rFonts w:ascii="Arial" w:hAnsi="Arial" w:cs="Arial"/>
          <w:sz w:val="20"/>
          <w:szCs w:val="20"/>
        </w:rPr>
      </w:r>
      <w:r w:rsidR="00DF73FE" w:rsidRPr="00C67629">
        <w:rPr>
          <w:rFonts w:ascii="Arial" w:hAnsi="Arial" w:cs="Arial"/>
          <w:sz w:val="20"/>
          <w:szCs w:val="20"/>
        </w:rPr>
        <w:fldChar w:fldCharType="separate"/>
      </w:r>
      <w:r w:rsidR="007E57CD">
        <w:rPr>
          <w:rFonts w:ascii="Arial" w:hAnsi="Arial" w:cs="Arial"/>
          <w:sz w:val="20"/>
          <w:szCs w:val="20"/>
        </w:rPr>
        <w:t>(a)</w:t>
      </w:r>
      <w:r w:rsidR="00DF73FE" w:rsidRPr="00C67629">
        <w:rPr>
          <w:rFonts w:ascii="Arial" w:hAnsi="Arial" w:cs="Arial"/>
          <w:sz w:val="20"/>
          <w:szCs w:val="20"/>
        </w:rPr>
        <w:fldChar w:fldCharType="end"/>
      </w:r>
      <w:r w:rsidRPr="00C67629">
        <w:rPr>
          <w:rFonts w:ascii="Arial" w:hAnsi="Arial" w:cs="Arial"/>
          <w:sz w:val="20"/>
          <w:szCs w:val="20"/>
        </w:rPr>
        <w:t>;</w:t>
      </w:r>
    </w:p>
    <w:p w14:paraId="0C10AF7A" w14:textId="77777777" w:rsidR="00897464" w:rsidRPr="00C67629" w:rsidRDefault="00897464" w:rsidP="00C67629">
      <w:pPr>
        <w:numPr>
          <w:ilvl w:val="3"/>
          <w:numId w:val="24"/>
        </w:numPr>
        <w:spacing w:before="140" w:after="140"/>
        <w:jc w:val="both"/>
        <w:rPr>
          <w:rFonts w:ascii="Arial" w:hAnsi="Arial" w:cs="Arial"/>
          <w:sz w:val="20"/>
          <w:szCs w:val="20"/>
        </w:rPr>
      </w:pPr>
      <w:bookmarkStart w:id="149" w:name="_Ref346886691"/>
      <w:r w:rsidRPr="00C67629">
        <w:rPr>
          <w:rFonts w:ascii="Arial" w:hAnsi="Arial" w:cs="Arial"/>
          <w:sz w:val="20"/>
          <w:szCs w:val="20"/>
        </w:rPr>
        <w:t xml:space="preserve">where the offer is </w:t>
      </w:r>
      <w:r w:rsidR="00CB20BE" w:rsidRPr="00C67629">
        <w:rPr>
          <w:rFonts w:ascii="Arial" w:hAnsi="Arial" w:cs="Arial"/>
          <w:sz w:val="20"/>
          <w:szCs w:val="20"/>
        </w:rPr>
        <w:t xml:space="preserve">accepted and immunisation is </w:t>
      </w:r>
      <w:r w:rsidRPr="00C67629">
        <w:rPr>
          <w:rFonts w:ascii="Arial" w:hAnsi="Arial" w:cs="Arial"/>
          <w:sz w:val="20"/>
          <w:szCs w:val="20"/>
        </w:rPr>
        <w:t>to be administered by the</w:t>
      </w:r>
      <w:r w:rsidR="00CB20BE" w:rsidRPr="00C67629">
        <w:rPr>
          <w:rFonts w:ascii="Arial" w:hAnsi="Arial" w:cs="Arial"/>
          <w:sz w:val="20"/>
          <w:szCs w:val="20"/>
        </w:rPr>
        <w:t xml:space="preserve"> Contractor or other health </w:t>
      </w:r>
      <w:r w:rsidRPr="00C67629">
        <w:rPr>
          <w:rFonts w:ascii="Arial" w:hAnsi="Arial" w:cs="Arial"/>
          <w:sz w:val="20"/>
          <w:szCs w:val="20"/>
        </w:rPr>
        <w:t xml:space="preserve">professional, include </w:t>
      </w:r>
      <w:r w:rsidR="00CB20BE" w:rsidRPr="00C67629">
        <w:rPr>
          <w:rFonts w:ascii="Arial" w:hAnsi="Arial" w:cs="Arial"/>
          <w:sz w:val="20"/>
          <w:szCs w:val="20"/>
        </w:rPr>
        <w:t xml:space="preserve">in the patient’s record the </w:t>
      </w:r>
      <w:r w:rsidRPr="00C67629">
        <w:rPr>
          <w:rFonts w:ascii="Arial" w:hAnsi="Arial" w:cs="Arial"/>
          <w:sz w:val="20"/>
          <w:szCs w:val="20"/>
        </w:rPr>
        <w:t>information specified in clause</w:t>
      </w:r>
      <w:r w:rsidR="000C10BB" w:rsidRPr="00C67629">
        <w:rPr>
          <w:rFonts w:ascii="Arial" w:hAnsi="Arial" w:cs="Arial"/>
          <w:sz w:val="20"/>
          <w:szCs w:val="20"/>
        </w:rPr>
        <w:t xml:space="preserve"> </w:t>
      </w:r>
      <w:r w:rsidR="000C10BB" w:rsidRPr="00C67629">
        <w:rPr>
          <w:rFonts w:ascii="Arial" w:hAnsi="Arial" w:cs="Arial"/>
          <w:sz w:val="20"/>
          <w:szCs w:val="20"/>
        </w:rPr>
        <w:fldChar w:fldCharType="begin"/>
      </w:r>
      <w:r w:rsidR="000C10BB" w:rsidRPr="00C67629">
        <w:rPr>
          <w:rFonts w:ascii="Arial" w:hAnsi="Arial" w:cs="Arial"/>
          <w:sz w:val="20"/>
          <w:szCs w:val="20"/>
        </w:rPr>
        <w:instrText xml:space="preserve"> REF _Ref346886614 \r \h </w:instrText>
      </w:r>
      <w:r w:rsidR="00C67629" w:rsidRPr="00C67629">
        <w:rPr>
          <w:rFonts w:ascii="Arial" w:hAnsi="Arial" w:cs="Arial"/>
          <w:sz w:val="20"/>
          <w:szCs w:val="20"/>
        </w:rPr>
        <w:instrText xml:space="preserve"> \* MERGEFORMAT </w:instrText>
      </w:r>
      <w:r w:rsidR="000C10BB" w:rsidRPr="00C67629">
        <w:rPr>
          <w:rFonts w:ascii="Arial" w:hAnsi="Arial" w:cs="Arial"/>
          <w:sz w:val="20"/>
          <w:szCs w:val="20"/>
        </w:rPr>
      </w:r>
      <w:r w:rsidR="000C10BB" w:rsidRPr="00C67629">
        <w:rPr>
          <w:rFonts w:ascii="Arial" w:hAnsi="Arial" w:cs="Arial"/>
          <w:sz w:val="20"/>
          <w:szCs w:val="20"/>
        </w:rPr>
        <w:fldChar w:fldCharType="separate"/>
      </w:r>
      <w:r w:rsidR="007E57CD">
        <w:rPr>
          <w:rFonts w:ascii="Arial" w:hAnsi="Arial" w:cs="Arial"/>
          <w:sz w:val="20"/>
          <w:szCs w:val="20"/>
        </w:rPr>
        <w:t>9.4.2</w:t>
      </w:r>
      <w:r w:rsidR="000C10BB" w:rsidRPr="00C67629">
        <w:rPr>
          <w:rFonts w:ascii="Arial" w:hAnsi="Arial" w:cs="Arial"/>
          <w:sz w:val="20"/>
          <w:szCs w:val="20"/>
        </w:rPr>
        <w:fldChar w:fldCharType="end"/>
      </w:r>
      <w:r w:rsidRPr="00C67629">
        <w:rPr>
          <w:rFonts w:ascii="Arial" w:hAnsi="Arial" w:cs="Arial"/>
          <w:sz w:val="20"/>
          <w:szCs w:val="20"/>
        </w:rPr>
        <w:t>; and</w:t>
      </w:r>
      <w:bookmarkEnd w:id="149"/>
    </w:p>
    <w:p w14:paraId="77289456" w14:textId="77777777" w:rsidR="00897464" w:rsidRPr="00C67629" w:rsidRDefault="00897464"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where the</w:t>
      </w:r>
      <w:r w:rsidR="00CB20BE" w:rsidRPr="00C67629">
        <w:rPr>
          <w:rFonts w:ascii="Arial" w:hAnsi="Arial" w:cs="Arial"/>
          <w:sz w:val="20"/>
          <w:szCs w:val="20"/>
        </w:rPr>
        <w:t xml:space="preserve"> offer is accepted and the </w:t>
      </w:r>
      <w:r w:rsidRPr="00C67629">
        <w:rPr>
          <w:rFonts w:ascii="Arial" w:hAnsi="Arial" w:cs="Arial"/>
          <w:sz w:val="20"/>
          <w:szCs w:val="20"/>
        </w:rPr>
        <w:t>immunisation is no</w:t>
      </w:r>
      <w:r w:rsidR="00CB20BE" w:rsidRPr="00C67629">
        <w:rPr>
          <w:rFonts w:ascii="Arial" w:hAnsi="Arial" w:cs="Arial"/>
          <w:sz w:val="20"/>
          <w:szCs w:val="20"/>
        </w:rPr>
        <w:t xml:space="preserve">t to be administered by the </w:t>
      </w:r>
      <w:r w:rsidR="000C10BB" w:rsidRPr="00C67629">
        <w:rPr>
          <w:rFonts w:ascii="Arial" w:hAnsi="Arial" w:cs="Arial"/>
          <w:sz w:val="20"/>
          <w:szCs w:val="20"/>
        </w:rPr>
        <w:t>C</w:t>
      </w:r>
      <w:r w:rsidRPr="00C67629">
        <w:rPr>
          <w:rFonts w:ascii="Arial" w:hAnsi="Arial" w:cs="Arial"/>
          <w:sz w:val="20"/>
          <w:szCs w:val="20"/>
        </w:rPr>
        <w:t xml:space="preserve">ontractor or other </w:t>
      </w:r>
      <w:r w:rsidRPr="00C67629">
        <w:rPr>
          <w:rFonts w:ascii="Arial" w:hAnsi="Arial" w:cs="Arial"/>
          <w:i/>
          <w:sz w:val="20"/>
          <w:szCs w:val="20"/>
        </w:rPr>
        <w:t>h</w:t>
      </w:r>
      <w:r w:rsidR="00CB20BE" w:rsidRPr="00C67629">
        <w:rPr>
          <w:rFonts w:ascii="Arial" w:hAnsi="Arial" w:cs="Arial"/>
          <w:i/>
          <w:sz w:val="20"/>
          <w:szCs w:val="20"/>
        </w:rPr>
        <w:t xml:space="preserve">ealth </w:t>
      </w:r>
      <w:r w:rsidR="000C10BB" w:rsidRPr="00C67629">
        <w:rPr>
          <w:rFonts w:ascii="Arial" w:hAnsi="Arial" w:cs="Arial"/>
          <w:i/>
          <w:sz w:val="20"/>
          <w:szCs w:val="20"/>
        </w:rPr>
        <w:t xml:space="preserve">care </w:t>
      </w:r>
      <w:r w:rsidR="00CB20BE" w:rsidRPr="00C67629">
        <w:rPr>
          <w:rFonts w:ascii="Arial" w:hAnsi="Arial" w:cs="Arial"/>
          <w:i/>
          <w:sz w:val="20"/>
          <w:szCs w:val="20"/>
        </w:rPr>
        <w:t>professional</w:t>
      </w:r>
      <w:r w:rsidR="00CB20BE" w:rsidRPr="00C67629">
        <w:rPr>
          <w:rFonts w:ascii="Arial" w:hAnsi="Arial" w:cs="Arial"/>
          <w:sz w:val="20"/>
          <w:szCs w:val="20"/>
        </w:rPr>
        <w:t xml:space="preserve">, issue a </w:t>
      </w:r>
      <w:r w:rsidRPr="00C67629">
        <w:rPr>
          <w:rFonts w:ascii="Arial" w:hAnsi="Arial" w:cs="Arial"/>
          <w:i/>
          <w:sz w:val="20"/>
          <w:szCs w:val="20"/>
        </w:rPr>
        <w:t>prescription form</w:t>
      </w:r>
      <w:r w:rsidRPr="00C67629">
        <w:rPr>
          <w:rFonts w:ascii="Arial" w:hAnsi="Arial" w:cs="Arial"/>
          <w:sz w:val="20"/>
          <w:szCs w:val="20"/>
        </w:rPr>
        <w:t xml:space="preserve"> for</w:t>
      </w:r>
      <w:r w:rsidR="00CB20BE" w:rsidRPr="00C67629">
        <w:rPr>
          <w:rFonts w:ascii="Arial" w:hAnsi="Arial" w:cs="Arial"/>
          <w:sz w:val="20"/>
          <w:szCs w:val="20"/>
        </w:rPr>
        <w:t xml:space="preserve"> the purpose of self-</w:t>
      </w:r>
      <w:r w:rsidRPr="00C67629">
        <w:rPr>
          <w:rFonts w:ascii="Arial" w:hAnsi="Arial" w:cs="Arial"/>
          <w:sz w:val="20"/>
          <w:szCs w:val="20"/>
        </w:rPr>
        <w:t>administration by the patient.</w:t>
      </w:r>
    </w:p>
    <w:p w14:paraId="6ACFB035" w14:textId="77777777" w:rsidR="00897464" w:rsidRPr="00C67629" w:rsidRDefault="00897464" w:rsidP="00C67629">
      <w:pPr>
        <w:numPr>
          <w:ilvl w:val="2"/>
          <w:numId w:val="24"/>
        </w:numPr>
        <w:spacing w:before="140" w:after="140"/>
        <w:jc w:val="both"/>
        <w:rPr>
          <w:rFonts w:ascii="Arial" w:hAnsi="Arial" w:cs="Arial"/>
          <w:sz w:val="20"/>
          <w:szCs w:val="20"/>
        </w:rPr>
      </w:pPr>
      <w:bookmarkStart w:id="150" w:name="_Ref346886614"/>
      <w:r w:rsidRPr="00C67629">
        <w:rPr>
          <w:rFonts w:ascii="Arial" w:hAnsi="Arial" w:cs="Arial"/>
          <w:sz w:val="20"/>
          <w:szCs w:val="20"/>
        </w:rPr>
        <w:t xml:space="preserve">The specified information referred to in clause </w:t>
      </w:r>
      <w:r w:rsidR="000C10BB" w:rsidRPr="00C67629">
        <w:rPr>
          <w:rFonts w:ascii="Arial" w:hAnsi="Arial" w:cs="Arial"/>
          <w:sz w:val="20"/>
          <w:szCs w:val="20"/>
        </w:rPr>
        <w:fldChar w:fldCharType="begin"/>
      </w:r>
      <w:r w:rsidR="000C10BB" w:rsidRPr="00C67629">
        <w:rPr>
          <w:rFonts w:ascii="Arial" w:hAnsi="Arial" w:cs="Arial"/>
          <w:sz w:val="20"/>
          <w:szCs w:val="20"/>
        </w:rPr>
        <w:instrText xml:space="preserve"> REF _Ref346886691 \r \h </w:instrText>
      </w:r>
      <w:r w:rsidR="00C67629" w:rsidRPr="00C67629">
        <w:rPr>
          <w:rFonts w:ascii="Arial" w:hAnsi="Arial" w:cs="Arial"/>
          <w:sz w:val="20"/>
          <w:szCs w:val="20"/>
        </w:rPr>
        <w:instrText xml:space="preserve"> \* MERGEFORMAT </w:instrText>
      </w:r>
      <w:r w:rsidR="000C10BB" w:rsidRPr="00C67629">
        <w:rPr>
          <w:rFonts w:ascii="Arial" w:hAnsi="Arial" w:cs="Arial"/>
          <w:sz w:val="20"/>
          <w:szCs w:val="20"/>
        </w:rPr>
      </w:r>
      <w:r w:rsidR="000C10BB" w:rsidRPr="00C67629">
        <w:rPr>
          <w:rFonts w:ascii="Arial" w:hAnsi="Arial" w:cs="Arial"/>
          <w:sz w:val="20"/>
          <w:szCs w:val="20"/>
        </w:rPr>
        <w:fldChar w:fldCharType="separate"/>
      </w:r>
      <w:r w:rsidR="007E57CD">
        <w:rPr>
          <w:rFonts w:ascii="Arial" w:hAnsi="Arial" w:cs="Arial"/>
          <w:sz w:val="20"/>
          <w:szCs w:val="20"/>
        </w:rPr>
        <w:t>9.4.1(e)</w:t>
      </w:r>
      <w:r w:rsidR="000C10BB" w:rsidRPr="00C67629">
        <w:rPr>
          <w:rFonts w:ascii="Arial" w:hAnsi="Arial" w:cs="Arial"/>
          <w:sz w:val="20"/>
          <w:szCs w:val="20"/>
        </w:rPr>
        <w:fldChar w:fldCharType="end"/>
      </w:r>
      <w:r w:rsidRPr="00C67629">
        <w:rPr>
          <w:rFonts w:ascii="Arial" w:hAnsi="Arial" w:cs="Arial"/>
          <w:sz w:val="20"/>
          <w:szCs w:val="20"/>
        </w:rPr>
        <w:t xml:space="preserve"> is—</w:t>
      </w:r>
      <w:bookmarkEnd w:id="150"/>
    </w:p>
    <w:p w14:paraId="3CA7E2F5" w14:textId="77777777" w:rsidR="00897464" w:rsidRPr="00C67629" w:rsidRDefault="00897464"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patient’s co</w:t>
      </w:r>
      <w:r w:rsidR="0093587C" w:rsidRPr="00C67629">
        <w:rPr>
          <w:rFonts w:ascii="Arial" w:hAnsi="Arial" w:cs="Arial"/>
          <w:sz w:val="20"/>
          <w:szCs w:val="20"/>
        </w:rPr>
        <w:t xml:space="preserve">nsent to immunisation or the </w:t>
      </w:r>
      <w:r w:rsidRPr="00C67629">
        <w:rPr>
          <w:rFonts w:ascii="Arial" w:hAnsi="Arial" w:cs="Arial"/>
          <w:sz w:val="20"/>
          <w:szCs w:val="20"/>
        </w:rPr>
        <w:t>name of the per</w:t>
      </w:r>
      <w:r w:rsidR="0093587C" w:rsidRPr="00C67629">
        <w:rPr>
          <w:rFonts w:ascii="Arial" w:hAnsi="Arial" w:cs="Arial"/>
          <w:sz w:val="20"/>
          <w:szCs w:val="20"/>
        </w:rPr>
        <w:t xml:space="preserve">son who gave consent to the </w:t>
      </w:r>
      <w:r w:rsidRPr="00C67629">
        <w:rPr>
          <w:rFonts w:ascii="Arial" w:hAnsi="Arial" w:cs="Arial"/>
          <w:sz w:val="20"/>
          <w:szCs w:val="20"/>
        </w:rPr>
        <w:t xml:space="preserve">immunisation and that </w:t>
      </w:r>
      <w:r w:rsidR="0093587C" w:rsidRPr="00C67629">
        <w:rPr>
          <w:rFonts w:ascii="Arial" w:hAnsi="Arial" w:cs="Arial"/>
          <w:sz w:val="20"/>
          <w:szCs w:val="20"/>
        </w:rPr>
        <w:t xml:space="preserve">person’s relationship to the </w:t>
      </w:r>
      <w:r w:rsidRPr="00C67629">
        <w:rPr>
          <w:rFonts w:ascii="Arial" w:hAnsi="Arial" w:cs="Arial"/>
          <w:sz w:val="20"/>
          <w:szCs w:val="20"/>
        </w:rPr>
        <w:t>patient;</w:t>
      </w:r>
    </w:p>
    <w:p w14:paraId="0FBA94AB" w14:textId="77777777" w:rsidR="00897464" w:rsidRPr="00C67629" w:rsidRDefault="00897464"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batch numbers</w:t>
      </w:r>
      <w:r w:rsidR="0093587C" w:rsidRPr="00C67629">
        <w:rPr>
          <w:rFonts w:ascii="Arial" w:hAnsi="Arial" w:cs="Arial"/>
          <w:sz w:val="20"/>
          <w:szCs w:val="20"/>
        </w:rPr>
        <w:t xml:space="preserve">, expiry date and title of the </w:t>
      </w:r>
      <w:r w:rsidRPr="00C67629">
        <w:rPr>
          <w:rFonts w:ascii="Arial" w:hAnsi="Arial" w:cs="Arial"/>
          <w:sz w:val="20"/>
          <w:szCs w:val="20"/>
        </w:rPr>
        <w:t>vaccine;</w:t>
      </w:r>
    </w:p>
    <w:p w14:paraId="03E6186D" w14:textId="77777777" w:rsidR="00897464" w:rsidRPr="00C67629" w:rsidRDefault="00897464"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date of administration;</w:t>
      </w:r>
    </w:p>
    <w:p w14:paraId="2D43B8D5" w14:textId="77777777" w:rsidR="00897464" w:rsidRPr="00C67629" w:rsidRDefault="00897464"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in a case where two</w:t>
      </w:r>
      <w:r w:rsidR="0093587C" w:rsidRPr="00C67629">
        <w:rPr>
          <w:rFonts w:ascii="Arial" w:hAnsi="Arial" w:cs="Arial"/>
          <w:sz w:val="20"/>
          <w:szCs w:val="20"/>
        </w:rPr>
        <w:t xml:space="preserve"> vaccines are administered by </w:t>
      </w:r>
      <w:r w:rsidRPr="00C67629">
        <w:rPr>
          <w:rFonts w:ascii="Arial" w:hAnsi="Arial" w:cs="Arial"/>
          <w:sz w:val="20"/>
          <w:szCs w:val="20"/>
        </w:rPr>
        <w:t>injection in close succession</w:t>
      </w:r>
      <w:r w:rsidR="0093587C" w:rsidRPr="00C67629">
        <w:rPr>
          <w:rFonts w:ascii="Arial" w:hAnsi="Arial" w:cs="Arial"/>
          <w:sz w:val="20"/>
          <w:szCs w:val="20"/>
        </w:rPr>
        <w:t xml:space="preserve">, the route of administration </w:t>
      </w:r>
      <w:r w:rsidRPr="00C67629">
        <w:rPr>
          <w:rFonts w:ascii="Arial" w:hAnsi="Arial" w:cs="Arial"/>
          <w:sz w:val="20"/>
          <w:szCs w:val="20"/>
        </w:rPr>
        <w:t>and the injection site of each vaccine;</w:t>
      </w:r>
    </w:p>
    <w:p w14:paraId="1A1695CD" w14:textId="77777777" w:rsidR="00897464" w:rsidRPr="00C67629" w:rsidRDefault="00897464"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any contrai</w:t>
      </w:r>
      <w:r w:rsidR="0093587C" w:rsidRPr="00C67629">
        <w:rPr>
          <w:rFonts w:ascii="Arial" w:hAnsi="Arial" w:cs="Arial"/>
          <w:sz w:val="20"/>
          <w:szCs w:val="20"/>
        </w:rPr>
        <w:t xml:space="preserve">ndications to the vaccine or </w:t>
      </w:r>
      <w:r w:rsidRPr="00C67629">
        <w:rPr>
          <w:rFonts w:ascii="Arial" w:hAnsi="Arial" w:cs="Arial"/>
          <w:sz w:val="20"/>
          <w:szCs w:val="20"/>
        </w:rPr>
        <w:t>immunisation; and</w:t>
      </w:r>
    </w:p>
    <w:p w14:paraId="6F7DABD1" w14:textId="77777777" w:rsidR="00897464" w:rsidRPr="00C67629" w:rsidRDefault="00897464"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any adverse</w:t>
      </w:r>
      <w:r w:rsidR="0093587C" w:rsidRPr="00C67629">
        <w:rPr>
          <w:rFonts w:ascii="Arial" w:hAnsi="Arial" w:cs="Arial"/>
          <w:sz w:val="20"/>
          <w:szCs w:val="20"/>
        </w:rPr>
        <w:t xml:space="preserve"> reactions to the vaccine or </w:t>
      </w:r>
      <w:r w:rsidRPr="00C67629">
        <w:rPr>
          <w:rFonts w:ascii="Arial" w:hAnsi="Arial" w:cs="Arial"/>
          <w:sz w:val="20"/>
          <w:szCs w:val="20"/>
        </w:rPr>
        <w:t>immunisation.</w:t>
      </w:r>
    </w:p>
    <w:p w14:paraId="433562AB" w14:textId="77777777" w:rsidR="00897464" w:rsidRPr="00C67629" w:rsidRDefault="00897464" w:rsidP="00C67629">
      <w:pPr>
        <w:numPr>
          <w:ilvl w:val="2"/>
          <w:numId w:val="24"/>
        </w:numPr>
        <w:spacing w:before="140" w:after="140"/>
        <w:jc w:val="both"/>
        <w:rPr>
          <w:rFonts w:ascii="Arial" w:hAnsi="Arial" w:cs="Arial"/>
          <w:sz w:val="20"/>
          <w:szCs w:val="20"/>
        </w:rPr>
      </w:pPr>
      <w:bookmarkStart w:id="151" w:name="_Ref346886333"/>
      <w:r w:rsidRPr="00C67629">
        <w:rPr>
          <w:rFonts w:ascii="Arial" w:hAnsi="Arial" w:cs="Arial"/>
          <w:sz w:val="20"/>
          <w:szCs w:val="20"/>
        </w:rPr>
        <w:t xml:space="preserve">The </w:t>
      </w:r>
      <w:r w:rsidR="00AA5D38" w:rsidRPr="00C67629">
        <w:rPr>
          <w:rFonts w:ascii="Arial" w:hAnsi="Arial" w:cs="Arial"/>
          <w:sz w:val="20"/>
          <w:szCs w:val="20"/>
        </w:rPr>
        <w:t>C</w:t>
      </w:r>
      <w:r w:rsidRPr="00C67629">
        <w:rPr>
          <w:rFonts w:ascii="Arial" w:hAnsi="Arial" w:cs="Arial"/>
          <w:sz w:val="20"/>
          <w:szCs w:val="20"/>
        </w:rPr>
        <w:t>ontractor must ensure that all staff involved in the administration of immunisations are trained in the recognition and initial treatment of anaphylaxis.</w:t>
      </w:r>
      <w:bookmarkEnd w:id="151"/>
    </w:p>
    <w:p w14:paraId="721709C4" w14:textId="77777777" w:rsidR="00897464" w:rsidRPr="00C67629" w:rsidRDefault="00EE7439"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In this c</w:t>
      </w:r>
      <w:r w:rsidR="00897464" w:rsidRPr="00C67629">
        <w:rPr>
          <w:rFonts w:ascii="Arial" w:hAnsi="Arial" w:cs="Arial"/>
          <w:sz w:val="20"/>
          <w:szCs w:val="20"/>
        </w:rPr>
        <w:t>lause</w:t>
      </w:r>
      <w:r w:rsidR="00D07A13" w:rsidRPr="00C67629">
        <w:rPr>
          <w:rFonts w:ascii="Arial" w:hAnsi="Arial" w:cs="Arial"/>
          <w:sz w:val="20"/>
          <w:szCs w:val="20"/>
        </w:rPr>
        <w:t xml:space="preserve"> </w:t>
      </w:r>
      <w:r w:rsidR="00D07A13" w:rsidRPr="00C67629">
        <w:rPr>
          <w:rFonts w:ascii="Arial" w:hAnsi="Arial" w:cs="Arial"/>
          <w:sz w:val="20"/>
          <w:szCs w:val="20"/>
        </w:rPr>
        <w:fldChar w:fldCharType="begin"/>
      </w:r>
      <w:r w:rsidR="00D07A13" w:rsidRPr="00C67629">
        <w:rPr>
          <w:rFonts w:ascii="Arial" w:hAnsi="Arial" w:cs="Arial"/>
          <w:sz w:val="20"/>
          <w:szCs w:val="20"/>
        </w:rPr>
        <w:instrText xml:space="preserve"> REF _Ref346886757 \r \h </w:instrText>
      </w:r>
      <w:r w:rsidR="00C67629" w:rsidRPr="00C67629">
        <w:rPr>
          <w:rFonts w:ascii="Arial" w:hAnsi="Arial" w:cs="Arial"/>
          <w:sz w:val="20"/>
          <w:szCs w:val="20"/>
        </w:rPr>
        <w:instrText xml:space="preserve"> \* MERGEFORMAT </w:instrText>
      </w:r>
      <w:r w:rsidR="00D07A13" w:rsidRPr="00C67629">
        <w:rPr>
          <w:rFonts w:ascii="Arial" w:hAnsi="Arial" w:cs="Arial"/>
          <w:sz w:val="20"/>
          <w:szCs w:val="20"/>
        </w:rPr>
      </w:r>
      <w:r w:rsidR="00D07A13" w:rsidRPr="00C67629">
        <w:rPr>
          <w:rFonts w:ascii="Arial" w:hAnsi="Arial" w:cs="Arial"/>
          <w:sz w:val="20"/>
          <w:szCs w:val="20"/>
        </w:rPr>
        <w:fldChar w:fldCharType="separate"/>
      </w:r>
      <w:r w:rsidR="007E57CD">
        <w:rPr>
          <w:rFonts w:ascii="Arial" w:hAnsi="Arial" w:cs="Arial"/>
          <w:sz w:val="20"/>
          <w:szCs w:val="20"/>
        </w:rPr>
        <w:t>9.4</w:t>
      </w:r>
      <w:r w:rsidR="00D07A13" w:rsidRPr="00C67629">
        <w:rPr>
          <w:rFonts w:ascii="Arial" w:hAnsi="Arial" w:cs="Arial"/>
          <w:sz w:val="20"/>
          <w:szCs w:val="20"/>
        </w:rPr>
        <w:fldChar w:fldCharType="end"/>
      </w:r>
      <w:r w:rsidR="00897464" w:rsidRPr="00C67629">
        <w:rPr>
          <w:rFonts w:ascii="Arial" w:hAnsi="Arial" w:cs="Arial"/>
          <w:sz w:val="20"/>
          <w:szCs w:val="20"/>
        </w:rPr>
        <w:t>, “patient records” means the record which is kept in accordance with</w:t>
      </w:r>
      <w:r w:rsidR="00D07A13" w:rsidRPr="00C67629">
        <w:rPr>
          <w:rFonts w:ascii="Arial" w:hAnsi="Arial" w:cs="Arial"/>
          <w:sz w:val="20"/>
          <w:szCs w:val="20"/>
        </w:rPr>
        <w:t xml:space="preserve"> clause</w:t>
      </w:r>
      <w:r w:rsidR="00897464" w:rsidRPr="00C67629">
        <w:rPr>
          <w:rFonts w:ascii="Arial" w:hAnsi="Arial" w:cs="Arial"/>
          <w:sz w:val="20"/>
          <w:szCs w:val="20"/>
        </w:rPr>
        <w:t xml:space="preserve"> </w:t>
      </w:r>
      <w:r w:rsidR="00D07A13" w:rsidRPr="00C67629">
        <w:rPr>
          <w:rFonts w:ascii="Arial" w:hAnsi="Arial" w:cs="Arial"/>
          <w:sz w:val="20"/>
          <w:szCs w:val="20"/>
        </w:rPr>
        <w:fldChar w:fldCharType="begin"/>
      </w:r>
      <w:r w:rsidR="00D07A13" w:rsidRPr="00C67629">
        <w:rPr>
          <w:rFonts w:ascii="Arial" w:hAnsi="Arial" w:cs="Arial"/>
          <w:sz w:val="20"/>
          <w:szCs w:val="20"/>
        </w:rPr>
        <w:instrText xml:space="preserve"> REF _Ref58150881 \r \h </w:instrText>
      </w:r>
      <w:r w:rsidR="00C67629" w:rsidRPr="00C67629">
        <w:rPr>
          <w:rFonts w:ascii="Arial" w:hAnsi="Arial" w:cs="Arial"/>
          <w:sz w:val="20"/>
          <w:szCs w:val="20"/>
        </w:rPr>
        <w:instrText xml:space="preserve"> \* MERGEFORMAT </w:instrText>
      </w:r>
      <w:r w:rsidR="00D07A13" w:rsidRPr="00C67629">
        <w:rPr>
          <w:rFonts w:ascii="Arial" w:hAnsi="Arial" w:cs="Arial"/>
          <w:sz w:val="20"/>
          <w:szCs w:val="20"/>
        </w:rPr>
      </w:r>
      <w:r w:rsidR="00D07A13" w:rsidRPr="00C67629">
        <w:rPr>
          <w:rFonts w:ascii="Arial" w:hAnsi="Arial" w:cs="Arial"/>
          <w:sz w:val="20"/>
          <w:szCs w:val="20"/>
        </w:rPr>
        <w:fldChar w:fldCharType="separate"/>
      </w:r>
      <w:r w:rsidR="007E57CD">
        <w:rPr>
          <w:rFonts w:ascii="Arial" w:hAnsi="Arial" w:cs="Arial"/>
          <w:sz w:val="20"/>
          <w:szCs w:val="20"/>
        </w:rPr>
        <w:t>16.1</w:t>
      </w:r>
      <w:r w:rsidR="00D07A13" w:rsidRPr="00C67629">
        <w:rPr>
          <w:rFonts w:ascii="Arial" w:hAnsi="Arial" w:cs="Arial"/>
          <w:sz w:val="20"/>
          <w:szCs w:val="20"/>
        </w:rPr>
        <w:fldChar w:fldCharType="end"/>
      </w:r>
      <w:r w:rsidR="00D07A13" w:rsidRPr="00C67629">
        <w:rPr>
          <w:rFonts w:ascii="Arial" w:hAnsi="Arial" w:cs="Arial"/>
          <w:sz w:val="20"/>
          <w:szCs w:val="20"/>
        </w:rPr>
        <w:t>.</w:t>
      </w:r>
    </w:p>
    <w:p w14:paraId="78DEA7A0" w14:textId="77777777" w:rsidR="0006380C" w:rsidRPr="00C67629" w:rsidRDefault="0006380C" w:rsidP="00C67629">
      <w:pPr>
        <w:numPr>
          <w:ilvl w:val="2"/>
          <w:numId w:val="24"/>
        </w:numPr>
        <w:spacing w:before="140" w:after="140"/>
        <w:jc w:val="both"/>
        <w:rPr>
          <w:rFonts w:ascii="Arial" w:hAnsi="Arial" w:cs="Arial"/>
          <w:sz w:val="20"/>
          <w:szCs w:val="20"/>
        </w:rPr>
      </w:pPr>
      <w:bookmarkStart w:id="152" w:name="_Ref54160694"/>
      <w:bookmarkStart w:id="153" w:name="_Ref347482840"/>
      <w:bookmarkEnd w:id="146"/>
      <w:r w:rsidRPr="00C67629">
        <w:rPr>
          <w:rFonts w:ascii="Arial" w:hAnsi="Arial" w:cs="Arial"/>
          <w:sz w:val="20"/>
          <w:szCs w:val="20"/>
        </w:rPr>
        <w:t>The Contractor shall ensure that</w:t>
      </w:r>
      <w:bookmarkStart w:id="154" w:name="_Ref54160703"/>
      <w:bookmarkEnd w:id="152"/>
      <w:r w:rsidRPr="00C67629">
        <w:rPr>
          <w:rFonts w:ascii="Arial" w:hAnsi="Arial" w:cs="Arial"/>
          <w:sz w:val="20"/>
          <w:szCs w:val="20"/>
        </w:rPr>
        <w:t xml:space="preserve"> </w:t>
      </w:r>
      <w:bookmarkStart w:id="155" w:name="_Ref58208841"/>
      <w:r w:rsidRPr="00C67629">
        <w:rPr>
          <w:rFonts w:ascii="Arial" w:hAnsi="Arial" w:cs="Arial"/>
          <w:sz w:val="20"/>
          <w:szCs w:val="20"/>
        </w:rPr>
        <w:t>all staff involved in administering vaccines are trained in the recognition and initial treatment of anaphylaxis.</w:t>
      </w:r>
      <w:bookmarkEnd w:id="153"/>
      <w:bookmarkEnd w:id="154"/>
      <w:bookmarkEnd w:id="155"/>
    </w:p>
    <w:p w14:paraId="10D1960C" w14:textId="77777777" w:rsidR="0006380C" w:rsidRPr="00570F4E" w:rsidRDefault="0006380C" w:rsidP="00570F4E">
      <w:pPr>
        <w:numPr>
          <w:ilvl w:val="1"/>
          <w:numId w:val="24"/>
        </w:numPr>
        <w:spacing w:before="140" w:after="140"/>
        <w:jc w:val="both"/>
        <w:rPr>
          <w:rFonts w:ascii="Arial" w:hAnsi="Arial" w:cs="Arial"/>
          <w:b/>
          <w:sz w:val="20"/>
          <w:szCs w:val="20"/>
        </w:rPr>
      </w:pPr>
      <w:bookmarkStart w:id="156" w:name="_Ref346887178"/>
      <w:r w:rsidRPr="00570F4E">
        <w:rPr>
          <w:rFonts w:ascii="Arial" w:hAnsi="Arial" w:cs="Arial"/>
          <w:b/>
          <w:sz w:val="20"/>
          <w:szCs w:val="20"/>
        </w:rPr>
        <w:t>Childhood vaccin</w:t>
      </w:r>
      <w:r w:rsidR="009020E8" w:rsidRPr="00570F4E">
        <w:rPr>
          <w:rFonts w:ascii="Arial" w:hAnsi="Arial" w:cs="Arial"/>
          <w:b/>
          <w:sz w:val="20"/>
          <w:szCs w:val="20"/>
        </w:rPr>
        <w:t>e</w:t>
      </w:r>
      <w:r w:rsidRPr="00570F4E">
        <w:rPr>
          <w:rFonts w:ascii="Arial" w:hAnsi="Arial" w:cs="Arial"/>
          <w:b/>
          <w:sz w:val="20"/>
          <w:szCs w:val="20"/>
        </w:rPr>
        <w:t>s and immunisations</w:t>
      </w:r>
      <w:r w:rsidRPr="00570F4E">
        <w:rPr>
          <w:rStyle w:val="FootnoteReference"/>
          <w:rFonts w:ascii="Arial" w:hAnsi="Arial" w:cs="Arial"/>
          <w:b/>
          <w:sz w:val="20"/>
          <w:szCs w:val="20"/>
        </w:rPr>
        <w:footnoteReference w:id="40"/>
      </w:r>
      <w:bookmarkEnd w:id="156"/>
    </w:p>
    <w:p w14:paraId="5375F3A5" w14:textId="77777777" w:rsidR="0006380C" w:rsidRPr="00C67629" w:rsidRDefault="0006380C" w:rsidP="00C67629">
      <w:pPr>
        <w:numPr>
          <w:ilvl w:val="2"/>
          <w:numId w:val="24"/>
        </w:numPr>
        <w:spacing w:before="140" w:after="140"/>
        <w:jc w:val="both"/>
        <w:rPr>
          <w:rFonts w:ascii="Arial" w:hAnsi="Arial" w:cs="Arial"/>
          <w:sz w:val="20"/>
          <w:szCs w:val="20"/>
        </w:rPr>
      </w:pPr>
      <w:bookmarkStart w:id="157" w:name="_Ref55646440"/>
      <w:r w:rsidRPr="00C67629">
        <w:rPr>
          <w:rFonts w:ascii="Arial" w:hAnsi="Arial" w:cs="Arial"/>
          <w:sz w:val="20"/>
          <w:szCs w:val="20"/>
        </w:rPr>
        <w:t>The Contractor shall-</w:t>
      </w:r>
      <w:bookmarkEnd w:id="157"/>
    </w:p>
    <w:p w14:paraId="6F10DE00" w14:textId="77777777" w:rsidR="0006380C" w:rsidRPr="00C67629" w:rsidRDefault="0006380C" w:rsidP="00C67629">
      <w:pPr>
        <w:numPr>
          <w:ilvl w:val="3"/>
          <w:numId w:val="24"/>
        </w:numPr>
        <w:spacing w:before="140" w:after="140"/>
        <w:jc w:val="both"/>
        <w:rPr>
          <w:rFonts w:ascii="Arial" w:hAnsi="Arial" w:cs="Arial"/>
          <w:sz w:val="20"/>
          <w:szCs w:val="20"/>
        </w:rPr>
      </w:pPr>
      <w:bookmarkStart w:id="158" w:name="_Ref55631681"/>
      <w:r w:rsidRPr="00C67629">
        <w:rPr>
          <w:rFonts w:ascii="Arial" w:hAnsi="Arial" w:cs="Arial"/>
          <w:sz w:val="20"/>
          <w:szCs w:val="20"/>
        </w:rPr>
        <w:t xml:space="preserve">offer to provide to children all </w:t>
      </w:r>
      <w:r w:rsidR="002B7E9F" w:rsidRPr="00C67629">
        <w:rPr>
          <w:rFonts w:ascii="Arial" w:hAnsi="Arial" w:cs="Arial"/>
          <w:sz w:val="20"/>
          <w:szCs w:val="20"/>
        </w:rPr>
        <w:t>vaccines</w:t>
      </w:r>
      <w:r w:rsidRPr="00C67629">
        <w:rPr>
          <w:rFonts w:ascii="Arial" w:hAnsi="Arial" w:cs="Arial"/>
          <w:sz w:val="20"/>
          <w:szCs w:val="20"/>
        </w:rPr>
        <w:t xml:space="preserve"> and immunisations of </w:t>
      </w:r>
      <w:r w:rsidR="007F0C62" w:rsidRPr="00C67629">
        <w:rPr>
          <w:rFonts w:ascii="Arial" w:hAnsi="Arial" w:cs="Arial"/>
          <w:sz w:val="20"/>
          <w:szCs w:val="20"/>
        </w:rPr>
        <w:t>the</w:t>
      </w:r>
      <w:r w:rsidRPr="00C67629">
        <w:rPr>
          <w:rFonts w:ascii="Arial" w:hAnsi="Arial" w:cs="Arial"/>
          <w:sz w:val="20"/>
          <w:szCs w:val="20"/>
        </w:rPr>
        <w:t xml:space="preserve"> type and in the circumstances </w:t>
      </w:r>
      <w:r w:rsidR="00C71A83" w:rsidRPr="00C67629">
        <w:rPr>
          <w:rFonts w:ascii="Arial" w:hAnsi="Arial" w:cs="Arial"/>
          <w:sz w:val="20"/>
          <w:szCs w:val="20"/>
        </w:rPr>
        <w:t xml:space="preserve">which are </w:t>
      </w:r>
      <w:r w:rsidR="009020E8" w:rsidRPr="00C67629">
        <w:rPr>
          <w:rFonts w:ascii="Arial" w:hAnsi="Arial" w:cs="Arial"/>
          <w:sz w:val="20"/>
          <w:szCs w:val="20"/>
        </w:rPr>
        <w:t xml:space="preserve">set out in the </w:t>
      </w:r>
      <w:r w:rsidR="009020E8" w:rsidRPr="00C67629">
        <w:rPr>
          <w:rFonts w:ascii="Arial" w:hAnsi="Arial" w:cs="Arial"/>
          <w:i/>
          <w:sz w:val="20"/>
          <w:szCs w:val="20"/>
        </w:rPr>
        <w:t>GMS Statement of Financial Entitlements</w:t>
      </w:r>
      <w:r w:rsidRPr="00C67629">
        <w:rPr>
          <w:rFonts w:ascii="Arial" w:hAnsi="Arial" w:cs="Arial"/>
          <w:sz w:val="20"/>
          <w:szCs w:val="20"/>
        </w:rPr>
        <w:t>;</w:t>
      </w:r>
      <w:bookmarkEnd w:id="158"/>
    </w:p>
    <w:p w14:paraId="752196C4"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provide appropriate information and advice to patients and, where appropriate, their </w:t>
      </w:r>
      <w:r w:rsidRPr="00C67629">
        <w:rPr>
          <w:rFonts w:ascii="Arial" w:hAnsi="Arial" w:cs="Arial"/>
          <w:i/>
          <w:sz w:val="20"/>
          <w:szCs w:val="20"/>
        </w:rPr>
        <w:t>parents</w:t>
      </w:r>
      <w:r w:rsidRPr="00C67629">
        <w:rPr>
          <w:rFonts w:ascii="Arial" w:hAnsi="Arial" w:cs="Arial"/>
          <w:sz w:val="20"/>
          <w:szCs w:val="20"/>
        </w:rPr>
        <w:t xml:space="preserve"> about such vaccin</w:t>
      </w:r>
      <w:r w:rsidR="009020E8" w:rsidRPr="00C67629">
        <w:rPr>
          <w:rFonts w:ascii="Arial" w:hAnsi="Arial" w:cs="Arial"/>
          <w:sz w:val="20"/>
          <w:szCs w:val="20"/>
        </w:rPr>
        <w:t>e</w:t>
      </w:r>
      <w:r w:rsidRPr="00C67629">
        <w:rPr>
          <w:rFonts w:ascii="Arial" w:hAnsi="Arial" w:cs="Arial"/>
          <w:sz w:val="20"/>
          <w:szCs w:val="20"/>
        </w:rPr>
        <w:t>s and immunisations;</w:t>
      </w:r>
    </w:p>
    <w:p w14:paraId="24A1C548"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record in the patient’s record kept in accordance with clause </w:t>
      </w:r>
      <w:r w:rsidR="00D07A13" w:rsidRPr="00C67629">
        <w:rPr>
          <w:rFonts w:ascii="Arial" w:hAnsi="Arial" w:cs="Arial"/>
          <w:sz w:val="20"/>
          <w:szCs w:val="20"/>
        </w:rPr>
        <w:fldChar w:fldCharType="begin"/>
      </w:r>
      <w:r w:rsidR="00D07A13" w:rsidRPr="00C67629">
        <w:rPr>
          <w:rFonts w:ascii="Arial" w:hAnsi="Arial" w:cs="Arial"/>
          <w:sz w:val="20"/>
          <w:szCs w:val="20"/>
        </w:rPr>
        <w:instrText xml:space="preserve"> REF _Ref58150881 \r \h </w:instrText>
      </w:r>
      <w:r w:rsidR="00C67629" w:rsidRPr="00C67629">
        <w:rPr>
          <w:rFonts w:ascii="Arial" w:hAnsi="Arial" w:cs="Arial"/>
          <w:sz w:val="20"/>
          <w:szCs w:val="20"/>
        </w:rPr>
        <w:instrText xml:space="preserve"> \* MERGEFORMAT </w:instrText>
      </w:r>
      <w:r w:rsidR="00D07A13" w:rsidRPr="00C67629">
        <w:rPr>
          <w:rFonts w:ascii="Arial" w:hAnsi="Arial" w:cs="Arial"/>
          <w:sz w:val="20"/>
          <w:szCs w:val="20"/>
        </w:rPr>
      </w:r>
      <w:r w:rsidR="00D07A13" w:rsidRPr="00C67629">
        <w:rPr>
          <w:rFonts w:ascii="Arial" w:hAnsi="Arial" w:cs="Arial"/>
          <w:sz w:val="20"/>
          <w:szCs w:val="20"/>
        </w:rPr>
        <w:fldChar w:fldCharType="separate"/>
      </w:r>
      <w:r w:rsidR="007E57CD">
        <w:rPr>
          <w:rFonts w:ascii="Arial" w:hAnsi="Arial" w:cs="Arial"/>
          <w:sz w:val="20"/>
          <w:szCs w:val="20"/>
        </w:rPr>
        <w:t>16.1</w:t>
      </w:r>
      <w:r w:rsidR="00D07A13" w:rsidRPr="00C67629">
        <w:rPr>
          <w:rFonts w:ascii="Arial" w:hAnsi="Arial" w:cs="Arial"/>
          <w:sz w:val="20"/>
          <w:szCs w:val="20"/>
        </w:rPr>
        <w:fldChar w:fldCharType="end"/>
      </w:r>
      <w:r w:rsidR="00E00878" w:rsidRPr="00C67629">
        <w:rPr>
          <w:rFonts w:ascii="Arial" w:hAnsi="Arial" w:cs="Arial"/>
          <w:sz w:val="20"/>
          <w:szCs w:val="20"/>
        </w:rPr>
        <w:t xml:space="preserve"> </w:t>
      </w:r>
      <w:r w:rsidRPr="00C67629">
        <w:rPr>
          <w:rFonts w:ascii="Arial" w:hAnsi="Arial" w:cs="Arial"/>
          <w:sz w:val="20"/>
          <w:szCs w:val="20"/>
        </w:rPr>
        <w:t xml:space="preserve">any refusal of the offer referred to in </w:t>
      </w:r>
      <w:r w:rsidR="005B79C6" w:rsidRPr="00C67629">
        <w:rPr>
          <w:rFonts w:ascii="Arial" w:hAnsi="Arial" w:cs="Arial"/>
          <w:sz w:val="20"/>
          <w:szCs w:val="20"/>
        </w:rPr>
        <w:t>sub-</w:t>
      </w:r>
      <w:r w:rsidRPr="00C67629">
        <w:rPr>
          <w:rFonts w:ascii="Arial" w:hAnsi="Arial" w:cs="Arial"/>
          <w:sz w:val="20"/>
          <w:szCs w:val="20"/>
        </w:rPr>
        <w:t>clause</w:t>
      </w:r>
      <w:r w:rsidR="00D07A13" w:rsidRPr="00C67629">
        <w:rPr>
          <w:rFonts w:ascii="Arial" w:hAnsi="Arial" w:cs="Arial"/>
          <w:sz w:val="20"/>
          <w:szCs w:val="20"/>
        </w:rPr>
        <w:t xml:space="preserve"> </w:t>
      </w:r>
      <w:r w:rsidR="00D07A13" w:rsidRPr="00C67629">
        <w:rPr>
          <w:rFonts w:ascii="Arial" w:hAnsi="Arial" w:cs="Arial"/>
          <w:sz w:val="20"/>
          <w:szCs w:val="20"/>
        </w:rPr>
        <w:fldChar w:fldCharType="begin"/>
      </w:r>
      <w:r w:rsidR="00D07A13" w:rsidRPr="00C67629">
        <w:rPr>
          <w:rFonts w:ascii="Arial" w:hAnsi="Arial" w:cs="Arial"/>
          <w:sz w:val="20"/>
          <w:szCs w:val="20"/>
        </w:rPr>
        <w:instrText xml:space="preserve"> REF _Ref55631681 \r \h </w:instrText>
      </w:r>
      <w:r w:rsidR="00C67629" w:rsidRPr="00C67629">
        <w:rPr>
          <w:rFonts w:ascii="Arial" w:hAnsi="Arial" w:cs="Arial"/>
          <w:sz w:val="20"/>
          <w:szCs w:val="20"/>
        </w:rPr>
        <w:instrText xml:space="preserve"> \* MERGEFORMAT </w:instrText>
      </w:r>
      <w:r w:rsidR="00D07A13" w:rsidRPr="00C67629">
        <w:rPr>
          <w:rFonts w:ascii="Arial" w:hAnsi="Arial" w:cs="Arial"/>
          <w:sz w:val="20"/>
          <w:szCs w:val="20"/>
        </w:rPr>
      </w:r>
      <w:r w:rsidR="00D07A13" w:rsidRPr="00C67629">
        <w:rPr>
          <w:rFonts w:ascii="Arial" w:hAnsi="Arial" w:cs="Arial"/>
          <w:sz w:val="20"/>
          <w:szCs w:val="20"/>
        </w:rPr>
        <w:fldChar w:fldCharType="separate"/>
      </w:r>
      <w:r w:rsidR="007E57CD">
        <w:rPr>
          <w:rFonts w:ascii="Arial" w:hAnsi="Arial" w:cs="Arial"/>
          <w:sz w:val="20"/>
          <w:szCs w:val="20"/>
        </w:rPr>
        <w:t>(a)</w:t>
      </w:r>
      <w:r w:rsidR="00D07A13" w:rsidRPr="00C67629">
        <w:rPr>
          <w:rFonts w:ascii="Arial" w:hAnsi="Arial" w:cs="Arial"/>
          <w:sz w:val="20"/>
          <w:szCs w:val="20"/>
        </w:rPr>
        <w:fldChar w:fldCharType="end"/>
      </w:r>
      <w:r w:rsidR="00D07A13" w:rsidRPr="00C67629">
        <w:rPr>
          <w:rFonts w:ascii="Arial" w:hAnsi="Arial" w:cs="Arial"/>
          <w:sz w:val="20"/>
          <w:szCs w:val="20"/>
        </w:rPr>
        <w:t>.</w:t>
      </w:r>
    </w:p>
    <w:p w14:paraId="6D1A1A2B" w14:textId="77777777" w:rsidR="0006380C" w:rsidRPr="00C67629" w:rsidRDefault="00D07A13" w:rsidP="00C67629">
      <w:pPr>
        <w:numPr>
          <w:ilvl w:val="2"/>
          <w:numId w:val="24"/>
        </w:numPr>
        <w:spacing w:before="140" w:after="140"/>
        <w:jc w:val="both"/>
        <w:rPr>
          <w:rFonts w:ascii="Arial" w:hAnsi="Arial" w:cs="Arial"/>
          <w:sz w:val="20"/>
          <w:szCs w:val="20"/>
        </w:rPr>
      </w:pPr>
      <w:bookmarkStart w:id="159" w:name="_Ref57800086"/>
      <w:r w:rsidRPr="00C67629">
        <w:rPr>
          <w:rFonts w:ascii="Arial" w:hAnsi="Arial" w:cs="Arial"/>
          <w:sz w:val="20"/>
          <w:szCs w:val="20"/>
        </w:rPr>
        <w:t>W</w:t>
      </w:r>
      <w:r w:rsidR="0006380C" w:rsidRPr="00C67629">
        <w:rPr>
          <w:rFonts w:ascii="Arial" w:hAnsi="Arial" w:cs="Arial"/>
          <w:sz w:val="20"/>
          <w:szCs w:val="20"/>
        </w:rPr>
        <w:t>here the offer is accepted, administer the immunisations, and include in the patient’s record</w:t>
      </w:r>
      <w:r w:rsidR="00DF73FE" w:rsidRPr="00C67629">
        <w:rPr>
          <w:rFonts w:ascii="Arial" w:hAnsi="Arial" w:cs="Arial"/>
          <w:sz w:val="20"/>
          <w:szCs w:val="20"/>
        </w:rPr>
        <w:t xml:space="preserve"> kept in accordance with clause</w:t>
      </w:r>
      <w:r w:rsidR="0006380C" w:rsidRPr="00C67629">
        <w:rPr>
          <w:rFonts w:ascii="Arial" w:hAnsi="Arial" w:cs="Arial"/>
          <w:sz w:val="20"/>
          <w:szCs w:val="20"/>
        </w:rPr>
        <w:t xml:space="preserve"> </w:t>
      </w:r>
      <w:r w:rsidRPr="00C67629">
        <w:rPr>
          <w:rFonts w:ascii="Arial" w:hAnsi="Arial" w:cs="Arial"/>
          <w:sz w:val="20"/>
          <w:szCs w:val="20"/>
        </w:rPr>
        <w:fldChar w:fldCharType="begin"/>
      </w:r>
      <w:r w:rsidRPr="00C67629">
        <w:rPr>
          <w:rFonts w:ascii="Arial" w:hAnsi="Arial" w:cs="Arial"/>
          <w:sz w:val="20"/>
          <w:szCs w:val="20"/>
        </w:rPr>
        <w:instrText xml:space="preserve"> REF _Ref58150881 \r \h </w:instrText>
      </w:r>
      <w:r w:rsidR="00C67629"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16.1</w:t>
      </w:r>
      <w:r w:rsidRPr="00C67629">
        <w:rPr>
          <w:rFonts w:ascii="Arial" w:hAnsi="Arial" w:cs="Arial"/>
          <w:sz w:val="20"/>
          <w:szCs w:val="20"/>
        </w:rPr>
        <w:fldChar w:fldCharType="end"/>
      </w:r>
      <w:r w:rsidR="0006380C" w:rsidRPr="00C67629">
        <w:rPr>
          <w:rFonts w:ascii="Arial" w:hAnsi="Arial" w:cs="Arial"/>
          <w:sz w:val="20"/>
          <w:szCs w:val="20"/>
        </w:rPr>
        <w:t>-</w:t>
      </w:r>
      <w:bookmarkEnd w:id="159"/>
    </w:p>
    <w:p w14:paraId="1D6ADA9C"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name of the person who gave consent to the immunisation and his relationship to the patient;</w:t>
      </w:r>
    </w:p>
    <w:p w14:paraId="2751573C"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batch numbers, expiry date and title of the vaccine;</w:t>
      </w:r>
    </w:p>
    <w:p w14:paraId="768C53F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date of administration;</w:t>
      </w:r>
    </w:p>
    <w:p w14:paraId="007EFDC9"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in a case where two vaccines are administered in close succession, the route of administration and the injection site of each vaccine;</w:t>
      </w:r>
    </w:p>
    <w:p w14:paraId="22DAB8A6"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any contraindications to the </w:t>
      </w:r>
      <w:r w:rsidR="00BF5EBB" w:rsidRPr="00C67629">
        <w:rPr>
          <w:rFonts w:ascii="Arial" w:hAnsi="Arial" w:cs="Arial"/>
          <w:sz w:val="20"/>
          <w:szCs w:val="20"/>
        </w:rPr>
        <w:t>vaccine</w:t>
      </w:r>
      <w:r w:rsidRPr="00C67629">
        <w:rPr>
          <w:rFonts w:ascii="Arial" w:hAnsi="Arial" w:cs="Arial"/>
          <w:sz w:val="20"/>
          <w:szCs w:val="20"/>
        </w:rPr>
        <w:t>; and</w:t>
      </w:r>
    </w:p>
    <w:p w14:paraId="3BEA8DBA"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any adverse reactions to the </w:t>
      </w:r>
      <w:r w:rsidR="00BF5EBB" w:rsidRPr="00C67629">
        <w:rPr>
          <w:rFonts w:ascii="Arial" w:hAnsi="Arial" w:cs="Arial"/>
          <w:sz w:val="20"/>
          <w:szCs w:val="20"/>
        </w:rPr>
        <w:t>vaccine</w:t>
      </w:r>
      <w:r w:rsidRPr="00C67629">
        <w:rPr>
          <w:rFonts w:ascii="Arial" w:hAnsi="Arial" w:cs="Arial"/>
          <w:sz w:val="20"/>
          <w:szCs w:val="20"/>
        </w:rPr>
        <w:t>.</w:t>
      </w:r>
    </w:p>
    <w:p w14:paraId="304BDA3F" w14:textId="77777777" w:rsidR="0006380C" w:rsidRPr="00C67629" w:rsidRDefault="0006380C" w:rsidP="00C67629">
      <w:pPr>
        <w:numPr>
          <w:ilvl w:val="2"/>
          <w:numId w:val="24"/>
        </w:numPr>
        <w:spacing w:before="140" w:after="140"/>
        <w:jc w:val="both"/>
        <w:rPr>
          <w:rFonts w:ascii="Arial" w:hAnsi="Arial" w:cs="Arial"/>
          <w:sz w:val="20"/>
          <w:szCs w:val="20"/>
        </w:rPr>
      </w:pPr>
      <w:bookmarkStart w:id="160" w:name="_Ref347482893"/>
      <w:r w:rsidRPr="00C67629">
        <w:rPr>
          <w:rFonts w:ascii="Arial" w:hAnsi="Arial" w:cs="Arial"/>
          <w:sz w:val="20"/>
          <w:szCs w:val="20"/>
        </w:rPr>
        <w:t>The Contractor shall ensure that</w:t>
      </w:r>
      <w:bookmarkStart w:id="161" w:name="_Ref55646455"/>
      <w:r w:rsidRPr="00C67629">
        <w:rPr>
          <w:rFonts w:ascii="Arial" w:hAnsi="Arial" w:cs="Arial"/>
          <w:sz w:val="20"/>
          <w:szCs w:val="20"/>
        </w:rPr>
        <w:t xml:space="preserve"> </w:t>
      </w:r>
      <w:bookmarkStart w:id="162" w:name="_Ref58208695"/>
      <w:r w:rsidRPr="00C67629">
        <w:rPr>
          <w:rFonts w:ascii="Arial" w:hAnsi="Arial" w:cs="Arial"/>
          <w:sz w:val="20"/>
          <w:szCs w:val="20"/>
        </w:rPr>
        <w:t>all staff involved in administering vaccines are trained in the recognition and initial treatment of anaphylaxis.</w:t>
      </w:r>
      <w:bookmarkEnd w:id="160"/>
      <w:bookmarkEnd w:id="161"/>
      <w:bookmarkEnd w:id="162"/>
    </w:p>
    <w:p w14:paraId="6900718F" w14:textId="77777777" w:rsidR="0006380C" w:rsidRPr="00564029" w:rsidRDefault="0006380C" w:rsidP="00564029">
      <w:pPr>
        <w:numPr>
          <w:ilvl w:val="1"/>
          <w:numId w:val="24"/>
        </w:numPr>
        <w:spacing w:before="140" w:after="140"/>
        <w:jc w:val="both"/>
        <w:rPr>
          <w:rFonts w:ascii="Arial" w:hAnsi="Arial" w:cs="Arial"/>
          <w:b/>
          <w:sz w:val="20"/>
          <w:szCs w:val="20"/>
        </w:rPr>
      </w:pPr>
      <w:bookmarkStart w:id="163" w:name="_Ref346887377"/>
      <w:r w:rsidRPr="00564029">
        <w:rPr>
          <w:rFonts w:ascii="Arial" w:hAnsi="Arial" w:cs="Arial"/>
          <w:b/>
          <w:sz w:val="20"/>
          <w:szCs w:val="20"/>
        </w:rPr>
        <w:t>Child health surveillance</w:t>
      </w:r>
      <w:r w:rsidRPr="00564029">
        <w:rPr>
          <w:rStyle w:val="FootnoteReference"/>
          <w:rFonts w:ascii="Arial" w:hAnsi="Arial" w:cs="Arial"/>
          <w:b/>
          <w:sz w:val="20"/>
          <w:szCs w:val="20"/>
        </w:rPr>
        <w:footnoteReference w:id="41"/>
      </w:r>
      <w:bookmarkEnd w:id="163"/>
    </w:p>
    <w:p w14:paraId="51117083" w14:textId="77777777" w:rsidR="0006380C" w:rsidRPr="00C67629" w:rsidRDefault="0006380C" w:rsidP="00C67629">
      <w:pPr>
        <w:numPr>
          <w:ilvl w:val="2"/>
          <w:numId w:val="24"/>
        </w:numPr>
        <w:spacing w:before="140" w:after="140"/>
        <w:jc w:val="both"/>
        <w:rPr>
          <w:rFonts w:ascii="Arial" w:hAnsi="Arial" w:cs="Arial"/>
          <w:sz w:val="20"/>
          <w:szCs w:val="20"/>
        </w:rPr>
      </w:pPr>
      <w:bookmarkStart w:id="164" w:name="_Ref54161436"/>
      <w:r w:rsidRPr="00C67629">
        <w:rPr>
          <w:rFonts w:ascii="Arial" w:hAnsi="Arial" w:cs="Arial"/>
          <w:sz w:val="20"/>
          <w:szCs w:val="20"/>
        </w:rPr>
        <w:t>The Contractor shall, in respect of any child under the age of five for whom it has responsibility under the Contract-</w:t>
      </w:r>
      <w:bookmarkEnd w:id="164"/>
    </w:p>
    <w:p w14:paraId="25162B35" w14:textId="77777777" w:rsidR="0006380C" w:rsidRPr="00C67629" w:rsidRDefault="0006380C" w:rsidP="00C67629">
      <w:pPr>
        <w:numPr>
          <w:ilvl w:val="3"/>
          <w:numId w:val="24"/>
        </w:numPr>
        <w:spacing w:before="140" w:after="140"/>
        <w:jc w:val="both"/>
        <w:rPr>
          <w:rFonts w:ascii="Arial" w:hAnsi="Arial" w:cs="Arial"/>
          <w:sz w:val="20"/>
          <w:szCs w:val="20"/>
        </w:rPr>
      </w:pPr>
      <w:bookmarkStart w:id="165" w:name="_Ref54160848"/>
      <w:bookmarkStart w:id="166" w:name="_Ref57518784"/>
      <w:bookmarkStart w:id="167" w:name="_Ref346887624"/>
      <w:r w:rsidRPr="00C67629">
        <w:rPr>
          <w:rFonts w:ascii="Arial" w:hAnsi="Arial" w:cs="Arial"/>
          <w:sz w:val="20"/>
          <w:szCs w:val="20"/>
        </w:rPr>
        <w:t>provide the services described in</w:t>
      </w:r>
      <w:bookmarkEnd w:id="165"/>
      <w:r w:rsidRPr="00C67629">
        <w:rPr>
          <w:rFonts w:ascii="Arial" w:hAnsi="Arial" w:cs="Arial"/>
          <w:sz w:val="20"/>
          <w:szCs w:val="20"/>
        </w:rPr>
        <w:t xml:space="preserve"> clause</w:t>
      </w:r>
      <w:r w:rsidR="002323B6" w:rsidRPr="00C67629">
        <w:rPr>
          <w:rFonts w:ascii="Arial" w:hAnsi="Arial" w:cs="Arial"/>
          <w:sz w:val="20"/>
          <w:szCs w:val="20"/>
        </w:rPr>
        <w:t xml:space="preserve"> </w:t>
      </w:r>
      <w:r w:rsidR="00C34FD1" w:rsidRPr="00C67629">
        <w:rPr>
          <w:rFonts w:ascii="Arial" w:hAnsi="Arial" w:cs="Arial"/>
          <w:sz w:val="20"/>
          <w:szCs w:val="20"/>
        </w:rPr>
        <w:fldChar w:fldCharType="begin"/>
      </w:r>
      <w:r w:rsidR="00C34FD1" w:rsidRPr="00C67629">
        <w:rPr>
          <w:rFonts w:ascii="Arial" w:hAnsi="Arial" w:cs="Arial"/>
          <w:sz w:val="20"/>
          <w:szCs w:val="20"/>
        </w:rPr>
        <w:instrText xml:space="preserve"> REF _Ref346789266 \r \h </w:instrText>
      </w:r>
      <w:r w:rsidR="00C67629" w:rsidRPr="00C67629">
        <w:rPr>
          <w:rFonts w:ascii="Arial" w:hAnsi="Arial" w:cs="Arial"/>
          <w:sz w:val="20"/>
          <w:szCs w:val="20"/>
        </w:rPr>
        <w:instrText xml:space="preserve"> \* MERGEFORMAT </w:instrText>
      </w:r>
      <w:r w:rsidR="00C34FD1" w:rsidRPr="00C67629">
        <w:rPr>
          <w:rFonts w:ascii="Arial" w:hAnsi="Arial" w:cs="Arial"/>
          <w:sz w:val="20"/>
          <w:szCs w:val="20"/>
        </w:rPr>
      </w:r>
      <w:r w:rsidR="00C34FD1" w:rsidRPr="00C67629">
        <w:rPr>
          <w:rFonts w:ascii="Arial" w:hAnsi="Arial" w:cs="Arial"/>
          <w:sz w:val="20"/>
          <w:szCs w:val="20"/>
        </w:rPr>
        <w:fldChar w:fldCharType="separate"/>
      </w:r>
      <w:r w:rsidR="007E57CD">
        <w:rPr>
          <w:rFonts w:ascii="Arial" w:hAnsi="Arial" w:cs="Arial"/>
          <w:sz w:val="20"/>
          <w:szCs w:val="20"/>
        </w:rPr>
        <w:t>9.6.2</w:t>
      </w:r>
      <w:r w:rsidR="00C34FD1" w:rsidRPr="00C67629">
        <w:rPr>
          <w:rFonts w:ascii="Arial" w:hAnsi="Arial" w:cs="Arial"/>
          <w:sz w:val="20"/>
          <w:szCs w:val="20"/>
        </w:rPr>
        <w:fldChar w:fldCharType="end"/>
      </w:r>
      <w:r w:rsidRPr="00C67629">
        <w:rPr>
          <w:rFonts w:ascii="Arial" w:hAnsi="Arial" w:cs="Arial"/>
          <w:sz w:val="20"/>
          <w:szCs w:val="20"/>
        </w:rPr>
        <w:t xml:space="preserve">, other than any examination so described which the </w:t>
      </w:r>
      <w:r w:rsidRPr="00C67629">
        <w:rPr>
          <w:rFonts w:ascii="Arial" w:hAnsi="Arial" w:cs="Arial"/>
          <w:i/>
          <w:sz w:val="20"/>
          <w:szCs w:val="20"/>
        </w:rPr>
        <w:t>parent</w:t>
      </w:r>
      <w:r w:rsidRPr="00C67629">
        <w:rPr>
          <w:rFonts w:ascii="Arial" w:hAnsi="Arial" w:cs="Arial"/>
          <w:sz w:val="20"/>
          <w:szCs w:val="20"/>
        </w:rPr>
        <w:t xml:space="preserve"> refuses to allow the child to undergo, until the date upon which the child attains the age of five years;</w:t>
      </w:r>
      <w:bookmarkEnd w:id="166"/>
      <w:r w:rsidRPr="00C67629">
        <w:rPr>
          <w:rFonts w:ascii="Arial" w:hAnsi="Arial" w:cs="Arial"/>
          <w:sz w:val="20"/>
          <w:szCs w:val="20"/>
        </w:rPr>
        <w:t xml:space="preserve"> and</w:t>
      </w:r>
      <w:bookmarkEnd w:id="167"/>
    </w:p>
    <w:p w14:paraId="5E844D05" w14:textId="77777777" w:rsidR="0006380C" w:rsidRPr="00C67629" w:rsidRDefault="0006380C" w:rsidP="00C67629">
      <w:pPr>
        <w:numPr>
          <w:ilvl w:val="3"/>
          <w:numId w:val="24"/>
        </w:numPr>
        <w:spacing w:before="140" w:after="140"/>
        <w:jc w:val="both"/>
        <w:rPr>
          <w:rFonts w:ascii="Arial" w:hAnsi="Arial" w:cs="Arial"/>
          <w:sz w:val="20"/>
          <w:szCs w:val="20"/>
        </w:rPr>
      </w:pPr>
      <w:bookmarkStart w:id="168" w:name="_Ref59509022"/>
      <w:bookmarkStart w:id="169" w:name="_Ref54160995"/>
      <w:bookmarkStart w:id="170" w:name="_Ref346887904"/>
      <w:r w:rsidRPr="00C67629">
        <w:rPr>
          <w:rFonts w:ascii="Arial" w:hAnsi="Arial" w:cs="Arial"/>
          <w:sz w:val="20"/>
          <w:szCs w:val="20"/>
        </w:rPr>
        <w:t>maintain such records as are specified in clause</w:t>
      </w:r>
      <w:bookmarkEnd w:id="168"/>
      <w:r w:rsidR="00C34FD1" w:rsidRPr="00C67629">
        <w:rPr>
          <w:rFonts w:ascii="Arial" w:hAnsi="Arial" w:cs="Arial"/>
          <w:sz w:val="20"/>
          <w:szCs w:val="20"/>
        </w:rPr>
        <w:t xml:space="preserve"> </w:t>
      </w:r>
      <w:r w:rsidR="00C34FD1" w:rsidRPr="00C67629">
        <w:rPr>
          <w:rFonts w:ascii="Arial" w:hAnsi="Arial" w:cs="Arial"/>
          <w:sz w:val="20"/>
          <w:szCs w:val="20"/>
        </w:rPr>
        <w:fldChar w:fldCharType="begin"/>
      </w:r>
      <w:r w:rsidR="00C34FD1" w:rsidRPr="00C67629">
        <w:rPr>
          <w:rFonts w:ascii="Arial" w:hAnsi="Arial" w:cs="Arial"/>
          <w:sz w:val="20"/>
          <w:szCs w:val="20"/>
        </w:rPr>
        <w:instrText xml:space="preserve"> REF _Ref57518760 \r \h </w:instrText>
      </w:r>
      <w:r w:rsidR="00C67629" w:rsidRPr="00C67629">
        <w:rPr>
          <w:rFonts w:ascii="Arial" w:hAnsi="Arial" w:cs="Arial"/>
          <w:sz w:val="20"/>
          <w:szCs w:val="20"/>
        </w:rPr>
        <w:instrText xml:space="preserve"> \* MERGEFORMAT </w:instrText>
      </w:r>
      <w:r w:rsidR="00C34FD1" w:rsidRPr="00C67629">
        <w:rPr>
          <w:rFonts w:ascii="Arial" w:hAnsi="Arial" w:cs="Arial"/>
          <w:sz w:val="20"/>
          <w:szCs w:val="20"/>
        </w:rPr>
      </w:r>
      <w:r w:rsidR="00C34FD1" w:rsidRPr="00C67629">
        <w:rPr>
          <w:rFonts w:ascii="Arial" w:hAnsi="Arial" w:cs="Arial"/>
          <w:sz w:val="20"/>
          <w:szCs w:val="20"/>
        </w:rPr>
        <w:fldChar w:fldCharType="separate"/>
      </w:r>
      <w:r w:rsidR="007E57CD">
        <w:rPr>
          <w:rFonts w:ascii="Arial" w:hAnsi="Arial" w:cs="Arial"/>
          <w:sz w:val="20"/>
          <w:szCs w:val="20"/>
        </w:rPr>
        <w:t>9.6.3</w:t>
      </w:r>
      <w:r w:rsidR="00C34FD1" w:rsidRPr="00C67629">
        <w:rPr>
          <w:rFonts w:ascii="Arial" w:hAnsi="Arial" w:cs="Arial"/>
          <w:sz w:val="20"/>
          <w:szCs w:val="20"/>
        </w:rPr>
        <w:fldChar w:fldCharType="end"/>
      </w:r>
      <w:r w:rsidRPr="00C67629">
        <w:rPr>
          <w:rFonts w:ascii="Arial" w:hAnsi="Arial" w:cs="Arial"/>
          <w:sz w:val="20"/>
          <w:szCs w:val="20"/>
        </w:rPr>
        <w:t>.</w:t>
      </w:r>
      <w:bookmarkEnd w:id="169"/>
      <w:bookmarkEnd w:id="170"/>
    </w:p>
    <w:p w14:paraId="148B9E92" w14:textId="77777777" w:rsidR="00595195" w:rsidRPr="00C67629" w:rsidRDefault="0006380C" w:rsidP="00C67629">
      <w:pPr>
        <w:numPr>
          <w:ilvl w:val="2"/>
          <w:numId w:val="24"/>
        </w:numPr>
        <w:spacing w:before="140" w:after="140"/>
        <w:jc w:val="both"/>
        <w:rPr>
          <w:rFonts w:ascii="Arial" w:hAnsi="Arial" w:cs="Arial"/>
          <w:sz w:val="20"/>
          <w:szCs w:val="20"/>
        </w:rPr>
      </w:pPr>
      <w:bookmarkStart w:id="171" w:name="_Ref346888001"/>
      <w:bookmarkStart w:id="172" w:name="_Ref54160878"/>
      <w:bookmarkStart w:id="173" w:name="_Ref346789266"/>
      <w:r w:rsidRPr="00C67629">
        <w:rPr>
          <w:rFonts w:ascii="Arial" w:hAnsi="Arial" w:cs="Arial"/>
          <w:sz w:val="20"/>
          <w:szCs w:val="20"/>
        </w:rPr>
        <w:t xml:space="preserve">The services referred to in clause </w:t>
      </w:r>
      <w:r w:rsidR="00595195" w:rsidRPr="00C67629">
        <w:rPr>
          <w:rFonts w:ascii="Arial" w:hAnsi="Arial" w:cs="Arial"/>
          <w:sz w:val="20"/>
          <w:szCs w:val="20"/>
        </w:rPr>
        <w:fldChar w:fldCharType="begin"/>
      </w:r>
      <w:r w:rsidR="00595195" w:rsidRPr="00C67629">
        <w:rPr>
          <w:rFonts w:ascii="Arial" w:hAnsi="Arial" w:cs="Arial"/>
          <w:sz w:val="20"/>
          <w:szCs w:val="20"/>
        </w:rPr>
        <w:instrText xml:space="preserve"> REF _Ref346887624 \r \h </w:instrText>
      </w:r>
      <w:r w:rsidR="00C67629" w:rsidRPr="00C67629">
        <w:rPr>
          <w:rFonts w:ascii="Arial" w:hAnsi="Arial" w:cs="Arial"/>
          <w:sz w:val="20"/>
          <w:szCs w:val="20"/>
        </w:rPr>
        <w:instrText xml:space="preserve"> \* MERGEFORMAT </w:instrText>
      </w:r>
      <w:r w:rsidR="00595195" w:rsidRPr="00C67629">
        <w:rPr>
          <w:rFonts w:ascii="Arial" w:hAnsi="Arial" w:cs="Arial"/>
          <w:sz w:val="20"/>
          <w:szCs w:val="20"/>
        </w:rPr>
      </w:r>
      <w:r w:rsidR="00595195" w:rsidRPr="00C67629">
        <w:rPr>
          <w:rFonts w:ascii="Arial" w:hAnsi="Arial" w:cs="Arial"/>
          <w:sz w:val="20"/>
          <w:szCs w:val="20"/>
        </w:rPr>
        <w:fldChar w:fldCharType="separate"/>
      </w:r>
      <w:r w:rsidR="007E57CD">
        <w:rPr>
          <w:rFonts w:ascii="Arial" w:hAnsi="Arial" w:cs="Arial"/>
          <w:sz w:val="20"/>
          <w:szCs w:val="20"/>
        </w:rPr>
        <w:t>9.6.1(a)</w:t>
      </w:r>
      <w:r w:rsidR="00595195" w:rsidRPr="00C67629">
        <w:rPr>
          <w:rFonts w:ascii="Arial" w:hAnsi="Arial" w:cs="Arial"/>
          <w:sz w:val="20"/>
          <w:szCs w:val="20"/>
        </w:rPr>
        <w:fldChar w:fldCharType="end"/>
      </w:r>
      <w:r w:rsidRPr="00C67629">
        <w:rPr>
          <w:rFonts w:ascii="Arial" w:hAnsi="Arial" w:cs="Arial"/>
          <w:sz w:val="20"/>
          <w:szCs w:val="20"/>
        </w:rPr>
        <w:t xml:space="preserve"> are</w:t>
      </w:r>
      <w:r w:rsidR="00595195" w:rsidRPr="00C67629">
        <w:rPr>
          <w:rFonts w:ascii="Arial" w:hAnsi="Arial" w:cs="Arial"/>
          <w:sz w:val="20"/>
          <w:szCs w:val="20"/>
        </w:rPr>
        <w:t>-</w:t>
      </w:r>
      <w:bookmarkEnd w:id="171"/>
    </w:p>
    <w:p w14:paraId="4B4F1424" w14:textId="77777777" w:rsidR="001D24B3" w:rsidRPr="00C67629" w:rsidRDefault="00340B37"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monitoring </w:t>
      </w:r>
      <w:r w:rsidR="0006380C" w:rsidRPr="00C67629">
        <w:rPr>
          <w:rFonts w:ascii="Arial" w:hAnsi="Arial" w:cs="Arial"/>
          <w:sz w:val="20"/>
          <w:szCs w:val="20"/>
        </w:rPr>
        <w:t>-</w:t>
      </w:r>
      <w:bookmarkEnd w:id="172"/>
      <w:bookmarkEnd w:id="173"/>
    </w:p>
    <w:p w14:paraId="33C47F66" w14:textId="77777777" w:rsidR="001D24B3"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by the consideration of any information concerning the child received by or on behalf of the Contractor, and</w:t>
      </w:r>
      <w:bookmarkStart w:id="174" w:name="_Ref346887977"/>
    </w:p>
    <w:p w14:paraId="14582920" w14:textId="77777777" w:rsidR="0006380C"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on any occasion when the child is examined or observed by or on behalf of the Contractor (whether pursuant to </w:t>
      </w:r>
      <w:r w:rsidR="000C5FAB" w:rsidRPr="00C67629">
        <w:rPr>
          <w:rFonts w:ascii="Arial" w:hAnsi="Arial" w:cs="Arial"/>
          <w:sz w:val="20"/>
          <w:szCs w:val="20"/>
        </w:rPr>
        <w:t>sub-</w:t>
      </w:r>
      <w:r w:rsidRPr="00C67629">
        <w:rPr>
          <w:rFonts w:ascii="Arial" w:hAnsi="Arial" w:cs="Arial"/>
          <w:sz w:val="20"/>
          <w:szCs w:val="20"/>
        </w:rPr>
        <w:t xml:space="preserve">clause </w:t>
      </w:r>
      <w:r w:rsidR="000C5FAB" w:rsidRPr="00C67629">
        <w:rPr>
          <w:rFonts w:ascii="Arial" w:hAnsi="Arial" w:cs="Arial"/>
          <w:sz w:val="20"/>
          <w:szCs w:val="20"/>
        </w:rPr>
        <w:fldChar w:fldCharType="begin"/>
      </w:r>
      <w:r w:rsidR="000C5FAB" w:rsidRPr="00C67629">
        <w:rPr>
          <w:rFonts w:ascii="Arial" w:hAnsi="Arial" w:cs="Arial"/>
          <w:sz w:val="20"/>
          <w:szCs w:val="20"/>
        </w:rPr>
        <w:instrText xml:space="preserve"> REF _Ref54161352 \r \h </w:instrText>
      </w:r>
      <w:r w:rsidR="00C67629" w:rsidRPr="00C67629">
        <w:rPr>
          <w:rFonts w:ascii="Arial" w:hAnsi="Arial" w:cs="Arial"/>
          <w:sz w:val="20"/>
          <w:szCs w:val="20"/>
        </w:rPr>
        <w:instrText xml:space="preserve"> \* MERGEFORMAT </w:instrText>
      </w:r>
      <w:r w:rsidR="000C5FAB" w:rsidRPr="00C67629">
        <w:rPr>
          <w:rFonts w:ascii="Arial" w:hAnsi="Arial" w:cs="Arial"/>
          <w:sz w:val="20"/>
          <w:szCs w:val="20"/>
        </w:rPr>
      </w:r>
      <w:r w:rsidR="000C5FAB" w:rsidRPr="00C67629">
        <w:rPr>
          <w:rFonts w:ascii="Arial" w:hAnsi="Arial" w:cs="Arial"/>
          <w:sz w:val="20"/>
          <w:szCs w:val="20"/>
        </w:rPr>
        <w:fldChar w:fldCharType="separate"/>
      </w:r>
      <w:r w:rsidR="007E57CD">
        <w:rPr>
          <w:rFonts w:ascii="Arial" w:hAnsi="Arial" w:cs="Arial"/>
          <w:sz w:val="20"/>
          <w:szCs w:val="20"/>
        </w:rPr>
        <w:t>(b)</w:t>
      </w:r>
      <w:r w:rsidR="000C5FAB" w:rsidRPr="00C67629">
        <w:rPr>
          <w:rFonts w:ascii="Arial" w:hAnsi="Arial" w:cs="Arial"/>
          <w:sz w:val="20"/>
          <w:szCs w:val="20"/>
        </w:rPr>
        <w:fldChar w:fldCharType="end"/>
      </w:r>
      <w:r w:rsidR="00595195" w:rsidRPr="00C67629">
        <w:rPr>
          <w:rFonts w:ascii="Arial" w:hAnsi="Arial" w:cs="Arial"/>
          <w:sz w:val="20"/>
          <w:szCs w:val="20"/>
        </w:rPr>
        <w:t xml:space="preserve"> </w:t>
      </w:r>
      <w:r w:rsidRPr="00C67629">
        <w:rPr>
          <w:rFonts w:ascii="Arial" w:hAnsi="Arial" w:cs="Arial"/>
          <w:sz w:val="20"/>
          <w:szCs w:val="20"/>
        </w:rPr>
        <w:t>or otherwise),</w:t>
      </w:r>
      <w:bookmarkEnd w:id="174"/>
    </w:p>
    <w:p w14:paraId="152E6587" w14:textId="77777777" w:rsidR="0006380C" w:rsidRPr="00C67629" w:rsidRDefault="0006380C" w:rsidP="00A6025F">
      <w:pPr>
        <w:spacing w:before="140" w:after="140"/>
        <w:ind w:left="2835"/>
        <w:jc w:val="both"/>
        <w:rPr>
          <w:rFonts w:ascii="Arial" w:hAnsi="Arial" w:cs="Arial"/>
          <w:sz w:val="20"/>
          <w:szCs w:val="20"/>
        </w:rPr>
      </w:pPr>
      <w:r w:rsidRPr="00C67629">
        <w:rPr>
          <w:rFonts w:ascii="Arial" w:hAnsi="Arial" w:cs="Arial"/>
          <w:sz w:val="20"/>
          <w:szCs w:val="20"/>
        </w:rPr>
        <w:t>of the health, well-being and physical, mental and social development (all of which characteristics are referred to in clause</w:t>
      </w:r>
      <w:r w:rsidR="00595195" w:rsidRPr="00C67629">
        <w:rPr>
          <w:rFonts w:ascii="Arial" w:hAnsi="Arial" w:cs="Arial"/>
          <w:sz w:val="20"/>
          <w:szCs w:val="20"/>
        </w:rPr>
        <w:t xml:space="preserve"> </w:t>
      </w:r>
      <w:r w:rsidR="00595195" w:rsidRPr="00C67629">
        <w:rPr>
          <w:rFonts w:ascii="Arial" w:hAnsi="Arial" w:cs="Arial"/>
          <w:sz w:val="20"/>
          <w:szCs w:val="20"/>
        </w:rPr>
        <w:fldChar w:fldCharType="begin"/>
      </w:r>
      <w:r w:rsidR="00595195" w:rsidRPr="00C67629">
        <w:rPr>
          <w:rFonts w:ascii="Arial" w:hAnsi="Arial" w:cs="Arial"/>
          <w:sz w:val="20"/>
          <w:szCs w:val="20"/>
        </w:rPr>
        <w:instrText xml:space="preserve"> REF _Ref57518760 \r \h </w:instrText>
      </w:r>
      <w:r w:rsidR="00C67629" w:rsidRPr="00C67629">
        <w:rPr>
          <w:rFonts w:ascii="Arial" w:hAnsi="Arial" w:cs="Arial"/>
          <w:sz w:val="20"/>
          <w:szCs w:val="20"/>
        </w:rPr>
        <w:instrText xml:space="preserve"> \* MERGEFORMAT </w:instrText>
      </w:r>
      <w:r w:rsidR="00595195" w:rsidRPr="00C67629">
        <w:rPr>
          <w:rFonts w:ascii="Arial" w:hAnsi="Arial" w:cs="Arial"/>
          <w:sz w:val="20"/>
          <w:szCs w:val="20"/>
        </w:rPr>
      </w:r>
      <w:r w:rsidR="00595195" w:rsidRPr="00C67629">
        <w:rPr>
          <w:rFonts w:ascii="Arial" w:hAnsi="Arial" w:cs="Arial"/>
          <w:sz w:val="20"/>
          <w:szCs w:val="20"/>
        </w:rPr>
        <w:fldChar w:fldCharType="separate"/>
      </w:r>
      <w:r w:rsidR="007E57CD">
        <w:rPr>
          <w:rFonts w:ascii="Arial" w:hAnsi="Arial" w:cs="Arial"/>
          <w:sz w:val="20"/>
          <w:szCs w:val="20"/>
        </w:rPr>
        <w:t>9.6.3</w:t>
      </w:r>
      <w:r w:rsidR="00595195" w:rsidRPr="00C67629">
        <w:rPr>
          <w:rFonts w:ascii="Arial" w:hAnsi="Arial" w:cs="Arial"/>
          <w:sz w:val="20"/>
          <w:szCs w:val="20"/>
        </w:rPr>
        <w:fldChar w:fldCharType="end"/>
      </w:r>
      <w:r w:rsidR="00AE0BDB" w:rsidRPr="00C67629">
        <w:rPr>
          <w:rFonts w:ascii="Arial" w:hAnsi="Arial" w:cs="Arial"/>
          <w:sz w:val="20"/>
          <w:szCs w:val="20"/>
        </w:rPr>
        <w:t xml:space="preserve"> </w:t>
      </w:r>
      <w:r w:rsidRPr="00C67629">
        <w:rPr>
          <w:rFonts w:ascii="Arial" w:hAnsi="Arial" w:cs="Arial"/>
          <w:sz w:val="20"/>
          <w:szCs w:val="20"/>
        </w:rPr>
        <w:t>as “development”) of the child while under the age of 5 years with a view to detecting any deviations from normal development;</w:t>
      </w:r>
    </w:p>
    <w:p w14:paraId="2FF9A8A9" w14:textId="77777777" w:rsidR="0006380C" w:rsidRPr="00C67629" w:rsidRDefault="0006380C" w:rsidP="00C67629">
      <w:pPr>
        <w:numPr>
          <w:ilvl w:val="3"/>
          <w:numId w:val="24"/>
        </w:numPr>
        <w:spacing w:before="140" w:after="140"/>
        <w:jc w:val="both"/>
        <w:rPr>
          <w:rFonts w:ascii="Arial" w:hAnsi="Arial" w:cs="Arial"/>
          <w:sz w:val="20"/>
          <w:szCs w:val="20"/>
        </w:rPr>
      </w:pPr>
      <w:bookmarkStart w:id="175" w:name="_Ref54161352"/>
      <w:r w:rsidRPr="00C67629">
        <w:rPr>
          <w:rFonts w:ascii="Arial" w:hAnsi="Arial" w:cs="Arial"/>
          <w:sz w:val="20"/>
          <w:szCs w:val="20"/>
        </w:rPr>
        <w:t xml:space="preserve">the examination of the child at a frequency that has been agreed with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in accordance with the nationally agreed evidence based programme set out in the </w:t>
      </w:r>
      <w:r w:rsidR="00744420" w:rsidRPr="00C67629">
        <w:rPr>
          <w:rFonts w:ascii="Arial" w:hAnsi="Arial" w:cs="Arial"/>
          <w:sz w:val="20"/>
          <w:szCs w:val="20"/>
        </w:rPr>
        <w:t xml:space="preserve">revised </w:t>
      </w:r>
      <w:r w:rsidRPr="00C67629">
        <w:rPr>
          <w:rFonts w:ascii="Arial" w:hAnsi="Arial" w:cs="Arial"/>
          <w:sz w:val="20"/>
          <w:szCs w:val="20"/>
        </w:rPr>
        <w:t>fourth edition of “Health for all Children</w:t>
      </w:r>
      <w:r w:rsidR="00E00878" w:rsidRPr="00C67629">
        <w:rPr>
          <w:rFonts w:ascii="Arial" w:hAnsi="Arial" w:cs="Arial"/>
          <w:sz w:val="20"/>
          <w:szCs w:val="20"/>
        </w:rPr>
        <w:t>”</w:t>
      </w:r>
      <w:r w:rsidRPr="00C67629">
        <w:rPr>
          <w:rFonts w:ascii="Arial" w:hAnsi="Arial" w:cs="Arial"/>
          <w:sz w:val="20"/>
          <w:szCs w:val="20"/>
        </w:rPr>
        <w:t xml:space="preserve"> (David</w:t>
      </w:r>
      <w:r w:rsidR="00744420" w:rsidRPr="00C67629">
        <w:rPr>
          <w:rFonts w:ascii="Arial" w:hAnsi="Arial" w:cs="Arial"/>
          <w:sz w:val="20"/>
          <w:szCs w:val="20"/>
        </w:rPr>
        <w:t xml:space="preserve"> Hall and David Elliman, September 2006</w:t>
      </w:r>
      <w:r w:rsidRPr="00C67629">
        <w:rPr>
          <w:rFonts w:ascii="Arial" w:hAnsi="Arial" w:cs="Arial"/>
          <w:sz w:val="20"/>
          <w:szCs w:val="20"/>
        </w:rPr>
        <w:t xml:space="preserve">, Oxford University Press ISBN </w:t>
      </w:r>
      <w:r w:rsidR="00744420" w:rsidRPr="00C67629">
        <w:rPr>
          <w:rFonts w:ascii="Arial" w:hAnsi="Arial" w:cs="Arial"/>
          <w:sz w:val="20"/>
          <w:szCs w:val="20"/>
        </w:rPr>
        <w:t>978-0-19-857084-4</w:t>
      </w:r>
      <w:r w:rsidRPr="00C67629">
        <w:rPr>
          <w:rFonts w:ascii="Arial" w:hAnsi="Arial" w:cs="Arial"/>
          <w:sz w:val="20"/>
          <w:szCs w:val="20"/>
        </w:rPr>
        <w:t>).</w:t>
      </w:r>
      <w:bookmarkEnd w:id="175"/>
      <w:r w:rsidR="00E26B2E" w:rsidRPr="00C67629">
        <w:rPr>
          <w:rFonts w:ascii="Arial" w:hAnsi="Arial" w:cs="Arial"/>
          <w:sz w:val="20"/>
          <w:szCs w:val="20"/>
        </w:rPr>
        <w:t xml:space="preserve"> </w:t>
      </w:r>
    </w:p>
    <w:p w14:paraId="17C83337" w14:textId="77777777" w:rsidR="0006380C" w:rsidRPr="00C67629" w:rsidRDefault="0006380C" w:rsidP="00C67629">
      <w:pPr>
        <w:numPr>
          <w:ilvl w:val="2"/>
          <w:numId w:val="24"/>
        </w:numPr>
        <w:spacing w:before="140" w:after="140"/>
        <w:jc w:val="both"/>
        <w:rPr>
          <w:rFonts w:ascii="Arial" w:hAnsi="Arial" w:cs="Arial"/>
          <w:sz w:val="20"/>
          <w:szCs w:val="20"/>
        </w:rPr>
      </w:pPr>
      <w:bookmarkStart w:id="176" w:name="_Ref54160932"/>
      <w:bookmarkStart w:id="177" w:name="_Ref57518760"/>
      <w:r w:rsidRPr="00C67629">
        <w:rPr>
          <w:rFonts w:ascii="Arial" w:hAnsi="Arial" w:cs="Arial"/>
          <w:sz w:val="20"/>
          <w:szCs w:val="20"/>
        </w:rPr>
        <w:t>The records referred to in clause</w:t>
      </w:r>
      <w:bookmarkEnd w:id="176"/>
      <w:r w:rsidR="00595195" w:rsidRPr="00C67629">
        <w:rPr>
          <w:rFonts w:ascii="Arial" w:hAnsi="Arial" w:cs="Arial"/>
          <w:sz w:val="20"/>
          <w:szCs w:val="20"/>
        </w:rPr>
        <w:t xml:space="preserve"> </w:t>
      </w:r>
      <w:r w:rsidR="00595195" w:rsidRPr="00C67629">
        <w:rPr>
          <w:rFonts w:ascii="Arial" w:hAnsi="Arial" w:cs="Arial"/>
          <w:sz w:val="20"/>
          <w:szCs w:val="20"/>
        </w:rPr>
        <w:fldChar w:fldCharType="begin"/>
      </w:r>
      <w:r w:rsidR="00595195" w:rsidRPr="00C67629">
        <w:rPr>
          <w:rFonts w:ascii="Arial" w:hAnsi="Arial" w:cs="Arial"/>
          <w:sz w:val="20"/>
          <w:szCs w:val="20"/>
        </w:rPr>
        <w:instrText xml:space="preserve"> REF _Ref346887904 \r \h </w:instrText>
      </w:r>
      <w:r w:rsidR="00C67629" w:rsidRPr="00C67629">
        <w:rPr>
          <w:rFonts w:ascii="Arial" w:hAnsi="Arial" w:cs="Arial"/>
          <w:sz w:val="20"/>
          <w:szCs w:val="20"/>
        </w:rPr>
        <w:instrText xml:space="preserve"> \* MERGEFORMAT </w:instrText>
      </w:r>
      <w:r w:rsidR="00595195" w:rsidRPr="00C67629">
        <w:rPr>
          <w:rFonts w:ascii="Arial" w:hAnsi="Arial" w:cs="Arial"/>
          <w:sz w:val="20"/>
          <w:szCs w:val="20"/>
        </w:rPr>
      </w:r>
      <w:r w:rsidR="00595195" w:rsidRPr="00C67629">
        <w:rPr>
          <w:rFonts w:ascii="Arial" w:hAnsi="Arial" w:cs="Arial"/>
          <w:sz w:val="20"/>
          <w:szCs w:val="20"/>
        </w:rPr>
        <w:fldChar w:fldCharType="separate"/>
      </w:r>
      <w:r w:rsidR="007E57CD">
        <w:rPr>
          <w:rFonts w:ascii="Arial" w:hAnsi="Arial" w:cs="Arial"/>
          <w:sz w:val="20"/>
          <w:szCs w:val="20"/>
        </w:rPr>
        <w:t>9.6.1(b)</w:t>
      </w:r>
      <w:r w:rsidR="00595195" w:rsidRPr="00C67629">
        <w:rPr>
          <w:rFonts w:ascii="Arial" w:hAnsi="Arial" w:cs="Arial"/>
          <w:sz w:val="20"/>
          <w:szCs w:val="20"/>
        </w:rPr>
        <w:fldChar w:fldCharType="end"/>
      </w:r>
      <w:r w:rsidRPr="00C67629">
        <w:rPr>
          <w:rFonts w:ascii="Arial" w:hAnsi="Arial" w:cs="Arial"/>
          <w:sz w:val="20"/>
          <w:szCs w:val="20"/>
        </w:rPr>
        <w:t xml:space="preserve"> are an accurate record of-</w:t>
      </w:r>
      <w:bookmarkEnd w:id="177"/>
    </w:p>
    <w:p w14:paraId="766173F5"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development of the child while under the age of 5 years, compiled as soon as is reasonably practicable following the first examination of that child and, where appropriate, amended following each subsequent examination; and</w:t>
      </w:r>
    </w:p>
    <w:p w14:paraId="13AA79F0" w14:textId="77777777" w:rsidR="0006380C" w:rsidRPr="00C67629" w:rsidRDefault="0006380C" w:rsidP="00C67629">
      <w:pPr>
        <w:numPr>
          <w:ilvl w:val="3"/>
          <w:numId w:val="24"/>
        </w:numPr>
        <w:spacing w:before="140" w:after="140"/>
        <w:jc w:val="both"/>
        <w:rPr>
          <w:rFonts w:ascii="Arial" w:hAnsi="Arial" w:cs="Arial"/>
          <w:sz w:val="20"/>
          <w:szCs w:val="20"/>
        </w:rPr>
      </w:pPr>
      <w:bookmarkStart w:id="178" w:name="_Ref346887969"/>
      <w:r w:rsidRPr="00C67629">
        <w:rPr>
          <w:rFonts w:ascii="Arial" w:hAnsi="Arial" w:cs="Arial"/>
          <w:sz w:val="20"/>
          <w:szCs w:val="20"/>
        </w:rPr>
        <w:t xml:space="preserve">the responses (if any) to offers made to the child’s </w:t>
      </w:r>
      <w:r w:rsidRPr="00C67629">
        <w:rPr>
          <w:rFonts w:ascii="Arial" w:hAnsi="Arial" w:cs="Arial"/>
          <w:i/>
          <w:sz w:val="20"/>
          <w:szCs w:val="20"/>
        </w:rPr>
        <w:t>parent</w:t>
      </w:r>
      <w:r w:rsidRPr="00C67629">
        <w:rPr>
          <w:rFonts w:ascii="Arial" w:hAnsi="Arial" w:cs="Arial"/>
          <w:sz w:val="20"/>
          <w:szCs w:val="20"/>
        </w:rPr>
        <w:t xml:space="preserve"> for the child to undergo any examination referred to in clause </w:t>
      </w:r>
      <w:r w:rsidR="00595195" w:rsidRPr="00C67629">
        <w:rPr>
          <w:rFonts w:ascii="Arial" w:hAnsi="Arial" w:cs="Arial"/>
          <w:sz w:val="20"/>
          <w:szCs w:val="20"/>
        </w:rPr>
        <w:fldChar w:fldCharType="begin"/>
      </w:r>
      <w:r w:rsidR="00595195" w:rsidRPr="00C67629">
        <w:rPr>
          <w:rFonts w:ascii="Arial" w:hAnsi="Arial" w:cs="Arial"/>
          <w:sz w:val="20"/>
          <w:szCs w:val="20"/>
        </w:rPr>
        <w:instrText xml:space="preserve"> REF _Ref54161352 \r \h </w:instrText>
      </w:r>
      <w:r w:rsidR="00C67629" w:rsidRPr="00C67629">
        <w:rPr>
          <w:rFonts w:ascii="Arial" w:hAnsi="Arial" w:cs="Arial"/>
          <w:sz w:val="20"/>
          <w:szCs w:val="20"/>
        </w:rPr>
        <w:instrText xml:space="preserve"> \* MERGEFORMAT </w:instrText>
      </w:r>
      <w:r w:rsidR="00595195" w:rsidRPr="00C67629">
        <w:rPr>
          <w:rFonts w:ascii="Arial" w:hAnsi="Arial" w:cs="Arial"/>
          <w:sz w:val="20"/>
          <w:szCs w:val="20"/>
        </w:rPr>
      </w:r>
      <w:r w:rsidR="00595195" w:rsidRPr="00C67629">
        <w:rPr>
          <w:rFonts w:ascii="Arial" w:hAnsi="Arial" w:cs="Arial"/>
          <w:sz w:val="20"/>
          <w:szCs w:val="20"/>
        </w:rPr>
        <w:fldChar w:fldCharType="separate"/>
      </w:r>
      <w:r w:rsidR="007E57CD">
        <w:rPr>
          <w:rFonts w:ascii="Arial" w:hAnsi="Arial" w:cs="Arial"/>
          <w:sz w:val="20"/>
          <w:szCs w:val="20"/>
        </w:rPr>
        <w:t>9.6.2(b)</w:t>
      </w:r>
      <w:r w:rsidR="00595195" w:rsidRPr="00C67629">
        <w:rPr>
          <w:rFonts w:ascii="Arial" w:hAnsi="Arial" w:cs="Arial"/>
          <w:sz w:val="20"/>
          <w:szCs w:val="20"/>
        </w:rPr>
        <w:fldChar w:fldCharType="end"/>
      </w:r>
      <w:r w:rsidR="00595195" w:rsidRPr="00C67629">
        <w:rPr>
          <w:rFonts w:ascii="Arial" w:hAnsi="Arial" w:cs="Arial"/>
          <w:sz w:val="20"/>
          <w:szCs w:val="20"/>
        </w:rPr>
        <w:t>.</w:t>
      </w:r>
      <w:bookmarkEnd w:id="178"/>
    </w:p>
    <w:p w14:paraId="0E14B073" w14:textId="77777777" w:rsidR="0006380C" w:rsidRPr="00353D87" w:rsidRDefault="0006380C" w:rsidP="00353D87">
      <w:pPr>
        <w:numPr>
          <w:ilvl w:val="1"/>
          <w:numId w:val="24"/>
        </w:numPr>
        <w:spacing w:before="140" w:after="140"/>
        <w:jc w:val="both"/>
        <w:rPr>
          <w:rFonts w:ascii="Arial" w:hAnsi="Arial" w:cs="Arial"/>
          <w:b/>
          <w:sz w:val="20"/>
          <w:szCs w:val="20"/>
        </w:rPr>
      </w:pPr>
      <w:bookmarkStart w:id="179" w:name="_Ref346793207"/>
      <w:r w:rsidRPr="00353D87">
        <w:rPr>
          <w:rFonts w:ascii="Arial" w:hAnsi="Arial" w:cs="Arial"/>
          <w:b/>
          <w:sz w:val="20"/>
          <w:szCs w:val="20"/>
        </w:rPr>
        <w:t>Maternity medical services</w:t>
      </w:r>
      <w:r w:rsidRPr="00353D87">
        <w:rPr>
          <w:rStyle w:val="FootnoteReference"/>
          <w:rFonts w:ascii="Arial" w:hAnsi="Arial" w:cs="Arial"/>
          <w:b/>
          <w:sz w:val="20"/>
          <w:szCs w:val="20"/>
        </w:rPr>
        <w:footnoteReference w:id="42"/>
      </w:r>
      <w:bookmarkEnd w:id="179"/>
    </w:p>
    <w:p w14:paraId="4AC1F176" w14:textId="77777777" w:rsidR="0006380C" w:rsidRPr="00C67629" w:rsidRDefault="0006380C" w:rsidP="00C67629">
      <w:pPr>
        <w:numPr>
          <w:ilvl w:val="2"/>
          <w:numId w:val="24"/>
        </w:numPr>
        <w:spacing w:before="140" w:after="140"/>
        <w:jc w:val="both"/>
        <w:rPr>
          <w:rFonts w:ascii="Arial" w:hAnsi="Arial" w:cs="Arial"/>
          <w:sz w:val="20"/>
          <w:szCs w:val="20"/>
        </w:rPr>
      </w:pPr>
      <w:bookmarkStart w:id="180" w:name="_Ref54162218"/>
      <w:r w:rsidRPr="00C67629">
        <w:rPr>
          <w:rFonts w:ascii="Arial" w:hAnsi="Arial" w:cs="Arial"/>
          <w:sz w:val="20"/>
          <w:szCs w:val="20"/>
        </w:rPr>
        <w:t>The Contractor shall-</w:t>
      </w:r>
      <w:bookmarkEnd w:id="180"/>
    </w:p>
    <w:p w14:paraId="0D5912D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provide to female patients who have been diagnosed as pregnant all necessary </w:t>
      </w:r>
      <w:r w:rsidRPr="00C67629">
        <w:rPr>
          <w:rFonts w:ascii="Arial" w:hAnsi="Arial" w:cs="Arial"/>
          <w:i/>
          <w:sz w:val="20"/>
          <w:szCs w:val="20"/>
        </w:rPr>
        <w:t>maternity medical services</w:t>
      </w:r>
      <w:r w:rsidRPr="00C67629">
        <w:rPr>
          <w:rFonts w:ascii="Arial" w:hAnsi="Arial" w:cs="Arial"/>
          <w:sz w:val="20"/>
          <w:szCs w:val="20"/>
        </w:rPr>
        <w:t xml:space="preserve"> throughout the antenatal period;</w:t>
      </w:r>
    </w:p>
    <w:p w14:paraId="2D355757"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provide to female patients and their babies all necessary </w:t>
      </w:r>
      <w:r w:rsidRPr="00C67629">
        <w:rPr>
          <w:rFonts w:ascii="Arial" w:hAnsi="Arial" w:cs="Arial"/>
          <w:i/>
          <w:sz w:val="20"/>
          <w:szCs w:val="20"/>
        </w:rPr>
        <w:t>maternity medical services</w:t>
      </w:r>
      <w:r w:rsidRPr="00C67629">
        <w:rPr>
          <w:rFonts w:ascii="Arial" w:hAnsi="Arial" w:cs="Arial"/>
          <w:sz w:val="20"/>
          <w:szCs w:val="20"/>
        </w:rPr>
        <w:t xml:space="preserve"> throughout the postnatal period other than neonatal checks;</w:t>
      </w:r>
    </w:p>
    <w:p w14:paraId="72648124"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provide all necessary </w:t>
      </w:r>
      <w:r w:rsidRPr="00C67629">
        <w:rPr>
          <w:rFonts w:ascii="Arial" w:hAnsi="Arial" w:cs="Arial"/>
          <w:i/>
          <w:sz w:val="20"/>
          <w:szCs w:val="20"/>
        </w:rPr>
        <w:t>maternity medical services</w:t>
      </w:r>
      <w:r w:rsidRPr="00C67629">
        <w:rPr>
          <w:rFonts w:ascii="Arial" w:hAnsi="Arial" w:cs="Arial"/>
          <w:sz w:val="20"/>
          <w:szCs w:val="20"/>
        </w:rPr>
        <w:t xml:space="preserve"> to </w:t>
      </w:r>
      <w:r w:rsidR="00AE0BDB" w:rsidRPr="00C67629">
        <w:rPr>
          <w:rFonts w:ascii="Arial" w:hAnsi="Arial" w:cs="Arial"/>
          <w:sz w:val="20"/>
          <w:szCs w:val="20"/>
        </w:rPr>
        <w:t>f</w:t>
      </w:r>
      <w:r w:rsidRPr="00C67629">
        <w:rPr>
          <w:rFonts w:ascii="Arial" w:hAnsi="Arial" w:cs="Arial"/>
          <w:sz w:val="20"/>
          <w:szCs w:val="20"/>
        </w:rPr>
        <w:t>emale patients whose pregnancy has terminated as a result of miscarriage or abortion or, where the Contractor has a conscientious objection to the termination of pregnancy, prompt referral to another provider of primary medical services, who does not have such conscientious objections.</w:t>
      </w:r>
    </w:p>
    <w:p w14:paraId="14BB286F" w14:textId="77777777" w:rsidR="0006380C" w:rsidRPr="00C67629" w:rsidRDefault="0006380C" w:rsidP="00C67629">
      <w:pPr>
        <w:numPr>
          <w:ilvl w:val="2"/>
          <w:numId w:val="24"/>
        </w:numPr>
        <w:spacing w:before="140" w:after="140"/>
        <w:jc w:val="both"/>
        <w:rPr>
          <w:rFonts w:ascii="Arial" w:hAnsi="Arial" w:cs="Arial"/>
          <w:sz w:val="20"/>
          <w:szCs w:val="20"/>
        </w:rPr>
      </w:pPr>
      <w:bookmarkStart w:id="181" w:name="_Ref347483528"/>
      <w:bookmarkStart w:id="182" w:name="_Ref58208587"/>
      <w:r w:rsidRPr="00C67629">
        <w:rPr>
          <w:rFonts w:ascii="Arial" w:hAnsi="Arial" w:cs="Arial"/>
          <w:sz w:val="20"/>
          <w:szCs w:val="20"/>
        </w:rPr>
        <w:t xml:space="preserve">In clause </w:t>
      </w:r>
      <w:r w:rsidR="00AD658F" w:rsidRPr="00C67629">
        <w:rPr>
          <w:rFonts w:ascii="Arial" w:hAnsi="Arial" w:cs="Arial"/>
          <w:sz w:val="20"/>
          <w:szCs w:val="20"/>
        </w:rPr>
        <w:fldChar w:fldCharType="begin"/>
      </w:r>
      <w:r w:rsidR="00AD658F" w:rsidRPr="00C67629">
        <w:rPr>
          <w:rFonts w:ascii="Arial" w:hAnsi="Arial" w:cs="Arial"/>
          <w:sz w:val="20"/>
          <w:szCs w:val="20"/>
        </w:rPr>
        <w:instrText xml:space="preserve"> REF _Ref54162218 \r \h </w:instrText>
      </w:r>
      <w:r w:rsidR="00C67629" w:rsidRPr="00C67629">
        <w:rPr>
          <w:rFonts w:ascii="Arial" w:hAnsi="Arial" w:cs="Arial"/>
          <w:sz w:val="20"/>
          <w:szCs w:val="20"/>
        </w:rPr>
        <w:instrText xml:space="preserve"> \* MERGEFORMAT </w:instrText>
      </w:r>
      <w:r w:rsidR="00AD658F" w:rsidRPr="00C67629">
        <w:rPr>
          <w:rFonts w:ascii="Arial" w:hAnsi="Arial" w:cs="Arial"/>
          <w:sz w:val="20"/>
          <w:szCs w:val="20"/>
        </w:rPr>
      </w:r>
      <w:r w:rsidR="00AD658F" w:rsidRPr="00C67629">
        <w:rPr>
          <w:rFonts w:ascii="Arial" w:hAnsi="Arial" w:cs="Arial"/>
          <w:sz w:val="20"/>
          <w:szCs w:val="20"/>
        </w:rPr>
        <w:fldChar w:fldCharType="separate"/>
      </w:r>
      <w:r w:rsidR="007E57CD">
        <w:rPr>
          <w:rFonts w:ascii="Arial" w:hAnsi="Arial" w:cs="Arial"/>
          <w:sz w:val="20"/>
          <w:szCs w:val="20"/>
        </w:rPr>
        <w:t>9.7.1</w:t>
      </w:r>
      <w:r w:rsidR="00AD658F" w:rsidRPr="00C67629">
        <w:rPr>
          <w:rFonts w:ascii="Arial" w:hAnsi="Arial" w:cs="Arial"/>
          <w:sz w:val="20"/>
          <w:szCs w:val="20"/>
        </w:rPr>
        <w:fldChar w:fldCharType="end"/>
      </w:r>
      <w:r w:rsidR="00AD658F" w:rsidRPr="00C67629">
        <w:rPr>
          <w:rFonts w:ascii="Arial" w:hAnsi="Arial" w:cs="Arial"/>
          <w:sz w:val="20"/>
          <w:szCs w:val="20"/>
        </w:rPr>
        <w:t xml:space="preserve"> </w:t>
      </w:r>
      <w:r w:rsidRPr="00C67629">
        <w:rPr>
          <w:rFonts w:ascii="Arial" w:hAnsi="Arial" w:cs="Arial"/>
          <w:sz w:val="20"/>
          <w:szCs w:val="20"/>
        </w:rPr>
        <w:t>-</w:t>
      </w:r>
      <w:bookmarkEnd w:id="181"/>
    </w:p>
    <w:p w14:paraId="6B0AE298" w14:textId="77777777" w:rsidR="0006380C" w:rsidRPr="00C67629" w:rsidRDefault="0006380C" w:rsidP="00C67629">
      <w:pPr>
        <w:spacing w:before="140" w:after="140"/>
        <w:ind w:left="900"/>
        <w:jc w:val="both"/>
        <w:rPr>
          <w:rFonts w:ascii="Arial" w:hAnsi="Arial" w:cs="Arial"/>
          <w:sz w:val="20"/>
          <w:szCs w:val="20"/>
        </w:rPr>
      </w:pPr>
      <w:r w:rsidRPr="00C67629">
        <w:rPr>
          <w:rFonts w:ascii="Arial" w:hAnsi="Arial" w:cs="Arial"/>
          <w:sz w:val="20"/>
          <w:szCs w:val="20"/>
        </w:rPr>
        <w:t>“antenatal period” means the period from the start of the pregnancy to the onset of labour,</w:t>
      </w:r>
    </w:p>
    <w:p w14:paraId="1BA3CADF" w14:textId="77777777" w:rsidR="0006380C" w:rsidRPr="00C67629" w:rsidRDefault="0006380C" w:rsidP="00C67629">
      <w:pPr>
        <w:spacing w:before="140" w:after="140"/>
        <w:ind w:left="900"/>
        <w:jc w:val="both"/>
        <w:rPr>
          <w:rFonts w:ascii="Arial" w:hAnsi="Arial" w:cs="Arial"/>
          <w:sz w:val="20"/>
          <w:szCs w:val="20"/>
        </w:rPr>
      </w:pPr>
      <w:r w:rsidRPr="00C67629">
        <w:rPr>
          <w:rFonts w:ascii="Arial" w:hAnsi="Arial" w:cs="Arial"/>
          <w:sz w:val="20"/>
          <w:szCs w:val="20"/>
        </w:rPr>
        <w:t>“maternity medical services” means-</w:t>
      </w:r>
    </w:p>
    <w:p w14:paraId="75AA84FB" w14:textId="77777777" w:rsidR="0006380C" w:rsidRPr="00C67629" w:rsidRDefault="0006380C" w:rsidP="00D42238">
      <w:pPr>
        <w:numPr>
          <w:ilvl w:val="4"/>
          <w:numId w:val="51"/>
        </w:numPr>
        <w:tabs>
          <w:tab w:val="clear" w:pos="2234"/>
          <w:tab w:val="num" w:pos="1985"/>
        </w:tabs>
        <w:spacing w:before="140" w:after="140"/>
        <w:ind w:left="1985" w:hanging="1134"/>
        <w:jc w:val="both"/>
        <w:rPr>
          <w:rFonts w:ascii="Arial" w:hAnsi="Arial" w:cs="Arial"/>
          <w:sz w:val="20"/>
          <w:szCs w:val="20"/>
        </w:rPr>
      </w:pPr>
      <w:r w:rsidRPr="00C67629">
        <w:rPr>
          <w:rFonts w:ascii="Arial" w:hAnsi="Arial" w:cs="Arial"/>
          <w:sz w:val="20"/>
          <w:szCs w:val="20"/>
        </w:rPr>
        <w:t>in relation to female patients (other than babies) all primary medical services relating to pregnancy, excluding intra partum care, and</w:t>
      </w:r>
    </w:p>
    <w:p w14:paraId="29BC8553" w14:textId="77777777" w:rsidR="0006380C" w:rsidRPr="00C67629" w:rsidRDefault="0006380C" w:rsidP="00D42238">
      <w:pPr>
        <w:numPr>
          <w:ilvl w:val="4"/>
          <w:numId w:val="51"/>
        </w:numPr>
        <w:tabs>
          <w:tab w:val="clear" w:pos="2234"/>
          <w:tab w:val="num" w:pos="1985"/>
        </w:tabs>
        <w:spacing w:before="140" w:after="140"/>
        <w:ind w:left="1985" w:hanging="1134"/>
        <w:jc w:val="both"/>
        <w:rPr>
          <w:rFonts w:ascii="Arial" w:hAnsi="Arial" w:cs="Arial"/>
          <w:sz w:val="20"/>
          <w:szCs w:val="20"/>
        </w:rPr>
      </w:pPr>
      <w:r w:rsidRPr="00C67629">
        <w:rPr>
          <w:rFonts w:ascii="Arial" w:hAnsi="Arial" w:cs="Arial"/>
          <w:sz w:val="20"/>
          <w:szCs w:val="20"/>
        </w:rPr>
        <w:t>in relation to babies, any primary medical services</w:t>
      </w:r>
      <w:r w:rsidR="00B21DE7" w:rsidRPr="00C67629">
        <w:rPr>
          <w:rFonts w:ascii="Arial" w:hAnsi="Arial" w:cs="Arial"/>
          <w:sz w:val="20"/>
          <w:szCs w:val="20"/>
        </w:rPr>
        <w:t xml:space="preserve"> </w:t>
      </w:r>
      <w:r w:rsidRPr="00C67629">
        <w:rPr>
          <w:rFonts w:ascii="Arial" w:hAnsi="Arial" w:cs="Arial"/>
          <w:sz w:val="20"/>
          <w:szCs w:val="20"/>
        </w:rPr>
        <w:t>necessary in their first 14 days of life, and</w:t>
      </w:r>
    </w:p>
    <w:p w14:paraId="4053899C" w14:textId="77777777" w:rsidR="0006380C" w:rsidRPr="00C67629" w:rsidRDefault="0006380C" w:rsidP="00C67629">
      <w:pPr>
        <w:spacing w:before="140" w:after="140"/>
        <w:ind w:left="900"/>
        <w:jc w:val="both"/>
        <w:rPr>
          <w:rFonts w:ascii="Arial" w:hAnsi="Arial" w:cs="Arial"/>
          <w:sz w:val="20"/>
          <w:szCs w:val="20"/>
        </w:rPr>
      </w:pPr>
      <w:r w:rsidRPr="00C67629">
        <w:rPr>
          <w:rFonts w:ascii="Arial" w:hAnsi="Arial" w:cs="Arial"/>
          <w:sz w:val="20"/>
          <w:szCs w:val="20"/>
        </w:rPr>
        <w:t>“postnatal period” means the period starting from the conclusion of delivery of the baby or the patient’s discharge from secondary care services, whichever is the later, and ending on the fourteenth day after the birth.</w:t>
      </w:r>
      <w:bookmarkEnd w:id="182"/>
    </w:p>
    <w:p w14:paraId="5FD2F1F2" w14:textId="77777777" w:rsidR="0006380C" w:rsidRPr="009C4BD2" w:rsidRDefault="0006380C" w:rsidP="009C4BD2">
      <w:pPr>
        <w:numPr>
          <w:ilvl w:val="1"/>
          <w:numId w:val="24"/>
        </w:numPr>
        <w:spacing w:before="140" w:after="140"/>
        <w:jc w:val="both"/>
        <w:rPr>
          <w:rFonts w:ascii="Arial" w:hAnsi="Arial" w:cs="Arial"/>
          <w:b/>
          <w:sz w:val="20"/>
          <w:szCs w:val="20"/>
        </w:rPr>
      </w:pPr>
      <w:bookmarkStart w:id="183" w:name="_Ref346793502"/>
      <w:r w:rsidRPr="009C4BD2">
        <w:rPr>
          <w:rFonts w:ascii="Arial" w:hAnsi="Arial" w:cs="Arial"/>
          <w:b/>
          <w:sz w:val="20"/>
          <w:szCs w:val="20"/>
        </w:rPr>
        <w:t>Minor surgery</w:t>
      </w:r>
      <w:r w:rsidRPr="009C4BD2">
        <w:rPr>
          <w:rStyle w:val="FootnoteReference"/>
          <w:rFonts w:ascii="Arial" w:hAnsi="Arial" w:cs="Arial"/>
          <w:b/>
          <w:sz w:val="20"/>
          <w:szCs w:val="20"/>
        </w:rPr>
        <w:footnoteReference w:id="43"/>
      </w:r>
      <w:bookmarkEnd w:id="183"/>
    </w:p>
    <w:p w14:paraId="3A98CDAC" w14:textId="77777777" w:rsidR="0006380C" w:rsidRPr="00C67629" w:rsidRDefault="0006380C" w:rsidP="00C67629">
      <w:pPr>
        <w:numPr>
          <w:ilvl w:val="2"/>
          <w:numId w:val="24"/>
        </w:numPr>
        <w:spacing w:before="140" w:after="140"/>
        <w:jc w:val="both"/>
        <w:rPr>
          <w:rFonts w:ascii="Arial" w:hAnsi="Arial" w:cs="Arial"/>
          <w:sz w:val="20"/>
          <w:szCs w:val="20"/>
        </w:rPr>
      </w:pPr>
      <w:bookmarkStart w:id="184" w:name="_Ref54162604"/>
      <w:r w:rsidRPr="00C67629">
        <w:rPr>
          <w:rFonts w:ascii="Arial" w:hAnsi="Arial" w:cs="Arial"/>
          <w:sz w:val="20"/>
          <w:szCs w:val="20"/>
        </w:rPr>
        <w:t>The Contractor shall make available to patients where appropriate curettage and cautery and, in relation to warts, verrucae and other skin lesions, cryocautery.</w:t>
      </w:r>
      <w:bookmarkEnd w:id="184"/>
    </w:p>
    <w:p w14:paraId="13170386" w14:textId="77777777" w:rsidR="00BE1587" w:rsidRPr="00C67629" w:rsidRDefault="0006380C" w:rsidP="00C67629">
      <w:pPr>
        <w:numPr>
          <w:ilvl w:val="2"/>
          <w:numId w:val="24"/>
        </w:numPr>
        <w:spacing w:before="140" w:after="140"/>
        <w:jc w:val="both"/>
        <w:rPr>
          <w:rFonts w:ascii="Arial" w:hAnsi="Arial" w:cs="Arial"/>
          <w:sz w:val="20"/>
          <w:szCs w:val="20"/>
        </w:rPr>
      </w:pPr>
      <w:bookmarkStart w:id="185" w:name="_Ref58036507"/>
      <w:bookmarkStart w:id="186" w:name="_Ref347483532"/>
      <w:r w:rsidRPr="00C67629">
        <w:rPr>
          <w:rFonts w:ascii="Arial" w:hAnsi="Arial" w:cs="Arial"/>
          <w:sz w:val="20"/>
          <w:szCs w:val="20"/>
        </w:rPr>
        <w:t xml:space="preserve">The Contractor shall ensure that its record of any treatment provided pursuant to clause </w:t>
      </w:r>
      <w:r w:rsidR="00AD658F" w:rsidRPr="00C67629">
        <w:rPr>
          <w:rFonts w:ascii="Arial" w:hAnsi="Arial" w:cs="Arial"/>
          <w:sz w:val="20"/>
          <w:szCs w:val="20"/>
        </w:rPr>
        <w:fldChar w:fldCharType="begin"/>
      </w:r>
      <w:r w:rsidR="00AD658F" w:rsidRPr="00C67629">
        <w:rPr>
          <w:rFonts w:ascii="Arial" w:hAnsi="Arial" w:cs="Arial"/>
          <w:sz w:val="20"/>
          <w:szCs w:val="20"/>
        </w:rPr>
        <w:instrText xml:space="preserve"> REF _Ref54162604 \r \h </w:instrText>
      </w:r>
      <w:r w:rsidR="00C67629" w:rsidRPr="00C67629">
        <w:rPr>
          <w:rFonts w:ascii="Arial" w:hAnsi="Arial" w:cs="Arial"/>
          <w:sz w:val="20"/>
          <w:szCs w:val="20"/>
        </w:rPr>
        <w:instrText xml:space="preserve"> \* MERGEFORMAT </w:instrText>
      </w:r>
      <w:r w:rsidR="00AD658F" w:rsidRPr="00C67629">
        <w:rPr>
          <w:rFonts w:ascii="Arial" w:hAnsi="Arial" w:cs="Arial"/>
          <w:sz w:val="20"/>
          <w:szCs w:val="20"/>
        </w:rPr>
      </w:r>
      <w:r w:rsidR="00AD658F" w:rsidRPr="00C67629">
        <w:rPr>
          <w:rFonts w:ascii="Arial" w:hAnsi="Arial" w:cs="Arial"/>
          <w:sz w:val="20"/>
          <w:szCs w:val="20"/>
        </w:rPr>
        <w:fldChar w:fldCharType="separate"/>
      </w:r>
      <w:r w:rsidR="007E57CD">
        <w:rPr>
          <w:rFonts w:ascii="Arial" w:hAnsi="Arial" w:cs="Arial"/>
          <w:sz w:val="20"/>
          <w:szCs w:val="20"/>
        </w:rPr>
        <w:t>9.8.1</w:t>
      </w:r>
      <w:r w:rsidR="00AD658F" w:rsidRPr="00C67629">
        <w:rPr>
          <w:rFonts w:ascii="Arial" w:hAnsi="Arial" w:cs="Arial"/>
          <w:sz w:val="20"/>
          <w:szCs w:val="20"/>
        </w:rPr>
        <w:fldChar w:fldCharType="end"/>
      </w:r>
      <w:r w:rsidR="00663499" w:rsidRPr="00C67629">
        <w:rPr>
          <w:rFonts w:ascii="Arial" w:hAnsi="Arial" w:cs="Arial"/>
          <w:sz w:val="20"/>
          <w:szCs w:val="20"/>
        </w:rPr>
        <w:t xml:space="preserve"> </w:t>
      </w:r>
      <w:r w:rsidRPr="00C67629">
        <w:rPr>
          <w:rFonts w:ascii="Arial" w:hAnsi="Arial" w:cs="Arial"/>
          <w:sz w:val="20"/>
          <w:szCs w:val="20"/>
        </w:rPr>
        <w:t>includes the consent of the patient to that treatment.</w:t>
      </w:r>
      <w:bookmarkStart w:id="187" w:name="_Ref55647519"/>
      <w:bookmarkEnd w:id="185"/>
    </w:p>
    <w:p w14:paraId="74EEDC75" w14:textId="77777777" w:rsidR="0006380C" w:rsidRPr="00006F87" w:rsidRDefault="00BE1587" w:rsidP="00006F87">
      <w:pPr>
        <w:pStyle w:val="Heading1"/>
        <w:spacing w:before="140" w:after="140"/>
        <w:jc w:val="left"/>
        <w:rPr>
          <w:rFonts w:ascii="Arial" w:hAnsi="Arial" w:cs="Arial"/>
          <w:sz w:val="20"/>
          <w:szCs w:val="20"/>
        </w:rPr>
      </w:pPr>
      <w:r w:rsidRPr="00C67629">
        <w:rPr>
          <w:rFonts w:ascii="Arial" w:hAnsi="Arial" w:cs="Arial"/>
          <w:b w:val="0"/>
          <w:sz w:val="20"/>
          <w:szCs w:val="20"/>
        </w:rPr>
        <w:br w:type="page"/>
      </w:r>
      <w:bookmarkStart w:id="188" w:name="_Toc380502815"/>
      <w:bookmarkStart w:id="189" w:name="_Toc380507019"/>
      <w:r w:rsidR="009B5655" w:rsidRPr="00006F87">
        <w:rPr>
          <w:rFonts w:ascii="Arial" w:hAnsi="Arial" w:cs="Arial"/>
          <w:sz w:val="20"/>
          <w:szCs w:val="20"/>
        </w:rPr>
        <w:t>PART 10</w:t>
      </w:r>
      <w:bookmarkEnd w:id="186"/>
      <w:bookmarkEnd w:id="188"/>
      <w:bookmarkEnd w:id="189"/>
    </w:p>
    <w:p w14:paraId="0A8C57DD" w14:textId="77777777" w:rsidR="0006380C" w:rsidRPr="00C67629" w:rsidRDefault="00006F87" w:rsidP="00006F87">
      <w:pPr>
        <w:pStyle w:val="SCLevel1"/>
      </w:pPr>
      <w:bookmarkStart w:id="190" w:name="_Toc380502816"/>
      <w:bookmarkStart w:id="191" w:name="_Toc380507020"/>
      <w:bookmarkEnd w:id="187"/>
      <w:r w:rsidRPr="00C67629">
        <w:t xml:space="preserve">Out </w:t>
      </w:r>
      <w:r>
        <w:t>o</w:t>
      </w:r>
      <w:r w:rsidRPr="00C67629">
        <w:t>f Hours Services</w:t>
      </w:r>
      <w:r w:rsidR="0006380C" w:rsidRPr="00C67629">
        <w:rPr>
          <w:rStyle w:val="FootnoteReference"/>
          <w:rFonts w:ascii="Arial" w:hAnsi="Arial" w:cs="Arial"/>
          <w:b w:val="0"/>
          <w:sz w:val="20"/>
        </w:rPr>
        <w:footnoteReference w:id="44"/>
      </w:r>
      <w:bookmarkEnd w:id="190"/>
      <w:bookmarkEnd w:id="191"/>
    </w:p>
    <w:p w14:paraId="4513675E" w14:textId="77777777" w:rsidR="001D24B3" w:rsidRPr="00C67629" w:rsidRDefault="0006380C" w:rsidP="00C67629">
      <w:pPr>
        <w:numPr>
          <w:ilvl w:val="2"/>
          <w:numId w:val="24"/>
        </w:numPr>
        <w:spacing w:before="140" w:after="140"/>
        <w:jc w:val="both"/>
        <w:rPr>
          <w:rFonts w:ascii="Arial" w:hAnsi="Arial" w:cs="Arial"/>
          <w:sz w:val="20"/>
          <w:szCs w:val="20"/>
        </w:rPr>
      </w:pPr>
      <w:bookmarkStart w:id="192" w:name="_Ref58127829"/>
      <w:r w:rsidRPr="00C67629">
        <w:rPr>
          <w:rFonts w:ascii="Arial" w:hAnsi="Arial" w:cs="Arial"/>
          <w:sz w:val="20"/>
          <w:szCs w:val="20"/>
        </w:rPr>
        <w:t>[Subject to clause</w:t>
      </w:r>
      <w:r w:rsidR="00A815EB" w:rsidRPr="00C67629">
        <w:rPr>
          <w:rFonts w:ascii="Arial" w:hAnsi="Arial" w:cs="Arial"/>
          <w:sz w:val="20"/>
          <w:szCs w:val="20"/>
        </w:rPr>
        <w:t xml:space="preserve"> </w:t>
      </w:r>
      <w:r w:rsidR="00A815EB" w:rsidRPr="00C67629">
        <w:rPr>
          <w:rFonts w:ascii="Arial" w:hAnsi="Arial" w:cs="Arial"/>
          <w:sz w:val="20"/>
          <w:szCs w:val="20"/>
        </w:rPr>
        <w:fldChar w:fldCharType="begin"/>
      </w:r>
      <w:r w:rsidR="00A815EB" w:rsidRPr="00C67629">
        <w:rPr>
          <w:rFonts w:ascii="Arial" w:hAnsi="Arial" w:cs="Arial"/>
          <w:sz w:val="20"/>
          <w:szCs w:val="20"/>
        </w:rPr>
        <w:instrText xml:space="preserve"> REF _Ref62554779 \r \h </w:instrText>
      </w:r>
      <w:r w:rsidR="00C67629" w:rsidRPr="00C67629">
        <w:rPr>
          <w:rFonts w:ascii="Arial" w:hAnsi="Arial" w:cs="Arial"/>
          <w:sz w:val="20"/>
          <w:szCs w:val="20"/>
        </w:rPr>
        <w:instrText xml:space="preserve"> \* MERGEFORMAT </w:instrText>
      </w:r>
      <w:r w:rsidR="00A815EB" w:rsidRPr="00C67629">
        <w:rPr>
          <w:rFonts w:ascii="Arial" w:hAnsi="Arial" w:cs="Arial"/>
          <w:sz w:val="20"/>
          <w:szCs w:val="20"/>
        </w:rPr>
      </w:r>
      <w:r w:rsidR="00A815EB" w:rsidRPr="00C67629">
        <w:rPr>
          <w:rFonts w:ascii="Arial" w:hAnsi="Arial" w:cs="Arial"/>
          <w:sz w:val="20"/>
          <w:szCs w:val="20"/>
        </w:rPr>
        <w:fldChar w:fldCharType="separate"/>
      </w:r>
      <w:r w:rsidR="007E57CD">
        <w:rPr>
          <w:rFonts w:ascii="Arial" w:hAnsi="Arial" w:cs="Arial"/>
          <w:sz w:val="20"/>
          <w:szCs w:val="20"/>
        </w:rPr>
        <w:t>10.1.2</w:t>
      </w:r>
      <w:r w:rsidR="00A815EB" w:rsidRPr="00C67629">
        <w:rPr>
          <w:rFonts w:ascii="Arial" w:hAnsi="Arial" w:cs="Arial"/>
          <w:sz w:val="20"/>
          <w:szCs w:val="20"/>
        </w:rPr>
        <w:fldChar w:fldCharType="end"/>
      </w:r>
      <w:r w:rsidRPr="00C67629">
        <w:rPr>
          <w:rFonts w:ascii="Arial" w:hAnsi="Arial" w:cs="Arial"/>
          <w:sz w:val="20"/>
          <w:szCs w:val="20"/>
        </w:rPr>
        <w:t>, the Contractor shall provide-</w:t>
      </w:r>
      <w:bookmarkEnd w:id="192"/>
    </w:p>
    <w:p w14:paraId="14714FD3" w14:textId="77777777" w:rsidR="001D24B3"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services which must be provided in </w:t>
      </w:r>
      <w:r w:rsidRPr="00C67629">
        <w:rPr>
          <w:rFonts w:ascii="Arial" w:hAnsi="Arial" w:cs="Arial"/>
          <w:i/>
          <w:sz w:val="20"/>
          <w:szCs w:val="20"/>
        </w:rPr>
        <w:t>core hours</w:t>
      </w:r>
      <w:r w:rsidRPr="00C67629">
        <w:rPr>
          <w:rFonts w:ascii="Arial" w:hAnsi="Arial" w:cs="Arial"/>
          <w:sz w:val="20"/>
          <w:szCs w:val="20"/>
        </w:rPr>
        <w:t xml:space="preserve"> pursuant to clauses </w:t>
      </w:r>
      <w:r w:rsidR="00A815EB" w:rsidRPr="00C67629">
        <w:rPr>
          <w:rFonts w:ascii="Arial" w:hAnsi="Arial" w:cs="Arial"/>
          <w:sz w:val="20"/>
          <w:szCs w:val="20"/>
        </w:rPr>
        <w:fldChar w:fldCharType="begin"/>
      </w:r>
      <w:r w:rsidR="00A815EB" w:rsidRPr="00C67629">
        <w:rPr>
          <w:rFonts w:ascii="Arial" w:hAnsi="Arial" w:cs="Arial"/>
          <w:sz w:val="20"/>
          <w:szCs w:val="20"/>
        </w:rPr>
        <w:instrText xml:space="preserve"> REF _Ref346790845 \r \h </w:instrText>
      </w:r>
      <w:r w:rsidR="00C67629" w:rsidRPr="00C67629">
        <w:rPr>
          <w:rFonts w:ascii="Arial" w:hAnsi="Arial" w:cs="Arial"/>
          <w:sz w:val="20"/>
          <w:szCs w:val="20"/>
        </w:rPr>
        <w:instrText xml:space="preserve"> \* MERGEFORMAT </w:instrText>
      </w:r>
      <w:r w:rsidR="00A815EB" w:rsidRPr="00C67629">
        <w:rPr>
          <w:rFonts w:ascii="Arial" w:hAnsi="Arial" w:cs="Arial"/>
          <w:sz w:val="20"/>
          <w:szCs w:val="20"/>
        </w:rPr>
      </w:r>
      <w:r w:rsidR="00A815EB" w:rsidRPr="00C67629">
        <w:rPr>
          <w:rFonts w:ascii="Arial" w:hAnsi="Arial" w:cs="Arial"/>
          <w:sz w:val="20"/>
          <w:szCs w:val="20"/>
        </w:rPr>
        <w:fldChar w:fldCharType="separate"/>
      </w:r>
      <w:r w:rsidR="007E57CD">
        <w:rPr>
          <w:rFonts w:ascii="Arial" w:hAnsi="Arial" w:cs="Arial"/>
          <w:sz w:val="20"/>
          <w:szCs w:val="20"/>
        </w:rPr>
        <w:t>8.1.1</w:t>
      </w:r>
      <w:r w:rsidR="00A815EB" w:rsidRPr="00C67629">
        <w:rPr>
          <w:rFonts w:ascii="Arial" w:hAnsi="Arial" w:cs="Arial"/>
          <w:sz w:val="20"/>
          <w:szCs w:val="20"/>
        </w:rPr>
        <w:fldChar w:fldCharType="end"/>
      </w:r>
      <w:r w:rsidR="00A815EB" w:rsidRPr="00C67629">
        <w:rPr>
          <w:rFonts w:ascii="Arial" w:hAnsi="Arial" w:cs="Arial"/>
          <w:sz w:val="20"/>
          <w:szCs w:val="20"/>
        </w:rPr>
        <w:t xml:space="preserve"> to </w:t>
      </w:r>
      <w:r w:rsidR="00A815EB" w:rsidRPr="00C67629">
        <w:rPr>
          <w:rFonts w:ascii="Arial" w:hAnsi="Arial" w:cs="Arial"/>
          <w:sz w:val="20"/>
          <w:szCs w:val="20"/>
        </w:rPr>
        <w:fldChar w:fldCharType="begin"/>
      </w:r>
      <w:r w:rsidR="00A815EB" w:rsidRPr="00C67629">
        <w:rPr>
          <w:rFonts w:ascii="Arial" w:hAnsi="Arial" w:cs="Arial"/>
          <w:sz w:val="20"/>
          <w:szCs w:val="20"/>
        </w:rPr>
        <w:instrText xml:space="preserve"> REF _Ref346720761 \r \h </w:instrText>
      </w:r>
      <w:r w:rsidR="00C67629" w:rsidRPr="00C67629">
        <w:rPr>
          <w:rFonts w:ascii="Arial" w:hAnsi="Arial" w:cs="Arial"/>
          <w:sz w:val="20"/>
          <w:szCs w:val="20"/>
        </w:rPr>
        <w:instrText xml:space="preserve"> \* MERGEFORMAT </w:instrText>
      </w:r>
      <w:r w:rsidR="00A815EB" w:rsidRPr="00C67629">
        <w:rPr>
          <w:rFonts w:ascii="Arial" w:hAnsi="Arial" w:cs="Arial"/>
          <w:sz w:val="20"/>
          <w:szCs w:val="20"/>
        </w:rPr>
      </w:r>
      <w:r w:rsidR="00A815EB" w:rsidRPr="00C67629">
        <w:rPr>
          <w:rFonts w:ascii="Arial" w:hAnsi="Arial" w:cs="Arial"/>
          <w:sz w:val="20"/>
          <w:szCs w:val="20"/>
        </w:rPr>
        <w:fldChar w:fldCharType="separate"/>
      </w:r>
      <w:r w:rsidR="007E57CD">
        <w:rPr>
          <w:rFonts w:ascii="Arial" w:hAnsi="Arial" w:cs="Arial"/>
          <w:sz w:val="20"/>
          <w:szCs w:val="20"/>
        </w:rPr>
        <w:t>8.1.8</w:t>
      </w:r>
      <w:r w:rsidR="00A815EB" w:rsidRPr="00C67629">
        <w:rPr>
          <w:rFonts w:ascii="Arial" w:hAnsi="Arial" w:cs="Arial"/>
          <w:sz w:val="20"/>
          <w:szCs w:val="20"/>
        </w:rPr>
        <w:fldChar w:fldCharType="end"/>
      </w:r>
      <w:r w:rsidRPr="00C67629">
        <w:rPr>
          <w:rFonts w:ascii="Arial" w:hAnsi="Arial" w:cs="Arial"/>
          <w:sz w:val="20"/>
          <w:szCs w:val="20"/>
        </w:rPr>
        <w:t>; and</w:t>
      </w:r>
    </w:p>
    <w:p w14:paraId="5A1020DA"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such </w:t>
      </w:r>
      <w:r w:rsidRPr="00C67629">
        <w:rPr>
          <w:rFonts w:ascii="Arial" w:hAnsi="Arial" w:cs="Arial"/>
          <w:i/>
          <w:sz w:val="20"/>
          <w:szCs w:val="20"/>
        </w:rPr>
        <w:t>additional services</w:t>
      </w:r>
      <w:r w:rsidRPr="00C67629">
        <w:rPr>
          <w:rFonts w:ascii="Arial" w:hAnsi="Arial" w:cs="Arial"/>
          <w:sz w:val="20"/>
          <w:szCs w:val="20"/>
        </w:rPr>
        <w:t xml:space="preserve"> (if any) as are included in the Contract pursuant to clause </w:t>
      </w:r>
      <w:r w:rsidR="00A815EB" w:rsidRPr="00C67629">
        <w:rPr>
          <w:rFonts w:ascii="Arial" w:hAnsi="Arial" w:cs="Arial"/>
          <w:sz w:val="20"/>
          <w:szCs w:val="20"/>
        </w:rPr>
        <w:fldChar w:fldCharType="begin"/>
      </w:r>
      <w:r w:rsidR="00A815EB" w:rsidRPr="00C67629">
        <w:rPr>
          <w:rFonts w:ascii="Arial" w:hAnsi="Arial" w:cs="Arial"/>
          <w:sz w:val="20"/>
          <w:szCs w:val="20"/>
        </w:rPr>
        <w:instrText xml:space="preserve"> REF _Ref58724928 \r \h </w:instrText>
      </w:r>
      <w:r w:rsidR="00C67629" w:rsidRPr="00C67629">
        <w:rPr>
          <w:rFonts w:ascii="Arial" w:hAnsi="Arial" w:cs="Arial"/>
          <w:sz w:val="20"/>
          <w:szCs w:val="20"/>
        </w:rPr>
        <w:instrText xml:space="preserve"> \* MERGEFORMAT </w:instrText>
      </w:r>
      <w:r w:rsidR="00A815EB" w:rsidRPr="00C67629">
        <w:rPr>
          <w:rFonts w:ascii="Arial" w:hAnsi="Arial" w:cs="Arial"/>
          <w:sz w:val="20"/>
          <w:szCs w:val="20"/>
        </w:rPr>
      </w:r>
      <w:r w:rsidR="00A815EB" w:rsidRPr="00C67629">
        <w:rPr>
          <w:rFonts w:ascii="Arial" w:hAnsi="Arial" w:cs="Arial"/>
          <w:sz w:val="20"/>
          <w:szCs w:val="20"/>
        </w:rPr>
        <w:fldChar w:fldCharType="separate"/>
      </w:r>
      <w:r w:rsidR="007E57CD">
        <w:rPr>
          <w:rFonts w:ascii="Arial" w:hAnsi="Arial" w:cs="Arial"/>
          <w:sz w:val="20"/>
          <w:szCs w:val="20"/>
        </w:rPr>
        <w:t>9.1.4</w:t>
      </w:r>
      <w:r w:rsidR="00A815EB" w:rsidRPr="00C67629">
        <w:rPr>
          <w:rFonts w:ascii="Arial" w:hAnsi="Arial" w:cs="Arial"/>
          <w:sz w:val="20"/>
          <w:szCs w:val="20"/>
        </w:rPr>
        <w:fldChar w:fldCharType="end"/>
      </w:r>
      <w:r w:rsidR="00A815EB" w:rsidRPr="00C67629">
        <w:rPr>
          <w:rFonts w:ascii="Arial" w:hAnsi="Arial" w:cs="Arial"/>
          <w:sz w:val="20"/>
          <w:szCs w:val="20"/>
        </w:rPr>
        <w:t>,</w:t>
      </w:r>
    </w:p>
    <w:p w14:paraId="37C924CF" w14:textId="77777777" w:rsidR="0006380C" w:rsidRPr="00C67629" w:rsidRDefault="0006380C" w:rsidP="00DE56A8">
      <w:pPr>
        <w:spacing w:before="140" w:after="140"/>
        <w:ind w:left="1985"/>
        <w:jc w:val="both"/>
        <w:rPr>
          <w:rFonts w:ascii="Arial" w:hAnsi="Arial" w:cs="Arial"/>
          <w:sz w:val="20"/>
          <w:szCs w:val="20"/>
        </w:rPr>
      </w:pPr>
      <w:r w:rsidRPr="00C67629">
        <w:rPr>
          <w:rFonts w:ascii="Arial" w:hAnsi="Arial" w:cs="Arial"/>
          <w:sz w:val="20"/>
          <w:szCs w:val="20"/>
        </w:rPr>
        <w:t xml:space="preserve">during the </w:t>
      </w:r>
      <w:r w:rsidRPr="00C67629">
        <w:rPr>
          <w:rFonts w:ascii="Arial" w:hAnsi="Arial" w:cs="Arial"/>
          <w:i/>
          <w:sz w:val="20"/>
          <w:szCs w:val="20"/>
        </w:rPr>
        <w:t>out of hours period</w:t>
      </w:r>
      <w:r w:rsidRPr="00C67629">
        <w:rPr>
          <w:rStyle w:val="FootnoteReference"/>
          <w:rFonts w:ascii="Arial" w:hAnsi="Arial" w:cs="Arial"/>
          <w:i/>
          <w:sz w:val="20"/>
          <w:szCs w:val="20"/>
        </w:rPr>
        <w:footnoteReference w:id="45"/>
      </w:r>
      <w:r w:rsidRPr="00C67629">
        <w:rPr>
          <w:rFonts w:ascii="Arial" w:hAnsi="Arial" w:cs="Arial"/>
          <w:sz w:val="20"/>
          <w:szCs w:val="20"/>
        </w:rPr>
        <w:t>]</w:t>
      </w:r>
      <w:r w:rsidRPr="00C67629">
        <w:rPr>
          <w:rFonts w:ascii="Arial" w:hAnsi="Arial" w:cs="Arial"/>
          <w:i/>
          <w:sz w:val="20"/>
          <w:szCs w:val="20"/>
        </w:rPr>
        <w:t>.</w:t>
      </w:r>
    </w:p>
    <w:p w14:paraId="3A95FC54" w14:textId="77777777" w:rsidR="0006380C" w:rsidRPr="00C67629" w:rsidRDefault="0006380C" w:rsidP="00C67629">
      <w:pPr>
        <w:numPr>
          <w:ilvl w:val="2"/>
          <w:numId w:val="24"/>
        </w:numPr>
        <w:spacing w:before="140" w:after="140"/>
        <w:jc w:val="both"/>
        <w:rPr>
          <w:rFonts w:ascii="Arial" w:hAnsi="Arial" w:cs="Arial"/>
          <w:sz w:val="20"/>
          <w:szCs w:val="20"/>
        </w:rPr>
      </w:pPr>
      <w:bookmarkStart w:id="193" w:name="_Ref62554779"/>
      <w:r w:rsidRPr="00C67629">
        <w:rPr>
          <w:rFonts w:ascii="Arial" w:hAnsi="Arial" w:cs="Arial"/>
          <w:sz w:val="20"/>
          <w:szCs w:val="20"/>
        </w:rPr>
        <w:t xml:space="preserve">The Contractor shall only be required to provide the services specified in clause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_Ref58127829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10.1.1</w:t>
      </w:r>
      <w:r w:rsidR="009142FC" w:rsidRPr="00C67629">
        <w:rPr>
          <w:rFonts w:ascii="Arial" w:hAnsi="Arial" w:cs="Arial"/>
          <w:sz w:val="20"/>
          <w:szCs w:val="20"/>
        </w:rPr>
        <w:fldChar w:fldCharType="end"/>
      </w:r>
      <w:r w:rsidRPr="00C67629">
        <w:rPr>
          <w:rFonts w:ascii="Arial" w:hAnsi="Arial" w:cs="Arial"/>
          <w:sz w:val="20"/>
          <w:szCs w:val="20"/>
        </w:rPr>
        <w:t xml:space="preserve"> during the </w:t>
      </w:r>
      <w:r w:rsidRPr="00C67629">
        <w:rPr>
          <w:rFonts w:ascii="Arial" w:hAnsi="Arial" w:cs="Arial"/>
          <w:i/>
          <w:sz w:val="20"/>
          <w:szCs w:val="20"/>
        </w:rPr>
        <w:t>out of hours period</w:t>
      </w:r>
      <w:r w:rsidRPr="00C67629">
        <w:rPr>
          <w:rFonts w:ascii="Arial" w:hAnsi="Arial" w:cs="Arial"/>
          <w:sz w:val="20"/>
          <w:szCs w:val="20"/>
        </w:rPr>
        <w:t xml:space="preserve"> to a patient if, in the reasonable opinion of the Contractor in the light of the patient’s medical condition, it would not be reasonable in all the circumstances for the patient to wait for the services required until the next time at which he could obtain such services during </w:t>
      </w:r>
      <w:r w:rsidRPr="00C67629">
        <w:rPr>
          <w:rFonts w:ascii="Arial" w:hAnsi="Arial" w:cs="Arial"/>
          <w:i/>
          <w:sz w:val="20"/>
          <w:szCs w:val="20"/>
        </w:rPr>
        <w:t>core hours</w:t>
      </w:r>
      <w:r w:rsidRPr="00C67629">
        <w:rPr>
          <w:rStyle w:val="FootnoteReference"/>
          <w:rFonts w:ascii="Arial" w:hAnsi="Arial" w:cs="Arial"/>
          <w:i/>
          <w:sz w:val="20"/>
          <w:szCs w:val="20"/>
        </w:rPr>
        <w:footnoteReference w:id="46"/>
      </w:r>
      <w:r w:rsidRPr="00C67629">
        <w:rPr>
          <w:rFonts w:ascii="Arial" w:hAnsi="Arial" w:cs="Arial"/>
          <w:sz w:val="20"/>
          <w:szCs w:val="20"/>
        </w:rPr>
        <w:t>.</w:t>
      </w:r>
      <w:bookmarkEnd w:id="193"/>
    </w:p>
    <w:p w14:paraId="26FE0845" w14:textId="49A62A78" w:rsidR="0006380C" w:rsidRDefault="009606AC" w:rsidP="00C67629">
      <w:pPr>
        <w:numPr>
          <w:ilvl w:val="2"/>
          <w:numId w:val="24"/>
        </w:numPr>
        <w:spacing w:before="140" w:after="140"/>
        <w:jc w:val="both"/>
        <w:rPr>
          <w:rFonts w:ascii="Arial" w:hAnsi="Arial" w:cs="Arial"/>
          <w:sz w:val="20"/>
          <w:szCs w:val="20"/>
        </w:rPr>
      </w:pPr>
      <w:bookmarkStart w:id="194" w:name="_Ref257301875"/>
      <w:r w:rsidRPr="00C67629">
        <w:rPr>
          <w:rFonts w:ascii="Arial" w:hAnsi="Arial" w:cs="Arial"/>
          <w:sz w:val="20"/>
          <w:szCs w:val="20"/>
        </w:rPr>
        <w:t xml:space="preserve">The Contractor must, in the provision of </w:t>
      </w:r>
      <w:r w:rsidRPr="00C67629">
        <w:rPr>
          <w:rFonts w:ascii="Arial" w:hAnsi="Arial" w:cs="Arial"/>
          <w:i/>
          <w:sz w:val="20"/>
          <w:szCs w:val="20"/>
        </w:rPr>
        <w:t>out of hours services</w:t>
      </w:r>
      <w:r w:rsidRPr="00C67629">
        <w:rPr>
          <w:rFonts w:ascii="Arial" w:hAnsi="Arial" w:cs="Arial"/>
          <w:sz w:val="20"/>
          <w:szCs w:val="20"/>
        </w:rPr>
        <w:t xml:space="preserve">, meet the quality requirements set out in the document entitled “National Quality Requirements in the Delivery of Out of Hours Services” published on 20th July 2006 (the document is published electronically at </w:t>
      </w:r>
      <w:hyperlink r:id="rId17" w:history="1">
        <w:r w:rsidR="00A065D3" w:rsidRPr="00F43719">
          <w:rPr>
            <w:rStyle w:val="Hyperlink"/>
            <w:rFonts w:ascii="Arial" w:hAnsi="Arial" w:cs="Arial"/>
            <w:sz w:val="20"/>
            <w:szCs w:val="20"/>
          </w:rPr>
          <w:t>http://www.dh.gov.uk</w:t>
        </w:r>
      </w:hyperlink>
      <w:r w:rsidR="0079578A" w:rsidRPr="00C67629">
        <w:rPr>
          <w:rFonts w:ascii="Arial" w:hAnsi="Arial" w:cs="Arial"/>
          <w:sz w:val="20"/>
          <w:szCs w:val="20"/>
        </w:rPr>
        <w:t>)</w:t>
      </w:r>
      <w:r w:rsidRPr="00C67629">
        <w:rPr>
          <w:rFonts w:ascii="Arial" w:hAnsi="Arial" w:cs="Arial"/>
          <w:sz w:val="20"/>
          <w:szCs w:val="20"/>
        </w:rPr>
        <w:t>.</w:t>
      </w:r>
      <w:r w:rsidR="0006380C" w:rsidRPr="00C67629">
        <w:rPr>
          <w:rStyle w:val="FootnoteReference"/>
          <w:rFonts w:ascii="Arial" w:hAnsi="Arial" w:cs="Arial"/>
          <w:sz w:val="20"/>
          <w:szCs w:val="20"/>
        </w:rPr>
        <w:footnoteReference w:id="47"/>
      </w:r>
      <w:bookmarkEnd w:id="194"/>
    </w:p>
    <w:p w14:paraId="09CA968C" w14:textId="06B82AEB" w:rsidR="00A065D3" w:rsidRDefault="00A065D3" w:rsidP="00C67629">
      <w:pPr>
        <w:numPr>
          <w:ilvl w:val="2"/>
          <w:numId w:val="24"/>
        </w:numPr>
        <w:spacing w:before="140" w:after="140"/>
        <w:jc w:val="both"/>
        <w:rPr>
          <w:rFonts w:ascii="Arial" w:hAnsi="Arial" w:cs="Arial"/>
          <w:sz w:val="20"/>
          <w:szCs w:val="20"/>
        </w:rPr>
      </w:pPr>
      <w:r>
        <w:rPr>
          <w:rFonts w:ascii="Arial" w:hAnsi="Arial" w:cs="Arial"/>
          <w:sz w:val="20"/>
          <w:szCs w:val="20"/>
        </w:rPr>
        <w:t xml:space="preserve">Where the Contractor does not provide </w:t>
      </w:r>
      <w:r w:rsidRPr="00C74F6E">
        <w:rPr>
          <w:rFonts w:ascii="Arial" w:hAnsi="Arial" w:cs="Arial"/>
          <w:i/>
          <w:sz w:val="20"/>
          <w:szCs w:val="20"/>
        </w:rPr>
        <w:t>out of hours services</w:t>
      </w:r>
      <w:r>
        <w:rPr>
          <w:rFonts w:ascii="Arial" w:hAnsi="Arial" w:cs="Arial"/>
          <w:sz w:val="20"/>
          <w:szCs w:val="20"/>
        </w:rPr>
        <w:t>, the Contractor must:</w:t>
      </w:r>
    </w:p>
    <w:p w14:paraId="62532D5F" w14:textId="0266AB43" w:rsidR="00A065D3" w:rsidRDefault="00A065D3"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monitor the quality of the out of hours services which are offered or provided to its registered patients having regard to the National Quality Standards referred to in clause </w:t>
      </w:r>
      <w:r>
        <w:rPr>
          <w:rFonts w:ascii="Arial" w:hAnsi="Arial" w:cs="Arial"/>
          <w:sz w:val="20"/>
          <w:szCs w:val="20"/>
        </w:rPr>
        <w:fldChar w:fldCharType="begin"/>
      </w:r>
      <w:r>
        <w:rPr>
          <w:rFonts w:ascii="Arial" w:hAnsi="Arial" w:cs="Arial"/>
          <w:sz w:val="20"/>
          <w:szCs w:val="20"/>
        </w:rPr>
        <w:instrText xml:space="preserve"> REF _Ref257301875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10.1.3</w:t>
      </w:r>
      <w:r>
        <w:rPr>
          <w:rFonts w:ascii="Arial" w:hAnsi="Arial" w:cs="Arial"/>
          <w:sz w:val="20"/>
          <w:szCs w:val="20"/>
        </w:rPr>
        <w:fldChar w:fldCharType="end"/>
      </w:r>
      <w:r>
        <w:rPr>
          <w:rFonts w:ascii="Arial" w:hAnsi="Arial" w:cs="Arial"/>
          <w:sz w:val="20"/>
          <w:szCs w:val="20"/>
        </w:rPr>
        <w:t xml:space="preserve"> and record, and act appropriately in relation to, any concerns arising;</w:t>
      </w:r>
    </w:p>
    <w:p w14:paraId="37C4E12A" w14:textId="474F4EA2" w:rsidR="00A065D3" w:rsidRDefault="00A065D3" w:rsidP="00C74F6E">
      <w:pPr>
        <w:numPr>
          <w:ilvl w:val="3"/>
          <w:numId w:val="24"/>
        </w:numPr>
        <w:spacing w:before="140" w:after="140"/>
        <w:jc w:val="both"/>
        <w:rPr>
          <w:rFonts w:ascii="Arial" w:hAnsi="Arial" w:cs="Arial"/>
          <w:sz w:val="20"/>
          <w:szCs w:val="20"/>
        </w:rPr>
      </w:pPr>
      <w:r>
        <w:rPr>
          <w:rFonts w:ascii="Arial" w:hAnsi="Arial" w:cs="Arial"/>
          <w:sz w:val="20"/>
          <w:szCs w:val="20"/>
        </w:rPr>
        <w:t>record any patient feedback received, including any complaints;</w:t>
      </w:r>
    </w:p>
    <w:p w14:paraId="16FEC81A" w14:textId="37A052E9" w:rsidR="00A065D3" w:rsidRDefault="00A065D3" w:rsidP="00C74F6E">
      <w:pPr>
        <w:numPr>
          <w:ilvl w:val="3"/>
          <w:numId w:val="24"/>
        </w:numPr>
        <w:spacing w:before="140" w:after="140"/>
        <w:jc w:val="both"/>
        <w:rPr>
          <w:rFonts w:ascii="Arial" w:hAnsi="Arial" w:cs="Arial"/>
          <w:sz w:val="20"/>
          <w:szCs w:val="20"/>
        </w:rPr>
      </w:pPr>
      <w:r>
        <w:rPr>
          <w:rFonts w:ascii="Arial" w:hAnsi="Arial" w:cs="Arial"/>
          <w:sz w:val="20"/>
          <w:szCs w:val="20"/>
        </w:rPr>
        <w:t>report to the Board</w:t>
      </w:r>
      <w:r w:rsidR="00832BA0">
        <w:rPr>
          <w:rFonts w:ascii="Arial" w:hAnsi="Arial" w:cs="Arial"/>
          <w:sz w:val="20"/>
          <w:szCs w:val="20"/>
        </w:rPr>
        <w:t xml:space="preserve">, either at the request of the Board or otherwise, any concerns arising about the quality of the </w:t>
      </w:r>
      <w:r w:rsidR="00832BA0" w:rsidRPr="00C74F6E">
        <w:rPr>
          <w:rFonts w:ascii="Arial" w:hAnsi="Arial" w:cs="Arial"/>
          <w:i/>
          <w:sz w:val="20"/>
          <w:szCs w:val="20"/>
        </w:rPr>
        <w:t>out of hours services</w:t>
      </w:r>
      <w:r w:rsidR="00832BA0">
        <w:rPr>
          <w:rFonts w:ascii="Arial" w:hAnsi="Arial" w:cs="Arial"/>
          <w:sz w:val="20"/>
          <w:szCs w:val="20"/>
        </w:rPr>
        <w:t xml:space="preserve"> which are offered or provided to its </w:t>
      </w:r>
      <w:r w:rsidR="00832BA0" w:rsidRPr="00C74F6E">
        <w:rPr>
          <w:rFonts w:ascii="Arial" w:hAnsi="Arial" w:cs="Arial"/>
          <w:i/>
          <w:sz w:val="20"/>
          <w:szCs w:val="20"/>
        </w:rPr>
        <w:t>registered patients</w:t>
      </w:r>
      <w:r w:rsidR="00832BA0">
        <w:rPr>
          <w:rFonts w:ascii="Arial" w:hAnsi="Arial" w:cs="Arial"/>
          <w:sz w:val="20"/>
          <w:szCs w:val="20"/>
        </w:rPr>
        <w:t xml:space="preserve"> having regard to:</w:t>
      </w:r>
    </w:p>
    <w:p w14:paraId="1C998FC3" w14:textId="35C80060" w:rsidR="00832BA0" w:rsidRDefault="00832BA0" w:rsidP="00C74F6E">
      <w:pPr>
        <w:numPr>
          <w:ilvl w:val="4"/>
          <w:numId w:val="24"/>
        </w:numPr>
        <w:spacing w:before="140" w:after="140"/>
        <w:jc w:val="both"/>
        <w:rPr>
          <w:rFonts w:ascii="Arial" w:hAnsi="Arial" w:cs="Arial"/>
          <w:sz w:val="20"/>
          <w:szCs w:val="20"/>
        </w:rPr>
      </w:pPr>
      <w:r>
        <w:rPr>
          <w:rFonts w:ascii="Arial" w:hAnsi="Arial" w:cs="Arial"/>
          <w:sz w:val="20"/>
          <w:szCs w:val="20"/>
        </w:rPr>
        <w:t>any patient feedback received, including any complaints, and</w:t>
      </w:r>
    </w:p>
    <w:p w14:paraId="4A2CDA85" w14:textId="261D42F9" w:rsidR="00832BA0" w:rsidRPr="00C67629" w:rsidRDefault="00832BA0" w:rsidP="00C74F6E">
      <w:pPr>
        <w:numPr>
          <w:ilvl w:val="4"/>
          <w:numId w:val="24"/>
        </w:numPr>
        <w:spacing w:before="140" w:after="140"/>
        <w:jc w:val="both"/>
        <w:rPr>
          <w:rFonts w:ascii="Arial" w:hAnsi="Arial" w:cs="Arial"/>
          <w:sz w:val="20"/>
          <w:szCs w:val="20"/>
        </w:rPr>
      </w:pPr>
      <w:r>
        <w:rPr>
          <w:rFonts w:ascii="Arial" w:hAnsi="Arial" w:cs="Arial"/>
          <w:sz w:val="20"/>
          <w:szCs w:val="20"/>
        </w:rPr>
        <w:t xml:space="preserve">the quality requirements set out in the National Quality Standards referred to in clause </w:t>
      </w:r>
      <w:r>
        <w:rPr>
          <w:rFonts w:ascii="Arial" w:hAnsi="Arial" w:cs="Arial"/>
          <w:sz w:val="20"/>
          <w:szCs w:val="20"/>
        </w:rPr>
        <w:fldChar w:fldCharType="begin"/>
      </w:r>
      <w:r>
        <w:rPr>
          <w:rFonts w:ascii="Arial" w:hAnsi="Arial" w:cs="Arial"/>
          <w:sz w:val="20"/>
          <w:szCs w:val="20"/>
        </w:rPr>
        <w:instrText xml:space="preserve"> REF _Ref257301875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10.1.3</w:t>
      </w:r>
      <w:r>
        <w:rPr>
          <w:rFonts w:ascii="Arial" w:hAnsi="Arial" w:cs="Arial"/>
          <w:sz w:val="20"/>
          <w:szCs w:val="20"/>
        </w:rPr>
        <w:fldChar w:fldCharType="end"/>
      </w:r>
      <w:r>
        <w:rPr>
          <w:rFonts w:ascii="Arial" w:hAnsi="Arial" w:cs="Arial"/>
          <w:sz w:val="20"/>
          <w:szCs w:val="20"/>
        </w:rPr>
        <w:t>.</w:t>
      </w:r>
    </w:p>
    <w:p w14:paraId="7A900C2A" w14:textId="77777777" w:rsidR="00377F61" w:rsidRPr="00C67629" w:rsidRDefault="00377F61"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Supply of medicines etc. by contractors providing out of hours services</w:t>
      </w:r>
      <w:r w:rsidRPr="00C67629">
        <w:rPr>
          <w:rStyle w:val="FootnoteReference"/>
          <w:rFonts w:ascii="Arial" w:hAnsi="Arial" w:cs="Arial"/>
          <w:b/>
          <w:sz w:val="20"/>
          <w:szCs w:val="20"/>
        </w:rPr>
        <w:footnoteReference w:id="48"/>
      </w:r>
    </w:p>
    <w:p w14:paraId="032FA3F1" w14:textId="77777777" w:rsidR="00377F61" w:rsidRPr="00C67629" w:rsidRDefault="00377F61" w:rsidP="00C67629">
      <w:pPr>
        <w:numPr>
          <w:ilvl w:val="2"/>
          <w:numId w:val="24"/>
        </w:numPr>
        <w:spacing w:before="140" w:after="140"/>
        <w:jc w:val="both"/>
        <w:rPr>
          <w:rFonts w:ascii="Arial" w:hAnsi="Arial" w:cs="Arial"/>
          <w:sz w:val="20"/>
          <w:szCs w:val="20"/>
        </w:rPr>
      </w:pPr>
      <w:bookmarkStart w:id="195" w:name="_Ref346898526"/>
      <w:r w:rsidRPr="00C67629">
        <w:rPr>
          <w:rFonts w:ascii="Arial" w:hAnsi="Arial" w:cs="Arial"/>
          <w:sz w:val="20"/>
          <w:szCs w:val="20"/>
        </w:rPr>
        <w:t xml:space="preserve">If the Contract includes the supply of </w:t>
      </w:r>
      <w:r w:rsidRPr="00C67629">
        <w:rPr>
          <w:rFonts w:ascii="Arial" w:hAnsi="Arial" w:cs="Arial"/>
          <w:i/>
          <w:sz w:val="20"/>
          <w:szCs w:val="20"/>
        </w:rPr>
        <w:t>necessary drugs, medicines and appliances</w:t>
      </w:r>
      <w:r w:rsidRPr="00C67629">
        <w:rPr>
          <w:rFonts w:ascii="Arial" w:hAnsi="Arial" w:cs="Arial"/>
          <w:sz w:val="20"/>
          <w:szCs w:val="20"/>
        </w:rPr>
        <w:t xml:space="preserve"> to patients at the time that the Contractor is providing them with </w:t>
      </w:r>
      <w:r w:rsidRPr="00C67629">
        <w:rPr>
          <w:rFonts w:ascii="Arial" w:hAnsi="Arial" w:cs="Arial"/>
          <w:i/>
          <w:sz w:val="20"/>
          <w:szCs w:val="20"/>
        </w:rPr>
        <w:t>out of hours services,</w:t>
      </w:r>
      <w:r w:rsidRPr="00C67629">
        <w:rPr>
          <w:rFonts w:ascii="Arial" w:hAnsi="Arial" w:cs="Arial"/>
          <w:sz w:val="20"/>
          <w:szCs w:val="20"/>
        </w:rPr>
        <w:t xml:space="preserve"> the Contractor shall comply with the requirements in clauses</w:t>
      </w:r>
      <w:r w:rsidR="009142FC" w:rsidRPr="00C67629">
        <w:rPr>
          <w:rFonts w:ascii="Arial" w:hAnsi="Arial" w:cs="Arial"/>
          <w:sz w:val="20"/>
          <w:szCs w:val="20"/>
        </w:rPr>
        <w:t xml:space="preserve">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_Ref346898377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10.2.2</w:t>
      </w:r>
      <w:r w:rsidR="009142FC" w:rsidRPr="00C67629">
        <w:rPr>
          <w:rFonts w:ascii="Arial" w:hAnsi="Arial" w:cs="Arial"/>
          <w:sz w:val="20"/>
          <w:szCs w:val="20"/>
        </w:rPr>
        <w:fldChar w:fldCharType="end"/>
      </w:r>
      <w:r w:rsidR="009142FC" w:rsidRPr="00C67629">
        <w:rPr>
          <w:rFonts w:ascii="Arial" w:hAnsi="Arial" w:cs="Arial"/>
          <w:sz w:val="20"/>
          <w:szCs w:val="20"/>
        </w:rPr>
        <w:t xml:space="preserve"> to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_Ref346898381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10.2.5</w:t>
      </w:r>
      <w:r w:rsidR="009142FC" w:rsidRPr="00C67629">
        <w:rPr>
          <w:rFonts w:ascii="Arial" w:hAnsi="Arial" w:cs="Arial"/>
          <w:sz w:val="20"/>
          <w:szCs w:val="20"/>
        </w:rPr>
        <w:fldChar w:fldCharType="end"/>
      </w:r>
      <w:r w:rsidRPr="00C67629">
        <w:rPr>
          <w:rFonts w:ascii="Arial" w:hAnsi="Arial" w:cs="Arial"/>
          <w:sz w:val="20"/>
          <w:szCs w:val="20"/>
        </w:rPr>
        <w:t>.</w:t>
      </w:r>
      <w:bookmarkEnd w:id="195"/>
    </w:p>
    <w:p w14:paraId="55B1119E" w14:textId="77777777" w:rsidR="001D24B3" w:rsidRPr="00C67629" w:rsidRDefault="00377F61" w:rsidP="00C67629">
      <w:pPr>
        <w:numPr>
          <w:ilvl w:val="2"/>
          <w:numId w:val="24"/>
        </w:numPr>
        <w:spacing w:before="140" w:after="140"/>
        <w:jc w:val="both"/>
        <w:rPr>
          <w:rFonts w:ascii="Arial" w:hAnsi="Arial" w:cs="Arial"/>
          <w:sz w:val="20"/>
          <w:szCs w:val="20"/>
        </w:rPr>
      </w:pPr>
      <w:bookmarkStart w:id="196" w:name="_Ref346898377"/>
      <w:r w:rsidRPr="00C67629">
        <w:rPr>
          <w:rFonts w:ascii="Arial" w:hAnsi="Arial" w:cs="Arial"/>
          <w:sz w:val="20"/>
          <w:szCs w:val="20"/>
        </w:rPr>
        <w:t xml:space="preserve">The Contractor shall ensure that an </w:t>
      </w:r>
      <w:r w:rsidRPr="00C67629">
        <w:rPr>
          <w:rFonts w:ascii="Arial" w:hAnsi="Arial" w:cs="Arial"/>
          <w:i/>
          <w:sz w:val="20"/>
          <w:szCs w:val="20"/>
        </w:rPr>
        <w:t>out of hours performer</w:t>
      </w:r>
      <w:r w:rsidRPr="00C67629">
        <w:rPr>
          <w:rFonts w:ascii="Arial" w:hAnsi="Arial" w:cs="Arial"/>
          <w:sz w:val="20"/>
          <w:szCs w:val="20"/>
        </w:rPr>
        <w:t>—</w:t>
      </w:r>
      <w:bookmarkEnd w:id="196"/>
    </w:p>
    <w:p w14:paraId="04FDB5AB" w14:textId="77777777" w:rsidR="00377F61" w:rsidRPr="00C67629" w:rsidRDefault="00377F6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only supplies </w:t>
      </w:r>
      <w:r w:rsidRPr="00C67629">
        <w:rPr>
          <w:rFonts w:ascii="Arial" w:hAnsi="Arial" w:cs="Arial"/>
          <w:i/>
          <w:sz w:val="20"/>
          <w:szCs w:val="20"/>
        </w:rPr>
        <w:t>necessary drugs, medicines and appliances</w:t>
      </w:r>
      <w:r w:rsidRPr="00C67629">
        <w:rPr>
          <w:rFonts w:ascii="Arial" w:hAnsi="Arial" w:cs="Arial"/>
          <w:sz w:val="20"/>
          <w:szCs w:val="20"/>
        </w:rPr>
        <w:t>;</w:t>
      </w:r>
    </w:p>
    <w:p w14:paraId="142F0E61" w14:textId="77777777" w:rsidR="00377F61" w:rsidRPr="00C67629" w:rsidRDefault="00377F6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supplies the </w:t>
      </w:r>
      <w:r w:rsidRPr="00C67629">
        <w:rPr>
          <w:rFonts w:ascii="Arial" w:hAnsi="Arial" w:cs="Arial"/>
          <w:i/>
          <w:sz w:val="20"/>
          <w:szCs w:val="20"/>
        </w:rPr>
        <w:t>complete course</w:t>
      </w:r>
      <w:r w:rsidRPr="00C67629">
        <w:rPr>
          <w:rFonts w:ascii="Arial" w:hAnsi="Arial" w:cs="Arial"/>
          <w:sz w:val="20"/>
          <w:szCs w:val="20"/>
        </w:rPr>
        <w:t xml:space="preserve"> of the necessary medicine or drug required to treat the patient; and</w:t>
      </w:r>
    </w:p>
    <w:p w14:paraId="6C476DFC" w14:textId="77777777" w:rsidR="001D24B3" w:rsidRPr="00C67629" w:rsidRDefault="00377F6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does not supply—</w:t>
      </w:r>
    </w:p>
    <w:p w14:paraId="0B535915" w14:textId="77777777" w:rsidR="001D24B3" w:rsidRPr="00C67629" w:rsidRDefault="00377F6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drugs, medicines or appliances which he could not lawfully supply,</w:t>
      </w:r>
    </w:p>
    <w:p w14:paraId="178D29E9" w14:textId="77777777" w:rsidR="001D24B3" w:rsidRPr="00C67629" w:rsidRDefault="00377F6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appliances which are not listed in Part IX of the </w:t>
      </w:r>
      <w:r w:rsidRPr="00C67629">
        <w:rPr>
          <w:rFonts w:ascii="Arial" w:hAnsi="Arial" w:cs="Arial"/>
          <w:i/>
          <w:sz w:val="20"/>
          <w:szCs w:val="20"/>
        </w:rPr>
        <w:t>Drug Tariff</w:t>
      </w:r>
      <w:r w:rsidRPr="00C67629">
        <w:rPr>
          <w:rFonts w:ascii="Arial" w:hAnsi="Arial" w:cs="Arial"/>
          <w:sz w:val="20"/>
          <w:szCs w:val="20"/>
        </w:rPr>
        <w:t>,</w:t>
      </w:r>
    </w:p>
    <w:p w14:paraId="1D8D9ABA" w14:textId="77777777" w:rsidR="001D24B3" w:rsidRPr="00C67629" w:rsidRDefault="00377F61" w:rsidP="00C67629">
      <w:pPr>
        <w:numPr>
          <w:ilvl w:val="4"/>
          <w:numId w:val="24"/>
        </w:numPr>
        <w:spacing w:before="140" w:after="140"/>
        <w:jc w:val="both"/>
        <w:rPr>
          <w:rFonts w:ascii="Arial" w:hAnsi="Arial" w:cs="Arial"/>
          <w:sz w:val="20"/>
          <w:szCs w:val="20"/>
        </w:rPr>
      </w:pPr>
      <w:r w:rsidRPr="00C67629">
        <w:rPr>
          <w:rFonts w:ascii="Arial" w:hAnsi="Arial" w:cs="Arial"/>
          <w:i/>
          <w:sz w:val="20"/>
          <w:szCs w:val="20"/>
        </w:rPr>
        <w:t>restricted availability appliances</w:t>
      </w:r>
      <w:r w:rsidRPr="00C67629">
        <w:rPr>
          <w:rFonts w:ascii="Arial" w:hAnsi="Arial" w:cs="Arial"/>
          <w:sz w:val="20"/>
          <w:szCs w:val="20"/>
        </w:rPr>
        <w:t xml:space="preserve">, except where the patient is a person, or it is for a purpose, specified in the </w:t>
      </w:r>
      <w:r w:rsidRPr="00C67629">
        <w:rPr>
          <w:rFonts w:ascii="Arial" w:hAnsi="Arial" w:cs="Arial"/>
          <w:i/>
          <w:sz w:val="20"/>
          <w:szCs w:val="20"/>
        </w:rPr>
        <w:t>Drug Tariff</w:t>
      </w:r>
      <w:r w:rsidRPr="00C67629">
        <w:rPr>
          <w:rFonts w:ascii="Arial" w:hAnsi="Arial" w:cs="Arial"/>
          <w:sz w:val="20"/>
          <w:szCs w:val="20"/>
        </w:rPr>
        <w:t>, or</w:t>
      </w:r>
    </w:p>
    <w:p w14:paraId="5C758532" w14:textId="77777777" w:rsidR="00377F61" w:rsidRPr="00C67629" w:rsidRDefault="00377F6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a drug, medicine or other substance listed in Schedule 1 to the </w:t>
      </w:r>
      <w:r w:rsidR="005475F3" w:rsidRPr="00C67629">
        <w:rPr>
          <w:rFonts w:ascii="Arial" w:hAnsi="Arial" w:cs="Arial"/>
          <w:i/>
          <w:sz w:val="20"/>
          <w:szCs w:val="20"/>
        </w:rPr>
        <w:t>Prescription of Drugs Regulations</w:t>
      </w:r>
      <w:r w:rsidRPr="00C67629">
        <w:rPr>
          <w:rFonts w:ascii="Arial" w:hAnsi="Arial" w:cs="Arial"/>
          <w:sz w:val="20"/>
          <w:szCs w:val="20"/>
        </w:rPr>
        <w:t>, or a drug, medicine or other substance listed in Schedule 2 to those Regulations other than in the circumstances specified in that Schedule.</w:t>
      </w:r>
    </w:p>
    <w:p w14:paraId="2383AEC6" w14:textId="77777777" w:rsidR="00377F61" w:rsidRPr="00C67629" w:rsidRDefault="00377F61"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i/>
          <w:sz w:val="20"/>
          <w:szCs w:val="20"/>
        </w:rPr>
        <w:t>out of hours performer</w:t>
      </w:r>
      <w:r w:rsidRPr="00C67629">
        <w:rPr>
          <w:rFonts w:ascii="Arial" w:hAnsi="Arial" w:cs="Arial"/>
          <w:sz w:val="20"/>
          <w:szCs w:val="20"/>
        </w:rPr>
        <w:t xml:space="preserve"> shall record on a separate </w:t>
      </w:r>
      <w:r w:rsidRPr="00C67629">
        <w:rPr>
          <w:rFonts w:ascii="Arial" w:hAnsi="Arial" w:cs="Arial"/>
          <w:i/>
          <w:sz w:val="20"/>
          <w:szCs w:val="20"/>
        </w:rPr>
        <w:t>supply form</w:t>
      </w:r>
      <w:r w:rsidRPr="00C67629">
        <w:rPr>
          <w:rFonts w:ascii="Arial" w:hAnsi="Arial" w:cs="Arial"/>
          <w:sz w:val="20"/>
          <w:szCs w:val="20"/>
        </w:rPr>
        <w:t xml:space="preserve"> for each patient any drugs, medicines or appliances supplied to the patient provided that a single </w:t>
      </w:r>
      <w:r w:rsidRPr="00C67629">
        <w:rPr>
          <w:rFonts w:ascii="Arial" w:hAnsi="Arial" w:cs="Arial"/>
          <w:i/>
          <w:sz w:val="20"/>
          <w:szCs w:val="20"/>
        </w:rPr>
        <w:t>supply form</w:t>
      </w:r>
      <w:r w:rsidRPr="00C67629">
        <w:rPr>
          <w:rFonts w:ascii="Arial" w:hAnsi="Arial" w:cs="Arial"/>
          <w:sz w:val="20"/>
          <w:szCs w:val="20"/>
        </w:rPr>
        <w:t xml:space="preserve"> may be completed where the Contractor supplies </w:t>
      </w:r>
      <w:r w:rsidRPr="00C67629">
        <w:rPr>
          <w:rFonts w:ascii="Arial" w:hAnsi="Arial" w:cs="Arial"/>
          <w:i/>
          <w:sz w:val="20"/>
          <w:szCs w:val="20"/>
        </w:rPr>
        <w:t>necessary drugs, medicines or appliances</w:t>
      </w:r>
      <w:r w:rsidRPr="00C67629">
        <w:rPr>
          <w:rFonts w:ascii="Arial" w:hAnsi="Arial" w:cs="Arial"/>
          <w:sz w:val="20"/>
          <w:szCs w:val="20"/>
        </w:rPr>
        <w:t xml:space="preserve"> to two or more persons in a school or other institution in which at least 20 persons normally reside, when the </w:t>
      </w:r>
      <w:r w:rsidRPr="00C67629">
        <w:rPr>
          <w:rFonts w:ascii="Arial" w:hAnsi="Arial" w:cs="Arial"/>
          <w:i/>
          <w:sz w:val="20"/>
          <w:szCs w:val="20"/>
        </w:rPr>
        <w:t>out of hours performer</w:t>
      </w:r>
      <w:r w:rsidRPr="00C67629">
        <w:rPr>
          <w:rFonts w:ascii="Arial" w:hAnsi="Arial" w:cs="Arial"/>
          <w:sz w:val="20"/>
          <w:szCs w:val="20"/>
        </w:rPr>
        <w:t xml:space="preserve"> may write on the </w:t>
      </w:r>
      <w:r w:rsidRPr="00C67629">
        <w:rPr>
          <w:rFonts w:ascii="Arial" w:hAnsi="Arial" w:cs="Arial"/>
          <w:i/>
          <w:sz w:val="20"/>
          <w:szCs w:val="20"/>
        </w:rPr>
        <w:t>supply form</w:t>
      </w:r>
      <w:r w:rsidRPr="00C67629">
        <w:rPr>
          <w:rFonts w:ascii="Arial" w:hAnsi="Arial" w:cs="Arial"/>
          <w:sz w:val="20"/>
          <w:szCs w:val="20"/>
        </w:rPr>
        <w:t xml:space="preserve"> the name of the school or institution rather than the name of the individual patient.</w:t>
      </w:r>
    </w:p>
    <w:p w14:paraId="0DD4B315" w14:textId="77777777" w:rsidR="00377F61" w:rsidRPr="00C67629" w:rsidRDefault="00377F61" w:rsidP="00C67629">
      <w:pPr>
        <w:numPr>
          <w:ilvl w:val="2"/>
          <w:numId w:val="24"/>
        </w:numPr>
        <w:spacing w:before="140" w:after="140"/>
        <w:jc w:val="both"/>
        <w:rPr>
          <w:rFonts w:ascii="Arial" w:hAnsi="Arial" w:cs="Arial"/>
          <w:sz w:val="20"/>
          <w:szCs w:val="20"/>
        </w:rPr>
      </w:pPr>
      <w:bookmarkStart w:id="197" w:name="_Ref346898469"/>
      <w:r w:rsidRPr="00C67629">
        <w:rPr>
          <w:rFonts w:ascii="Arial" w:hAnsi="Arial" w:cs="Arial"/>
          <w:sz w:val="20"/>
          <w:szCs w:val="20"/>
        </w:rPr>
        <w:t xml:space="preserve">The </w:t>
      </w:r>
      <w:r w:rsidRPr="00C67629">
        <w:rPr>
          <w:rFonts w:ascii="Arial" w:hAnsi="Arial" w:cs="Arial"/>
          <w:i/>
          <w:sz w:val="20"/>
          <w:szCs w:val="20"/>
        </w:rPr>
        <w:t>out of hours performer</w:t>
      </w:r>
      <w:r w:rsidRPr="00C67629">
        <w:rPr>
          <w:rFonts w:ascii="Arial" w:hAnsi="Arial" w:cs="Arial"/>
          <w:sz w:val="20"/>
          <w:szCs w:val="20"/>
        </w:rPr>
        <w:t xml:space="preserve"> shall ask any person who makes a declaration that the patient does not have to pay the charges specified in </w:t>
      </w:r>
      <w:r w:rsidR="009B326F" w:rsidRPr="00C67629">
        <w:rPr>
          <w:rFonts w:ascii="Arial" w:hAnsi="Arial" w:cs="Arial"/>
          <w:sz w:val="20"/>
          <w:szCs w:val="20"/>
        </w:rPr>
        <w:t xml:space="preserve">regulations made under sections 172 and section 174 of </w:t>
      </w:r>
      <w:r w:rsidR="009B326F" w:rsidRPr="00C67629">
        <w:rPr>
          <w:rFonts w:ascii="Arial" w:hAnsi="Arial" w:cs="Arial"/>
          <w:i/>
          <w:sz w:val="20"/>
          <w:szCs w:val="20"/>
        </w:rPr>
        <w:t>the 2006 Act</w:t>
      </w:r>
      <w:r w:rsidR="009B326F" w:rsidRPr="00C67629">
        <w:rPr>
          <w:rFonts w:ascii="Arial" w:hAnsi="Arial" w:cs="Arial"/>
          <w:sz w:val="20"/>
          <w:szCs w:val="20"/>
        </w:rPr>
        <w:t xml:space="preserve"> in respect of </w:t>
      </w:r>
      <w:r w:rsidR="009B326F" w:rsidRPr="00C67629">
        <w:rPr>
          <w:rFonts w:ascii="Arial" w:hAnsi="Arial" w:cs="Arial"/>
          <w:i/>
          <w:sz w:val="20"/>
          <w:szCs w:val="20"/>
        </w:rPr>
        <w:t>dispensing services</w:t>
      </w:r>
      <w:r w:rsidR="009B326F" w:rsidRPr="00C67629">
        <w:rPr>
          <w:rFonts w:ascii="Arial" w:hAnsi="Arial" w:cs="Arial"/>
          <w:sz w:val="20"/>
          <w:szCs w:val="20"/>
        </w:rPr>
        <w:t xml:space="preserve"> to a patient</w:t>
      </w:r>
      <w:r w:rsidRPr="00C67629">
        <w:rPr>
          <w:rFonts w:ascii="Arial" w:hAnsi="Arial" w:cs="Arial"/>
          <w:sz w:val="20"/>
          <w:szCs w:val="20"/>
        </w:rPr>
        <w:t xml:space="preserve"> by virtue of either–</w:t>
      </w:r>
      <w:bookmarkEnd w:id="197"/>
    </w:p>
    <w:p w14:paraId="33E6D53E" w14:textId="77777777" w:rsidR="00377F61" w:rsidRPr="00C67629" w:rsidRDefault="00377F6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entitlement to exemption under </w:t>
      </w:r>
      <w:r w:rsidR="009B326F" w:rsidRPr="00C67629">
        <w:rPr>
          <w:rFonts w:ascii="Arial" w:hAnsi="Arial" w:cs="Arial"/>
          <w:sz w:val="20"/>
          <w:szCs w:val="20"/>
        </w:rPr>
        <w:t>regulations made under those sections</w:t>
      </w:r>
      <w:r w:rsidRPr="00C67629">
        <w:rPr>
          <w:rFonts w:ascii="Arial" w:hAnsi="Arial" w:cs="Arial"/>
          <w:sz w:val="20"/>
          <w:szCs w:val="20"/>
        </w:rPr>
        <w:t>; or</w:t>
      </w:r>
    </w:p>
    <w:p w14:paraId="398F703C" w14:textId="77777777" w:rsidR="00377F61" w:rsidRPr="00C67629" w:rsidRDefault="00377F6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entitlement to</w:t>
      </w:r>
      <w:r w:rsidR="009B326F" w:rsidRPr="00C67629">
        <w:rPr>
          <w:rFonts w:ascii="Arial" w:hAnsi="Arial" w:cs="Arial"/>
          <w:sz w:val="20"/>
          <w:szCs w:val="20"/>
        </w:rPr>
        <w:t xml:space="preserve"> full</w:t>
      </w:r>
      <w:r w:rsidRPr="00C67629">
        <w:rPr>
          <w:rFonts w:ascii="Arial" w:hAnsi="Arial" w:cs="Arial"/>
          <w:sz w:val="20"/>
          <w:szCs w:val="20"/>
        </w:rPr>
        <w:t xml:space="preserve"> remission of charges under </w:t>
      </w:r>
      <w:r w:rsidR="009B326F" w:rsidRPr="00C67629">
        <w:rPr>
          <w:rFonts w:ascii="Arial" w:hAnsi="Arial" w:cs="Arial"/>
          <w:sz w:val="20"/>
          <w:szCs w:val="20"/>
        </w:rPr>
        <w:t>regulations made under sections 182 or 183 of that Act</w:t>
      </w:r>
      <w:r w:rsidRPr="00C67629">
        <w:rPr>
          <w:rFonts w:ascii="Arial" w:hAnsi="Arial" w:cs="Arial"/>
          <w:sz w:val="20"/>
          <w:szCs w:val="20"/>
        </w:rPr>
        <w:t>,</w:t>
      </w:r>
    </w:p>
    <w:p w14:paraId="4ED176ED" w14:textId="77777777" w:rsidR="00377F61" w:rsidRPr="00C67629" w:rsidRDefault="00377F61" w:rsidP="009F1CEA">
      <w:pPr>
        <w:spacing w:before="140" w:after="140"/>
        <w:ind w:left="1985"/>
        <w:jc w:val="both"/>
        <w:rPr>
          <w:rFonts w:ascii="Arial" w:hAnsi="Arial" w:cs="Arial"/>
          <w:sz w:val="20"/>
          <w:szCs w:val="20"/>
        </w:rPr>
      </w:pPr>
      <w:r w:rsidRPr="00C67629">
        <w:rPr>
          <w:rFonts w:ascii="Arial" w:hAnsi="Arial" w:cs="Arial"/>
          <w:sz w:val="20"/>
          <w:szCs w:val="20"/>
        </w:rPr>
        <w:t xml:space="preserve">to produce satisfactory evidence of such entitlement, unless </w:t>
      </w:r>
      <w:r w:rsidR="0089516D" w:rsidRPr="00C67629">
        <w:rPr>
          <w:rFonts w:ascii="Arial" w:hAnsi="Arial" w:cs="Arial"/>
          <w:sz w:val="20"/>
          <w:szCs w:val="20"/>
        </w:rPr>
        <w:t xml:space="preserve">at time of the declaration such evidence is available to the </w:t>
      </w:r>
      <w:r w:rsidR="0089516D" w:rsidRPr="00C67629">
        <w:rPr>
          <w:rFonts w:ascii="Arial" w:hAnsi="Arial" w:cs="Arial"/>
          <w:i/>
          <w:sz w:val="20"/>
          <w:szCs w:val="20"/>
        </w:rPr>
        <w:t>out of hours performer</w:t>
      </w:r>
      <w:r w:rsidR="0089516D" w:rsidRPr="00C67629">
        <w:rPr>
          <w:rFonts w:ascii="Arial" w:hAnsi="Arial" w:cs="Arial"/>
          <w:sz w:val="20"/>
          <w:szCs w:val="20"/>
        </w:rPr>
        <w:t>.</w:t>
      </w:r>
    </w:p>
    <w:p w14:paraId="54CC46BA" w14:textId="77777777" w:rsidR="00377F61" w:rsidRPr="00C67629" w:rsidRDefault="00377F61" w:rsidP="00C67629">
      <w:pPr>
        <w:numPr>
          <w:ilvl w:val="2"/>
          <w:numId w:val="24"/>
        </w:numPr>
        <w:spacing w:before="140" w:after="140"/>
        <w:jc w:val="both"/>
        <w:rPr>
          <w:rFonts w:ascii="Arial" w:hAnsi="Arial" w:cs="Arial"/>
          <w:sz w:val="20"/>
          <w:szCs w:val="20"/>
        </w:rPr>
      </w:pPr>
      <w:bookmarkStart w:id="198" w:name="_Ref346898381"/>
      <w:r w:rsidRPr="00C67629">
        <w:rPr>
          <w:rFonts w:ascii="Arial" w:hAnsi="Arial" w:cs="Arial"/>
          <w:sz w:val="20"/>
          <w:szCs w:val="20"/>
        </w:rPr>
        <w:t xml:space="preserve">If no satisfactory evidence is produced to him as required by clause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_Ref346898469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10.2.4</w:t>
      </w:r>
      <w:r w:rsidR="009142FC" w:rsidRPr="00C67629">
        <w:rPr>
          <w:rFonts w:ascii="Arial" w:hAnsi="Arial" w:cs="Arial"/>
          <w:sz w:val="20"/>
          <w:szCs w:val="20"/>
        </w:rPr>
        <w:fldChar w:fldCharType="end"/>
      </w:r>
      <w:r w:rsidR="009142FC" w:rsidRPr="00C67629">
        <w:rPr>
          <w:rFonts w:ascii="Arial" w:hAnsi="Arial" w:cs="Arial"/>
          <w:sz w:val="20"/>
          <w:szCs w:val="20"/>
        </w:rPr>
        <w:t xml:space="preserve"> </w:t>
      </w:r>
      <w:r w:rsidRPr="00C67629">
        <w:rPr>
          <w:rFonts w:ascii="Arial" w:hAnsi="Arial" w:cs="Arial"/>
          <w:sz w:val="20"/>
          <w:szCs w:val="20"/>
        </w:rPr>
        <w:t xml:space="preserve">(and, where it is relevant, none is already available to him as mentioned in that clause), the </w:t>
      </w:r>
      <w:r w:rsidRPr="00C67629">
        <w:rPr>
          <w:rFonts w:ascii="Arial" w:hAnsi="Arial" w:cs="Arial"/>
          <w:i/>
          <w:sz w:val="20"/>
          <w:szCs w:val="20"/>
        </w:rPr>
        <w:t xml:space="preserve">out of hours performer </w:t>
      </w:r>
      <w:r w:rsidRPr="00C67629">
        <w:rPr>
          <w:rFonts w:ascii="Arial" w:hAnsi="Arial" w:cs="Arial"/>
          <w:sz w:val="20"/>
          <w:szCs w:val="20"/>
        </w:rPr>
        <w:t xml:space="preserve">shall endorse the </w:t>
      </w:r>
      <w:r w:rsidRPr="00C67629">
        <w:rPr>
          <w:rFonts w:ascii="Arial" w:hAnsi="Arial" w:cs="Arial"/>
          <w:i/>
          <w:sz w:val="20"/>
          <w:szCs w:val="20"/>
        </w:rPr>
        <w:t>supply form</w:t>
      </w:r>
      <w:r w:rsidRPr="00C67629">
        <w:rPr>
          <w:rFonts w:ascii="Arial" w:hAnsi="Arial" w:cs="Arial"/>
          <w:sz w:val="20"/>
          <w:szCs w:val="20"/>
        </w:rPr>
        <w:t xml:space="preserve"> to that effect.</w:t>
      </w:r>
      <w:bookmarkEnd w:id="198"/>
    </w:p>
    <w:p w14:paraId="3BC2253D" w14:textId="77777777" w:rsidR="00377F61" w:rsidRPr="00C67629" w:rsidRDefault="00377F61"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Subject to clause</w:t>
      </w:r>
      <w:r w:rsidR="00F14EBC" w:rsidRPr="00C67629">
        <w:rPr>
          <w:rFonts w:ascii="Arial" w:hAnsi="Arial" w:cs="Arial"/>
          <w:sz w:val="20"/>
          <w:szCs w:val="20"/>
        </w:rPr>
        <w:t xml:space="preserve">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_Ref346898494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10.2.7</w:t>
      </w:r>
      <w:r w:rsidR="009142FC" w:rsidRPr="00C67629">
        <w:rPr>
          <w:rFonts w:ascii="Arial" w:hAnsi="Arial" w:cs="Arial"/>
          <w:sz w:val="20"/>
          <w:szCs w:val="20"/>
        </w:rPr>
        <w:fldChar w:fldCharType="end"/>
      </w:r>
      <w:r w:rsidRPr="00C67629">
        <w:rPr>
          <w:rFonts w:ascii="Arial" w:hAnsi="Arial" w:cs="Arial"/>
          <w:sz w:val="20"/>
          <w:szCs w:val="20"/>
        </w:rPr>
        <w:t>, nothing in clauses</w:t>
      </w:r>
      <w:r w:rsidR="009142FC" w:rsidRPr="00C67629">
        <w:rPr>
          <w:rFonts w:ascii="Arial" w:hAnsi="Arial" w:cs="Arial"/>
          <w:sz w:val="20"/>
          <w:szCs w:val="20"/>
        </w:rPr>
        <w:t xml:space="preserve">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_Ref346898526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10.2.1</w:t>
      </w:r>
      <w:r w:rsidR="009142FC" w:rsidRPr="00C67629">
        <w:rPr>
          <w:rFonts w:ascii="Arial" w:hAnsi="Arial" w:cs="Arial"/>
          <w:sz w:val="20"/>
          <w:szCs w:val="20"/>
        </w:rPr>
        <w:fldChar w:fldCharType="end"/>
      </w:r>
      <w:r w:rsidR="009142FC" w:rsidRPr="00C67629">
        <w:rPr>
          <w:rFonts w:ascii="Arial" w:hAnsi="Arial" w:cs="Arial"/>
          <w:sz w:val="20"/>
          <w:szCs w:val="20"/>
        </w:rPr>
        <w:t xml:space="preserve"> to</w:t>
      </w:r>
      <w:r w:rsidRPr="00C67629">
        <w:rPr>
          <w:rFonts w:ascii="Arial" w:hAnsi="Arial" w:cs="Arial"/>
          <w:sz w:val="20"/>
          <w:szCs w:val="20"/>
        </w:rPr>
        <w:t xml:space="preserve">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_Ref346898381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10.2.5</w:t>
      </w:r>
      <w:r w:rsidR="009142FC" w:rsidRPr="00C67629">
        <w:rPr>
          <w:rFonts w:ascii="Arial" w:hAnsi="Arial" w:cs="Arial"/>
          <w:sz w:val="20"/>
          <w:szCs w:val="20"/>
        </w:rPr>
        <w:fldChar w:fldCharType="end"/>
      </w:r>
      <w:r w:rsidR="009142FC" w:rsidRPr="00C67629">
        <w:rPr>
          <w:rFonts w:ascii="Arial" w:hAnsi="Arial" w:cs="Arial"/>
          <w:sz w:val="20"/>
          <w:szCs w:val="20"/>
        </w:rPr>
        <w:t xml:space="preserve"> </w:t>
      </w:r>
      <w:r w:rsidRPr="00C67629">
        <w:rPr>
          <w:rFonts w:ascii="Arial" w:hAnsi="Arial" w:cs="Arial"/>
          <w:sz w:val="20"/>
          <w:szCs w:val="20"/>
        </w:rPr>
        <w:t xml:space="preserve">shall prevent an </w:t>
      </w:r>
      <w:r w:rsidRPr="00C67629">
        <w:rPr>
          <w:rFonts w:ascii="Arial" w:hAnsi="Arial" w:cs="Arial"/>
          <w:i/>
          <w:sz w:val="20"/>
          <w:szCs w:val="20"/>
        </w:rPr>
        <w:t xml:space="preserve">out of hours performer </w:t>
      </w:r>
      <w:r w:rsidRPr="00C67629">
        <w:rPr>
          <w:rFonts w:ascii="Arial" w:hAnsi="Arial" w:cs="Arial"/>
          <w:sz w:val="20"/>
          <w:szCs w:val="20"/>
        </w:rPr>
        <w:t>supplying a</w:t>
      </w:r>
      <w:r w:rsidRPr="00C67629">
        <w:rPr>
          <w:rFonts w:ascii="Arial" w:hAnsi="Arial" w:cs="Arial"/>
          <w:i/>
          <w:sz w:val="20"/>
          <w:szCs w:val="20"/>
        </w:rPr>
        <w:t xml:space="preserve"> Scheduled drug</w:t>
      </w:r>
      <w:r w:rsidRPr="00C67629">
        <w:rPr>
          <w:rFonts w:ascii="Arial" w:hAnsi="Arial" w:cs="Arial"/>
          <w:sz w:val="20"/>
          <w:szCs w:val="20"/>
        </w:rPr>
        <w:t xml:space="preserve"> or a </w:t>
      </w:r>
      <w:r w:rsidRPr="00C67629">
        <w:rPr>
          <w:rFonts w:ascii="Arial" w:hAnsi="Arial" w:cs="Arial"/>
          <w:i/>
          <w:sz w:val="20"/>
          <w:szCs w:val="20"/>
        </w:rPr>
        <w:t xml:space="preserve">restricted availability appliance </w:t>
      </w:r>
      <w:r w:rsidRPr="00C67629">
        <w:rPr>
          <w:rFonts w:ascii="Arial" w:hAnsi="Arial" w:cs="Arial"/>
          <w:sz w:val="20"/>
          <w:szCs w:val="20"/>
        </w:rPr>
        <w:t>in the course of treating a patient under a private arrangement.</w:t>
      </w:r>
    </w:p>
    <w:p w14:paraId="221B5C92" w14:textId="77777777" w:rsidR="00377F61" w:rsidRPr="00C67629" w:rsidRDefault="00377F61" w:rsidP="00C67629">
      <w:pPr>
        <w:numPr>
          <w:ilvl w:val="2"/>
          <w:numId w:val="24"/>
        </w:numPr>
        <w:spacing w:before="140" w:after="140"/>
        <w:jc w:val="both"/>
        <w:rPr>
          <w:rFonts w:ascii="Arial" w:hAnsi="Arial" w:cs="Arial"/>
          <w:sz w:val="20"/>
          <w:szCs w:val="20"/>
        </w:rPr>
      </w:pPr>
      <w:bookmarkStart w:id="199" w:name="_Ref346898494"/>
      <w:r w:rsidRPr="00C67629">
        <w:rPr>
          <w:rFonts w:ascii="Arial" w:hAnsi="Arial" w:cs="Arial"/>
          <w:sz w:val="20"/>
          <w:szCs w:val="20"/>
        </w:rPr>
        <w:t>The provisions of Part 1</w:t>
      </w:r>
      <w:r w:rsidR="000B770D" w:rsidRPr="00C67629">
        <w:rPr>
          <w:rFonts w:ascii="Arial" w:hAnsi="Arial" w:cs="Arial"/>
          <w:sz w:val="20"/>
          <w:szCs w:val="20"/>
        </w:rPr>
        <w:t>9</w:t>
      </w:r>
      <w:r w:rsidRPr="00C67629">
        <w:rPr>
          <w:rFonts w:ascii="Arial" w:hAnsi="Arial" w:cs="Arial"/>
          <w:sz w:val="20"/>
          <w:szCs w:val="20"/>
        </w:rPr>
        <w:t xml:space="preserve"> apply in respect of the supply of </w:t>
      </w:r>
      <w:r w:rsidRPr="00C67629">
        <w:rPr>
          <w:rFonts w:ascii="Arial" w:hAnsi="Arial" w:cs="Arial"/>
          <w:i/>
          <w:sz w:val="20"/>
          <w:szCs w:val="20"/>
        </w:rPr>
        <w:t>necessary drugs, medicines and appliances</w:t>
      </w:r>
      <w:r w:rsidRPr="00C67629">
        <w:rPr>
          <w:rFonts w:ascii="Arial" w:hAnsi="Arial" w:cs="Arial"/>
          <w:sz w:val="20"/>
          <w:szCs w:val="20"/>
        </w:rPr>
        <w:t xml:space="preserve"> under clauses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_Ref346898526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10.2.1</w:t>
      </w:r>
      <w:r w:rsidR="009142FC" w:rsidRPr="00C67629">
        <w:rPr>
          <w:rFonts w:ascii="Arial" w:hAnsi="Arial" w:cs="Arial"/>
          <w:sz w:val="20"/>
          <w:szCs w:val="20"/>
        </w:rPr>
        <w:fldChar w:fldCharType="end"/>
      </w:r>
      <w:r w:rsidR="009142FC" w:rsidRPr="00C67629">
        <w:rPr>
          <w:rFonts w:ascii="Arial" w:hAnsi="Arial" w:cs="Arial"/>
          <w:sz w:val="20"/>
          <w:szCs w:val="20"/>
        </w:rPr>
        <w:t xml:space="preserve"> to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_Ref346898381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10.2.5</w:t>
      </w:r>
      <w:r w:rsidR="009142FC" w:rsidRPr="00C67629">
        <w:rPr>
          <w:rFonts w:ascii="Arial" w:hAnsi="Arial" w:cs="Arial"/>
          <w:sz w:val="20"/>
          <w:szCs w:val="20"/>
        </w:rPr>
        <w:fldChar w:fldCharType="end"/>
      </w:r>
      <w:r w:rsidRPr="00C67629">
        <w:rPr>
          <w:rFonts w:ascii="Arial" w:hAnsi="Arial" w:cs="Arial"/>
          <w:sz w:val="20"/>
          <w:szCs w:val="20"/>
        </w:rPr>
        <w:t xml:space="preserve"> as they apply in respect of prescriptions for drugs, medicines and appliances.</w:t>
      </w:r>
      <w:bookmarkEnd w:id="199"/>
    </w:p>
    <w:p w14:paraId="0EBB047D" w14:textId="77777777" w:rsidR="0006380C" w:rsidRPr="00C67629" w:rsidRDefault="0006380C" w:rsidP="00C67629">
      <w:pPr>
        <w:numPr>
          <w:ilvl w:val="2"/>
          <w:numId w:val="24"/>
        </w:numPr>
        <w:spacing w:before="140" w:after="140"/>
        <w:jc w:val="both"/>
        <w:rPr>
          <w:rFonts w:ascii="Arial" w:hAnsi="Arial" w:cs="Arial"/>
          <w:sz w:val="20"/>
          <w:szCs w:val="20"/>
        </w:rPr>
      </w:pPr>
      <w:bookmarkStart w:id="200" w:name="_Ref58234147"/>
      <w:r w:rsidRPr="00C67629">
        <w:rPr>
          <w:rFonts w:ascii="Arial" w:hAnsi="Arial" w:cs="Arial"/>
          <w:sz w:val="20"/>
          <w:szCs w:val="20"/>
        </w:rPr>
        <w:t xml:space="preserve">If the Contractor is required to provide </w:t>
      </w:r>
      <w:r w:rsidRPr="00C67629">
        <w:rPr>
          <w:rFonts w:ascii="Arial" w:hAnsi="Arial" w:cs="Arial"/>
          <w:i/>
          <w:sz w:val="20"/>
          <w:szCs w:val="20"/>
        </w:rPr>
        <w:t>out of hours services</w:t>
      </w:r>
      <w:r w:rsidRPr="00C67629">
        <w:rPr>
          <w:rFonts w:ascii="Arial" w:hAnsi="Arial" w:cs="Arial"/>
          <w:sz w:val="20"/>
          <w:szCs w:val="20"/>
        </w:rPr>
        <w:t xml:space="preserve"> under the Contract pursuant to regulation 31 of </w:t>
      </w:r>
      <w:r w:rsidRPr="00C67629">
        <w:rPr>
          <w:rFonts w:ascii="Arial" w:hAnsi="Arial" w:cs="Arial"/>
          <w:i/>
          <w:sz w:val="20"/>
          <w:szCs w:val="20"/>
        </w:rPr>
        <w:t>the Regulations</w:t>
      </w:r>
      <w:r w:rsidRPr="00C67629">
        <w:rPr>
          <w:rFonts w:ascii="Arial" w:hAnsi="Arial" w:cs="Arial"/>
          <w:sz w:val="20"/>
          <w:szCs w:val="20"/>
        </w:rPr>
        <w:t xml:space="preserve"> to the patients of an exempt contractor it shall provide such services, and continue to provide such services until-</w:t>
      </w:r>
      <w:bookmarkEnd w:id="200"/>
    </w:p>
    <w:p w14:paraId="37A7F2C6"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it has opted out of the provision of </w:t>
      </w:r>
      <w:r w:rsidRPr="00C67629">
        <w:rPr>
          <w:rFonts w:ascii="Arial" w:hAnsi="Arial" w:cs="Arial"/>
          <w:i/>
          <w:sz w:val="20"/>
          <w:szCs w:val="20"/>
        </w:rPr>
        <w:t>out of hours services</w:t>
      </w:r>
      <w:r w:rsidRPr="00C67629">
        <w:rPr>
          <w:rFonts w:ascii="Arial" w:hAnsi="Arial" w:cs="Arial"/>
          <w:sz w:val="20"/>
          <w:szCs w:val="20"/>
        </w:rPr>
        <w:t xml:space="preserve"> in accordance with Part 1</w:t>
      </w:r>
      <w:r w:rsidR="000B770D" w:rsidRPr="00C67629">
        <w:rPr>
          <w:rFonts w:ascii="Arial" w:hAnsi="Arial" w:cs="Arial"/>
          <w:sz w:val="20"/>
          <w:szCs w:val="20"/>
        </w:rPr>
        <w:t>1</w:t>
      </w:r>
      <w:r w:rsidRPr="00C67629">
        <w:rPr>
          <w:rFonts w:ascii="Arial" w:hAnsi="Arial" w:cs="Arial"/>
          <w:sz w:val="20"/>
          <w:szCs w:val="20"/>
        </w:rPr>
        <w:t xml:space="preserve"> of this Contract;</w:t>
      </w:r>
    </w:p>
    <w:p w14:paraId="411954B8"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has agreed in writing that the Contractor need no longer provide some or all of those services to some or all of those patients</w:t>
      </w:r>
      <w:r w:rsidRPr="00C67629">
        <w:rPr>
          <w:rStyle w:val="FootnoteReference"/>
          <w:rFonts w:ascii="Arial" w:hAnsi="Arial" w:cs="Arial"/>
          <w:sz w:val="20"/>
          <w:szCs w:val="20"/>
        </w:rPr>
        <w:footnoteReference w:id="49"/>
      </w:r>
      <w:r w:rsidR="00553711" w:rsidRPr="00C67629">
        <w:rPr>
          <w:rFonts w:ascii="Arial" w:hAnsi="Arial" w:cs="Arial"/>
          <w:sz w:val="20"/>
          <w:szCs w:val="20"/>
        </w:rPr>
        <w:t>.</w:t>
      </w:r>
    </w:p>
    <w:p w14:paraId="03D3F8EE" w14:textId="77777777" w:rsidR="0006380C" w:rsidRPr="00C67629" w:rsidRDefault="0006380C" w:rsidP="00C67629">
      <w:pPr>
        <w:numPr>
          <w:ilvl w:val="2"/>
          <w:numId w:val="24"/>
        </w:numPr>
        <w:spacing w:before="140" w:after="140"/>
        <w:jc w:val="both"/>
        <w:rPr>
          <w:rFonts w:ascii="Arial" w:hAnsi="Arial" w:cs="Arial"/>
          <w:sz w:val="20"/>
          <w:szCs w:val="20"/>
        </w:rPr>
      </w:pPr>
      <w:bookmarkStart w:id="201" w:name="_Ref63848924"/>
      <w:r w:rsidRPr="00C67629">
        <w:rPr>
          <w:rFonts w:ascii="Arial" w:hAnsi="Arial" w:cs="Arial"/>
          <w:sz w:val="20"/>
          <w:szCs w:val="20"/>
        </w:rPr>
        <w:t xml:space="preserve">[If the Contractor is required to provide </w:t>
      </w:r>
      <w:r w:rsidRPr="00C67629">
        <w:rPr>
          <w:rFonts w:ascii="Arial" w:hAnsi="Arial" w:cs="Arial"/>
          <w:i/>
          <w:sz w:val="20"/>
          <w:szCs w:val="20"/>
        </w:rPr>
        <w:t>out of hours services</w:t>
      </w:r>
      <w:r w:rsidRPr="00C67629">
        <w:rPr>
          <w:rFonts w:ascii="Arial" w:hAnsi="Arial" w:cs="Arial"/>
          <w:sz w:val="20"/>
          <w:szCs w:val="20"/>
        </w:rPr>
        <w:t xml:space="preserve"> under the Contract, pursuant to article 20 of </w:t>
      </w:r>
      <w:r w:rsidRPr="00C67629">
        <w:rPr>
          <w:rFonts w:ascii="Arial" w:hAnsi="Arial" w:cs="Arial"/>
          <w:i/>
          <w:sz w:val="20"/>
          <w:szCs w:val="20"/>
        </w:rPr>
        <w:t>the</w:t>
      </w:r>
      <w:r w:rsidRPr="00C67629">
        <w:rPr>
          <w:rFonts w:ascii="Arial" w:hAnsi="Arial" w:cs="Arial"/>
          <w:sz w:val="20"/>
          <w:szCs w:val="20"/>
        </w:rPr>
        <w:t xml:space="preserve"> </w:t>
      </w:r>
      <w:r w:rsidRPr="00C67629">
        <w:rPr>
          <w:rFonts w:ascii="Arial" w:hAnsi="Arial" w:cs="Arial"/>
          <w:i/>
          <w:sz w:val="20"/>
          <w:szCs w:val="20"/>
        </w:rPr>
        <w:t>Transitional Order</w:t>
      </w:r>
      <w:r w:rsidRPr="00C67629">
        <w:rPr>
          <w:rFonts w:ascii="Arial" w:hAnsi="Arial" w:cs="Arial"/>
          <w:sz w:val="20"/>
          <w:szCs w:val="20"/>
        </w:rPr>
        <w:t xml:space="preserve">, to the patients of a party to a </w:t>
      </w:r>
      <w:r w:rsidRPr="00C67629">
        <w:rPr>
          <w:rFonts w:ascii="Arial" w:hAnsi="Arial" w:cs="Arial"/>
          <w:i/>
          <w:sz w:val="20"/>
          <w:szCs w:val="20"/>
        </w:rPr>
        <w:t>default contract</w:t>
      </w:r>
      <w:r w:rsidRPr="00C67629">
        <w:rPr>
          <w:rFonts w:ascii="Arial" w:hAnsi="Arial" w:cs="Arial"/>
          <w:sz w:val="20"/>
          <w:szCs w:val="20"/>
        </w:rPr>
        <w:t xml:space="preserve"> who is an exempt contractor (within the meaning of that article) it shall provide such services to those patients, and continue to provide such services until-</w:t>
      </w:r>
      <w:bookmarkEnd w:id="201"/>
    </w:p>
    <w:p w14:paraId="76016D04"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exempt contractor’s </w:t>
      </w:r>
      <w:r w:rsidRPr="00C67629">
        <w:rPr>
          <w:rFonts w:ascii="Arial" w:hAnsi="Arial" w:cs="Arial"/>
          <w:i/>
          <w:sz w:val="20"/>
          <w:szCs w:val="20"/>
        </w:rPr>
        <w:t>default contract</w:t>
      </w:r>
      <w:r w:rsidRPr="00C67629">
        <w:rPr>
          <w:rFonts w:ascii="Arial" w:hAnsi="Arial" w:cs="Arial"/>
          <w:sz w:val="20"/>
          <w:szCs w:val="20"/>
        </w:rPr>
        <w:t xml:space="preserve"> referred to in article 20(3)(a) of </w:t>
      </w:r>
      <w:r w:rsidRPr="00C67629">
        <w:rPr>
          <w:rFonts w:ascii="Arial" w:hAnsi="Arial" w:cs="Arial"/>
          <w:i/>
          <w:sz w:val="20"/>
          <w:szCs w:val="20"/>
        </w:rPr>
        <w:t>the Transitional Order</w:t>
      </w:r>
      <w:r w:rsidRPr="00C67629">
        <w:rPr>
          <w:rFonts w:ascii="Arial" w:hAnsi="Arial" w:cs="Arial"/>
          <w:sz w:val="20"/>
          <w:szCs w:val="20"/>
        </w:rPr>
        <w:t xml:space="preserve"> has come to an end and not been succeeded by a </w:t>
      </w:r>
      <w:r w:rsidRPr="00C67629">
        <w:rPr>
          <w:rFonts w:ascii="Arial" w:hAnsi="Arial" w:cs="Arial"/>
          <w:i/>
          <w:sz w:val="20"/>
          <w:szCs w:val="20"/>
        </w:rPr>
        <w:t>general medical services contract</w:t>
      </w:r>
      <w:r w:rsidRPr="00C67629">
        <w:rPr>
          <w:rFonts w:ascii="Arial" w:hAnsi="Arial" w:cs="Arial"/>
          <w:sz w:val="20"/>
          <w:szCs w:val="20"/>
        </w:rPr>
        <w:t xml:space="preserve"> which does not include </w:t>
      </w:r>
      <w:r w:rsidRPr="00C67629">
        <w:rPr>
          <w:rFonts w:ascii="Arial" w:hAnsi="Arial" w:cs="Arial"/>
          <w:i/>
          <w:sz w:val="20"/>
          <w:szCs w:val="20"/>
        </w:rPr>
        <w:t>out of hours services</w:t>
      </w:r>
      <w:r w:rsidRPr="00C67629">
        <w:rPr>
          <w:rFonts w:ascii="Arial" w:hAnsi="Arial" w:cs="Arial"/>
          <w:sz w:val="20"/>
          <w:szCs w:val="20"/>
        </w:rPr>
        <w:t xml:space="preserve"> pursuant to regulation 30(1)(b) of </w:t>
      </w:r>
      <w:r w:rsidRPr="00C67629">
        <w:rPr>
          <w:rFonts w:ascii="Arial" w:hAnsi="Arial" w:cs="Arial"/>
          <w:i/>
          <w:sz w:val="20"/>
          <w:szCs w:val="20"/>
        </w:rPr>
        <w:t>the Regulations</w:t>
      </w:r>
      <w:r w:rsidRPr="00C67629">
        <w:rPr>
          <w:rFonts w:ascii="Arial" w:hAnsi="Arial" w:cs="Arial"/>
          <w:sz w:val="20"/>
          <w:szCs w:val="20"/>
        </w:rPr>
        <w:t>;</w:t>
      </w:r>
    </w:p>
    <w:p w14:paraId="2FC03940"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Contractor has opted out of the provision of </w:t>
      </w:r>
      <w:r w:rsidRPr="00C67629">
        <w:rPr>
          <w:rFonts w:ascii="Arial" w:hAnsi="Arial" w:cs="Arial"/>
          <w:i/>
          <w:sz w:val="20"/>
          <w:szCs w:val="20"/>
        </w:rPr>
        <w:t xml:space="preserve">out of hours services </w:t>
      </w:r>
      <w:r w:rsidRPr="00C67629">
        <w:rPr>
          <w:rFonts w:ascii="Arial" w:hAnsi="Arial" w:cs="Arial"/>
          <w:sz w:val="20"/>
          <w:szCs w:val="20"/>
        </w:rPr>
        <w:t>in accordance with Part 1</w:t>
      </w:r>
      <w:r w:rsidR="00993414" w:rsidRPr="00C67629">
        <w:rPr>
          <w:rFonts w:ascii="Arial" w:hAnsi="Arial" w:cs="Arial"/>
          <w:sz w:val="20"/>
          <w:szCs w:val="20"/>
        </w:rPr>
        <w:t>1</w:t>
      </w:r>
      <w:r w:rsidRPr="00C67629">
        <w:rPr>
          <w:rFonts w:ascii="Arial" w:hAnsi="Arial" w:cs="Arial"/>
          <w:sz w:val="20"/>
          <w:szCs w:val="20"/>
        </w:rPr>
        <w:t xml:space="preserve"> of the Contract; or</w:t>
      </w:r>
    </w:p>
    <w:p w14:paraId="7C611D65" w14:textId="77777777" w:rsidR="0006380C" w:rsidRPr="00C67629" w:rsidRDefault="009142F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Board</w:t>
      </w:r>
      <w:r w:rsidR="00425645" w:rsidRPr="00C67629">
        <w:rPr>
          <w:rFonts w:ascii="Arial" w:hAnsi="Arial" w:cs="Arial"/>
          <w:sz w:val="20"/>
          <w:szCs w:val="20"/>
        </w:rPr>
        <w:t xml:space="preserve"> </w:t>
      </w:r>
      <w:r w:rsidR="0006380C" w:rsidRPr="00C67629">
        <w:rPr>
          <w:rFonts w:ascii="Arial" w:hAnsi="Arial" w:cs="Arial"/>
          <w:sz w:val="20"/>
          <w:szCs w:val="20"/>
        </w:rPr>
        <w:t>has agreed in writing that the Contractor need no longer provide some or all of those services to some or all of those patients.]</w:t>
      </w:r>
      <w:r w:rsidR="0006380C" w:rsidRPr="00C67629">
        <w:rPr>
          <w:rStyle w:val="FootnoteReference"/>
          <w:rFonts w:ascii="Arial" w:hAnsi="Arial" w:cs="Arial"/>
          <w:sz w:val="20"/>
          <w:szCs w:val="20"/>
        </w:rPr>
        <w:footnoteReference w:id="50"/>
      </w:r>
    </w:p>
    <w:p w14:paraId="34B1A108" w14:textId="77777777" w:rsidR="0006380C" w:rsidRPr="00C67629" w:rsidRDefault="00167910" w:rsidP="00C67629">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202" w:name="_Toc380502817"/>
      <w:bookmarkStart w:id="203" w:name="_Toc380507021"/>
      <w:r w:rsidR="009B5655" w:rsidRPr="00C67629">
        <w:rPr>
          <w:rFonts w:ascii="Arial" w:hAnsi="Arial" w:cs="Arial"/>
          <w:sz w:val="20"/>
          <w:szCs w:val="20"/>
        </w:rPr>
        <w:t>PART 11</w:t>
      </w:r>
      <w:bookmarkEnd w:id="202"/>
      <w:bookmarkEnd w:id="203"/>
    </w:p>
    <w:p w14:paraId="1D7B74C5" w14:textId="77777777" w:rsidR="0006380C" w:rsidRPr="00C67629" w:rsidRDefault="00806727" w:rsidP="00806727">
      <w:pPr>
        <w:pStyle w:val="SCLevel1"/>
      </w:pPr>
      <w:bookmarkStart w:id="204" w:name="_Toc380502818"/>
      <w:bookmarkStart w:id="205" w:name="_Toc380507022"/>
      <w:r>
        <w:t>O</w:t>
      </w:r>
      <w:r w:rsidRPr="00C67629">
        <w:t>pt outs of additional and out of hours services</w:t>
      </w:r>
      <w:r w:rsidR="0006380C" w:rsidRPr="00C67629">
        <w:rPr>
          <w:rStyle w:val="FootnoteReference"/>
          <w:rFonts w:ascii="Arial" w:hAnsi="Arial" w:cs="Arial"/>
        </w:rPr>
        <w:footnoteReference w:id="51"/>
      </w:r>
      <w:bookmarkEnd w:id="204"/>
      <w:bookmarkEnd w:id="205"/>
    </w:p>
    <w:p w14:paraId="243B5A46" w14:textId="77777777" w:rsidR="0006380C" w:rsidRPr="0098750B" w:rsidRDefault="0006380C" w:rsidP="00EE6448">
      <w:pPr>
        <w:numPr>
          <w:ilvl w:val="1"/>
          <w:numId w:val="24"/>
        </w:numPr>
        <w:spacing w:before="140" w:after="140"/>
        <w:jc w:val="both"/>
        <w:rPr>
          <w:rFonts w:ascii="Arial" w:hAnsi="Arial" w:cs="Arial"/>
          <w:b/>
          <w:sz w:val="20"/>
          <w:szCs w:val="20"/>
        </w:rPr>
      </w:pPr>
      <w:r w:rsidRPr="0098750B">
        <w:rPr>
          <w:rFonts w:ascii="Arial" w:hAnsi="Arial" w:cs="Arial"/>
          <w:b/>
          <w:sz w:val="20"/>
          <w:szCs w:val="20"/>
        </w:rPr>
        <w:t>Opt outs of additional services: general</w:t>
      </w:r>
    </w:p>
    <w:p w14:paraId="1402E575" w14:textId="77777777" w:rsidR="0006380C" w:rsidRPr="00C67629" w:rsidRDefault="0006380C" w:rsidP="00C67629">
      <w:pPr>
        <w:numPr>
          <w:ilvl w:val="2"/>
          <w:numId w:val="24"/>
        </w:numPr>
        <w:spacing w:before="140" w:after="140"/>
        <w:jc w:val="both"/>
        <w:rPr>
          <w:rFonts w:ascii="Arial" w:hAnsi="Arial" w:cs="Arial"/>
          <w:sz w:val="20"/>
          <w:szCs w:val="20"/>
        </w:rPr>
      </w:pPr>
      <w:bookmarkStart w:id="206" w:name="_Ref58036835"/>
      <w:r w:rsidRPr="00C67629">
        <w:rPr>
          <w:rFonts w:ascii="Arial" w:hAnsi="Arial" w:cs="Arial"/>
          <w:sz w:val="20"/>
          <w:szCs w:val="20"/>
        </w:rPr>
        <w:t xml:space="preserve">Where the Contractor wishes to </w:t>
      </w:r>
      <w:r w:rsidRPr="00C67629">
        <w:rPr>
          <w:rFonts w:ascii="Arial" w:hAnsi="Arial" w:cs="Arial"/>
          <w:i/>
          <w:sz w:val="20"/>
          <w:szCs w:val="20"/>
        </w:rPr>
        <w:t>permanently opt out</w:t>
      </w:r>
      <w:r w:rsidRPr="00C67629">
        <w:rPr>
          <w:rFonts w:ascii="Arial" w:hAnsi="Arial" w:cs="Arial"/>
          <w:sz w:val="20"/>
          <w:szCs w:val="20"/>
        </w:rPr>
        <w:t xml:space="preserve"> or </w:t>
      </w:r>
      <w:r w:rsidRPr="00C67629">
        <w:rPr>
          <w:rFonts w:ascii="Arial" w:hAnsi="Arial" w:cs="Arial"/>
          <w:i/>
          <w:sz w:val="20"/>
          <w:szCs w:val="20"/>
        </w:rPr>
        <w:t>temporarily opt out</w:t>
      </w:r>
      <w:r w:rsidRPr="00C67629">
        <w:rPr>
          <w:rFonts w:ascii="Arial" w:hAnsi="Arial" w:cs="Arial"/>
          <w:sz w:val="20"/>
          <w:szCs w:val="20"/>
        </w:rPr>
        <w:t xml:space="preserve"> of the provision of one or more </w:t>
      </w:r>
      <w:r w:rsidRPr="00C67629">
        <w:rPr>
          <w:rFonts w:ascii="Arial" w:hAnsi="Arial" w:cs="Arial"/>
          <w:i/>
          <w:sz w:val="20"/>
          <w:szCs w:val="20"/>
        </w:rPr>
        <w:t>additional services</w:t>
      </w:r>
      <w:r w:rsidRPr="00C67629">
        <w:rPr>
          <w:rFonts w:ascii="Arial" w:hAnsi="Arial" w:cs="Arial"/>
          <w:sz w:val="20"/>
          <w:szCs w:val="20"/>
        </w:rPr>
        <w:t xml:space="preserve"> (referred to in clauses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_Ref57519063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11.1.2</w:t>
      </w:r>
      <w:r w:rsidR="009142FC" w:rsidRPr="00C67629">
        <w:rPr>
          <w:rFonts w:ascii="Arial" w:hAnsi="Arial" w:cs="Arial"/>
          <w:sz w:val="20"/>
          <w:szCs w:val="20"/>
        </w:rPr>
        <w:fldChar w:fldCharType="end"/>
      </w:r>
      <w:r w:rsidR="009142FC" w:rsidRPr="00C67629">
        <w:rPr>
          <w:rFonts w:ascii="Arial" w:hAnsi="Arial" w:cs="Arial"/>
          <w:sz w:val="20"/>
          <w:szCs w:val="20"/>
        </w:rPr>
        <w:t xml:space="preserve"> to </w:t>
      </w:r>
      <w:r w:rsidR="00EB6FE8" w:rsidRPr="00C67629">
        <w:rPr>
          <w:rFonts w:ascii="Arial" w:hAnsi="Arial" w:cs="Arial"/>
          <w:sz w:val="20"/>
          <w:szCs w:val="20"/>
        </w:rPr>
        <w:fldChar w:fldCharType="begin"/>
      </w:r>
      <w:r w:rsidR="00EB6FE8" w:rsidRPr="00C67629">
        <w:rPr>
          <w:rFonts w:ascii="Arial" w:hAnsi="Arial" w:cs="Arial"/>
          <w:sz w:val="20"/>
          <w:szCs w:val="20"/>
        </w:rPr>
        <w:instrText xml:space="preserve"> REF _Ref347393665 \r \h </w:instrText>
      </w:r>
      <w:r w:rsidR="00C67629" w:rsidRPr="00C67629">
        <w:rPr>
          <w:rFonts w:ascii="Arial" w:hAnsi="Arial" w:cs="Arial"/>
          <w:sz w:val="20"/>
          <w:szCs w:val="20"/>
        </w:rPr>
        <w:instrText xml:space="preserve"> \* MERGEFORMAT </w:instrText>
      </w:r>
      <w:r w:rsidR="00EB6FE8" w:rsidRPr="00C67629">
        <w:rPr>
          <w:rFonts w:ascii="Arial" w:hAnsi="Arial" w:cs="Arial"/>
          <w:sz w:val="20"/>
          <w:szCs w:val="20"/>
        </w:rPr>
      </w:r>
      <w:r w:rsidR="00EB6FE8" w:rsidRPr="00C67629">
        <w:rPr>
          <w:rFonts w:ascii="Arial" w:hAnsi="Arial" w:cs="Arial"/>
          <w:sz w:val="20"/>
          <w:szCs w:val="20"/>
        </w:rPr>
        <w:fldChar w:fldCharType="separate"/>
      </w:r>
      <w:r w:rsidR="007E57CD">
        <w:rPr>
          <w:rFonts w:ascii="Arial" w:hAnsi="Arial" w:cs="Arial"/>
          <w:sz w:val="20"/>
          <w:szCs w:val="20"/>
        </w:rPr>
        <w:t>11.3.11</w:t>
      </w:r>
      <w:r w:rsidR="00EB6FE8" w:rsidRPr="00C67629">
        <w:rPr>
          <w:rFonts w:ascii="Arial" w:hAnsi="Arial" w:cs="Arial"/>
          <w:sz w:val="20"/>
          <w:szCs w:val="20"/>
        </w:rPr>
        <w:fldChar w:fldCharType="end"/>
      </w:r>
      <w:r w:rsidR="009142FC" w:rsidRPr="00C67629">
        <w:rPr>
          <w:rFonts w:ascii="Arial" w:hAnsi="Arial" w:cs="Arial"/>
          <w:sz w:val="20"/>
          <w:szCs w:val="20"/>
        </w:rPr>
        <w:t xml:space="preserve"> </w:t>
      </w:r>
      <w:r w:rsidRPr="00C67629">
        <w:rPr>
          <w:rFonts w:ascii="Arial" w:hAnsi="Arial" w:cs="Arial"/>
          <w:sz w:val="20"/>
          <w:szCs w:val="20"/>
        </w:rPr>
        <w:t>below as “</w:t>
      </w:r>
      <w:r w:rsidRPr="00C67629">
        <w:rPr>
          <w:rFonts w:ascii="Arial" w:hAnsi="Arial" w:cs="Arial"/>
          <w:i/>
          <w:sz w:val="20"/>
          <w:szCs w:val="20"/>
        </w:rPr>
        <w:t>additional service</w:t>
      </w:r>
      <w:r w:rsidRPr="00C67629">
        <w:rPr>
          <w:rFonts w:ascii="Arial" w:hAnsi="Arial" w:cs="Arial"/>
          <w:sz w:val="20"/>
          <w:szCs w:val="20"/>
        </w:rPr>
        <w:t xml:space="preserve">”), the Contractor shall give to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 xml:space="preserve">in writing a </w:t>
      </w:r>
      <w:r w:rsidRPr="00C67629">
        <w:rPr>
          <w:rFonts w:ascii="Arial" w:hAnsi="Arial" w:cs="Arial"/>
          <w:i/>
          <w:sz w:val="20"/>
          <w:szCs w:val="20"/>
        </w:rPr>
        <w:t>preliminary opt out notice</w:t>
      </w:r>
      <w:r w:rsidRPr="00C67629">
        <w:rPr>
          <w:rFonts w:ascii="Arial" w:hAnsi="Arial" w:cs="Arial"/>
          <w:sz w:val="20"/>
          <w:szCs w:val="20"/>
        </w:rPr>
        <w:t xml:space="preserve"> which shall state the reasons for wishing to opt out.</w:t>
      </w:r>
      <w:bookmarkEnd w:id="206"/>
    </w:p>
    <w:p w14:paraId="4E296B8E" w14:textId="77777777" w:rsidR="0006380C" w:rsidRPr="00C67629" w:rsidRDefault="0006380C" w:rsidP="00C67629">
      <w:pPr>
        <w:numPr>
          <w:ilvl w:val="2"/>
          <w:numId w:val="24"/>
        </w:numPr>
        <w:spacing w:before="140" w:after="140"/>
        <w:jc w:val="both"/>
        <w:rPr>
          <w:rFonts w:ascii="Arial" w:hAnsi="Arial" w:cs="Arial"/>
          <w:sz w:val="20"/>
          <w:szCs w:val="20"/>
        </w:rPr>
      </w:pPr>
      <w:bookmarkStart w:id="207" w:name="_Ref54770530"/>
      <w:bookmarkStart w:id="208" w:name="_Ref57519063"/>
      <w:r w:rsidRPr="00C67629">
        <w:rPr>
          <w:rFonts w:ascii="Arial" w:hAnsi="Arial" w:cs="Arial"/>
          <w:sz w:val="20"/>
          <w:szCs w:val="20"/>
        </w:rPr>
        <w:t xml:space="preserve">As soon as is reasonably practicable and in any event within the period of 7 days beginning with the receipt of the </w:t>
      </w:r>
      <w:r w:rsidRPr="00C67629">
        <w:rPr>
          <w:rFonts w:ascii="Arial" w:hAnsi="Arial" w:cs="Arial"/>
          <w:i/>
          <w:sz w:val="20"/>
          <w:szCs w:val="20"/>
        </w:rPr>
        <w:t>preliminary opt out notice</w:t>
      </w:r>
      <w:r w:rsidRPr="00C67629">
        <w:rPr>
          <w:rFonts w:ascii="Arial" w:hAnsi="Arial" w:cs="Arial"/>
          <w:sz w:val="20"/>
          <w:szCs w:val="20"/>
        </w:rPr>
        <w:t xml:space="preserve"> by </w:t>
      </w:r>
      <w:r w:rsidR="009142FC" w:rsidRPr="00C67629">
        <w:rPr>
          <w:rFonts w:ascii="Arial" w:hAnsi="Arial" w:cs="Arial"/>
          <w:sz w:val="20"/>
          <w:szCs w:val="20"/>
        </w:rPr>
        <w:t>the Board</w:t>
      </w:r>
      <w:r w:rsidRPr="00C67629">
        <w:rPr>
          <w:rFonts w:ascii="Arial" w:hAnsi="Arial" w:cs="Arial"/>
          <w:sz w:val="20"/>
          <w:szCs w:val="20"/>
        </w:rPr>
        <w:t xml:space="preserve">,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 xml:space="preserve">shall enter into discussions with the Contractor concerning the support which </w:t>
      </w:r>
      <w:r w:rsidR="009142FC" w:rsidRPr="00C67629">
        <w:rPr>
          <w:rFonts w:ascii="Arial" w:hAnsi="Arial" w:cs="Arial"/>
          <w:sz w:val="20"/>
          <w:szCs w:val="20"/>
        </w:rPr>
        <w:t>the Board</w:t>
      </w:r>
      <w:r w:rsidR="00363108" w:rsidRPr="00C67629">
        <w:rPr>
          <w:rFonts w:ascii="Arial" w:hAnsi="Arial" w:cs="Arial"/>
          <w:sz w:val="20"/>
          <w:szCs w:val="20"/>
        </w:rPr>
        <w:t xml:space="preserve"> </w:t>
      </w:r>
      <w:r w:rsidRPr="00C67629">
        <w:rPr>
          <w:rFonts w:ascii="Arial" w:hAnsi="Arial" w:cs="Arial"/>
          <w:sz w:val="20"/>
          <w:szCs w:val="20"/>
        </w:rPr>
        <w:t xml:space="preserve">may give the Contractor, or other changes which </w:t>
      </w:r>
      <w:r w:rsidR="009142FC"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 xml:space="preserve">or the Contractor may make, which would enable the Contractor to continue to provide the </w:t>
      </w:r>
      <w:r w:rsidRPr="00C67629">
        <w:rPr>
          <w:rFonts w:ascii="Arial" w:hAnsi="Arial" w:cs="Arial"/>
          <w:i/>
          <w:sz w:val="20"/>
          <w:szCs w:val="20"/>
        </w:rPr>
        <w:t>additional service</w:t>
      </w:r>
      <w:r w:rsidRPr="00C67629">
        <w:rPr>
          <w:rFonts w:ascii="Arial" w:hAnsi="Arial" w:cs="Arial"/>
          <w:sz w:val="20"/>
          <w:szCs w:val="20"/>
        </w:rPr>
        <w:t>.</w:t>
      </w:r>
      <w:bookmarkEnd w:id="207"/>
      <w:r w:rsidRPr="00C67629">
        <w:rPr>
          <w:rFonts w:ascii="Arial" w:hAnsi="Arial" w:cs="Arial"/>
          <w:sz w:val="20"/>
          <w:szCs w:val="20"/>
        </w:rPr>
        <w:t xml:space="preserve"> </w:t>
      </w:r>
      <w:r w:rsidR="005F5A17" w:rsidRPr="00C67629">
        <w:rPr>
          <w:rFonts w:ascii="Arial" w:hAnsi="Arial" w:cs="Arial"/>
          <w:sz w:val="20"/>
          <w:szCs w:val="20"/>
        </w:rPr>
        <w:t>The Board</w:t>
      </w:r>
      <w:r w:rsidRPr="00C67629">
        <w:rPr>
          <w:rFonts w:ascii="Arial" w:hAnsi="Arial" w:cs="Arial"/>
          <w:sz w:val="20"/>
          <w:szCs w:val="20"/>
        </w:rPr>
        <w:t xml:space="preserve"> and the Contractor shall use reasonable endeavours to achieve this aim.</w:t>
      </w:r>
      <w:bookmarkEnd w:id="208"/>
    </w:p>
    <w:p w14:paraId="26100D51" w14:textId="77777777" w:rsidR="0006380C" w:rsidRPr="00C67629" w:rsidRDefault="0006380C" w:rsidP="00C67629">
      <w:pPr>
        <w:numPr>
          <w:ilvl w:val="2"/>
          <w:numId w:val="24"/>
        </w:numPr>
        <w:spacing w:before="140" w:after="140"/>
        <w:jc w:val="both"/>
        <w:rPr>
          <w:rFonts w:ascii="Arial" w:hAnsi="Arial" w:cs="Arial"/>
          <w:sz w:val="20"/>
          <w:szCs w:val="20"/>
        </w:rPr>
      </w:pPr>
      <w:bookmarkStart w:id="209" w:name="_Ref54771938"/>
      <w:r w:rsidRPr="00C67629">
        <w:rPr>
          <w:rFonts w:ascii="Arial" w:hAnsi="Arial" w:cs="Arial"/>
          <w:sz w:val="20"/>
          <w:szCs w:val="20"/>
        </w:rPr>
        <w:t xml:space="preserve">The discussions referred to in clause </w:t>
      </w:r>
      <w:r w:rsidR="009142FC" w:rsidRPr="00C67629">
        <w:rPr>
          <w:rFonts w:ascii="Arial" w:hAnsi="Arial" w:cs="Arial"/>
          <w:sz w:val="20"/>
          <w:szCs w:val="20"/>
        </w:rPr>
        <w:fldChar w:fldCharType="begin"/>
      </w:r>
      <w:r w:rsidR="009142FC" w:rsidRPr="00C67629">
        <w:rPr>
          <w:rFonts w:ascii="Arial" w:hAnsi="Arial" w:cs="Arial"/>
          <w:sz w:val="20"/>
          <w:szCs w:val="20"/>
        </w:rPr>
        <w:instrText xml:space="preserve"> REF _Ref57519063 \r \h </w:instrText>
      </w:r>
      <w:r w:rsidR="00C67629" w:rsidRPr="00C67629">
        <w:rPr>
          <w:rFonts w:ascii="Arial" w:hAnsi="Arial" w:cs="Arial"/>
          <w:sz w:val="20"/>
          <w:szCs w:val="20"/>
        </w:rPr>
        <w:instrText xml:space="preserve"> \* MERGEFORMAT </w:instrText>
      </w:r>
      <w:r w:rsidR="009142FC" w:rsidRPr="00C67629">
        <w:rPr>
          <w:rFonts w:ascii="Arial" w:hAnsi="Arial" w:cs="Arial"/>
          <w:sz w:val="20"/>
          <w:szCs w:val="20"/>
        </w:rPr>
      </w:r>
      <w:r w:rsidR="009142FC" w:rsidRPr="00C67629">
        <w:rPr>
          <w:rFonts w:ascii="Arial" w:hAnsi="Arial" w:cs="Arial"/>
          <w:sz w:val="20"/>
          <w:szCs w:val="20"/>
        </w:rPr>
        <w:fldChar w:fldCharType="separate"/>
      </w:r>
      <w:r w:rsidR="007E57CD">
        <w:rPr>
          <w:rFonts w:ascii="Arial" w:hAnsi="Arial" w:cs="Arial"/>
          <w:sz w:val="20"/>
          <w:szCs w:val="20"/>
        </w:rPr>
        <w:t>11.1.2</w:t>
      </w:r>
      <w:r w:rsidR="009142FC" w:rsidRPr="00C67629">
        <w:rPr>
          <w:rFonts w:ascii="Arial" w:hAnsi="Arial" w:cs="Arial"/>
          <w:sz w:val="20"/>
          <w:szCs w:val="20"/>
        </w:rPr>
        <w:fldChar w:fldCharType="end"/>
      </w:r>
      <w:r w:rsidRPr="00C67629">
        <w:rPr>
          <w:rFonts w:ascii="Arial" w:hAnsi="Arial" w:cs="Arial"/>
          <w:sz w:val="20"/>
          <w:szCs w:val="20"/>
        </w:rPr>
        <w:t xml:space="preserve"> shall be completed within the period of 10 days beginning with the date of the receipt of the </w:t>
      </w:r>
      <w:r w:rsidRPr="00C67629">
        <w:rPr>
          <w:rFonts w:ascii="Arial" w:hAnsi="Arial" w:cs="Arial"/>
          <w:i/>
          <w:sz w:val="20"/>
          <w:szCs w:val="20"/>
        </w:rPr>
        <w:t>preliminary opt out notice</w:t>
      </w:r>
      <w:r w:rsidRPr="00C67629">
        <w:rPr>
          <w:rFonts w:ascii="Arial" w:hAnsi="Arial" w:cs="Arial"/>
          <w:sz w:val="20"/>
          <w:szCs w:val="20"/>
        </w:rPr>
        <w:t xml:space="preserve"> by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or as soon as reasonably </w:t>
      </w:r>
      <w:r w:rsidR="006F1C23" w:rsidRPr="00C67629">
        <w:rPr>
          <w:rFonts w:ascii="Arial" w:hAnsi="Arial" w:cs="Arial"/>
          <w:sz w:val="20"/>
          <w:szCs w:val="20"/>
        </w:rPr>
        <w:t xml:space="preserve">practicable thereafter. </w:t>
      </w:r>
      <w:r w:rsidRPr="00C67629">
        <w:rPr>
          <w:rFonts w:ascii="Arial" w:hAnsi="Arial" w:cs="Arial"/>
          <w:sz w:val="20"/>
          <w:szCs w:val="20"/>
        </w:rPr>
        <w:t xml:space="preserve">If, following the discussions, the Contractor still wishes to opt out of the provision of the </w:t>
      </w:r>
      <w:r w:rsidRPr="00C67629">
        <w:rPr>
          <w:rFonts w:ascii="Arial" w:hAnsi="Arial" w:cs="Arial"/>
          <w:i/>
          <w:sz w:val="20"/>
          <w:szCs w:val="20"/>
        </w:rPr>
        <w:t>additional service</w:t>
      </w:r>
      <w:r w:rsidRPr="00C67629">
        <w:rPr>
          <w:rFonts w:ascii="Arial" w:hAnsi="Arial" w:cs="Arial"/>
          <w:sz w:val="20"/>
          <w:szCs w:val="20"/>
        </w:rPr>
        <w:t xml:space="preserve">, it shall send an </w:t>
      </w:r>
      <w:r w:rsidRPr="00C67629">
        <w:rPr>
          <w:rFonts w:ascii="Arial" w:hAnsi="Arial" w:cs="Arial"/>
          <w:i/>
          <w:sz w:val="20"/>
          <w:szCs w:val="20"/>
        </w:rPr>
        <w:t>opt out notice</w:t>
      </w:r>
      <w:r w:rsidRPr="00C67629">
        <w:rPr>
          <w:rFonts w:ascii="Arial" w:hAnsi="Arial" w:cs="Arial"/>
          <w:sz w:val="20"/>
          <w:szCs w:val="20"/>
        </w:rPr>
        <w:t xml:space="preserve"> to the</w:t>
      </w:r>
      <w:r w:rsidR="00AA3541" w:rsidRPr="00C67629">
        <w:rPr>
          <w:rFonts w:ascii="Arial" w:hAnsi="Arial" w:cs="Arial"/>
          <w:sz w:val="20"/>
          <w:szCs w:val="20"/>
        </w:rPr>
        <w:t xml:space="preserve"> </w:t>
      </w:r>
      <w:r w:rsidR="00F52019" w:rsidRPr="00C67629">
        <w:rPr>
          <w:rFonts w:ascii="Arial" w:hAnsi="Arial" w:cs="Arial"/>
          <w:sz w:val="20"/>
          <w:szCs w:val="20"/>
        </w:rPr>
        <w:t>Board</w:t>
      </w:r>
      <w:r w:rsidRPr="00C67629">
        <w:rPr>
          <w:rFonts w:ascii="Arial" w:hAnsi="Arial" w:cs="Arial"/>
          <w:sz w:val="20"/>
          <w:szCs w:val="20"/>
        </w:rPr>
        <w:t>.</w:t>
      </w:r>
      <w:bookmarkEnd w:id="209"/>
    </w:p>
    <w:p w14:paraId="50DB9106"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An </w:t>
      </w:r>
      <w:r w:rsidRPr="00C67629">
        <w:rPr>
          <w:rFonts w:ascii="Arial" w:hAnsi="Arial" w:cs="Arial"/>
          <w:i/>
          <w:sz w:val="20"/>
          <w:szCs w:val="20"/>
        </w:rPr>
        <w:t>opt out notice</w:t>
      </w:r>
      <w:r w:rsidRPr="00C67629">
        <w:rPr>
          <w:rFonts w:ascii="Arial" w:hAnsi="Arial" w:cs="Arial"/>
          <w:sz w:val="20"/>
          <w:szCs w:val="20"/>
        </w:rPr>
        <w:t xml:space="preserve"> shall specify-</w:t>
      </w:r>
    </w:p>
    <w:p w14:paraId="125780A7"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i/>
          <w:sz w:val="20"/>
          <w:szCs w:val="20"/>
        </w:rPr>
        <w:t>additional service</w:t>
      </w:r>
      <w:r w:rsidRPr="00C67629">
        <w:rPr>
          <w:rFonts w:ascii="Arial" w:hAnsi="Arial" w:cs="Arial"/>
          <w:sz w:val="20"/>
          <w:szCs w:val="20"/>
        </w:rPr>
        <w:t xml:space="preserve"> concerned;</w:t>
      </w:r>
    </w:p>
    <w:p w14:paraId="41EF489B"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whether the Contractor wishes to </w:t>
      </w:r>
      <w:r w:rsidRPr="00C67629">
        <w:rPr>
          <w:rFonts w:ascii="Arial" w:hAnsi="Arial" w:cs="Arial"/>
          <w:i/>
          <w:sz w:val="20"/>
          <w:szCs w:val="20"/>
        </w:rPr>
        <w:t>permanently opt out</w:t>
      </w:r>
      <w:r w:rsidRPr="00C67629">
        <w:rPr>
          <w:rFonts w:ascii="Arial" w:hAnsi="Arial" w:cs="Arial"/>
          <w:sz w:val="20"/>
          <w:szCs w:val="20"/>
        </w:rPr>
        <w:t xml:space="preserve"> or </w:t>
      </w:r>
      <w:r w:rsidRPr="00C67629">
        <w:rPr>
          <w:rFonts w:ascii="Arial" w:hAnsi="Arial" w:cs="Arial"/>
          <w:i/>
          <w:sz w:val="20"/>
          <w:szCs w:val="20"/>
        </w:rPr>
        <w:t>temporarily opt out</w:t>
      </w:r>
      <w:r w:rsidRPr="00C67629">
        <w:rPr>
          <w:rFonts w:ascii="Arial" w:hAnsi="Arial" w:cs="Arial"/>
          <w:sz w:val="20"/>
          <w:szCs w:val="20"/>
        </w:rPr>
        <w:t>;</w:t>
      </w:r>
    </w:p>
    <w:p w14:paraId="13C13628"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reasons for wishing to opt out;</w:t>
      </w:r>
    </w:p>
    <w:p w14:paraId="764759D2"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date from which the Contractor would like the opt out to commence, which must in the case of a </w:t>
      </w:r>
      <w:r w:rsidRPr="00C67629">
        <w:rPr>
          <w:rFonts w:ascii="Arial" w:hAnsi="Arial" w:cs="Arial"/>
          <w:i/>
          <w:sz w:val="20"/>
          <w:szCs w:val="20"/>
        </w:rPr>
        <w:t>temporary opt out</w:t>
      </w:r>
      <w:r w:rsidRPr="00C67629">
        <w:rPr>
          <w:rFonts w:ascii="Arial" w:hAnsi="Arial" w:cs="Arial"/>
          <w:sz w:val="20"/>
          <w:szCs w:val="20"/>
        </w:rPr>
        <w:t xml:space="preserve"> be at least 14 days after the date of service of the </w:t>
      </w:r>
      <w:r w:rsidRPr="00C67629">
        <w:rPr>
          <w:rFonts w:ascii="Arial" w:hAnsi="Arial" w:cs="Arial"/>
          <w:i/>
          <w:sz w:val="20"/>
          <w:szCs w:val="20"/>
        </w:rPr>
        <w:t>opt out notice</w:t>
      </w:r>
      <w:r w:rsidRPr="00C67629">
        <w:rPr>
          <w:rFonts w:ascii="Arial" w:hAnsi="Arial" w:cs="Arial"/>
          <w:sz w:val="20"/>
          <w:szCs w:val="20"/>
        </w:rPr>
        <w:t xml:space="preserve">, and in the case of a </w:t>
      </w:r>
      <w:r w:rsidRPr="00C67629">
        <w:rPr>
          <w:rFonts w:ascii="Arial" w:hAnsi="Arial" w:cs="Arial"/>
          <w:i/>
          <w:sz w:val="20"/>
          <w:szCs w:val="20"/>
        </w:rPr>
        <w:t>permanent opt out</w:t>
      </w:r>
      <w:r w:rsidRPr="00C67629">
        <w:rPr>
          <w:rFonts w:ascii="Arial" w:hAnsi="Arial" w:cs="Arial"/>
          <w:sz w:val="20"/>
          <w:szCs w:val="20"/>
        </w:rPr>
        <w:t xml:space="preserve"> must be the day either 3 or 6 months after the date of service of the </w:t>
      </w:r>
      <w:r w:rsidRPr="00C67629">
        <w:rPr>
          <w:rFonts w:ascii="Arial" w:hAnsi="Arial" w:cs="Arial"/>
          <w:i/>
          <w:sz w:val="20"/>
          <w:szCs w:val="20"/>
        </w:rPr>
        <w:t>opt out notice</w:t>
      </w:r>
      <w:r w:rsidRPr="00C67629">
        <w:rPr>
          <w:rFonts w:ascii="Arial" w:hAnsi="Arial" w:cs="Arial"/>
          <w:sz w:val="20"/>
          <w:szCs w:val="20"/>
        </w:rPr>
        <w:t>; and</w:t>
      </w:r>
    </w:p>
    <w:p w14:paraId="2A4DBD75"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in the case of a </w:t>
      </w:r>
      <w:r w:rsidRPr="00C67629">
        <w:rPr>
          <w:rFonts w:ascii="Arial" w:hAnsi="Arial" w:cs="Arial"/>
          <w:i/>
          <w:sz w:val="20"/>
          <w:szCs w:val="20"/>
        </w:rPr>
        <w:t>temporary opt out</w:t>
      </w:r>
      <w:r w:rsidRPr="00C67629">
        <w:rPr>
          <w:rFonts w:ascii="Arial" w:hAnsi="Arial" w:cs="Arial"/>
          <w:sz w:val="20"/>
          <w:szCs w:val="20"/>
        </w:rPr>
        <w:t>, the desired duration of the opt out.</w:t>
      </w:r>
    </w:p>
    <w:p w14:paraId="036A0833" w14:textId="77777777" w:rsidR="0006380C" w:rsidRPr="00C67629" w:rsidRDefault="0006380C" w:rsidP="00C67629">
      <w:pPr>
        <w:numPr>
          <w:ilvl w:val="2"/>
          <w:numId w:val="24"/>
        </w:numPr>
        <w:spacing w:before="140" w:after="140"/>
        <w:jc w:val="both"/>
        <w:rPr>
          <w:rFonts w:ascii="Arial" w:hAnsi="Arial" w:cs="Arial"/>
          <w:sz w:val="20"/>
          <w:szCs w:val="20"/>
        </w:rPr>
      </w:pPr>
      <w:bookmarkStart w:id="210" w:name="_Ref57519977"/>
      <w:r w:rsidRPr="00C67629">
        <w:rPr>
          <w:rFonts w:ascii="Arial" w:hAnsi="Arial" w:cs="Arial"/>
          <w:sz w:val="20"/>
          <w:szCs w:val="20"/>
        </w:rPr>
        <w:t xml:space="preserve">Where the Contractor has given two previous </w:t>
      </w:r>
      <w:r w:rsidRPr="00C67629">
        <w:rPr>
          <w:rFonts w:ascii="Arial" w:hAnsi="Arial" w:cs="Arial"/>
          <w:i/>
          <w:sz w:val="20"/>
          <w:szCs w:val="20"/>
        </w:rPr>
        <w:t>temporary opt out notices</w:t>
      </w:r>
      <w:r w:rsidRPr="00C67629">
        <w:rPr>
          <w:rFonts w:ascii="Arial" w:hAnsi="Arial" w:cs="Arial"/>
          <w:sz w:val="20"/>
          <w:szCs w:val="20"/>
        </w:rPr>
        <w:t xml:space="preserve"> within the period of three years ending with the date of the service of the latest </w:t>
      </w:r>
      <w:r w:rsidRPr="00C67629">
        <w:rPr>
          <w:rFonts w:ascii="Arial" w:hAnsi="Arial" w:cs="Arial"/>
          <w:i/>
          <w:sz w:val="20"/>
          <w:szCs w:val="20"/>
        </w:rPr>
        <w:t>opt out notice</w:t>
      </w:r>
      <w:r w:rsidRPr="00C67629">
        <w:rPr>
          <w:rFonts w:ascii="Arial" w:hAnsi="Arial" w:cs="Arial"/>
          <w:sz w:val="20"/>
          <w:szCs w:val="20"/>
        </w:rPr>
        <w:t xml:space="preserve"> (whether or not the same </w:t>
      </w:r>
      <w:r w:rsidRPr="00C67629">
        <w:rPr>
          <w:rFonts w:ascii="Arial" w:hAnsi="Arial" w:cs="Arial"/>
          <w:i/>
          <w:sz w:val="20"/>
          <w:szCs w:val="20"/>
        </w:rPr>
        <w:t>additional service</w:t>
      </w:r>
      <w:r w:rsidRPr="00C67629">
        <w:rPr>
          <w:rFonts w:ascii="Arial" w:hAnsi="Arial" w:cs="Arial"/>
          <w:sz w:val="20"/>
          <w:szCs w:val="20"/>
        </w:rPr>
        <w:t xml:space="preserve"> is concerned), the latest </w:t>
      </w:r>
      <w:r w:rsidRPr="00C67629">
        <w:rPr>
          <w:rFonts w:ascii="Arial" w:hAnsi="Arial" w:cs="Arial"/>
          <w:i/>
          <w:sz w:val="20"/>
          <w:szCs w:val="20"/>
        </w:rPr>
        <w:t>opt out notice</w:t>
      </w:r>
      <w:r w:rsidRPr="00C67629">
        <w:rPr>
          <w:rFonts w:ascii="Arial" w:hAnsi="Arial" w:cs="Arial"/>
          <w:sz w:val="20"/>
          <w:szCs w:val="20"/>
        </w:rPr>
        <w:t xml:space="preserve"> shall be treated as a </w:t>
      </w:r>
      <w:r w:rsidRPr="00C67629">
        <w:rPr>
          <w:rFonts w:ascii="Arial" w:hAnsi="Arial" w:cs="Arial"/>
          <w:i/>
          <w:sz w:val="20"/>
          <w:szCs w:val="20"/>
        </w:rPr>
        <w:t>permanent opt out notice</w:t>
      </w:r>
      <w:r w:rsidRPr="00C67629">
        <w:rPr>
          <w:rFonts w:ascii="Arial" w:hAnsi="Arial" w:cs="Arial"/>
          <w:sz w:val="20"/>
          <w:szCs w:val="20"/>
        </w:rPr>
        <w:t xml:space="preserve"> even if the </w:t>
      </w:r>
      <w:r w:rsidRPr="00C67629">
        <w:rPr>
          <w:rFonts w:ascii="Arial" w:hAnsi="Arial" w:cs="Arial"/>
          <w:i/>
          <w:sz w:val="20"/>
          <w:szCs w:val="20"/>
        </w:rPr>
        <w:t>opt out notice</w:t>
      </w:r>
      <w:r w:rsidRPr="00C67629">
        <w:rPr>
          <w:rFonts w:ascii="Arial" w:hAnsi="Arial" w:cs="Arial"/>
          <w:sz w:val="20"/>
          <w:szCs w:val="20"/>
        </w:rPr>
        <w:t xml:space="preserve"> says that it wishes to </w:t>
      </w:r>
      <w:r w:rsidRPr="00C67629">
        <w:rPr>
          <w:rFonts w:ascii="Arial" w:hAnsi="Arial" w:cs="Arial"/>
          <w:i/>
          <w:sz w:val="20"/>
          <w:szCs w:val="20"/>
        </w:rPr>
        <w:t>temporarily opt out</w:t>
      </w:r>
      <w:r w:rsidRPr="00C67629">
        <w:rPr>
          <w:rFonts w:ascii="Arial" w:hAnsi="Arial" w:cs="Arial"/>
          <w:sz w:val="20"/>
          <w:szCs w:val="20"/>
        </w:rPr>
        <w:t>.</w:t>
      </w:r>
      <w:bookmarkEnd w:id="210"/>
    </w:p>
    <w:p w14:paraId="15C94613" w14:textId="77777777" w:rsidR="0006380C" w:rsidRPr="0098750B" w:rsidRDefault="0006380C" w:rsidP="0098750B">
      <w:pPr>
        <w:numPr>
          <w:ilvl w:val="1"/>
          <w:numId w:val="24"/>
        </w:numPr>
        <w:spacing w:before="140" w:after="140"/>
        <w:jc w:val="both"/>
        <w:rPr>
          <w:rFonts w:ascii="Arial" w:hAnsi="Arial" w:cs="Arial"/>
          <w:b/>
          <w:sz w:val="20"/>
          <w:szCs w:val="20"/>
        </w:rPr>
      </w:pPr>
      <w:r w:rsidRPr="0098750B">
        <w:rPr>
          <w:rFonts w:ascii="Arial" w:hAnsi="Arial" w:cs="Arial"/>
          <w:b/>
          <w:sz w:val="20"/>
          <w:szCs w:val="20"/>
        </w:rPr>
        <w:t>Temporary opt outs and permanent opt outs following temporary opt outs</w:t>
      </w:r>
    </w:p>
    <w:p w14:paraId="65920D8F" w14:textId="77777777" w:rsidR="0006380C" w:rsidRPr="00C67629" w:rsidRDefault="0006380C" w:rsidP="00C67629">
      <w:pPr>
        <w:numPr>
          <w:ilvl w:val="2"/>
          <w:numId w:val="24"/>
        </w:numPr>
        <w:spacing w:before="140" w:after="140"/>
        <w:jc w:val="both"/>
        <w:rPr>
          <w:rFonts w:ascii="Arial" w:hAnsi="Arial" w:cs="Arial"/>
          <w:sz w:val="20"/>
          <w:szCs w:val="20"/>
        </w:rPr>
      </w:pPr>
      <w:bookmarkStart w:id="211" w:name="_Ref58031732"/>
      <w:r w:rsidRPr="00C67629">
        <w:rPr>
          <w:rFonts w:ascii="Arial" w:hAnsi="Arial" w:cs="Arial"/>
          <w:sz w:val="20"/>
          <w:szCs w:val="20"/>
        </w:rPr>
        <w:t xml:space="preserve">Clauses </w:t>
      </w:r>
      <w:r w:rsidR="002A1AB9" w:rsidRPr="00C67629">
        <w:rPr>
          <w:rFonts w:ascii="Arial" w:hAnsi="Arial" w:cs="Arial"/>
          <w:sz w:val="20"/>
          <w:szCs w:val="20"/>
        </w:rPr>
        <w:fldChar w:fldCharType="begin"/>
      </w:r>
      <w:r w:rsidR="002A1AB9" w:rsidRPr="00C67629">
        <w:rPr>
          <w:rFonts w:ascii="Arial" w:hAnsi="Arial" w:cs="Arial"/>
          <w:sz w:val="20"/>
          <w:szCs w:val="20"/>
        </w:rPr>
        <w:instrText xml:space="preserve"> REF _Ref58031732 \r \h </w:instrText>
      </w:r>
      <w:r w:rsidR="00C67629" w:rsidRPr="00C67629">
        <w:rPr>
          <w:rFonts w:ascii="Arial" w:hAnsi="Arial" w:cs="Arial"/>
          <w:sz w:val="20"/>
          <w:szCs w:val="20"/>
        </w:rPr>
        <w:instrText xml:space="preserve"> \* MERGEFORMAT </w:instrText>
      </w:r>
      <w:r w:rsidR="002A1AB9" w:rsidRPr="00C67629">
        <w:rPr>
          <w:rFonts w:ascii="Arial" w:hAnsi="Arial" w:cs="Arial"/>
          <w:sz w:val="20"/>
          <w:szCs w:val="20"/>
        </w:rPr>
      </w:r>
      <w:r w:rsidR="002A1AB9" w:rsidRPr="00C67629">
        <w:rPr>
          <w:rFonts w:ascii="Arial" w:hAnsi="Arial" w:cs="Arial"/>
          <w:sz w:val="20"/>
          <w:szCs w:val="20"/>
        </w:rPr>
        <w:fldChar w:fldCharType="separate"/>
      </w:r>
      <w:r w:rsidR="007E57CD">
        <w:rPr>
          <w:rFonts w:ascii="Arial" w:hAnsi="Arial" w:cs="Arial"/>
          <w:sz w:val="20"/>
          <w:szCs w:val="20"/>
        </w:rPr>
        <w:t>11.2.1</w:t>
      </w:r>
      <w:r w:rsidR="002A1AB9" w:rsidRPr="00C67629">
        <w:rPr>
          <w:rFonts w:ascii="Arial" w:hAnsi="Arial" w:cs="Arial"/>
          <w:sz w:val="20"/>
          <w:szCs w:val="20"/>
        </w:rPr>
        <w:fldChar w:fldCharType="end"/>
      </w:r>
      <w:r w:rsidR="002A1AB9" w:rsidRPr="00C67629">
        <w:rPr>
          <w:rFonts w:ascii="Arial" w:hAnsi="Arial" w:cs="Arial"/>
          <w:sz w:val="20"/>
          <w:szCs w:val="20"/>
        </w:rPr>
        <w:t xml:space="preserve"> to </w:t>
      </w:r>
      <w:r w:rsidR="00F0399A" w:rsidRPr="00C67629">
        <w:rPr>
          <w:rFonts w:ascii="Arial" w:hAnsi="Arial" w:cs="Arial"/>
          <w:sz w:val="20"/>
          <w:szCs w:val="20"/>
        </w:rPr>
        <w:fldChar w:fldCharType="begin"/>
      </w:r>
      <w:r w:rsidR="00F0399A" w:rsidRPr="00C67629">
        <w:rPr>
          <w:rFonts w:ascii="Arial" w:hAnsi="Arial" w:cs="Arial"/>
          <w:sz w:val="20"/>
          <w:szCs w:val="20"/>
        </w:rPr>
        <w:instrText xml:space="preserve"> REF _Ref349034546 \r \h </w:instrText>
      </w:r>
      <w:r w:rsidR="00C67629" w:rsidRPr="00C67629">
        <w:rPr>
          <w:rFonts w:ascii="Arial" w:hAnsi="Arial" w:cs="Arial"/>
          <w:sz w:val="20"/>
          <w:szCs w:val="20"/>
        </w:rPr>
        <w:instrText xml:space="preserve"> \* MERGEFORMAT </w:instrText>
      </w:r>
      <w:r w:rsidR="00F0399A" w:rsidRPr="00C67629">
        <w:rPr>
          <w:rFonts w:ascii="Arial" w:hAnsi="Arial" w:cs="Arial"/>
          <w:sz w:val="20"/>
          <w:szCs w:val="20"/>
        </w:rPr>
      </w:r>
      <w:r w:rsidR="00F0399A" w:rsidRPr="00C67629">
        <w:rPr>
          <w:rFonts w:ascii="Arial" w:hAnsi="Arial" w:cs="Arial"/>
          <w:sz w:val="20"/>
          <w:szCs w:val="20"/>
        </w:rPr>
        <w:fldChar w:fldCharType="separate"/>
      </w:r>
      <w:r w:rsidR="007E57CD">
        <w:rPr>
          <w:rFonts w:ascii="Arial" w:hAnsi="Arial" w:cs="Arial"/>
          <w:sz w:val="20"/>
          <w:szCs w:val="20"/>
        </w:rPr>
        <w:t>11.2.12</w:t>
      </w:r>
      <w:r w:rsidR="00F0399A" w:rsidRPr="00C67629">
        <w:rPr>
          <w:rFonts w:ascii="Arial" w:hAnsi="Arial" w:cs="Arial"/>
          <w:sz w:val="20"/>
          <w:szCs w:val="20"/>
        </w:rPr>
        <w:fldChar w:fldCharType="end"/>
      </w:r>
      <w:r w:rsidR="002A1AB9" w:rsidRPr="00C67629">
        <w:rPr>
          <w:rFonts w:ascii="Arial" w:hAnsi="Arial" w:cs="Arial"/>
          <w:sz w:val="20"/>
          <w:szCs w:val="20"/>
        </w:rPr>
        <w:t xml:space="preserve"> </w:t>
      </w:r>
      <w:r w:rsidRPr="00C67629">
        <w:rPr>
          <w:rFonts w:ascii="Arial" w:hAnsi="Arial" w:cs="Arial"/>
          <w:sz w:val="20"/>
          <w:szCs w:val="20"/>
        </w:rPr>
        <w:t xml:space="preserve">apply following the giving of a </w:t>
      </w:r>
      <w:r w:rsidRPr="00C67629">
        <w:rPr>
          <w:rFonts w:ascii="Arial" w:hAnsi="Arial" w:cs="Arial"/>
          <w:i/>
          <w:sz w:val="20"/>
          <w:szCs w:val="20"/>
        </w:rPr>
        <w:t>temporary opt out notice</w:t>
      </w:r>
      <w:r w:rsidRPr="00C67629">
        <w:rPr>
          <w:rFonts w:ascii="Arial" w:hAnsi="Arial" w:cs="Arial"/>
          <w:sz w:val="20"/>
          <w:szCs w:val="20"/>
        </w:rPr>
        <w:t>.</w:t>
      </w:r>
      <w:bookmarkEnd w:id="211"/>
    </w:p>
    <w:p w14:paraId="2F1F0BCE" w14:textId="77777777" w:rsidR="0006380C" w:rsidRPr="00C67629" w:rsidRDefault="0006380C" w:rsidP="00C67629">
      <w:pPr>
        <w:numPr>
          <w:ilvl w:val="2"/>
          <w:numId w:val="24"/>
        </w:numPr>
        <w:spacing w:before="140" w:after="140"/>
        <w:jc w:val="both"/>
        <w:rPr>
          <w:rFonts w:ascii="Arial" w:hAnsi="Arial" w:cs="Arial"/>
          <w:sz w:val="20"/>
          <w:szCs w:val="20"/>
        </w:rPr>
      </w:pPr>
      <w:bookmarkStart w:id="212" w:name="_Ref54772009"/>
      <w:r w:rsidRPr="00C67629">
        <w:rPr>
          <w:rFonts w:ascii="Arial" w:hAnsi="Arial" w:cs="Arial"/>
          <w:sz w:val="20"/>
          <w:szCs w:val="20"/>
        </w:rPr>
        <w:t xml:space="preserve">As soon as is reasonably practicable and in any event within the period of 7 days beginning with the date of receipt of a </w:t>
      </w:r>
      <w:r w:rsidRPr="00C67629">
        <w:rPr>
          <w:rFonts w:ascii="Arial" w:hAnsi="Arial" w:cs="Arial"/>
          <w:i/>
          <w:sz w:val="20"/>
          <w:szCs w:val="20"/>
        </w:rPr>
        <w:t>temporary opt out notice</w:t>
      </w:r>
      <w:r w:rsidRPr="00C67629">
        <w:rPr>
          <w:rFonts w:ascii="Arial" w:hAnsi="Arial" w:cs="Arial"/>
          <w:sz w:val="20"/>
          <w:szCs w:val="20"/>
        </w:rPr>
        <w:t xml:space="preserve"> under clause </w:t>
      </w:r>
      <w:r w:rsidR="002A1AB9" w:rsidRPr="00C67629">
        <w:rPr>
          <w:rFonts w:ascii="Arial" w:hAnsi="Arial" w:cs="Arial"/>
          <w:sz w:val="20"/>
          <w:szCs w:val="20"/>
        </w:rPr>
        <w:fldChar w:fldCharType="begin"/>
      </w:r>
      <w:r w:rsidR="002A1AB9" w:rsidRPr="00C67629">
        <w:rPr>
          <w:rFonts w:ascii="Arial" w:hAnsi="Arial" w:cs="Arial"/>
          <w:sz w:val="20"/>
          <w:szCs w:val="20"/>
        </w:rPr>
        <w:instrText xml:space="preserve"> REF _Ref54771938 \r \h </w:instrText>
      </w:r>
      <w:r w:rsidR="00C67629" w:rsidRPr="00C67629">
        <w:rPr>
          <w:rFonts w:ascii="Arial" w:hAnsi="Arial" w:cs="Arial"/>
          <w:sz w:val="20"/>
          <w:szCs w:val="20"/>
        </w:rPr>
        <w:instrText xml:space="preserve"> \* MERGEFORMAT </w:instrText>
      </w:r>
      <w:r w:rsidR="002A1AB9" w:rsidRPr="00C67629">
        <w:rPr>
          <w:rFonts w:ascii="Arial" w:hAnsi="Arial" w:cs="Arial"/>
          <w:sz w:val="20"/>
          <w:szCs w:val="20"/>
        </w:rPr>
      </w:r>
      <w:r w:rsidR="002A1AB9" w:rsidRPr="00C67629">
        <w:rPr>
          <w:rFonts w:ascii="Arial" w:hAnsi="Arial" w:cs="Arial"/>
          <w:sz w:val="20"/>
          <w:szCs w:val="20"/>
        </w:rPr>
        <w:fldChar w:fldCharType="separate"/>
      </w:r>
      <w:r w:rsidR="007E57CD">
        <w:rPr>
          <w:rFonts w:ascii="Arial" w:hAnsi="Arial" w:cs="Arial"/>
          <w:sz w:val="20"/>
          <w:szCs w:val="20"/>
        </w:rPr>
        <w:t>11.1.3</w:t>
      </w:r>
      <w:r w:rsidR="002A1AB9" w:rsidRPr="00C67629">
        <w:rPr>
          <w:rFonts w:ascii="Arial" w:hAnsi="Arial" w:cs="Arial"/>
          <w:sz w:val="20"/>
          <w:szCs w:val="20"/>
        </w:rPr>
        <w:fldChar w:fldCharType="end"/>
      </w:r>
      <w:r w:rsidRPr="00C67629">
        <w:rPr>
          <w:rFonts w:ascii="Arial" w:hAnsi="Arial" w:cs="Arial"/>
          <w:sz w:val="20"/>
          <w:szCs w:val="20"/>
        </w:rPr>
        <w:t xml:space="preserv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w:t>
      </w:r>
      <w:bookmarkEnd w:id="212"/>
    </w:p>
    <w:p w14:paraId="5514A40B"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approve the </w:t>
      </w:r>
      <w:r w:rsidRPr="00C67629">
        <w:rPr>
          <w:rFonts w:ascii="Arial" w:hAnsi="Arial" w:cs="Arial"/>
          <w:i/>
          <w:sz w:val="20"/>
          <w:szCs w:val="20"/>
        </w:rPr>
        <w:t>opt out notice</w:t>
      </w:r>
      <w:r w:rsidRPr="00C67629">
        <w:rPr>
          <w:rFonts w:ascii="Arial" w:hAnsi="Arial" w:cs="Arial"/>
          <w:sz w:val="20"/>
          <w:szCs w:val="20"/>
        </w:rPr>
        <w:t xml:space="preserve"> and specify in accordance with clauses  </w:t>
      </w:r>
      <w:r w:rsidR="002A1AB9" w:rsidRPr="00C67629">
        <w:rPr>
          <w:rFonts w:ascii="Arial" w:hAnsi="Arial" w:cs="Arial"/>
          <w:sz w:val="20"/>
          <w:szCs w:val="20"/>
        </w:rPr>
        <w:fldChar w:fldCharType="begin"/>
      </w:r>
      <w:r w:rsidR="002A1AB9" w:rsidRPr="00C67629">
        <w:rPr>
          <w:rFonts w:ascii="Arial" w:hAnsi="Arial" w:cs="Arial"/>
          <w:sz w:val="20"/>
          <w:szCs w:val="20"/>
        </w:rPr>
        <w:instrText xml:space="preserve"> REF _Ref54772513 \r \h </w:instrText>
      </w:r>
      <w:r w:rsidR="00C67629" w:rsidRPr="00C67629">
        <w:rPr>
          <w:rFonts w:ascii="Arial" w:hAnsi="Arial" w:cs="Arial"/>
          <w:sz w:val="20"/>
          <w:szCs w:val="20"/>
        </w:rPr>
        <w:instrText xml:space="preserve"> \* MERGEFORMAT </w:instrText>
      </w:r>
      <w:r w:rsidR="002A1AB9" w:rsidRPr="00C67629">
        <w:rPr>
          <w:rFonts w:ascii="Arial" w:hAnsi="Arial" w:cs="Arial"/>
          <w:sz w:val="20"/>
          <w:szCs w:val="20"/>
        </w:rPr>
      </w:r>
      <w:r w:rsidR="002A1AB9" w:rsidRPr="00C67629">
        <w:rPr>
          <w:rFonts w:ascii="Arial" w:hAnsi="Arial" w:cs="Arial"/>
          <w:sz w:val="20"/>
          <w:szCs w:val="20"/>
        </w:rPr>
        <w:fldChar w:fldCharType="separate"/>
      </w:r>
      <w:r w:rsidR="007E57CD">
        <w:rPr>
          <w:rFonts w:ascii="Arial" w:hAnsi="Arial" w:cs="Arial"/>
          <w:sz w:val="20"/>
          <w:szCs w:val="20"/>
        </w:rPr>
        <w:t>11.2.4</w:t>
      </w:r>
      <w:r w:rsidR="002A1AB9" w:rsidRPr="00C67629">
        <w:rPr>
          <w:rFonts w:ascii="Arial" w:hAnsi="Arial" w:cs="Arial"/>
          <w:sz w:val="20"/>
          <w:szCs w:val="20"/>
        </w:rPr>
        <w:fldChar w:fldCharType="end"/>
      </w:r>
      <w:r w:rsidR="002A1AB9" w:rsidRPr="00C67629">
        <w:rPr>
          <w:rFonts w:ascii="Arial" w:hAnsi="Arial" w:cs="Arial"/>
          <w:sz w:val="20"/>
          <w:szCs w:val="20"/>
        </w:rPr>
        <w:t xml:space="preserve"> and </w:t>
      </w:r>
      <w:r w:rsidR="002A1AB9" w:rsidRPr="00C67629">
        <w:rPr>
          <w:rFonts w:ascii="Arial" w:hAnsi="Arial" w:cs="Arial"/>
          <w:sz w:val="20"/>
          <w:szCs w:val="20"/>
        </w:rPr>
        <w:fldChar w:fldCharType="begin"/>
      </w:r>
      <w:r w:rsidR="002A1AB9" w:rsidRPr="00C67629">
        <w:rPr>
          <w:rFonts w:ascii="Arial" w:hAnsi="Arial" w:cs="Arial"/>
          <w:sz w:val="20"/>
          <w:szCs w:val="20"/>
        </w:rPr>
        <w:instrText xml:space="preserve"> REF _Ref54772523 \r \h </w:instrText>
      </w:r>
      <w:r w:rsidR="00C67629" w:rsidRPr="00C67629">
        <w:rPr>
          <w:rFonts w:ascii="Arial" w:hAnsi="Arial" w:cs="Arial"/>
          <w:sz w:val="20"/>
          <w:szCs w:val="20"/>
        </w:rPr>
        <w:instrText xml:space="preserve"> \* MERGEFORMAT </w:instrText>
      </w:r>
      <w:r w:rsidR="002A1AB9" w:rsidRPr="00C67629">
        <w:rPr>
          <w:rFonts w:ascii="Arial" w:hAnsi="Arial" w:cs="Arial"/>
          <w:sz w:val="20"/>
          <w:szCs w:val="20"/>
        </w:rPr>
      </w:r>
      <w:r w:rsidR="002A1AB9" w:rsidRPr="00C67629">
        <w:rPr>
          <w:rFonts w:ascii="Arial" w:hAnsi="Arial" w:cs="Arial"/>
          <w:sz w:val="20"/>
          <w:szCs w:val="20"/>
        </w:rPr>
        <w:fldChar w:fldCharType="separate"/>
      </w:r>
      <w:r w:rsidR="007E57CD">
        <w:rPr>
          <w:rFonts w:ascii="Arial" w:hAnsi="Arial" w:cs="Arial"/>
          <w:sz w:val="20"/>
          <w:szCs w:val="20"/>
        </w:rPr>
        <w:t>11.2.5</w:t>
      </w:r>
      <w:r w:rsidR="002A1AB9" w:rsidRPr="00C67629">
        <w:rPr>
          <w:rFonts w:ascii="Arial" w:hAnsi="Arial" w:cs="Arial"/>
          <w:sz w:val="20"/>
          <w:szCs w:val="20"/>
        </w:rPr>
        <w:fldChar w:fldCharType="end"/>
      </w:r>
      <w:r w:rsidRPr="00C67629">
        <w:rPr>
          <w:rFonts w:ascii="Arial" w:hAnsi="Arial" w:cs="Arial"/>
          <w:sz w:val="20"/>
          <w:szCs w:val="20"/>
        </w:rPr>
        <w:t xml:space="preserve"> the date on which the </w:t>
      </w:r>
      <w:r w:rsidRPr="00C67629">
        <w:rPr>
          <w:rFonts w:ascii="Arial" w:hAnsi="Arial" w:cs="Arial"/>
          <w:i/>
          <w:sz w:val="20"/>
          <w:szCs w:val="20"/>
        </w:rPr>
        <w:t>temporary opt out</w:t>
      </w:r>
      <w:r w:rsidRPr="00C67629">
        <w:rPr>
          <w:rFonts w:ascii="Arial" w:hAnsi="Arial" w:cs="Arial"/>
          <w:sz w:val="20"/>
          <w:szCs w:val="20"/>
        </w:rPr>
        <w:t xml:space="preserve"> is to commence and the date that it is to come to an end (“the end date”); or</w:t>
      </w:r>
    </w:p>
    <w:p w14:paraId="13E61B68"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reject the </w:t>
      </w:r>
      <w:r w:rsidRPr="00C67629">
        <w:rPr>
          <w:rFonts w:ascii="Arial" w:hAnsi="Arial" w:cs="Arial"/>
          <w:i/>
          <w:sz w:val="20"/>
          <w:szCs w:val="20"/>
        </w:rPr>
        <w:t>opt out notice</w:t>
      </w:r>
      <w:r w:rsidRPr="00C67629">
        <w:rPr>
          <w:rFonts w:ascii="Arial" w:hAnsi="Arial" w:cs="Arial"/>
          <w:sz w:val="20"/>
          <w:szCs w:val="20"/>
        </w:rPr>
        <w:t xml:space="preserve"> in accordance with clause</w:t>
      </w:r>
      <w:r w:rsidR="002A1AB9" w:rsidRPr="00C67629">
        <w:rPr>
          <w:rFonts w:ascii="Arial" w:hAnsi="Arial" w:cs="Arial"/>
          <w:sz w:val="20"/>
          <w:szCs w:val="20"/>
        </w:rPr>
        <w:t xml:space="preserve"> </w:t>
      </w:r>
      <w:r w:rsidR="002A1AB9" w:rsidRPr="00C67629">
        <w:rPr>
          <w:rFonts w:ascii="Arial" w:hAnsi="Arial" w:cs="Arial"/>
          <w:sz w:val="20"/>
          <w:szCs w:val="20"/>
        </w:rPr>
        <w:fldChar w:fldCharType="begin"/>
      </w:r>
      <w:r w:rsidR="002A1AB9" w:rsidRPr="00C67629">
        <w:rPr>
          <w:rFonts w:ascii="Arial" w:hAnsi="Arial" w:cs="Arial"/>
          <w:sz w:val="20"/>
          <w:szCs w:val="20"/>
        </w:rPr>
        <w:instrText xml:space="preserve"> REF _Ref346899204 \r \h </w:instrText>
      </w:r>
      <w:r w:rsidR="00C67629" w:rsidRPr="00C67629">
        <w:rPr>
          <w:rFonts w:ascii="Arial" w:hAnsi="Arial" w:cs="Arial"/>
          <w:sz w:val="20"/>
          <w:szCs w:val="20"/>
        </w:rPr>
        <w:instrText xml:space="preserve"> \* MERGEFORMAT </w:instrText>
      </w:r>
      <w:r w:rsidR="002A1AB9" w:rsidRPr="00C67629">
        <w:rPr>
          <w:rFonts w:ascii="Arial" w:hAnsi="Arial" w:cs="Arial"/>
          <w:sz w:val="20"/>
          <w:szCs w:val="20"/>
        </w:rPr>
      </w:r>
      <w:r w:rsidR="002A1AB9" w:rsidRPr="00C67629">
        <w:rPr>
          <w:rFonts w:ascii="Arial" w:hAnsi="Arial" w:cs="Arial"/>
          <w:sz w:val="20"/>
          <w:szCs w:val="20"/>
        </w:rPr>
        <w:fldChar w:fldCharType="separate"/>
      </w:r>
      <w:r w:rsidR="007E57CD">
        <w:rPr>
          <w:rFonts w:ascii="Arial" w:hAnsi="Arial" w:cs="Arial"/>
          <w:sz w:val="20"/>
          <w:szCs w:val="20"/>
        </w:rPr>
        <w:t>11.2.3</w:t>
      </w:r>
      <w:r w:rsidR="002A1AB9" w:rsidRPr="00C67629">
        <w:rPr>
          <w:rFonts w:ascii="Arial" w:hAnsi="Arial" w:cs="Arial"/>
          <w:sz w:val="20"/>
          <w:szCs w:val="20"/>
        </w:rPr>
        <w:fldChar w:fldCharType="end"/>
      </w:r>
      <w:r w:rsidRPr="00C67629">
        <w:rPr>
          <w:rFonts w:ascii="Arial" w:hAnsi="Arial" w:cs="Arial"/>
          <w:sz w:val="20"/>
          <w:szCs w:val="20"/>
        </w:rPr>
        <w:t>,</w:t>
      </w:r>
    </w:p>
    <w:p w14:paraId="7DB61D59" w14:textId="77777777" w:rsidR="0006380C" w:rsidRPr="00C67629" w:rsidRDefault="0006380C" w:rsidP="002925F2">
      <w:pPr>
        <w:spacing w:before="140" w:after="140"/>
        <w:ind w:left="1985"/>
        <w:jc w:val="both"/>
        <w:rPr>
          <w:rFonts w:ascii="Arial" w:hAnsi="Arial" w:cs="Arial"/>
          <w:sz w:val="20"/>
          <w:szCs w:val="20"/>
        </w:rPr>
      </w:pPr>
      <w:r w:rsidRPr="00C67629">
        <w:rPr>
          <w:rFonts w:ascii="Arial" w:hAnsi="Arial" w:cs="Arial"/>
          <w:sz w:val="20"/>
          <w:szCs w:val="20"/>
        </w:rPr>
        <w:t>and shall notify the Contractor of its decision as soon as possible, giving reasons for its decision.</w:t>
      </w:r>
    </w:p>
    <w:p w14:paraId="4E90E4DB" w14:textId="77777777" w:rsidR="0006380C" w:rsidRPr="00C67629" w:rsidRDefault="0006380C" w:rsidP="00C67629">
      <w:pPr>
        <w:numPr>
          <w:ilvl w:val="2"/>
          <w:numId w:val="24"/>
        </w:numPr>
        <w:spacing w:before="140" w:after="140"/>
        <w:jc w:val="both"/>
        <w:rPr>
          <w:rFonts w:ascii="Arial" w:hAnsi="Arial" w:cs="Arial"/>
          <w:sz w:val="20"/>
          <w:szCs w:val="20"/>
        </w:rPr>
      </w:pPr>
      <w:bookmarkStart w:id="213" w:name="_Ref54772164"/>
      <w:bookmarkStart w:id="214" w:name="_Ref57519610"/>
      <w:bookmarkStart w:id="215" w:name="_Ref346899204"/>
      <w:r w:rsidRPr="00C67629">
        <w:rPr>
          <w:rFonts w:ascii="Arial" w:hAnsi="Arial" w:cs="Arial"/>
          <w:sz w:val="20"/>
          <w:szCs w:val="20"/>
        </w:rPr>
        <w:t>The</w:t>
      </w:r>
      <w:r w:rsidR="00AA3541" w:rsidRPr="00C67629">
        <w:rPr>
          <w:rFonts w:ascii="Arial" w:hAnsi="Arial" w:cs="Arial"/>
          <w:sz w:val="20"/>
          <w:szCs w:val="20"/>
        </w:rPr>
        <w:t xml:space="preserv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may reject the </w:t>
      </w:r>
      <w:r w:rsidRPr="00C67629">
        <w:rPr>
          <w:rFonts w:ascii="Arial" w:hAnsi="Arial" w:cs="Arial"/>
          <w:i/>
          <w:sz w:val="20"/>
          <w:szCs w:val="20"/>
        </w:rPr>
        <w:t>opt out notice</w:t>
      </w:r>
      <w:r w:rsidRPr="00C67629">
        <w:rPr>
          <w:rFonts w:ascii="Arial" w:hAnsi="Arial" w:cs="Arial"/>
          <w:sz w:val="20"/>
          <w:szCs w:val="20"/>
        </w:rPr>
        <w:t xml:space="preserve"> on the ground that the Contractor</w:t>
      </w:r>
      <w:bookmarkEnd w:id="213"/>
      <w:bookmarkEnd w:id="214"/>
      <w:r w:rsidRPr="00C67629">
        <w:rPr>
          <w:rFonts w:ascii="Arial" w:hAnsi="Arial" w:cs="Arial"/>
          <w:sz w:val="20"/>
          <w:szCs w:val="20"/>
        </w:rPr>
        <w:t>-</w:t>
      </w:r>
      <w:bookmarkEnd w:id="215"/>
    </w:p>
    <w:p w14:paraId="27A87369"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is providing</w:t>
      </w:r>
      <w:r w:rsidRPr="00C67629">
        <w:rPr>
          <w:rFonts w:ascii="Arial" w:hAnsi="Arial" w:cs="Arial"/>
          <w:i/>
          <w:sz w:val="20"/>
          <w:szCs w:val="20"/>
        </w:rPr>
        <w:t xml:space="preserve"> additional services</w:t>
      </w:r>
      <w:r w:rsidRPr="00C67629">
        <w:rPr>
          <w:rFonts w:ascii="Arial" w:hAnsi="Arial" w:cs="Arial"/>
          <w:sz w:val="20"/>
          <w:szCs w:val="20"/>
        </w:rPr>
        <w:t xml:space="preserve"> to patients other than its own </w:t>
      </w:r>
      <w:r w:rsidRPr="00C67629">
        <w:rPr>
          <w:rFonts w:ascii="Arial" w:hAnsi="Arial" w:cs="Arial"/>
          <w:i/>
          <w:sz w:val="20"/>
          <w:szCs w:val="20"/>
        </w:rPr>
        <w:t>registered patients</w:t>
      </w:r>
      <w:r w:rsidRPr="00C67629">
        <w:rPr>
          <w:rFonts w:ascii="Arial" w:hAnsi="Arial" w:cs="Arial"/>
          <w:sz w:val="20"/>
          <w:szCs w:val="20"/>
        </w:rPr>
        <w:t xml:space="preserve">, or </w:t>
      </w:r>
      <w:r w:rsidRPr="00C67629">
        <w:rPr>
          <w:rFonts w:ascii="Arial" w:hAnsi="Arial" w:cs="Arial"/>
          <w:i/>
          <w:sz w:val="20"/>
          <w:szCs w:val="20"/>
        </w:rPr>
        <w:t>enhanced services</w:t>
      </w:r>
      <w:r w:rsidRPr="00C67629">
        <w:rPr>
          <w:rFonts w:ascii="Arial" w:hAnsi="Arial" w:cs="Arial"/>
          <w:sz w:val="20"/>
          <w:szCs w:val="20"/>
        </w:rPr>
        <w:t>; or</w:t>
      </w:r>
    </w:p>
    <w:p w14:paraId="0460526C"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has no reasonable need temporarily to</w:t>
      </w:r>
      <w:r w:rsidRPr="00C67629">
        <w:rPr>
          <w:rFonts w:ascii="Arial" w:hAnsi="Arial" w:cs="Arial"/>
          <w:i/>
          <w:sz w:val="20"/>
          <w:szCs w:val="20"/>
        </w:rPr>
        <w:t xml:space="preserve"> opt out</w:t>
      </w:r>
      <w:r w:rsidRPr="00C67629">
        <w:rPr>
          <w:rFonts w:ascii="Arial" w:hAnsi="Arial" w:cs="Arial"/>
          <w:sz w:val="20"/>
          <w:szCs w:val="20"/>
        </w:rPr>
        <w:t xml:space="preserve"> having regard to its ability to deliver the </w:t>
      </w:r>
      <w:r w:rsidRPr="00C67629">
        <w:rPr>
          <w:rFonts w:ascii="Arial" w:hAnsi="Arial" w:cs="Arial"/>
          <w:i/>
          <w:sz w:val="20"/>
          <w:szCs w:val="20"/>
        </w:rPr>
        <w:t>additional service</w:t>
      </w:r>
      <w:r w:rsidRPr="00C67629">
        <w:rPr>
          <w:rFonts w:ascii="Arial" w:hAnsi="Arial" w:cs="Arial"/>
          <w:sz w:val="20"/>
          <w:szCs w:val="20"/>
        </w:rPr>
        <w:t>.</w:t>
      </w:r>
    </w:p>
    <w:p w14:paraId="7E46B373" w14:textId="77777777" w:rsidR="0006380C" w:rsidRPr="00C67629" w:rsidRDefault="0006380C" w:rsidP="00C67629">
      <w:pPr>
        <w:numPr>
          <w:ilvl w:val="2"/>
          <w:numId w:val="24"/>
        </w:numPr>
        <w:spacing w:before="140" w:after="140"/>
        <w:jc w:val="both"/>
        <w:rPr>
          <w:rFonts w:ascii="Arial" w:hAnsi="Arial" w:cs="Arial"/>
          <w:sz w:val="20"/>
          <w:szCs w:val="20"/>
        </w:rPr>
      </w:pPr>
      <w:bookmarkStart w:id="216" w:name="_Ref54772513"/>
      <w:r w:rsidRPr="00C67629">
        <w:rPr>
          <w:rFonts w:ascii="Arial" w:hAnsi="Arial" w:cs="Arial"/>
          <w:sz w:val="20"/>
          <w:szCs w:val="20"/>
        </w:rPr>
        <w:t>The date specified by the</w:t>
      </w:r>
      <w:r w:rsidR="00AA3541" w:rsidRPr="00C67629">
        <w:rPr>
          <w:rFonts w:ascii="Arial" w:hAnsi="Arial" w:cs="Arial"/>
          <w:sz w:val="20"/>
          <w:szCs w:val="20"/>
        </w:rPr>
        <w:t xml:space="preserv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for the commencement of the </w:t>
      </w:r>
      <w:r w:rsidRPr="00C67629">
        <w:rPr>
          <w:rFonts w:ascii="Arial" w:hAnsi="Arial" w:cs="Arial"/>
          <w:i/>
          <w:sz w:val="20"/>
          <w:szCs w:val="20"/>
        </w:rPr>
        <w:t>temporary opt out</w:t>
      </w:r>
      <w:r w:rsidRPr="00C67629">
        <w:rPr>
          <w:rFonts w:ascii="Arial" w:hAnsi="Arial" w:cs="Arial"/>
          <w:sz w:val="20"/>
          <w:szCs w:val="20"/>
        </w:rPr>
        <w:t xml:space="preserve"> shall wherever reasonably practicable be the date requested by the Contractor in </w:t>
      </w:r>
      <w:r w:rsidR="005F5A17" w:rsidRPr="00C67629">
        <w:rPr>
          <w:rFonts w:ascii="Arial" w:hAnsi="Arial" w:cs="Arial"/>
          <w:sz w:val="20"/>
          <w:szCs w:val="20"/>
        </w:rPr>
        <w:t>its</w:t>
      </w:r>
      <w:r w:rsidRPr="00C67629">
        <w:rPr>
          <w:rFonts w:ascii="Arial" w:hAnsi="Arial" w:cs="Arial"/>
          <w:sz w:val="20"/>
          <w:szCs w:val="20"/>
        </w:rPr>
        <w:t xml:space="preserve"> </w:t>
      </w:r>
      <w:r w:rsidRPr="00C67629">
        <w:rPr>
          <w:rFonts w:ascii="Arial" w:hAnsi="Arial" w:cs="Arial"/>
          <w:i/>
          <w:sz w:val="20"/>
          <w:szCs w:val="20"/>
        </w:rPr>
        <w:t>opt out notice</w:t>
      </w:r>
      <w:r w:rsidRPr="00C67629">
        <w:rPr>
          <w:rFonts w:ascii="Arial" w:hAnsi="Arial" w:cs="Arial"/>
          <w:sz w:val="20"/>
          <w:szCs w:val="20"/>
        </w:rPr>
        <w:t>.</w:t>
      </w:r>
      <w:bookmarkEnd w:id="216"/>
    </w:p>
    <w:p w14:paraId="795F4826" w14:textId="77777777" w:rsidR="0006380C" w:rsidRPr="00C67629" w:rsidRDefault="0006380C" w:rsidP="00C67629">
      <w:pPr>
        <w:numPr>
          <w:ilvl w:val="2"/>
          <w:numId w:val="24"/>
        </w:numPr>
        <w:spacing w:before="140" w:after="140"/>
        <w:jc w:val="both"/>
        <w:rPr>
          <w:rFonts w:ascii="Arial" w:hAnsi="Arial" w:cs="Arial"/>
          <w:sz w:val="20"/>
          <w:szCs w:val="20"/>
        </w:rPr>
      </w:pPr>
      <w:bookmarkStart w:id="217" w:name="_Ref54772523"/>
      <w:r w:rsidRPr="00C67629">
        <w:rPr>
          <w:rFonts w:ascii="Arial" w:hAnsi="Arial" w:cs="Arial"/>
          <w:sz w:val="20"/>
          <w:szCs w:val="20"/>
        </w:rPr>
        <w:t xml:space="preserve">Before determining the end date, </w:t>
      </w:r>
      <w:r w:rsidR="005F5A17"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shall make reasonable efforts to reach agreement as to the end date with the Contractor.</w:t>
      </w:r>
      <w:bookmarkEnd w:id="217"/>
    </w:p>
    <w:p w14:paraId="575FBFEE" w14:textId="77777777" w:rsidR="00D20E26"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Where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approves an </w:t>
      </w:r>
      <w:r w:rsidRPr="00C67629">
        <w:rPr>
          <w:rFonts w:ascii="Arial" w:hAnsi="Arial" w:cs="Arial"/>
          <w:i/>
          <w:sz w:val="20"/>
          <w:szCs w:val="20"/>
        </w:rPr>
        <w:t>opt out notice</w:t>
      </w:r>
      <w:r w:rsidRPr="00C67629">
        <w:rPr>
          <w:rFonts w:ascii="Arial" w:hAnsi="Arial" w:cs="Arial"/>
          <w:sz w:val="20"/>
          <w:szCs w:val="20"/>
        </w:rPr>
        <w:t xml:space="preserve">, the Contractor’s obligation to provide the </w:t>
      </w:r>
      <w:r w:rsidRPr="00C67629">
        <w:rPr>
          <w:rFonts w:ascii="Arial" w:hAnsi="Arial" w:cs="Arial"/>
          <w:i/>
          <w:sz w:val="20"/>
          <w:szCs w:val="20"/>
        </w:rPr>
        <w:t>additional service</w:t>
      </w:r>
      <w:r w:rsidRPr="00C67629">
        <w:rPr>
          <w:rFonts w:ascii="Arial" w:hAnsi="Arial" w:cs="Arial"/>
          <w:sz w:val="20"/>
          <w:szCs w:val="20"/>
        </w:rPr>
        <w:t xml:space="preserve"> specified in the notice shall be suspended from the date specified by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in its decision under clause </w:t>
      </w:r>
      <w:r w:rsidR="002A1AB9" w:rsidRPr="00C67629">
        <w:rPr>
          <w:rFonts w:ascii="Arial" w:hAnsi="Arial" w:cs="Arial"/>
          <w:sz w:val="20"/>
          <w:szCs w:val="20"/>
        </w:rPr>
        <w:fldChar w:fldCharType="begin"/>
      </w:r>
      <w:r w:rsidR="002A1AB9" w:rsidRPr="00C67629">
        <w:rPr>
          <w:rFonts w:ascii="Arial" w:hAnsi="Arial" w:cs="Arial"/>
          <w:sz w:val="20"/>
          <w:szCs w:val="20"/>
        </w:rPr>
        <w:instrText xml:space="preserve"> REF _Ref54772009 \r \h </w:instrText>
      </w:r>
      <w:r w:rsidR="00C67629" w:rsidRPr="00C67629">
        <w:rPr>
          <w:rFonts w:ascii="Arial" w:hAnsi="Arial" w:cs="Arial"/>
          <w:sz w:val="20"/>
          <w:szCs w:val="20"/>
        </w:rPr>
        <w:instrText xml:space="preserve"> \* MERGEFORMAT </w:instrText>
      </w:r>
      <w:r w:rsidR="002A1AB9" w:rsidRPr="00C67629">
        <w:rPr>
          <w:rFonts w:ascii="Arial" w:hAnsi="Arial" w:cs="Arial"/>
          <w:sz w:val="20"/>
          <w:szCs w:val="20"/>
        </w:rPr>
      </w:r>
      <w:r w:rsidR="002A1AB9" w:rsidRPr="00C67629">
        <w:rPr>
          <w:rFonts w:ascii="Arial" w:hAnsi="Arial" w:cs="Arial"/>
          <w:sz w:val="20"/>
          <w:szCs w:val="20"/>
        </w:rPr>
        <w:fldChar w:fldCharType="separate"/>
      </w:r>
      <w:r w:rsidR="007E57CD">
        <w:rPr>
          <w:rFonts w:ascii="Arial" w:hAnsi="Arial" w:cs="Arial"/>
          <w:sz w:val="20"/>
          <w:szCs w:val="20"/>
        </w:rPr>
        <w:t>11.2.2</w:t>
      </w:r>
      <w:r w:rsidR="002A1AB9" w:rsidRPr="00C67629">
        <w:rPr>
          <w:rFonts w:ascii="Arial" w:hAnsi="Arial" w:cs="Arial"/>
          <w:sz w:val="20"/>
          <w:szCs w:val="20"/>
        </w:rPr>
        <w:fldChar w:fldCharType="end"/>
      </w:r>
      <w:r w:rsidR="00B01785" w:rsidRPr="00C67629">
        <w:rPr>
          <w:rFonts w:ascii="Arial" w:hAnsi="Arial" w:cs="Arial"/>
          <w:sz w:val="20"/>
          <w:szCs w:val="20"/>
        </w:rPr>
        <w:t xml:space="preserve"> </w:t>
      </w:r>
      <w:r w:rsidRPr="00C67629">
        <w:rPr>
          <w:rFonts w:ascii="Arial" w:hAnsi="Arial" w:cs="Arial"/>
          <w:sz w:val="20"/>
          <w:szCs w:val="20"/>
        </w:rPr>
        <w:t>and shall remain suspended until the end date unless-</w:t>
      </w:r>
      <w:bookmarkStart w:id="218" w:name="_Ref54773232"/>
    </w:p>
    <w:p w14:paraId="0F52FD7B" w14:textId="77777777" w:rsidR="00D20E26"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Contractor and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agree an earlier date in writing, in which case the suspension shall come to an end on the earlier date agreed;</w:t>
      </w:r>
      <w:bookmarkEnd w:id="218"/>
    </w:p>
    <w:p w14:paraId="7DD3205C" w14:textId="77777777" w:rsidR="00D20E26"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specifies a later date under clause</w:t>
      </w:r>
      <w:r w:rsidR="00A06C5C" w:rsidRPr="00C67629">
        <w:rPr>
          <w:rFonts w:ascii="Arial" w:hAnsi="Arial" w:cs="Arial"/>
          <w:sz w:val="20"/>
          <w:szCs w:val="20"/>
        </w:rPr>
        <w:t xml:space="preserv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_Ref347393789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11.2.7</w:t>
      </w:r>
      <w:r w:rsidR="00A06C5C" w:rsidRPr="00C67629">
        <w:rPr>
          <w:rFonts w:ascii="Arial" w:hAnsi="Arial" w:cs="Arial"/>
          <w:sz w:val="20"/>
          <w:szCs w:val="20"/>
        </w:rPr>
        <w:fldChar w:fldCharType="end"/>
      </w:r>
      <w:r w:rsidRPr="00C67629">
        <w:rPr>
          <w:rFonts w:ascii="Arial" w:hAnsi="Arial" w:cs="Arial"/>
          <w:sz w:val="20"/>
          <w:szCs w:val="20"/>
        </w:rPr>
        <w:t xml:space="preserve"> in which case the suspension shall end on the later date specified;</w:t>
      </w:r>
      <w:bookmarkStart w:id="219" w:name="_Ref54772988"/>
    </w:p>
    <w:p w14:paraId="278D70F8" w14:textId="77777777" w:rsidR="00D20E26"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clause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_Ref347393807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11.2.8</w:t>
      </w:r>
      <w:r w:rsidR="00A06C5C" w:rsidRPr="00C67629">
        <w:rPr>
          <w:rFonts w:ascii="Arial" w:hAnsi="Arial" w:cs="Arial"/>
          <w:sz w:val="20"/>
          <w:szCs w:val="20"/>
        </w:rPr>
        <w:fldChar w:fldCharType="end"/>
      </w:r>
      <w:r w:rsidR="00A06C5C" w:rsidRPr="00C67629">
        <w:rPr>
          <w:rFonts w:ascii="Arial" w:hAnsi="Arial" w:cs="Arial"/>
          <w:sz w:val="20"/>
          <w:szCs w:val="20"/>
        </w:rPr>
        <w:t xml:space="preserve"> </w:t>
      </w:r>
      <w:r w:rsidRPr="00C67629">
        <w:rPr>
          <w:rFonts w:ascii="Arial" w:hAnsi="Arial" w:cs="Arial"/>
          <w:sz w:val="20"/>
          <w:szCs w:val="20"/>
        </w:rPr>
        <w:t xml:space="preserve">applies, and the Contractor refers the matter to the </w:t>
      </w:r>
      <w:r w:rsidRPr="00C67629">
        <w:rPr>
          <w:rFonts w:ascii="Arial" w:hAnsi="Arial" w:cs="Arial"/>
          <w:i/>
          <w:sz w:val="20"/>
          <w:szCs w:val="20"/>
        </w:rPr>
        <w:t>NHS dispute resolution procedure</w:t>
      </w:r>
      <w:r w:rsidRPr="00C67629">
        <w:rPr>
          <w:rFonts w:ascii="Arial" w:hAnsi="Arial" w:cs="Arial"/>
          <w:sz w:val="20"/>
          <w:szCs w:val="20"/>
        </w:rPr>
        <w:t xml:space="preserve"> or the court, in which case the suspension shall end-</w:t>
      </w:r>
      <w:bookmarkEnd w:id="219"/>
    </w:p>
    <w:p w14:paraId="7833A432" w14:textId="77777777" w:rsidR="00D20E26"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where the outcome of the decision is to uphold the decision of the </w:t>
      </w:r>
      <w:r w:rsidR="00F52019" w:rsidRPr="00C67629">
        <w:rPr>
          <w:rFonts w:ascii="Arial" w:hAnsi="Arial" w:cs="Arial"/>
          <w:sz w:val="20"/>
          <w:szCs w:val="20"/>
        </w:rPr>
        <w:t>Board</w:t>
      </w:r>
      <w:bookmarkStart w:id="220" w:name="_Ref57519867"/>
      <w:r w:rsidRPr="00C67629">
        <w:rPr>
          <w:rFonts w:ascii="Arial" w:hAnsi="Arial" w:cs="Arial"/>
          <w:sz w:val="20"/>
          <w:szCs w:val="20"/>
        </w:rPr>
        <w:t xml:space="preserve">, on the day after the date of the decision of </w:t>
      </w:r>
      <w:r w:rsidRPr="00C67629">
        <w:rPr>
          <w:rFonts w:ascii="Arial" w:hAnsi="Arial" w:cs="Arial"/>
          <w:i/>
          <w:sz w:val="20"/>
          <w:szCs w:val="20"/>
        </w:rPr>
        <w:t>the Secretary of State</w:t>
      </w:r>
      <w:r w:rsidRPr="00C67629">
        <w:rPr>
          <w:rFonts w:ascii="Arial" w:hAnsi="Arial" w:cs="Arial"/>
          <w:sz w:val="20"/>
          <w:szCs w:val="20"/>
        </w:rPr>
        <w:t xml:space="preserve"> or the court,</w:t>
      </w:r>
      <w:bookmarkStart w:id="221" w:name="_Ref54774119"/>
      <w:bookmarkEnd w:id="220"/>
    </w:p>
    <w:p w14:paraId="702F04A7" w14:textId="77777777" w:rsidR="00D20E26"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where the outcome of the dispute is to overturn the decision of the </w:t>
      </w:r>
      <w:r w:rsidR="00F52019" w:rsidRPr="00C67629">
        <w:rPr>
          <w:rFonts w:ascii="Arial" w:hAnsi="Arial" w:cs="Arial"/>
          <w:sz w:val="20"/>
          <w:szCs w:val="20"/>
        </w:rPr>
        <w:t>Board</w:t>
      </w:r>
      <w:r w:rsidRPr="00C67629">
        <w:rPr>
          <w:rFonts w:ascii="Arial" w:hAnsi="Arial" w:cs="Arial"/>
          <w:sz w:val="20"/>
          <w:szCs w:val="20"/>
        </w:rPr>
        <w:t xml:space="preserve">, 28 days after the decision of </w:t>
      </w:r>
      <w:r w:rsidRPr="00C67629">
        <w:rPr>
          <w:rFonts w:ascii="Arial" w:hAnsi="Arial" w:cs="Arial"/>
          <w:i/>
          <w:sz w:val="20"/>
          <w:szCs w:val="20"/>
        </w:rPr>
        <w:t>the Secretary of State</w:t>
      </w:r>
      <w:r w:rsidRPr="00C67629">
        <w:rPr>
          <w:rFonts w:ascii="Arial" w:hAnsi="Arial" w:cs="Arial"/>
          <w:sz w:val="20"/>
          <w:szCs w:val="20"/>
        </w:rPr>
        <w:t xml:space="preserve"> or the court, or</w:t>
      </w:r>
      <w:bookmarkStart w:id="222" w:name="_Ref54774131"/>
      <w:bookmarkEnd w:id="221"/>
    </w:p>
    <w:p w14:paraId="56D2697C" w14:textId="77777777" w:rsidR="00D20E26"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where the Contractor ceases to pursue the </w:t>
      </w:r>
      <w:r w:rsidRPr="00C67629">
        <w:rPr>
          <w:rFonts w:ascii="Arial" w:hAnsi="Arial" w:cs="Arial"/>
          <w:i/>
          <w:sz w:val="20"/>
          <w:szCs w:val="20"/>
        </w:rPr>
        <w:t>NHS dispute resolution procedure</w:t>
      </w:r>
      <w:r w:rsidRPr="00C67629">
        <w:rPr>
          <w:rFonts w:ascii="Arial" w:hAnsi="Arial" w:cs="Arial"/>
          <w:sz w:val="20"/>
          <w:szCs w:val="20"/>
        </w:rPr>
        <w:t xml:space="preserve"> or court proceedings, on the day after the date that the Contractor withdraws its claim or the procedure is or proceedings are otherwise terminated by </w:t>
      </w:r>
      <w:r w:rsidRPr="00C67629">
        <w:rPr>
          <w:rFonts w:ascii="Arial" w:hAnsi="Arial" w:cs="Arial"/>
          <w:i/>
          <w:sz w:val="20"/>
          <w:szCs w:val="20"/>
        </w:rPr>
        <w:t>the Secretary of State</w:t>
      </w:r>
      <w:r w:rsidRPr="00C67629">
        <w:rPr>
          <w:rFonts w:ascii="Arial" w:hAnsi="Arial" w:cs="Arial"/>
          <w:sz w:val="20"/>
          <w:szCs w:val="20"/>
        </w:rPr>
        <w:t xml:space="preserve"> or the court;</w:t>
      </w:r>
      <w:bookmarkStart w:id="223" w:name="_Ref54772953"/>
      <w:bookmarkEnd w:id="222"/>
    </w:p>
    <w:p w14:paraId="6125ACC3" w14:textId="77777777" w:rsidR="00D20E26"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clause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_Ref347393825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11.2.10</w:t>
      </w:r>
      <w:r w:rsidR="00A06C5C" w:rsidRPr="00C67629">
        <w:rPr>
          <w:rFonts w:ascii="Arial" w:hAnsi="Arial" w:cs="Arial"/>
          <w:sz w:val="20"/>
          <w:szCs w:val="20"/>
        </w:rPr>
        <w:fldChar w:fldCharType="end"/>
      </w:r>
      <w:r w:rsidRPr="00C67629">
        <w:rPr>
          <w:rFonts w:ascii="Arial" w:hAnsi="Arial" w:cs="Arial"/>
          <w:sz w:val="20"/>
          <w:szCs w:val="20"/>
        </w:rPr>
        <w:t xml:space="preserve"> applies and-</w:t>
      </w:r>
    </w:p>
    <w:p w14:paraId="7D619232" w14:textId="77777777" w:rsidR="00D20E26"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the</w:t>
      </w:r>
      <w:r w:rsidR="00AA3541" w:rsidRPr="00C67629">
        <w:rPr>
          <w:rFonts w:ascii="Arial" w:hAnsi="Arial" w:cs="Arial"/>
          <w:sz w:val="20"/>
          <w:szCs w:val="20"/>
        </w:rPr>
        <w:t xml:space="preserve"> </w:t>
      </w:r>
      <w:r w:rsidR="00F52019" w:rsidRPr="00C67629">
        <w:rPr>
          <w:rFonts w:ascii="Arial" w:hAnsi="Arial" w:cs="Arial"/>
          <w:sz w:val="20"/>
          <w:szCs w:val="20"/>
        </w:rPr>
        <w:t>Board</w:t>
      </w:r>
      <w:r w:rsidRPr="00C67629">
        <w:rPr>
          <w:rFonts w:ascii="Arial" w:hAnsi="Arial" w:cs="Arial"/>
          <w:sz w:val="20"/>
          <w:szCs w:val="20"/>
        </w:rPr>
        <w:t xml:space="preserve"> refuses the Contractor’s request for a </w:t>
      </w:r>
      <w:r w:rsidRPr="00C67629">
        <w:rPr>
          <w:rFonts w:ascii="Arial" w:hAnsi="Arial" w:cs="Arial"/>
          <w:i/>
          <w:sz w:val="20"/>
          <w:szCs w:val="20"/>
        </w:rPr>
        <w:t>permanent opt out</w:t>
      </w:r>
      <w:r w:rsidRPr="00C67629">
        <w:rPr>
          <w:rFonts w:ascii="Arial" w:hAnsi="Arial" w:cs="Arial"/>
          <w:sz w:val="20"/>
          <w:szCs w:val="20"/>
        </w:rPr>
        <w:t xml:space="preserve"> within the period of 28 days ending with</w:t>
      </w:r>
      <w:r w:rsidRPr="00C67629">
        <w:rPr>
          <w:rFonts w:ascii="Arial" w:hAnsi="Arial" w:cs="Arial"/>
          <w:color w:val="FF0000"/>
          <w:sz w:val="20"/>
          <w:szCs w:val="20"/>
        </w:rPr>
        <w:t xml:space="preserve"> </w:t>
      </w:r>
      <w:r w:rsidRPr="00C67629">
        <w:rPr>
          <w:rFonts w:ascii="Arial" w:hAnsi="Arial" w:cs="Arial"/>
          <w:sz w:val="20"/>
          <w:szCs w:val="20"/>
        </w:rPr>
        <w:t>the end date, in which case the suspension shall come to an end 28 days after the end date,</w:t>
      </w:r>
      <w:r w:rsidR="00DC3111" w:rsidRPr="00C67629">
        <w:rPr>
          <w:rFonts w:ascii="Arial" w:hAnsi="Arial" w:cs="Arial"/>
          <w:sz w:val="20"/>
          <w:szCs w:val="20"/>
        </w:rPr>
        <w:t xml:space="preserve"> or</w:t>
      </w:r>
      <w:bookmarkStart w:id="224" w:name="_Ref58031877"/>
    </w:p>
    <w:p w14:paraId="233294CE" w14:textId="77777777" w:rsidR="00D20E26"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refuses the Contractor’s request for a </w:t>
      </w:r>
      <w:r w:rsidRPr="00C67629">
        <w:rPr>
          <w:rFonts w:ascii="Arial" w:hAnsi="Arial" w:cs="Arial"/>
          <w:i/>
          <w:sz w:val="20"/>
          <w:szCs w:val="20"/>
        </w:rPr>
        <w:t xml:space="preserve">permanent opt out </w:t>
      </w:r>
      <w:r w:rsidRPr="00C67629">
        <w:rPr>
          <w:rFonts w:ascii="Arial" w:hAnsi="Arial" w:cs="Arial"/>
          <w:sz w:val="20"/>
          <w:szCs w:val="20"/>
        </w:rPr>
        <w:t>after the end date, in which case the suspension shall come to an end 28 days after the date of service of the notice</w:t>
      </w:r>
      <w:bookmarkStart w:id="225" w:name="_Ref58031879"/>
      <w:bookmarkEnd w:id="224"/>
      <w:r w:rsidRPr="00C67629">
        <w:rPr>
          <w:rFonts w:ascii="Arial" w:hAnsi="Arial" w:cs="Arial"/>
          <w:sz w:val="20"/>
          <w:szCs w:val="20"/>
        </w:rPr>
        <w:t>.</w:t>
      </w:r>
      <w:bookmarkStart w:id="226" w:name="_Ref346899310"/>
      <w:bookmarkEnd w:id="225"/>
    </w:p>
    <w:p w14:paraId="66837A6D" w14:textId="77777777" w:rsidR="00D20E26" w:rsidRPr="00C67629" w:rsidRDefault="0006380C" w:rsidP="00C67629">
      <w:pPr>
        <w:numPr>
          <w:ilvl w:val="2"/>
          <w:numId w:val="24"/>
        </w:numPr>
        <w:spacing w:before="140" w:after="140"/>
        <w:jc w:val="both"/>
        <w:rPr>
          <w:rFonts w:ascii="Arial" w:hAnsi="Arial" w:cs="Arial"/>
          <w:sz w:val="20"/>
          <w:szCs w:val="20"/>
        </w:rPr>
      </w:pPr>
      <w:bookmarkStart w:id="227" w:name="_Ref347393789"/>
      <w:r w:rsidRPr="00C67629">
        <w:rPr>
          <w:rFonts w:ascii="Arial" w:hAnsi="Arial" w:cs="Arial"/>
          <w:sz w:val="20"/>
          <w:szCs w:val="20"/>
        </w:rPr>
        <w:t>Before the end date, the</w:t>
      </w:r>
      <w:r w:rsidR="00AA3541" w:rsidRPr="00C67629">
        <w:rPr>
          <w:rFonts w:ascii="Arial" w:hAnsi="Arial" w:cs="Arial"/>
          <w:sz w:val="20"/>
          <w:szCs w:val="20"/>
        </w:rPr>
        <w:t xml:space="preserve"> </w:t>
      </w:r>
      <w:r w:rsidR="00F52019" w:rsidRPr="00C67629">
        <w:rPr>
          <w:rFonts w:ascii="Arial" w:hAnsi="Arial" w:cs="Arial"/>
          <w:sz w:val="20"/>
          <w:szCs w:val="20"/>
        </w:rPr>
        <w:t>Board</w:t>
      </w:r>
      <w:r w:rsidRPr="00C67629">
        <w:rPr>
          <w:rFonts w:ascii="Arial" w:hAnsi="Arial" w:cs="Arial"/>
          <w:sz w:val="20"/>
          <w:szCs w:val="20"/>
        </w:rPr>
        <w:t xml:space="preserve"> may, in exceptional circumstances and with the agreement of the Contractor, notify the Contractor in writing of a later date on which the </w:t>
      </w:r>
      <w:r w:rsidRPr="00C67629">
        <w:rPr>
          <w:rFonts w:ascii="Arial" w:hAnsi="Arial" w:cs="Arial"/>
          <w:i/>
          <w:sz w:val="20"/>
          <w:szCs w:val="20"/>
        </w:rPr>
        <w:t>temporary opt out</w:t>
      </w:r>
      <w:r w:rsidRPr="00C67629">
        <w:rPr>
          <w:rFonts w:ascii="Arial" w:hAnsi="Arial" w:cs="Arial"/>
          <w:sz w:val="20"/>
          <w:szCs w:val="20"/>
        </w:rPr>
        <w:t xml:space="preserve"> is to come to an end, being a date no more than six months later than the end date.</w:t>
      </w:r>
      <w:bookmarkStart w:id="228" w:name="_Ref54772968"/>
      <w:bookmarkStart w:id="229" w:name="_Ref57519765"/>
      <w:bookmarkEnd w:id="223"/>
      <w:bookmarkEnd w:id="226"/>
      <w:bookmarkEnd w:id="227"/>
    </w:p>
    <w:p w14:paraId="5CFC8E66" w14:textId="77777777" w:rsidR="00D20E26" w:rsidRPr="00C67629" w:rsidRDefault="0006380C" w:rsidP="00C67629">
      <w:pPr>
        <w:numPr>
          <w:ilvl w:val="2"/>
          <w:numId w:val="24"/>
        </w:numPr>
        <w:spacing w:before="140" w:after="140"/>
        <w:jc w:val="both"/>
        <w:rPr>
          <w:rFonts w:ascii="Arial" w:hAnsi="Arial" w:cs="Arial"/>
          <w:sz w:val="20"/>
          <w:szCs w:val="20"/>
        </w:rPr>
      </w:pPr>
      <w:bookmarkStart w:id="230" w:name="_Ref347393807"/>
      <w:r w:rsidRPr="00C67629">
        <w:rPr>
          <w:rFonts w:ascii="Arial" w:hAnsi="Arial" w:cs="Arial"/>
          <w:sz w:val="20"/>
          <w:szCs w:val="20"/>
        </w:rPr>
        <w:t xml:space="preserve">Where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considers that</w:t>
      </w:r>
      <w:bookmarkEnd w:id="228"/>
      <w:r w:rsidRPr="00C67629">
        <w:rPr>
          <w:rFonts w:ascii="Arial" w:hAnsi="Arial" w:cs="Arial"/>
          <w:sz w:val="20"/>
          <w:szCs w:val="20"/>
        </w:rPr>
        <w:t>-</w:t>
      </w:r>
      <w:bookmarkEnd w:id="229"/>
      <w:bookmarkEnd w:id="230"/>
    </w:p>
    <w:p w14:paraId="5FEFC0FC" w14:textId="77777777" w:rsidR="00D20E26"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Contractor will be unable to satisfactorily provide the </w:t>
      </w:r>
      <w:r w:rsidRPr="00C67629">
        <w:rPr>
          <w:rFonts w:ascii="Arial" w:hAnsi="Arial" w:cs="Arial"/>
          <w:i/>
          <w:sz w:val="20"/>
          <w:szCs w:val="20"/>
        </w:rPr>
        <w:t>additional service</w:t>
      </w:r>
      <w:r w:rsidRPr="00C67629">
        <w:rPr>
          <w:rFonts w:ascii="Arial" w:hAnsi="Arial" w:cs="Arial"/>
          <w:sz w:val="20"/>
          <w:szCs w:val="20"/>
        </w:rPr>
        <w:t xml:space="preserve"> at the end of the </w:t>
      </w:r>
      <w:r w:rsidRPr="00C67629">
        <w:rPr>
          <w:rFonts w:ascii="Arial" w:hAnsi="Arial" w:cs="Arial"/>
          <w:i/>
          <w:sz w:val="20"/>
          <w:szCs w:val="20"/>
        </w:rPr>
        <w:t>temporary opt out</w:t>
      </w:r>
      <w:r w:rsidRPr="00C67629">
        <w:rPr>
          <w:rFonts w:ascii="Arial" w:hAnsi="Arial" w:cs="Arial"/>
          <w:sz w:val="20"/>
          <w:szCs w:val="20"/>
        </w:rPr>
        <w:t>; and</w:t>
      </w:r>
    </w:p>
    <w:p w14:paraId="0BCB6CE6" w14:textId="77777777" w:rsidR="00D20E26"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it would not be appropriate to exercise its discretion under clause</w:t>
      </w:r>
      <w:r w:rsidR="00973F32" w:rsidRPr="00C67629">
        <w:rPr>
          <w:rFonts w:ascii="Arial" w:hAnsi="Arial" w:cs="Arial"/>
          <w:sz w:val="20"/>
          <w:szCs w:val="20"/>
        </w:rPr>
        <w:t xml:space="preserv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_Ref347393789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11.2.7</w:t>
      </w:r>
      <w:r w:rsidR="00A06C5C" w:rsidRPr="00C67629">
        <w:rPr>
          <w:rFonts w:ascii="Arial" w:hAnsi="Arial" w:cs="Arial"/>
          <w:sz w:val="20"/>
          <w:szCs w:val="20"/>
        </w:rPr>
        <w:fldChar w:fldCharType="end"/>
      </w:r>
      <w:r w:rsidRPr="00C67629">
        <w:rPr>
          <w:rFonts w:ascii="Arial" w:hAnsi="Arial" w:cs="Arial"/>
          <w:sz w:val="20"/>
          <w:szCs w:val="20"/>
        </w:rPr>
        <w:t xml:space="preserve"> to specify a later date on which the </w:t>
      </w:r>
      <w:r w:rsidRPr="00C67629">
        <w:rPr>
          <w:rFonts w:ascii="Arial" w:hAnsi="Arial" w:cs="Arial"/>
          <w:i/>
          <w:sz w:val="20"/>
          <w:szCs w:val="20"/>
        </w:rPr>
        <w:t>temporary opt out</w:t>
      </w:r>
      <w:r w:rsidRPr="00C67629">
        <w:rPr>
          <w:rFonts w:ascii="Arial" w:hAnsi="Arial" w:cs="Arial"/>
          <w:sz w:val="20"/>
          <w:szCs w:val="20"/>
        </w:rPr>
        <w:t xml:space="preserve"> is to come to an end or the Contractor does not agree to a later date</w:t>
      </w:r>
      <w:r w:rsidR="00FF402E" w:rsidRPr="00C67629">
        <w:rPr>
          <w:rFonts w:ascii="Arial" w:hAnsi="Arial" w:cs="Arial"/>
          <w:sz w:val="20"/>
          <w:szCs w:val="20"/>
        </w:rPr>
        <w:t>,</w:t>
      </w:r>
      <w:bookmarkStart w:id="231" w:name="_Ref54773143"/>
    </w:p>
    <w:p w14:paraId="161D75DE" w14:textId="77777777" w:rsidR="00D20E26" w:rsidRPr="00C67629" w:rsidRDefault="0006380C" w:rsidP="00920BC8">
      <w:pPr>
        <w:spacing w:before="140" w:after="140"/>
        <w:ind w:left="1985"/>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may notify the Contractor in writing at least 28 days before the end date that a </w:t>
      </w:r>
      <w:r w:rsidRPr="00C67629">
        <w:rPr>
          <w:rFonts w:ascii="Arial" w:hAnsi="Arial" w:cs="Arial"/>
          <w:i/>
          <w:sz w:val="20"/>
          <w:szCs w:val="20"/>
        </w:rPr>
        <w:t>permanent opt out</w:t>
      </w:r>
      <w:r w:rsidRPr="00C67629">
        <w:rPr>
          <w:rFonts w:ascii="Arial" w:hAnsi="Arial" w:cs="Arial"/>
          <w:sz w:val="20"/>
          <w:szCs w:val="20"/>
        </w:rPr>
        <w:t xml:space="preserve"> shall follow a </w:t>
      </w:r>
      <w:r w:rsidRPr="00C67629">
        <w:rPr>
          <w:rFonts w:ascii="Arial" w:hAnsi="Arial" w:cs="Arial"/>
          <w:i/>
          <w:sz w:val="20"/>
          <w:szCs w:val="20"/>
        </w:rPr>
        <w:t>temporary opt out</w:t>
      </w:r>
      <w:r w:rsidRPr="00C67629">
        <w:rPr>
          <w:rFonts w:ascii="Arial" w:hAnsi="Arial" w:cs="Arial"/>
          <w:sz w:val="20"/>
          <w:szCs w:val="20"/>
        </w:rPr>
        <w:t>.</w:t>
      </w:r>
      <w:bookmarkEnd w:id="231"/>
    </w:p>
    <w:p w14:paraId="033F95FA" w14:textId="77777777" w:rsidR="0009742E"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Where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notifies the Contractor under clause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_Ref347393807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11.2.8</w:t>
      </w:r>
      <w:r w:rsidR="00A06C5C" w:rsidRPr="00C67629">
        <w:rPr>
          <w:rFonts w:ascii="Arial" w:hAnsi="Arial" w:cs="Arial"/>
          <w:sz w:val="20"/>
          <w:szCs w:val="20"/>
        </w:rPr>
        <w:fldChar w:fldCharType="end"/>
      </w:r>
      <w:r w:rsidRPr="00C67629">
        <w:rPr>
          <w:rFonts w:ascii="Arial" w:hAnsi="Arial" w:cs="Arial"/>
          <w:sz w:val="20"/>
          <w:szCs w:val="20"/>
        </w:rPr>
        <w:t xml:space="preserve"> that the </w:t>
      </w:r>
      <w:r w:rsidRPr="00C67629">
        <w:rPr>
          <w:rFonts w:ascii="Arial" w:hAnsi="Arial" w:cs="Arial"/>
          <w:i/>
          <w:sz w:val="20"/>
          <w:szCs w:val="20"/>
        </w:rPr>
        <w:t>permanent opt out</w:t>
      </w:r>
      <w:r w:rsidRPr="00C67629">
        <w:rPr>
          <w:rFonts w:ascii="Arial" w:hAnsi="Arial" w:cs="Arial"/>
          <w:sz w:val="20"/>
          <w:szCs w:val="20"/>
        </w:rPr>
        <w:t xml:space="preserve"> shall follow a </w:t>
      </w:r>
      <w:r w:rsidRPr="00C67629">
        <w:rPr>
          <w:rFonts w:ascii="Arial" w:hAnsi="Arial" w:cs="Arial"/>
          <w:i/>
          <w:sz w:val="20"/>
          <w:szCs w:val="20"/>
        </w:rPr>
        <w:t>temporary opt out</w:t>
      </w:r>
      <w:r w:rsidRPr="00C67629">
        <w:rPr>
          <w:rFonts w:ascii="Arial" w:hAnsi="Arial" w:cs="Arial"/>
          <w:sz w:val="20"/>
          <w:szCs w:val="20"/>
        </w:rPr>
        <w:t xml:space="preserve">, the </w:t>
      </w:r>
      <w:r w:rsidRPr="00C67629">
        <w:rPr>
          <w:rFonts w:ascii="Arial" w:hAnsi="Arial" w:cs="Arial"/>
          <w:i/>
          <w:sz w:val="20"/>
          <w:szCs w:val="20"/>
        </w:rPr>
        <w:t>permanent opt out</w:t>
      </w:r>
      <w:r w:rsidRPr="00C67629">
        <w:rPr>
          <w:rFonts w:ascii="Arial" w:hAnsi="Arial" w:cs="Arial"/>
          <w:sz w:val="20"/>
          <w:szCs w:val="20"/>
        </w:rPr>
        <w:t xml:space="preserve"> shall take effect immediately after the end of the </w:t>
      </w:r>
      <w:r w:rsidRPr="00C67629">
        <w:rPr>
          <w:rFonts w:ascii="Arial" w:hAnsi="Arial" w:cs="Arial"/>
          <w:i/>
          <w:sz w:val="20"/>
          <w:szCs w:val="20"/>
        </w:rPr>
        <w:t>temporary opt out</w:t>
      </w:r>
      <w:r w:rsidRPr="00C67629">
        <w:rPr>
          <w:rFonts w:ascii="Arial" w:hAnsi="Arial" w:cs="Arial"/>
          <w:sz w:val="20"/>
          <w:szCs w:val="20"/>
        </w:rPr>
        <w:t>.</w:t>
      </w:r>
      <w:bookmarkStart w:id="232" w:name="_Ref54773812"/>
      <w:bookmarkStart w:id="233" w:name="_Ref57519344"/>
    </w:p>
    <w:p w14:paraId="39694082" w14:textId="77777777" w:rsidR="0009742E" w:rsidRPr="00C67629" w:rsidRDefault="0006380C" w:rsidP="00C67629">
      <w:pPr>
        <w:numPr>
          <w:ilvl w:val="2"/>
          <w:numId w:val="24"/>
        </w:numPr>
        <w:spacing w:before="140" w:after="140"/>
        <w:jc w:val="both"/>
        <w:rPr>
          <w:rFonts w:ascii="Arial" w:hAnsi="Arial" w:cs="Arial"/>
          <w:sz w:val="20"/>
          <w:szCs w:val="20"/>
        </w:rPr>
      </w:pPr>
      <w:bookmarkStart w:id="234" w:name="_Ref347393825"/>
      <w:r w:rsidRPr="00C67629">
        <w:rPr>
          <w:rFonts w:ascii="Arial" w:hAnsi="Arial" w:cs="Arial"/>
          <w:sz w:val="20"/>
          <w:szCs w:val="20"/>
        </w:rPr>
        <w:t xml:space="preserve">Where the Contractor has </w:t>
      </w:r>
      <w:r w:rsidRPr="00C67629">
        <w:rPr>
          <w:rFonts w:ascii="Arial" w:hAnsi="Arial" w:cs="Arial"/>
          <w:i/>
          <w:sz w:val="20"/>
          <w:szCs w:val="20"/>
        </w:rPr>
        <w:t>temporarily opted out</w:t>
      </w:r>
      <w:r w:rsidRPr="00C67629">
        <w:rPr>
          <w:rFonts w:ascii="Arial" w:hAnsi="Arial" w:cs="Arial"/>
          <w:sz w:val="20"/>
          <w:szCs w:val="20"/>
        </w:rPr>
        <w:t xml:space="preserve">, the Contractor may at least three months prior to the end date notify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in writing that it wishes to </w:t>
      </w:r>
      <w:r w:rsidRPr="00C67629">
        <w:rPr>
          <w:rFonts w:ascii="Arial" w:hAnsi="Arial" w:cs="Arial"/>
          <w:i/>
          <w:sz w:val="20"/>
          <w:szCs w:val="20"/>
        </w:rPr>
        <w:t>permanently opt out</w:t>
      </w:r>
      <w:r w:rsidRPr="00C67629">
        <w:rPr>
          <w:rFonts w:ascii="Arial" w:hAnsi="Arial" w:cs="Arial"/>
          <w:sz w:val="20"/>
          <w:szCs w:val="20"/>
        </w:rPr>
        <w:t xml:space="preserve"> of the </w:t>
      </w:r>
      <w:r w:rsidRPr="00C67629">
        <w:rPr>
          <w:rFonts w:ascii="Arial" w:hAnsi="Arial" w:cs="Arial"/>
          <w:i/>
          <w:sz w:val="20"/>
          <w:szCs w:val="20"/>
        </w:rPr>
        <w:t>additional service</w:t>
      </w:r>
      <w:r w:rsidRPr="00C67629">
        <w:rPr>
          <w:rFonts w:ascii="Arial" w:hAnsi="Arial" w:cs="Arial"/>
          <w:sz w:val="20"/>
          <w:szCs w:val="20"/>
        </w:rPr>
        <w:t xml:space="preserve"> in question.</w:t>
      </w:r>
      <w:bookmarkStart w:id="235" w:name="_Ref57519841"/>
      <w:bookmarkEnd w:id="232"/>
      <w:bookmarkEnd w:id="233"/>
      <w:bookmarkEnd w:id="234"/>
    </w:p>
    <w:p w14:paraId="15DC86E9" w14:textId="77777777" w:rsidR="0009742E"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Where the Contractor has notified the</w:t>
      </w:r>
      <w:r w:rsidR="00363108" w:rsidRPr="00C67629">
        <w:rPr>
          <w:rFonts w:ascii="Arial" w:hAnsi="Arial" w:cs="Arial"/>
          <w:sz w:val="20"/>
          <w:szCs w:val="20"/>
        </w:rPr>
        <w:t xml:space="preserv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under clause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_Ref347393825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11.2.10</w:t>
      </w:r>
      <w:r w:rsidR="00A06C5C" w:rsidRPr="00C67629">
        <w:rPr>
          <w:rFonts w:ascii="Arial" w:hAnsi="Arial" w:cs="Arial"/>
          <w:sz w:val="20"/>
          <w:szCs w:val="20"/>
        </w:rPr>
        <w:fldChar w:fldCharType="end"/>
      </w:r>
      <w:r w:rsidRPr="00C67629">
        <w:rPr>
          <w:rFonts w:ascii="Arial" w:hAnsi="Arial" w:cs="Arial"/>
          <w:sz w:val="20"/>
          <w:szCs w:val="20"/>
        </w:rPr>
        <w:t xml:space="preserve"> that it wishes to </w:t>
      </w:r>
      <w:r w:rsidRPr="00C67629">
        <w:rPr>
          <w:rFonts w:ascii="Arial" w:hAnsi="Arial" w:cs="Arial"/>
          <w:i/>
          <w:sz w:val="20"/>
          <w:szCs w:val="20"/>
        </w:rPr>
        <w:t>permanently opt out</w:t>
      </w:r>
      <w:r w:rsidRPr="00C67629">
        <w:rPr>
          <w:rFonts w:ascii="Arial" w:hAnsi="Arial" w:cs="Arial"/>
          <w:sz w:val="20"/>
          <w:szCs w:val="20"/>
        </w:rPr>
        <w:t xml:space="preserve">, the </w:t>
      </w:r>
      <w:r w:rsidRPr="00C67629">
        <w:rPr>
          <w:rFonts w:ascii="Arial" w:hAnsi="Arial" w:cs="Arial"/>
          <w:i/>
          <w:sz w:val="20"/>
          <w:szCs w:val="20"/>
        </w:rPr>
        <w:t>temporary opt out</w:t>
      </w:r>
      <w:r w:rsidRPr="00C67629">
        <w:rPr>
          <w:rFonts w:ascii="Arial" w:hAnsi="Arial" w:cs="Arial"/>
          <w:sz w:val="20"/>
          <w:szCs w:val="20"/>
        </w:rPr>
        <w:t xml:space="preserve"> shall be followed by a </w:t>
      </w:r>
      <w:r w:rsidRPr="00C67629">
        <w:rPr>
          <w:rFonts w:ascii="Arial" w:hAnsi="Arial" w:cs="Arial"/>
          <w:i/>
          <w:sz w:val="20"/>
          <w:szCs w:val="20"/>
        </w:rPr>
        <w:t>permanent opt out</w:t>
      </w:r>
      <w:r w:rsidRPr="00C67629">
        <w:rPr>
          <w:rFonts w:ascii="Arial" w:hAnsi="Arial" w:cs="Arial"/>
          <w:sz w:val="20"/>
          <w:szCs w:val="20"/>
        </w:rPr>
        <w:t xml:space="preserve"> beginning on the day after the end date unless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refuses the Contractor’s request to </w:t>
      </w:r>
      <w:r w:rsidRPr="00C67629">
        <w:rPr>
          <w:rFonts w:ascii="Arial" w:hAnsi="Arial" w:cs="Arial"/>
          <w:i/>
          <w:sz w:val="20"/>
          <w:szCs w:val="20"/>
        </w:rPr>
        <w:t>permanently opt out</w:t>
      </w:r>
      <w:r w:rsidRPr="00C67629">
        <w:rPr>
          <w:rFonts w:ascii="Arial" w:hAnsi="Arial" w:cs="Arial"/>
          <w:sz w:val="20"/>
          <w:szCs w:val="20"/>
        </w:rPr>
        <w:t xml:space="preserve">  by giving a notice in writing to the Contractor to this effect.</w:t>
      </w:r>
      <w:bookmarkStart w:id="236" w:name="_Ref54773727"/>
      <w:bookmarkEnd w:id="235"/>
    </w:p>
    <w:p w14:paraId="48304E4B" w14:textId="77777777" w:rsidR="0009742E" w:rsidRPr="00C67629" w:rsidRDefault="0006380C" w:rsidP="00C67629">
      <w:pPr>
        <w:numPr>
          <w:ilvl w:val="2"/>
          <w:numId w:val="24"/>
        </w:numPr>
        <w:spacing w:before="140" w:after="140"/>
        <w:jc w:val="both"/>
        <w:rPr>
          <w:rFonts w:ascii="Arial" w:hAnsi="Arial" w:cs="Arial"/>
          <w:sz w:val="20"/>
          <w:szCs w:val="20"/>
        </w:rPr>
      </w:pPr>
      <w:bookmarkStart w:id="237" w:name="_Ref349034546"/>
      <w:r w:rsidRPr="00C67629">
        <w:rPr>
          <w:rFonts w:ascii="Arial" w:hAnsi="Arial" w:cs="Arial"/>
          <w:sz w:val="20"/>
          <w:szCs w:val="20"/>
        </w:rPr>
        <w:t xml:space="preserve">A </w:t>
      </w:r>
      <w:r w:rsidRPr="00C67629">
        <w:rPr>
          <w:rFonts w:ascii="Arial" w:hAnsi="Arial" w:cs="Arial"/>
          <w:i/>
          <w:sz w:val="20"/>
          <w:szCs w:val="20"/>
        </w:rPr>
        <w:t xml:space="preserve">temporary opt out </w:t>
      </w:r>
      <w:r w:rsidRPr="00C67629">
        <w:rPr>
          <w:rFonts w:ascii="Arial" w:hAnsi="Arial" w:cs="Arial"/>
          <w:sz w:val="20"/>
          <w:szCs w:val="20"/>
        </w:rPr>
        <w:t>or</w:t>
      </w:r>
      <w:r w:rsidRPr="00C67629">
        <w:rPr>
          <w:rFonts w:ascii="Arial" w:hAnsi="Arial" w:cs="Arial"/>
          <w:i/>
          <w:sz w:val="20"/>
          <w:szCs w:val="20"/>
        </w:rPr>
        <w:t xml:space="preserve"> permanent opt out </w:t>
      </w:r>
      <w:r w:rsidRPr="00C67629">
        <w:rPr>
          <w:rFonts w:ascii="Arial" w:hAnsi="Arial" w:cs="Arial"/>
          <w:sz w:val="20"/>
          <w:szCs w:val="20"/>
        </w:rPr>
        <w:t xml:space="preserve">commences, and a </w:t>
      </w:r>
      <w:r w:rsidRPr="00C67629">
        <w:rPr>
          <w:rFonts w:ascii="Arial" w:hAnsi="Arial" w:cs="Arial"/>
          <w:i/>
          <w:sz w:val="20"/>
          <w:szCs w:val="20"/>
        </w:rPr>
        <w:t>temporary opt out</w:t>
      </w:r>
      <w:r w:rsidRPr="00C67629">
        <w:rPr>
          <w:rFonts w:ascii="Arial" w:hAnsi="Arial" w:cs="Arial"/>
          <w:sz w:val="20"/>
          <w:szCs w:val="20"/>
        </w:rPr>
        <w:t xml:space="preserve"> ends</w:t>
      </w:r>
      <w:r w:rsidR="004C13BB" w:rsidRPr="00C67629">
        <w:rPr>
          <w:rFonts w:ascii="Arial" w:hAnsi="Arial" w:cs="Arial"/>
          <w:sz w:val="20"/>
          <w:szCs w:val="20"/>
        </w:rPr>
        <w:t>,</w:t>
      </w:r>
      <w:r w:rsidRPr="00C67629">
        <w:rPr>
          <w:rFonts w:ascii="Arial" w:hAnsi="Arial" w:cs="Arial"/>
          <w:sz w:val="20"/>
          <w:szCs w:val="20"/>
        </w:rPr>
        <w:t xml:space="preserve"> at 08.00 on the relevant day unless-</w:t>
      </w:r>
      <w:bookmarkEnd w:id="236"/>
      <w:bookmarkEnd w:id="237"/>
    </w:p>
    <w:p w14:paraId="00386F30" w14:textId="77777777" w:rsidR="0009742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day is a Saturday, Sunday, Christmas Day, Good Friday or a </w:t>
      </w:r>
      <w:r w:rsidRPr="00C67629">
        <w:rPr>
          <w:rFonts w:ascii="Arial" w:hAnsi="Arial" w:cs="Arial"/>
          <w:i/>
          <w:sz w:val="20"/>
          <w:szCs w:val="20"/>
        </w:rPr>
        <w:t>bank holiday</w:t>
      </w:r>
      <w:r w:rsidRPr="00C67629">
        <w:rPr>
          <w:rFonts w:ascii="Arial" w:hAnsi="Arial" w:cs="Arial"/>
          <w:sz w:val="20"/>
          <w:szCs w:val="20"/>
        </w:rPr>
        <w:t>, in which case the opt out shall take effect on the next working day at 08.00; or</w:t>
      </w:r>
      <w:bookmarkStart w:id="238" w:name="_Ref54773601"/>
    </w:p>
    <w:p w14:paraId="100E330C" w14:textId="77777777" w:rsidR="0009742E" w:rsidRPr="00C67629" w:rsidRDefault="00C84670"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0006380C" w:rsidRPr="00C67629">
        <w:rPr>
          <w:rFonts w:ascii="Arial" w:hAnsi="Arial" w:cs="Arial"/>
          <w:sz w:val="20"/>
          <w:szCs w:val="20"/>
        </w:rPr>
        <w:t>and the Contractor agree a different day or time.</w:t>
      </w:r>
      <w:bookmarkEnd w:id="238"/>
    </w:p>
    <w:p w14:paraId="0BC90617" w14:textId="77777777" w:rsidR="0009742E"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Permanent opt outs</w:t>
      </w:r>
      <w:bookmarkStart w:id="239" w:name="_Ref58818763"/>
    </w:p>
    <w:p w14:paraId="39FB6113" w14:textId="77777777" w:rsidR="0009742E" w:rsidRPr="00C67629" w:rsidRDefault="0006380C" w:rsidP="00C67629">
      <w:pPr>
        <w:numPr>
          <w:ilvl w:val="2"/>
          <w:numId w:val="24"/>
        </w:numPr>
        <w:spacing w:before="140" w:after="140"/>
        <w:jc w:val="both"/>
        <w:rPr>
          <w:rFonts w:ascii="Arial" w:hAnsi="Arial" w:cs="Arial"/>
          <w:b/>
          <w:sz w:val="20"/>
          <w:szCs w:val="20"/>
        </w:rPr>
      </w:pPr>
      <w:bookmarkStart w:id="240" w:name="_Ref347394105"/>
      <w:r w:rsidRPr="00C67629">
        <w:rPr>
          <w:rFonts w:ascii="Arial" w:hAnsi="Arial" w:cs="Arial"/>
          <w:sz w:val="20"/>
          <w:szCs w:val="20"/>
        </w:rPr>
        <w:t xml:space="preserve">In clauses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_Ref347393898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11.3.2</w:t>
      </w:r>
      <w:r w:rsidR="00A06C5C" w:rsidRPr="00C67629">
        <w:rPr>
          <w:rFonts w:ascii="Arial" w:hAnsi="Arial" w:cs="Arial"/>
          <w:sz w:val="20"/>
          <w:szCs w:val="20"/>
        </w:rPr>
        <w:fldChar w:fldCharType="end"/>
      </w:r>
      <w:r w:rsidR="00E25859" w:rsidRPr="00C67629">
        <w:rPr>
          <w:rFonts w:ascii="Arial" w:hAnsi="Arial" w:cs="Arial"/>
          <w:sz w:val="20"/>
          <w:szCs w:val="20"/>
        </w:rPr>
        <w:t xml:space="preserve"> to</w:t>
      </w:r>
      <w:r w:rsidR="00A06C5C" w:rsidRPr="00C67629">
        <w:rPr>
          <w:rFonts w:ascii="Arial" w:hAnsi="Arial" w:cs="Arial"/>
          <w:sz w:val="20"/>
          <w:szCs w:val="20"/>
        </w:rPr>
        <w:t xml:space="preserv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_Ref347393665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11.3.11</w:t>
      </w:r>
      <w:r w:rsidR="00A06C5C" w:rsidRPr="00C67629">
        <w:rPr>
          <w:rFonts w:ascii="Arial" w:hAnsi="Arial" w:cs="Arial"/>
          <w:sz w:val="20"/>
          <w:szCs w:val="20"/>
        </w:rPr>
        <w:fldChar w:fldCharType="end"/>
      </w:r>
      <w:r w:rsidR="0009742E" w:rsidRPr="00C67629">
        <w:rPr>
          <w:rFonts w:ascii="Arial" w:hAnsi="Arial" w:cs="Arial"/>
          <w:sz w:val="20"/>
          <w:szCs w:val="20"/>
        </w:rPr>
        <w:t>–</w:t>
      </w:r>
      <w:bookmarkEnd w:id="239"/>
      <w:bookmarkEnd w:id="240"/>
    </w:p>
    <w:p w14:paraId="7BC7F530" w14:textId="77777777" w:rsidR="0009742E" w:rsidRPr="00C67629" w:rsidRDefault="0006380C" w:rsidP="00066881">
      <w:pPr>
        <w:spacing w:before="140" w:after="140"/>
        <w:ind w:left="1985"/>
        <w:jc w:val="both"/>
        <w:rPr>
          <w:rFonts w:ascii="Arial" w:hAnsi="Arial" w:cs="Arial"/>
          <w:sz w:val="20"/>
          <w:szCs w:val="20"/>
        </w:rPr>
      </w:pPr>
      <w:r w:rsidRPr="00C67629">
        <w:rPr>
          <w:rFonts w:ascii="Arial" w:hAnsi="Arial" w:cs="Arial"/>
          <w:sz w:val="20"/>
          <w:szCs w:val="20"/>
        </w:rPr>
        <w:t xml:space="preserve">“A Day” is the day specified by the Contractor in its </w:t>
      </w:r>
      <w:r w:rsidRPr="00C67629">
        <w:rPr>
          <w:rFonts w:ascii="Arial" w:hAnsi="Arial" w:cs="Arial"/>
          <w:i/>
          <w:sz w:val="20"/>
          <w:szCs w:val="20"/>
        </w:rPr>
        <w:t>permanent opt out notice</w:t>
      </w:r>
      <w:r w:rsidRPr="00C67629">
        <w:rPr>
          <w:rFonts w:ascii="Arial" w:hAnsi="Arial" w:cs="Arial"/>
          <w:sz w:val="20"/>
          <w:szCs w:val="20"/>
        </w:rPr>
        <w:t xml:space="preserve"> to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for the commencement of the </w:t>
      </w:r>
      <w:r w:rsidRPr="00C67629">
        <w:rPr>
          <w:rFonts w:ascii="Arial" w:hAnsi="Arial" w:cs="Arial"/>
          <w:i/>
          <w:sz w:val="20"/>
          <w:szCs w:val="20"/>
        </w:rPr>
        <w:t>permanent opt out</w:t>
      </w:r>
      <w:r w:rsidRPr="00C67629">
        <w:rPr>
          <w:rFonts w:ascii="Arial" w:hAnsi="Arial" w:cs="Arial"/>
          <w:sz w:val="20"/>
          <w:szCs w:val="20"/>
        </w:rPr>
        <w:t>;</w:t>
      </w:r>
    </w:p>
    <w:p w14:paraId="41163C4E" w14:textId="77777777" w:rsidR="0009742E" w:rsidRPr="00C67629" w:rsidRDefault="0006380C" w:rsidP="00066881">
      <w:pPr>
        <w:spacing w:before="140" w:after="140"/>
        <w:ind w:left="1985"/>
        <w:jc w:val="both"/>
        <w:rPr>
          <w:rFonts w:ascii="Arial" w:hAnsi="Arial" w:cs="Arial"/>
          <w:sz w:val="20"/>
          <w:szCs w:val="20"/>
        </w:rPr>
      </w:pPr>
      <w:r w:rsidRPr="00C67629">
        <w:rPr>
          <w:rFonts w:ascii="Arial" w:hAnsi="Arial" w:cs="Arial"/>
          <w:sz w:val="20"/>
          <w:szCs w:val="20"/>
        </w:rPr>
        <w:t xml:space="preserve">“B Day” is the day six months after the date of service of the </w:t>
      </w:r>
      <w:r w:rsidRPr="00C67629">
        <w:rPr>
          <w:rFonts w:ascii="Arial" w:hAnsi="Arial" w:cs="Arial"/>
          <w:i/>
          <w:sz w:val="20"/>
          <w:szCs w:val="20"/>
        </w:rPr>
        <w:t>permanent opt out notice</w:t>
      </w:r>
      <w:r w:rsidRPr="00C67629">
        <w:rPr>
          <w:rFonts w:ascii="Arial" w:hAnsi="Arial" w:cs="Arial"/>
          <w:sz w:val="20"/>
          <w:szCs w:val="20"/>
        </w:rPr>
        <w:t>; and</w:t>
      </w:r>
    </w:p>
    <w:p w14:paraId="0D145E92" w14:textId="77777777" w:rsidR="0009742E" w:rsidRPr="00C67629" w:rsidRDefault="0006380C" w:rsidP="00066881">
      <w:pPr>
        <w:spacing w:before="140" w:after="140"/>
        <w:ind w:left="1985"/>
        <w:jc w:val="both"/>
        <w:rPr>
          <w:rFonts w:ascii="Arial" w:hAnsi="Arial" w:cs="Arial"/>
          <w:b/>
          <w:sz w:val="20"/>
          <w:szCs w:val="20"/>
        </w:rPr>
      </w:pPr>
      <w:r w:rsidRPr="00C67629">
        <w:rPr>
          <w:rFonts w:ascii="Arial" w:hAnsi="Arial" w:cs="Arial"/>
          <w:sz w:val="20"/>
          <w:szCs w:val="20"/>
        </w:rPr>
        <w:t xml:space="preserve">“C Day” is the day nine months after the date of service of the </w:t>
      </w:r>
      <w:r w:rsidRPr="00C67629">
        <w:rPr>
          <w:rFonts w:ascii="Arial" w:hAnsi="Arial" w:cs="Arial"/>
          <w:i/>
          <w:sz w:val="20"/>
          <w:szCs w:val="20"/>
        </w:rPr>
        <w:t>permanent opt out notice</w:t>
      </w:r>
      <w:r w:rsidRPr="00C67629">
        <w:rPr>
          <w:rFonts w:ascii="Arial" w:hAnsi="Arial" w:cs="Arial"/>
          <w:sz w:val="20"/>
          <w:szCs w:val="20"/>
        </w:rPr>
        <w:t>.</w:t>
      </w:r>
      <w:bookmarkStart w:id="241" w:name="_Ref55010641"/>
    </w:p>
    <w:p w14:paraId="617CBF89" w14:textId="77777777" w:rsidR="0009742E" w:rsidRPr="00C67629" w:rsidRDefault="0006380C" w:rsidP="00C67629">
      <w:pPr>
        <w:numPr>
          <w:ilvl w:val="2"/>
          <w:numId w:val="24"/>
        </w:numPr>
        <w:spacing w:before="140" w:after="140"/>
        <w:jc w:val="both"/>
        <w:rPr>
          <w:rFonts w:ascii="Arial" w:hAnsi="Arial" w:cs="Arial"/>
          <w:b/>
          <w:sz w:val="20"/>
          <w:szCs w:val="20"/>
        </w:rPr>
      </w:pPr>
      <w:bookmarkStart w:id="242" w:name="_Ref347393898"/>
      <w:r w:rsidRPr="00C67629">
        <w:rPr>
          <w:rFonts w:ascii="Arial" w:hAnsi="Arial" w:cs="Arial"/>
          <w:sz w:val="20"/>
          <w:szCs w:val="20"/>
        </w:rPr>
        <w:t xml:space="preserve">As soon as is reasonably practicable and in any event within the period of 28 days beginning with the date of receipt of a </w:t>
      </w:r>
      <w:r w:rsidRPr="00C67629">
        <w:rPr>
          <w:rFonts w:ascii="Arial" w:hAnsi="Arial" w:cs="Arial"/>
          <w:i/>
          <w:sz w:val="20"/>
          <w:szCs w:val="20"/>
        </w:rPr>
        <w:t>permanent opt out notice</w:t>
      </w:r>
      <w:r w:rsidRPr="00C67629">
        <w:rPr>
          <w:rFonts w:ascii="Arial" w:hAnsi="Arial" w:cs="Arial"/>
          <w:sz w:val="20"/>
          <w:szCs w:val="20"/>
        </w:rPr>
        <w:t xml:space="preserve"> under clause </w:t>
      </w:r>
      <w:r w:rsidR="00E25859" w:rsidRPr="00C67629">
        <w:rPr>
          <w:rFonts w:ascii="Arial" w:hAnsi="Arial" w:cs="Arial"/>
          <w:sz w:val="20"/>
          <w:szCs w:val="20"/>
        </w:rPr>
        <w:fldChar w:fldCharType="begin"/>
      </w:r>
      <w:r w:rsidR="00E25859" w:rsidRPr="00C67629">
        <w:rPr>
          <w:rFonts w:ascii="Arial" w:hAnsi="Arial" w:cs="Arial"/>
          <w:sz w:val="20"/>
          <w:szCs w:val="20"/>
        </w:rPr>
        <w:instrText xml:space="preserve"> REF _Ref54771938 \r \h </w:instrText>
      </w:r>
      <w:r w:rsidR="00C67629" w:rsidRPr="00C67629">
        <w:rPr>
          <w:rFonts w:ascii="Arial" w:hAnsi="Arial" w:cs="Arial"/>
          <w:sz w:val="20"/>
          <w:szCs w:val="20"/>
        </w:rPr>
        <w:instrText xml:space="preserve"> \* MERGEFORMAT </w:instrText>
      </w:r>
      <w:r w:rsidR="00E25859" w:rsidRPr="00C67629">
        <w:rPr>
          <w:rFonts w:ascii="Arial" w:hAnsi="Arial" w:cs="Arial"/>
          <w:sz w:val="20"/>
          <w:szCs w:val="20"/>
        </w:rPr>
      </w:r>
      <w:r w:rsidR="00E25859" w:rsidRPr="00C67629">
        <w:rPr>
          <w:rFonts w:ascii="Arial" w:hAnsi="Arial" w:cs="Arial"/>
          <w:sz w:val="20"/>
          <w:szCs w:val="20"/>
        </w:rPr>
        <w:fldChar w:fldCharType="separate"/>
      </w:r>
      <w:r w:rsidR="007E57CD">
        <w:rPr>
          <w:rFonts w:ascii="Arial" w:hAnsi="Arial" w:cs="Arial"/>
          <w:sz w:val="20"/>
          <w:szCs w:val="20"/>
        </w:rPr>
        <w:t>11.1.3</w:t>
      </w:r>
      <w:r w:rsidR="00E25859" w:rsidRPr="00C67629">
        <w:rPr>
          <w:rFonts w:ascii="Arial" w:hAnsi="Arial" w:cs="Arial"/>
          <w:sz w:val="20"/>
          <w:szCs w:val="20"/>
        </w:rPr>
        <w:fldChar w:fldCharType="end"/>
      </w:r>
      <w:r w:rsidR="00A07DA4" w:rsidRPr="00C67629">
        <w:rPr>
          <w:rFonts w:ascii="Arial" w:hAnsi="Arial" w:cs="Arial"/>
          <w:sz w:val="20"/>
          <w:szCs w:val="20"/>
        </w:rPr>
        <w:t xml:space="preserve"> </w:t>
      </w:r>
      <w:r w:rsidRPr="00C67629">
        <w:rPr>
          <w:rFonts w:ascii="Arial" w:hAnsi="Arial" w:cs="Arial"/>
          <w:sz w:val="20"/>
          <w:szCs w:val="20"/>
        </w:rPr>
        <w:t xml:space="preserve">(or </w:t>
      </w:r>
      <w:r w:rsidRPr="00C67629">
        <w:rPr>
          <w:rFonts w:ascii="Arial" w:hAnsi="Arial" w:cs="Arial"/>
          <w:i/>
          <w:sz w:val="20"/>
          <w:szCs w:val="20"/>
        </w:rPr>
        <w:t>temporary opt out notice</w:t>
      </w:r>
      <w:r w:rsidRPr="00C67629">
        <w:rPr>
          <w:rFonts w:ascii="Arial" w:hAnsi="Arial" w:cs="Arial"/>
          <w:sz w:val="20"/>
          <w:szCs w:val="20"/>
        </w:rPr>
        <w:t xml:space="preserve"> which is treated as a </w:t>
      </w:r>
      <w:r w:rsidRPr="00C67629">
        <w:rPr>
          <w:rFonts w:ascii="Arial" w:hAnsi="Arial" w:cs="Arial"/>
          <w:i/>
          <w:sz w:val="20"/>
          <w:szCs w:val="20"/>
        </w:rPr>
        <w:t>permanent opt out notice</w:t>
      </w:r>
      <w:r w:rsidRPr="00C67629">
        <w:rPr>
          <w:rFonts w:ascii="Arial" w:hAnsi="Arial" w:cs="Arial"/>
          <w:sz w:val="20"/>
          <w:szCs w:val="20"/>
        </w:rPr>
        <w:t xml:space="preserve"> under clause </w:t>
      </w:r>
      <w:r w:rsidR="00E25859" w:rsidRPr="00C67629">
        <w:rPr>
          <w:rFonts w:ascii="Arial" w:hAnsi="Arial" w:cs="Arial"/>
          <w:sz w:val="20"/>
          <w:szCs w:val="20"/>
        </w:rPr>
        <w:fldChar w:fldCharType="begin"/>
      </w:r>
      <w:r w:rsidR="00E25859" w:rsidRPr="00C67629">
        <w:rPr>
          <w:rFonts w:ascii="Arial" w:hAnsi="Arial" w:cs="Arial"/>
          <w:sz w:val="20"/>
          <w:szCs w:val="20"/>
        </w:rPr>
        <w:instrText xml:space="preserve"> REF _Ref57519977 \r \h </w:instrText>
      </w:r>
      <w:r w:rsidR="00C67629" w:rsidRPr="00C67629">
        <w:rPr>
          <w:rFonts w:ascii="Arial" w:hAnsi="Arial" w:cs="Arial"/>
          <w:sz w:val="20"/>
          <w:szCs w:val="20"/>
        </w:rPr>
        <w:instrText xml:space="preserve"> \* MERGEFORMAT </w:instrText>
      </w:r>
      <w:r w:rsidR="00E25859" w:rsidRPr="00C67629">
        <w:rPr>
          <w:rFonts w:ascii="Arial" w:hAnsi="Arial" w:cs="Arial"/>
          <w:sz w:val="20"/>
          <w:szCs w:val="20"/>
        </w:rPr>
      </w:r>
      <w:r w:rsidR="00E25859" w:rsidRPr="00C67629">
        <w:rPr>
          <w:rFonts w:ascii="Arial" w:hAnsi="Arial" w:cs="Arial"/>
          <w:sz w:val="20"/>
          <w:szCs w:val="20"/>
        </w:rPr>
        <w:fldChar w:fldCharType="separate"/>
      </w:r>
      <w:r w:rsidR="007E57CD">
        <w:rPr>
          <w:rFonts w:ascii="Arial" w:hAnsi="Arial" w:cs="Arial"/>
          <w:sz w:val="20"/>
          <w:szCs w:val="20"/>
        </w:rPr>
        <w:t>11.1.5</w:t>
      </w:r>
      <w:r w:rsidR="00E25859" w:rsidRPr="00C67629">
        <w:rPr>
          <w:rFonts w:ascii="Arial" w:hAnsi="Arial" w:cs="Arial"/>
          <w:sz w:val="20"/>
          <w:szCs w:val="20"/>
        </w:rPr>
        <w:fldChar w:fldCharType="end"/>
      </w:r>
      <w:r w:rsidRPr="00C67629">
        <w:rPr>
          <w:rFonts w:ascii="Arial" w:hAnsi="Arial" w:cs="Arial"/>
          <w:sz w:val="20"/>
          <w:szCs w:val="20"/>
        </w:rPr>
        <w:t xml:space="preserv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w:t>
      </w:r>
      <w:bookmarkStart w:id="243" w:name="_Ref54775490"/>
      <w:bookmarkEnd w:id="241"/>
      <w:bookmarkEnd w:id="242"/>
    </w:p>
    <w:p w14:paraId="09CCC2F7" w14:textId="77777777" w:rsidR="0009742E" w:rsidRPr="00C67629" w:rsidRDefault="0006380C" w:rsidP="00C67629">
      <w:pPr>
        <w:numPr>
          <w:ilvl w:val="3"/>
          <w:numId w:val="24"/>
        </w:numPr>
        <w:spacing w:before="140" w:after="140"/>
        <w:jc w:val="both"/>
        <w:rPr>
          <w:rFonts w:ascii="Arial" w:hAnsi="Arial" w:cs="Arial"/>
          <w:b/>
          <w:sz w:val="20"/>
          <w:szCs w:val="20"/>
        </w:rPr>
      </w:pPr>
      <w:bookmarkStart w:id="244" w:name="_Ref347393944"/>
      <w:r w:rsidRPr="00C67629">
        <w:rPr>
          <w:rFonts w:ascii="Arial" w:hAnsi="Arial" w:cs="Arial"/>
          <w:sz w:val="20"/>
          <w:szCs w:val="20"/>
        </w:rPr>
        <w:t xml:space="preserve">approve the </w:t>
      </w:r>
      <w:r w:rsidRPr="00C67629">
        <w:rPr>
          <w:rFonts w:ascii="Arial" w:hAnsi="Arial" w:cs="Arial"/>
          <w:i/>
          <w:sz w:val="20"/>
          <w:szCs w:val="20"/>
        </w:rPr>
        <w:t>opt out notice</w:t>
      </w:r>
      <w:r w:rsidRPr="00C67629">
        <w:rPr>
          <w:rFonts w:ascii="Arial" w:hAnsi="Arial" w:cs="Arial"/>
          <w:sz w:val="20"/>
          <w:szCs w:val="20"/>
        </w:rPr>
        <w:t>; or</w:t>
      </w:r>
      <w:bookmarkEnd w:id="243"/>
      <w:bookmarkEnd w:id="244"/>
    </w:p>
    <w:p w14:paraId="0F602931" w14:textId="77777777" w:rsidR="0009742E"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reject the </w:t>
      </w:r>
      <w:r w:rsidRPr="00C67629">
        <w:rPr>
          <w:rFonts w:ascii="Arial" w:hAnsi="Arial" w:cs="Arial"/>
          <w:i/>
          <w:sz w:val="20"/>
          <w:szCs w:val="20"/>
        </w:rPr>
        <w:t>opt out notice</w:t>
      </w:r>
      <w:r w:rsidRPr="00C67629">
        <w:rPr>
          <w:rFonts w:ascii="Arial" w:hAnsi="Arial" w:cs="Arial"/>
          <w:sz w:val="20"/>
          <w:szCs w:val="20"/>
        </w:rPr>
        <w:t xml:space="preserve"> in accordance with clause</w:t>
      </w:r>
      <w:r w:rsidR="00781C2B" w:rsidRPr="00C67629">
        <w:rPr>
          <w:rFonts w:ascii="Arial" w:hAnsi="Arial" w:cs="Arial"/>
          <w:sz w:val="20"/>
          <w:szCs w:val="20"/>
        </w:rPr>
        <w:t xml:space="preserve"> </w:t>
      </w:r>
      <w:r w:rsidR="00781C2B" w:rsidRPr="00C67629">
        <w:rPr>
          <w:rFonts w:ascii="Arial" w:hAnsi="Arial" w:cs="Arial"/>
          <w:sz w:val="20"/>
          <w:szCs w:val="20"/>
        </w:rPr>
        <w:fldChar w:fldCharType="begin"/>
      </w:r>
      <w:r w:rsidR="00781C2B" w:rsidRPr="00C67629">
        <w:rPr>
          <w:rFonts w:ascii="Arial" w:hAnsi="Arial" w:cs="Arial"/>
          <w:sz w:val="20"/>
          <w:szCs w:val="20"/>
        </w:rPr>
        <w:instrText xml:space="preserve"> REF _Ref348958125 \r \h </w:instrText>
      </w:r>
      <w:r w:rsidR="00C67629" w:rsidRPr="00C67629">
        <w:rPr>
          <w:rFonts w:ascii="Arial" w:hAnsi="Arial" w:cs="Arial"/>
          <w:sz w:val="20"/>
          <w:szCs w:val="20"/>
        </w:rPr>
        <w:instrText xml:space="preserve"> \* MERGEFORMAT </w:instrText>
      </w:r>
      <w:r w:rsidR="00781C2B" w:rsidRPr="00C67629">
        <w:rPr>
          <w:rFonts w:ascii="Arial" w:hAnsi="Arial" w:cs="Arial"/>
          <w:sz w:val="20"/>
          <w:szCs w:val="20"/>
        </w:rPr>
      </w:r>
      <w:r w:rsidR="00781C2B" w:rsidRPr="00C67629">
        <w:rPr>
          <w:rFonts w:ascii="Arial" w:hAnsi="Arial" w:cs="Arial"/>
          <w:sz w:val="20"/>
          <w:szCs w:val="20"/>
        </w:rPr>
        <w:fldChar w:fldCharType="separate"/>
      </w:r>
      <w:r w:rsidR="007E57CD">
        <w:rPr>
          <w:rFonts w:ascii="Arial" w:hAnsi="Arial" w:cs="Arial"/>
          <w:sz w:val="20"/>
          <w:szCs w:val="20"/>
        </w:rPr>
        <w:t>11.3.3</w:t>
      </w:r>
      <w:r w:rsidR="00781C2B" w:rsidRPr="00C67629">
        <w:rPr>
          <w:rFonts w:ascii="Arial" w:hAnsi="Arial" w:cs="Arial"/>
          <w:sz w:val="20"/>
          <w:szCs w:val="20"/>
        </w:rPr>
        <w:fldChar w:fldCharType="end"/>
      </w:r>
      <w:r w:rsidRPr="00C67629">
        <w:rPr>
          <w:rFonts w:ascii="Arial" w:hAnsi="Arial" w:cs="Arial"/>
          <w:sz w:val="20"/>
          <w:szCs w:val="20"/>
        </w:rPr>
        <w:t>,</w:t>
      </w:r>
    </w:p>
    <w:p w14:paraId="7718FDC3" w14:textId="77777777" w:rsidR="0009742E" w:rsidRPr="00C67629" w:rsidRDefault="0006380C" w:rsidP="00066881">
      <w:pPr>
        <w:spacing w:before="140" w:after="140"/>
        <w:ind w:left="1985"/>
        <w:jc w:val="both"/>
        <w:rPr>
          <w:rFonts w:ascii="Arial" w:hAnsi="Arial" w:cs="Arial"/>
          <w:b/>
          <w:i/>
          <w:sz w:val="20"/>
          <w:szCs w:val="20"/>
        </w:rPr>
      </w:pPr>
      <w:r w:rsidRPr="00C67629">
        <w:rPr>
          <w:rFonts w:ascii="Arial" w:hAnsi="Arial" w:cs="Arial"/>
          <w:sz w:val="20"/>
          <w:szCs w:val="20"/>
        </w:rPr>
        <w:t xml:space="preserve">and shall notify the Contractor of its decision as soon as possible, including reasons for its decision where its decision is to reject the </w:t>
      </w:r>
      <w:r w:rsidRPr="00C67629">
        <w:rPr>
          <w:rFonts w:ascii="Arial" w:hAnsi="Arial" w:cs="Arial"/>
          <w:i/>
          <w:sz w:val="20"/>
          <w:szCs w:val="20"/>
        </w:rPr>
        <w:t>opt out notice</w:t>
      </w:r>
      <w:r w:rsidRPr="00C67629">
        <w:rPr>
          <w:rFonts w:ascii="Arial" w:hAnsi="Arial" w:cs="Arial"/>
          <w:sz w:val="20"/>
          <w:szCs w:val="20"/>
        </w:rPr>
        <w:t>.</w:t>
      </w:r>
      <w:r w:rsidRPr="00C67629">
        <w:rPr>
          <w:rFonts w:ascii="Arial" w:hAnsi="Arial" w:cs="Arial"/>
          <w:b/>
          <w:i/>
          <w:sz w:val="20"/>
          <w:szCs w:val="20"/>
        </w:rPr>
        <w:t xml:space="preserve"> </w:t>
      </w:r>
      <w:bookmarkStart w:id="245" w:name="_Ref55010675"/>
      <w:bookmarkStart w:id="246" w:name="_Ref58032179"/>
    </w:p>
    <w:p w14:paraId="14CC0E30" w14:textId="77777777" w:rsidR="0009742E" w:rsidRPr="00C67629" w:rsidRDefault="0006380C" w:rsidP="00C67629">
      <w:pPr>
        <w:numPr>
          <w:ilvl w:val="2"/>
          <w:numId w:val="24"/>
        </w:numPr>
        <w:spacing w:before="140" w:after="140"/>
        <w:jc w:val="both"/>
        <w:rPr>
          <w:rFonts w:ascii="Arial" w:hAnsi="Arial" w:cs="Arial"/>
          <w:b/>
          <w:sz w:val="20"/>
          <w:szCs w:val="20"/>
        </w:rPr>
      </w:pPr>
      <w:bookmarkStart w:id="247" w:name="_Ref348958125"/>
      <w:r w:rsidRPr="00C67629">
        <w:rPr>
          <w:rFonts w:ascii="Arial" w:hAnsi="Arial" w:cs="Arial"/>
          <w:sz w:val="20"/>
          <w:szCs w:val="20"/>
        </w:rPr>
        <w:t xml:space="preserve">A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may reject the </w:t>
      </w:r>
      <w:r w:rsidRPr="00C67629">
        <w:rPr>
          <w:rFonts w:ascii="Arial" w:hAnsi="Arial" w:cs="Arial"/>
          <w:i/>
          <w:sz w:val="20"/>
          <w:szCs w:val="20"/>
        </w:rPr>
        <w:t>opt out notice</w:t>
      </w:r>
      <w:r w:rsidRPr="00C67629">
        <w:rPr>
          <w:rFonts w:ascii="Arial" w:hAnsi="Arial" w:cs="Arial"/>
          <w:sz w:val="20"/>
          <w:szCs w:val="20"/>
        </w:rPr>
        <w:t xml:space="preserve"> on the ground that the Contractor is providing an </w:t>
      </w:r>
      <w:r w:rsidRPr="00C67629">
        <w:rPr>
          <w:rFonts w:ascii="Arial" w:hAnsi="Arial" w:cs="Arial"/>
          <w:i/>
          <w:sz w:val="20"/>
          <w:szCs w:val="20"/>
        </w:rPr>
        <w:t>additional service</w:t>
      </w:r>
      <w:r w:rsidRPr="00C67629">
        <w:rPr>
          <w:rFonts w:ascii="Arial" w:hAnsi="Arial" w:cs="Arial"/>
          <w:sz w:val="20"/>
          <w:szCs w:val="20"/>
        </w:rPr>
        <w:t xml:space="preserve"> to patients other than its </w:t>
      </w:r>
      <w:r w:rsidRPr="00C67629">
        <w:rPr>
          <w:rFonts w:ascii="Arial" w:hAnsi="Arial" w:cs="Arial"/>
          <w:i/>
          <w:sz w:val="20"/>
          <w:szCs w:val="20"/>
        </w:rPr>
        <w:t>registered patients</w:t>
      </w:r>
      <w:r w:rsidRPr="00C67629">
        <w:rPr>
          <w:rFonts w:ascii="Arial" w:hAnsi="Arial" w:cs="Arial"/>
          <w:sz w:val="20"/>
          <w:szCs w:val="20"/>
        </w:rPr>
        <w:t xml:space="preserve"> or </w:t>
      </w:r>
      <w:r w:rsidRPr="00C67629">
        <w:rPr>
          <w:rFonts w:ascii="Arial" w:hAnsi="Arial" w:cs="Arial"/>
          <w:i/>
          <w:sz w:val="20"/>
          <w:szCs w:val="20"/>
        </w:rPr>
        <w:t>enhanced services</w:t>
      </w:r>
      <w:r w:rsidRPr="00C67629">
        <w:rPr>
          <w:rFonts w:ascii="Arial" w:hAnsi="Arial" w:cs="Arial"/>
          <w:sz w:val="20"/>
          <w:szCs w:val="20"/>
        </w:rPr>
        <w:t>.</w:t>
      </w:r>
      <w:bookmarkEnd w:id="245"/>
      <w:bookmarkEnd w:id="246"/>
      <w:bookmarkEnd w:id="247"/>
    </w:p>
    <w:p w14:paraId="73491416" w14:textId="77777777" w:rsidR="0009742E"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Contractor may not withdraw an </w:t>
      </w:r>
      <w:r w:rsidRPr="00C67629">
        <w:rPr>
          <w:rFonts w:ascii="Arial" w:hAnsi="Arial" w:cs="Arial"/>
          <w:i/>
          <w:sz w:val="20"/>
          <w:szCs w:val="20"/>
        </w:rPr>
        <w:t>opt out notice</w:t>
      </w:r>
      <w:r w:rsidRPr="00C67629">
        <w:rPr>
          <w:rFonts w:ascii="Arial" w:hAnsi="Arial" w:cs="Arial"/>
          <w:sz w:val="20"/>
          <w:szCs w:val="20"/>
        </w:rPr>
        <w:t xml:space="preserve"> once it has been approved by </w:t>
      </w:r>
      <w:r w:rsidR="005F5A17" w:rsidRPr="00C67629">
        <w:rPr>
          <w:rFonts w:ascii="Arial" w:hAnsi="Arial" w:cs="Arial"/>
          <w:sz w:val="20"/>
          <w:szCs w:val="20"/>
        </w:rPr>
        <w:t>the Board</w:t>
      </w:r>
      <w:r w:rsidR="00425645" w:rsidRPr="00C67629">
        <w:rPr>
          <w:rFonts w:ascii="Arial" w:hAnsi="Arial" w:cs="Arial"/>
          <w:sz w:val="20"/>
          <w:szCs w:val="20"/>
        </w:rPr>
        <w:t xml:space="preserve"> </w:t>
      </w:r>
      <w:r w:rsidRPr="00C67629">
        <w:rPr>
          <w:rFonts w:ascii="Arial" w:hAnsi="Arial" w:cs="Arial"/>
          <w:sz w:val="20"/>
          <w:szCs w:val="20"/>
        </w:rPr>
        <w:t xml:space="preserve">in accordance with clause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_Ref347393944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11.3.2(a)</w:t>
      </w:r>
      <w:r w:rsidR="00A06C5C" w:rsidRPr="00C67629">
        <w:rPr>
          <w:rFonts w:ascii="Arial" w:hAnsi="Arial" w:cs="Arial"/>
          <w:sz w:val="20"/>
          <w:szCs w:val="20"/>
        </w:rPr>
        <w:fldChar w:fldCharType="end"/>
      </w:r>
      <w:r w:rsidR="00AD76C4" w:rsidRPr="00C67629">
        <w:rPr>
          <w:rFonts w:ascii="Arial" w:hAnsi="Arial" w:cs="Arial"/>
          <w:sz w:val="20"/>
          <w:szCs w:val="20"/>
        </w:rPr>
        <w:t xml:space="preserve"> </w:t>
      </w:r>
      <w:r w:rsidRPr="00C67629">
        <w:rPr>
          <w:rFonts w:ascii="Arial" w:hAnsi="Arial" w:cs="Arial"/>
          <w:sz w:val="20"/>
          <w:szCs w:val="20"/>
        </w:rPr>
        <w:t xml:space="preserve">without the </w:t>
      </w:r>
      <w:r w:rsidR="00F52019" w:rsidRPr="00C67629">
        <w:rPr>
          <w:rFonts w:ascii="Arial" w:hAnsi="Arial" w:cs="Arial"/>
          <w:sz w:val="20"/>
          <w:szCs w:val="20"/>
        </w:rPr>
        <w:t>Board</w:t>
      </w:r>
      <w:r w:rsidR="00AA3541" w:rsidRPr="00C67629">
        <w:rPr>
          <w:rFonts w:ascii="Arial" w:hAnsi="Arial" w:cs="Arial"/>
          <w:sz w:val="20"/>
          <w:szCs w:val="20"/>
        </w:rPr>
        <w:t>’s</w:t>
      </w:r>
      <w:r w:rsidRPr="00C67629">
        <w:rPr>
          <w:rFonts w:ascii="Arial" w:hAnsi="Arial" w:cs="Arial"/>
          <w:sz w:val="20"/>
          <w:szCs w:val="20"/>
        </w:rPr>
        <w:t xml:space="preserve"> agreement.</w:t>
      </w:r>
    </w:p>
    <w:p w14:paraId="5594893A" w14:textId="77777777" w:rsidR="0009742E"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If the</w:t>
      </w:r>
      <w:r w:rsidR="002D6095" w:rsidRPr="00C67629">
        <w:rPr>
          <w:rFonts w:ascii="Arial" w:hAnsi="Arial" w:cs="Arial"/>
          <w:sz w:val="20"/>
          <w:szCs w:val="20"/>
        </w:rPr>
        <w:t xml:space="preserv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approves the </w:t>
      </w:r>
      <w:r w:rsidRPr="00C67629">
        <w:rPr>
          <w:rFonts w:ascii="Arial" w:hAnsi="Arial" w:cs="Arial"/>
          <w:i/>
          <w:sz w:val="20"/>
          <w:szCs w:val="20"/>
        </w:rPr>
        <w:t>opt out notice</w:t>
      </w:r>
      <w:r w:rsidRPr="00C67629">
        <w:rPr>
          <w:rFonts w:ascii="Arial" w:hAnsi="Arial" w:cs="Arial"/>
          <w:sz w:val="20"/>
          <w:szCs w:val="20"/>
        </w:rPr>
        <w:t xml:space="preserve"> under clause</w:t>
      </w:r>
      <w:r w:rsidR="00A06C5C" w:rsidRPr="00C67629">
        <w:rPr>
          <w:rFonts w:ascii="Arial" w:hAnsi="Arial" w:cs="Arial"/>
          <w:sz w:val="20"/>
          <w:szCs w:val="20"/>
        </w:rPr>
        <w:t xml:space="preserv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_Ref347393944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11.3.2(a)</w:t>
      </w:r>
      <w:r w:rsidR="00A06C5C" w:rsidRPr="00C67629">
        <w:rPr>
          <w:rFonts w:ascii="Arial" w:hAnsi="Arial" w:cs="Arial"/>
          <w:sz w:val="20"/>
          <w:szCs w:val="20"/>
        </w:rPr>
        <w:fldChar w:fldCharType="end"/>
      </w:r>
      <w:r w:rsidRPr="00C67629">
        <w:rPr>
          <w:rFonts w:ascii="Arial" w:hAnsi="Arial" w:cs="Arial"/>
          <w:sz w:val="20"/>
          <w:szCs w:val="20"/>
        </w:rPr>
        <w:t xml:space="preserve">, it shall use its reasonable endeavours to make arrangements for the Contractor’s </w:t>
      </w:r>
      <w:r w:rsidRPr="00C67629">
        <w:rPr>
          <w:rFonts w:ascii="Arial" w:hAnsi="Arial" w:cs="Arial"/>
          <w:i/>
          <w:sz w:val="20"/>
          <w:szCs w:val="20"/>
        </w:rPr>
        <w:t>registered patients</w:t>
      </w:r>
      <w:r w:rsidRPr="00C67629">
        <w:rPr>
          <w:rFonts w:ascii="Arial" w:hAnsi="Arial" w:cs="Arial"/>
          <w:sz w:val="20"/>
          <w:szCs w:val="20"/>
        </w:rPr>
        <w:t xml:space="preserve"> to receive the </w:t>
      </w:r>
      <w:r w:rsidRPr="00C67629">
        <w:rPr>
          <w:rFonts w:ascii="Arial" w:hAnsi="Arial" w:cs="Arial"/>
          <w:i/>
          <w:sz w:val="20"/>
          <w:szCs w:val="20"/>
        </w:rPr>
        <w:t>additional service</w:t>
      </w:r>
      <w:r w:rsidRPr="00C67629">
        <w:rPr>
          <w:rFonts w:ascii="Arial" w:hAnsi="Arial" w:cs="Arial"/>
          <w:sz w:val="20"/>
          <w:szCs w:val="20"/>
        </w:rPr>
        <w:t xml:space="preserve"> from an alternative provider from A day.</w:t>
      </w:r>
      <w:bookmarkStart w:id="248" w:name="_Ref55015343"/>
      <w:bookmarkStart w:id="249" w:name="_Ref57522707"/>
    </w:p>
    <w:p w14:paraId="3E614C03" w14:textId="77777777" w:rsidR="0009742E" w:rsidRPr="00C67629" w:rsidRDefault="0006380C" w:rsidP="00C67629">
      <w:pPr>
        <w:numPr>
          <w:ilvl w:val="2"/>
          <w:numId w:val="24"/>
        </w:numPr>
        <w:spacing w:before="140" w:after="140"/>
        <w:jc w:val="both"/>
        <w:rPr>
          <w:rFonts w:ascii="Arial" w:hAnsi="Arial" w:cs="Arial"/>
          <w:b/>
          <w:sz w:val="20"/>
          <w:szCs w:val="20"/>
        </w:rPr>
      </w:pPr>
      <w:bookmarkStart w:id="250" w:name="_Ref347394285"/>
      <w:r w:rsidRPr="00C67629">
        <w:rPr>
          <w:rFonts w:ascii="Arial" w:hAnsi="Arial" w:cs="Arial"/>
          <w:sz w:val="20"/>
          <w:szCs w:val="20"/>
        </w:rPr>
        <w:t xml:space="preserve">The Contractor’s duty to provide the </w:t>
      </w:r>
      <w:r w:rsidRPr="00C67629">
        <w:rPr>
          <w:rFonts w:ascii="Arial" w:hAnsi="Arial" w:cs="Arial"/>
          <w:i/>
          <w:sz w:val="20"/>
          <w:szCs w:val="20"/>
        </w:rPr>
        <w:t>additional service</w:t>
      </w:r>
      <w:r w:rsidRPr="00C67629">
        <w:rPr>
          <w:rFonts w:ascii="Arial" w:hAnsi="Arial" w:cs="Arial"/>
          <w:sz w:val="20"/>
          <w:szCs w:val="20"/>
        </w:rPr>
        <w:t xml:space="preserve"> shall terminate on A Day unless the </w:t>
      </w:r>
      <w:r w:rsidR="00F52019" w:rsidRPr="00C67629">
        <w:rPr>
          <w:rFonts w:ascii="Arial" w:hAnsi="Arial" w:cs="Arial"/>
          <w:sz w:val="20"/>
          <w:szCs w:val="20"/>
        </w:rPr>
        <w:t>Board</w:t>
      </w:r>
      <w:r w:rsidR="00425645" w:rsidRPr="00C67629">
        <w:rPr>
          <w:rFonts w:ascii="Arial" w:hAnsi="Arial" w:cs="Arial"/>
          <w:sz w:val="20"/>
          <w:szCs w:val="20"/>
        </w:rPr>
        <w:t xml:space="preserve"> </w:t>
      </w:r>
      <w:bookmarkEnd w:id="248"/>
      <w:r w:rsidRPr="00C67629">
        <w:rPr>
          <w:rFonts w:ascii="Arial" w:hAnsi="Arial" w:cs="Arial"/>
          <w:sz w:val="20"/>
          <w:szCs w:val="20"/>
        </w:rPr>
        <w:t xml:space="preserve">serves a notice under clause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_Ref347393972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11.3.7</w:t>
      </w:r>
      <w:r w:rsidR="00A06C5C" w:rsidRPr="00C67629">
        <w:rPr>
          <w:rFonts w:ascii="Arial" w:hAnsi="Arial" w:cs="Arial"/>
          <w:sz w:val="20"/>
          <w:szCs w:val="20"/>
        </w:rPr>
        <w:fldChar w:fldCharType="end"/>
      </w:r>
      <w:r w:rsidR="0051148E" w:rsidRPr="00C67629">
        <w:rPr>
          <w:rFonts w:ascii="Arial" w:hAnsi="Arial" w:cs="Arial"/>
          <w:sz w:val="20"/>
          <w:szCs w:val="20"/>
        </w:rPr>
        <w:t xml:space="preserve"> </w:t>
      </w:r>
      <w:r w:rsidRPr="00C67629">
        <w:rPr>
          <w:rFonts w:ascii="Arial" w:hAnsi="Arial" w:cs="Arial"/>
          <w:sz w:val="20"/>
          <w:szCs w:val="20"/>
        </w:rPr>
        <w:t>(extending A day to B day or C day).</w:t>
      </w:r>
      <w:bookmarkStart w:id="251" w:name="_Ref57520066"/>
      <w:bookmarkEnd w:id="249"/>
      <w:bookmarkEnd w:id="250"/>
    </w:p>
    <w:p w14:paraId="35ADF60B" w14:textId="77777777" w:rsidR="0009742E" w:rsidRPr="00C67629" w:rsidRDefault="0006380C" w:rsidP="00C67629">
      <w:pPr>
        <w:numPr>
          <w:ilvl w:val="2"/>
          <w:numId w:val="24"/>
        </w:numPr>
        <w:spacing w:before="140" w:after="140"/>
        <w:jc w:val="both"/>
        <w:rPr>
          <w:rFonts w:ascii="Arial" w:hAnsi="Arial" w:cs="Arial"/>
          <w:b/>
          <w:sz w:val="20"/>
          <w:szCs w:val="20"/>
        </w:rPr>
      </w:pPr>
      <w:bookmarkStart w:id="252" w:name="_Ref347393972"/>
      <w:r w:rsidRPr="00C67629">
        <w:rPr>
          <w:rFonts w:ascii="Arial" w:hAnsi="Arial" w:cs="Arial"/>
          <w:sz w:val="20"/>
          <w:szCs w:val="20"/>
        </w:rPr>
        <w:t xml:space="preserve">If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is not successful in finding an alternative provider to take on the provision of the </w:t>
      </w:r>
      <w:r w:rsidRPr="00C67629">
        <w:rPr>
          <w:rFonts w:ascii="Arial" w:hAnsi="Arial" w:cs="Arial"/>
          <w:i/>
          <w:sz w:val="20"/>
          <w:szCs w:val="20"/>
        </w:rPr>
        <w:t>additional service</w:t>
      </w:r>
      <w:r w:rsidRPr="00C67629">
        <w:rPr>
          <w:rFonts w:ascii="Arial" w:hAnsi="Arial" w:cs="Arial"/>
          <w:sz w:val="20"/>
          <w:szCs w:val="20"/>
        </w:rPr>
        <w:t xml:space="preserve"> from A day, then it shall notify the Contractor in writing of this fact no later than one month before A day, and-</w:t>
      </w:r>
      <w:bookmarkStart w:id="253" w:name="_Ref55010802"/>
      <w:bookmarkEnd w:id="251"/>
      <w:bookmarkEnd w:id="252"/>
    </w:p>
    <w:p w14:paraId="6DC4CD80" w14:textId="77777777" w:rsidR="0009742E" w:rsidRPr="00C67629" w:rsidRDefault="0006380C" w:rsidP="00C67629">
      <w:pPr>
        <w:numPr>
          <w:ilvl w:val="3"/>
          <w:numId w:val="24"/>
        </w:numPr>
        <w:spacing w:before="140" w:after="140"/>
        <w:jc w:val="both"/>
        <w:rPr>
          <w:rFonts w:ascii="Arial" w:hAnsi="Arial" w:cs="Arial"/>
          <w:b/>
          <w:sz w:val="20"/>
          <w:szCs w:val="20"/>
        </w:rPr>
      </w:pPr>
      <w:bookmarkStart w:id="254" w:name="_Ref347394015"/>
      <w:r w:rsidRPr="00C67629">
        <w:rPr>
          <w:rFonts w:ascii="Arial" w:hAnsi="Arial" w:cs="Arial"/>
          <w:sz w:val="20"/>
          <w:szCs w:val="20"/>
        </w:rPr>
        <w:t xml:space="preserve">in a case where A Day is three months after service of the </w:t>
      </w:r>
      <w:r w:rsidRPr="00C67629">
        <w:rPr>
          <w:rFonts w:ascii="Arial" w:hAnsi="Arial" w:cs="Arial"/>
          <w:i/>
          <w:sz w:val="20"/>
          <w:szCs w:val="20"/>
        </w:rPr>
        <w:t>opt out notice</w:t>
      </w:r>
      <w:r w:rsidRPr="00C67629">
        <w:rPr>
          <w:rFonts w:ascii="Arial" w:hAnsi="Arial" w:cs="Arial"/>
          <w:sz w:val="20"/>
          <w:szCs w:val="20"/>
        </w:rPr>
        <w:t xml:space="preserve">, the Contractor shall continue to provide the </w:t>
      </w:r>
      <w:r w:rsidRPr="00C67629">
        <w:rPr>
          <w:rFonts w:ascii="Arial" w:hAnsi="Arial" w:cs="Arial"/>
          <w:i/>
          <w:sz w:val="20"/>
          <w:szCs w:val="20"/>
        </w:rPr>
        <w:t>additional service</w:t>
      </w:r>
      <w:r w:rsidRPr="00C67629">
        <w:rPr>
          <w:rFonts w:ascii="Arial" w:hAnsi="Arial" w:cs="Arial"/>
          <w:sz w:val="20"/>
          <w:szCs w:val="20"/>
        </w:rPr>
        <w:t xml:space="preserve"> until B Day unless at least one month before B Day it receives a notice in writing from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under clause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_Ref347393988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11.3.8</w:t>
      </w:r>
      <w:r w:rsidR="00A06C5C" w:rsidRPr="00C67629">
        <w:rPr>
          <w:rFonts w:ascii="Arial" w:hAnsi="Arial" w:cs="Arial"/>
          <w:sz w:val="20"/>
          <w:szCs w:val="20"/>
        </w:rPr>
        <w:fldChar w:fldCharType="end"/>
      </w:r>
      <w:r w:rsidR="00973F32" w:rsidRPr="00C67629">
        <w:rPr>
          <w:rFonts w:ascii="Arial" w:hAnsi="Arial" w:cs="Arial"/>
          <w:sz w:val="20"/>
          <w:szCs w:val="20"/>
        </w:rPr>
        <w:t xml:space="preserve"> </w:t>
      </w:r>
      <w:r w:rsidRPr="00C67629">
        <w:rPr>
          <w:rFonts w:ascii="Arial" w:hAnsi="Arial" w:cs="Arial"/>
          <w:sz w:val="20"/>
          <w:szCs w:val="20"/>
        </w:rPr>
        <w:t xml:space="preserve">that despite using its reasonable endeavours, it has failed to find an alternative provider to take on the provision of the </w:t>
      </w:r>
      <w:r w:rsidRPr="00C67629">
        <w:rPr>
          <w:rFonts w:ascii="Arial" w:hAnsi="Arial" w:cs="Arial"/>
          <w:i/>
          <w:sz w:val="20"/>
          <w:szCs w:val="20"/>
        </w:rPr>
        <w:t>additional service</w:t>
      </w:r>
      <w:r w:rsidRPr="00C67629">
        <w:rPr>
          <w:rFonts w:ascii="Arial" w:hAnsi="Arial" w:cs="Arial"/>
          <w:sz w:val="20"/>
          <w:szCs w:val="20"/>
        </w:rPr>
        <w:t xml:space="preserve"> from B Day;</w:t>
      </w:r>
      <w:bookmarkEnd w:id="253"/>
      <w:bookmarkEnd w:id="254"/>
    </w:p>
    <w:p w14:paraId="320C889C" w14:textId="77777777" w:rsidR="0009742E"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in a case where A Day is six months after the service of the </w:t>
      </w:r>
      <w:r w:rsidRPr="00C67629">
        <w:rPr>
          <w:rFonts w:ascii="Arial" w:hAnsi="Arial" w:cs="Arial"/>
          <w:i/>
          <w:sz w:val="20"/>
          <w:szCs w:val="20"/>
        </w:rPr>
        <w:t>opt out notice</w:t>
      </w:r>
      <w:r w:rsidRPr="00C67629">
        <w:rPr>
          <w:rFonts w:ascii="Arial" w:hAnsi="Arial" w:cs="Arial"/>
          <w:sz w:val="20"/>
          <w:szCs w:val="20"/>
        </w:rPr>
        <w:t xml:space="preserve">, the Contractor shall continue to provide the </w:t>
      </w:r>
      <w:r w:rsidRPr="00C67629">
        <w:rPr>
          <w:rFonts w:ascii="Arial" w:hAnsi="Arial" w:cs="Arial"/>
          <w:i/>
          <w:sz w:val="20"/>
          <w:szCs w:val="20"/>
        </w:rPr>
        <w:t>additional service</w:t>
      </w:r>
      <w:r w:rsidRPr="00C67629">
        <w:rPr>
          <w:rFonts w:ascii="Arial" w:hAnsi="Arial" w:cs="Arial"/>
          <w:sz w:val="20"/>
          <w:szCs w:val="20"/>
        </w:rPr>
        <w:t xml:space="preserve"> until C Day.</w:t>
      </w:r>
      <w:bookmarkStart w:id="255" w:name="_Ref55010780"/>
    </w:p>
    <w:p w14:paraId="25E18BBC" w14:textId="77777777" w:rsidR="0009742E" w:rsidRPr="00C67629" w:rsidRDefault="0006380C" w:rsidP="00C67629">
      <w:pPr>
        <w:numPr>
          <w:ilvl w:val="2"/>
          <w:numId w:val="24"/>
        </w:numPr>
        <w:spacing w:before="140" w:after="140"/>
        <w:jc w:val="both"/>
        <w:rPr>
          <w:rFonts w:ascii="Arial" w:hAnsi="Arial" w:cs="Arial"/>
          <w:b/>
          <w:sz w:val="20"/>
          <w:szCs w:val="20"/>
        </w:rPr>
      </w:pPr>
      <w:bookmarkStart w:id="256" w:name="_Ref347393988"/>
      <w:r w:rsidRPr="00C67629">
        <w:rPr>
          <w:rFonts w:ascii="Arial" w:hAnsi="Arial" w:cs="Arial"/>
          <w:sz w:val="20"/>
          <w:szCs w:val="20"/>
        </w:rPr>
        <w:t xml:space="preserve">Where in accordance with clause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_Ref347394015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11.3.7(a)</w:t>
      </w:r>
      <w:r w:rsidR="00A06C5C" w:rsidRPr="00C67629">
        <w:rPr>
          <w:rFonts w:ascii="Arial" w:hAnsi="Arial" w:cs="Arial"/>
          <w:sz w:val="20"/>
          <w:szCs w:val="20"/>
        </w:rPr>
        <w:fldChar w:fldCharType="end"/>
      </w:r>
      <w:r w:rsidR="00FF1B8F" w:rsidRPr="00C67629">
        <w:rPr>
          <w:rFonts w:ascii="Arial" w:hAnsi="Arial" w:cs="Arial"/>
          <w:sz w:val="20"/>
          <w:szCs w:val="20"/>
        </w:rPr>
        <w:t xml:space="preserve"> </w:t>
      </w:r>
      <w:r w:rsidRPr="00C67629">
        <w:rPr>
          <w:rFonts w:ascii="Arial" w:hAnsi="Arial" w:cs="Arial"/>
          <w:sz w:val="20"/>
          <w:szCs w:val="20"/>
        </w:rPr>
        <w:t xml:space="preserve">the </w:t>
      </w:r>
      <w:r w:rsidRPr="00C67629">
        <w:rPr>
          <w:rFonts w:ascii="Arial" w:hAnsi="Arial" w:cs="Arial"/>
          <w:i/>
          <w:sz w:val="20"/>
          <w:szCs w:val="20"/>
        </w:rPr>
        <w:t>permanent opt out</w:t>
      </w:r>
      <w:r w:rsidRPr="00C67629">
        <w:rPr>
          <w:rFonts w:ascii="Arial" w:hAnsi="Arial" w:cs="Arial"/>
          <w:sz w:val="20"/>
          <w:szCs w:val="20"/>
        </w:rPr>
        <w:t xml:space="preserve"> is to commence on B Day and the </w:t>
      </w:r>
      <w:r w:rsidR="00F52019" w:rsidRPr="00C67629">
        <w:rPr>
          <w:rFonts w:ascii="Arial" w:hAnsi="Arial" w:cs="Arial"/>
          <w:sz w:val="20"/>
          <w:szCs w:val="20"/>
        </w:rPr>
        <w:t>Board</w:t>
      </w:r>
      <w:r w:rsidRPr="00C67629">
        <w:rPr>
          <w:rFonts w:ascii="Arial" w:hAnsi="Arial" w:cs="Arial"/>
          <w:sz w:val="20"/>
          <w:szCs w:val="20"/>
        </w:rPr>
        <w:t xml:space="preserve">, despite using its reasonable endeavours, has failed to find an alternative provider to take on the provision of the </w:t>
      </w:r>
      <w:r w:rsidRPr="00C67629">
        <w:rPr>
          <w:rFonts w:ascii="Arial" w:hAnsi="Arial" w:cs="Arial"/>
          <w:i/>
          <w:sz w:val="20"/>
          <w:szCs w:val="20"/>
        </w:rPr>
        <w:t>additional service</w:t>
      </w:r>
      <w:r w:rsidRPr="00C67629">
        <w:rPr>
          <w:rFonts w:ascii="Arial" w:hAnsi="Arial" w:cs="Arial"/>
          <w:sz w:val="20"/>
          <w:szCs w:val="20"/>
        </w:rPr>
        <w:t xml:space="preserve"> from that day, it shall notify the Contractor in writing of this fact at least one month before B Day, in which case the Contractor shall continue to provide the </w:t>
      </w:r>
      <w:r w:rsidRPr="00C67629">
        <w:rPr>
          <w:rFonts w:ascii="Arial" w:hAnsi="Arial" w:cs="Arial"/>
          <w:i/>
          <w:sz w:val="20"/>
          <w:szCs w:val="20"/>
        </w:rPr>
        <w:t>additional service</w:t>
      </w:r>
      <w:r w:rsidRPr="00C67629">
        <w:rPr>
          <w:rFonts w:ascii="Arial" w:hAnsi="Arial" w:cs="Arial"/>
          <w:sz w:val="20"/>
          <w:szCs w:val="20"/>
        </w:rPr>
        <w:t xml:space="preserve"> until C Day.</w:t>
      </w:r>
      <w:bookmarkStart w:id="257" w:name="_Ref346899113"/>
      <w:bookmarkEnd w:id="255"/>
      <w:bookmarkEnd w:id="256"/>
    </w:p>
    <w:p w14:paraId="58BA7493" w14:textId="77777777" w:rsidR="0009742E" w:rsidRPr="00C67629" w:rsidRDefault="0006380C" w:rsidP="00C67629">
      <w:pPr>
        <w:numPr>
          <w:ilvl w:val="2"/>
          <w:numId w:val="24"/>
        </w:numPr>
        <w:spacing w:before="140" w:after="140"/>
        <w:jc w:val="both"/>
        <w:rPr>
          <w:rFonts w:ascii="Arial" w:hAnsi="Arial" w:cs="Arial"/>
          <w:b/>
          <w:sz w:val="20"/>
          <w:szCs w:val="20"/>
        </w:rPr>
      </w:pPr>
      <w:bookmarkStart w:id="258" w:name="_Ref347393747"/>
      <w:r w:rsidRPr="00C67629">
        <w:rPr>
          <w:rFonts w:ascii="Arial" w:hAnsi="Arial" w:cs="Arial"/>
          <w:sz w:val="20"/>
          <w:szCs w:val="20"/>
        </w:rPr>
        <w:t xml:space="preserve">As soon as is reasonably practicable and in any event within 7 days of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serving a notice under clause</w:t>
      </w:r>
      <w:r w:rsidR="00A06C5C" w:rsidRPr="00C67629">
        <w:rPr>
          <w:rFonts w:ascii="Arial" w:hAnsi="Arial" w:cs="Arial"/>
          <w:sz w:val="20"/>
          <w:szCs w:val="20"/>
        </w:rPr>
        <w:t xml:space="preserv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_Ref347393988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11.3.8</w:t>
      </w:r>
      <w:r w:rsidR="00A06C5C" w:rsidRPr="00C67629">
        <w:rPr>
          <w:rFonts w:ascii="Arial" w:hAnsi="Arial" w:cs="Arial"/>
          <w:sz w:val="20"/>
          <w:szCs w:val="20"/>
        </w:rPr>
        <w:fldChar w:fldCharType="end"/>
      </w:r>
      <w:r w:rsidRPr="00C67629">
        <w:rPr>
          <w:rFonts w:ascii="Arial" w:hAnsi="Arial" w:cs="Arial"/>
          <w:sz w:val="20"/>
          <w:szCs w:val="20"/>
        </w:rPr>
        <w:t xml:space="preserv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shall enter into discussions with the Contractor concerning the support that </w:t>
      </w:r>
      <w:r w:rsidR="005F5A17" w:rsidRPr="00C67629">
        <w:rPr>
          <w:rFonts w:ascii="Arial" w:hAnsi="Arial" w:cs="Arial"/>
          <w:sz w:val="20"/>
          <w:szCs w:val="20"/>
        </w:rPr>
        <w:t>the Board</w:t>
      </w:r>
      <w:r w:rsidRPr="00C67629">
        <w:rPr>
          <w:rFonts w:ascii="Arial" w:hAnsi="Arial" w:cs="Arial"/>
          <w:sz w:val="20"/>
          <w:szCs w:val="20"/>
        </w:rPr>
        <w:t xml:space="preserve"> may give to the Contractor or other changes which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or the Contractor may make in relation to the provision of the </w:t>
      </w:r>
      <w:r w:rsidRPr="00C67629">
        <w:rPr>
          <w:rFonts w:ascii="Arial" w:hAnsi="Arial" w:cs="Arial"/>
          <w:i/>
          <w:sz w:val="20"/>
          <w:szCs w:val="20"/>
        </w:rPr>
        <w:t>additional service</w:t>
      </w:r>
      <w:r w:rsidRPr="00C67629">
        <w:rPr>
          <w:rFonts w:ascii="Arial" w:hAnsi="Arial" w:cs="Arial"/>
          <w:sz w:val="20"/>
          <w:szCs w:val="20"/>
        </w:rPr>
        <w:t xml:space="preserve"> until C Day.</w:t>
      </w:r>
      <w:bookmarkEnd w:id="257"/>
      <w:bookmarkEnd w:id="258"/>
    </w:p>
    <w:p w14:paraId="04171DF9" w14:textId="77777777" w:rsidR="0009742E"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Nothing in clauses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_Ref347394105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11.3.1</w:t>
      </w:r>
      <w:r w:rsidR="00A06C5C" w:rsidRPr="00C67629">
        <w:rPr>
          <w:rFonts w:ascii="Arial" w:hAnsi="Arial" w:cs="Arial"/>
          <w:sz w:val="20"/>
          <w:szCs w:val="20"/>
        </w:rPr>
        <w:fldChar w:fldCharType="end"/>
      </w:r>
      <w:r w:rsidR="008067F1" w:rsidRPr="00C67629">
        <w:rPr>
          <w:rFonts w:ascii="Arial" w:hAnsi="Arial" w:cs="Arial"/>
          <w:sz w:val="20"/>
          <w:szCs w:val="20"/>
        </w:rPr>
        <w:t xml:space="preserve"> </w:t>
      </w:r>
      <w:r w:rsidRPr="00C67629">
        <w:rPr>
          <w:rFonts w:ascii="Arial" w:hAnsi="Arial" w:cs="Arial"/>
          <w:sz w:val="20"/>
          <w:szCs w:val="20"/>
        </w:rPr>
        <w:t xml:space="preserve">to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_Ref347393747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11.3.9</w:t>
      </w:r>
      <w:r w:rsidR="00A06C5C" w:rsidRPr="00C67629">
        <w:rPr>
          <w:rFonts w:ascii="Arial" w:hAnsi="Arial" w:cs="Arial"/>
          <w:sz w:val="20"/>
          <w:szCs w:val="20"/>
        </w:rPr>
        <w:fldChar w:fldCharType="end"/>
      </w:r>
      <w:r w:rsidR="00A06C5C" w:rsidRPr="00C67629">
        <w:rPr>
          <w:rFonts w:ascii="Arial" w:hAnsi="Arial" w:cs="Arial"/>
          <w:sz w:val="20"/>
          <w:szCs w:val="20"/>
        </w:rPr>
        <w:t xml:space="preserve"> </w:t>
      </w:r>
      <w:r w:rsidRPr="00C67629">
        <w:rPr>
          <w:rFonts w:ascii="Arial" w:hAnsi="Arial" w:cs="Arial"/>
          <w:sz w:val="20"/>
          <w:szCs w:val="20"/>
        </w:rPr>
        <w:t xml:space="preserve">above shall prevent the Contractor and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from agreeing a different date for the termination of the Contractor’s duty under the Contract to provide the </w:t>
      </w:r>
      <w:r w:rsidRPr="00C67629">
        <w:rPr>
          <w:rFonts w:ascii="Arial" w:hAnsi="Arial" w:cs="Arial"/>
          <w:i/>
          <w:sz w:val="20"/>
          <w:szCs w:val="20"/>
        </w:rPr>
        <w:t>additional service</w:t>
      </w:r>
      <w:r w:rsidRPr="00C67629">
        <w:rPr>
          <w:rFonts w:ascii="Arial" w:hAnsi="Arial" w:cs="Arial"/>
          <w:sz w:val="20"/>
          <w:szCs w:val="20"/>
        </w:rPr>
        <w:t xml:space="preserve"> and, accordingly, varying the Contract in accordance with clause</w:t>
      </w:r>
      <w:r w:rsidR="00A06C5C" w:rsidRPr="00C67629">
        <w:rPr>
          <w:rFonts w:ascii="Arial" w:hAnsi="Arial" w:cs="Arial"/>
          <w:sz w:val="20"/>
          <w:szCs w:val="20"/>
        </w:rPr>
        <w:t xml:space="preserve">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_Ref347394244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26.1.1</w:t>
      </w:r>
      <w:r w:rsidR="00A06C5C" w:rsidRPr="00C67629">
        <w:rPr>
          <w:rFonts w:ascii="Arial" w:hAnsi="Arial" w:cs="Arial"/>
          <w:sz w:val="20"/>
          <w:szCs w:val="20"/>
        </w:rPr>
        <w:fldChar w:fldCharType="end"/>
      </w:r>
      <w:r w:rsidRPr="00C67629">
        <w:rPr>
          <w:rFonts w:ascii="Arial" w:hAnsi="Arial" w:cs="Arial"/>
          <w:sz w:val="20"/>
          <w:szCs w:val="20"/>
        </w:rPr>
        <w:t>.</w:t>
      </w:r>
      <w:bookmarkStart w:id="259" w:name="_Ref55013462"/>
    </w:p>
    <w:p w14:paraId="05E58286" w14:textId="77777777" w:rsidR="0009742E" w:rsidRPr="00C67629" w:rsidRDefault="0006380C" w:rsidP="00C67629">
      <w:pPr>
        <w:numPr>
          <w:ilvl w:val="2"/>
          <w:numId w:val="24"/>
        </w:numPr>
        <w:spacing w:before="140" w:after="140"/>
        <w:jc w:val="both"/>
        <w:rPr>
          <w:rFonts w:ascii="Arial" w:hAnsi="Arial" w:cs="Arial"/>
          <w:b/>
          <w:sz w:val="20"/>
          <w:szCs w:val="20"/>
        </w:rPr>
      </w:pPr>
      <w:bookmarkStart w:id="260" w:name="_Ref347393665"/>
      <w:r w:rsidRPr="00C67629">
        <w:rPr>
          <w:rFonts w:ascii="Arial" w:hAnsi="Arial" w:cs="Arial"/>
          <w:sz w:val="20"/>
          <w:szCs w:val="20"/>
        </w:rPr>
        <w:t xml:space="preserve">The </w:t>
      </w:r>
      <w:r w:rsidRPr="00C67629">
        <w:rPr>
          <w:rFonts w:ascii="Arial" w:hAnsi="Arial" w:cs="Arial"/>
          <w:i/>
          <w:sz w:val="20"/>
          <w:szCs w:val="20"/>
        </w:rPr>
        <w:t>permanent opt out</w:t>
      </w:r>
      <w:r w:rsidRPr="00C67629">
        <w:rPr>
          <w:rFonts w:ascii="Arial" w:hAnsi="Arial" w:cs="Arial"/>
          <w:sz w:val="20"/>
          <w:szCs w:val="20"/>
        </w:rPr>
        <w:t xml:space="preserve"> takes effect at 08.00 on the relevant day unless-</w:t>
      </w:r>
      <w:bookmarkEnd w:id="259"/>
      <w:bookmarkEnd w:id="260"/>
    </w:p>
    <w:p w14:paraId="50CCF079" w14:textId="77777777" w:rsidR="0009742E"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day is a Saturday, Sunday, Christmas Day, Good Friday or a </w:t>
      </w:r>
      <w:r w:rsidRPr="00C67629">
        <w:rPr>
          <w:rFonts w:ascii="Arial" w:hAnsi="Arial" w:cs="Arial"/>
          <w:i/>
          <w:sz w:val="20"/>
          <w:szCs w:val="20"/>
        </w:rPr>
        <w:t>bank holiday</w:t>
      </w:r>
      <w:r w:rsidRPr="00C67629">
        <w:rPr>
          <w:rFonts w:ascii="Arial" w:hAnsi="Arial" w:cs="Arial"/>
          <w:sz w:val="20"/>
          <w:szCs w:val="20"/>
        </w:rPr>
        <w:t>, in which case the opt out shall take effect on the next working day at 08.00; or</w:t>
      </w:r>
    </w:p>
    <w:p w14:paraId="613228B9" w14:textId="77777777" w:rsidR="0006380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and the Contractor agree a different day or time.</w:t>
      </w:r>
    </w:p>
    <w:p w14:paraId="5C512815" w14:textId="77777777" w:rsidR="0006380C" w:rsidRPr="00A1638C" w:rsidRDefault="0006380C" w:rsidP="00A1638C">
      <w:pPr>
        <w:numPr>
          <w:ilvl w:val="1"/>
          <w:numId w:val="24"/>
        </w:numPr>
        <w:spacing w:before="140" w:after="140"/>
        <w:jc w:val="both"/>
        <w:rPr>
          <w:rFonts w:ascii="Arial" w:hAnsi="Arial" w:cs="Arial"/>
          <w:b/>
          <w:sz w:val="20"/>
          <w:szCs w:val="20"/>
        </w:rPr>
      </w:pPr>
      <w:r w:rsidRPr="00A1638C">
        <w:rPr>
          <w:rFonts w:ascii="Arial" w:hAnsi="Arial" w:cs="Arial"/>
          <w:b/>
          <w:sz w:val="20"/>
          <w:szCs w:val="20"/>
        </w:rPr>
        <w:t>Out of hours opt outs where the opt out notice is served after 30</w:t>
      </w:r>
      <w:r w:rsidRPr="00A1638C">
        <w:rPr>
          <w:rFonts w:ascii="Arial" w:hAnsi="Arial" w:cs="Arial"/>
          <w:b/>
          <w:sz w:val="20"/>
          <w:szCs w:val="20"/>
          <w:vertAlign w:val="superscript"/>
        </w:rPr>
        <w:t>th</w:t>
      </w:r>
      <w:r w:rsidRPr="00A1638C">
        <w:rPr>
          <w:rFonts w:ascii="Arial" w:hAnsi="Arial" w:cs="Arial"/>
          <w:b/>
          <w:sz w:val="20"/>
          <w:szCs w:val="20"/>
        </w:rPr>
        <w:t xml:space="preserve"> September 2004</w:t>
      </w:r>
    </w:p>
    <w:p w14:paraId="307B9688" w14:textId="77777777" w:rsidR="0006380C" w:rsidRPr="00C67629" w:rsidRDefault="0006380C" w:rsidP="00C67629">
      <w:pPr>
        <w:numPr>
          <w:ilvl w:val="2"/>
          <w:numId w:val="24"/>
        </w:numPr>
        <w:spacing w:before="140" w:after="140"/>
        <w:jc w:val="both"/>
        <w:rPr>
          <w:rFonts w:ascii="Arial" w:hAnsi="Arial" w:cs="Arial"/>
          <w:sz w:val="20"/>
          <w:szCs w:val="20"/>
        </w:rPr>
      </w:pPr>
      <w:bookmarkStart w:id="261" w:name="_Ref58209172"/>
      <w:r w:rsidRPr="00C67629">
        <w:rPr>
          <w:rFonts w:ascii="Arial" w:hAnsi="Arial" w:cs="Arial"/>
          <w:sz w:val="20"/>
          <w:szCs w:val="20"/>
        </w:rPr>
        <w:t xml:space="preserve">Clauses </w:t>
      </w:r>
      <w:r w:rsidR="00FF1B8F" w:rsidRPr="00C67629">
        <w:rPr>
          <w:rFonts w:ascii="Arial" w:hAnsi="Arial" w:cs="Arial"/>
          <w:sz w:val="20"/>
          <w:szCs w:val="20"/>
        </w:rPr>
        <w:fldChar w:fldCharType="begin"/>
      </w:r>
      <w:r w:rsidR="00FF1B8F" w:rsidRPr="00C67629">
        <w:rPr>
          <w:rFonts w:ascii="Arial" w:hAnsi="Arial" w:cs="Arial"/>
          <w:sz w:val="20"/>
          <w:szCs w:val="20"/>
        </w:rPr>
        <w:instrText xml:space="preserve"> REF _Ref57521906 \r \h </w:instrText>
      </w:r>
      <w:r w:rsidR="00C67629" w:rsidRPr="00C67629">
        <w:rPr>
          <w:rFonts w:ascii="Arial" w:hAnsi="Arial" w:cs="Arial"/>
          <w:sz w:val="20"/>
          <w:szCs w:val="20"/>
        </w:rPr>
        <w:instrText xml:space="preserve"> \* MERGEFORMAT </w:instrText>
      </w:r>
      <w:r w:rsidR="00FF1B8F" w:rsidRPr="00C67629">
        <w:rPr>
          <w:rFonts w:ascii="Arial" w:hAnsi="Arial" w:cs="Arial"/>
          <w:sz w:val="20"/>
          <w:szCs w:val="20"/>
        </w:rPr>
      </w:r>
      <w:r w:rsidR="00FF1B8F" w:rsidRPr="00C67629">
        <w:rPr>
          <w:rFonts w:ascii="Arial" w:hAnsi="Arial" w:cs="Arial"/>
          <w:sz w:val="20"/>
          <w:szCs w:val="20"/>
        </w:rPr>
        <w:fldChar w:fldCharType="separate"/>
      </w:r>
      <w:r w:rsidR="007E57CD">
        <w:rPr>
          <w:rFonts w:ascii="Arial" w:hAnsi="Arial" w:cs="Arial"/>
          <w:sz w:val="20"/>
          <w:szCs w:val="20"/>
        </w:rPr>
        <w:t>11.4.2</w:t>
      </w:r>
      <w:r w:rsidR="00FF1B8F" w:rsidRPr="00C67629">
        <w:rPr>
          <w:rFonts w:ascii="Arial" w:hAnsi="Arial" w:cs="Arial"/>
          <w:sz w:val="20"/>
          <w:szCs w:val="20"/>
        </w:rPr>
        <w:fldChar w:fldCharType="end"/>
      </w:r>
      <w:r w:rsidR="00FF1B8F" w:rsidRPr="00C67629">
        <w:rPr>
          <w:rFonts w:ascii="Arial" w:hAnsi="Arial" w:cs="Arial"/>
          <w:sz w:val="20"/>
          <w:szCs w:val="20"/>
        </w:rPr>
        <w:t xml:space="preserve"> </w:t>
      </w:r>
      <w:r w:rsidRPr="00C67629">
        <w:rPr>
          <w:rFonts w:ascii="Arial" w:hAnsi="Arial" w:cs="Arial"/>
          <w:sz w:val="20"/>
          <w:szCs w:val="20"/>
        </w:rPr>
        <w:t xml:space="preserve">to </w:t>
      </w:r>
      <w:r w:rsidR="00FF1B8F" w:rsidRPr="00C67629">
        <w:rPr>
          <w:rFonts w:ascii="Arial" w:hAnsi="Arial" w:cs="Arial"/>
          <w:sz w:val="20"/>
          <w:szCs w:val="20"/>
        </w:rPr>
        <w:fldChar w:fldCharType="begin"/>
      </w:r>
      <w:r w:rsidR="00FF1B8F" w:rsidRPr="00C67629">
        <w:rPr>
          <w:rFonts w:ascii="Arial" w:hAnsi="Arial" w:cs="Arial"/>
          <w:sz w:val="20"/>
          <w:szCs w:val="20"/>
        </w:rPr>
        <w:instrText xml:space="preserve"> REF _Ref55014925 \r \h </w:instrText>
      </w:r>
      <w:r w:rsidR="00C67629" w:rsidRPr="00C67629">
        <w:rPr>
          <w:rFonts w:ascii="Arial" w:hAnsi="Arial" w:cs="Arial"/>
          <w:sz w:val="20"/>
          <w:szCs w:val="20"/>
        </w:rPr>
        <w:instrText xml:space="preserve"> \* MERGEFORMAT </w:instrText>
      </w:r>
      <w:r w:rsidR="00FF1B8F" w:rsidRPr="00C67629">
        <w:rPr>
          <w:rFonts w:ascii="Arial" w:hAnsi="Arial" w:cs="Arial"/>
          <w:sz w:val="20"/>
          <w:szCs w:val="20"/>
        </w:rPr>
      </w:r>
      <w:r w:rsidR="00FF1B8F" w:rsidRPr="00C67629">
        <w:rPr>
          <w:rFonts w:ascii="Arial" w:hAnsi="Arial" w:cs="Arial"/>
          <w:sz w:val="20"/>
          <w:szCs w:val="20"/>
        </w:rPr>
        <w:fldChar w:fldCharType="separate"/>
      </w:r>
      <w:r w:rsidR="007E57CD">
        <w:rPr>
          <w:rFonts w:ascii="Arial" w:hAnsi="Arial" w:cs="Arial"/>
          <w:sz w:val="20"/>
          <w:szCs w:val="20"/>
        </w:rPr>
        <w:t>11.4.8</w:t>
      </w:r>
      <w:r w:rsidR="00FF1B8F" w:rsidRPr="00C67629">
        <w:rPr>
          <w:rFonts w:ascii="Arial" w:hAnsi="Arial" w:cs="Arial"/>
          <w:sz w:val="20"/>
          <w:szCs w:val="20"/>
        </w:rPr>
        <w:fldChar w:fldCharType="end"/>
      </w:r>
      <w:r w:rsidR="00085CFD" w:rsidRPr="00C67629">
        <w:rPr>
          <w:rFonts w:ascii="Arial" w:hAnsi="Arial" w:cs="Arial"/>
          <w:sz w:val="20"/>
          <w:szCs w:val="20"/>
        </w:rPr>
        <w:t xml:space="preserve"> </w:t>
      </w:r>
      <w:r w:rsidRPr="00C67629">
        <w:rPr>
          <w:rFonts w:ascii="Arial" w:hAnsi="Arial" w:cs="Arial"/>
          <w:sz w:val="20"/>
          <w:szCs w:val="20"/>
        </w:rPr>
        <w:t xml:space="preserve">apply where the Contractor wishes to serve or serves an </w:t>
      </w:r>
      <w:r w:rsidRPr="00C67629">
        <w:rPr>
          <w:rFonts w:ascii="Arial" w:hAnsi="Arial" w:cs="Arial"/>
          <w:i/>
          <w:sz w:val="20"/>
          <w:szCs w:val="20"/>
        </w:rPr>
        <w:t>out of hours opt out notice</w:t>
      </w:r>
      <w:r w:rsidRPr="00C67629">
        <w:rPr>
          <w:rFonts w:ascii="Arial" w:hAnsi="Arial" w:cs="Arial"/>
          <w:sz w:val="20"/>
          <w:szCs w:val="20"/>
        </w:rPr>
        <w:t xml:space="preserve"> after 30</w:t>
      </w:r>
      <w:r w:rsidRPr="00C67629">
        <w:rPr>
          <w:rFonts w:ascii="Arial" w:hAnsi="Arial" w:cs="Arial"/>
          <w:sz w:val="20"/>
          <w:szCs w:val="20"/>
          <w:vertAlign w:val="superscript"/>
        </w:rPr>
        <w:t>th</w:t>
      </w:r>
      <w:r w:rsidRPr="00C67629">
        <w:rPr>
          <w:rFonts w:ascii="Arial" w:hAnsi="Arial" w:cs="Arial"/>
          <w:sz w:val="20"/>
          <w:szCs w:val="20"/>
        </w:rPr>
        <w:t xml:space="preserve"> September 2004.</w:t>
      </w:r>
      <w:bookmarkEnd w:id="261"/>
    </w:p>
    <w:p w14:paraId="104A9E46" w14:textId="77777777" w:rsidR="0006380C" w:rsidRPr="00C67629" w:rsidRDefault="0006380C" w:rsidP="00C67629">
      <w:pPr>
        <w:numPr>
          <w:ilvl w:val="2"/>
          <w:numId w:val="24"/>
        </w:numPr>
        <w:spacing w:before="140" w:after="140"/>
        <w:jc w:val="both"/>
        <w:rPr>
          <w:rFonts w:ascii="Arial" w:hAnsi="Arial" w:cs="Arial"/>
          <w:sz w:val="20"/>
          <w:szCs w:val="20"/>
        </w:rPr>
      </w:pPr>
      <w:bookmarkStart w:id="262" w:name="_Ref57521906"/>
      <w:r w:rsidRPr="00C67629">
        <w:rPr>
          <w:rFonts w:ascii="Arial" w:hAnsi="Arial" w:cs="Arial"/>
          <w:sz w:val="20"/>
          <w:szCs w:val="20"/>
        </w:rPr>
        <w:t xml:space="preserve">Where the Contractor wishes to terminate its obligation to provide </w:t>
      </w:r>
      <w:r w:rsidRPr="00C67629">
        <w:rPr>
          <w:rFonts w:ascii="Arial" w:hAnsi="Arial" w:cs="Arial"/>
          <w:i/>
          <w:sz w:val="20"/>
          <w:szCs w:val="20"/>
        </w:rPr>
        <w:t>out of hours services</w:t>
      </w:r>
      <w:r w:rsidRPr="00C67629">
        <w:rPr>
          <w:rFonts w:ascii="Arial" w:hAnsi="Arial" w:cs="Arial"/>
          <w:sz w:val="20"/>
          <w:szCs w:val="20"/>
        </w:rPr>
        <w:t xml:space="preserve"> which was included in the Contract pursuant to regulation 30 of </w:t>
      </w:r>
      <w:r w:rsidRPr="00C67629">
        <w:rPr>
          <w:rFonts w:ascii="Arial" w:hAnsi="Arial" w:cs="Arial"/>
          <w:i/>
          <w:sz w:val="20"/>
          <w:szCs w:val="20"/>
        </w:rPr>
        <w:t>the Regulations</w:t>
      </w:r>
      <w:r w:rsidRPr="00C67629">
        <w:rPr>
          <w:rFonts w:ascii="Arial" w:hAnsi="Arial" w:cs="Arial"/>
          <w:sz w:val="20"/>
          <w:szCs w:val="20"/>
        </w:rPr>
        <w:t xml:space="preserve">, the Contractor shall notify the relevant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in writing to that effect (an </w:t>
      </w:r>
      <w:r w:rsidRPr="00C67629">
        <w:rPr>
          <w:rFonts w:ascii="Arial" w:hAnsi="Arial" w:cs="Arial"/>
          <w:i/>
          <w:sz w:val="20"/>
          <w:szCs w:val="20"/>
        </w:rPr>
        <w:t>out of hours opt out notice</w:t>
      </w:r>
      <w:r w:rsidRPr="00C67629">
        <w:rPr>
          <w:rFonts w:ascii="Arial" w:hAnsi="Arial" w:cs="Arial"/>
          <w:sz w:val="20"/>
          <w:szCs w:val="20"/>
        </w:rPr>
        <w:t>).</w:t>
      </w:r>
      <w:bookmarkEnd w:id="262"/>
    </w:p>
    <w:p w14:paraId="19A6A61E"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An </w:t>
      </w:r>
      <w:r w:rsidRPr="00C67629">
        <w:rPr>
          <w:rFonts w:ascii="Arial" w:hAnsi="Arial" w:cs="Arial"/>
          <w:i/>
          <w:sz w:val="20"/>
          <w:szCs w:val="20"/>
        </w:rPr>
        <w:t>out of hours opt out notice</w:t>
      </w:r>
      <w:r w:rsidRPr="00C67629">
        <w:rPr>
          <w:rFonts w:ascii="Arial" w:hAnsi="Arial" w:cs="Arial"/>
          <w:sz w:val="20"/>
          <w:szCs w:val="20"/>
        </w:rPr>
        <w:t xml:space="preserve"> shall specify the date from which the Contractor would like the opt out to take effect, which must be either three or six months after the date of service of the </w:t>
      </w:r>
      <w:r w:rsidRPr="00C67629">
        <w:rPr>
          <w:rFonts w:ascii="Arial" w:hAnsi="Arial" w:cs="Arial"/>
          <w:i/>
          <w:sz w:val="20"/>
          <w:szCs w:val="20"/>
        </w:rPr>
        <w:t>out of hours opt out notice</w:t>
      </w:r>
      <w:r w:rsidRPr="00C67629">
        <w:rPr>
          <w:rFonts w:ascii="Arial" w:hAnsi="Arial" w:cs="Arial"/>
          <w:sz w:val="20"/>
          <w:szCs w:val="20"/>
        </w:rPr>
        <w:t>.</w:t>
      </w:r>
    </w:p>
    <w:p w14:paraId="293F99B4" w14:textId="77777777" w:rsidR="0006380C" w:rsidRPr="00C67629" w:rsidRDefault="0006380C" w:rsidP="00C67629">
      <w:pPr>
        <w:numPr>
          <w:ilvl w:val="2"/>
          <w:numId w:val="24"/>
        </w:numPr>
        <w:spacing w:before="140" w:after="140"/>
        <w:jc w:val="both"/>
        <w:rPr>
          <w:rFonts w:ascii="Arial" w:hAnsi="Arial" w:cs="Arial"/>
          <w:sz w:val="20"/>
          <w:szCs w:val="20"/>
        </w:rPr>
      </w:pPr>
      <w:bookmarkStart w:id="263" w:name="_Ref55014217"/>
      <w:bookmarkStart w:id="264" w:name="_Ref57522422"/>
      <w:r w:rsidRPr="00C67629">
        <w:rPr>
          <w:rFonts w:ascii="Arial" w:hAnsi="Arial" w:cs="Arial"/>
          <w:sz w:val="20"/>
          <w:szCs w:val="20"/>
        </w:rPr>
        <w:t xml:space="preserve">As soon as is reasonably practicable and in any event within 28 days of receiving the </w:t>
      </w:r>
      <w:r w:rsidRPr="00C67629">
        <w:rPr>
          <w:rFonts w:ascii="Arial" w:hAnsi="Arial" w:cs="Arial"/>
          <w:i/>
          <w:sz w:val="20"/>
          <w:szCs w:val="20"/>
        </w:rPr>
        <w:t>out of hours opt out notice</w:t>
      </w:r>
      <w:r w:rsidRPr="00C67629">
        <w:rPr>
          <w:rFonts w:ascii="Arial" w:hAnsi="Arial" w:cs="Arial"/>
          <w:sz w:val="20"/>
          <w:szCs w:val="20"/>
        </w:rPr>
        <w:t xml:space="preserv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shall approve the notice and specify in accordance with clause </w:t>
      </w:r>
      <w:r w:rsidR="00FF1B8F" w:rsidRPr="00C67629">
        <w:rPr>
          <w:rFonts w:ascii="Arial" w:hAnsi="Arial" w:cs="Arial"/>
          <w:sz w:val="20"/>
          <w:szCs w:val="20"/>
        </w:rPr>
        <w:fldChar w:fldCharType="begin"/>
      </w:r>
      <w:r w:rsidR="00FF1B8F" w:rsidRPr="00C67629">
        <w:rPr>
          <w:rFonts w:ascii="Arial" w:hAnsi="Arial" w:cs="Arial"/>
          <w:sz w:val="20"/>
          <w:szCs w:val="20"/>
        </w:rPr>
        <w:instrText xml:space="preserve"> REF _Ref58583028 \r \h </w:instrText>
      </w:r>
      <w:r w:rsidR="00C67629" w:rsidRPr="00C67629">
        <w:rPr>
          <w:rFonts w:ascii="Arial" w:hAnsi="Arial" w:cs="Arial"/>
          <w:sz w:val="20"/>
          <w:szCs w:val="20"/>
        </w:rPr>
        <w:instrText xml:space="preserve"> \* MERGEFORMAT </w:instrText>
      </w:r>
      <w:r w:rsidR="00FF1B8F" w:rsidRPr="00C67629">
        <w:rPr>
          <w:rFonts w:ascii="Arial" w:hAnsi="Arial" w:cs="Arial"/>
          <w:sz w:val="20"/>
          <w:szCs w:val="20"/>
        </w:rPr>
      </w:r>
      <w:r w:rsidR="00FF1B8F" w:rsidRPr="00C67629">
        <w:rPr>
          <w:rFonts w:ascii="Arial" w:hAnsi="Arial" w:cs="Arial"/>
          <w:sz w:val="20"/>
          <w:szCs w:val="20"/>
        </w:rPr>
        <w:fldChar w:fldCharType="separate"/>
      </w:r>
      <w:r w:rsidR="007E57CD">
        <w:rPr>
          <w:rFonts w:ascii="Arial" w:hAnsi="Arial" w:cs="Arial"/>
          <w:sz w:val="20"/>
          <w:szCs w:val="20"/>
        </w:rPr>
        <w:t>11.4.5</w:t>
      </w:r>
      <w:r w:rsidR="00FF1B8F" w:rsidRPr="00C67629">
        <w:rPr>
          <w:rFonts w:ascii="Arial" w:hAnsi="Arial" w:cs="Arial"/>
          <w:sz w:val="20"/>
          <w:szCs w:val="20"/>
        </w:rPr>
        <w:fldChar w:fldCharType="end"/>
      </w:r>
      <w:r w:rsidR="003B1CA6" w:rsidRPr="00C67629">
        <w:rPr>
          <w:rFonts w:ascii="Arial" w:hAnsi="Arial" w:cs="Arial"/>
          <w:sz w:val="20"/>
          <w:szCs w:val="20"/>
        </w:rPr>
        <w:t xml:space="preserve"> </w:t>
      </w:r>
      <w:r w:rsidRPr="00C67629">
        <w:rPr>
          <w:rFonts w:ascii="Arial" w:hAnsi="Arial" w:cs="Arial"/>
          <w:sz w:val="20"/>
          <w:szCs w:val="20"/>
        </w:rPr>
        <w:t xml:space="preserve">the date on which the out of hours opt out is to commence (“OOH Day”).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 notify the Contractor of its decision as soon as possible.</w:t>
      </w:r>
      <w:bookmarkStart w:id="265" w:name="_Ref57522562"/>
      <w:bookmarkEnd w:id="263"/>
      <w:bookmarkEnd w:id="264"/>
    </w:p>
    <w:p w14:paraId="07F848D7" w14:textId="77777777" w:rsidR="0006380C" w:rsidRPr="00C67629" w:rsidRDefault="0006380C" w:rsidP="00C67629">
      <w:pPr>
        <w:numPr>
          <w:ilvl w:val="2"/>
          <w:numId w:val="24"/>
        </w:numPr>
        <w:spacing w:before="140" w:after="140"/>
        <w:jc w:val="both"/>
        <w:rPr>
          <w:rFonts w:ascii="Arial" w:hAnsi="Arial" w:cs="Arial"/>
          <w:sz w:val="20"/>
          <w:szCs w:val="20"/>
        </w:rPr>
      </w:pPr>
      <w:bookmarkStart w:id="266" w:name="_Ref55014878"/>
      <w:bookmarkStart w:id="267" w:name="_Ref58583028"/>
      <w:bookmarkEnd w:id="265"/>
      <w:r w:rsidRPr="00C67629">
        <w:rPr>
          <w:rFonts w:ascii="Arial" w:hAnsi="Arial" w:cs="Arial"/>
          <w:sz w:val="20"/>
          <w:szCs w:val="20"/>
        </w:rPr>
        <w:t xml:space="preserve">The date specified under clause </w:t>
      </w:r>
      <w:r w:rsidR="00FF1B8F" w:rsidRPr="00C67629">
        <w:rPr>
          <w:rFonts w:ascii="Arial" w:hAnsi="Arial" w:cs="Arial"/>
          <w:sz w:val="20"/>
          <w:szCs w:val="20"/>
        </w:rPr>
        <w:fldChar w:fldCharType="begin"/>
      </w:r>
      <w:r w:rsidR="00FF1B8F" w:rsidRPr="00C67629">
        <w:rPr>
          <w:rFonts w:ascii="Arial" w:hAnsi="Arial" w:cs="Arial"/>
          <w:sz w:val="20"/>
          <w:szCs w:val="20"/>
        </w:rPr>
        <w:instrText xml:space="preserve"> REF _Ref55014217 \r \h </w:instrText>
      </w:r>
      <w:r w:rsidR="00C67629" w:rsidRPr="00C67629">
        <w:rPr>
          <w:rFonts w:ascii="Arial" w:hAnsi="Arial" w:cs="Arial"/>
          <w:sz w:val="20"/>
          <w:szCs w:val="20"/>
        </w:rPr>
        <w:instrText xml:space="preserve"> \* MERGEFORMAT </w:instrText>
      </w:r>
      <w:r w:rsidR="00FF1B8F" w:rsidRPr="00C67629">
        <w:rPr>
          <w:rFonts w:ascii="Arial" w:hAnsi="Arial" w:cs="Arial"/>
          <w:sz w:val="20"/>
          <w:szCs w:val="20"/>
        </w:rPr>
      </w:r>
      <w:r w:rsidR="00FF1B8F" w:rsidRPr="00C67629">
        <w:rPr>
          <w:rFonts w:ascii="Arial" w:hAnsi="Arial" w:cs="Arial"/>
          <w:sz w:val="20"/>
          <w:szCs w:val="20"/>
        </w:rPr>
        <w:fldChar w:fldCharType="separate"/>
      </w:r>
      <w:r w:rsidR="007E57CD">
        <w:rPr>
          <w:rFonts w:ascii="Arial" w:hAnsi="Arial" w:cs="Arial"/>
          <w:sz w:val="20"/>
          <w:szCs w:val="20"/>
        </w:rPr>
        <w:t>11.4.4</w:t>
      </w:r>
      <w:r w:rsidR="00FF1B8F" w:rsidRPr="00C67629">
        <w:rPr>
          <w:rFonts w:ascii="Arial" w:hAnsi="Arial" w:cs="Arial"/>
          <w:sz w:val="20"/>
          <w:szCs w:val="20"/>
        </w:rPr>
        <w:fldChar w:fldCharType="end"/>
      </w:r>
      <w:r w:rsidRPr="00C67629">
        <w:rPr>
          <w:rFonts w:ascii="Arial" w:hAnsi="Arial" w:cs="Arial"/>
          <w:sz w:val="20"/>
          <w:szCs w:val="20"/>
        </w:rPr>
        <w:t xml:space="preserve"> shall be the date specified in the </w:t>
      </w:r>
      <w:r w:rsidRPr="00C67629">
        <w:rPr>
          <w:rFonts w:ascii="Arial" w:hAnsi="Arial" w:cs="Arial"/>
          <w:i/>
          <w:sz w:val="20"/>
          <w:szCs w:val="20"/>
        </w:rPr>
        <w:t>out of hours opt out notice</w:t>
      </w:r>
      <w:r w:rsidRPr="00C67629">
        <w:rPr>
          <w:rFonts w:ascii="Arial" w:hAnsi="Arial" w:cs="Arial"/>
          <w:sz w:val="20"/>
          <w:szCs w:val="20"/>
        </w:rPr>
        <w:t>.</w:t>
      </w:r>
      <w:bookmarkEnd w:id="266"/>
      <w:bookmarkEnd w:id="267"/>
    </w:p>
    <w:p w14:paraId="5B0F074B"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The Contractor may not withdraw an </w:t>
      </w:r>
      <w:r w:rsidRPr="00C67629">
        <w:rPr>
          <w:rFonts w:ascii="Arial" w:hAnsi="Arial" w:cs="Arial"/>
          <w:i/>
          <w:sz w:val="20"/>
          <w:szCs w:val="20"/>
        </w:rPr>
        <w:t>out of hours opt out notice</w:t>
      </w:r>
      <w:r w:rsidRPr="00C67629">
        <w:rPr>
          <w:rFonts w:ascii="Arial" w:hAnsi="Arial" w:cs="Arial"/>
          <w:sz w:val="20"/>
          <w:szCs w:val="20"/>
        </w:rPr>
        <w:t xml:space="preserve"> once it has been approved by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under clause </w:t>
      </w:r>
      <w:r w:rsidR="00FF1B8F" w:rsidRPr="00C67629">
        <w:rPr>
          <w:rFonts w:ascii="Arial" w:hAnsi="Arial" w:cs="Arial"/>
          <w:sz w:val="20"/>
          <w:szCs w:val="20"/>
        </w:rPr>
        <w:fldChar w:fldCharType="begin"/>
      </w:r>
      <w:r w:rsidR="00FF1B8F" w:rsidRPr="00C67629">
        <w:rPr>
          <w:rFonts w:ascii="Arial" w:hAnsi="Arial" w:cs="Arial"/>
          <w:sz w:val="20"/>
          <w:szCs w:val="20"/>
        </w:rPr>
        <w:instrText xml:space="preserve"> REF _Ref55014217 \r \h </w:instrText>
      </w:r>
      <w:r w:rsidR="00C67629" w:rsidRPr="00C67629">
        <w:rPr>
          <w:rFonts w:ascii="Arial" w:hAnsi="Arial" w:cs="Arial"/>
          <w:sz w:val="20"/>
          <w:szCs w:val="20"/>
        </w:rPr>
        <w:instrText xml:space="preserve"> \* MERGEFORMAT </w:instrText>
      </w:r>
      <w:r w:rsidR="00FF1B8F" w:rsidRPr="00C67629">
        <w:rPr>
          <w:rFonts w:ascii="Arial" w:hAnsi="Arial" w:cs="Arial"/>
          <w:sz w:val="20"/>
          <w:szCs w:val="20"/>
        </w:rPr>
      </w:r>
      <w:r w:rsidR="00FF1B8F" w:rsidRPr="00C67629">
        <w:rPr>
          <w:rFonts w:ascii="Arial" w:hAnsi="Arial" w:cs="Arial"/>
          <w:sz w:val="20"/>
          <w:szCs w:val="20"/>
        </w:rPr>
        <w:fldChar w:fldCharType="separate"/>
      </w:r>
      <w:r w:rsidR="007E57CD">
        <w:rPr>
          <w:rFonts w:ascii="Arial" w:hAnsi="Arial" w:cs="Arial"/>
          <w:sz w:val="20"/>
          <w:szCs w:val="20"/>
        </w:rPr>
        <w:t>11.4.4</w:t>
      </w:r>
      <w:r w:rsidR="00FF1B8F" w:rsidRPr="00C67629">
        <w:rPr>
          <w:rFonts w:ascii="Arial" w:hAnsi="Arial" w:cs="Arial"/>
          <w:sz w:val="20"/>
          <w:szCs w:val="20"/>
        </w:rPr>
        <w:fldChar w:fldCharType="end"/>
      </w:r>
      <w:r w:rsidRPr="00C67629">
        <w:rPr>
          <w:rFonts w:ascii="Arial" w:hAnsi="Arial" w:cs="Arial"/>
          <w:sz w:val="20"/>
          <w:szCs w:val="20"/>
        </w:rPr>
        <w:t xml:space="preserve"> without the </w:t>
      </w:r>
      <w:r w:rsidR="00F52019" w:rsidRPr="00C67629">
        <w:rPr>
          <w:rFonts w:ascii="Arial" w:hAnsi="Arial" w:cs="Arial"/>
          <w:sz w:val="20"/>
          <w:szCs w:val="20"/>
        </w:rPr>
        <w:t>Board</w:t>
      </w:r>
      <w:r w:rsidRPr="00C67629">
        <w:rPr>
          <w:rFonts w:ascii="Arial" w:hAnsi="Arial" w:cs="Arial"/>
          <w:sz w:val="20"/>
          <w:szCs w:val="20"/>
        </w:rPr>
        <w:t>’s agreement.</w:t>
      </w:r>
    </w:p>
    <w:p w14:paraId="6A97A202"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Following receipt of the </w:t>
      </w:r>
      <w:r w:rsidRPr="00C67629">
        <w:rPr>
          <w:rFonts w:ascii="Arial" w:hAnsi="Arial" w:cs="Arial"/>
          <w:i/>
          <w:sz w:val="20"/>
          <w:szCs w:val="20"/>
        </w:rPr>
        <w:t>out of hours opt out notice</w:t>
      </w:r>
      <w:r w:rsidRPr="00C67629">
        <w:rPr>
          <w:rFonts w:ascii="Arial" w:hAnsi="Arial" w:cs="Arial"/>
          <w:sz w:val="20"/>
          <w:szCs w:val="20"/>
        </w:rPr>
        <w:t>, the</w:t>
      </w:r>
      <w:r w:rsidR="002D6095" w:rsidRPr="00C67629">
        <w:rPr>
          <w:rFonts w:ascii="Arial" w:hAnsi="Arial" w:cs="Arial"/>
          <w:sz w:val="20"/>
          <w:szCs w:val="20"/>
        </w:rPr>
        <w:t xml:space="preserv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must use its reasonable endeavours to make arrangements for the Contractor’s </w:t>
      </w:r>
      <w:r w:rsidRPr="00C67629">
        <w:rPr>
          <w:rFonts w:ascii="Arial" w:hAnsi="Arial" w:cs="Arial"/>
          <w:i/>
          <w:sz w:val="20"/>
          <w:szCs w:val="20"/>
        </w:rPr>
        <w:t>registered patients</w:t>
      </w:r>
      <w:r w:rsidRPr="00C67629">
        <w:rPr>
          <w:rFonts w:ascii="Arial" w:hAnsi="Arial" w:cs="Arial"/>
          <w:sz w:val="20"/>
          <w:szCs w:val="20"/>
        </w:rPr>
        <w:t xml:space="preserve"> to receive the </w:t>
      </w:r>
      <w:r w:rsidRPr="00C67629">
        <w:rPr>
          <w:rFonts w:ascii="Arial" w:hAnsi="Arial" w:cs="Arial"/>
          <w:i/>
          <w:sz w:val="20"/>
          <w:szCs w:val="20"/>
        </w:rPr>
        <w:t>out of hours services</w:t>
      </w:r>
      <w:r w:rsidRPr="00C67629">
        <w:rPr>
          <w:rFonts w:ascii="Arial" w:hAnsi="Arial" w:cs="Arial"/>
          <w:sz w:val="20"/>
          <w:szCs w:val="20"/>
        </w:rPr>
        <w:t xml:space="preserve"> from an alternative provider from OOH Day.</w:t>
      </w:r>
    </w:p>
    <w:p w14:paraId="562F17CB" w14:textId="77777777" w:rsidR="0006380C" w:rsidRPr="00C67629" w:rsidRDefault="0006380C" w:rsidP="00C67629">
      <w:pPr>
        <w:numPr>
          <w:ilvl w:val="2"/>
          <w:numId w:val="24"/>
        </w:numPr>
        <w:spacing w:before="140" w:after="140"/>
        <w:jc w:val="both"/>
        <w:rPr>
          <w:rFonts w:ascii="Arial" w:hAnsi="Arial" w:cs="Arial"/>
          <w:sz w:val="20"/>
          <w:szCs w:val="20"/>
        </w:rPr>
      </w:pPr>
      <w:bookmarkStart w:id="268" w:name="_Ref55014925"/>
      <w:r w:rsidRPr="00C67629">
        <w:rPr>
          <w:rFonts w:ascii="Arial" w:hAnsi="Arial" w:cs="Arial"/>
          <w:sz w:val="20"/>
          <w:szCs w:val="20"/>
        </w:rPr>
        <w:t xml:space="preserve">Clauses </w:t>
      </w:r>
      <w:r w:rsidR="00A06C5C" w:rsidRPr="00C67629">
        <w:rPr>
          <w:rFonts w:ascii="Arial" w:hAnsi="Arial" w:cs="Arial"/>
          <w:sz w:val="20"/>
          <w:szCs w:val="20"/>
        </w:rPr>
        <w:fldChar w:fldCharType="begin"/>
      </w:r>
      <w:r w:rsidR="00A06C5C" w:rsidRPr="00C67629">
        <w:rPr>
          <w:rFonts w:ascii="Arial" w:hAnsi="Arial" w:cs="Arial"/>
          <w:sz w:val="20"/>
          <w:szCs w:val="20"/>
        </w:rPr>
        <w:instrText xml:space="preserve"> REF _Ref347394285 \r \h </w:instrText>
      </w:r>
      <w:r w:rsidR="00C67629" w:rsidRPr="00C67629">
        <w:rPr>
          <w:rFonts w:ascii="Arial" w:hAnsi="Arial" w:cs="Arial"/>
          <w:sz w:val="20"/>
          <w:szCs w:val="20"/>
        </w:rPr>
        <w:instrText xml:space="preserve"> \* MERGEFORMAT </w:instrText>
      </w:r>
      <w:r w:rsidR="00A06C5C" w:rsidRPr="00C67629">
        <w:rPr>
          <w:rFonts w:ascii="Arial" w:hAnsi="Arial" w:cs="Arial"/>
          <w:sz w:val="20"/>
          <w:szCs w:val="20"/>
        </w:rPr>
      </w:r>
      <w:r w:rsidR="00A06C5C" w:rsidRPr="00C67629">
        <w:rPr>
          <w:rFonts w:ascii="Arial" w:hAnsi="Arial" w:cs="Arial"/>
          <w:sz w:val="20"/>
          <w:szCs w:val="20"/>
        </w:rPr>
        <w:fldChar w:fldCharType="separate"/>
      </w:r>
      <w:r w:rsidR="007E57CD">
        <w:rPr>
          <w:rFonts w:ascii="Arial" w:hAnsi="Arial" w:cs="Arial"/>
          <w:sz w:val="20"/>
          <w:szCs w:val="20"/>
        </w:rPr>
        <w:t>11.3.6</w:t>
      </w:r>
      <w:r w:rsidR="00A06C5C" w:rsidRPr="00C67629">
        <w:rPr>
          <w:rFonts w:ascii="Arial" w:hAnsi="Arial" w:cs="Arial"/>
          <w:sz w:val="20"/>
          <w:szCs w:val="20"/>
        </w:rPr>
        <w:fldChar w:fldCharType="end"/>
      </w:r>
      <w:r w:rsidR="00A06C5C" w:rsidRPr="00C67629">
        <w:rPr>
          <w:rFonts w:ascii="Arial" w:hAnsi="Arial" w:cs="Arial"/>
          <w:sz w:val="20"/>
          <w:szCs w:val="20"/>
        </w:rPr>
        <w:t xml:space="preserve"> </w:t>
      </w:r>
      <w:r w:rsidR="00FF1B8F" w:rsidRPr="00C67629">
        <w:rPr>
          <w:rFonts w:ascii="Arial" w:hAnsi="Arial" w:cs="Arial"/>
          <w:sz w:val="20"/>
          <w:szCs w:val="20"/>
        </w:rPr>
        <w:t xml:space="preserve">to </w:t>
      </w:r>
      <w:r w:rsidR="00C07F20" w:rsidRPr="00C67629">
        <w:rPr>
          <w:rFonts w:ascii="Arial" w:hAnsi="Arial" w:cs="Arial"/>
          <w:sz w:val="20"/>
          <w:szCs w:val="20"/>
        </w:rPr>
        <w:fldChar w:fldCharType="begin"/>
      </w:r>
      <w:r w:rsidR="00C07F20" w:rsidRPr="00C67629">
        <w:rPr>
          <w:rFonts w:ascii="Arial" w:hAnsi="Arial" w:cs="Arial"/>
          <w:sz w:val="20"/>
          <w:szCs w:val="20"/>
        </w:rPr>
        <w:instrText xml:space="preserve"> REF _Ref347393747 \r \h </w:instrText>
      </w:r>
      <w:r w:rsidR="00C67629" w:rsidRPr="00C67629">
        <w:rPr>
          <w:rFonts w:ascii="Arial" w:hAnsi="Arial" w:cs="Arial"/>
          <w:sz w:val="20"/>
          <w:szCs w:val="20"/>
        </w:rPr>
        <w:instrText xml:space="preserve"> \* MERGEFORMAT </w:instrText>
      </w:r>
      <w:r w:rsidR="00C07F20" w:rsidRPr="00C67629">
        <w:rPr>
          <w:rFonts w:ascii="Arial" w:hAnsi="Arial" w:cs="Arial"/>
          <w:sz w:val="20"/>
          <w:szCs w:val="20"/>
        </w:rPr>
      </w:r>
      <w:r w:rsidR="00C07F20" w:rsidRPr="00C67629">
        <w:rPr>
          <w:rFonts w:ascii="Arial" w:hAnsi="Arial" w:cs="Arial"/>
          <w:sz w:val="20"/>
          <w:szCs w:val="20"/>
        </w:rPr>
        <w:fldChar w:fldCharType="separate"/>
      </w:r>
      <w:r w:rsidR="007E57CD">
        <w:rPr>
          <w:rFonts w:ascii="Arial" w:hAnsi="Arial" w:cs="Arial"/>
          <w:sz w:val="20"/>
          <w:szCs w:val="20"/>
        </w:rPr>
        <w:t>11.3.9</w:t>
      </w:r>
      <w:r w:rsidR="00C07F20" w:rsidRPr="00C67629">
        <w:rPr>
          <w:rFonts w:ascii="Arial" w:hAnsi="Arial" w:cs="Arial"/>
          <w:sz w:val="20"/>
          <w:szCs w:val="20"/>
        </w:rPr>
        <w:fldChar w:fldCharType="end"/>
      </w:r>
      <w:r w:rsidRPr="00C67629">
        <w:rPr>
          <w:rFonts w:ascii="Arial" w:hAnsi="Arial" w:cs="Arial"/>
          <w:sz w:val="20"/>
          <w:szCs w:val="20"/>
        </w:rPr>
        <w:t xml:space="preserve"> shall apply to an out of hours opt out as they apply to a </w:t>
      </w:r>
      <w:r w:rsidRPr="00C67629">
        <w:rPr>
          <w:rFonts w:ascii="Arial" w:hAnsi="Arial" w:cs="Arial"/>
          <w:i/>
          <w:sz w:val="20"/>
          <w:szCs w:val="20"/>
        </w:rPr>
        <w:t>permanent opt out</w:t>
      </w:r>
      <w:r w:rsidRPr="00C67629">
        <w:rPr>
          <w:rFonts w:ascii="Arial" w:hAnsi="Arial" w:cs="Arial"/>
          <w:sz w:val="20"/>
          <w:szCs w:val="20"/>
        </w:rPr>
        <w:t xml:space="preserve"> and as if the reference to “A Day” was a reference to OOH day.</w:t>
      </w:r>
      <w:bookmarkEnd w:id="268"/>
    </w:p>
    <w:p w14:paraId="67B0A441" w14:textId="77777777" w:rsidR="0006380C" w:rsidRPr="00A1638C" w:rsidRDefault="0006380C" w:rsidP="00A1638C">
      <w:pPr>
        <w:numPr>
          <w:ilvl w:val="1"/>
          <w:numId w:val="24"/>
        </w:numPr>
        <w:spacing w:before="140" w:after="140"/>
        <w:jc w:val="both"/>
        <w:rPr>
          <w:rFonts w:ascii="Arial" w:hAnsi="Arial" w:cs="Arial"/>
          <w:b/>
          <w:sz w:val="20"/>
          <w:szCs w:val="20"/>
        </w:rPr>
      </w:pPr>
      <w:r w:rsidRPr="00A1638C">
        <w:rPr>
          <w:rFonts w:ascii="Arial" w:hAnsi="Arial" w:cs="Arial"/>
          <w:b/>
          <w:sz w:val="20"/>
          <w:szCs w:val="20"/>
        </w:rPr>
        <w:t>Informing patients of opt outs</w:t>
      </w:r>
    </w:p>
    <w:p w14:paraId="7E9A45D3" w14:textId="77777777" w:rsidR="0006380C" w:rsidRPr="00C67629" w:rsidRDefault="0006380C" w:rsidP="00C67629">
      <w:pPr>
        <w:numPr>
          <w:ilvl w:val="2"/>
          <w:numId w:val="24"/>
        </w:numPr>
        <w:spacing w:before="140" w:after="140"/>
        <w:jc w:val="both"/>
        <w:rPr>
          <w:rFonts w:ascii="Arial" w:hAnsi="Arial" w:cs="Arial"/>
          <w:sz w:val="20"/>
          <w:szCs w:val="20"/>
        </w:rPr>
      </w:pPr>
      <w:bookmarkStart w:id="269" w:name="_Ref55014774"/>
      <w:r w:rsidRPr="00C67629">
        <w:rPr>
          <w:rFonts w:ascii="Arial" w:hAnsi="Arial" w:cs="Arial"/>
          <w:sz w:val="20"/>
          <w:szCs w:val="20"/>
        </w:rPr>
        <w:t xml:space="preserve">Prior to any opt out taking effect,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and the Contractor shall discuss how to inform the Contractor’s patients of the proposed opt out.</w:t>
      </w:r>
      <w:bookmarkEnd w:id="269"/>
    </w:p>
    <w:p w14:paraId="7F75A549" w14:textId="77777777" w:rsidR="0009742E" w:rsidRPr="00C67629" w:rsidRDefault="0006380C" w:rsidP="00C67629">
      <w:pPr>
        <w:numPr>
          <w:ilvl w:val="2"/>
          <w:numId w:val="24"/>
        </w:numPr>
        <w:spacing w:before="140" w:after="140"/>
        <w:jc w:val="both"/>
        <w:rPr>
          <w:rFonts w:ascii="Arial" w:hAnsi="Arial" w:cs="Arial"/>
          <w:sz w:val="20"/>
          <w:szCs w:val="20"/>
        </w:rPr>
      </w:pPr>
      <w:bookmarkStart w:id="270" w:name="_Ref55014790"/>
      <w:bookmarkStart w:id="271" w:name="_Ref347156873"/>
      <w:r w:rsidRPr="00C67629">
        <w:rPr>
          <w:rFonts w:ascii="Arial" w:hAnsi="Arial" w:cs="Arial"/>
          <w:sz w:val="20"/>
          <w:szCs w:val="20"/>
        </w:rPr>
        <w:t xml:space="preserve">The Contractor shall, if requested by the </w:t>
      </w:r>
      <w:r w:rsidR="00F52019" w:rsidRPr="00C67629">
        <w:rPr>
          <w:rFonts w:ascii="Arial" w:hAnsi="Arial" w:cs="Arial"/>
          <w:sz w:val="20"/>
          <w:szCs w:val="20"/>
        </w:rPr>
        <w:t>Board</w:t>
      </w:r>
      <w:r w:rsidRPr="00C67629">
        <w:rPr>
          <w:rFonts w:ascii="Arial" w:hAnsi="Arial" w:cs="Arial"/>
          <w:sz w:val="20"/>
          <w:szCs w:val="20"/>
        </w:rPr>
        <w:t xml:space="preserve">, inform its </w:t>
      </w:r>
      <w:r w:rsidRPr="00C67629">
        <w:rPr>
          <w:rFonts w:ascii="Arial" w:hAnsi="Arial" w:cs="Arial"/>
          <w:i/>
          <w:sz w:val="20"/>
          <w:szCs w:val="20"/>
        </w:rPr>
        <w:t>registered patients</w:t>
      </w:r>
      <w:r w:rsidRPr="00C67629">
        <w:rPr>
          <w:rFonts w:ascii="Arial" w:hAnsi="Arial" w:cs="Arial"/>
          <w:sz w:val="20"/>
          <w:szCs w:val="20"/>
        </w:rPr>
        <w:t xml:space="preserve"> of an opt out and the arrangements made for them to receive the </w:t>
      </w:r>
      <w:r w:rsidRPr="00C67629">
        <w:rPr>
          <w:rFonts w:ascii="Arial" w:hAnsi="Arial" w:cs="Arial"/>
          <w:i/>
          <w:sz w:val="20"/>
          <w:szCs w:val="20"/>
        </w:rPr>
        <w:t>additional service</w:t>
      </w:r>
      <w:r w:rsidRPr="00C67629">
        <w:rPr>
          <w:rFonts w:ascii="Arial" w:hAnsi="Arial" w:cs="Arial"/>
          <w:sz w:val="20"/>
          <w:szCs w:val="20"/>
        </w:rPr>
        <w:t xml:space="preserve"> or </w:t>
      </w:r>
      <w:r w:rsidRPr="00C67629">
        <w:rPr>
          <w:rFonts w:ascii="Arial" w:hAnsi="Arial" w:cs="Arial"/>
          <w:i/>
          <w:sz w:val="20"/>
          <w:szCs w:val="20"/>
        </w:rPr>
        <w:t>out of hours services</w:t>
      </w:r>
      <w:r w:rsidRPr="00C67629">
        <w:rPr>
          <w:rFonts w:ascii="Arial" w:hAnsi="Arial" w:cs="Arial"/>
          <w:sz w:val="20"/>
          <w:szCs w:val="20"/>
        </w:rPr>
        <w:t xml:space="preserve"> by-</w:t>
      </w:r>
      <w:bookmarkEnd w:id="270"/>
      <w:bookmarkEnd w:id="271"/>
    </w:p>
    <w:p w14:paraId="5F52E89D" w14:textId="77777777" w:rsidR="0009742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placing a notice in the </w:t>
      </w:r>
      <w:r w:rsidRPr="00C67629">
        <w:rPr>
          <w:rFonts w:ascii="Arial" w:hAnsi="Arial" w:cs="Arial"/>
          <w:i/>
          <w:sz w:val="20"/>
          <w:szCs w:val="20"/>
        </w:rPr>
        <w:t>practice’s</w:t>
      </w:r>
      <w:r w:rsidRPr="00C67629">
        <w:rPr>
          <w:rFonts w:ascii="Arial" w:hAnsi="Arial" w:cs="Arial"/>
          <w:sz w:val="20"/>
          <w:szCs w:val="20"/>
        </w:rPr>
        <w:t xml:space="preserve"> waiting room; or</w:t>
      </w:r>
    </w:p>
    <w:p w14:paraId="0AB2BC0F"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including the information in the </w:t>
      </w:r>
      <w:r w:rsidRPr="00C67629">
        <w:rPr>
          <w:rFonts w:ascii="Arial" w:hAnsi="Arial" w:cs="Arial"/>
          <w:i/>
          <w:sz w:val="20"/>
          <w:szCs w:val="20"/>
        </w:rPr>
        <w:t>practice leaflet</w:t>
      </w:r>
      <w:r w:rsidRPr="00C67629">
        <w:rPr>
          <w:rFonts w:ascii="Arial" w:hAnsi="Arial" w:cs="Arial"/>
          <w:sz w:val="20"/>
          <w:szCs w:val="20"/>
        </w:rPr>
        <w:t>.</w:t>
      </w:r>
    </w:p>
    <w:p w14:paraId="05E549F1" w14:textId="77777777" w:rsidR="0006380C" w:rsidRPr="00C67629" w:rsidRDefault="0006380C" w:rsidP="00C67629">
      <w:pPr>
        <w:numPr>
          <w:ilvl w:val="2"/>
          <w:numId w:val="24"/>
        </w:numPr>
        <w:spacing w:before="140" w:after="140"/>
        <w:jc w:val="both"/>
        <w:rPr>
          <w:rFonts w:ascii="Arial" w:hAnsi="Arial" w:cs="Arial"/>
          <w:sz w:val="20"/>
          <w:szCs w:val="20"/>
        </w:rPr>
      </w:pPr>
      <w:bookmarkStart w:id="272" w:name="_Ref58209897"/>
      <w:r w:rsidRPr="00C67629">
        <w:rPr>
          <w:rFonts w:ascii="Arial" w:hAnsi="Arial" w:cs="Arial"/>
          <w:sz w:val="20"/>
          <w:szCs w:val="20"/>
        </w:rPr>
        <w:t xml:space="preserve">In clauses </w:t>
      </w:r>
      <w:r w:rsidR="00A41B23" w:rsidRPr="00C67629">
        <w:rPr>
          <w:rFonts w:ascii="Arial" w:hAnsi="Arial" w:cs="Arial"/>
          <w:sz w:val="20"/>
          <w:szCs w:val="20"/>
        </w:rPr>
        <w:fldChar w:fldCharType="begin"/>
      </w:r>
      <w:r w:rsidR="00A41B23" w:rsidRPr="00C67629">
        <w:rPr>
          <w:rFonts w:ascii="Arial" w:hAnsi="Arial" w:cs="Arial"/>
          <w:sz w:val="20"/>
          <w:szCs w:val="20"/>
        </w:rPr>
        <w:instrText xml:space="preserve"> REF _Ref55014774 \r \h </w:instrText>
      </w:r>
      <w:r w:rsidR="00C67629" w:rsidRPr="00C67629">
        <w:rPr>
          <w:rFonts w:ascii="Arial" w:hAnsi="Arial" w:cs="Arial"/>
          <w:sz w:val="20"/>
          <w:szCs w:val="20"/>
        </w:rPr>
        <w:instrText xml:space="preserve"> \* MERGEFORMAT </w:instrText>
      </w:r>
      <w:r w:rsidR="00A41B23" w:rsidRPr="00C67629">
        <w:rPr>
          <w:rFonts w:ascii="Arial" w:hAnsi="Arial" w:cs="Arial"/>
          <w:sz w:val="20"/>
          <w:szCs w:val="20"/>
        </w:rPr>
      </w:r>
      <w:r w:rsidR="00A41B23" w:rsidRPr="00C67629">
        <w:rPr>
          <w:rFonts w:ascii="Arial" w:hAnsi="Arial" w:cs="Arial"/>
          <w:sz w:val="20"/>
          <w:szCs w:val="20"/>
        </w:rPr>
        <w:fldChar w:fldCharType="separate"/>
      </w:r>
      <w:r w:rsidR="007E57CD">
        <w:rPr>
          <w:rFonts w:ascii="Arial" w:hAnsi="Arial" w:cs="Arial"/>
          <w:sz w:val="20"/>
          <w:szCs w:val="20"/>
        </w:rPr>
        <w:t>11.5.1</w:t>
      </w:r>
      <w:r w:rsidR="00A41B23" w:rsidRPr="00C67629">
        <w:rPr>
          <w:rFonts w:ascii="Arial" w:hAnsi="Arial" w:cs="Arial"/>
          <w:sz w:val="20"/>
          <w:szCs w:val="20"/>
        </w:rPr>
        <w:fldChar w:fldCharType="end"/>
      </w:r>
      <w:r w:rsidR="00A41B23" w:rsidRPr="00C67629">
        <w:rPr>
          <w:rFonts w:ascii="Arial" w:hAnsi="Arial" w:cs="Arial"/>
          <w:sz w:val="20"/>
          <w:szCs w:val="20"/>
        </w:rPr>
        <w:t xml:space="preserve"> and </w:t>
      </w:r>
      <w:r w:rsidR="00A41B23" w:rsidRPr="00C67629">
        <w:rPr>
          <w:rFonts w:ascii="Arial" w:hAnsi="Arial" w:cs="Arial"/>
          <w:sz w:val="20"/>
          <w:szCs w:val="20"/>
        </w:rPr>
        <w:fldChar w:fldCharType="begin"/>
      </w:r>
      <w:r w:rsidR="00A41B23" w:rsidRPr="00C67629">
        <w:rPr>
          <w:rFonts w:ascii="Arial" w:hAnsi="Arial" w:cs="Arial"/>
          <w:sz w:val="20"/>
          <w:szCs w:val="20"/>
        </w:rPr>
        <w:instrText xml:space="preserve"> REF _Ref347156873 \r \h </w:instrText>
      </w:r>
      <w:r w:rsidR="00C67629" w:rsidRPr="00C67629">
        <w:rPr>
          <w:rFonts w:ascii="Arial" w:hAnsi="Arial" w:cs="Arial"/>
          <w:sz w:val="20"/>
          <w:szCs w:val="20"/>
        </w:rPr>
        <w:instrText xml:space="preserve"> \* MERGEFORMAT </w:instrText>
      </w:r>
      <w:r w:rsidR="00A41B23" w:rsidRPr="00C67629">
        <w:rPr>
          <w:rFonts w:ascii="Arial" w:hAnsi="Arial" w:cs="Arial"/>
          <w:sz w:val="20"/>
          <w:szCs w:val="20"/>
        </w:rPr>
      </w:r>
      <w:r w:rsidR="00A41B23" w:rsidRPr="00C67629">
        <w:rPr>
          <w:rFonts w:ascii="Arial" w:hAnsi="Arial" w:cs="Arial"/>
          <w:sz w:val="20"/>
          <w:szCs w:val="20"/>
        </w:rPr>
        <w:fldChar w:fldCharType="separate"/>
      </w:r>
      <w:r w:rsidR="007E57CD">
        <w:rPr>
          <w:rFonts w:ascii="Arial" w:hAnsi="Arial" w:cs="Arial"/>
          <w:sz w:val="20"/>
          <w:szCs w:val="20"/>
        </w:rPr>
        <w:t>11.5.2</w:t>
      </w:r>
      <w:r w:rsidR="00A41B23" w:rsidRPr="00C67629">
        <w:rPr>
          <w:rFonts w:ascii="Arial" w:hAnsi="Arial" w:cs="Arial"/>
          <w:sz w:val="20"/>
          <w:szCs w:val="20"/>
        </w:rPr>
        <w:fldChar w:fldCharType="end"/>
      </w:r>
      <w:r w:rsidR="00154DFA" w:rsidRPr="00C67629">
        <w:rPr>
          <w:rFonts w:ascii="Arial" w:hAnsi="Arial" w:cs="Arial"/>
          <w:sz w:val="20"/>
          <w:szCs w:val="20"/>
        </w:rPr>
        <w:t xml:space="preserve"> </w:t>
      </w:r>
      <w:r w:rsidRPr="00C67629">
        <w:rPr>
          <w:rFonts w:ascii="Arial" w:hAnsi="Arial" w:cs="Arial"/>
          <w:sz w:val="20"/>
          <w:szCs w:val="20"/>
        </w:rPr>
        <w:t xml:space="preserve">“opt out” means an out of hours opt out, a </w:t>
      </w:r>
      <w:r w:rsidRPr="00C67629">
        <w:rPr>
          <w:rFonts w:ascii="Arial" w:hAnsi="Arial" w:cs="Arial"/>
          <w:i/>
          <w:sz w:val="20"/>
          <w:szCs w:val="20"/>
        </w:rPr>
        <w:t>permanent opt out</w:t>
      </w:r>
      <w:r w:rsidRPr="00C67629">
        <w:rPr>
          <w:rFonts w:ascii="Arial" w:hAnsi="Arial" w:cs="Arial"/>
          <w:sz w:val="20"/>
          <w:szCs w:val="20"/>
        </w:rPr>
        <w:t xml:space="preserve"> or a </w:t>
      </w:r>
      <w:r w:rsidRPr="00C67629">
        <w:rPr>
          <w:rFonts w:ascii="Arial" w:hAnsi="Arial" w:cs="Arial"/>
          <w:i/>
          <w:sz w:val="20"/>
          <w:szCs w:val="20"/>
        </w:rPr>
        <w:t>temporary opt out</w:t>
      </w:r>
      <w:r w:rsidRPr="00C67629">
        <w:rPr>
          <w:rFonts w:ascii="Arial" w:hAnsi="Arial" w:cs="Arial"/>
          <w:sz w:val="20"/>
          <w:szCs w:val="20"/>
        </w:rPr>
        <w:t>.</w:t>
      </w:r>
      <w:bookmarkEnd w:id="272"/>
    </w:p>
    <w:p w14:paraId="485268C2" w14:textId="77777777" w:rsidR="0006380C" w:rsidRPr="00D42238" w:rsidRDefault="0006380C" w:rsidP="00D42238">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273" w:name="_Toc380502819"/>
      <w:bookmarkStart w:id="274" w:name="_Toc380507023"/>
      <w:r w:rsidRPr="00D42238">
        <w:rPr>
          <w:rFonts w:ascii="Arial" w:hAnsi="Arial" w:cs="Arial"/>
          <w:sz w:val="20"/>
          <w:szCs w:val="20"/>
        </w:rPr>
        <w:t>PART 1</w:t>
      </w:r>
      <w:r w:rsidR="007B3F12" w:rsidRPr="00D42238">
        <w:rPr>
          <w:rFonts w:ascii="Arial" w:hAnsi="Arial" w:cs="Arial"/>
          <w:sz w:val="20"/>
          <w:szCs w:val="20"/>
        </w:rPr>
        <w:t>2</w:t>
      </w:r>
      <w:r w:rsidRPr="00D42238">
        <w:rPr>
          <w:rStyle w:val="FootnoteReference"/>
          <w:rFonts w:ascii="Arial" w:hAnsi="Arial" w:cs="Arial"/>
          <w:sz w:val="20"/>
          <w:szCs w:val="20"/>
        </w:rPr>
        <w:footnoteReference w:id="52"/>
      </w:r>
      <w:bookmarkEnd w:id="273"/>
      <w:bookmarkEnd w:id="274"/>
    </w:p>
    <w:p w14:paraId="1C89BBE3" w14:textId="77777777" w:rsidR="0006380C" w:rsidRPr="00C67629" w:rsidRDefault="00D42238" w:rsidP="00D42238">
      <w:pPr>
        <w:pStyle w:val="SCLevel1"/>
      </w:pPr>
      <w:bookmarkStart w:id="275" w:name="_Toc380502820"/>
      <w:bookmarkStart w:id="276" w:name="_Toc380507024"/>
      <w:r w:rsidRPr="00C67629">
        <w:t>Enhanced Services</w:t>
      </w:r>
      <w:bookmarkEnd w:id="275"/>
      <w:bookmarkEnd w:id="276"/>
    </w:p>
    <w:p w14:paraId="6AF9AC09" w14:textId="77777777" w:rsidR="001C36D1" w:rsidRPr="00D42238" w:rsidRDefault="0006380C" w:rsidP="00EA5F27">
      <w:pPr>
        <w:numPr>
          <w:ilvl w:val="1"/>
          <w:numId w:val="24"/>
        </w:numPr>
        <w:spacing w:before="140" w:after="140"/>
        <w:jc w:val="both"/>
        <w:rPr>
          <w:rFonts w:ascii="Arial" w:hAnsi="Arial" w:cs="Arial"/>
          <w:sz w:val="20"/>
          <w:szCs w:val="20"/>
        </w:rPr>
      </w:pPr>
      <w:bookmarkStart w:id="277" w:name="_Hlt65918022"/>
      <w:bookmarkStart w:id="278" w:name="_Ref58807340"/>
      <w:bookmarkEnd w:id="277"/>
      <w:r w:rsidRPr="00D42238">
        <w:rPr>
          <w:rFonts w:ascii="Arial" w:hAnsi="Arial" w:cs="Arial"/>
          <w:sz w:val="20"/>
          <w:szCs w:val="20"/>
        </w:rPr>
        <w:t xml:space="preserve">[The parties should insert here the details of the </w:t>
      </w:r>
      <w:r w:rsidRPr="00D42238">
        <w:rPr>
          <w:rFonts w:ascii="Arial" w:hAnsi="Arial" w:cs="Arial"/>
          <w:i/>
          <w:sz w:val="20"/>
          <w:szCs w:val="20"/>
        </w:rPr>
        <w:t>enhanced services</w:t>
      </w:r>
      <w:r w:rsidRPr="00D42238">
        <w:rPr>
          <w:rFonts w:ascii="Arial" w:hAnsi="Arial" w:cs="Arial"/>
          <w:sz w:val="20"/>
          <w:szCs w:val="20"/>
        </w:rPr>
        <w:t xml:space="preserve"> that the Contractor has agreed to provide under the Contract (if any) including details of to whom each of such services will be provided].</w:t>
      </w:r>
      <w:bookmarkEnd w:id="278"/>
    </w:p>
    <w:p w14:paraId="0749B46F" w14:textId="77777777" w:rsidR="001C36D1" w:rsidRPr="00C67629" w:rsidRDefault="0006380C" w:rsidP="00EA5F27">
      <w:pPr>
        <w:numPr>
          <w:ilvl w:val="1"/>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sz w:val="20"/>
          <w:szCs w:val="20"/>
        </w:rPr>
        <w:tab/>
        <w:t>]</w:t>
      </w:r>
    </w:p>
    <w:p w14:paraId="319BADD0" w14:textId="77777777" w:rsidR="001C36D1" w:rsidRPr="00C67629" w:rsidRDefault="0006380C" w:rsidP="00EA5F27">
      <w:pPr>
        <w:numPr>
          <w:ilvl w:val="1"/>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sz w:val="20"/>
          <w:szCs w:val="20"/>
        </w:rPr>
        <w:tab/>
        <w:t>]</w:t>
      </w:r>
    </w:p>
    <w:p w14:paraId="3C67D3D6" w14:textId="77777777" w:rsidR="001C36D1" w:rsidRPr="00C67629" w:rsidRDefault="0006380C" w:rsidP="00EA5F27">
      <w:pPr>
        <w:numPr>
          <w:ilvl w:val="1"/>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sz w:val="20"/>
          <w:szCs w:val="20"/>
        </w:rPr>
        <w:tab/>
        <w:t>]</w:t>
      </w:r>
    </w:p>
    <w:p w14:paraId="76369952" w14:textId="77777777" w:rsidR="001C36D1" w:rsidRPr="00C67629" w:rsidRDefault="0006380C" w:rsidP="00EA5F27">
      <w:pPr>
        <w:numPr>
          <w:ilvl w:val="1"/>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sz w:val="20"/>
          <w:szCs w:val="20"/>
        </w:rPr>
        <w:tab/>
        <w:t>]</w:t>
      </w:r>
      <w:bookmarkStart w:id="279" w:name="_Ref58807343"/>
    </w:p>
    <w:p w14:paraId="27A4E42A" w14:textId="77777777" w:rsidR="0006380C" w:rsidRPr="00C67629" w:rsidRDefault="0006380C" w:rsidP="00EA5F27">
      <w:pPr>
        <w:numPr>
          <w:ilvl w:val="1"/>
          <w:numId w:val="24"/>
        </w:num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sz w:val="20"/>
          <w:szCs w:val="20"/>
        </w:rPr>
        <w:tab/>
        <w:t>]</w:t>
      </w:r>
      <w:bookmarkEnd w:id="279"/>
    </w:p>
    <w:p w14:paraId="7BD1DF05" w14:textId="77777777" w:rsidR="001C36D1" w:rsidRPr="00C67629" w:rsidRDefault="00A06C5C" w:rsidP="00EA5F27">
      <w:pPr>
        <w:numPr>
          <w:ilvl w:val="1"/>
          <w:numId w:val="24"/>
        </w:numPr>
        <w:spacing w:before="140" w:after="140"/>
        <w:jc w:val="both"/>
        <w:rPr>
          <w:rFonts w:ascii="Arial" w:hAnsi="Arial" w:cs="Arial"/>
          <w:sz w:val="20"/>
          <w:szCs w:val="20"/>
        </w:rPr>
      </w:pPr>
      <w:bookmarkStart w:id="280" w:name="_Ref347477085"/>
      <w:r w:rsidRPr="00C67629">
        <w:rPr>
          <w:rFonts w:ascii="Arial" w:hAnsi="Arial" w:cs="Arial"/>
          <w:sz w:val="20"/>
          <w:szCs w:val="20"/>
        </w:rPr>
        <w:t>[</w:t>
      </w:r>
      <w:r w:rsidRPr="00C67629">
        <w:rPr>
          <w:rFonts w:ascii="Arial" w:hAnsi="Arial" w:cs="Arial"/>
          <w:sz w:val="20"/>
          <w:szCs w:val="20"/>
        </w:rPr>
        <w:tab/>
        <w:t>]</w:t>
      </w:r>
      <w:bookmarkEnd w:id="280"/>
    </w:p>
    <w:p w14:paraId="3D65B2C3" w14:textId="77777777" w:rsidR="0006380C" w:rsidRPr="004361FB" w:rsidRDefault="00167910" w:rsidP="004361FB">
      <w:pPr>
        <w:pStyle w:val="Heading1"/>
        <w:spacing w:before="140" w:after="140"/>
        <w:jc w:val="left"/>
        <w:rPr>
          <w:rFonts w:ascii="Arial" w:hAnsi="Arial" w:cs="Arial"/>
          <w:sz w:val="20"/>
          <w:szCs w:val="20"/>
        </w:rPr>
      </w:pPr>
      <w:r w:rsidRPr="00C67629">
        <w:rPr>
          <w:rFonts w:ascii="Arial" w:hAnsi="Arial" w:cs="Arial"/>
          <w:b w:val="0"/>
          <w:sz w:val="20"/>
          <w:szCs w:val="20"/>
        </w:rPr>
        <w:br w:type="page"/>
      </w:r>
      <w:bookmarkStart w:id="281" w:name="_Toc380502821"/>
      <w:bookmarkStart w:id="282" w:name="_Toc380507025"/>
      <w:r w:rsidR="0006380C" w:rsidRPr="004361FB">
        <w:rPr>
          <w:rFonts w:ascii="Arial" w:hAnsi="Arial" w:cs="Arial"/>
          <w:sz w:val="20"/>
          <w:szCs w:val="20"/>
        </w:rPr>
        <w:t>PART 1</w:t>
      </w:r>
      <w:r w:rsidR="007B3F12" w:rsidRPr="004361FB">
        <w:rPr>
          <w:rFonts w:ascii="Arial" w:hAnsi="Arial" w:cs="Arial"/>
          <w:sz w:val="20"/>
          <w:szCs w:val="20"/>
        </w:rPr>
        <w:t>3</w:t>
      </w:r>
      <w:r w:rsidR="0006380C" w:rsidRPr="004361FB">
        <w:rPr>
          <w:rStyle w:val="FootnoteReference"/>
          <w:rFonts w:ascii="Arial" w:hAnsi="Arial" w:cs="Arial"/>
          <w:sz w:val="20"/>
          <w:szCs w:val="20"/>
        </w:rPr>
        <w:footnoteReference w:id="53"/>
      </w:r>
      <w:bookmarkEnd w:id="281"/>
      <w:bookmarkEnd w:id="282"/>
    </w:p>
    <w:p w14:paraId="0187A4B5" w14:textId="77777777" w:rsidR="0006380C" w:rsidRPr="00C67629" w:rsidRDefault="00CB6937" w:rsidP="00CB6937">
      <w:pPr>
        <w:pStyle w:val="SCLevel1"/>
      </w:pPr>
      <w:bookmarkStart w:id="283" w:name="_Toc380502822"/>
      <w:bookmarkStart w:id="284" w:name="_Toc380507026"/>
      <w:r w:rsidRPr="00C67629">
        <w:t>Patients</w:t>
      </w:r>
      <w:bookmarkEnd w:id="283"/>
      <w:bookmarkEnd w:id="284"/>
    </w:p>
    <w:p w14:paraId="4BC65A44" w14:textId="77777777" w:rsidR="0006380C" w:rsidRPr="002A1B28" w:rsidRDefault="0006380C" w:rsidP="00EE6448">
      <w:pPr>
        <w:numPr>
          <w:ilvl w:val="1"/>
          <w:numId w:val="24"/>
        </w:numPr>
        <w:spacing w:before="140" w:after="140"/>
        <w:jc w:val="both"/>
        <w:rPr>
          <w:rFonts w:ascii="Arial" w:hAnsi="Arial" w:cs="Arial"/>
          <w:b/>
          <w:sz w:val="20"/>
          <w:szCs w:val="20"/>
        </w:rPr>
      </w:pPr>
      <w:r w:rsidRPr="002A1B28">
        <w:rPr>
          <w:rFonts w:ascii="Arial" w:hAnsi="Arial" w:cs="Arial"/>
          <w:b/>
          <w:sz w:val="20"/>
          <w:szCs w:val="20"/>
        </w:rPr>
        <w:t>Persons to whom services are to be provided</w:t>
      </w:r>
      <w:r w:rsidRPr="002A1B28">
        <w:rPr>
          <w:rStyle w:val="FootnoteReference"/>
          <w:rFonts w:ascii="Arial" w:hAnsi="Arial" w:cs="Arial"/>
          <w:b/>
          <w:sz w:val="20"/>
          <w:szCs w:val="20"/>
        </w:rPr>
        <w:footnoteReference w:id="54"/>
      </w:r>
    </w:p>
    <w:p w14:paraId="1381CA7C" w14:textId="77777777" w:rsidR="00243208"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[Except where specifically stated otherwise in respect of particular services]</w:t>
      </w:r>
      <w:r w:rsidRPr="00C67629">
        <w:rPr>
          <w:rStyle w:val="FootnoteReference"/>
          <w:rFonts w:ascii="Arial" w:hAnsi="Arial" w:cs="Arial"/>
          <w:sz w:val="20"/>
          <w:szCs w:val="20"/>
        </w:rPr>
        <w:footnoteReference w:id="55"/>
      </w:r>
      <w:r w:rsidRPr="00C67629">
        <w:rPr>
          <w:rFonts w:ascii="Arial" w:hAnsi="Arial" w:cs="Arial"/>
          <w:sz w:val="20"/>
          <w:szCs w:val="20"/>
        </w:rPr>
        <w:t xml:space="preserve"> The Contractor shall provide services under the Contract to:</w:t>
      </w:r>
      <w:bookmarkStart w:id="285" w:name="_Ref58234285"/>
      <w:bookmarkStart w:id="286" w:name="_Ref55646646"/>
    </w:p>
    <w:p w14:paraId="7541A593" w14:textId="77777777" w:rsidR="0006380C" w:rsidRPr="00C67629" w:rsidRDefault="0006380C" w:rsidP="00C67629">
      <w:pPr>
        <w:numPr>
          <w:ilvl w:val="3"/>
          <w:numId w:val="24"/>
        </w:numPr>
        <w:spacing w:before="140" w:after="140"/>
        <w:jc w:val="both"/>
        <w:rPr>
          <w:rFonts w:ascii="Arial" w:hAnsi="Arial" w:cs="Arial"/>
          <w:sz w:val="20"/>
          <w:szCs w:val="20"/>
        </w:rPr>
      </w:pPr>
      <w:bookmarkStart w:id="287" w:name="_Ref58811737"/>
      <w:bookmarkEnd w:id="285"/>
      <w:r w:rsidRPr="00C67629">
        <w:rPr>
          <w:rFonts w:ascii="Arial" w:hAnsi="Arial" w:cs="Arial"/>
          <w:i/>
          <w:sz w:val="20"/>
          <w:szCs w:val="20"/>
        </w:rPr>
        <w:t>registered patients</w:t>
      </w:r>
      <w:r w:rsidRPr="00C67629">
        <w:rPr>
          <w:rFonts w:ascii="Arial" w:hAnsi="Arial" w:cs="Arial"/>
          <w:sz w:val="20"/>
          <w:szCs w:val="20"/>
        </w:rPr>
        <w:t>,</w:t>
      </w:r>
      <w:bookmarkEnd w:id="287"/>
    </w:p>
    <w:p w14:paraId="7279F0E2"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i/>
          <w:sz w:val="20"/>
          <w:szCs w:val="20"/>
        </w:rPr>
        <w:t>temporary residents</w:t>
      </w:r>
      <w:r w:rsidRPr="00C67629">
        <w:rPr>
          <w:rFonts w:ascii="Arial" w:hAnsi="Arial" w:cs="Arial"/>
          <w:sz w:val="20"/>
          <w:szCs w:val="20"/>
        </w:rPr>
        <w:t>,</w:t>
      </w:r>
    </w:p>
    <w:p w14:paraId="4B1B114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persons to whom the Contractor is required to provide immediately necessary treatment under clause</w:t>
      </w:r>
      <w:r w:rsidR="00A41B23" w:rsidRPr="00C67629">
        <w:rPr>
          <w:rFonts w:ascii="Arial" w:hAnsi="Arial" w:cs="Arial"/>
          <w:sz w:val="20"/>
          <w:szCs w:val="20"/>
        </w:rPr>
        <w:t xml:space="preserve"> </w:t>
      </w:r>
      <w:r w:rsidR="00C44C5C" w:rsidRPr="00C67629">
        <w:rPr>
          <w:rFonts w:ascii="Arial" w:hAnsi="Arial" w:cs="Arial"/>
          <w:sz w:val="20"/>
          <w:szCs w:val="20"/>
        </w:rPr>
        <w:fldChar w:fldCharType="begin"/>
      </w:r>
      <w:r w:rsidR="00C44C5C" w:rsidRPr="00C67629">
        <w:rPr>
          <w:rFonts w:ascii="Arial" w:hAnsi="Arial" w:cs="Arial"/>
          <w:sz w:val="20"/>
          <w:szCs w:val="20"/>
        </w:rPr>
        <w:instrText xml:space="preserve"> REF _Ref347391680 \r \h </w:instrText>
      </w:r>
      <w:r w:rsidR="00C67629" w:rsidRPr="00C67629">
        <w:rPr>
          <w:rFonts w:ascii="Arial" w:hAnsi="Arial" w:cs="Arial"/>
          <w:sz w:val="20"/>
          <w:szCs w:val="20"/>
        </w:rPr>
        <w:instrText xml:space="preserve"> \* MERGEFORMAT </w:instrText>
      </w:r>
      <w:r w:rsidR="00C44C5C" w:rsidRPr="00C67629">
        <w:rPr>
          <w:rFonts w:ascii="Arial" w:hAnsi="Arial" w:cs="Arial"/>
          <w:sz w:val="20"/>
          <w:szCs w:val="20"/>
        </w:rPr>
      </w:r>
      <w:r w:rsidR="00C44C5C" w:rsidRPr="00C67629">
        <w:rPr>
          <w:rFonts w:ascii="Arial" w:hAnsi="Arial" w:cs="Arial"/>
          <w:sz w:val="20"/>
          <w:szCs w:val="20"/>
        </w:rPr>
        <w:fldChar w:fldCharType="separate"/>
      </w:r>
      <w:r w:rsidR="007E57CD">
        <w:rPr>
          <w:rFonts w:ascii="Arial" w:hAnsi="Arial" w:cs="Arial"/>
          <w:sz w:val="20"/>
          <w:szCs w:val="20"/>
        </w:rPr>
        <w:t>8.1.2(b)(iii)</w:t>
      </w:r>
      <w:r w:rsidR="00C44C5C" w:rsidRPr="00C67629">
        <w:rPr>
          <w:rFonts w:ascii="Arial" w:hAnsi="Arial" w:cs="Arial"/>
          <w:sz w:val="20"/>
          <w:szCs w:val="20"/>
        </w:rPr>
        <w:fldChar w:fldCharType="end"/>
      </w:r>
      <w:r w:rsidR="00A41B23" w:rsidRPr="00C67629">
        <w:rPr>
          <w:rFonts w:ascii="Arial" w:hAnsi="Arial" w:cs="Arial"/>
          <w:sz w:val="20"/>
          <w:szCs w:val="20"/>
        </w:rPr>
        <w:t xml:space="preserve"> or </w:t>
      </w:r>
      <w:r w:rsidR="00A41B23" w:rsidRPr="00C67629">
        <w:rPr>
          <w:rFonts w:ascii="Arial" w:hAnsi="Arial" w:cs="Arial"/>
          <w:sz w:val="20"/>
          <w:szCs w:val="20"/>
        </w:rPr>
        <w:fldChar w:fldCharType="begin"/>
      </w:r>
      <w:r w:rsidR="00A41B23" w:rsidRPr="00C67629">
        <w:rPr>
          <w:rFonts w:ascii="Arial" w:hAnsi="Arial" w:cs="Arial"/>
          <w:sz w:val="20"/>
          <w:szCs w:val="20"/>
        </w:rPr>
        <w:instrText xml:space="preserve"> REF _Ref58149072 \r \h </w:instrText>
      </w:r>
      <w:r w:rsidR="00C67629" w:rsidRPr="00C67629">
        <w:rPr>
          <w:rFonts w:ascii="Arial" w:hAnsi="Arial" w:cs="Arial"/>
          <w:sz w:val="20"/>
          <w:szCs w:val="20"/>
        </w:rPr>
        <w:instrText xml:space="preserve"> \* MERGEFORMAT </w:instrText>
      </w:r>
      <w:r w:rsidR="00A41B23" w:rsidRPr="00C67629">
        <w:rPr>
          <w:rFonts w:ascii="Arial" w:hAnsi="Arial" w:cs="Arial"/>
          <w:sz w:val="20"/>
          <w:szCs w:val="20"/>
        </w:rPr>
      </w:r>
      <w:r w:rsidR="00A41B23" w:rsidRPr="00C67629">
        <w:rPr>
          <w:rFonts w:ascii="Arial" w:hAnsi="Arial" w:cs="Arial"/>
          <w:sz w:val="20"/>
          <w:szCs w:val="20"/>
        </w:rPr>
        <w:fldChar w:fldCharType="separate"/>
      </w:r>
      <w:r w:rsidR="007E57CD">
        <w:rPr>
          <w:rFonts w:ascii="Arial" w:hAnsi="Arial" w:cs="Arial"/>
          <w:sz w:val="20"/>
          <w:szCs w:val="20"/>
        </w:rPr>
        <w:t>8.1.5</w:t>
      </w:r>
      <w:r w:rsidR="00A41B23" w:rsidRPr="00C67629">
        <w:rPr>
          <w:rFonts w:ascii="Arial" w:hAnsi="Arial" w:cs="Arial"/>
          <w:sz w:val="20"/>
          <w:szCs w:val="20"/>
        </w:rPr>
        <w:fldChar w:fldCharType="end"/>
      </w:r>
      <w:r w:rsidR="00A41B23" w:rsidRPr="00C67629">
        <w:rPr>
          <w:rFonts w:ascii="Arial" w:hAnsi="Arial" w:cs="Arial"/>
          <w:sz w:val="20"/>
          <w:szCs w:val="20"/>
        </w:rPr>
        <w:t>,</w:t>
      </w:r>
    </w:p>
    <w:p w14:paraId="687392E8" w14:textId="77777777" w:rsidR="0006380C" w:rsidRPr="00C67629" w:rsidRDefault="0006380C" w:rsidP="00C67629">
      <w:pPr>
        <w:numPr>
          <w:ilvl w:val="3"/>
          <w:numId w:val="24"/>
        </w:numPr>
        <w:spacing w:before="140" w:after="140"/>
        <w:jc w:val="both"/>
        <w:rPr>
          <w:rFonts w:ascii="Arial" w:hAnsi="Arial" w:cs="Arial"/>
          <w:sz w:val="20"/>
          <w:szCs w:val="20"/>
        </w:rPr>
      </w:pPr>
      <w:bookmarkStart w:id="288" w:name="_Ref347394415"/>
      <w:r w:rsidRPr="00C67629">
        <w:rPr>
          <w:rFonts w:ascii="Arial" w:hAnsi="Arial" w:cs="Arial"/>
          <w:sz w:val="20"/>
          <w:szCs w:val="20"/>
        </w:rPr>
        <w:t xml:space="preserve">any person for whom the Contractor is responsible under regulation 31 of </w:t>
      </w:r>
      <w:r w:rsidRPr="00C67629">
        <w:rPr>
          <w:rFonts w:ascii="Arial" w:hAnsi="Arial" w:cs="Arial"/>
          <w:i/>
          <w:sz w:val="20"/>
          <w:szCs w:val="20"/>
        </w:rPr>
        <w:t>the Regulations</w:t>
      </w:r>
      <w:r w:rsidRPr="00C67629">
        <w:rPr>
          <w:rStyle w:val="FootnoteReference"/>
          <w:rFonts w:ascii="Arial" w:hAnsi="Arial" w:cs="Arial"/>
          <w:i/>
          <w:sz w:val="20"/>
          <w:szCs w:val="20"/>
        </w:rPr>
        <w:footnoteReference w:id="56"/>
      </w:r>
      <w:r w:rsidRPr="00C67629">
        <w:rPr>
          <w:rFonts w:ascii="Arial" w:hAnsi="Arial" w:cs="Arial"/>
          <w:sz w:val="20"/>
          <w:szCs w:val="20"/>
        </w:rPr>
        <w:t xml:space="preserve"> [or article 20 of </w:t>
      </w:r>
      <w:r w:rsidRPr="00C67629">
        <w:rPr>
          <w:rFonts w:ascii="Arial" w:hAnsi="Arial" w:cs="Arial"/>
          <w:i/>
          <w:sz w:val="20"/>
          <w:szCs w:val="20"/>
        </w:rPr>
        <w:t>the Transitional Order</w:t>
      </w:r>
      <w:r w:rsidRPr="00C67629">
        <w:rPr>
          <w:rFonts w:ascii="Arial" w:hAnsi="Arial" w:cs="Arial"/>
          <w:sz w:val="20"/>
          <w:szCs w:val="20"/>
        </w:rPr>
        <w:t>]</w:t>
      </w:r>
      <w:r w:rsidRPr="00C67629">
        <w:rPr>
          <w:rStyle w:val="FootnoteReference"/>
          <w:rFonts w:ascii="Arial" w:hAnsi="Arial" w:cs="Arial"/>
          <w:sz w:val="20"/>
          <w:szCs w:val="20"/>
        </w:rPr>
        <w:footnoteReference w:id="57"/>
      </w:r>
      <w:r w:rsidRPr="00C67629">
        <w:rPr>
          <w:rFonts w:ascii="Arial" w:hAnsi="Arial" w:cs="Arial"/>
          <w:sz w:val="20"/>
          <w:szCs w:val="20"/>
        </w:rPr>
        <w:t>;</w:t>
      </w:r>
      <w:bookmarkEnd w:id="288"/>
      <w:r w:rsidR="009D1D1A" w:rsidRPr="00C67629">
        <w:rPr>
          <w:rFonts w:ascii="Arial" w:hAnsi="Arial" w:cs="Arial"/>
          <w:sz w:val="20"/>
          <w:szCs w:val="20"/>
        </w:rPr>
        <w:t xml:space="preserve"> and</w:t>
      </w:r>
    </w:p>
    <w:p w14:paraId="34D7C99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any other person to whom the Contractor has agreed to provide services under the Contract.</w:t>
      </w:r>
    </w:p>
    <w:p w14:paraId="555E6520" w14:textId="77777777" w:rsidR="0006380C" w:rsidRPr="006A0C78" w:rsidRDefault="0006380C" w:rsidP="006A0C78">
      <w:pPr>
        <w:numPr>
          <w:ilvl w:val="1"/>
          <w:numId w:val="24"/>
        </w:numPr>
        <w:spacing w:before="140" w:after="140"/>
        <w:jc w:val="both"/>
        <w:rPr>
          <w:rFonts w:ascii="Arial" w:hAnsi="Arial" w:cs="Arial"/>
          <w:b/>
          <w:sz w:val="20"/>
          <w:szCs w:val="20"/>
        </w:rPr>
      </w:pPr>
      <w:r w:rsidRPr="006A0C78">
        <w:rPr>
          <w:rFonts w:ascii="Arial" w:hAnsi="Arial" w:cs="Arial"/>
          <w:b/>
          <w:sz w:val="20"/>
          <w:szCs w:val="20"/>
        </w:rPr>
        <w:t>Patient registration area</w:t>
      </w:r>
    </w:p>
    <w:p w14:paraId="215A5558" w14:textId="77777777" w:rsidR="0006380C" w:rsidRPr="00C67629" w:rsidRDefault="0006380C" w:rsidP="00C67629">
      <w:pPr>
        <w:numPr>
          <w:ilvl w:val="2"/>
          <w:numId w:val="24"/>
        </w:numPr>
        <w:spacing w:before="140" w:after="140"/>
        <w:jc w:val="both"/>
        <w:rPr>
          <w:rFonts w:ascii="Arial" w:hAnsi="Arial" w:cs="Arial"/>
          <w:sz w:val="20"/>
          <w:szCs w:val="20"/>
        </w:rPr>
      </w:pPr>
      <w:bookmarkStart w:id="289" w:name="_Ref58149444"/>
      <w:r w:rsidRPr="00C67629">
        <w:rPr>
          <w:rFonts w:ascii="Arial" w:hAnsi="Arial" w:cs="Arial"/>
          <w:sz w:val="20"/>
          <w:szCs w:val="20"/>
        </w:rPr>
        <w:t xml:space="preserve">The area in respect of which persons resident in it will, subject to any other terms of the Contract relating to patient registration, be entitled to register with the Contractor, or seek acceptance by the Contractor as a </w:t>
      </w:r>
      <w:r w:rsidRPr="00C67629">
        <w:rPr>
          <w:rFonts w:ascii="Arial" w:hAnsi="Arial" w:cs="Arial"/>
          <w:i/>
          <w:sz w:val="20"/>
          <w:szCs w:val="20"/>
        </w:rPr>
        <w:t>temporary resident</w:t>
      </w:r>
      <w:r w:rsidRPr="00C67629">
        <w:rPr>
          <w:rFonts w:ascii="Arial" w:hAnsi="Arial" w:cs="Arial"/>
          <w:sz w:val="20"/>
          <w:szCs w:val="20"/>
        </w:rPr>
        <w:t>, is [</w:t>
      </w:r>
      <w:r w:rsidR="00750821" w:rsidRPr="00C67629">
        <w:rPr>
          <w:rFonts w:ascii="Arial" w:hAnsi="Arial" w:cs="Arial"/>
          <w:sz w:val="20"/>
          <w:szCs w:val="20"/>
        </w:rPr>
        <w:tab/>
      </w:r>
      <w:r w:rsidR="00750821" w:rsidRPr="00C67629">
        <w:rPr>
          <w:rFonts w:ascii="Arial" w:hAnsi="Arial" w:cs="Arial"/>
          <w:sz w:val="20"/>
          <w:szCs w:val="20"/>
        </w:rPr>
        <w:tab/>
      </w:r>
      <w:r w:rsidR="00750821" w:rsidRPr="00C67629">
        <w:rPr>
          <w:rFonts w:ascii="Arial" w:hAnsi="Arial" w:cs="Arial"/>
          <w:sz w:val="20"/>
          <w:szCs w:val="20"/>
        </w:rPr>
        <w:tab/>
      </w:r>
      <w:r w:rsidRPr="00C67629">
        <w:rPr>
          <w:rFonts w:ascii="Arial" w:hAnsi="Arial" w:cs="Arial"/>
          <w:sz w:val="20"/>
          <w:szCs w:val="20"/>
        </w:rPr>
        <w:t>]</w:t>
      </w:r>
      <w:r w:rsidRPr="00C67629">
        <w:rPr>
          <w:rStyle w:val="FootnoteReference"/>
          <w:rFonts w:ascii="Arial" w:hAnsi="Arial" w:cs="Arial"/>
          <w:sz w:val="20"/>
          <w:szCs w:val="20"/>
        </w:rPr>
        <w:footnoteReference w:id="58"/>
      </w:r>
      <w:r w:rsidRPr="00C67629">
        <w:rPr>
          <w:rFonts w:ascii="Arial" w:hAnsi="Arial" w:cs="Arial"/>
          <w:sz w:val="20"/>
          <w:szCs w:val="20"/>
        </w:rPr>
        <w:t>.</w:t>
      </w:r>
      <w:bookmarkEnd w:id="289"/>
    </w:p>
    <w:p w14:paraId="2188C6D8" w14:textId="77777777" w:rsidR="005425EF" w:rsidRPr="00C67629" w:rsidRDefault="005425EF" w:rsidP="00C67629">
      <w:pPr>
        <w:numPr>
          <w:ilvl w:val="1"/>
          <w:numId w:val="24"/>
        </w:numPr>
        <w:spacing w:before="140" w:after="140"/>
        <w:rPr>
          <w:rFonts w:ascii="Arial" w:hAnsi="Arial" w:cs="Arial"/>
          <w:b/>
          <w:sz w:val="20"/>
          <w:szCs w:val="20"/>
        </w:rPr>
      </w:pPr>
      <w:bookmarkStart w:id="290" w:name="_Ref347220173"/>
      <w:r w:rsidRPr="00C67629">
        <w:rPr>
          <w:rFonts w:ascii="Arial" w:hAnsi="Arial" w:cs="Arial"/>
          <w:b/>
          <w:sz w:val="20"/>
          <w:szCs w:val="20"/>
        </w:rPr>
        <w:t>Outer boundary area</w:t>
      </w:r>
      <w:r w:rsidRPr="00C67629">
        <w:rPr>
          <w:rStyle w:val="FootnoteReference"/>
          <w:rFonts w:ascii="Arial" w:hAnsi="Arial" w:cs="Arial"/>
          <w:b/>
          <w:sz w:val="20"/>
          <w:szCs w:val="20"/>
        </w:rPr>
        <w:footnoteReference w:id="59"/>
      </w:r>
      <w:bookmarkEnd w:id="290"/>
    </w:p>
    <w:p w14:paraId="174116F3" w14:textId="77777777" w:rsidR="005425EF" w:rsidRPr="00C67629" w:rsidRDefault="005425EF" w:rsidP="00C67629">
      <w:pPr>
        <w:numPr>
          <w:ilvl w:val="2"/>
          <w:numId w:val="24"/>
        </w:numPr>
        <w:spacing w:before="140" w:after="140"/>
        <w:rPr>
          <w:rFonts w:ascii="Arial" w:hAnsi="Arial" w:cs="Arial"/>
          <w:sz w:val="20"/>
          <w:szCs w:val="20"/>
        </w:rPr>
      </w:pPr>
      <w:bookmarkStart w:id="291" w:name="_Ref347157452"/>
      <w:r w:rsidRPr="00C67629">
        <w:rPr>
          <w:rFonts w:ascii="Arial" w:hAnsi="Arial" w:cs="Arial"/>
          <w:sz w:val="20"/>
          <w:szCs w:val="20"/>
        </w:rPr>
        <w:t>The area, other than the area referred to in clause</w:t>
      </w:r>
      <w:r w:rsidR="0060527F" w:rsidRPr="00C67629">
        <w:rPr>
          <w:rFonts w:ascii="Arial" w:hAnsi="Arial" w:cs="Arial"/>
          <w:sz w:val="20"/>
          <w:szCs w:val="20"/>
        </w:rPr>
        <w:t xml:space="preserve"> </w:t>
      </w:r>
      <w:r w:rsidR="0060527F" w:rsidRPr="00C67629">
        <w:rPr>
          <w:rFonts w:ascii="Arial" w:hAnsi="Arial" w:cs="Arial"/>
          <w:sz w:val="20"/>
          <w:szCs w:val="20"/>
        </w:rPr>
        <w:fldChar w:fldCharType="begin"/>
      </w:r>
      <w:r w:rsidR="0060527F" w:rsidRPr="00C67629">
        <w:rPr>
          <w:rFonts w:ascii="Arial" w:hAnsi="Arial" w:cs="Arial"/>
          <w:sz w:val="20"/>
          <w:szCs w:val="20"/>
        </w:rPr>
        <w:instrText xml:space="preserve"> REF _Ref58149444 \r \h </w:instrText>
      </w:r>
      <w:r w:rsidR="00C67629" w:rsidRPr="00C67629">
        <w:rPr>
          <w:rFonts w:ascii="Arial" w:hAnsi="Arial" w:cs="Arial"/>
          <w:sz w:val="20"/>
          <w:szCs w:val="20"/>
        </w:rPr>
        <w:instrText xml:space="preserve"> \* MERGEFORMAT </w:instrText>
      </w:r>
      <w:r w:rsidR="0060527F" w:rsidRPr="00C67629">
        <w:rPr>
          <w:rFonts w:ascii="Arial" w:hAnsi="Arial" w:cs="Arial"/>
          <w:sz w:val="20"/>
          <w:szCs w:val="20"/>
        </w:rPr>
      </w:r>
      <w:r w:rsidR="0060527F" w:rsidRPr="00C67629">
        <w:rPr>
          <w:rFonts w:ascii="Arial" w:hAnsi="Arial" w:cs="Arial"/>
          <w:sz w:val="20"/>
          <w:szCs w:val="20"/>
        </w:rPr>
        <w:fldChar w:fldCharType="separate"/>
      </w:r>
      <w:r w:rsidR="007E57CD">
        <w:rPr>
          <w:rFonts w:ascii="Arial" w:hAnsi="Arial" w:cs="Arial"/>
          <w:sz w:val="20"/>
          <w:szCs w:val="20"/>
        </w:rPr>
        <w:t>13.2.1</w:t>
      </w:r>
      <w:r w:rsidR="0060527F" w:rsidRPr="00C67629">
        <w:rPr>
          <w:rFonts w:ascii="Arial" w:hAnsi="Arial" w:cs="Arial"/>
          <w:sz w:val="20"/>
          <w:szCs w:val="20"/>
        </w:rPr>
        <w:fldChar w:fldCharType="end"/>
      </w:r>
      <w:r w:rsidRPr="00C67629">
        <w:rPr>
          <w:rFonts w:ascii="Arial" w:hAnsi="Arial" w:cs="Arial"/>
          <w:sz w:val="20"/>
          <w:szCs w:val="20"/>
        </w:rPr>
        <w:t>, which is to be known as the outer boundary area is [</w:t>
      </w:r>
      <w:r w:rsidR="00750821" w:rsidRPr="00C67629">
        <w:rPr>
          <w:rFonts w:ascii="Arial" w:hAnsi="Arial" w:cs="Arial"/>
          <w:sz w:val="20"/>
          <w:szCs w:val="20"/>
        </w:rPr>
        <w:tab/>
      </w:r>
      <w:r w:rsidR="00750821" w:rsidRPr="00C67629">
        <w:rPr>
          <w:rFonts w:ascii="Arial" w:hAnsi="Arial" w:cs="Arial"/>
          <w:sz w:val="20"/>
          <w:szCs w:val="20"/>
        </w:rPr>
        <w:tab/>
      </w:r>
      <w:r w:rsidR="00750821" w:rsidRPr="00C67629">
        <w:rPr>
          <w:rFonts w:ascii="Arial" w:hAnsi="Arial" w:cs="Arial"/>
          <w:sz w:val="20"/>
          <w:szCs w:val="20"/>
        </w:rPr>
        <w:tab/>
      </w:r>
      <w:r w:rsidRPr="00C67629">
        <w:rPr>
          <w:rFonts w:ascii="Arial" w:hAnsi="Arial" w:cs="Arial"/>
          <w:sz w:val="20"/>
          <w:szCs w:val="20"/>
        </w:rPr>
        <w:t>]</w:t>
      </w:r>
      <w:bookmarkEnd w:id="291"/>
      <w:r w:rsidR="00750821" w:rsidRPr="00C67629">
        <w:rPr>
          <w:rFonts w:ascii="Arial" w:hAnsi="Arial" w:cs="Arial"/>
          <w:sz w:val="20"/>
          <w:szCs w:val="20"/>
        </w:rPr>
        <w:t>.</w:t>
      </w:r>
    </w:p>
    <w:p w14:paraId="371A30E2" w14:textId="77777777" w:rsidR="005425EF" w:rsidRPr="00C67629" w:rsidRDefault="005425EF" w:rsidP="00C67629">
      <w:pPr>
        <w:numPr>
          <w:ilvl w:val="2"/>
          <w:numId w:val="24"/>
        </w:numPr>
        <w:spacing w:before="140" w:after="140"/>
        <w:jc w:val="both"/>
        <w:rPr>
          <w:rFonts w:ascii="Arial" w:hAnsi="Arial" w:cs="Arial"/>
          <w:b/>
          <w:sz w:val="20"/>
          <w:szCs w:val="20"/>
        </w:rPr>
      </w:pPr>
      <w:bookmarkStart w:id="292" w:name="_Ref347157456"/>
      <w:r w:rsidRPr="00C67629">
        <w:rPr>
          <w:rFonts w:ascii="Arial" w:hAnsi="Arial" w:cs="Arial"/>
          <w:sz w:val="20"/>
          <w:szCs w:val="20"/>
        </w:rPr>
        <w:t xml:space="preserve">Where a patient moves into the outer boundary area referred to in clause </w:t>
      </w:r>
      <w:r w:rsidR="0060527F" w:rsidRPr="00C67629">
        <w:rPr>
          <w:rFonts w:ascii="Arial" w:hAnsi="Arial" w:cs="Arial"/>
          <w:sz w:val="20"/>
          <w:szCs w:val="20"/>
        </w:rPr>
        <w:fldChar w:fldCharType="begin"/>
      </w:r>
      <w:r w:rsidR="0060527F" w:rsidRPr="00C67629">
        <w:rPr>
          <w:rFonts w:ascii="Arial" w:hAnsi="Arial" w:cs="Arial"/>
          <w:sz w:val="20"/>
          <w:szCs w:val="20"/>
        </w:rPr>
        <w:instrText xml:space="preserve"> REF _Ref347157452 \r \h </w:instrText>
      </w:r>
      <w:r w:rsidR="00C67629" w:rsidRPr="00C67629">
        <w:rPr>
          <w:rFonts w:ascii="Arial" w:hAnsi="Arial" w:cs="Arial"/>
          <w:sz w:val="20"/>
          <w:szCs w:val="20"/>
        </w:rPr>
        <w:instrText xml:space="preserve"> \* MERGEFORMAT </w:instrText>
      </w:r>
      <w:r w:rsidR="0060527F" w:rsidRPr="00C67629">
        <w:rPr>
          <w:rFonts w:ascii="Arial" w:hAnsi="Arial" w:cs="Arial"/>
          <w:sz w:val="20"/>
          <w:szCs w:val="20"/>
        </w:rPr>
      </w:r>
      <w:r w:rsidR="0060527F" w:rsidRPr="00C67629">
        <w:rPr>
          <w:rFonts w:ascii="Arial" w:hAnsi="Arial" w:cs="Arial"/>
          <w:sz w:val="20"/>
          <w:szCs w:val="20"/>
        </w:rPr>
        <w:fldChar w:fldCharType="separate"/>
      </w:r>
      <w:r w:rsidR="007E57CD">
        <w:rPr>
          <w:rFonts w:ascii="Arial" w:hAnsi="Arial" w:cs="Arial"/>
          <w:sz w:val="20"/>
          <w:szCs w:val="20"/>
        </w:rPr>
        <w:t>13.3.1</w:t>
      </w:r>
      <w:r w:rsidR="0060527F" w:rsidRPr="00C67629">
        <w:rPr>
          <w:rFonts w:ascii="Arial" w:hAnsi="Arial" w:cs="Arial"/>
          <w:sz w:val="20"/>
          <w:szCs w:val="20"/>
        </w:rPr>
        <w:fldChar w:fldCharType="end"/>
      </w:r>
      <w:r w:rsidR="00634149" w:rsidRPr="00C67629" w:rsidDel="00030AA2">
        <w:rPr>
          <w:rFonts w:ascii="Arial" w:hAnsi="Arial" w:cs="Arial"/>
          <w:sz w:val="20"/>
          <w:szCs w:val="20"/>
        </w:rPr>
        <w:t xml:space="preserve"> </w:t>
      </w:r>
      <w:r w:rsidRPr="00C67629">
        <w:rPr>
          <w:rFonts w:ascii="Arial" w:hAnsi="Arial" w:cs="Arial"/>
          <w:sz w:val="20"/>
          <w:szCs w:val="20"/>
        </w:rPr>
        <w:t xml:space="preserve"> and wishes to remain on the </w:t>
      </w:r>
      <w:r w:rsidRPr="00C67629">
        <w:rPr>
          <w:rFonts w:ascii="Arial" w:hAnsi="Arial" w:cs="Arial"/>
          <w:i/>
          <w:sz w:val="20"/>
          <w:szCs w:val="20"/>
        </w:rPr>
        <w:t>Contractor’s list of patients</w:t>
      </w:r>
      <w:r w:rsidRPr="00C67629">
        <w:rPr>
          <w:rFonts w:ascii="Arial" w:hAnsi="Arial" w:cs="Arial"/>
          <w:sz w:val="20"/>
          <w:szCs w:val="20"/>
        </w:rPr>
        <w:t>, the patient may remain on that list if the Contractor so agrees, notwithstanding the patient no longer resides in the area referred to in clause</w:t>
      </w:r>
      <w:r w:rsidR="005C61D6" w:rsidRPr="00C67629">
        <w:rPr>
          <w:rFonts w:ascii="Arial" w:hAnsi="Arial" w:cs="Arial"/>
          <w:sz w:val="20"/>
          <w:szCs w:val="20"/>
        </w:rPr>
        <w:t xml:space="preserve"> </w:t>
      </w:r>
      <w:r w:rsidR="0060527F" w:rsidRPr="00C67629">
        <w:rPr>
          <w:rFonts w:ascii="Arial" w:hAnsi="Arial" w:cs="Arial"/>
          <w:sz w:val="20"/>
          <w:szCs w:val="20"/>
        </w:rPr>
        <w:fldChar w:fldCharType="begin"/>
      </w:r>
      <w:r w:rsidR="0060527F" w:rsidRPr="00C67629">
        <w:rPr>
          <w:rFonts w:ascii="Arial" w:hAnsi="Arial" w:cs="Arial"/>
          <w:sz w:val="20"/>
          <w:szCs w:val="20"/>
        </w:rPr>
        <w:instrText xml:space="preserve"> REF _Ref58149444 \r \h </w:instrText>
      </w:r>
      <w:r w:rsidR="00C67629" w:rsidRPr="00C67629">
        <w:rPr>
          <w:rFonts w:ascii="Arial" w:hAnsi="Arial" w:cs="Arial"/>
          <w:sz w:val="20"/>
          <w:szCs w:val="20"/>
        </w:rPr>
        <w:instrText xml:space="preserve"> \* MERGEFORMAT </w:instrText>
      </w:r>
      <w:r w:rsidR="0060527F" w:rsidRPr="00C67629">
        <w:rPr>
          <w:rFonts w:ascii="Arial" w:hAnsi="Arial" w:cs="Arial"/>
          <w:sz w:val="20"/>
          <w:szCs w:val="20"/>
        </w:rPr>
      </w:r>
      <w:r w:rsidR="0060527F" w:rsidRPr="00C67629">
        <w:rPr>
          <w:rFonts w:ascii="Arial" w:hAnsi="Arial" w:cs="Arial"/>
          <w:sz w:val="20"/>
          <w:szCs w:val="20"/>
        </w:rPr>
        <w:fldChar w:fldCharType="separate"/>
      </w:r>
      <w:r w:rsidR="007E57CD">
        <w:rPr>
          <w:rFonts w:ascii="Arial" w:hAnsi="Arial" w:cs="Arial"/>
          <w:sz w:val="20"/>
          <w:szCs w:val="20"/>
        </w:rPr>
        <w:t>13.2.1</w:t>
      </w:r>
      <w:r w:rsidR="0060527F" w:rsidRPr="00C67629">
        <w:rPr>
          <w:rFonts w:ascii="Arial" w:hAnsi="Arial" w:cs="Arial"/>
          <w:sz w:val="20"/>
          <w:szCs w:val="20"/>
        </w:rPr>
        <w:fldChar w:fldCharType="end"/>
      </w:r>
      <w:r w:rsidRPr="00C67629">
        <w:rPr>
          <w:rFonts w:ascii="Arial" w:hAnsi="Arial" w:cs="Arial"/>
          <w:sz w:val="20"/>
          <w:szCs w:val="20"/>
        </w:rPr>
        <w:t>.</w:t>
      </w:r>
      <w:bookmarkEnd w:id="292"/>
    </w:p>
    <w:p w14:paraId="02D22852" w14:textId="77777777" w:rsidR="0006380C" w:rsidRPr="00C67629" w:rsidRDefault="005425EF" w:rsidP="00C67629">
      <w:pPr>
        <w:numPr>
          <w:ilvl w:val="2"/>
          <w:numId w:val="24"/>
        </w:numPr>
        <w:spacing w:before="140" w:after="140"/>
        <w:jc w:val="both"/>
        <w:rPr>
          <w:rFonts w:ascii="Arial" w:hAnsi="Arial" w:cs="Arial"/>
          <w:sz w:val="20"/>
          <w:szCs w:val="20"/>
        </w:rPr>
      </w:pPr>
      <w:bookmarkStart w:id="293" w:name="_Ref347157636"/>
      <w:r w:rsidRPr="00C67629">
        <w:rPr>
          <w:rFonts w:ascii="Arial" w:hAnsi="Arial" w:cs="Arial"/>
          <w:sz w:val="20"/>
          <w:szCs w:val="20"/>
        </w:rPr>
        <w:t xml:space="preserve">Where a patient remains on the </w:t>
      </w:r>
      <w:r w:rsidRPr="00C67629">
        <w:rPr>
          <w:rFonts w:ascii="Arial" w:hAnsi="Arial" w:cs="Arial"/>
          <w:i/>
          <w:sz w:val="20"/>
          <w:szCs w:val="20"/>
        </w:rPr>
        <w:t>Contractor’s list of patients</w:t>
      </w:r>
      <w:r w:rsidRPr="00C67629">
        <w:rPr>
          <w:rFonts w:ascii="Arial" w:hAnsi="Arial" w:cs="Arial"/>
          <w:sz w:val="20"/>
          <w:szCs w:val="20"/>
        </w:rPr>
        <w:t xml:space="preserve"> as a consequence of clause </w:t>
      </w:r>
      <w:r w:rsidR="0060527F" w:rsidRPr="00C67629">
        <w:rPr>
          <w:rFonts w:ascii="Arial" w:hAnsi="Arial" w:cs="Arial"/>
          <w:sz w:val="20"/>
          <w:szCs w:val="20"/>
        </w:rPr>
        <w:fldChar w:fldCharType="begin"/>
      </w:r>
      <w:r w:rsidR="0060527F" w:rsidRPr="00C67629">
        <w:rPr>
          <w:rFonts w:ascii="Arial" w:hAnsi="Arial" w:cs="Arial"/>
          <w:sz w:val="20"/>
          <w:szCs w:val="20"/>
        </w:rPr>
        <w:instrText xml:space="preserve"> REF _Ref347157456 \r \h </w:instrText>
      </w:r>
      <w:r w:rsidR="00C67629" w:rsidRPr="00C67629">
        <w:rPr>
          <w:rFonts w:ascii="Arial" w:hAnsi="Arial" w:cs="Arial"/>
          <w:sz w:val="20"/>
          <w:szCs w:val="20"/>
        </w:rPr>
        <w:instrText xml:space="preserve"> \* MERGEFORMAT </w:instrText>
      </w:r>
      <w:r w:rsidR="0060527F" w:rsidRPr="00C67629">
        <w:rPr>
          <w:rFonts w:ascii="Arial" w:hAnsi="Arial" w:cs="Arial"/>
          <w:sz w:val="20"/>
          <w:szCs w:val="20"/>
        </w:rPr>
      </w:r>
      <w:r w:rsidR="0060527F" w:rsidRPr="00C67629">
        <w:rPr>
          <w:rFonts w:ascii="Arial" w:hAnsi="Arial" w:cs="Arial"/>
          <w:sz w:val="20"/>
          <w:szCs w:val="20"/>
        </w:rPr>
        <w:fldChar w:fldCharType="separate"/>
      </w:r>
      <w:r w:rsidR="007E57CD">
        <w:rPr>
          <w:rFonts w:ascii="Arial" w:hAnsi="Arial" w:cs="Arial"/>
          <w:sz w:val="20"/>
          <w:szCs w:val="20"/>
        </w:rPr>
        <w:t>13.3.2</w:t>
      </w:r>
      <w:r w:rsidR="0060527F" w:rsidRPr="00C67629">
        <w:rPr>
          <w:rFonts w:ascii="Arial" w:hAnsi="Arial" w:cs="Arial"/>
          <w:sz w:val="20"/>
          <w:szCs w:val="20"/>
        </w:rPr>
        <w:fldChar w:fldCharType="end"/>
      </w:r>
      <w:r w:rsidRPr="00C67629">
        <w:rPr>
          <w:rFonts w:ascii="Arial" w:hAnsi="Arial" w:cs="Arial"/>
          <w:sz w:val="20"/>
          <w:szCs w:val="20"/>
        </w:rPr>
        <w:t xml:space="preserve">, the outer boundary area is to be treated as part of the </w:t>
      </w:r>
      <w:r w:rsidRPr="00C67629">
        <w:rPr>
          <w:rFonts w:ascii="Arial" w:hAnsi="Arial" w:cs="Arial"/>
          <w:i/>
          <w:sz w:val="20"/>
          <w:szCs w:val="20"/>
        </w:rPr>
        <w:t>practice area</w:t>
      </w:r>
      <w:r w:rsidRPr="00C67629">
        <w:rPr>
          <w:rFonts w:ascii="Arial" w:hAnsi="Arial" w:cs="Arial"/>
          <w:sz w:val="20"/>
          <w:szCs w:val="20"/>
        </w:rPr>
        <w:t xml:space="preserve"> for the purposes of the application of any other terms and conditions of this contract in respect of that patient.</w:t>
      </w:r>
      <w:bookmarkEnd w:id="293"/>
    </w:p>
    <w:p w14:paraId="53617993" w14:textId="77777777" w:rsidR="0006380C" w:rsidRPr="006A0C78" w:rsidRDefault="0006380C" w:rsidP="006A0C78">
      <w:pPr>
        <w:numPr>
          <w:ilvl w:val="1"/>
          <w:numId w:val="24"/>
        </w:numPr>
        <w:spacing w:before="140" w:after="140"/>
        <w:rPr>
          <w:rFonts w:ascii="Arial" w:hAnsi="Arial" w:cs="Arial"/>
          <w:b/>
          <w:sz w:val="20"/>
          <w:szCs w:val="20"/>
        </w:rPr>
      </w:pPr>
      <w:r w:rsidRPr="006A0C78">
        <w:rPr>
          <w:rFonts w:ascii="Arial" w:hAnsi="Arial" w:cs="Arial"/>
          <w:b/>
          <w:sz w:val="20"/>
          <w:szCs w:val="20"/>
        </w:rPr>
        <w:t>List of patients</w:t>
      </w:r>
    </w:p>
    <w:p w14:paraId="5D81E78D" w14:textId="77777777" w:rsidR="006A1AB6" w:rsidRPr="00C67629" w:rsidRDefault="0006380C" w:rsidP="00C67629">
      <w:pPr>
        <w:numPr>
          <w:ilvl w:val="2"/>
          <w:numId w:val="24"/>
        </w:numPr>
        <w:spacing w:before="140" w:after="140"/>
        <w:jc w:val="both"/>
        <w:rPr>
          <w:rFonts w:ascii="Arial" w:hAnsi="Arial" w:cs="Arial"/>
          <w:sz w:val="20"/>
          <w:szCs w:val="20"/>
        </w:rPr>
      </w:pPr>
      <w:bookmarkStart w:id="294" w:name="_Ref58132660"/>
      <w:r w:rsidRPr="00C67629">
        <w:rPr>
          <w:rFonts w:ascii="Arial" w:hAnsi="Arial" w:cs="Arial"/>
          <w:sz w:val="20"/>
          <w:szCs w:val="20"/>
        </w:rPr>
        <w:t xml:space="preserve">The </w:t>
      </w:r>
      <w:r w:rsidRPr="00C67629">
        <w:rPr>
          <w:rFonts w:ascii="Arial" w:hAnsi="Arial" w:cs="Arial"/>
          <w:i/>
          <w:sz w:val="20"/>
          <w:szCs w:val="20"/>
        </w:rPr>
        <w:t>Contractor’s list of patients</w:t>
      </w:r>
      <w:r w:rsidRPr="00C67629">
        <w:rPr>
          <w:rFonts w:ascii="Arial" w:hAnsi="Arial" w:cs="Arial"/>
          <w:sz w:val="20"/>
          <w:szCs w:val="20"/>
        </w:rPr>
        <w:t xml:space="preserve"> is [open/closed]</w:t>
      </w:r>
      <w:r w:rsidRPr="00C67629">
        <w:rPr>
          <w:rStyle w:val="FootnoteReference"/>
          <w:rFonts w:ascii="Arial" w:hAnsi="Arial" w:cs="Arial"/>
          <w:sz w:val="20"/>
          <w:szCs w:val="20"/>
        </w:rPr>
        <w:footnoteReference w:id="60"/>
      </w:r>
      <w:r w:rsidRPr="00C67629">
        <w:rPr>
          <w:rFonts w:ascii="Arial" w:hAnsi="Arial" w:cs="Arial"/>
          <w:sz w:val="20"/>
          <w:szCs w:val="20"/>
        </w:rPr>
        <w:t>.</w:t>
      </w:r>
      <w:bookmarkEnd w:id="294"/>
    </w:p>
    <w:p w14:paraId="5B9CF353" w14:textId="77777777" w:rsidR="005425EF" w:rsidRPr="00C67629" w:rsidRDefault="007F0C62"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5425EF" w:rsidRPr="00C67629">
        <w:rPr>
          <w:rFonts w:ascii="Arial" w:hAnsi="Arial" w:cs="Arial"/>
          <w:i/>
          <w:sz w:val="20"/>
          <w:szCs w:val="20"/>
        </w:rPr>
        <w:t>Contractor’s list of patients</w:t>
      </w:r>
      <w:r w:rsidR="005425EF" w:rsidRPr="00C67629">
        <w:rPr>
          <w:rFonts w:ascii="Arial" w:hAnsi="Arial" w:cs="Arial"/>
          <w:sz w:val="20"/>
          <w:szCs w:val="20"/>
        </w:rPr>
        <w:t xml:space="preserve"> shall remain closed for a period of [</w:t>
      </w:r>
      <w:r w:rsidR="00FE7A74" w:rsidRPr="00C67629">
        <w:rPr>
          <w:rFonts w:ascii="Arial" w:hAnsi="Arial" w:cs="Arial"/>
          <w:sz w:val="20"/>
          <w:szCs w:val="20"/>
        </w:rPr>
        <w:tab/>
      </w:r>
      <w:r w:rsidR="00FE7A74" w:rsidRPr="00C67629">
        <w:rPr>
          <w:rFonts w:ascii="Arial" w:hAnsi="Arial" w:cs="Arial"/>
          <w:sz w:val="20"/>
          <w:szCs w:val="20"/>
        </w:rPr>
        <w:tab/>
      </w:r>
      <w:r w:rsidR="00FE7A74" w:rsidRPr="00C67629">
        <w:rPr>
          <w:rFonts w:ascii="Arial" w:hAnsi="Arial" w:cs="Arial"/>
          <w:sz w:val="20"/>
          <w:szCs w:val="20"/>
        </w:rPr>
        <w:tab/>
      </w:r>
      <w:r w:rsidR="005425EF" w:rsidRPr="00C67629">
        <w:rPr>
          <w:rFonts w:ascii="Arial" w:hAnsi="Arial" w:cs="Arial"/>
          <w:sz w:val="20"/>
          <w:szCs w:val="20"/>
        </w:rPr>
        <w:t>]</w:t>
      </w:r>
      <w:r w:rsidR="005425EF" w:rsidRPr="00C67629">
        <w:rPr>
          <w:rStyle w:val="FootnoteReference"/>
          <w:rFonts w:ascii="Arial" w:hAnsi="Arial" w:cs="Arial"/>
          <w:sz w:val="20"/>
          <w:szCs w:val="20"/>
        </w:rPr>
        <w:footnoteReference w:id="61"/>
      </w:r>
      <w:r w:rsidR="005425EF" w:rsidRPr="00C67629">
        <w:rPr>
          <w:rFonts w:ascii="Arial" w:hAnsi="Arial" w:cs="Arial"/>
          <w:sz w:val="20"/>
          <w:szCs w:val="20"/>
        </w:rPr>
        <w:t xml:space="preserve"> from the date on which the Contract comes into force. The </w:t>
      </w:r>
      <w:r w:rsidR="005425EF" w:rsidRPr="00C67629">
        <w:rPr>
          <w:rFonts w:ascii="Arial" w:hAnsi="Arial" w:cs="Arial"/>
          <w:i/>
          <w:sz w:val="20"/>
          <w:szCs w:val="20"/>
        </w:rPr>
        <w:t>Contractor’s list of patients</w:t>
      </w:r>
      <w:r w:rsidR="005425EF" w:rsidRPr="00C67629">
        <w:rPr>
          <w:rFonts w:ascii="Arial" w:hAnsi="Arial" w:cs="Arial"/>
          <w:sz w:val="20"/>
          <w:szCs w:val="20"/>
        </w:rPr>
        <w:t xml:space="preserve"> shall remain closed for that whole period, unless the Contractor successfully applies for an extension to the closure period in accordance with clauses </w:t>
      </w:r>
      <w:r w:rsidR="00C10A8D" w:rsidRPr="00C67629">
        <w:rPr>
          <w:rFonts w:ascii="Arial" w:hAnsi="Arial" w:cs="Arial"/>
          <w:sz w:val="20"/>
          <w:szCs w:val="20"/>
        </w:rPr>
        <w:fldChar w:fldCharType="begin"/>
      </w:r>
      <w:r w:rsidR="00C10A8D" w:rsidRPr="00C67629">
        <w:rPr>
          <w:rFonts w:ascii="Arial" w:hAnsi="Arial" w:cs="Arial"/>
          <w:sz w:val="20"/>
          <w:szCs w:val="20"/>
        </w:rPr>
        <w:instrText xml:space="preserve"> REF _Ref347394540 \r \h </w:instrText>
      </w:r>
      <w:r w:rsidR="00C67629" w:rsidRPr="00C67629">
        <w:rPr>
          <w:rFonts w:ascii="Arial" w:hAnsi="Arial" w:cs="Arial"/>
          <w:sz w:val="20"/>
          <w:szCs w:val="20"/>
        </w:rPr>
        <w:instrText xml:space="preserve"> \* MERGEFORMAT </w:instrText>
      </w:r>
      <w:r w:rsidR="00C10A8D" w:rsidRPr="00C67629">
        <w:rPr>
          <w:rFonts w:ascii="Arial" w:hAnsi="Arial" w:cs="Arial"/>
          <w:sz w:val="20"/>
          <w:szCs w:val="20"/>
        </w:rPr>
      </w:r>
      <w:r w:rsidR="00C10A8D" w:rsidRPr="00C67629">
        <w:rPr>
          <w:rFonts w:ascii="Arial" w:hAnsi="Arial" w:cs="Arial"/>
          <w:sz w:val="20"/>
          <w:szCs w:val="20"/>
        </w:rPr>
        <w:fldChar w:fldCharType="separate"/>
      </w:r>
      <w:r w:rsidR="007E57CD">
        <w:rPr>
          <w:rFonts w:ascii="Arial" w:hAnsi="Arial" w:cs="Arial"/>
          <w:sz w:val="20"/>
          <w:szCs w:val="20"/>
        </w:rPr>
        <w:t>13.21.1</w:t>
      </w:r>
      <w:r w:rsidR="00C10A8D" w:rsidRPr="00C67629">
        <w:rPr>
          <w:rFonts w:ascii="Arial" w:hAnsi="Arial" w:cs="Arial"/>
          <w:sz w:val="20"/>
          <w:szCs w:val="20"/>
        </w:rPr>
        <w:fldChar w:fldCharType="end"/>
      </w:r>
      <w:r w:rsidR="00C10A8D" w:rsidRPr="00C67629">
        <w:rPr>
          <w:rFonts w:ascii="Arial" w:hAnsi="Arial" w:cs="Arial"/>
          <w:sz w:val="20"/>
          <w:szCs w:val="20"/>
        </w:rPr>
        <w:t xml:space="preserve"> to </w:t>
      </w:r>
      <w:r w:rsidR="00F1175D" w:rsidRPr="00C67629">
        <w:rPr>
          <w:rFonts w:ascii="Arial" w:hAnsi="Arial" w:cs="Arial"/>
          <w:sz w:val="20"/>
          <w:szCs w:val="20"/>
        </w:rPr>
        <w:fldChar w:fldCharType="begin"/>
      </w:r>
      <w:r w:rsidR="00F1175D" w:rsidRPr="00C67629">
        <w:rPr>
          <w:rFonts w:ascii="Arial" w:hAnsi="Arial" w:cs="Arial"/>
          <w:sz w:val="20"/>
          <w:szCs w:val="20"/>
        </w:rPr>
        <w:instrText xml:space="preserve"> REF _Ref349042767 \r \h </w:instrText>
      </w:r>
      <w:r w:rsidR="00C67629" w:rsidRPr="00C67629">
        <w:rPr>
          <w:rFonts w:ascii="Arial" w:hAnsi="Arial" w:cs="Arial"/>
          <w:sz w:val="20"/>
          <w:szCs w:val="20"/>
        </w:rPr>
        <w:instrText xml:space="preserve"> \* MERGEFORMAT </w:instrText>
      </w:r>
      <w:r w:rsidR="00F1175D" w:rsidRPr="00C67629">
        <w:rPr>
          <w:rFonts w:ascii="Arial" w:hAnsi="Arial" w:cs="Arial"/>
          <w:sz w:val="20"/>
          <w:szCs w:val="20"/>
        </w:rPr>
      </w:r>
      <w:r w:rsidR="00F1175D" w:rsidRPr="00C67629">
        <w:rPr>
          <w:rFonts w:ascii="Arial" w:hAnsi="Arial" w:cs="Arial"/>
          <w:sz w:val="20"/>
          <w:szCs w:val="20"/>
        </w:rPr>
        <w:fldChar w:fldCharType="separate"/>
      </w:r>
      <w:r w:rsidR="007E57CD">
        <w:rPr>
          <w:rFonts w:ascii="Arial" w:hAnsi="Arial" w:cs="Arial"/>
          <w:sz w:val="20"/>
          <w:szCs w:val="20"/>
        </w:rPr>
        <w:t>13.21.11</w:t>
      </w:r>
      <w:r w:rsidR="00F1175D" w:rsidRPr="00C67629">
        <w:rPr>
          <w:rFonts w:ascii="Arial" w:hAnsi="Arial" w:cs="Arial"/>
          <w:sz w:val="20"/>
          <w:szCs w:val="20"/>
        </w:rPr>
        <w:fldChar w:fldCharType="end"/>
      </w:r>
      <w:r w:rsidR="00C10A8D" w:rsidRPr="00C67629">
        <w:rPr>
          <w:rFonts w:ascii="Arial" w:hAnsi="Arial" w:cs="Arial"/>
          <w:sz w:val="20"/>
          <w:szCs w:val="20"/>
        </w:rPr>
        <w:t xml:space="preserve"> </w:t>
      </w:r>
      <w:r w:rsidR="005425EF" w:rsidRPr="00C67629">
        <w:rPr>
          <w:rFonts w:ascii="Arial" w:hAnsi="Arial" w:cs="Arial"/>
          <w:sz w:val="20"/>
          <w:szCs w:val="20"/>
        </w:rPr>
        <w:t xml:space="preserve">or the Contractor and the </w:t>
      </w:r>
      <w:r w:rsidR="00F52019" w:rsidRPr="00C67629">
        <w:rPr>
          <w:rFonts w:ascii="Arial" w:hAnsi="Arial" w:cs="Arial"/>
          <w:sz w:val="20"/>
          <w:szCs w:val="20"/>
        </w:rPr>
        <w:t>Board</w:t>
      </w:r>
      <w:r w:rsidR="005425EF" w:rsidRPr="00C67629">
        <w:rPr>
          <w:rFonts w:ascii="Arial" w:hAnsi="Arial" w:cs="Arial"/>
          <w:sz w:val="20"/>
          <w:szCs w:val="20"/>
        </w:rPr>
        <w:t xml:space="preserve"> agree that the Contractor should re-open its list of patients in accordance with clause</w:t>
      </w:r>
      <w:r w:rsidR="00C10A8D" w:rsidRPr="00C67629">
        <w:rPr>
          <w:rFonts w:ascii="Arial" w:hAnsi="Arial" w:cs="Arial"/>
          <w:sz w:val="20"/>
          <w:szCs w:val="20"/>
        </w:rPr>
        <w:t xml:space="preserve"> </w:t>
      </w:r>
      <w:r w:rsidR="00C10A8D" w:rsidRPr="00C67629">
        <w:rPr>
          <w:rFonts w:ascii="Arial" w:hAnsi="Arial" w:cs="Arial"/>
          <w:sz w:val="20"/>
          <w:szCs w:val="20"/>
        </w:rPr>
        <w:fldChar w:fldCharType="begin"/>
      </w:r>
      <w:r w:rsidR="00C10A8D" w:rsidRPr="00C67629">
        <w:rPr>
          <w:rFonts w:ascii="Arial" w:hAnsi="Arial" w:cs="Arial"/>
          <w:sz w:val="20"/>
          <w:szCs w:val="20"/>
        </w:rPr>
        <w:instrText xml:space="preserve"> REF _Ref347394580 \r \h </w:instrText>
      </w:r>
      <w:r w:rsidR="00C67629" w:rsidRPr="00C67629">
        <w:rPr>
          <w:rFonts w:ascii="Arial" w:hAnsi="Arial" w:cs="Arial"/>
          <w:sz w:val="20"/>
          <w:szCs w:val="20"/>
        </w:rPr>
        <w:instrText xml:space="preserve"> \* MERGEFORMAT </w:instrText>
      </w:r>
      <w:r w:rsidR="00C10A8D" w:rsidRPr="00C67629">
        <w:rPr>
          <w:rFonts w:ascii="Arial" w:hAnsi="Arial" w:cs="Arial"/>
          <w:sz w:val="20"/>
          <w:szCs w:val="20"/>
        </w:rPr>
      </w:r>
      <w:r w:rsidR="00C10A8D" w:rsidRPr="00C67629">
        <w:rPr>
          <w:rFonts w:ascii="Arial" w:hAnsi="Arial" w:cs="Arial"/>
          <w:sz w:val="20"/>
          <w:szCs w:val="20"/>
        </w:rPr>
        <w:fldChar w:fldCharType="separate"/>
      </w:r>
      <w:r w:rsidR="007E57CD">
        <w:rPr>
          <w:rFonts w:ascii="Arial" w:hAnsi="Arial" w:cs="Arial"/>
          <w:sz w:val="20"/>
          <w:szCs w:val="20"/>
        </w:rPr>
        <w:t>13.22</w:t>
      </w:r>
      <w:r w:rsidR="00C10A8D" w:rsidRPr="00C67629">
        <w:rPr>
          <w:rFonts w:ascii="Arial" w:hAnsi="Arial" w:cs="Arial"/>
          <w:sz w:val="20"/>
          <w:szCs w:val="20"/>
        </w:rPr>
        <w:fldChar w:fldCharType="end"/>
      </w:r>
      <w:r w:rsidR="005425EF" w:rsidRPr="00C67629">
        <w:rPr>
          <w:rFonts w:ascii="Arial" w:hAnsi="Arial" w:cs="Arial"/>
          <w:sz w:val="20"/>
          <w:szCs w:val="20"/>
        </w:rPr>
        <w:t>.]</w:t>
      </w:r>
      <w:r w:rsidR="005425EF" w:rsidRPr="00C67629">
        <w:rPr>
          <w:rStyle w:val="FootnoteReference"/>
          <w:rFonts w:ascii="Arial" w:hAnsi="Arial" w:cs="Arial"/>
          <w:sz w:val="20"/>
          <w:szCs w:val="20"/>
        </w:rPr>
        <w:footnoteReference w:id="62"/>
      </w:r>
    </w:p>
    <w:p w14:paraId="2F2F8E98" w14:textId="77777777" w:rsidR="0006380C" w:rsidRPr="00C67629" w:rsidRDefault="0006380C" w:rsidP="00C67629">
      <w:pPr>
        <w:numPr>
          <w:ilvl w:val="2"/>
          <w:numId w:val="24"/>
        </w:numPr>
        <w:spacing w:before="140" w:after="140"/>
        <w:jc w:val="both"/>
        <w:rPr>
          <w:rFonts w:ascii="Arial" w:hAnsi="Arial" w:cs="Arial"/>
          <w:sz w:val="20"/>
          <w:szCs w:val="20"/>
        </w:rPr>
      </w:pPr>
      <w:bookmarkStart w:id="295" w:name="_Ref58722022"/>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 prepare and keep up to date a list of the patients-</w:t>
      </w:r>
      <w:bookmarkEnd w:id="286"/>
      <w:bookmarkEnd w:id="295"/>
    </w:p>
    <w:p w14:paraId="4E7E3615"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who have been accepted by the Contractor for inclusion in its list of patients under clauses </w:t>
      </w:r>
      <w:r w:rsidR="0060527F" w:rsidRPr="00C67629">
        <w:rPr>
          <w:rFonts w:ascii="Arial" w:hAnsi="Arial" w:cs="Arial"/>
          <w:sz w:val="20"/>
          <w:szCs w:val="20"/>
        </w:rPr>
        <w:fldChar w:fldCharType="begin"/>
      </w:r>
      <w:r w:rsidR="0060527F" w:rsidRPr="00C67629">
        <w:rPr>
          <w:rFonts w:ascii="Arial" w:hAnsi="Arial" w:cs="Arial"/>
          <w:sz w:val="20"/>
          <w:szCs w:val="20"/>
        </w:rPr>
        <w:instrText xml:space="preserve"> REF _Ref346794554 \r \h </w:instrText>
      </w:r>
      <w:r w:rsidR="00C67629" w:rsidRPr="00C67629">
        <w:rPr>
          <w:rFonts w:ascii="Arial" w:hAnsi="Arial" w:cs="Arial"/>
          <w:sz w:val="20"/>
          <w:szCs w:val="20"/>
        </w:rPr>
        <w:instrText xml:space="preserve"> \* MERGEFORMAT </w:instrText>
      </w:r>
      <w:r w:rsidR="0060527F" w:rsidRPr="00C67629">
        <w:rPr>
          <w:rFonts w:ascii="Arial" w:hAnsi="Arial" w:cs="Arial"/>
          <w:sz w:val="20"/>
          <w:szCs w:val="20"/>
        </w:rPr>
      </w:r>
      <w:r w:rsidR="0060527F" w:rsidRPr="00C67629">
        <w:rPr>
          <w:rFonts w:ascii="Arial" w:hAnsi="Arial" w:cs="Arial"/>
          <w:sz w:val="20"/>
          <w:szCs w:val="20"/>
        </w:rPr>
        <w:fldChar w:fldCharType="separate"/>
      </w:r>
      <w:r w:rsidR="007E57CD">
        <w:rPr>
          <w:rFonts w:ascii="Arial" w:hAnsi="Arial" w:cs="Arial"/>
          <w:sz w:val="20"/>
          <w:szCs w:val="20"/>
        </w:rPr>
        <w:t>13.5.1</w:t>
      </w:r>
      <w:r w:rsidR="0060527F" w:rsidRPr="00C67629">
        <w:rPr>
          <w:rFonts w:ascii="Arial" w:hAnsi="Arial" w:cs="Arial"/>
          <w:sz w:val="20"/>
          <w:szCs w:val="20"/>
        </w:rPr>
        <w:fldChar w:fldCharType="end"/>
      </w:r>
      <w:r w:rsidR="0060527F" w:rsidRPr="00C67629">
        <w:rPr>
          <w:rFonts w:ascii="Arial" w:hAnsi="Arial" w:cs="Arial"/>
          <w:sz w:val="20"/>
          <w:szCs w:val="20"/>
        </w:rPr>
        <w:t xml:space="preserve"> to </w:t>
      </w:r>
      <w:r w:rsidR="00C10A8D" w:rsidRPr="00C67629">
        <w:rPr>
          <w:rFonts w:ascii="Arial" w:hAnsi="Arial" w:cs="Arial"/>
          <w:sz w:val="20"/>
          <w:szCs w:val="20"/>
        </w:rPr>
        <w:fldChar w:fldCharType="begin"/>
      </w:r>
      <w:r w:rsidR="00C10A8D" w:rsidRPr="00C67629">
        <w:rPr>
          <w:rFonts w:ascii="Arial" w:hAnsi="Arial" w:cs="Arial"/>
          <w:sz w:val="20"/>
          <w:szCs w:val="20"/>
        </w:rPr>
        <w:instrText xml:space="preserve"> REF _Ref347394622 \r \h </w:instrText>
      </w:r>
      <w:r w:rsidR="00C67629" w:rsidRPr="00C67629">
        <w:rPr>
          <w:rFonts w:ascii="Arial" w:hAnsi="Arial" w:cs="Arial"/>
          <w:sz w:val="20"/>
          <w:szCs w:val="20"/>
        </w:rPr>
        <w:instrText xml:space="preserve"> \* MERGEFORMAT </w:instrText>
      </w:r>
      <w:r w:rsidR="00C10A8D" w:rsidRPr="00C67629">
        <w:rPr>
          <w:rFonts w:ascii="Arial" w:hAnsi="Arial" w:cs="Arial"/>
          <w:sz w:val="20"/>
          <w:szCs w:val="20"/>
        </w:rPr>
      </w:r>
      <w:r w:rsidR="00C10A8D" w:rsidRPr="00C67629">
        <w:rPr>
          <w:rFonts w:ascii="Arial" w:hAnsi="Arial" w:cs="Arial"/>
          <w:sz w:val="20"/>
          <w:szCs w:val="20"/>
        </w:rPr>
        <w:fldChar w:fldCharType="separate"/>
      </w:r>
      <w:r w:rsidR="007E57CD">
        <w:rPr>
          <w:rFonts w:ascii="Arial" w:hAnsi="Arial" w:cs="Arial"/>
          <w:sz w:val="20"/>
          <w:szCs w:val="20"/>
        </w:rPr>
        <w:t>13.5.6</w:t>
      </w:r>
      <w:r w:rsidR="00C10A8D" w:rsidRPr="00C67629">
        <w:rPr>
          <w:rFonts w:ascii="Arial" w:hAnsi="Arial" w:cs="Arial"/>
          <w:sz w:val="20"/>
          <w:szCs w:val="20"/>
        </w:rPr>
        <w:fldChar w:fldCharType="end"/>
      </w:r>
      <w:r w:rsidR="00C10A8D" w:rsidRPr="00C67629">
        <w:rPr>
          <w:rFonts w:ascii="Arial" w:hAnsi="Arial" w:cs="Arial"/>
          <w:sz w:val="20"/>
          <w:szCs w:val="20"/>
        </w:rPr>
        <w:t xml:space="preserve"> </w:t>
      </w:r>
      <w:r w:rsidR="004A2658">
        <w:rPr>
          <w:rFonts w:ascii="Arial" w:hAnsi="Arial" w:cs="Arial"/>
          <w:sz w:val="20"/>
          <w:szCs w:val="20"/>
        </w:rPr>
        <w:t xml:space="preserve">and </w:t>
      </w:r>
      <w:r w:rsidR="004A2658">
        <w:rPr>
          <w:rFonts w:ascii="Arial" w:hAnsi="Arial" w:cs="Arial"/>
          <w:sz w:val="20"/>
          <w:szCs w:val="20"/>
        </w:rPr>
        <w:fldChar w:fldCharType="begin"/>
      </w:r>
      <w:r w:rsidR="004A2658">
        <w:rPr>
          <w:rFonts w:ascii="Arial" w:hAnsi="Arial" w:cs="Arial"/>
          <w:sz w:val="20"/>
          <w:szCs w:val="20"/>
        </w:rPr>
        <w:instrText xml:space="preserve"> REF _Ref347477531 \r \h </w:instrText>
      </w:r>
      <w:r w:rsidR="004A2658">
        <w:rPr>
          <w:rFonts w:ascii="Arial" w:hAnsi="Arial" w:cs="Arial"/>
          <w:sz w:val="20"/>
          <w:szCs w:val="20"/>
        </w:rPr>
      </w:r>
      <w:r w:rsidR="004A2658">
        <w:rPr>
          <w:rFonts w:ascii="Arial" w:hAnsi="Arial" w:cs="Arial"/>
          <w:sz w:val="20"/>
          <w:szCs w:val="20"/>
        </w:rPr>
        <w:fldChar w:fldCharType="separate"/>
      </w:r>
      <w:r w:rsidR="004A2658">
        <w:rPr>
          <w:rFonts w:ascii="Arial" w:hAnsi="Arial" w:cs="Arial"/>
          <w:sz w:val="20"/>
          <w:szCs w:val="20"/>
        </w:rPr>
        <w:t>28.1.1</w:t>
      </w:r>
      <w:r w:rsidR="004A2658">
        <w:rPr>
          <w:rFonts w:ascii="Arial" w:hAnsi="Arial" w:cs="Arial"/>
          <w:sz w:val="20"/>
          <w:szCs w:val="20"/>
        </w:rPr>
        <w:fldChar w:fldCharType="end"/>
      </w:r>
      <w:r w:rsidR="004A2658">
        <w:rPr>
          <w:rFonts w:ascii="Arial" w:hAnsi="Arial" w:cs="Arial"/>
          <w:sz w:val="20"/>
          <w:szCs w:val="20"/>
        </w:rPr>
        <w:t xml:space="preserve"> </w:t>
      </w:r>
      <w:r w:rsidRPr="00C67629">
        <w:rPr>
          <w:rFonts w:ascii="Arial" w:hAnsi="Arial" w:cs="Arial"/>
          <w:sz w:val="20"/>
          <w:szCs w:val="20"/>
        </w:rPr>
        <w:t xml:space="preserve">and who have not subsequently been removed from that list under clauses </w:t>
      </w:r>
      <w:r w:rsidR="00C10A8D" w:rsidRPr="00C67629">
        <w:rPr>
          <w:rFonts w:ascii="Arial" w:hAnsi="Arial" w:cs="Arial"/>
          <w:sz w:val="20"/>
          <w:szCs w:val="20"/>
        </w:rPr>
        <w:fldChar w:fldCharType="begin"/>
      </w:r>
      <w:r w:rsidR="00C10A8D" w:rsidRPr="00C67629">
        <w:rPr>
          <w:rFonts w:ascii="Arial" w:hAnsi="Arial" w:cs="Arial"/>
          <w:sz w:val="20"/>
          <w:szCs w:val="20"/>
        </w:rPr>
        <w:instrText xml:space="preserve"> REF _Ref347394666 \r \h </w:instrText>
      </w:r>
      <w:r w:rsidR="00C67629" w:rsidRPr="00C67629">
        <w:rPr>
          <w:rFonts w:ascii="Arial" w:hAnsi="Arial" w:cs="Arial"/>
          <w:sz w:val="20"/>
          <w:szCs w:val="20"/>
        </w:rPr>
        <w:instrText xml:space="preserve"> \* MERGEFORMAT </w:instrText>
      </w:r>
      <w:r w:rsidR="00C10A8D" w:rsidRPr="00C67629">
        <w:rPr>
          <w:rFonts w:ascii="Arial" w:hAnsi="Arial" w:cs="Arial"/>
          <w:sz w:val="20"/>
          <w:szCs w:val="20"/>
        </w:rPr>
      </w:r>
      <w:r w:rsidR="00C10A8D" w:rsidRPr="00C67629">
        <w:rPr>
          <w:rFonts w:ascii="Arial" w:hAnsi="Arial" w:cs="Arial"/>
          <w:sz w:val="20"/>
          <w:szCs w:val="20"/>
        </w:rPr>
        <w:fldChar w:fldCharType="separate"/>
      </w:r>
      <w:r w:rsidR="007E57CD">
        <w:rPr>
          <w:rFonts w:ascii="Arial" w:hAnsi="Arial" w:cs="Arial"/>
          <w:sz w:val="20"/>
          <w:szCs w:val="20"/>
        </w:rPr>
        <w:t>13.9.1</w:t>
      </w:r>
      <w:r w:rsidR="00C10A8D" w:rsidRPr="00C67629">
        <w:rPr>
          <w:rFonts w:ascii="Arial" w:hAnsi="Arial" w:cs="Arial"/>
          <w:sz w:val="20"/>
          <w:szCs w:val="20"/>
        </w:rPr>
        <w:fldChar w:fldCharType="end"/>
      </w:r>
      <w:r w:rsidR="0060527F" w:rsidRPr="00C67629">
        <w:rPr>
          <w:rFonts w:ascii="Arial" w:hAnsi="Arial" w:cs="Arial"/>
          <w:sz w:val="20"/>
          <w:szCs w:val="20"/>
        </w:rPr>
        <w:t xml:space="preserve"> </w:t>
      </w:r>
      <w:r w:rsidRPr="00C67629">
        <w:rPr>
          <w:rFonts w:ascii="Arial" w:hAnsi="Arial" w:cs="Arial"/>
          <w:sz w:val="20"/>
          <w:szCs w:val="20"/>
        </w:rPr>
        <w:t>to</w:t>
      </w:r>
      <w:r w:rsidR="00C10A8D" w:rsidRPr="00C67629">
        <w:rPr>
          <w:rFonts w:ascii="Arial" w:hAnsi="Arial" w:cs="Arial"/>
          <w:sz w:val="20"/>
          <w:szCs w:val="20"/>
        </w:rPr>
        <w:t xml:space="preserve"> </w:t>
      </w:r>
      <w:r w:rsidR="00C10A8D" w:rsidRPr="00C67629">
        <w:rPr>
          <w:rFonts w:ascii="Arial" w:hAnsi="Arial" w:cs="Arial"/>
          <w:sz w:val="20"/>
          <w:szCs w:val="20"/>
        </w:rPr>
        <w:fldChar w:fldCharType="begin"/>
      </w:r>
      <w:r w:rsidR="00C10A8D" w:rsidRPr="00C67629">
        <w:rPr>
          <w:rFonts w:ascii="Arial" w:hAnsi="Arial" w:cs="Arial"/>
          <w:sz w:val="20"/>
          <w:szCs w:val="20"/>
        </w:rPr>
        <w:instrText xml:space="preserve"> REF _Ref347394678 \r \h </w:instrText>
      </w:r>
      <w:r w:rsidR="00C67629" w:rsidRPr="00C67629">
        <w:rPr>
          <w:rFonts w:ascii="Arial" w:hAnsi="Arial" w:cs="Arial"/>
          <w:sz w:val="20"/>
          <w:szCs w:val="20"/>
        </w:rPr>
        <w:instrText xml:space="preserve"> \* MERGEFORMAT </w:instrText>
      </w:r>
      <w:r w:rsidR="00C10A8D" w:rsidRPr="00C67629">
        <w:rPr>
          <w:rFonts w:ascii="Arial" w:hAnsi="Arial" w:cs="Arial"/>
          <w:sz w:val="20"/>
          <w:szCs w:val="20"/>
        </w:rPr>
      </w:r>
      <w:r w:rsidR="00C10A8D" w:rsidRPr="00C67629">
        <w:rPr>
          <w:rFonts w:ascii="Arial" w:hAnsi="Arial" w:cs="Arial"/>
          <w:sz w:val="20"/>
          <w:szCs w:val="20"/>
        </w:rPr>
        <w:fldChar w:fldCharType="separate"/>
      </w:r>
      <w:r w:rsidR="007E57CD">
        <w:rPr>
          <w:rFonts w:ascii="Arial" w:hAnsi="Arial" w:cs="Arial"/>
          <w:sz w:val="20"/>
          <w:szCs w:val="20"/>
        </w:rPr>
        <w:t>13.16.3</w:t>
      </w:r>
      <w:r w:rsidR="00C10A8D" w:rsidRPr="00C67629">
        <w:rPr>
          <w:rFonts w:ascii="Arial" w:hAnsi="Arial" w:cs="Arial"/>
          <w:sz w:val="20"/>
          <w:szCs w:val="20"/>
        </w:rPr>
        <w:fldChar w:fldCharType="end"/>
      </w:r>
      <w:r w:rsidRPr="00C67629">
        <w:rPr>
          <w:rFonts w:ascii="Arial" w:hAnsi="Arial" w:cs="Arial"/>
          <w:sz w:val="20"/>
          <w:szCs w:val="20"/>
        </w:rPr>
        <w:t>; and</w:t>
      </w:r>
    </w:p>
    <w:p w14:paraId="5AEDADCD"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who have been assigned to the Contractor under </w:t>
      </w:r>
      <w:r w:rsidR="0060527F" w:rsidRPr="00C67629">
        <w:rPr>
          <w:rFonts w:ascii="Arial" w:hAnsi="Arial" w:cs="Arial"/>
          <w:sz w:val="20"/>
          <w:szCs w:val="20"/>
        </w:rPr>
        <w:t>clause</w:t>
      </w:r>
      <w:r w:rsidR="00C10A8D" w:rsidRPr="00C67629">
        <w:rPr>
          <w:rFonts w:ascii="Arial" w:hAnsi="Arial" w:cs="Arial"/>
          <w:sz w:val="20"/>
          <w:szCs w:val="20"/>
        </w:rPr>
        <w:t xml:space="preserve"> </w:t>
      </w:r>
      <w:r w:rsidR="00C10A8D" w:rsidRPr="00C67629">
        <w:rPr>
          <w:rFonts w:ascii="Arial" w:hAnsi="Arial" w:cs="Arial"/>
          <w:sz w:val="20"/>
          <w:szCs w:val="20"/>
        </w:rPr>
        <w:fldChar w:fldCharType="begin"/>
      </w:r>
      <w:r w:rsidR="00C10A8D" w:rsidRPr="00C67629">
        <w:rPr>
          <w:rFonts w:ascii="Arial" w:hAnsi="Arial" w:cs="Arial"/>
          <w:sz w:val="20"/>
          <w:szCs w:val="20"/>
        </w:rPr>
        <w:instrText xml:space="preserve"> REF _Ref347394700 \r \h </w:instrText>
      </w:r>
      <w:r w:rsidR="00C67629" w:rsidRPr="00C67629">
        <w:rPr>
          <w:rFonts w:ascii="Arial" w:hAnsi="Arial" w:cs="Arial"/>
          <w:sz w:val="20"/>
          <w:szCs w:val="20"/>
        </w:rPr>
        <w:instrText xml:space="preserve"> \* MERGEFORMAT </w:instrText>
      </w:r>
      <w:r w:rsidR="00C10A8D" w:rsidRPr="00C67629">
        <w:rPr>
          <w:rFonts w:ascii="Arial" w:hAnsi="Arial" w:cs="Arial"/>
          <w:sz w:val="20"/>
          <w:szCs w:val="20"/>
        </w:rPr>
      </w:r>
      <w:r w:rsidR="00C10A8D" w:rsidRPr="00C67629">
        <w:rPr>
          <w:rFonts w:ascii="Arial" w:hAnsi="Arial" w:cs="Arial"/>
          <w:sz w:val="20"/>
          <w:szCs w:val="20"/>
        </w:rPr>
        <w:fldChar w:fldCharType="separate"/>
      </w:r>
      <w:r w:rsidR="007E57CD">
        <w:rPr>
          <w:rFonts w:ascii="Arial" w:hAnsi="Arial" w:cs="Arial"/>
          <w:sz w:val="20"/>
          <w:szCs w:val="20"/>
        </w:rPr>
        <w:t>13.23</w:t>
      </w:r>
      <w:r w:rsidR="00C10A8D" w:rsidRPr="00C67629">
        <w:rPr>
          <w:rFonts w:ascii="Arial" w:hAnsi="Arial" w:cs="Arial"/>
          <w:sz w:val="20"/>
          <w:szCs w:val="20"/>
        </w:rPr>
        <w:fldChar w:fldCharType="end"/>
      </w:r>
      <w:r w:rsidR="0060527F" w:rsidRPr="00C67629">
        <w:rPr>
          <w:rFonts w:ascii="Arial" w:hAnsi="Arial" w:cs="Arial"/>
          <w:sz w:val="20"/>
          <w:szCs w:val="20"/>
        </w:rPr>
        <w:t>, or clause</w:t>
      </w:r>
      <w:r w:rsidR="00C10A8D" w:rsidRPr="00C67629">
        <w:rPr>
          <w:rFonts w:ascii="Arial" w:hAnsi="Arial" w:cs="Arial"/>
          <w:sz w:val="20"/>
          <w:szCs w:val="20"/>
        </w:rPr>
        <w:t xml:space="preserve"> </w:t>
      </w:r>
      <w:r w:rsidR="00C10A8D" w:rsidRPr="00C67629">
        <w:rPr>
          <w:rFonts w:ascii="Arial" w:hAnsi="Arial" w:cs="Arial"/>
          <w:sz w:val="20"/>
          <w:szCs w:val="20"/>
        </w:rPr>
        <w:fldChar w:fldCharType="begin"/>
      </w:r>
      <w:r w:rsidR="00C10A8D" w:rsidRPr="00C67629">
        <w:rPr>
          <w:rFonts w:ascii="Arial" w:hAnsi="Arial" w:cs="Arial"/>
          <w:sz w:val="20"/>
          <w:szCs w:val="20"/>
        </w:rPr>
        <w:instrText xml:space="preserve"> REF _Ref347394730 \r \h </w:instrText>
      </w:r>
      <w:r w:rsidR="00C67629" w:rsidRPr="00C67629">
        <w:rPr>
          <w:rFonts w:ascii="Arial" w:hAnsi="Arial" w:cs="Arial"/>
          <w:sz w:val="20"/>
          <w:szCs w:val="20"/>
        </w:rPr>
        <w:instrText xml:space="preserve"> \* MERGEFORMAT </w:instrText>
      </w:r>
      <w:r w:rsidR="00C10A8D" w:rsidRPr="00C67629">
        <w:rPr>
          <w:rFonts w:ascii="Arial" w:hAnsi="Arial" w:cs="Arial"/>
          <w:sz w:val="20"/>
          <w:szCs w:val="20"/>
        </w:rPr>
      </w:r>
      <w:r w:rsidR="00C10A8D" w:rsidRPr="00C67629">
        <w:rPr>
          <w:rFonts w:ascii="Arial" w:hAnsi="Arial" w:cs="Arial"/>
          <w:sz w:val="20"/>
          <w:szCs w:val="20"/>
        </w:rPr>
        <w:fldChar w:fldCharType="separate"/>
      </w:r>
      <w:r w:rsidR="007E57CD">
        <w:rPr>
          <w:rFonts w:ascii="Arial" w:hAnsi="Arial" w:cs="Arial"/>
          <w:sz w:val="20"/>
          <w:szCs w:val="20"/>
        </w:rPr>
        <w:t>13.24</w:t>
      </w:r>
      <w:r w:rsidR="00C10A8D" w:rsidRPr="00C67629">
        <w:rPr>
          <w:rFonts w:ascii="Arial" w:hAnsi="Arial" w:cs="Arial"/>
          <w:sz w:val="20"/>
          <w:szCs w:val="20"/>
        </w:rPr>
        <w:fldChar w:fldCharType="end"/>
      </w:r>
      <w:r w:rsidR="0060527F" w:rsidRPr="00C67629">
        <w:rPr>
          <w:rFonts w:ascii="Arial" w:hAnsi="Arial" w:cs="Arial"/>
          <w:sz w:val="20"/>
          <w:szCs w:val="20"/>
        </w:rPr>
        <w:t xml:space="preserve"> </w:t>
      </w:r>
      <w:r w:rsidRPr="00C67629">
        <w:rPr>
          <w:rFonts w:ascii="Arial" w:hAnsi="Arial" w:cs="Arial"/>
          <w:sz w:val="20"/>
          <w:szCs w:val="20"/>
        </w:rPr>
        <w:t>and whose assignment has not subsequently been rescinded.</w:t>
      </w:r>
      <w:bookmarkStart w:id="296" w:name="_Ref63139623"/>
    </w:p>
    <w:p w14:paraId="6B317A12" w14:textId="77777777" w:rsidR="0006380C" w:rsidRPr="00C67629" w:rsidRDefault="0006380C" w:rsidP="00C67629">
      <w:pPr>
        <w:numPr>
          <w:ilvl w:val="2"/>
          <w:numId w:val="24"/>
        </w:numPr>
        <w:spacing w:before="140" w:after="140"/>
        <w:jc w:val="both"/>
        <w:rPr>
          <w:rFonts w:ascii="Arial" w:hAnsi="Arial" w:cs="Arial"/>
          <w:sz w:val="20"/>
          <w:szCs w:val="20"/>
        </w:rPr>
      </w:pPr>
      <w:bookmarkStart w:id="297" w:name="_Ref63240616"/>
      <w:r w:rsidRPr="00C67629">
        <w:rPr>
          <w:rFonts w:ascii="Arial" w:hAnsi="Arial" w:cs="Arial"/>
          <w:sz w:val="20"/>
          <w:szCs w:val="20"/>
        </w:rPr>
        <w:t>[The</w:t>
      </w:r>
      <w:r w:rsidR="00425645" w:rsidRPr="00C67629">
        <w:rPr>
          <w:rFonts w:ascii="Arial" w:hAnsi="Arial" w:cs="Arial"/>
          <w:sz w:val="20"/>
          <w:szCs w:val="20"/>
        </w:rPr>
        <w:t xml:space="preserv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shall also include in the </w:t>
      </w:r>
      <w:r w:rsidRPr="00C67629">
        <w:rPr>
          <w:rFonts w:ascii="Arial" w:hAnsi="Arial" w:cs="Arial"/>
          <w:i/>
          <w:sz w:val="20"/>
          <w:szCs w:val="20"/>
        </w:rPr>
        <w:t>Contractor’s list of patients</w:t>
      </w:r>
      <w:bookmarkStart w:id="298" w:name="_Ref63139325"/>
      <w:bookmarkEnd w:id="296"/>
      <w:bookmarkEnd w:id="297"/>
      <w:r w:rsidR="0082120E" w:rsidRPr="00C67629">
        <w:rPr>
          <w:rFonts w:ascii="Arial" w:hAnsi="Arial" w:cs="Arial"/>
          <w:sz w:val="20"/>
          <w:szCs w:val="20"/>
        </w:rPr>
        <w:t xml:space="preserve"> </w:t>
      </w:r>
      <w:r w:rsidRPr="00C67629">
        <w:rPr>
          <w:rFonts w:ascii="Arial" w:hAnsi="Arial" w:cs="Arial"/>
          <w:sz w:val="20"/>
          <w:szCs w:val="20"/>
        </w:rPr>
        <w:t>those patients who, on 31</w:t>
      </w:r>
      <w:r w:rsidRPr="00C67629">
        <w:rPr>
          <w:rFonts w:ascii="Arial" w:hAnsi="Arial" w:cs="Arial"/>
          <w:sz w:val="20"/>
          <w:szCs w:val="20"/>
          <w:vertAlign w:val="superscript"/>
        </w:rPr>
        <w:t>st</w:t>
      </w:r>
      <w:r w:rsidRPr="00C67629">
        <w:rPr>
          <w:rFonts w:ascii="Arial" w:hAnsi="Arial" w:cs="Arial"/>
          <w:sz w:val="20"/>
          <w:szCs w:val="20"/>
        </w:rPr>
        <w:t xml:space="preserve"> March 2004, were recorded by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pursuant to regulation 19 of the National Health Service (General Medical Services) Regulations 1992 as being on the list of-</w:t>
      </w:r>
      <w:bookmarkEnd w:id="298"/>
    </w:p>
    <w:p w14:paraId="6424F441"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Contractor, if the Contractor is an individual medical practitioner,</w:t>
      </w:r>
    </w:p>
    <w:p w14:paraId="78BB5B38" w14:textId="77777777" w:rsidR="0006380C" w:rsidRPr="00C67629" w:rsidRDefault="0006380C" w:rsidP="00C67629">
      <w:pPr>
        <w:numPr>
          <w:ilvl w:val="3"/>
          <w:numId w:val="24"/>
        </w:numPr>
        <w:spacing w:before="140" w:after="140"/>
        <w:jc w:val="both"/>
        <w:rPr>
          <w:rFonts w:ascii="Arial" w:hAnsi="Arial" w:cs="Arial"/>
          <w:sz w:val="20"/>
          <w:szCs w:val="20"/>
        </w:rPr>
      </w:pPr>
      <w:bookmarkStart w:id="299" w:name="_Ref63138106"/>
      <w:bookmarkStart w:id="300" w:name="_Ref63247086"/>
      <w:r w:rsidRPr="00C67629">
        <w:rPr>
          <w:rFonts w:ascii="Arial" w:hAnsi="Arial" w:cs="Arial"/>
          <w:sz w:val="20"/>
          <w:szCs w:val="20"/>
        </w:rPr>
        <w:t>any of the two or more medical practitioners practising in partnership who have entered into the contract, if the Contractor is a partnership</w:t>
      </w:r>
      <w:bookmarkEnd w:id="299"/>
      <w:r w:rsidRPr="00C67629">
        <w:rPr>
          <w:rFonts w:ascii="Arial" w:hAnsi="Arial" w:cs="Arial"/>
          <w:sz w:val="20"/>
          <w:szCs w:val="20"/>
        </w:rPr>
        <w:t>, or</w:t>
      </w:r>
      <w:bookmarkEnd w:id="300"/>
    </w:p>
    <w:p w14:paraId="46A76BFA" w14:textId="77777777" w:rsidR="0006380C" w:rsidRPr="00C67629" w:rsidRDefault="0006380C" w:rsidP="00C67629">
      <w:pPr>
        <w:numPr>
          <w:ilvl w:val="3"/>
          <w:numId w:val="24"/>
        </w:numPr>
        <w:spacing w:before="140" w:after="140"/>
        <w:jc w:val="both"/>
        <w:rPr>
          <w:rFonts w:ascii="Arial" w:hAnsi="Arial" w:cs="Arial"/>
          <w:sz w:val="20"/>
          <w:szCs w:val="20"/>
        </w:rPr>
      </w:pPr>
      <w:bookmarkStart w:id="301" w:name="_Ref347158241"/>
      <w:bookmarkStart w:id="302" w:name="_Ref63247087"/>
      <w:r w:rsidRPr="00C67629">
        <w:rPr>
          <w:rFonts w:ascii="Arial" w:hAnsi="Arial" w:cs="Arial"/>
          <w:sz w:val="20"/>
          <w:szCs w:val="20"/>
        </w:rPr>
        <w:t>any of the medical practitioners who are legal and beneficial shareholders in the company which has entered into the contract,</w:t>
      </w:r>
      <w:bookmarkEnd w:id="301"/>
    </w:p>
    <w:p w14:paraId="1FE640BF" w14:textId="77777777" w:rsidR="0006380C" w:rsidRPr="00C67629" w:rsidRDefault="0006380C" w:rsidP="002A1B28">
      <w:pPr>
        <w:spacing w:before="140" w:after="140"/>
        <w:ind w:left="1985"/>
        <w:jc w:val="both"/>
        <w:rPr>
          <w:rFonts w:ascii="Arial" w:hAnsi="Arial" w:cs="Arial"/>
          <w:sz w:val="20"/>
          <w:szCs w:val="20"/>
        </w:rPr>
      </w:pPr>
      <w:r w:rsidRPr="00C67629">
        <w:rPr>
          <w:rFonts w:ascii="Arial" w:hAnsi="Arial" w:cs="Arial"/>
          <w:sz w:val="20"/>
          <w:szCs w:val="20"/>
        </w:rPr>
        <w:t xml:space="preserve">unless the patient lives outside the </w:t>
      </w:r>
      <w:r w:rsidRPr="00C67629">
        <w:rPr>
          <w:rFonts w:ascii="Arial" w:hAnsi="Arial" w:cs="Arial"/>
          <w:i/>
          <w:sz w:val="20"/>
          <w:szCs w:val="20"/>
        </w:rPr>
        <w:t>practice area,</w:t>
      </w:r>
      <w:r w:rsidRPr="00C67629">
        <w:rPr>
          <w:rFonts w:ascii="Arial" w:hAnsi="Arial" w:cs="Arial"/>
          <w:sz w:val="20"/>
          <w:szCs w:val="20"/>
        </w:rPr>
        <w:t xml:space="preserve"> and that patient was included on that medical practitioner’s list other than by virtue of an assignment under regulation 4 of the National Health Service (Choice of Medical Practitioner) Regulations 1998</w:t>
      </w:r>
      <w:bookmarkEnd w:id="302"/>
      <w:r w:rsidR="00902C13" w:rsidRPr="00C67629">
        <w:rPr>
          <w:rFonts w:ascii="Arial" w:hAnsi="Arial" w:cs="Arial"/>
          <w:sz w:val="20"/>
          <w:szCs w:val="20"/>
        </w:rPr>
        <w:t>.</w:t>
      </w:r>
    </w:p>
    <w:p w14:paraId="5F4E9A94" w14:textId="77777777" w:rsidR="0006380C" w:rsidRPr="00C67629" w:rsidRDefault="0006380C" w:rsidP="00C67629">
      <w:pPr>
        <w:numPr>
          <w:ilvl w:val="2"/>
          <w:numId w:val="24"/>
        </w:numPr>
        <w:spacing w:before="140" w:after="140"/>
        <w:jc w:val="both"/>
        <w:rPr>
          <w:rFonts w:ascii="Arial" w:hAnsi="Arial" w:cs="Arial"/>
          <w:sz w:val="20"/>
          <w:szCs w:val="20"/>
        </w:rPr>
      </w:pPr>
      <w:bookmarkStart w:id="303" w:name="_Ref63165942"/>
      <w:bookmarkStart w:id="304" w:name="_Ref63241205"/>
      <w:r w:rsidRPr="00C67629">
        <w:rPr>
          <w:rFonts w:ascii="Arial" w:hAnsi="Arial" w:cs="Arial"/>
          <w:sz w:val="20"/>
          <w:szCs w:val="20"/>
        </w:rPr>
        <w:t xml:space="preserve">[The </w:t>
      </w:r>
      <w:r w:rsidR="003A4016" w:rsidRPr="00C67629">
        <w:rPr>
          <w:rFonts w:ascii="Arial" w:hAnsi="Arial" w:cs="Arial"/>
          <w:sz w:val="20"/>
          <w:szCs w:val="20"/>
        </w:rPr>
        <w:t xml:space="preserve">Board </w:t>
      </w:r>
      <w:r w:rsidRPr="00C67629">
        <w:rPr>
          <w:rFonts w:ascii="Arial" w:hAnsi="Arial" w:cs="Arial"/>
          <w:sz w:val="20"/>
          <w:szCs w:val="20"/>
        </w:rPr>
        <w:t xml:space="preserve">shall also include in the </w:t>
      </w:r>
      <w:r w:rsidRPr="00C67629">
        <w:rPr>
          <w:rFonts w:ascii="Arial" w:hAnsi="Arial" w:cs="Arial"/>
          <w:i/>
          <w:sz w:val="20"/>
          <w:szCs w:val="20"/>
        </w:rPr>
        <w:t>Contractor’s list of patients</w:t>
      </w:r>
      <w:r w:rsidRPr="00C67629">
        <w:rPr>
          <w:rFonts w:ascii="Arial" w:hAnsi="Arial" w:cs="Arial"/>
          <w:sz w:val="20"/>
          <w:szCs w:val="20"/>
        </w:rPr>
        <w:t>-</w:t>
      </w:r>
    </w:p>
    <w:p w14:paraId="658D0CA2" w14:textId="77777777" w:rsidR="0006380C" w:rsidRPr="00C67629" w:rsidRDefault="0006380C" w:rsidP="00C67629">
      <w:pPr>
        <w:numPr>
          <w:ilvl w:val="3"/>
          <w:numId w:val="24"/>
        </w:numPr>
        <w:spacing w:before="140" w:after="140"/>
        <w:jc w:val="both"/>
        <w:rPr>
          <w:rFonts w:ascii="Arial" w:hAnsi="Arial" w:cs="Arial"/>
          <w:sz w:val="20"/>
          <w:szCs w:val="20"/>
        </w:rPr>
      </w:pPr>
      <w:bookmarkStart w:id="305" w:name="_Ref63850766"/>
      <w:bookmarkStart w:id="306" w:name="_Ref64860699"/>
      <w:r w:rsidRPr="00C67629">
        <w:rPr>
          <w:rFonts w:ascii="Arial" w:hAnsi="Arial" w:cs="Arial"/>
          <w:sz w:val="20"/>
          <w:szCs w:val="20"/>
        </w:rPr>
        <w:t xml:space="preserve">all the patients who, on the date immediately before the coming into force of the </w:t>
      </w:r>
      <w:r w:rsidRPr="00C67629">
        <w:rPr>
          <w:rFonts w:ascii="Arial" w:hAnsi="Arial" w:cs="Arial"/>
          <w:i/>
          <w:sz w:val="20"/>
          <w:szCs w:val="20"/>
        </w:rPr>
        <w:t>general medical services contract</w:t>
      </w:r>
      <w:r w:rsidRPr="00C67629">
        <w:rPr>
          <w:rFonts w:ascii="Arial" w:hAnsi="Arial" w:cs="Arial"/>
          <w:sz w:val="20"/>
          <w:szCs w:val="20"/>
        </w:rPr>
        <w:t xml:space="preserve"> were on the </w:t>
      </w:r>
      <w:r w:rsidRPr="00C67629">
        <w:rPr>
          <w:rFonts w:ascii="Arial" w:hAnsi="Arial" w:cs="Arial"/>
          <w:i/>
          <w:sz w:val="20"/>
          <w:szCs w:val="20"/>
        </w:rPr>
        <w:t>Contractor’s list of patients</w:t>
      </w:r>
      <w:r w:rsidRPr="00C67629">
        <w:rPr>
          <w:rFonts w:ascii="Arial" w:hAnsi="Arial" w:cs="Arial"/>
          <w:sz w:val="20"/>
          <w:szCs w:val="20"/>
        </w:rPr>
        <w:t xml:space="preserve"> for the purposes of a </w:t>
      </w:r>
      <w:r w:rsidRPr="00C67629">
        <w:rPr>
          <w:rFonts w:ascii="Arial" w:hAnsi="Arial" w:cs="Arial"/>
          <w:i/>
          <w:sz w:val="20"/>
          <w:szCs w:val="20"/>
        </w:rPr>
        <w:t>default contract</w:t>
      </w:r>
      <w:r w:rsidRPr="00C67629">
        <w:rPr>
          <w:rFonts w:ascii="Arial" w:hAnsi="Arial" w:cs="Arial"/>
          <w:sz w:val="20"/>
          <w:szCs w:val="20"/>
        </w:rPr>
        <w:t xml:space="preserve"> with the</w:t>
      </w:r>
      <w:r w:rsidR="00425645" w:rsidRPr="00C67629">
        <w:rPr>
          <w:rFonts w:ascii="Arial" w:hAnsi="Arial" w:cs="Arial"/>
          <w:sz w:val="20"/>
          <w:szCs w:val="20"/>
        </w:rPr>
        <w:t xml:space="preserve"> </w:t>
      </w:r>
      <w:r w:rsidR="00F52019" w:rsidRPr="00C67629">
        <w:rPr>
          <w:rFonts w:ascii="Arial" w:hAnsi="Arial" w:cs="Arial"/>
          <w:sz w:val="20"/>
          <w:szCs w:val="20"/>
        </w:rPr>
        <w:t>Board</w:t>
      </w:r>
      <w:r w:rsidRPr="00C67629">
        <w:rPr>
          <w:rFonts w:ascii="Arial" w:hAnsi="Arial" w:cs="Arial"/>
          <w:sz w:val="20"/>
          <w:szCs w:val="20"/>
        </w:rPr>
        <w:t xml:space="preserve">, unless the patient lives outside the </w:t>
      </w:r>
      <w:r w:rsidRPr="00C67629">
        <w:rPr>
          <w:rFonts w:ascii="Arial" w:hAnsi="Arial" w:cs="Arial"/>
          <w:i/>
          <w:sz w:val="20"/>
          <w:szCs w:val="20"/>
        </w:rPr>
        <w:t>practice area,</w:t>
      </w:r>
      <w:r w:rsidRPr="00C67629">
        <w:rPr>
          <w:rFonts w:ascii="Arial" w:hAnsi="Arial" w:cs="Arial"/>
          <w:sz w:val="20"/>
          <w:szCs w:val="20"/>
        </w:rPr>
        <w:t xml:space="preserve"> and that patient was included on the Contractor’s list other than by virtue of an assignment under regulation 4 of the National Health Service (Choice of Medical Practitioner) Regulations 1998 or under the </w:t>
      </w:r>
      <w:r w:rsidRPr="00C67629">
        <w:rPr>
          <w:rFonts w:ascii="Arial" w:hAnsi="Arial" w:cs="Arial"/>
          <w:i/>
          <w:sz w:val="20"/>
          <w:szCs w:val="20"/>
        </w:rPr>
        <w:t>default contract</w:t>
      </w:r>
      <w:r w:rsidRPr="00C67629">
        <w:rPr>
          <w:rFonts w:ascii="Arial" w:hAnsi="Arial" w:cs="Arial"/>
          <w:sz w:val="20"/>
          <w:szCs w:val="20"/>
        </w:rPr>
        <w:t>; and</w:t>
      </w:r>
      <w:bookmarkEnd w:id="305"/>
      <w:bookmarkEnd w:id="306"/>
    </w:p>
    <w:p w14:paraId="6F2AA021" w14:textId="77777777" w:rsidR="0006380C" w:rsidRPr="00C67629" w:rsidRDefault="0006380C" w:rsidP="00C67629">
      <w:pPr>
        <w:numPr>
          <w:ilvl w:val="3"/>
          <w:numId w:val="24"/>
        </w:numPr>
        <w:spacing w:before="140" w:after="140"/>
        <w:jc w:val="both"/>
        <w:rPr>
          <w:rFonts w:ascii="Arial" w:hAnsi="Arial" w:cs="Arial"/>
          <w:sz w:val="20"/>
          <w:szCs w:val="20"/>
        </w:rPr>
      </w:pPr>
      <w:bookmarkStart w:id="307" w:name="_Ref347158027"/>
      <w:r w:rsidRPr="00C67629">
        <w:rPr>
          <w:rFonts w:ascii="Arial" w:hAnsi="Arial" w:cs="Arial"/>
          <w:sz w:val="20"/>
          <w:szCs w:val="20"/>
        </w:rPr>
        <w:t xml:space="preserve">any patient who had been assigned to the Contractor when he was a party to that </w:t>
      </w:r>
      <w:r w:rsidRPr="00C67629">
        <w:rPr>
          <w:rFonts w:ascii="Arial" w:hAnsi="Arial" w:cs="Arial"/>
          <w:i/>
          <w:sz w:val="20"/>
          <w:szCs w:val="20"/>
        </w:rPr>
        <w:t>default contract</w:t>
      </w:r>
      <w:r w:rsidRPr="00C67629">
        <w:rPr>
          <w:rFonts w:ascii="Arial" w:hAnsi="Arial" w:cs="Arial"/>
          <w:sz w:val="20"/>
          <w:szCs w:val="20"/>
        </w:rPr>
        <w:t xml:space="preserve"> in accordance with the terms of that contract but not yet included in the list referred to in clause </w:t>
      </w:r>
      <w:r w:rsidR="00D371ED" w:rsidRPr="00C67629">
        <w:rPr>
          <w:rFonts w:ascii="Arial" w:hAnsi="Arial" w:cs="Arial"/>
          <w:sz w:val="20"/>
          <w:szCs w:val="20"/>
        </w:rPr>
        <w:fldChar w:fldCharType="begin"/>
      </w:r>
      <w:r w:rsidR="00D371ED" w:rsidRPr="00C67629">
        <w:rPr>
          <w:rFonts w:ascii="Arial" w:hAnsi="Arial" w:cs="Arial"/>
          <w:sz w:val="20"/>
          <w:szCs w:val="20"/>
        </w:rPr>
        <w:instrText xml:space="preserve"> REF _Ref63139325 \r \h </w:instrText>
      </w:r>
      <w:r w:rsidR="00C67629" w:rsidRPr="00C67629">
        <w:rPr>
          <w:rFonts w:ascii="Arial" w:hAnsi="Arial" w:cs="Arial"/>
          <w:sz w:val="20"/>
          <w:szCs w:val="20"/>
        </w:rPr>
        <w:instrText xml:space="preserve"> \* MERGEFORMAT </w:instrText>
      </w:r>
      <w:r w:rsidR="00D371ED" w:rsidRPr="00C67629">
        <w:rPr>
          <w:rFonts w:ascii="Arial" w:hAnsi="Arial" w:cs="Arial"/>
          <w:sz w:val="20"/>
          <w:szCs w:val="20"/>
        </w:rPr>
      </w:r>
      <w:r w:rsidR="00D371ED" w:rsidRPr="00C67629">
        <w:rPr>
          <w:rFonts w:ascii="Arial" w:hAnsi="Arial" w:cs="Arial"/>
          <w:sz w:val="20"/>
          <w:szCs w:val="20"/>
        </w:rPr>
        <w:fldChar w:fldCharType="separate"/>
      </w:r>
      <w:r w:rsidR="007E57CD">
        <w:rPr>
          <w:rFonts w:ascii="Arial" w:hAnsi="Arial" w:cs="Arial"/>
          <w:sz w:val="20"/>
          <w:szCs w:val="20"/>
        </w:rPr>
        <w:t>13.4.4</w:t>
      </w:r>
      <w:r w:rsidR="00D371ED" w:rsidRPr="00C67629">
        <w:rPr>
          <w:rFonts w:ascii="Arial" w:hAnsi="Arial" w:cs="Arial"/>
          <w:sz w:val="20"/>
          <w:szCs w:val="20"/>
        </w:rPr>
        <w:fldChar w:fldCharType="end"/>
      </w:r>
      <w:r w:rsidRPr="00C67629">
        <w:rPr>
          <w:rFonts w:ascii="Arial" w:hAnsi="Arial" w:cs="Arial"/>
          <w:sz w:val="20"/>
          <w:szCs w:val="20"/>
        </w:rPr>
        <w:t>.]</w:t>
      </w:r>
      <w:r w:rsidRPr="00C67629">
        <w:rPr>
          <w:rStyle w:val="FootnoteReference"/>
          <w:rFonts w:ascii="Arial" w:hAnsi="Arial" w:cs="Arial"/>
          <w:sz w:val="20"/>
          <w:szCs w:val="20"/>
        </w:rPr>
        <w:footnoteReference w:id="63"/>
      </w:r>
      <w:bookmarkEnd w:id="307"/>
    </w:p>
    <w:p w14:paraId="514E06CD"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shall also include in the </w:t>
      </w:r>
      <w:r w:rsidRPr="00C67629">
        <w:rPr>
          <w:rFonts w:ascii="Arial" w:hAnsi="Arial" w:cs="Arial"/>
          <w:i/>
          <w:sz w:val="20"/>
          <w:szCs w:val="20"/>
        </w:rPr>
        <w:t>Contractor’s list of patients</w:t>
      </w:r>
      <w:r w:rsidRPr="00C67629">
        <w:rPr>
          <w:rFonts w:ascii="Arial" w:hAnsi="Arial" w:cs="Arial"/>
          <w:sz w:val="20"/>
          <w:szCs w:val="20"/>
        </w:rPr>
        <w:t xml:space="preserve"> all of the patients who, on the date on which temporary arrangements under regulation 25(2) or (6) of the National Health Service (General Medical Services) Regulations 1992 came to an end, were-</w:t>
      </w:r>
      <w:bookmarkEnd w:id="303"/>
      <w:bookmarkEnd w:id="304"/>
    </w:p>
    <w:p w14:paraId="3967C735"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temporarily re-assigned to other medical practitioners under paragraph (14A) of regulation 25; or</w:t>
      </w:r>
    </w:p>
    <w:p w14:paraId="5D5202D6" w14:textId="77777777" w:rsidR="0006380C"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included on the list of the medical practitioner for whom the temporary arrangements were in place</w:t>
      </w:r>
      <w:r w:rsidR="00E257D8" w:rsidRPr="00C67629">
        <w:rPr>
          <w:rFonts w:ascii="Arial" w:hAnsi="Arial" w:cs="Arial"/>
          <w:sz w:val="20"/>
          <w:szCs w:val="20"/>
        </w:rPr>
        <w:t>,</w:t>
      </w:r>
    </w:p>
    <w:p w14:paraId="2E43A9A1" w14:textId="77777777" w:rsidR="0006380C" w:rsidRPr="00C67629" w:rsidRDefault="0006380C" w:rsidP="002A1B28">
      <w:pPr>
        <w:spacing w:before="140" w:after="140"/>
        <w:ind w:left="1985"/>
        <w:jc w:val="both"/>
        <w:rPr>
          <w:rFonts w:ascii="Arial" w:hAnsi="Arial" w:cs="Arial"/>
          <w:b/>
          <w:sz w:val="20"/>
          <w:szCs w:val="20"/>
        </w:rPr>
      </w:pPr>
      <w:r w:rsidRPr="00C67629">
        <w:rPr>
          <w:rFonts w:ascii="Arial" w:hAnsi="Arial" w:cs="Arial"/>
          <w:sz w:val="20"/>
          <w:szCs w:val="20"/>
        </w:rPr>
        <w:t xml:space="preserve">unless the patient lives outside the </w:t>
      </w:r>
      <w:r w:rsidRPr="00C67629">
        <w:rPr>
          <w:rFonts w:ascii="Arial" w:hAnsi="Arial" w:cs="Arial"/>
          <w:i/>
          <w:sz w:val="20"/>
          <w:szCs w:val="20"/>
        </w:rPr>
        <w:t>practice area</w:t>
      </w:r>
      <w:r w:rsidRPr="00C67629">
        <w:rPr>
          <w:rFonts w:ascii="Arial" w:hAnsi="Arial" w:cs="Arial"/>
          <w:sz w:val="20"/>
          <w:szCs w:val="20"/>
        </w:rPr>
        <w:t xml:space="preserve"> and that patient became registered with either the medical practitioner for whom the temporary arrangements are in place or the medical practitioner or practitioners providing the temporary arrangements otherwise than as a result of an assignment under regulation 4 of the National Health Service (Choice of Medical Practitioner) Regulations 1998.]</w:t>
      </w:r>
      <w:r w:rsidRPr="00C67629">
        <w:rPr>
          <w:rStyle w:val="FootnoteReference"/>
          <w:rFonts w:ascii="Arial" w:hAnsi="Arial" w:cs="Arial"/>
          <w:sz w:val="20"/>
          <w:szCs w:val="20"/>
        </w:rPr>
        <w:footnoteReference w:id="64"/>
      </w:r>
      <w:r w:rsidR="00E1112A" w:rsidRPr="00C67629">
        <w:rPr>
          <w:rFonts w:ascii="Arial" w:hAnsi="Arial" w:cs="Arial"/>
          <w:sz w:val="20"/>
          <w:szCs w:val="20"/>
        </w:rPr>
        <w:t xml:space="preserve"> </w:t>
      </w:r>
    </w:p>
    <w:p w14:paraId="74CF4FD0" w14:textId="77777777" w:rsidR="0006380C" w:rsidRPr="00C67629" w:rsidRDefault="0006380C" w:rsidP="00C67629">
      <w:pPr>
        <w:numPr>
          <w:ilvl w:val="2"/>
          <w:numId w:val="24"/>
        </w:numPr>
        <w:spacing w:before="140" w:after="140"/>
        <w:jc w:val="both"/>
        <w:rPr>
          <w:rFonts w:ascii="Arial" w:hAnsi="Arial" w:cs="Arial"/>
          <w:sz w:val="20"/>
          <w:szCs w:val="20"/>
        </w:rPr>
      </w:pPr>
      <w:bookmarkStart w:id="308" w:name="_Ref63165944"/>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shall also include in the </w:t>
      </w:r>
      <w:r w:rsidRPr="00C67629">
        <w:rPr>
          <w:rFonts w:ascii="Arial" w:hAnsi="Arial" w:cs="Arial"/>
          <w:i/>
          <w:sz w:val="20"/>
          <w:szCs w:val="20"/>
        </w:rPr>
        <w:t>Contractor’s list of patients</w:t>
      </w:r>
      <w:r w:rsidRPr="00C67629">
        <w:rPr>
          <w:rFonts w:ascii="Arial" w:hAnsi="Arial" w:cs="Arial"/>
          <w:sz w:val="20"/>
          <w:szCs w:val="20"/>
        </w:rPr>
        <w:t xml:space="preserve">, all of the patients who were, on the date on which contractual arrangements under article 15 of </w:t>
      </w:r>
      <w:r w:rsidRPr="00C67629">
        <w:rPr>
          <w:rFonts w:ascii="Arial" w:hAnsi="Arial" w:cs="Arial"/>
          <w:i/>
          <w:sz w:val="20"/>
          <w:szCs w:val="20"/>
        </w:rPr>
        <w:t>the Transitional Order</w:t>
      </w:r>
      <w:r w:rsidRPr="00C67629">
        <w:rPr>
          <w:rFonts w:ascii="Arial" w:hAnsi="Arial" w:cs="Arial"/>
          <w:sz w:val="20"/>
          <w:szCs w:val="20"/>
        </w:rPr>
        <w:t xml:space="preserve"> in respect of the Contractor’s patients came to an end, on the list or lists of patients prepared and maintained by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for the purpose of those contractual arrangements, unless the patient lives outside the </w:t>
      </w:r>
      <w:r w:rsidRPr="00C67629">
        <w:rPr>
          <w:rFonts w:ascii="Arial" w:hAnsi="Arial" w:cs="Arial"/>
          <w:i/>
          <w:sz w:val="20"/>
          <w:szCs w:val="20"/>
        </w:rPr>
        <w:t>practice area</w:t>
      </w:r>
      <w:r w:rsidRPr="00C67629">
        <w:rPr>
          <w:rFonts w:ascii="Arial" w:hAnsi="Arial" w:cs="Arial"/>
          <w:sz w:val="20"/>
          <w:szCs w:val="20"/>
        </w:rPr>
        <w:t xml:space="preserve"> and that patient’s inclusion in the list of patients did not result from an assignment under regulation 4 of the National Health Service (Choice of Medical Practitioner) Regulations 1998 or under the contractual arrangements under article 15]</w:t>
      </w:r>
      <w:r w:rsidRPr="00C67629">
        <w:rPr>
          <w:rStyle w:val="FootnoteReference"/>
          <w:rFonts w:ascii="Arial" w:hAnsi="Arial" w:cs="Arial"/>
          <w:sz w:val="20"/>
          <w:szCs w:val="20"/>
        </w:rPr>
        <w:footnoteReference w:id="65"/>
      </w:r>
      <w:r w:rsidRPr="00C67629">
        <w:rPr>
          <w:rFonts w:ascii="Arial" w:hAnsi="Arial" w:cs="Arial"/>
          <w:sz w:val="20"/>
          <w:szCs w:val="20"/>
        </w:rPr>
        <w:t>.</w:t>
      </w:r>
      <w:bookmarkEnd w:id="308"/>
    </w:p>
    <w:p w14:paraId="5035E5F5" w14:textId="77777777" w:rsidR="0006380C" w:rsidRPr="007B5DD4" w:rsidRDefault="0006380C" w:rsidP="007B5DD4">
      <w:pPr>
        <w:numPr>
          <w:ilvl w:val="1"/>
          <w:numId w:val="24"/>
        </w:numPr>
        <w:spacing w:before="140" w:after="140"/>
        <w:rPr>
          <w:rFonts w:ascii="Arial" w:hAnsi="Arial" w:cs="Arial"/>
          <w:b/>
          <w:sz w:val="20"/>
          <w:szCs w:val="20"/>
        </w:rPr>
      </w:pPr>
      <w:bookmarkStart w:id="309" w:name="_Ref346794563"/>
      <w:r w:rsidRPr="007B5DD4">
        <w:rPr>
          <w:rFonts w:ascii="Arial" w:hAnsi="Arial" w:cs="Arial"/>
          <w:b/>
          <w:sz w:val="20"/>
          <w:szCs w:val="20"/>
        </w:rPr>
        <w:t>Application for inclusion in a list of patients</w:t>
      </w:r>
      <w:bookmarkEnd w:id="309"/>
    </w:p>
    <w:p w14:paraId="3EC3CA89" w14:textId="77777777" w:rsidR="0006380C" w:rsidRPr="00C67629" w:rsidRDefault="0006380C" w:rsidP="00C67629">
      <w:pPr>
        <w:numPr>
          <w:ilvl w:val="2"/>
          <w:numId w:val="24"/>
        </w:numPr>
        <w:spacing w:before="140" w:after="140"/>
        <w:jc w:val="both"/>
        <w:rPr>
          <w:rFonts w:ascii="Arial" w:hAnsi="Arial" w:cs="Arial"/>
          <w:sz w:val="20"/>
          <w:szCs w:val="20"/>
        </w:rPr>
      </w:pPr>
      <w:bookmarkStart w:id="310" w:name="_Ref57528351"/>
      <w:bookmarkStart w:id="311" w:name="_Ref346794554"/>
      <w:bookmarkStart w:id="312" w:name="_Ref53903617"/>
      <w:bookmarkStart w:id="313" w:name="_Ref53819721"/>
      <w:r w:rsidRPr="00C67629">
        <w:rPr>
          <w:rFonts w:ascii="Arial" w:hAnsi="Arial" w:cs="Arial"/>
          <w:sz w:val="20"/>
          <w:szCs w:val="20"/>
        </w:rPr>
        <w:t xml:space="preserve">The Contractor may, if its list of patients is </w:t>
      </w:r>
      <w:r w:rsidRPr="00C67629">
        <w:rPr>
          <w:rFonts w:ascii="Arial" w:hAnsi="Arial" w:cs="Arial"/>
          <w:i/>
          <w:sz w:val="20"/>
          <w:szCs w:val="20"/>
        </w:rPr>
        <w:t>open</w:t>
      </w:r>
      <w:r w:rsidRPr="00C67629">
        <w:rPr>
          <w:rFonts w:ascii="Arial" w:hAnsi="Arial" w:cs="Arial"/>
          <w:sz w:val="20"/>
          <w:szCs w:val="20"/>
        </w:rPr>
        <w:t xml:space="preserve">, accept an application for inclusion in its list of patients made by or on behalf of any person, whether or not resident in its </w:t>
      </w:r>
      <w:r w:rsidRPr="00C67629">
        <w:rPr>
          <w:rFonts w:ascii="Arial" w:hAnsi="Arial" w:cs="Arial"/>
          <w:i/>
          <w:sz w:val="20"/>
          <w:szCs w:val="20"/>
        </w:rPr>
        <w:t xml:space="preserve">practice area </w:t>
      </w:r>
      <w:r w:rsidRPr="00C67629">
        <w:rPr>
          <w:rFonts w:ascii="Arial" w:hAnsi="Arial" w:cs="Arial"/>
          <w:sz w:val="20"/>
          <w:szCs w:val="20"/>
        </w:rPr>
        <w:t>or included, at the time of that application, in the list of patients of another contractor or provider of primary medical services</w:t>
      </w:r>
      <w:bookmarkEnd w:id="310"/>
      <w:r w:rsidR="002F190F" w:rsidRPr="00C67629">
        <w:rPr>
          <w:rFonts w:ascii="Arial" w:hAnsi="Arial" w:cs="Arial"/>
          <w:sz w:val="20"/>
          <w:szCs w:val="20"/>
        </w:rPr>
        <w:t>.</w:t>
      </w:r>
      <w:bookmarkEnd w:id="311"/>
    </w:p>
    <w:p w14:paraId="783DBE23" w14:textId="77777777" w:rsidR="0006380C" w:rsidRPr="00C67629" w:rsidRDefault="0006380C" w:rsidP="00C67629">
      <w:pPr>
        <w:numPr>
          <w:ilvl w:val="2"/>
          <w:numId w:val="24"/>
        </w:numPr>
        <w:spacing w:before="140" w:after="140"/>
        <w:jc w:val="both"/>
        <w:rPr>
          <w:rFonts w:ascii="Arial" w:hAnsi="Arial" w:cs="Arial"/>
          <w:sz w:val="20"/>
          <w:szCs w:val="20"/>
        </w:rPr>
      </w:pPr>
      <w:bookmarkStart w:id="314" w:name="_Ref347223094"/>
      <w:r w:rsidRPr="00C67629">
        <w:rPr>
          <w:rFonts w:ascii="Arial" w:hAnsi="Arial" w:cs="Arial"/>
          <w:sz w:val="20"/>
          <w:szCs w:val="20"/>
        </w:rPr>
        <w:t xml:space="preserve">The Contractor may, if its list of patients is </w:t>
      </w:r>
      <w:r w:rsidRPr="00C67629">
        <w:rPr>
          <w:rFonts w:ascii="Arial" w:hAnsi="Arial" w:cs="Arial"/>
          <w:i/>
          <w:sz w:val="20"/>
          <w:szCs w:val="20"/>
        </w:rPr>
        <w:t>closed</w:t>
      </w:r>
      <w:r w:rsidRPr="00C67629">
        <w:rPr>
          <w:rFonts w:ascii="Arial" w:hAnsi="Arial" w:cs="Arial"/>
          <w:sz w:val="20"/>
          <w:szCs w:val="20"/>
        </w:rPr>
        <w:t xml:space="preserve">, only accept an application for inclusion in its list of patients from a person who is an </w:t>
      </w:r>
      <w:r w:rsidRPr="00C67629">
        <w:rPr>
          <w:rFonts w:ascii="Arial" w:hAnsi="Arial" w:cs="Arial"/>
          <w:i/>
          <w:sz w:val="20"/>
          <w:szCs w:val="20"/>
        </w:rPr>
        <w:t>immediate family member</w:t>
      </w:r>
      <w:r w:rsidRPr="00C67629">
        <w:rPr>
          <w:rFonts w:ascii="Arial" w:hAnsi="Arial" w:cs="Arial"/>
          <w:sz w:val="20"/>
          <w:szCs w:val="20"/>
        </w:rPr>
        <w:t xml:space="preserve"> of a </w:t>
      </w:r>
      <w:r w:rsidRPr="00C67629">
        <w:rPr>
          <w:rFonts w:ascii="Arial" w:hAnsi="Arial" w:cs="Arial"/>
          <w:i/>
          <w:sz w:val="20"/>
          <w:szCs w:val="20"/>
        </w:rPr>
        <w:t>registered patient</w:t>
      </w:r>
      <w:r w:rsidRPr="00C67629">
        <w:rPr>
          <w:rFonts w:ascii="Arial" w:hAnsi="Arial" w:cs="Arial"/>
          <w:sz w:val="20"/>
          <w:szCs w:val="20"/>
        </w:rPr>
        <w:t xml:space="preserve"> whether or not resident in its </w:t>
      </w:r>
      <w:r w:rsidRPr="00C67629">
        <w:rPr>
          <w:rFonts w:ascii="Arial" w:hAnsi="Arial" w:cs="Arial"/>
          <w:i/>
          <w:sz w:val="20"/>
          <w:szCs w:val="20"/>
        </w:rPr>
        <w:t>practice area</w:t>
      </w:r>
      <w:r w:rsidRPr="00C67629">
        <w:rPr>
          <w:rFonts w:ascii="Arial" w:hAnsi="Arial" w:cs="Arial"/>
          <w:sz w:val="20"/>
          <w:szCs w:val="20"/>
        </w:rPr>
        <w:t xml:space="preserve"> or included, at the time of that application, in the list of patients of another contractor or provider of primary medical services</w:t>
      </w:r>
      <w:bookmarkEnd w:id="312"/>
      <w:r w:rsidRPr="00C67629">
        <w:rPr>
          <w:rFonts w:ascii="Arial" w:hAnsi="Arial" w:cs="Arial"/>
          <w:sz w:val="20"/>
          <w:szCs w:val="20"/>
        </w:rPr>
        <w:t>.</w:t>
      </w:r>
      <w:bookmarkEnd w:id="314"/>
    </w:p>
    <w:p w14:paraId="73B432C8" w14:textId="77777777" w:rsidR="0006380C"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Subject to clause</w:t>
      </w:r>
      <w:r w:rsidR="00030580" w:rsidRPr="00C67629">
        <w:rPr>
          <w:rFonts w:ascii="Arial" w:hAnsi="Arial" w:cs="Arial"/>
          <w:sz w:val="20"/>
          <w:szCs w:val="20"/>
        </w:rPr>
        <w:t xml:space="preserve"> </w:t>
      </w:r>
      <w:r w:rsidR="00D371ED" w:rsidRPr="00C67629">
        <w:rPr>
          <w:rFonts w:ascii="Arial" w:hAnsi="Arial" w:cs="Arial"/>
          <w:sz w:val="20"/>
          <w:szCs w:val="20"/>
        </w:rPr>
        <w:fldChar w:fldCharType="begin"/>
      </w:r>
      <w:r w:rsidR="00D371ED" w:rsidRPr="00C67629">
        <w:rPr>
          <w:rFonts w:ascii="Arial" w:hAnsi="Arial" w:cs="Arial"/>
          <w:sz w:val="20"/>
          <w:szCs w:val="20"/>
        </w:rPr>
        <w:instrText xml:space="preserve"> REF _Ref53820190 \r \h </w:instrText>
      </w:r>
      <w:r w:rsidR="00C67629" w:rsidRPr="00C67629">
        <w:rPr>
          <w:rFonts w:ascii="Arial" w:hAnsi="Arial" w:cs="Arial"/>
          <w:sz w:val="20"/>
          <w:szCs w:val="20"/>
        </w:rPr>
        <w:instrText xml:space="preserve"> \* MERGEFORMAT </w:instrText>
      </w:r>
      <w:r w:rsidR="00D371ED" w:rsidRPr="00C67629">
        <w:rPr>
          <w:rFonts w:ascii="Arial" w:hAnsi="Arial" w:cs="Arial"/>
          <w:sz w:val="20"/>
          <w:szCs w:val="20"/>
        </w:rPr>
      </w:r>
      <w:r w:rsidR="00D371ED" w:rsidRPr="00C67629">
        <w:rPr>
          <w:rFonts w:ascii="Arial" w:hAnsi="Arial" w:cs="Arial"/>
          <w:sz w:val="20"/>
          <w:szCs w:val="20"/>
        </w:rPr>
        <w:fldChar w:fldCharType="separate"/>
      </w:r>
      <w:r w:rsidR="007E57CD">
        <w:rPr>
          <w:rFonts w:ascii="Arial" w:hAnsi="Arial" w:cs="Arial"/>
          <w:sz w:val="20"/>
          <w:szCs w:val="20"/>
        </w:rPr>
        <w:t>13.5.4</w:t>
      </w:r>
      <w:r w:rsidR="00D371ED" w:rsidRPr="00C67629">
        <w:rPr>
          <w:rFonts w:ascii="Arial" w:hAnsi="Arial" w:cs="Arial"/>
          <w:sz w:val="20"/>
          <w:szCs w:val="20"/>
        </w:rPr>
        <w:fldChar w:fldCharType="end"/>
      </w:r>
      <w:r w:rsidRPr="00C67629">
        <w:rPr>
          <w:rFonts w:ascii="Arial" w:hAnsi="Arial" w:cs="Arial"/>
          <w:sz w:val="20"/>
          <w:szCs w:val="20"/>
        </w:rPr>
        <w:t xml:space="preserve">, an application for inclusion in the </w:t>
      </w:r>
      <w:r w:rsidRPr="00C67629">
        <w:rPr>
          <w:rFonts w:ascii="Arial" w:hAnsi="Arial" w:cs="Arial"/>
          <w:i/>
          <w:sz w:val="20"/>
          <w:szCs w:val="20"/>
        </w:rPr>
        <w:t>Contractor’s list of patients</w:t>
      </w:r>
      <w:r w:rsidRPr="00C67629">
        <w:rPr>
          <w:rFonts w:ascii="Arial" w:hAnsi="Arial" w:cs="Arial"/>
          <w:sz w:val="20"/>
          <w:szCs w:val="20"/>
        </w:rPr>
        <w:t xml:space="preserve"> shall be made by delivering to the </w:t>
      </w:r>
      <w:r w:rsidRPr="00C67629">
        <w:rPr>
          <w:rFonts w:ascii="Arial" w:hAnsi="Arial" w:cs="Arial"/>
          <w:i/>
          <w:sz w:val="20"/>
          <w:szCs w:val="20"/>
        </w:rPr>
        <w:t>practice</w:t>
      </w:r>
      <w:r w:rsidRPr="00C67629">
        <w:rPr>
          <w:rFonts w:ascii="Arial" w:hAnsi="Arial" w:cs="Arial"/>
          <w:sz w:val="20"/>
          <w:szCs w:val="20"/>
        </w:rPr>
        <w:t xml:space="preserve"> </w:t>
      </w:r>
      <w:r w:rsidRPr="00C67629">
        <w:rPr>
          <w:rFonts w:ascii="Arial" w:hAnsi="Arial" w:cs="Arial"/>
          <w:i/>
          <w:sz w:val="20"/>
          <w:szCs w:val="20"/>
        </w:rPr>
        <w:t>premises</w:t>
      </w:r>
      <w:r w:rsidRPr="00C67629">
        <w:rPr>
          <w:rFonts w:ascii="Arial" w:hAnsi="Arial" w:cs="Arial"/>
          <w:sz w:val="20"/>
          <w:szCs w:val="20"/>
        </w:rPr>
        <w:t xml:space="preserve"> a </w:t>
      </w:r>
      <w:r w:rsidRPr="00C67629">
        <w:rPr>
          <w:rFonts w:ascii="Arial" w:hAnsi="Arial" w:cs="Arial"/>
          <w:i/>
          <w:sz w:val="20"/>
          <w:szCs w:val="20"/>
        </w:rPr>
        <w:t>medical card</w:t>
      </w:r>
      <w:r w:rsidRPr="00C67629">
        <w:rPr>
          <w:rFonts w:ascii="Arial" w:hAnsi="Arial" w:cs="Arial"/>
          <w:sz w:val="20"/>
          <w:szCs w:val="20"/>
        </w:rPr>
        <w:t xml:space="preserve"> or an application signed (in either case) by the applicant or a person authorised by the applicant to sign on his behalf.</w:t>
      </w:r>
    </w:p>
    <w:p w14:paraId="630D1C6A" w14:textId="77777777" w:rsidR="0006380C" w:rsidRPr="00C67629" w:rsidRDefault="0006380C" w:rsidP="00C67629">
      <w:pPr>
        <w:numPr>
          <w:ilvl w:val="2"/>
          <w:numId w:val="24"/>
        </w:numPr>
        <w:spacing w:before="140" w:after="140"/>
        <w:jc w:val="both"/>
        <w:rPr>
          <w:rFonts w:ascii="Arial" w:hAnsi="Arial" w:cs="Arial"/>
          <w:sz w:val="20"/>
          <w:szCs w:val="20"/>
        </w:rPr>
      </w:pPr>
      <w:bookmarkStart w:id="315" w:name="_Ref53820190"/>
      <w:r w:rsidRPr="00C67629">
        <w:rPr>
          <w:rFonts w:ascii="Arial" w:hAnsi="Arial" w:cs="Arial"/>
          <w:sz w:val="20"/>
          <w:szCs w:val="20"/>
        </w:rPr>
        <w:t>An application may be made-</w:t>
      </w:r>
      <w:bookmarkEnd w:id="315"/>
    </w:p>
    <w:p w14:paraId="0907EECB" w14:textId="77777777" w:rsidR="00243208" w:rsidRPr="00C67629" w:rsidRDefault="0006380C" w:rsidP="00C67629">
      <w:pPr>
        <w:numPr>
          <w:ilvl w:val="3"/>
          <w:numId w:val="24"/>
        </w:numPr>
        <w:spacing w:before="140" w:after="140"/>
        <w:jc w:val="both"/>
        <w:rPr>
          <w:rFonts w:ascii="Arial" w:hAnsi="Arial" w:cs="Arial"/>
          <w:sz w:val="20"/>
          <w:szCs w:val="20"/>
        </w:rPr>
      </w:pPr>
      <w:bookmarkStart w:id="316" w:name="_Ref53829955"/>
      <w:r w:rsidRPr="00C67629">
        <w:rPr>
          <w:rFonts w:ascii="Arial" w:hAnsi="Arial" w:cs="Arial"/>
          <w:sz w:val="20"/>
          <w:szCs w:val="20"/>
        </w:rPr>
        <w:t xml:space="preserve">on behalf of any </w:t>
      </w:r>
      <w:r w:rsidRPr="00C67629">
        <w:rPr>
          <w:rFonts w:ascii="Arial" w:hAnsi="Arial" w:cs="Arial"/>
          <w:i/>
          <w:sz w:val="20"/>
          <w:szCs w:val="20"/>
        </w:rPr>
        <w:t>child</w:t>
      </w:r>
      <w:r w:rsidRPr="00C67629">
        <w:rPr>
          <w:rFonts w:ascii="Arial" w:hAnsi="Arial" w:cs="Arial"/>
          <w:sz w:val="20"/>
          <w:szCs w:val="20"/>
        </w:rPr>
        <w:t>-</w:t>
      </w:r>
      <w:bookmarkEnd w:id="316"/>
    </w:p>
    <w:p w14:paraId="1060A4E3" w14:textId="77777777" w:rsidR="00243208"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by either </w:t>
      </w:r>
      <w:r w:rsidRPr="00C67629">
        <w:rPr>
          <w:rFonts w:ascii="Arial" w:hAnsi="Arial" w:cs="Arial"/>
          <w:i/>
          <w:sz w:val="20"/>
          <w:szCs w:val="20"/>
        </w:rPr>
        <w:t>parent</w:t>
      </w:r>
      <w:r w:rsidRPr="00C67629">
        <w:rPr>
          <w:rFonts w:ascii="Arial" w:hAnsi="Arial" w:cs="Arial"/>
          <w:sz w:val="20"/>
          <w:szCs w:val="20"/>
        </w:rPr>
        <w:t xml:space="preserve">, or in the absence of both </w:t>
      </w:r>
      <w:r w:rsidRPr="00C67629">
        <w:rPr>
          <w:rFonts w:ascii="Arial" w:hAnsi="Arial" w:cs="Arial"/>
          <w:i/>
          <w:sz w:val="20"/>
          <w:szCs w:val="20"/>
        </w:rPr>
        <w:t>parent</w:t>
      </w:r>
      <w:r w:rsidRPr="00C67629">
        <w:rPr>
          <w:rFonts w:ascii="Arial" w:hAnsi="Arial" w:cs="Arial"/>
          <w:sz w:val="20"/>
          <w:szCs w:val="20"/>
        </w:rPr>
        <w:t xml:space="preserve">s, the guardian or other adult who has care of the </w:t>
      </w:r>
      <w:r w:rsidRPr="00C67629">
        <w:rPr>
          <w:rFonts w:ascii="Arial" w:hAnsi="Arial" w:cs="Arial"/>
          <w:i/>
          <w:sz w:val="20"/>
          <w:szCs w:val="20"/>
        </w:rPr>
        <w:t>child</w:t>
      </w:r>
      <w:r w:rsidRPr="00C67629">
        <w:rPr>
          <w:rFonts w:ascii="Arial" w:hAnsi="Arial" w:cs="Arial"/>
          <w:sz w:val="20"/>
          <w:szCs w:val="20"/>
        </w:rPr>
        <w:t>,</w:t>
      </w:r>
    </w:p>
    <w:p w14:paraId="66A24259" w14:textId="77777777" w:rsidR="00243208"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by a person duly authorised by a local authority to whose care the </w:t>
      </w:r>
      <w:r w:rsidRPr="00C67629">
        <w:rPr>
          <w:rFonts w:ascii="Arial" w:hAnsi="Arial" w:cs="Arial"/>
          <w:i/>
          <w:sz w:val="20"/>
          <w:szCs w:val="20"/>
        </w:rPr>
        <w:t>child</w:t>
      </w:r>
      <w:r w:rsidRPr="00C67629">
        <w:rPr>
          <w:rFonts w:ascii="Arial" w:hAnsi="Arial" w:cs="Arial"/>
          <w:sz w:val="20"/>
          <w:szCs w:val="20"/>
        </w:rPr>
        <w:t xml:space="preserve"> has been committed under the Children Act 1989, or</w:t>
      </w:r>
    </w:p>
    <w:p w14:paraId="79D83EC6" w14:textId="77777777" w:rsidR="00243208"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by a person duly authorised by a voluntary organisation by which the </w:t>
      </w:r>
      <w:r w:rsidRPr="00C67629">
        <w:rPr>
          <w:rFonts w:ascii="Arial" w:hAnsi="Arial" w:cs="Arial"/>
          <w:i/>
          <w:sz w:val="20"/>
          <w:szCs w:val="20"/>
        </w:rPr>
        <w:t>child</w:t>
      </w:r>
      <w:r w:rsidRPr="00C67629">
        <w:rPr>
          <w:rFonts w:ascii="Arial" w:hAnsi="Arial" w:cs="Arial"/>
          <w:sz w:val="20"/>
          <w:szCs w:val="20"/>
        </w:rPr>
        <w:t xml:space="preserve"> is being accommodated under the provisions of that Act;</w:t>
      </w:r>
    </w:p>
    <w:p w14:paraId="77ED2817" w14:textId="77777777" w:rsidR="00941734" w:rsidRPr="00C67629" w:rsidRDefault="00030580"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o</w:t>
      </w:r>
      <w:r w:rsidR="0006380C" w:rsidRPr="00C67629">
        <w:rPr>
          <w:rFonts w:ascii="Arial" w:hAnsi="Arial" w:cs="Arial"/>
          <w:sz w:val="20"/>
          <w:szCs w:val="20"/>
        </w:rPr>
        <w:t xml:space="preserve">n behalf of any adult who </w:t>
      </w:r>
      <w:r w:rsidR="0079698C" w:rsidRPr="00C67629">
        <w:rPr>
          <w:rFonts w:ascii="Arial" w:hAnsi="Arial" w:cs="Arial"/>
          <w:sz w:val="20"/>
          <w:szCs w:val="20"/>
        </w:rPr>
        <w:t xml:space="preserve">lacks the capacity to make </w:t>
      </w:r>
      <w:r w:rsidR="0006380C" w:rsidRPr="00C67629">
        <w:rPr>
          <w:rFonts w:ascii="Arial" w:hAnsi="Arial" w:cs="Arial"/>
          <w:sz w:val="20"/>
          <w:szCs w:val="20"/>
        </w:rPr>
        <w:t>such an application</w:t>
      </w:r>
      <w:r w:rsidR="0079698C" w:rsidRPr="00C67629">
        <w:rPr>
          <w:rFonts w:ascii="Arial" w:hAnsi="Arial" w:cs="Arial"/>
          <w:sz w:val="20"/>
          <w:szCs w:val="20"/>
        </w:rPr>
        <w:t>,</w:t>
      </w:r>
      <w:r w:rsidR="0006380C" w:rsidRPr="00C67629">
        <w:rPr>
          <w:rFonts w:ascii="Arial" w:hAnsi="Arial" w:cs="Arial"/>
          <w:sz w:val="20"/>
          <w:szCs w:val="20"/>
        </w:rPr>
        <w:t xml:space="preserve"> or </w:t>
      </w:r>
      <w:r w:rsidR="0079698C" w:rsidRPr="00C67629">
        <w:rPr>
          <w:rFonts w:ascii="Arial" w:hAnsi="Arial" w:cs="Arial"/>
          <w:sz w:val="20"/>
          <w:szCs w:val="20"/>
        </w:rPr>
        <w:t xml:space="preserve">to authorise such an application to be made on their behalf, by a relative of that person, the </w:t>
      </w:r>
      <w:r w:rsidR="0079698C" w:rsidRPr="00C67629">
        <w:rPr>
          <w:rFonts w:ascii="Arial" w:hAnsi="Arial" w:cs="Arial"/>
          <w:i/>
          <w:sz w:val="20"/>
          <w:szCs w:val="20"/>
        </w:rPr>
        <w:t>primary carer</w:t>
      </w:r>
      <w:r w:rsidR="0079698C" w:rsidRPr="00C67629">
        <w:rPr>
          <w:rFonts w:ascii="Arial" w:hAnsi="Arial" w:cs="Arial"/>
          <w:sz w:val="20"/>
          <w:szCs w:val="20"/>
        </w:rPr>
        <w:t xml:space="preserve"> of that person, a donee of a lasting power of attorney granted by that person or a deputy appointed for that person by the court under the provisions of the Mental Capacity Act 2005</w:t>
      </w:r>
      <w:r w:rsidR="0006380C" w:rsidRPr="00C67629">
        <w:rPr>
          <w:rFonts w:ascii="Arial" w:hAnsi="Arial" w:cs="Arial"/>
          <w:sz w:val="20"/>
          <w:szCs w:val="20"/>
        </w:rPr>
        <w:t>.</w:t>
      </w:r>
      <w:bookmarkStart w:id="317" w:name="_Ref57528251"/>
    </w:p>
    <w:p w14:paraId="6027E56D" w14:textId="77777777" w:rsidR="00941734" w:rsidRPr="00C67629" w:rsidRDefault="0006380C" w:rsidP="00C67629">
      <w:pPr>
        <w:numPr>
          <w:ilvl w:val="2"/>
          <w:numId w:val="24"/>
        </w:numPr>
        <w:spacing w:before="140" w:after="140"/>
        <w:jc w:val="both"/>
        <w:rPr>
          <w:rFonts w:ascii="Arial" w:hAnsi="Arial" w:cs="Arial"/>
          <w:sz w:val="20"/>
          <w:szCs w:val="20"/>
        </w:rPr>
      </w:pPr>
      <w:bookmarkStart w:id="318" w:name="_Ref347396961"/>
      <w:r w:rsidRPr="00C67629">
        <w:rPr>
          <w:rFonts w:ascii="Arial" w:hAnsi="Arial" w:cs="Arial"/>
          <w:sz w:val="20"/>
          <w:szCs w:val="20"/>
        </w:rPr>
        <w:t xml:space="preserve">Where the Contractor accepts an application for inclusion in its list of patients, the Contractor shall notify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in writing as soon as possible.</w:t>
      </w:r>
      <w:bookmarkStart w:id="319" w:name="_Ref57528357"/>
      <w:bookmarkEnd w:id="317"/>
      <w:bookmarkEnd w:id="318"/>
    </w:p>
    <w:p w14:paraId="7599762A" w14:textId="77777777" w:rsidR="00941734" w:rsidRPr="00C67629" w:rsidRDefault="0006380C" w:rsidP="00C67629">
      <w:pPr>
        <w:numPr>
          <w:ilvl w:val="2"/>
          <w:numId w:val="24"/>
        </w:numPr>
        <w:spacing w:before="140" w:after="140"/>
        <w:jc w:val="both"/>
        <w:rPr>
          <w:rFonts w:ascii="Arial" w:hAnsi="Arial" w:cs="Arial"/>
          <w:sz w:val="20"/>
          <w:szCs w:val="20"/>
        </w:rPr>
      </w:pPr>
      <w:bookmarkStart w:id="320" w:name="_Ref347394622"/>
      <w:r w:rsidRPr="00C67629">
        <w:rPr>
          <w:rFonts w:ascii="Arial" w:hAnsi="Arial" w:cs="Arial"/>
          <w:sz w:val="20"/>
          <w:szCs w:val="20"/>
        </w:rPr>
        <w:t>On receipt of a notice under clause</w:t>
      </w:r>
      <w:r w:rsidR="00D42D3A" w:rsidRPr="00C67629">
        <w:rPr>
          <w:rFonts w:ascii="Arial" w:hAnsi="Arial" w:cs="Arial"/>
          <w:sz w:val="20"/>
          <w:szCs w:val="20"/>
        </w:rPr>
        <w:t xml:space="preserv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_Ref347396961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13.5.5</w:t>
      </w:r>
      <w:r w:rsidR="00D42D3A" w:rsidRPr="00C67629">
        <w:rPr>
          <w:rFonts w:ascii="Arial" w:hAnsi="Arial" w:cs="Arial"/>
          <w:sz w:val="20"/>
          <w:szCs w:val="20"/>
        </w:rPr>
        <w:fldChar w:fldCharType="end"/>
      </w:r>
      <w:r w:rsidRPr="00C67629">
        <w:rPr>
          <w:rFonts w:ascii="Arial" w:hAnsi="Arial" w:cs="Arial"/>
          <w:sz w:val="20"/>
          <w:szCs w:val="20"/>
        </w:rPr>
        <w:t xml:space="preserv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shall include that person in the </w:t>
      </w:r>
      <w:r w:rsidRPr="00C67629">
        <w:rPr>
          <w:rFonts w:ascii="Arial" w:hAnsi="Arial" w:cs="Arial"/>
          <w:i/>
          <w:sz w:val="20"/>
          <w:szCs w:val="20"/>
        </w:rPr>
        <w:t>Contractor’s list of patients</w:t>
      </w:r>
      <w:r w:rsidRPr="00C67629">
        <w:rPr>
          <w:rFonts w:ascii="Arial" w:hAnsi="Arial" w:cs="Arial"/>
          <w:sz w:val="20"/>
          <w:szCs w:val="20"/>
        </w:rPr>
        <w:t xml:space="preserve"> from the date on which the notice is received, and shall notify the applicant (or, in the case of a </w:t>
      </w:r>
      <w:r w:rsidRPr="00C67629">
        <w:rPr>
          <w:rFonts w:ascii="Arial" w:hAnsi="Arial" w:cs="Arial"/>
          <w:i/>
          <w:sz w:val="20"/>
          <w:szCs w:val="20"/>
        </w:rPr>
        <w:t>child</w:t>
      </w:r>
      <w:r w:rsidRPr="00C67629">
        <w:rPr>
          <w:rFonts w:ascii="Arial" w:hAnsi="Arial" w:cs="Arial"/>
          <w:sz w:val="20"/>
          <w:szCs w:val="20"/>
        </w:rPr>
        <w:t xml:space="preserve"> or</w:t>
      </w:r>
      <w:r w:rsidR="002C5621" w:rsidRPr="00C67629">
        <w:rPr>
          <w:rFonts w:ascii="Arial" w:hAnsi="Arial" w:cs="Arial"/>
          <w:sz w:val="20"/>
          <w:szCs w:val="20"/>
        </w:rPr>
        <w:t xml:space="preserve"> an adult who lacks capacity</w:t>
      </w:r>
      <w:r w:rsidRPr="00C67629">
        <w:rPr>
          <w:rFonts w:ascii="Arial" w:hAnsi="Arial" w:cs="Arial"/>
          <w:sz w:val="20"/>
          <w:szCs w:val="20"/>
        </w:rPr>
        <w:t>, the person making the application on their behalf) in writing of the acceptance.</w:t>
      </w:r>
      <w:bookmarkStart w:id="321" w:name="_Ref346805392"/>
      <w:bookmarkEnd w:id="319"/>
      <w:bookmarkEnd w:id="320"/>
    </w:p>
    <w:p w14:paraId="1B5714DB" w14:textId="77777777" w:rsidR="00941734" w:rsidRPr="00C67629" w:rsidRDefault="0006380C" w:rsidP="00C67629">
      <w:pPr>
        <w:numPr>
          <w:ilvl w:val="1"/>
          <w:numId w:val="24"/>
        </w:numPr>
        <w:spacing w:before="140" w:after="140"/>
        <w:jc w:val="both"/>
        <w:rPr>
          <w:rFonts w:ascii="Arial" w:hAnsi="Arial" w:cs="Arial"/>
          <w:b/>
          <w:sz w:val="20"/>
          <w:szCs w:val="20"/>
        </w:rPr>
      </w:pPr>
      <w:bookmarkStart w:id="322" w:name="_Ref348966702"/>
      <w:r w:rsidRPr="00C67629">
        <w:rPr>
          <w:rFonts w:ascii="Arial" w:hAnsi="Arial" w:cs="Arial"/>
          <w:b/>
          <w:i/>
          <w:sz w:val="20"/>
          <w:szCs w:val="20"/>
        </w:rPr>
        <w:t>Temporary residents</w:t>
      </w:r>
      <w:bookmarkStart w:id="323" w:name="_Ref57528440"/>
      <w:bookmarkEnd w:id="321"/>
      <w:bookmarkEnd w:id="322"/>
    </w:p>
    <w:p w14:paraId="76C7E91A" w14:textId="77777777" w:rsidR="00941734" w:rsidRPr="00C67629" w:rsidRDefault="0006380C" w:rsidP="00C67629">
      <w:pPr>
        <w:numPr>
          <w:ilvl w:val="2"/>
          <w:numId w:val="24"/>
        </w:numPr>
        <w:spacing w:before="140" w:after="140"/>
        <w:jc w:val="both"/>
        <w:rPr>
          <w:rFonts w:ascii="Arial" w:hAnsi="Arial" w:cs="Arial"/>
          <w:b/>
          <w:sz w:val="20"/>
          <w:szCs w:val="20"/>
        </w:rPr>
      </w:pPr>
      <w:bookmarkStart w:id="324" w:name="_Ref347396980"/>
      <w:r w:rsidRPr="00C67629">
        <w:rPr>
          <w:rFonts w:ascii="Arial" w:hAnsi="Arial" w:cs="Arial"/>
          <w:sz w:val="20"/>
          <w:szCs w:val="20"/>
        </w:rPr>
        <w:t xml:space="preserve">The Contractor may if its list of patients is </w:t>
      </w:r>
      <w:r w:rsidRPr="00C67629">
        <w:rPr>
          <w:rFonts w:ascii="Arial" w:hAnsi="Arial" w:cs="Arial"/>
          <w:i/>
          <w:sz w:val="20"/>
          <w:szCs w:val="20"/>
        </w:rPr>
        <w:t>open</w:t>
      </w:r>
      <w:r w:rsidRPr="00C67629">
        <w:rPr>
          <w:rFonts w:ascii="Arial" w:hAnsi="Arial" w:cs="Arial"/>
          <w:sz w:val="20"/>
          <w:szCs w:val="20"/>
        </w:rPr>
        <w:t xml:space="preserve"> accept a person as a </w:t>
      </w:r>
      <w:r w:rsidRPr="00C67629">
        <w:rPr>
          <w:rFonts w:ascii="Arial" w:hAnsi="Arial" w:cs="Arial"/>
          <w:i/>
          <w:sz w:val="20"/>
          <w:szCs w:val="20"/>
        </w:rPr>
        <w:t>temporary resident</w:t>
      </w:r>
      <w:r w:rsidRPr="00C67629">
        <w:rPr>
          <w:rFonts w:ascii="Arial" w:hAnsi="Arial" w:cs="Arial"/>
          <w:sz w:val="20"/>
          <w:szCs w:val="20"/>
        </w:rPr>
        <w:t xml:space="preserve"> provided it is satisfied that the person is-</w:t>
      </w:r>
      <w:bookmarkEnd w:id="323"/>
      <w:bookmarkEnd w:id="324"/>
    </w:p>
    <w:p w14:paraId="6E467896" w14:textId="77777777" w:rsidR="00941734"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temporarily resident away from his normal place of residence and is not being provided with </w:t>
      </w:r>
      <w:r w:rsidRPr="00C67629">
        <w:rPr>
          <w:rFonts w:ascii="Arial" w:hAnsi="Arial" w:cs="Arial"/>
          <w:i/>
          <w:sz w:val="20"/>
          <w:szCs w:val="20"/>
        </w:rPr>
        <w:t>essential services</w:t>
      </w:r>
      <w:r w:rsidRPr="00C67629">
        <w:rPr>
          <w:rFonts w:ascii="Arial" w:hAnsi="Arial" w:cs="Arial"/>
          <w:sz w:val="20"/>
          <w:szCs w:val="20"/>
        </w:rPr>
        <w:t xml:space="preserve"> under any other arrangement in the locality where he is temporarily residing; or</w:t>
      </w:r>
    </w:p>
    <w:p w14:paraId="208D134C" w14:textId="77777777" w:rsidR="00941734"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moving from place to place and not for the time being resident in any place.</w:t>
      </w:r>
    </w:p>
    <w:p w14:paraId="5F2A0760" w14:textId="77777777" w:rsidR="00941734"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For the purposes of clause</w:t>
      </w:r>
      <w:r w:rsidR="00D42D3A" w:rsidRPr="00C67629">
        <w:rPr>
          <w:rFonts w:ascii="Arial" w:hAnsi="Arial" w:cs="Arial"/>
          <w:sz w:val="20"/>
          <w:szCs w:val="20"/>
        </w:rPr>
        <w:t xml:space="preserv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_Ref347396980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13.6.1</w:t>
      </w:r>
      <w:r w:rsidR="00D42D3A" w:rsidRPr="00C67629">
        <w:rPr>
          <w:rFonts w:ascii="Arial" w:hAnsi="Arial" w:cs="Arial"/>
          <w:sz w:val="20"/>
          <w:szCs w:val="20"/>
        </w:rPr>
        <w:fldChar w:fldCharType="end"/>
      </w:r>
      <w:r w:rsidRPr="00C67629">
        <w:rPr>
          <w:rFonts w:ascii="Arial" w:hAnsi="Arial" w:cs="Arial"/>
          <w:sz w:val="20"/>
          <w:szCs w:val="20"/>
        </w:rPr>
        <w:t>, a person shall be regarded as temporarily resident in a place if, when he arrives in that place, he intends to stay there for more than 24 hours but not more than three months.</w:t>
      </w:r>
      <w:bookmarkStart w:id="325" w:name="_Ref347157768"/>
    </w:p>
    <w:p w14:paraId="6A69D3A0" w14:textId="77777777" w:rsidR="00941734"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Where the Contractor wishes to terminate its responsibility for a person accepted as a </w:t>
      </w:r>
      <w:r w:rsidRPr="00C67629">
        <w:rPr>
          <w:rFonts w:ascii="Arial" w:hAnsi="Arial" w:cs="Arial"/>
          <w:i/>
          <w:sz w:val="20"/>
          <w:szCs w:val="20"/>
        </w:rPr>
        <w:t>temporary resident</w:t>
      </w:r>
      <w:r w:rsidRPr="00C67629">
        <w:rPr>
          <w:rFonts w:ascii="Arial" w:hAnsi="Arial" w:cs="Arial"/>
          <w:sz w:val="20"/>
          <w:szCs w:val="20"/>
        </w:rPr>
        <w:t xml:space="preserve"> before the end of three months or such shorter period for which it had agreed to accept him as a patient, the Contractor shall notify the patient either orally or in writing and its responsibility for that person shall cease 7 days after the date on which the notification was given.</w:t>
      </w:r>
      <w:bookmarkStart w:id="326" w:name="_Ref58036975"/>
      <w:bookmarkEnd w:id="325"/>
    </w:p>
    <w:p w14:paraId="78E89496" w14:textId="77777777" w:rsidR="00941734" w:rsidRPr="00C67629" w:rsidRDefault="0006380C" w:rsidP="00C67629">
      <w:pPr>
        <w:numPr>
          <w:ilvl w:val="2"/>
          <w:numId w:val="24"/>
        </w:numPr>
        <w:spacing w:before="140" w:after="140"/>
        <w:jc w:val="both"/>
        <w:rPr>
          <w:rFonts w:ascii="Arial" w:hAnsi="Arial" w:cs="Arial"/>
          <w:b/>
          <w:sz w:val="20"/>
          <w:szCs w:val="20"/>
        </w:rPr>
      </w:pPr>
      <w:bookmarkStart w:id="327" w:name="_Ref347397093"/>
      <w:r w:rsidRPr="00C67629">
        <w:rPr>
          <w:rFonts w:ascii="Arial" w:hAnsi="Arial" w:cs="Arial"/>
          <w:sz w:val="20"/>
          <w:szCs w:val="20"/>
        </w:rPr>
        <w:t xml:space="preserve">At the end of three months, or on such earlier date as its responsibility for the patient has come to an end, the Contractor shall notify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in writing of any person whom it accepted as a </w:t>
      </w:r>
      <w:r w:rsidRPr="00C67629">
        <w:rPr>
          <w:rFonts w:ascii="Arial" w:hAnsi="Arial" w:cs="Arial"/>
          <w:i/>
          <w:sz w:val="20"/>
          <w:szCs w:val="20"/>
        </w:rPr>
        <w:t>temporary resident</w:t>
      </w:r>
      <w:r w:rsidRPr="00C67629">
        <w:rPr>
          <w:rFonts w:ascii="Arial" w:hAnsi="Arial" w:cs="Arial"/>
          <w:sz w:val="20"/>
          <w:szCs w:val="20"/>
        </w:rPr>
        <w:t>.</w:t>
      </w:r>
      <w:bookmarkStart w:id="328" w:name="_Ref346875021"/>
      <w:bookmarkEnd w:id="326"/>
      <w:bookmarkEnd w:id="327"/>
    </w:p>
    <w:p w14:paraId="0D993B2D" w14:textId="77777777" w:rsidR="00941734" w:rsidRPr="00C67629" w:rsidRDefault="0006380C" w:rsidP="00C67629">
      <w:pPr>
        <w:numPr>
          <w:ilvl w:val="1"/>
          <w:numId w:val="24"/>
        </w:numPr>
        <w:spacing w:before="140" w:after="140"/>
        <w:jc w:val="both"/>
        <w:rPr>
          <w:rFonts w:ascii="Arial" w:hAnsi="Arial" w:cs="Arial"/>
          <w:b/>
          <w:sz w:val="20"/>
          <w:szCs w:val="20"/>
        </w:rPr>
      </w:pPr>
      <w:bookmarkStart w:id="329" w:name="_Ref347392855"/>
      <w:r w:rsidRPr="00C67629">
        <w:rPr>
          <w:rFonts w:ascii="Arial" w:hAnsi="Arial" w:cs="Arial"/>
          <w:b/>
          <w:sz w:val="20"/>
          <w:szCs w:val="20"/>
        </w:rPr>
        <w:t xml:space="preserve">Refusal of applications for inclusion in the list of patients or for acceptance as a </w:t>
      </w:r>
      <w:r w:rsidRPr="00C67629">
        <w:rPr>
          <w:rFonts w:ascii="Arial" w:hAnsi="Arial" w:cs="Arial"/>
          <w:b/>
          <w:i/>
          <w:sz w:val="20"/>
          <w:szCs w:val="20"/>
        </w:rPr>
        <w:t>temporary resident</w:t>
      </w:r>
      <w:bookmarkStart w:id="330" w:name="_Ref58039963"/>
      <w:bookmarkEnd w:id="328"/>
      <w:bookmarkEnd w:id="329"/>
    </w:p>
    <w:p w14:paraId="4A7FEA6A" w14:textId="77777777" w:rsidR="00941734" w:rsidRPr="00C67629" w:rsidRDefault="0006380C" w:rsidP="00C67629">
      <w:pPr>
        <w:numPr>
          <w:ilvl w:val="2"/>
          <w:numId w:val="24"/>
        </w:numPr>
        <w:spacing w:before="140" w:after="140"/>
        <w:jc w:val="both"/>
        <w:rPr>
          <w:rFonts w:ascii="Arial" w:hAnsi="Arial" w:cs="Arial"/>
          <w:b/>
          <w:sz w:val="20"/>
          <w:szCs w:val="20"/>
        </w:rPr>
      </w:pPr>
      <w:bookmarkStart w:id="331" w:name="_Ref347397034"/>
      <w:r w:rsidRPr="00C67629">
        <w:rPr>
          <w:rFonts w:ascii="Arial" w:hAnsi="Arial" w:cs="Arial"/>
          <w:sz w:val="20"/>
          <w:szCs w:val="20"/>
        </w:rPr>
        <w:t xml:space="preserve">The Contractor shall only refuse an application made under clauses </w:t>
      </w:r>
      <w:r w:rsidR="00D371ED" w:rsidRPr="00C67629">
        <w:rPr>
          <w:rFonts w:ascii="Arial" w:hAnsi="Arial" w:cs="Arial"/>
          <w:sz w:val="20"/>
          <w:szCs w:val="20"/>
        </w:rPr>
        <w:fldChar w:fldCharType="begin"/>
      </w:r>
      <w:r w:rsidR="00D371ED" w:rsidRPr="00C67629">
        <w:rPr>
          <w:rFonts w:ascii="Arial" w:hAnsi="Arial" w:cs="Arial"/>
          <w:sz w:val="20"/>
          <w:szCs w:val="20"/>
        </w:rPr>
        <w:instrText xml:space="preserve"> REF _Ref346794554 \r \h </w:instrText>
      </w:r>
      <w:r w:rsidR="00C67629" w:rsidRPr="00C67629">
        <w:rPr>
          <w:rFonts w:ascii="Arial" w:hAnsi="Arial" w:cs="Arial"/>
          <w:sz w:val="20"/>
          <w:szCs w:val="20"/>
        </w:rPr>
        <w:instrText xml:space="preserve"> \* MERGEFORMAT </w:instrText>
      </w:r>
      <w:r w:rsidR="00D371ED" w:rsidRPr="00C67629">
        <w:rPr>
          <w:rFonts w:ascii="Arial" w:hAnsi="Arial" w:cs="Arial"/>
          <w:sz w:val="20"/>
          <w:szCs w:val="20"/>
        </w:rPr>
      </w:r>
      <w:r w:rsidR="00D371ED" w:rsidRPr="00C67629">
        <w:rPr>
          <w:rFonts w:ascii="Arial" w:hAnsi="Arial" w:cs="Arial"/>
          <w:sz w:val="20"/>
          <w:szCs w:val="20"/>
        </w:rPr>
        <w:fldChar w:fldCharType="separate"/>
      </w:r>
      <w:r w:rsidR="007E57CD">
        <w:rPr>
          <w:rFonts w:ascii="Arial" w:hAnsi="Arial" w:cs="Arial"/>
          <w:sz w:val="20"/>
          <w:szCs w:val="20"/>
        </w:rPr>
        <w:t>13.5.1</w:t>
      </w:r>
      <w:r w:rsidR="00D371ED" w:rsidRPr="00C67629">
        <w:rPr>
          <w:rFonts w:ascii="Arial" w:hAnsi="Arial" w:cs="Arial"/>
          <w:sz w:val="20"/>
          <w:szCs w:val="20"/>
        </w:rPr>
        <w:fldChar w:fldCharType="end"/>
      </w:r>
      <w:r w:rsidR="00D371ED" w:rsidRPr="00C67629">
        <w:rPr>
          <w:rFonts w:ascii="Arial" w:hAnsi="Arial" w:cs="Arial"/>
          <w:sz w:val="20"/>
          <w:szCs w:val="20"/>
        </w:rPr>
        <w:t xml:space="preserve"> to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_Ref347394622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13.5.6</w:t>
      </w:r>
      <w:r w:rsidR="00D42D3A" w:rsidRPr="00C67629">
        <w:rPr>
          <w:rFonts w:ascii="Arial" w:hAnsi="Arial" w:cs="Arial"/>
          <w:sz w:val="20"/>
          <w:szCs w:val="20"/>
        </w:rPr>
        <w:fldChar w:fldCharType="end"/>
      </w:r>
      <w:r w:rsidR="00D371ED" w:rsidRPr="00C67629">
        <w:rPr>
          <w:rFonts w:ascii="Arial" w:hAnsi="Arial" w:cs="Arial"/>
          <w:sz w:val="20"/>
          <w:szCs w:val="20"/>
        </w:rPr>
        <w:t xml:space="preserve"> </w:t>
      </w:r>
      <w:r w:rsidRPr="00C67629">
        <w:rPr>
          <w:rFonts w:ascii="Arial" w:hAnsi="Arial" w:cs="Arial"/>
          <w:sz w:val="20"/>
          <w:szCs w:val="20"/>
        </w:rPr>
        <w:t>if it has reasonable grounds for doing so which do not relate to the applicant’s race, gender, social class, age, religion, sexual orientation, appearance, disability or medical condition.</w:t>
      </w:r>
      <w:bookmarkStart w:id="332" w:name="_Ref347157653"/>
      <w:bookmarkEnd w:id="330"/>
      <w:bookmarkEnd w:id="331"/>
    </w:p>
    <w:p w14:paraId="2850BFC6" w14:textId="77777777" w:rsidR="00941734" w:rsidRPr="00C67629" w:rsidRDefault="0006380C" w:rsidP="00C67629">
      <w:pPr>
        <w:numPr>
          <w:ilvl w:val="2"/>
          <w:numId w:val="24"/>
        </w:numPr>
        <w:spacing w:before="140" w:after="140"/>
        <w:jc w:val="both"/>
        <w:rPr>
          <w:rFonts w:ascii="Arial" w:hAnsi="Arial" w:cs="Arial"/>
          <w:sz w:val="20"/>
          <w:szCs w:val="20"/>
        </w:rPr>
      </w:pPr>
      <w:bookmarkStart w:id="333" w:name="_Ref347403085"/>
      <w:r w:rsidRPr="00C67629">
        <w:rPr>
          <w:rFonts w:ascii="Arial" w:hAnsi="Arial" w:cs="Arial"/>
          <w:sz w:val="20"/>
          <w:szCs w:val="20"/>
        </w:rPr>
        <w:t xml:space="preserve">The reasonable grounds referred to in clause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_Ref347397034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13.7.1</w:t>
      </w:r>
      <w:r w:rsidR="00D42D3A" w:rsidRPr="00C67629">
        <w:rPr>
          <w:rFonts w:ascii="Arial" w:hAnsi="Arial" w:cs="Arial"/>
          <w:sz w:val="20"/>
          <w:szCs w:val="20"/>
        </w:rPr>
        <w:fldChar w:fldCharType="end"/>
      </w:r>
      <w:r w:rsidRPr="00C67629">
        <w:rPr>
          <w:rFonts w:ascii="Arial" w:hAnsi="Arial" w:cs="Arial"/>
          <w:sz w:val="20"/>
          <w:szCs w:val="20"/>
        </w:rPr>
        <w:t xml:space="preserve"> shall, in the case of applications made under clauses </w:t>
      </w:r>
      <w:r w:rsidR="00D371ED" w:rsidRPr="00C67629">
        <w:rPr>
          <w:rFonts w:ascii="Arial" w:hAnsi="Arial" w:cs="Arial"/>
          <w:sz w:val="20"/>
          <w:szCs w:val="20"/>
        </w:rPr>
        <w:fldChar w:fldCharType="begin"/>
      </w:r>
      <w:r w:rsidR="00D371ED" w:rsidRPr="00C67629">
        <w:rPr>
          <w:rFonts w:ascii="Arial" w:hAnsi="Arial" w:cs="Arial"/>
          <w:sz w:val="20"/>
          <w:szCs w:val="20"/>
        </w:rPr>
        <w:instrText xml:space="preserve"> REF _Ref346794554 \r \h  \* MERGEFORMAT </w:instrText>
      </w:r>
      <w:r w:rsidR="00D371ED" w:rsidRPr="00C67629">
        <w:rPr>
          <w:rFonts w:ascii="Arial" w:hAnsi="Arial" w:cs="Arial"/>
          <w:sz w:val="20"/>
          <w:szCs w:val="20"/>
        </w:rPr>
      </w:r>
      <w:r w:rsidR="00D371ED" w:rsidRPr="00C67629">
        <w:rPr>
          <w:rFonts w:ascii="Arial" w:hAnsi="Arial" w:cs="Arial"/>
          <w:sz w:val="20"/>
          <w:szCs w:val="20"/>
        </w:rPr>
        <w:fldChar w:fldCharType="separate"/>
      </w:r>
      <w:r w:rsidR="007E57CD">
        <w:rPr>
          <w:rFonts w:ascii="Arial" w:hAnsi="Arial" w:cs="Arial"/>
          <w:sz w:val="20"/>
          <w:szCs w:val="20"/>
        </w:rPr>
        <w:t>13.5.1</w:t>
      </w:r>
      <w:r w:rsidR="00D371ED" w:rsidRPr="00C67629">
        <w:rPr>
          <w:rFonts w:ascii="Arial" w:hAnsi="Arial" w:cs="Arial"/>
          <w:sz w:val="20"/>
          <w:szCs w:val="20"/>
        </w:rPr>
        <w:fldChar w:fldCharType="end"/>
      </w:r>
      <w:r w:rsidR="00D371ED" w:rsidRPr="00C67629">
        <w:rPr>
          <w:rFonts w:ascii="Arial" w:hAnsi="Arial" w:cs="Arial"/>
          <w:sz w:val="20"/>
          <w:szCs w:val="20"/>
        </w:rPr>
        <w:t xml:space="preserve"> to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_Ref347394622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13.5.6</w:t>
      </w:r>
      <w:r w:rsidR="00D42D3A" w:rsidRPr="00C67629">
        <w:rPr>
          <w:rFonts w:ascii="Arial" w:hAnsi="Arial" w:cs="Arial"/>
          <w:sz w:val="20"/>
          <w:szCs w:val="20"/>
        </w:rPr>
        <w:fldChar w:fldCharType="end"/>
      </w:r>
      <w:r w:rsidR="00A0180D" w:rsidRPr="00C67629">
        <w:rPr>
          <w:rFonts w:ascii="Arial" w:hAnsi="Arial" w:cs="Arial"/>
          <w:sz w:val="20"/>
          <w:szCs w:val="20"/>
        </w:rPr>
        <w:t>,</w:t>
      </w:r>
      <w:r w:rsidR="00D371ED" w:rsidRPr="00C67629">
        <w:rPr>
          <w:rFonts w:ascii="Arial" w:hAnsi="Arial" w:cs="Arial"/>
          <w:sz w:val="20"/>
          <w:szCs w:val="20"/>
        </w:rPr>
        <w:t xml:space="preserve"> </w:t>
      </w:r>
      <w:r w:rsidRPr="00C67629">
        <w:rPr>
          <w:rFonts w:ascii="Arial" w:hAnsi="Arial" w:cs="Arial"/>
          <w:sz w:val="20"/>
          <w:szCs w:val="20"/>
        </w:rPr>
        <w:t xml:space="preserve">include the ground that the applicant does not live in the Contractor’s </w:t>
      </w:r>
      <w:r w:rsidRPr="00C67629">
        <w:rPr>
          <w:rFonts w:ascii="Arial" w:hAnsi="Arial" w:cs="Arial"/>
          <w:i/>
          <w:sz w:val="20"/>
          <w:szCs w:val="20"/>
        </w:rPr>
        <w:t>practice area</w:t>
      </w:r>
      <w:r w:rsidR="00CF1BF3" w:rsidRPr="00C67629">
        <w:rPr>
          <w:rFonts w:ascii="Arial" w:hAnsi="Arial" w:cs="Arial"/>
          <w:sz w:val="20"/>
          <w:szCs w:val="20"/>
        </w:rPr>
        <w:t xml:space="preserve"> or that the applicant lives in the outer boundary area referred to in clause</w:t>
      </w:r>
      <w:r w:rsidR="00ED14FA" w:rsidRPr="00C67629">
        <w:rPr>
          <w:rFonts w:ascii="Arial" w:hAnsi="Arial" w:cs="Arial"/>
          <w:sz w:val="20"/>
          <w:szCs w:val="20"/>
        </w:rPr>
        <w:t xml:space="preserve"> </w:t>
      </w:r>
      <w:r w:rsidR="00ED14FA" w:rsidRPr="00C67629">
        <w:rPr>
          <w:rFonts w:ascii="Arial" w:hAnsi="Arial" w:cs="Arial"/>
          <w:sz w:val="20"/>
          <w:szCs w:val="20"/>
        </w:rPr>
        <w:fldChar w:fldCharType="begin"/>
      </w:r>
      <w:r w:rsidR="00ED14FA" w:rsidRPr="00C67629">
        <w:rPr>
          <w:rFonts w:ascii="Arial" w:hAnsi="Arial" w:cs="Arial"/>
          <w:sz w:val="20"/>
          <w:szCs w:val="20"/>
        </w:rPr>
        <w:instrText xml:space="preserve"> REF _Ref347220173 \r \h </w:instrText>
      </w:r>
      <w:r w:rsidR="00941734" w:rsidRPr="00C67629">
        <w:rPr>
          <w:rFonts w:ascii="Arial" w:hAnsi="Arial" w:cs="Arial"/>
          <w:sz w:val="20"/>
          <w:szCs w:val="20"/>
        </w:rPr>
        <w:instrText xml:space="preserve"> \* MERGEFORMAT </w:instrText>
      </w:r>
      <w:r w:rsidR="00ED14FA" w:rsidRPr="00C67629">
        <w:rPr>
          <w:rFonts w:ascii="Arial" w:hAnsi="Arial" w:cs="Arial"/>
          <w:sz w:val="20"/>
          <w:szCs w:val="20"/>
        </w:rPr>
      </w:r>
      <w:r w:rsidR="00ED14FA" w:rsidRPr="00C67629">
        <w:rPr>
          <w:rFonts w:ascii="Arial" w:hAnsi="Arial" w:cs="Arial"/>
          <w:sz w:val="20"/>
          <w:szCs w:val="20"/>
        </w:rPr>
        <w:fldChar w:fldCharType="separate"/>
      </w:r>
      <w:r w:rsidR="007E57CD">
        <w:rPr>
          <w:rFonts w:ascii="Arial" w:hAnsi="Arial" w:cs="Arial"/>
          <w:sz w:val="20"/>
          <w:szCs w:val="20"/>
        </w:rPr>
        <w:t>13.3</w:t>
      </w:r>
      <w:r w:rsidR="00ED14FA" w:rsidRPr="00C67629">
        <w:rPr>
          <w:rFonts w:ascii="Arial" w:hAnsi="Arial" w:cs="Arial"/>
          <w:sz w:val="20"/>
          <w:szCs w:val="20"/>
        </w:rPr>
        <w:fldChar w:fldCharType="end"/>
      </w:r>
      <w:r w:rsidR="00496F2C" w:rsidRPr="00C67629">
        <w:rPr>
          <w:rFonts w:ascii="Arial" w:hAnsi="Arial" w:cs="Arial"/>
          <w:sz w:val="20"/>
          <w:szCs w:val="20"/>
        </w:rPr>
        <w:t>.</w:t>
      </w:r>
      <w:bookmarkEnd w:id="332"/>
      <w:bookmarkEnd w:id="333"/>
    </w:p>
    <w:p w14:paraId="3CD9CB8C" w14:textId="77777777" w:rsidR="00941734"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If the Contractor refuses an application made under clauses </w:t>
      </w:r>
      <w:r w:rsidR="00ED14FA" w:rsidRPr="00C67629">
        <w:rPr>
          <w:rFonts w:ascii="Arial" w:hAnsi="Arial" w:cs="Arial"/>
          <w:sz w:val="20"/>
          <w:szCs w:val="20"/>
        </w:rPr>
        <w:fldChar w:fldCharType="begin"/>
      </w:r>
      <w:r w:rsidR="00ED14FA" w:rsidRPr="00C67629">
        <w:rPr>
          <w:rFonts w:ascii="Arial" w:hAnsi="Arial" w:cs="Arial"/>
          <w:sz w:val="20"/>
          <w:szCs w:val="20"/>
        </w:rPr>
        <w:instrText xml:space="preserve"> REF _Ref346794554 \r \h </w:instrText>
      </w:r>
      <w:r w:rsidR="00C67629" w:rsidRPr="00C67629">
        <w:rPr>
          <w:rFonts w:ascii="Arial" w:hAnsi="Arial" w:cs="Arial"/>
          <w:sz w:val="20"/>
          <w:szCs w:val="20"/>
        </w:rPr>
        <w:instrText xml:space="preserve"> \* MERGEFORMAT </w:instrText>
      </w:r>
      <w:r w:rsidR="00ED14FA" w:rsidRPr="00C67629">
        <w:rPr>
          <w:rFonts w:ascii="Arial" w:hAnsi="Arial" w:cs="Arial"/>
          <w:sz w:val="20"/>
          <w:szCs w:val="20"/>
        </w:rPr>
      </w:r>
      <w:r w:rsidR="00ED14FA" w:rsidRPr="00C67629">
        <w:rPr>
          <w:rFonts w:ascii="Arial" w:hAnsi="Arial" w:cs="Arial"/>
          <w:sz w:val="20"/>
          <w:szCs w:val="20"/>
        </w:rPr>
        <w:fldChar w:fldCharType="separate"/>
      </w:r>
      <w:r w:rsidR="007E57CD">
        <w:rPr>
          <w:rFonts w:ascii="Arial" w:hAnsi="Arial" w:cs="Arial"/>
          <w:sz w:val="20"/>
          <w:szCs w:val="20"/>
        </w:rPr>
        <w:t>13.5.1</w:t>
      </w:r>
      <w:r w:rsidR="00ED14FA" w:rsidRPr="00C67629">
        <w:rPr>
          <w:rFonts w:ascii="Arial" w:hAnsi="Arial" w:cs="Arial"/>
          <w:sz w:val="20"/>
          <w:szCs w:val="20"/>
        </w:rPr>
        <w:fldChar w:fldCharType="end"/>
      </w:r>
      <w:r w:rsidR="00ED14FA" w:rsidRPr="00C67629">
        <w:rPr>
          <w:rFonts w:ascii="Arial" w:hAnsi="Arial" w:cs="Arial"/>
          <w:sz w:val="20"/>
          <w:szCs w:val="20"/>
        </w:rPr>
        <w:t xml:space="preserve"> to</w:t>
      </w:r>
      <w:r w:rsidR="00D42D3A" w:rsidRPr="00C67629">
        <w:rPr>
          <w:rFonts w:ascii="Arial" w:hAnsi="Arial" w:cs="Arial"/>
          <w:sz w:val="20"/>
          <w:szCs w:val="20"/>
        </w:rPr>
        <w:t xml:space="preserv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_Ref347397093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13.6.4</w:t>
      </w:r>
      <w:r w:rsidR="00D42D3A" w:rsidRPr="00C67629">
        <w:rPr>
          <w:rFonts w:ascii="Arial" w:hAnsi="Arial" w:cs="Arial"/>
          <w:sz w:val="20"/>
          <w:szCs w:val="20"/>
        </w:rPr>
        <w:fldChar w:fldCharType="end"/>
      </w:r>
      <w:r w:rsidRPr="00C67629">
        <w:rPr>
          <w:rFonts w:ascii="Arial" w:hAnsi="Arial" w:cs="Arial"/>
          <w:sz w:val="20"/>
          <w:szCs w:val="20"/>
        </w:rPr>
        <w:t xml:space="preserve">, it shall, within 14 days of its decision, notify the applicant (or, in the case of a </w:t>
      </w:r>
      <w:r w:rsidRPr="00C67629">
        <w:rPr>
          <w:rFonts w:ascii="Arial" w:hAnsi="Arial" w:cs="Arial"/>
          <w:i/>
          <w:sz w:val="20"/>
          <w:szCs w:val="20"/>
        </w:rPr>
        <w:t>child</w:t>
      </w:r>
      <w:r w:rsidRPr="00C67629">
        <w:rPr>
          <w:rFonts w:ascii="Arial" w:hAnsi="Arial" w:cs="Arial"/>
          <w:sz w:val="20"/>
          <w:szCs w:val="20"/>
        </w:rPr>
        <w:t xml:space="preserve"> or </w:t>
      </w:r>
      <w:r w:rsidR="00F956A1" w:rsidRPr="00C67629">
        <w:rPr>
          <w:rFonts w:ascii="Arial" w:hAnsi="Arial" w:cs="Arial"/>
          <w:sz w:val="20"/>
          <w:szCs w:val="20"/>
        </w:rPr>
        <w:t>an adult who lacks capacity</w:t>
      </w:r>
      <w:r w:rsidRPr="00C67629">
        <w:rPr>
          <w:rFonts w:ascii="Arial" w:hAnsi="Arial" w:cs="Arial"/>
          <w:sz w:val="20"/>
          <w:szCs w:val="20"/>
        </w:rPr>
        <w:t>, the person making the application on their behalf) in writing of the refusal and the reason for it.</w:t>
      </w:r>
      <w:bookmarkStart w:id="334" w:name="_Ref58126322"/>
    </w:p>
    <w:p w14:paraId="0A6291AE" w14:textId="77777777" w:rsidR="00BC176B"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The Contractor shall keep a written record of refusals of applications made under clauses </w:t>
      </w:r>
      <w:r w:rsidR="00ED14FA" w:rsidRPr="00C67629">
        <w:rPr>
          <w:rFonts w:ascii="Arial" w:hAnsi="Arial" w:cs="Arial"/>
          <w:sz w:val="20"/>
          <w:szCs w:val="20"/>
        </w:rPr>
        <w:fldChar w:fldCharType="begin"/>
      </w:r>
      <w:r w:rsidR="00ED14FA" w:rsidRPr="00C67629">
        <w:rPr>
          <w:rFonts w:ascii="Arial" w:hAnsi="Arial" w:cs="Arial"/>
          <w:sz w:val="20"/>
          <w:szCs w:val="20"/>
        </w:rPr>
        <w:instrText xml:space="preserve"> REF _Ref346794554 \r \h </w:instrText>
      </w:r>
      <w:r w:rsidR="00C67629" w:rsidRPr="00C67629">
        <w:rPr>
          <w:rFonts w:ascii="Arial" w:hAnsi="Arial" w:cs="Arial"/>
          <w:sz w:val="20"/>
          <w:szCs w:val="20"/>
        </w:rPr>
        <w:instrText xml:space="preserve"> \* MERGEFORMAT </w:instrText>
      </w:r>
      <w:r w:rsidR="00ED14FA" w:rsidRPr="00C67629">
        <w:rPr>
          <w:rFonts w:ascii="Arial" w:hAnsi="Arial" w:cs="Arial"/>
          <w:sz w:val="20"/>
          <w:szCs w:val="20"/>
        </w:rPr>
      </w:r>
      <w:r w:rsidR="00ED14FA" w:rsidRPr="00C67629">
        <w:rPr>
          <w:rFonts w:ascii="Arial" w:hAnsi="Arial" w:cs="Arial"/>
          <w:sz w:val="20"/>
          <w:szCs w:val="20"/>
        </w:rPr>
        <w:fldChar w:fldCharType="separate"/>
      </w:r>
      <w:r w:rsidR="007E57CD">
        <w:rPr>
          <w:rFonts w:ascii="Arial" w:hAnsi="Arial" w:cs="Arial"/>
          <w:sz w:val="20"/>
          <w:szCs w:val="20"/>
        </w:rPr>
        <w:t>13.5.1</w:t>
      </w:r>
      <w:r w:rsidR="00ED14FA" w:rsidRPr="00C67629">
        <w:rPr>
          <w:rFonts w:ascii="Arial" w:hAnsi="Arial" w:cs="Arial"/>
          <w:sz w:val="20"/>
          <w:szCs w:val="20"/>
        </w:rPr>
        <w:fldChar w:fldCharType="end"/>
      </w:r>
      <w:r w:rsidR="00A1069A" w:rsidRPr="00C67629">
        <w:rPr>
          <w:rFonts w:ascii="Arial" w:hAnsi="Arial" w:cs="Arial"/>
          <w:sz w:val="20"/>
          <w:szCs w:val="20"/>
        </w:rPr>
        <w:t xml:space="preserve"> </w:t>
      </w:r>
      <w:r w:rsidRPr="00C67629">
        <w:rPr>
          <w:rFonts w:ascii="Arial" w:hAnsi="Arial" w:cs="Arial"/>
          <w:sz w:val="20"/>
          <w:szCs w:val="20"/>
        </w:rPr>
        <w:t xml:space="preserve">to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_Ref347394622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13.5.6</w:t>
      </w:r>
      <w:r w:rsidR="00D42D3A" w:rsidRPr="00C67629">
        <w:rPr>
          <w:rFonts w:ascii="Arial" w:hAnsi="Arial" w:cs="Arial"/>
          <w:sz w:val="20"/>
          <w:szCs w:val="20"/>
        </w:rPr>
        <w:fldChar w:fldCharType="end"/>
      </w:r>
      <w:r w:rsidR="00A1069A" w:rsidRPr="00C67629">
        <w:rPr>
          <w:rFonts w:ascii="Arial" w:hAnsi="Arial" w:cs="Arial"/>
          <w:sz w:val="20"/>
          <w:szCs w:val="20"/>
        </w:rPr>
        <w:t xml:space="preserve"> </w:t>
      </w:r>
      <w:r w:rsidRPr="00C67629">
        <w:rPr>
          <w:rFonts w:ascii="Arial" w:hAnsi="Arial" w:cs="Arial"/>
          <w:sz w:val="20"/>
          <w:szCs w:val="20"/>
        </w:rPr>
        <w:t xml:space="preserve">and of the reasons for them and shall make this record available to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on request.</w:t>
      </w:r>
      <w:bookmarkEnd w:id="334"/>
    </w:p>
    <w:p w14:paraId="027B6F32" w14:textId="77777777" w:rsidR="00BC176B"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Patient preference of practitioner</w:t>
      </w:r>
      <w:bookmarkStart w:id="335" w:name="_Ref58040067"/>
    </w:p>
    <w:p w14:paraId="5465805E" w14:textId="77777777" w:rsidR="00BC176B" w:rsidRPr="00C67629" w:rsidRDefault="0006380C" w:rsidP="00C67629">
      <w:pPr>
        <w:numPr>
          <w:ilvl w:val="2"/>
          <w:numId w:val="24"/>
        </w:numPr>
        <w:spacing w:before="140" w:after="140"/>
        <w:jc w:val="both"/>
        <w:rPr>
          <w:rFonts w:ascii="Arial" w:hAnsi="Arial" w:cs="Arial"/>
          <w:b/>
          <w:sz w:val="20"/>
          <w:szCs w:val="20"/>
        </w:rPr>
      </w:pPr>
      <w:bookmarkStart w:id="336" w:name="_Ref347397120"/>
      <w:r w:rsidRPr="00C67629">
        <w:rPr>
          <w:rFonts w:ascii="Arial" w:hAnsi="Arial" w:cs="Arial"/>
          <w:sz w:val="20"/>
          <w:szCs w:val="20"/>
        </w:rPr>
        <w:t>Where the Contractor has accepted an application for inclusion in its list of patients, it shall-</w:t>
      </w:r>
      <w:bookmarkEnd w:id="335"/>
      <w:bookmarkEnd w:id="336"/>
    </w:p>
    <w:p w14:paraId="54FA809F"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notify the patient (or, in the case of a </w:t>
      </w:r>
      <w:r w:rsidRPr="00C67629">
        <w:rPr>
          <w:rFonts w:ascii="Arial" w:hAnsi="Arial" w:cs="Arial"/>
          <w:i/>
          <w:sz w:val="20"/>
          <w:szCs w:val="20"/>
        </w:rPr>
        <w:t>child</w:t>
      </w:r>
      <w:r w:rsidRPr="00C67629">
        <w:rPr>
          <w:rFonts w:ascii="Arial" w:hAnsi="Arial" w:cs="Arial"/>
          <w:sz w:val="20"/>
          <w:szCs w:val="20"/>
        </w:rPr>
        <w:t xml:space="preserve"> or </w:t>
      </w:r>
      <w:r w:rsidR="00F956A1" w:rsidRPr="00C67629">
        <w:rPr>
          <w:rFonts w:ascii="Arial" w:hAnsi="Arial" w:cs="Arial"/>
          <w:sz w:val="20"/>
          <w:szCs w:val="20"/>
        </w:rPr>
        <w:t>an adult who lacks capacity</w:t>
      </w:r>
      <w:r w:rsidRPr="00C67629">
        <w:rPr>
          <w:rFonts w:ascii="Arial" w:hAnsi="Arial" w:cs="Arial"/>
          <w:sz w:val="20"/>
          <w:szCs w:val="20"/>
        </w:rPr>
        <w:t>, the person making the application on their behalf) of the patient’s right to express a preference to receive services from a particular performer or class of performer either generally or in relation to any particular condition; and</w:t>
      </w:r>
    </w:p>
    <w:p w14:paraId="292548E0"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record in writing any such preference expressed by or on behalf of the patient.</w:t>
      </w:r>
    </w:p>
    <w:p w14:paraId="16698F8C" w14:textId="77777777" w:rsidR="00BC176B"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Contractor shall endeavour to comply with any reasonable preference expressed under clause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_Ref347397120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13.8.1</w:t>
      </w:r>
      <w:r w:rsidR="00D42D3A" w:rsidRPr="00C67629">
        <w:rPr>
          <w:rFonts w:ascii="Arial" w:hAnsi="Arial" w:cs="Arial"/>
          <w:sz w:val="20"/>
          <w:szCs w:val="20"/>
        </w:rPr>
        <w:fldChar w:fldCharType="end"/>
      </w:r>
      <w:r w:rsidRPr="00C67629">
        <w:rPr>
          <w:rFonts w:ascii="Arial" w:hAnsi="Arial" w:cs="Arial"/>
          <w:sz w:val="20"/>
          <w:szCs w:val="20"/>
        </w:rPr>
        <w:t xml:space="preserve"> but need not do so if the preferred performer has reasonable grounds for refusing to provide services to the patient, or does not routinely perform the service in question within the </w:t>
      </w:r>
      <w:r w:rsidRPr="00C67629">
        <w:rPr>
          <w:rFonts w:ascii="Arial" w:hAnsi="Arial" w:cs="Arial"/>
          <w:i/>
          <w:sz w:val="20"/>
          <w:szCs w:val="20"/>
        </w:rPr>
        <w:t>practice</w:t>
      </w:r>
      <w:r w:rsidRPr="00C67629">
        <w:rPr>
          <w:rFonts w:ascii="Arial" w:hAnsi="Arial" w:cs="Arial"/>
          <w:sz w:val="20"/>
          <w:szCs w:val="20"/>
        </w:rPr>
        <w:t>.</w:t>
      </w:r>
      <w:bookmarkStart w:id="337" w:name="_Ref347220452"/>
    </w:p>
    <w:p w14:paraId="6AB49CFD" w14:textId="77777777" w:rsidR="00BC176B" w:rsidRPr="00C67629" w:rsidRDefault="0006380C" w:rsidP="00C67629">
      <w:pPr>
        <w:numPr>
          <w:ilvl w:val="1"/>
          <w:numId w:val="24"/>
        </w:numPr>
        <w:spacing w:before="140" w:after="140"/>
        <w:jc w:val="both"/>
        <w:rPr>
          <w:rFonts w:ascii="Arial" w:hAnsi="Arial" w:cs="Arial"/>
          <w:b/>
          <w:sz w:val="20"/>
          <w:szCs w:val="20"/>
        </w:rPr>
      </w:pPr>
      <w:bookmarkStart w:id="338" w:name="_Ref347397226"/>
      <w:r w:rsidRPr="00C67629">
        <w:rPr>
          <w:rFonts w:ascii="Arial" w:hAnsi="Arial" w:cs="Arial"/>
          <w:b/>
          <w:sz w:val="20"/>
          <w:szCs w:val="20"/>
        </w:rPr>
        <w:t>Removals from the list at the request of the patient</w:t>
      </w:r>
      <w:bookmarkStart w:id="339" w:name="_Ref53820958"/>
      <w:bookmarkEnd w:id="337"/>
      <w:bookmarkEnd w:id="338"/>
    </w:p>
    <w:p w14:paraId="2DF7796B" w14:textId="77777777" w:rsidR="00BC176B" w:rsidRPr="00C67629" w:rsidRDefault="0006380C" w:rsidP="00C67629">
      <w:pPr>
        <w:numPr>
          <w:ilvl w:val="2"/>
          <w:numId w:val="24"/>
        </w:numPr>
        <w:spacing w:before="140" w:after="140"/>
        <w:jc w:val="both"/>
        <w:rPr>
          <w:rFonts w:ascii="Arial" w:hAnsi="Arial" w:cs="Arial"/>
          <w:b/>
          <w:sz w:val="20"/>
          <w:szCs w:val="20"/>
        </w:rPr>
      </w:pPr>
      <w:bookmarkStart w:id="340" w:name="_Ref347394666"/>
      <w:r w:rsidRPr="00C67629">
        <w:rPr>
          <w:rFonts w:ascii="Arial" w:hAnsi="Arial" w:cs="Arial"/>
          <w:sz w:val="20"/>
          <w:szCs w:val="20"/>
        </w:rPr>
        <w:t xml:space="preserve">The Contractor shall notify the </w:t>
      </w:r>
      <w:r w:rsidR="00F52019" w:rsidRPr="00C67629">
        <w:rPr>
          <w:rFonts w:ascii="Arial" w:hAnsi="Arial" w:cs="Arial"/>
          <w:sz w:val="20"/>
          <w:szCs w:val="20"/>
        </w:rPr>
        <w:t>Board</w:t>
      </w:r>
      <w:r w:rsidRPr="00C67629">
        <w:rPr>
          <w:rFonts w:ascii="Arial" w:hAnsi="Arial" w:cs="Arial"/>
          <w:sz w:val="20"/>
          <w:szCs w:val="20"/>
        </w:rPr>
        <w:t xml:space="preserve"> in writing of any request for removal from its list of patients received from a </w:t>
      </w:r>
      <w:r w:rsidRPr="00C67629">
        <w:rPr>
          <w:rFonts w:ascii="Arial" w:hAnsi="Arial" w:cs="Arial"/>
          <w:i/>
          <w:sz w:val="20"/>
          <w:szCs w:val="20"/>
        </w:rPr>
        <w:t>registered patient</w:t>
      </w:r>
      <w:r w:rsidRPr="00C67629">
        <w:rPr>
          <w:rFonts w:ascii="Arial" w:hAnsi="Arial" w:cs="Arial"/>
          <w:sz w:val="20"/>
          <w:szCs w:val="20"/>
        </w:rPr>
        <w:t>.</w:t>
      </w:r>
      <w:bookmarkStart w:id="341" w:name="_Ref53821150"/>
      <w:bookmarkEnd w:id="339"/>
      <w:bookmarkEnd w:id="340"/>
    </w:p>
    <w:p w14:paraId="09F9B9BE" w14:textId="77777777" w:rsidR="00BC176B" w:rsidRPr="00C67629" w:rsidRDefault="0006380C" w:rsidP="00C67629">
      <w:pPr>
        <w:numPr>
          <w:ilvl w:val="2"/>
          <w:numId w:val="24"/>
        </w:numPr>
        <w:spacing w:before="140" w:after="140"/>
        <w:jc w:val="both"/>
        <w:rPr>
          <w:rFonts w:ascii="Arial" w:hAnsi="Arial" w:cs="Arial"/>
          <w:b/>
          <w:sz w:val="20"/>
          <w:szCs w:val="20"/>
        </w:rPr>
      </w:pPr>
      <w:bookmarkStart w:id="342" w:name="_Ref347397154"/>
      <w:r w:rsidRPr="00C67629">
        <w:rPr>
          <w:rFonts w:ascii="Arial" w:hAnsi="Arial" w:cs="Arial"/>
          <w:sz w:val="20"/>
          <w:szCs w:val="20"/>
        </w:rPr>
        <w:t xml:space="preserve">Where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receives notification from the Contractor under clause</w:t>
      </w:r>
      <w:r w:rsidR="00D42D3A" w:rsidRPr="00C67629">
        <w:rPr>
          <w:rFonts w:ascii="Arial" w:hAnsi="Arial" w:cs="Arial"/>
          <w:sz w:val="20"/>
          <w:szCs w:val="20"/>
        </w:rPr>
        <w:t xml:space="preserv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_Ref53821150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13.9.1</w:t>
      </w:r>
      <w:r w:rsidR="00D42D3A" w:rsidRPr="00C67629">
        <w:rPr>
          <w:rFonts w:ascii="Arial" w:hAnsi="Arial" w:cs="Arial"/>
          <w:sz w:val="20"/>
          <w:szCs w:val="20"/>
        </w:rPr>
        <w:fldChar w:fldCharType="end"/>
      </w:r>
      <w:r w:rsidRPr="00C67629">
        <w:rPr>
          <w:rFonts w:ascii="Arial" w:hAnsi="Arial" w:cs="Arial"/>
          <w:sz w:val="20"/>
          <w:szCs w:val="20"/>
        </w:rPr>
        <w:t xml:space="preserve">, or receives a request from the patient to be removed from the </w:t>
      </w:r>
      <w:r w:rsidRPr="00C67629">
        <w:rPr>
          <w:rFonts w:ascii="Arial" w:hAnsi="Arial" w:cs="Arial"/>
          <w:i/>
          <w:sz w:val="20"/>
          <w:szCs w:val="20"/>
        </w:rPr>
        <w:t>Contractor’s list of patients</w:t>
      </w:r>
      <w:r w:rsidRPr="00C67629">
        <w:rPr>
          <w:rFonts w:ascii="Arial" w:hAnsi="Arial" w:cs="Arial"/>
          <w:sz w:val="20"/>
          <w:szCs w:val="20"/>
        </w:rPr>
        <w:t xml:space="preserve">, it shall remove that person from the </w:t>
      </w:r>
      <w:r w:rsidRPr="00C67629">
        <w:rPr>
          <w:rFonts w:ascii="Arial" w:hAnsi="Arial" w:cs="Arial"/>
          <w:i/>
          <w:sz w:val="20"/>
          <w:szCs w:val="20"/>
        </w:rPr>
        <w:t>Contractor’s list of patients</w:t>
      </w:r>
      <w:r w:rsidRPr="00C67629">
        <w:rPr>
          <w:rFonts w:ascii="Arial" w:hAnsi="Arial" w:cs="Arial"/>
          <w:sz w:val="20"/>
          <w:szCs w:val="20"/>
        </w:rPr>
        <w:t>.</w:t>
      </w:r>
      <w:bookmarkStart w:id="343" w:name="_Ref57532734"/>
      <w:bookmarkStart w:id="344" w:name="_Ref53829229"/>
      <w:bookmarkEnd w:id="341"/>
      <w:bookmarkEnd w:id="342"/>
    </w:p>
    <w:p w14:paraId="4C576685" w14:textId="77777777" w:rsidR="00BC176B" w:rsidRPr="00C67629" w:rsidRDefault="0006380C" w:rsidP="00C67629">
      <w:pPr>
        <w:numPr>
          <w:ilvl w:val="2"/>
          <w:numId w:val="24"/>
        </w:numPr>
        <w:spacing w:before="140" w:after="140"/>
        <w:jc w:val="both"/>
        <w:rPr>
          <w:rFonts w:ascii="Arial" w:hAnsi="Arial" w:cs="Arial"/>
          <w:b/>
          <w:sz w:val="20"/>
          <w:szCs w:val="20"/>
        </w:rPr>
      </w:pPr>
      <w:bookmarkStart w:id="345" w:name="_Ref347397204"/>
      <w:r w:rsidRPr="00C67629">
        <w:rPr>
          <w:rFonts w:ascii="Arial" w:hAnsi="Arial" w:cs="Arial"/>
          <w:sz w:val="20"/>
          <w:szCs w:val="20"/>
        </w:rPr>
        <w:t xml:space="preserve">A removal under clause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_Ref347397154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13.9.2</w:t>
      </w:r>
      <w:r w:rsidR="00D42D3A" w:rsidRPr="00C67629">
        <w:rPr>
          <w:rFonts w:ascii="Arial" w:hAnsi="Arial" w:cs="Arial"/>
          <w:sz w:val="20"/>
          <w:szCs w:val="20"/>
        </w:rPr>
        <w:fldChar w:fldCharType="end"/>
      </w:r>
      <w:r w:rsidR="00D42D3A" w:rsidRPr="00C67629">
        <w:rPr>
          <w:rFonts w:ascii="Arial" w:hAnsi="Arial" w:cs="Arial"/>
          <w:sz w:val="20"/>
          <w:szCs w:val="20"/>
        </w:rPr>
        <w:t xml:space="preserve"> </w:t>
      </w:r>
      <w:r w:rsidRPr="00C67629">
        <w:rPr>
          <w:rFonts w:ascii="Arial" w:hAnsi="Arial" w:cs="Arial"/>
          <w:sz w:val="20"/>
          <w:szCs w:val="20"/>
        </w:rPr>
        <w:t>shall take effect-</w:t>
      </w:r>
      <w:bookmarkEnd w:id="343"/>
      <w:bookmarkEnd w:id="345"/>
    </w:p>
    <w:p w14:paraId="5004D482"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on the date on which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receives notification of the registration of the person with another provider of </w:t>
      </w:r>
      <w:r w:rsidRPr="00C67629">
        <w:rPr>
          <w:rFonts w:ascii="Arial" w:hAnsi="Arial" w:cs="Arial"/>
          <w:i/>
          <w:sz w:val="20"/>
          <w:szCs w:val="20"/>
        </w:rPr>
        <w:t>essential services</w:t>
      </w:r>
      <w:r w:rsidRPr="00C67629">
        <w:rPr>
          <w:rFonts w:ascii="Arial" w:hAnsi="Arial" w:cs="Arial"/>
          <w:sz w:val="20"/>
          <w:szCs w:val="20"/>
        </w:rPr>
        <w:t xml:space="preserve"> (or their equivalent); or</w:t>
      </w:r>
    </w:p>
    <w:p w14:paraId="6459510C"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14 days after the date on which the notification or request made under clause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_Ref53821150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13.9.1</w:t>
      </w:r>
      <w:r w:rsidR="00D42D3A" w:rsidRPr="00C67629">
        <w:rPr>
          <w:rFonts w:ascii="Arial" w:hAnsi="Arial" w:cs="Arial"/>
          <w:sz w:val="20"/>
          <w:szCs w:val="20"/>
        </w:rPr>
        <w:fldChar w:fldCharType="end"/>
      </w:r>
      <w:r w:rsidR="00D42D3A" w:rsidRPr="00C67629">
        <w:rPr>
          <w:rFonts w:ascii="Arial" w:hAnsi="Arial" w:cs="Arial"/>
          <w:sz w:val="20"/>
          <w:szCs w:val="20"/>
        </w:rPr>
        <w:t xml:space="preserve"> </w:t>
      </w:r>
      <w:r w:rsidRPr="00C67629">
        <w:rPr>
          <w:rFonts w:ascii="Arial" w:hAnsi="Arial" w:cs="Arial"/>
          <w:sz w:val="20"/>
          <w:szCs w:val="20"/>
        </w:rPr>
        <w:t>or</w:t>
      </w:r>
      <w:r w:rsidR="00445B20" w:rsidRPr="00C67629">
        <w:rPr>
          <w:rFonts w:ascii="Arial" w:hAnsi="Arial" w:cs="Arial"/>
          <w:sz w:val="20"/>
          <w:szCs w:val="20"/>
        </w:rPr>
        <w:t xml:space="preserv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_Ref347397154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13.9.2</w:t>
      </w:r>
      <w:r w:rsidR="00D42D3A" w:rsidRPr="00C67629">
        <w:rPr>
          <w:rFonts w:ascii="Arial" w:hAnsi="Arial" w:cs="Arial"/>
          <w:sz w:val="20"/>
          <w:szCs w:val="20"/>
        </w:rPr>
        <w:fldChar w:fldCharType="end"/>
      </w:r>
      <w:r w:rsidRPr="00C67629">
        <w:rPr>
          <w:rFonts w:ascii="Arial" w:hAnsi="Arial" w:cs="Arial"/>
          <w:sz w:val="20"/>
          <w:szCs w:val="20"/>
        </w:rPr>
        <w:t xml:space="preserve"> respectively is received by the </w:t>
      </w:r>
      <w:r w:rsidR="00F52019" w:rsidRPr="00C67629">
        <w:rPr>
          <w:rFonts w:ascii="Arial" w:hAnsi="Arial" w:cs="Arial"/>
          <w:sz w:val="20"/>
          <w:szCs w:val="20"/>
        </w:rPr>
        <w:t>Board</w:t>
      </w:r>
      <w:bookmarkEnd w:id="344"/>
      <w:r w:rsidRPr="00C67629">
        <w:rPr>
          <w:rFonts w:ascii="Arial" w:hAnsi="Arial" w:cs="Arial"/>
          <w:sz w:val="20"/>
          <w:szCs w:val="20"/>
        </w:rPr>
        <w:t>,</w:t>
      </w:r>
    </w:p>
    <w:p w14:paraId="518720AF" w14:textId="77777777" w:rsidR="00BC176B" w:rsidRPr="00C67629" w:rsidRDefault="0006380C" w:rsidP="002661AB">
      <w:pPr>
        <w:spacing w:before="140" w:after="140"/>
        <w:ind w:left="1440" w:firstLine="545"/>
        <w:jc w:val="both"/>
        <w:rPr>
          <w:rFonts w:ascii="Arial" w:hAnsi="Arial" w:cs="Arial"/>
          <w:b/>
          <w:sz w:val="20"/>
          <w:szCs w:val="20"/>
        </w:rPr>
      </w:pPr>
      <w:r w:rsidRPr="00C67629">
        <w:rPr>
          <w:rFonts w:ascii="Arial" w:hAnsi="Arial" w:cs="Arial"/>
          <w:sz w:val="20"/>
          <w:szCs w:val="20"/>
        </w:rPr>
        <w:t>whichever is the sooner.</w:t>
      </w:r>
      <w:bookmarkStart w:id="346" w:name="_Ref57534380"/>
    </w:p>
    <w:p w14:paraId="47FDC5EC" w14:textId="77777777" w:rsidR="00BC176B"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shall, as soon as practicable, notify in writing-</w:t>
      </w:r>
      <w:bookmarkEnd w:id="346"/>
    </w:p>
    <w:p w14:paraId="6D9EBB3C"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patient; and</w:t>
      </w:r>
    </w:p>
    <w:p w14:paraId="7D81D817"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Contractor,</w:t>
      </w:r>
      <w:r w:rsidR="00BC176B" w:rsidRPr="00C67629">
        <w:rPr>
          <w:rFonts w:ascii="Arial" w:hAnsi="Arial" w:cs="Arial"/>
          <w:b/>
          <w:sz w:val="20"/>
          <w:szCs w:val="20"/>
        </w:rPr>
        <w:t xml:space="preserve"> </w:t>
      </w:r>
    </w:p>
    <w:p w14:paraId="794BEEC0" w14:textId="77777777" w:rsidR="00BC176B" w:rsidRPr="00C67629" w:rsidRDefault="0006380C" w:rsidP="002661AB">
      <w:pPr>
        <w:spacing w:before="140" w:after="140"/>
        <w:ind w:left="1985"/>
        <w:jc w:val="both"/>
        <w:rPr>
          <w:rFonts w:ascii="Arial" w:hAnsi="Arial" w:cs="Arial"/>
          <w:b/>
          <w:sz w:val="20"/>
          <w:szCs w:val="20"/>
        </w:rPr>
      </w:pPr>
      <w:r w:rsidRPr="00C67629">
        <w:rPr>
          <w:rFonts w:ascii="Arial" w:hAnsi="Arial" w:cs="Arial"/>
          <w:sz w:val="20"/>
          <w:szCs w:val="20"/>
        </w:rPr>
        <w:t xml:space="preserve">that the patient’s name will be or has been removed from the </w:t>
      </w:r>
      <w:r w:rsidRPr="00C67629">
        <w:rPr>
          <w:rFonts w:ascii="Arial" w:hAnsi="Arial" w:cs="Arial"/>
          <w:i/>
          <w:sz w:val="20"/>
          <w:szCs w:val="20"/>
        </w:rPr>
        <w:t>Contractor’s list of patients</w:t>
      </w:r>
      <w:r w:rsidRPr="00C67629">
        <w:rPr>
          <w:rFonts w:ascii="Arial" w:hAnsi="Arial" w:cs="Arial"/>
          <w:sz w:val="20"/>
          <w:szCs w:val="20"/>
        </w:rPr>
        <w:t xml:space="preserve"> on the date referred to in clause</w:t>
      </w:r>
      <w:r w:rsidR="00D42D3A" w:rsidRPr="00C67629">
        <w:rPr>
          <w:rFonts w:ascii="Arial" w:hAnsi="Arial" w:cs="Arial"/>
          <w:sz w:val="20"/>
          <w:szCs w:val="20"/>
        </w:rPr>
        <w:t xml:space="preserv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_Ref347397204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13.9.3</w:t>
      </w:r>
      <w:r w:rsidR="00D42D3A" w:rsidRPr="00C67629">
        <w:rPr>
          <w:rFonts w:ascii="Arial" w:hAnsi="Arial" w:cs="Arial"/>
          <w:sz w:val="20"/>
          <w:szCs w:val="20"/>
        </w:rPr>
        <w:fldChar w:fldCharType="end"/>
      </w:r>
      <w:r w:rsidRPr="00C67629">
        <w:rPr>
          <w:rFonts w:ascii="Arial" w:hAnsi="Arial" w:cs="Arial"/>
          <w:sz w:val="20"/>
          <w:szCs w:val="20"/>
        </w:rPr>
        <w:t>.</w:t>
      </w:r>
      <w:bookmarkStart w:id="347" w:name="_Ref57532698"/>
    </w:p>
    <w:p w14:paraId="71133A73" w14:textId="77777777" w:rsidR="00BC176B"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In clauses</w:t>
      </w:r>
      <w:r w:rsidR="00D42D3A" w:rsidRPr="00C67629">
        <w:rPr>
          <w:rFonts w:ascii="Arial" w:hAnsi="Arial" w:cs="Arial"/>
          <w:sz w:val="20"/>
          <w:szCs w:val="20"/>
        </w:rPr>
        <w:t xml:space="preserv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_Ref347397226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13.9</w:t>
      </w:r>
      <w:r w:rsidR="00D42D3A" w:rsidRPr="00C67629">
        <w:rPr>
          <w:rFonts w:ascii="Arial" w:hAnsi="Arial" w:cs="Arial"/>
          <w:sz w:val="20"/>
          <w:szCs w:val="20"/>
        </w:rPr>
        <w:fldChar w:fldCharType="end"/>
      </w:r>
      <w:r w:rsidRPr="00C67629">
        <w:rPr>
          <w:rFonts w:ascii="Arial" w:hAnsi="Arial" w:cs="Arial"/>
          <w:sz w:val="20"/>
          <w:szCs w:val="20"/>
        </w:rPr>
        <w:t>,</w:t>
      </w:r>
      <w:r w:rsidR="00661BCA" w:rsidRPr="00C67629">
        <w:rPr>
          <w:rFonts w:ascii="Arial" w:hAnsi="Arial" w:cs="Arial"/>
          <w:sz w:val="20"/>
          <w:szCs w:val="20"/>
        </w:rPr>
        <w:t xml:space="preserv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_Ref347397350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13.10.1(b)</w:t>
      </w:r>
      <w:r w:rsidR="00D42D3A" w:rsidRPr="00C67629">
        <w:rPr>
          <w:rFonts w:ascii="Arial" w:hAnsi="Arial" w:cs="Arial"/>
          <w:sz w:val="20"/>
          <w:szCs w:val="20"/>
        </w:rPr>
        <w:fldChar w:fldCharType="end"/>
      </w:r>
      <w:r w:rsidR="00E37F09" w:rsidRPr="00C67629">
        <w:rPr>
          <w:rFonts w:ascii="Arial" w:hAnsi="Arial" w:cs="Arial"/>
          <w:sz w:val="20"/>
          <w:szCs w:val="20"/>
        </w:rPr>
        <w:t>,</w:t>
      </w:r>
      <w:r w:rsidRPr="00C67629">
        <w:rPr>
          <w:rFonts w:ascii="Arial" w:hAnsi="Arial" w:cs="Arial"/>
          <w:sz w:val="20"/>
          <w:szCs w:val="20"/>
        </w:rPr>
        <w:t xml:space="preserv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_Ref347397384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13.10.10</w:t>
      </w:r>
      <w:r w:rsidR="00D42D3A" w:rsidRPr="00C67629">
        <w:rPr>
          <w:rFonts w:ascii="Arial" w:hAnsi="Arial" w:cs="Arial"/>
          <w:sz w:val="20"/>
          <w:szCs w:val="20"/>
        </w:rPr>
        <w:fldChar w:fldCharType="end"/>
      </w:r>
      <w:r w:rsidR="00ED14FA" w:rsidRPr="00C67629">
        <w:rPr>
          <w:rFonts w:ascii="Arial" w:hAnsi="Arial" w:cs="Arial"/>
          <w:sz w:val="20"/>
          <w:szCs w:val="20"/>
        </w:rPr>
        <w:t xml:space="preserve">, </w:t>
      </w:r>
      <w:r w:rsidR="00D42D3A" w:rsidRPr="00C67629">
        <w:rPr>
          <w:rFonts w:ascii="Arial" w:hAnsi="Arial" w:cs="Arial"/>
          <w:sz w:val="20"/>
          <w:szCs w:val="20"/>
        </w:rPr>
        <w:fldChar w:fldCharType="begin"/>
      </w:r>
      <w:r w:rsidR="00D42D3A" w:rsidRPr="00C67629">
        <w:rPr>
          <w:rFonts w:ascii="Arial" w:hAnsi="Arial" w:cs="Arial"/>
          <w:sz w:val="20"/>
          <w:szCs w:val="20"/>
        </w:rPr>
        <w:instrText xml:space="preserve"> REF _Ref347397419 \r \h </w:instrText>
      </w:r>
      <w:r w:rsidR="00C67629" w:rsidRPr="00C67629">
        <w:rPr>
          <w:rFonts w:ascii="Arial" w:hAnsi="Arial" w:cs="Arial"/>
          <w:sz w:val="20"/>
          <w:szCs w:val="20"/>
        </w:rPr>
        <w:instrText xml:space="preserve"> \* MERGEFORMAT </w:instrText>
      </w:r>
      <w:r w:rsidR="00D42D3A" w:rsidRPr="00C67629">
        <w:rPr>
          <w:rFonts w:ascii="Arial" w:hAnsi="Arial" w:cs="Arial"/>
          <w:sz w:val="20"/>
          <w:szCs w:val="20"/>
        </w:rPr>
      </w:r>
      <w:r w:rsidR="00D42D3A" w:rsidRPr="00C67629">
        <w:rPr>
          <w:rFonts w:ascii="Arial" w:hAnsi="Arial" w:cs="Arial"/>
          <w:sz w:val="20"/>
          <w:szCs w:val="20"/>
        </w:rPr>
        <w:fldChar w:fldCharType="separate"/>
      </w:r>
      <w:r w:rsidR="007E57CD">
        <w:rPr>
          <w:rFonts w:ascii="Arial" w:hAnsi="Arial" w:cs="Arial"/>
          <w:sz w:val="20"/>
          <w:szCs w:val="20"/>
        </w:rPr>
        <w:t>13.11.6</w:t>
      </w:r>
      <w:r w:rsidR="00D42D3A" w:rsidRPr="00C67629">
        <w:rPr>
          <w:rFonts w:ascii="Arial" w:hAnsi="Arial" w:cs="Arial"/>
          <w:sz w:val="20"/>
          <w:szCs w:val="20"/>
        </w:rPr>
        <w:fldChar w:fldCharType="end"/>
      </w:r>
      <w:r w:rsidR="00ED14FA" w:rsidRPr="00C67629">
        <w:rPr>
          <w:rFonts w:ascii="Arial" w:hAnsi="Arial" w:cs="Arial"/>
          <w:sz w:val="20"/>
          <w:szCs w:val="20"/>
        </w:rPr>
        <w:t xml:space="preserve">, </w:t>
      </w:r>
      <w:r w:rsidR="00DD1EFF" w:rsidRPr="00C67629">
        <w:rPr>
          <w:rFonts w:ascii="Arial" w:hAnsi="Arial" w:cs="Arial"/>
          <w:sz w:val="20"/>
          <w:szCs w:val="20"/>
        </w:rPr>
        <w:fldChar w:fldCharType="begin"/>
      </w:r>
      <w:r w:rsidR="00DD1EFF" w:rsidRPr="00C67629">
        <w:rPr>
          <w:rFonts w:ascii="Arial" w:hAnsi="Arial" w:cs="Arial"/>
          <w:sz w:val="20"/>
          <w:szCs w:val="20"/>
        </w:rPr>
        <w:instrText xml:space="preserve"> REF _Ref347397626 \r \h </w:instrText>
      </w:r>
      <w:r w:rsidR="00C67629" w:rsidRPr="00C67629">
        <w:rPr>
          <w:rFonts w:ascii="Arial" w:hAnsi="Arial" w:cs="Arial"/>
          <w:sz w:val="20"/>
          <w:szCs w:val="20"/>
        </w:rPr>
        <w:instrText xml:space="preserve"> \* MERGEFORMAT </w:instrText>
      </w:r>
      <w:r w:rsidR="00DD1EFF" w:rsidRPr="00C67629">
        <w:rPr>
          <w:rFonts w:ascii="Arial" w:hAnsi="Arial" w:cs="Arial"/>
          <w:sz w:val="20"/>
          <w:szCs w:val="20"/>
        </w:rPr>
      </w:r>
      <w:r w:rsidR="00DD1EFF" w:rsidRPr="00C67629">
        <w:rPr>
          <w:rFonts w:ascii="Arial" w:hAnsi="Arial" w:cs="Arial"/>
          <w:sz w:val="20"/>
          <w:szCs w:val="20"/>
        </w:rPr>
        <w:fldChar w:fldCharType="separate"/>
      </w:r>
      <w:r w:rsidR="007E57CD">
        <w:rPr>
          <w:rFonts w:ascii="Arial" w:hAnsi="Arial" w:cs="Arial"/>
          <w:sz w:val="20"/>
          <w:szCs w:val="20"/>
        </w:rPr>
        <w:t>13.11.7</w:t>
      </w:r>
      <w:r w:rsidR="00DD1EFF" w:rsidRPr="00C67629">
        <w:rPr>
          <w:rFonts w:ascii="Arial" w:hAnsi="Arial" w:cs="Arial"/>
          <w:sz w:val="20"/>
          <w:szCs w:val="20"/>
        </w:rPr>
        <w:fldChar w:fldCharType="end"/>
      </w:r>
      <w:r w:rsidR="00ED14FA" w:rsidRPr="00C67629">
        <w:rPr>
          <w:rFonts w:ascii="Arial" w:hAnsi="Arial" w:cs="Arial"/>
          <w:sz w:val="20"/>
          <w:szCs w:val="20"/>
        </w:rPr>
        <w:t xml:space="preserve">, </w:t>
      </w:r>
      <w:r w:rsidR="00850B2F" w:rsidRPr="00C67629">
        <w:rPr>
          <w:rFonts w:ascii="Arial" w:hAnsi="Arial" w:cs="Arial"/>
          <w:sz w:val="20"/>
          <w:szCs w:val="20"/>
        </w:rPr>
        <w:fldChar w:fldCharType="begin"/>
      </w:r>
      <w:r w:rsidR="00850B2F" w:rsidRPr="00C67629">
        <w:rPr>
          <w:rFonts w:ascii="Arial" w:hAnsi="Arial" w:cs="Arial"/>
          <w:sz w:val="20"/>
          <w:szCs w:val="20"/>
        </w:rPr>
        <w:instrText xml:space="preserve"> REF _Ref349055777 \r \h </w:instrText>
      </w:r>
      <w:r w:rsidR="00C67629" w:rsidRPr="00C67629">
        <w:rPr>
          <w:rFonts w:ascii="Arial" w:hAnsi="Arial" w:cs="Arial"/>
          <w:sz w:val="20"/>
          <w:szCs w:val="20"/>
        </w:rPr>
        <w:instrText xml:space="preserve"> \* MERGEFORMAT </w:instrText>
      </w:r>
      <w:r w:rsidR="00850B2F" w:rsidRPr="00C67629">
        <w:rPr>
          <w:rFonts w:ascii="Arial" w:hAnsi="Arial" w:cs="Arial"/>
          <w:sz w:val="20"/>
          <w:szCs w:val="20"/>
        </w:rPr>
      </w:r>
      <w:r w:rsidR="00850B2F" w:rsidRPr="00C67629">
        <w:rPr>
          <w:rFonts w:ascii="Arial" w:hAnsi="Arial" w:cs="Arial"/>
          <w:sz w:val="20"/>
          <w:szCs w:val="20"/>
        </w:rPr>
        <w:fldChar w:fldCharType="separate"/>
      </w:r>
      <w:r w:rsidR="007E57CD">
        <w:rPr>
          <w:rFonts w:ascii="Arial" w:hAnsi="Arial" w:cs="Arial"/>
          <w:sz w:val="20"/>
          <w:szCs w:val="20"/>
        </w:rPr>
        <w:t>13.13</w:t>
      </w:r>
      <w:r w:rsidR="00850B2F" w:rsidRPr="00C67629">
        <w:rPr>
          <w:rFonts w:ascii="Arial" w:hAnsi="Arial" w:cs="Arial"/>
          <w:sz w:val="20"/>
          <w:szCs w:val="20"/>
        </w:rPr>
        <w:fldChar w:fldCharType="end"/>
      </w:r>
      <w:r w:rsidR="00850B2F" w:rsidRPr="00C67629">
        <w:rPr>
          <w:rFonts w:ascii="Arial" w:hAnsi="Arial" w:cs="Arial"/>
          <w:sz w:val="20"/>
          <w:szCs w:val="20"/>
        </w:rPr>
        <w:t xml:space="preserve"> </w:t>
      </w:r>
      <w:r w:rsidR="00ED14FA" w:rsidRPr="00C67629">
        <w:rPr>
          <w:rFonts w:ascii="Arial" w:hAnsi="Arial" w:cs="Arial"/>
          <w:sz w:val="20"/>
          <w:szCs w:val="20"/>
        </w:rPr>
        <w:t xml:space="preserve">and </w:t>
      </w:r>
      <w:r w:rsidR="00850B2F" w:rsidRPr="00C67629">
        <w:rPr>
          <w:rFonts w:ascii="Arial" w:hAnsi="Arial" w:cs="Arial"/>
          <w:sz w:val="20"/>
          <w:szCs w:val="20"/>
        </w:rPr>
        <w:fldChar w:fldCharType="begin"/>
      </w:r>
      <w:r w:rsidR="00850B2F" w:rsidRPr="00C67629">
        <w:rPr>
          <w:rFonts w:ascii="Arial" w:hAnsi="Arial" w:cs="Arial"/>
          <w:sz w:val="20"/>
          <w:szCs w:val="20"/>
        </w:rPr>
        <w:instrText xml:space="preserve"> REF _Ref349055770 \r \h </w:instrText>
      </w:r>
      <w:r w:rsidR="00C67629" w:rsidRPr="00C67629">
        <w:rPr>
          <w:rFonts w:ascii="Arial" w:hAnsi="Arial" w:cs="Arial"/>
          <w:sz w:val="20"/>
          <w:szCs w:val="20"/>
        </w:rPr>
        <w:instrText xml:space="preserve"> \* MERGEFORMAT </w:instrText>
      </w:r>
      <w:r w:rsidR="00850B2F" w:rsidRPr="00C67629">
        <w:rPr>
          <w:rFonts w:ascii="Arial" w:hAnsi="Arial" w:cs="Arial"/>
          <w:sz w:val="20"/>
          <w:szCs w:val="20"/>
        </w:rPr>
      </w:r>
      <w:r w:rsidR="00850B2F" w:rsidRPr="00C67629">
        <w:rPr>
          <w:rFonts w:ascii="Arial" w:hAnsi="Arial" w:cs="Arial"/>
          <w:sz w:val="20"/>
          <w:szCs w:val="20"/>
        </w:rPr>
        <w:fldChar w:fldCharType="separate"/>
      </w:r>
      <w:r w:rsidR="007E57CD">
        <w:rPr>
          <w:rFonts w:ascii="Arial" w:hAnsi="Arial" w:cs="Arial"/>
          <w:sz w:val="20"/>
          <w:szCs w:val="20"/>
        </w:rPr>
        <w:t>13.15</w:t>
      </w:r>
      <w:r w:rsidR="00850B2F" w:rsidRPr="00C67629">
        <w:rPr>
          <w:rFonts w:ascii="Arial" w:hAnsi="Arial" w:cs="Arial"/>
          <w:sz w:val="20"/>
          <w:szCs w:val="20"/>
        </w:rPr>
        <w:fldChar w:fldCharType="end"/>
      </w:r>
      <w:r w:rsidR="00DD1EFF" w:rsidRPr="00C67629">
        <w:rPr>
          <w:rFonts w:ascii="Arial" w:hAnsi="Arial" w:cs="Arial"/>
          <w:sz w:val="20"/>
          <w:szCs w:val="20"/>
        </w:rPr>
        <w:t xml:space="preserve"> </w:t>
      </w:r>
      <w:r w:rsidRPr="00C67629">
        <w:rPr>
          <w:rFonts w:ascii="Arial" w:hAnsi="Arial" w:cs="Arial"/>
          <w:sz w:val="20"/>
          <w:szCs w:val="20"/>
        </w:rPr>
        <w:t>a reference to a request received from, or advice, information or notification required to be given to, a patient shall include a request received from or advice, information or notification required to be given to-</w:t>
      </w:r>
      <w:bookmarkEnd w:id="347"/>
    </w:p>
    <w:p w14:paraId="09B653FA"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in the case of a patient who is a </w:t>
      </w:r>
      <w:r w:rsidRPr="00C67629">
        <w:rPr>
          <w:rFonts w:ascii="Arial" w:hAnsi="Arial" w:cs="Arial"/>
          <w:i/>
          <w:sz w:val="20"/>
          <w:szCs w:val="20"/>
        </w:rPr>
        <w:t>child</w:t>
      </w:r>
      <w:r w:rsidRPr="00C67629">
        <w:rPr>
          <w:rFonts w:ascii="Arial" w:hAnsi="Arial" w:cs="Arial"/>
          <w:sz w:val="20"/>
          <w:szCs w:val="20"/>
        </w:rPr>
        <w:t xml:space="preserve">, a </w:t>
      </w:r>
      <w:r w:rsidRPr="00C67629">
        <w:rPr>
          <w:rFonts w:ascii="Arial" w:hAnsi="Arial" w:cs="Arial"/>
          <w:i/>
          <w:sz w:val="20"/>
          <w:szCs w:val="20"/>
        </w:rPr>
        <w:t>parent</w:t>
      </w:r>
      <w:r w:rsidRPr="00C67629">
        <w:rPr>
          <w:rFonts w:ascii="Arial" w:hAnsi="Arial" w:cs="Arial"/>
          <w:sz w:val="20"/>
          <w:szCs w:val="20"/>
        </w:rPr>
        <w:t xml:space="preserve"> or other person referred to in clause</w:t>
      </w:r>
      <w:r w:rsidR="00E35120" w:rsidRPr="00C67629">
        <w:rPr>
          <w:rFonts w:ascii="Arial" w:hAnsi="Arial" w:cs="Arial"/>
          <w:sz w:val="20"/>
          <w:szCs w:val="20"/>
        </w:rPr>
        <w:t xml:space="preserve"> </w:t>
      </w:r>
      <w:r w:rsidR="00ED14FA" w:rsidRPr="00C67629">
        <w:rPr>
          <w:rFonts w:ascii="Arial" w:hAnsi="Arial" w:cs="Arial"/>
          <w:sz w:val="20"/>
          <w:szCs w:val="20"/>
        </w:rPr>
        <w:fldChar w:fldCharType="begin"/>
      </w:r>
      <w:r w:rsidR="00ED14FA" w:rsidRPr="00C67629">
        <w:rPr>
          <w:rFonts w:ascii="Arial" w:hAnsi="Arial" w:cs="Arial"/>
          <w:sz w:val="20"/>
          <w:szCs w:val="20"/>
        </w:rPr>
        <w:instrText xml:space="preserve"> REF _Ref53829955 \r \h </w:instrText>
      </w:r>
      <w:r w:rsidR="00C67629" w:rsidRPr="00C67629">
        <w:rPr>
          <w:rFonts w:ascii="Arial" w:hAnsi="Arial" w:cs="Arial"/>
          <w:sz w:val="20"/>
          <w:szCs w:val="20"/>
        </w:rPr>
        <w:instrText xml:space="preserve"> \* MERGEFORMAT </w:instrText>
      </w:r>
      <w:r w:rsidR="00ED14FA" w:rsidRPr="00C67629">
        <w:rPr>
          <w:rFonts w:ascii="Arial" w:hAnsi="Arial" w:cs="Arial"/>
          <w:sz w:val="20"/>
          <w:szCs w:val="20"/>
        </w:rPr>
      </w:r>
      <w:r w:rsidR="00ED14FA" w:rsidRPr="00C67629">
        <w:rPr>
          <w:rFonts w:ascii="Arial" w:hAnsi="Arial" w:cs="Arial"/>
          <w:sz w:val="20"/>
          <w:szCs w:val="20"/>
        </w:rPr>
        <w:fldChar w:fldCharType="separate"/>
      </w:r>
      <w:r w:rsidR="007E57CD">
        <w:rPr>
          <w:rFonts w:ascii="Arial" w:hAnsi="Arial" w:cs="Arial"/>
          <w:sz w:val="20"/>
          <w:szCs w:val="20"/>
        </w:rPr>
        <w:t>13.5.4(a)</w:t>
      </w:r>
      <w:r w:rsidR="00ED14FA" w:rsidRPr="00C67629">
        <w:rPr>
          <w:rFonts w:ascii="Arial" w:hAnsi="Arial" w:cs="Arial"/>
          <w:sz w:val="20"/>
          <w:szCs w:val="20"/>
        </w:rPr>
        <w:fldChar w:fldCharType="end"/>
      </w:r>
      <w:r w:rsidRPr="00C67629">
        <w:rPr>
          <w:rFonts w:ascii="Arial" w:hAnsi="Arial" w:cs="Arial"/>
          <w:sz w:val="20"/>
          <w:szCs w:val="20"/>
        </w:rPr>
        <w:t>; or</w:t>
      </w:r>
    </w:p>
    <w:p w14:paraId="32C05D96"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in the case of an adult patient who </w:t>
      </w:r>
      <w:r w:rsidR="00252CD8" w:rsidRPr="00C67629">
        <w:rPr>
          <w:rFonts w:ascii="Arial" w:hAnsi="Arial" w:cs="Arial"/>
          <w:sz w:val="20"/>
          <w:szCs w:val="20"/>
        </w:rPr>
        <w:t>lacks the capacity to make</w:t>
      </w:r>
      <w:r w:rsidRPr="00C67629">
        <w:rPr>
          <w:rFonts w:ascii="Arial" w:hAnsi="Arial" w:cs="Arial"/>
          <w:sz w:val="20"/>
          <w:szCs w:val="20"/>
        </w:rPr>
        <w:t xml:space="preserve"> the relevant request or </w:t>
      </w:r>
      <w:r w:rsidR="00252CD8" w:rsidRPr="00C67629">
        <w:rPr>
          <w:rFonts w:ascii="Arial" w:hAnsi="Arial" w:cs="Arial"/>
          <w:sz w:val="20"/>
          <w:szCs w:val="20"/>
        </w:rPr>
        <w:t xml:space="preserve">receive the relevant advice, information or notification, a relative of that person, the </w:t>
      </w:r>
      <w:r w:rsidR="00252CD8" w:rsidRPr="00C67629">
        <w:rPr>
          <w:rFonts w:ascii="Arial" w:hAnsi="Arial" w:cs="Arial"/>
          <w:i/>
          <w:sz w:val="20"/>
          <w:szCs w:val="20"/>
        </w:rPr>
        <w:t>primary carer</w:t>
      </w:r>
      <w:r w:rsidR="00252CD8" w:rsidRPr="00C67629">
        <w:rPr>
          <w:rFonts w:ascii="Arial" w:hAnsi="Arial" w:cs="Arial"/>
          <w:sz w:val="20"/>
          <w:szCs w:val="20"/>
        </w:rPr>
        <w:t xml:space="preserve"> of that person, a donee of a lasting power of attorney granted by that person</w:t>
      </w:r>
      <w:r w:rsidR="00B77F7E" w:rsidRPr="00C67629">
        <w:rPr>
          <w:rFonts w:ascii="Arial" w:hAnsi="Arial" w:cs="Arial"/>
          <w:sz w:val="20"/>
          <w:szCs w:val="20"/>
        </w:rPr>
        <w:t xml:space="preserve"> or a deputy appointed for that person by the court under the provisions of the Mental Capacity Act 2005</w:t>
      </w:r>
      <w:r w:rsidRPr="00C67629">
        <w:rPr>
          <w:rFonts w:ascii="Arial" w:hAnsi="Arial" w:cs="Arial"/>
          <w:sz w:val="20"/>
          <w:szCs w:val="20"/>
        </w:rPr>
        <w:t>.</w:t>
      </w:r>
      <w:bookmarkStart w:id="348" w:name="_Ref347226162"/>
    </w:p>
    <w:p w14:paraId="18D30D13" w14:textId="77777777" w:rsidR="00BC176B" w:rsidRPr="00C67629" w:rsidRDefault="0006380C" w:rsidP="00C67629">
      <w:pPr>
        <w:numPr>
          <w:ilvl w:val="1"/>
          <w:numId w:val="24"/>
        </w:numPr>
        <w:spacing w:before="140" w:after="140"/>
        <w:jc w:val="both"/>
        <w:rPr>
          <w:rFonts w:ascii="Arial" w:hAnsi="Arial" w:cs="Arial"/>
          <w:b/>
          <w:sz w:val="20"/>
          <w:szCs w:val="20"/>
        </w:rPr>
      </w:pPr>
      <w:bookmarkStart w:id="349" w:name="_Ref347404214"/>
      <w:r w:rsidRPr="00C67629">
        <w:rPr>
          <w:rFonts w:ascii="Arial" w:hAnsi="Arial" w:cs="Arial"/>
          <w:b/>
          <w:sz w:val="20"/>
          <w:szCs w:val="20"/>
        </w:rPr>
        <w:t>Removals from the list at the request of the Contractor</w:t>
      </w:r>
      <w:bookmarkStart w:id="350" w:name="_Ref53821819"/>
      <w:bookmarkStart w:id="351" w:name="_Ref53821093"/>
      <w:bookmarkEnd w:id="348"/>
      <w:bookmarkEnd w:id="349"/>
    </w:p>
    <w:p w14:paraId="73A9539D" w14:textId="77777777" w:rsidR="00BC176B" w:rsidRPr="00C67629" w:rsidRDefault="0006380C" w:rsidP="00C67629">
      <w:pPr>
        <w:numPr>
          <w:ilvl w:val="2"/>
          <w:numId w:val="24"/>
        </w:numPr>
        <w:spacing w:before="140" w:after="140"/>
        <w:jc w:val="both"/>
        <w:rPr>
          <w:rFonts w:ascii="Arial" w:hAnsi="Arial" w:cs="Arial"/>
          <w:b/>
          <w:sz w:val="20"/>
          <w:szCs w:val="20"/>
        </w:rPr>
      </w:pPr>
      <w:bookmarkStart w:id="352" w:name="_Ref347397791"/>
      <w:r w:rsidRPr="00C67629">
        <w:rPr>
          <w:rFonts w:ascii="Arial" w:hAnsi="Arial" w:cs="Arial"/>
          <w:sz w:val="20"/>
          <w:szCs w:val="20"/>
        </w:rPr>
        <w:t xml:space="preserve">Subject to clauses </w:t>
      </w:r>
      <w:r w:rsidR="001B0C4C" w:rsidRPr="00C67629">
        <w:rPr>
          <w:rFonts w:ascii="Arial" w:hAnsi="Arial" w:cs="Arial"/>
          <w:sz w:val="20"/>
          <w:szCs w:val="20"/>
        </w:rPr>
        <w:fldChar w:fldCharType="begin"/>
      </w:r>
      <w:r w:rsidR="001B0C4C" w:rsidRPr="00C67629">
        <w:rPr>
          <w:rFonts w:ascii="Arial" w:hAnsi="Arial" w:cs="Arial"/>
          <w:sz w:val="20"/>
          <w:szCs w:val="20"/>
        </w:rPr>
        <w:instrText xml:space="preserve"> REF _Ref347397744 \r \h </w:instrText>
      </w:r>
      <w:r w:rsidR="00C67629" w:rsidRPr="00C67629">
        <w:rPr>
          <w:rFonts w:ascii="Arial" w:hAnsi="Arial" w:cs="Arial"/>
          <w:sz w:val="20"/>
          <w:szCs w:val="20"/>
        </w:rPr>
        <w:instrText xml:space="preserve"> \* MERGEFORMAT </w:instrText>
      </w:r>
      <w:r w:rsidR="001B0C4C" w:rsidRPr="00C67629">
        <w:rPr>
          <w:rFonts w:ascii="Arial" w:hAnsi="Arial" w:cs="Arial"/>
          <w:sz w:val="20"/>
          <w:szCs w:val="20"/>
        </w:rPr>
      </w:r>
      <w:r w:rsidR="001B0C4C" w:rsidRPr="00C67629">
        <w:rPr>
          <w:rFonts w:ascii="Arial" w:hAnsi="Arial" w:cs="Arial"/>
          <w:sz w:val="20"/>
          <w:szCs w:val="20"/>
        </w:rPr>
        <w:fldChar w:fldCharType="separate"/>
      </w:r>
      <w:r w:rsidR="007E57CD">
        <w:rPr>
          <w:rFonts w:ascii="Arial" w:hAnsi="Arial" w:cs="Arial"/>
          <w:sz w:val="20"/>
          <w:szCs w:val="20"/>
        </w:rPr>
        <w:t>13.11.1</w:t>
      </w:r>
      <w:r w:rsidR="001B0C4C" w:rsidRPr="00C67629">
        <w:rPr>
          <w:rFonts w:ascii="Arial" w:hAnsi="Arial" w:cs="Arial"/>
          <w:sz w:val="20"/>
          <w:szCs w:val="20"/>
        </w:rPr>
        <w:fldChar w:fldCharType="end"/>
      </w:r>
      <w:r w:rsidRPr="00C67629">
        <w:rPr>
          <w:rFonts w:ascii="Arial" w:hAnsi="Arial" w:cs="Arial"/>
          <w:sz w:val="20"/>
          <w:szCs w:val="20"/>
        </w:rPr>
        <w:t xml:space="preserve"> to</w:t>
      </w:r>
      <w:r w:rsidR="008F1DD9" w:rsidRPr="00C67629">
        <w:rPr>
          <w:rFonts w:ascii="Arial" w:hAnsi="Arial" w:cs="Arial"/>
          <w:sz w:val="20"/>
          <w:szCs w:val="20"/>
        </w:rPr>
        <w:t xml:space="preserve"> </w:t>
      </w:r>
      <w:r w:rsidR="008F1DD9" w:rsidRPr="00C67629">
        <w:rPr>
          <w:rFonts w:ascii="Arial" w:hAnsi="Arial" w:cs="Arial"/>
          <w:sz w:val="20"/>
          <w:szCs w:val="20"/>
        </w:rPr>
        <w:fldChar w:fldCharType="begin"/>
      </w:r>
      <w:r w:rsidR="008F1DD9" w:rsidRPr="00C67629">
        <w:rPr>
          <w:rFonts w:ascii="Arial" w:hAnsi="Arial" w:cs="Arial"/>
          <w:sz w:val="20"/>
          <w:szCs w:val="20"/>
        </w:rPr>
        <w:instrText xml:space="preserve"> REF _Ref349055887 \r \h </w:instrText>
      </w:r>
      <w:r w:rsidR="00C67629" w:rsidRPr="00C67629">
        <w:rPr>
          <w:rFonts w:ascii="Arial" w:hAnsi="Arial" w:cs="Arial"/>
          <w:sz w:val="20"/>
          <w:szCs w:val="20"/>
        </w:rPr>
        <w:instrText xml:space="preserve"> \* MERGEFORMAT </w:instrText>
      </w:r>
      <w:r w:rsidR="008F1DD9" w:rsidRPr="00C67629">
        <w:rPr>
          <w:rFonts w:ascii="Arial" w:hAnsi="Arial" w:cs="Arial"/>
          <w:sz w:val="20"/>
          <w:szCs w:val="20"/>
        </w:rPr>
      </w:r>
      <w:r w:rsidR="008F1DD9" w:rsidRPr="00C67629">
        <w:rPr>
          <w:rFonts w:ascii="Arial" w:hAnsi="Arial" w:cs="Arial"/>
          <w:sz w:val="20"/>
          <w:szCs w:val="20"/>
        </w:rPr>
        <w:fldChar w:fldCharType="separate"/>
      </w:r>
      <w:r w:rsidR="007E57CD">
        <w:rPr>
          <w:rFonts w:ascii="Arial" w:hAnsi="Arial" w:cs="Arial"/>
          <w:sz w:val="20"/>
          <w:szCs w:val="20"/>
        </w:rPr>
        <w:t>13.11.8</w:t>
      </w:r>
      <w:r w:rsidR="008F1DD9" w:rsidRPr="00C67629">
        <w:rPr>
          <w:rFonts w:ascii="Arial" w:hAnsi="Arial" w:cs="Arial"/>
          <w:sz w:val="20"/>
          <w:szCs w:val="20"/>
        </w:rPr>
        <w:fldChar w:fldCharType="end"/>
      </w:r>
      <w:r w:rsidRPr="00C67629">
        <w:rPr>
          <w:rFonts w:ascii="Arial" w:hAnsi="Arial" w:cs="Arial"/>
          <w:sz w:val="20"/>
          <w:szCs w:val="20"/>
        </w:rPr>
        <w:t xml:space="preserve">, where the Contractor has reasonable grounds for wishing a patient to be removed from its list of patients which do not relate to the </w:t>
      </w:r>
      <w:r w:rsidR="00297FC6" w:rsidRPr="00C67629">
        <w:rPr>
          <w:rFonts w:ascii="Arial" w:hAnsi="Arial" w:cs="Arial"/>
          <w:sz w:val="20"/>
          <w:szCs w:val="20"/>
        </w:rPr>
        <w:t>patient’s</w:t>
      </w:r>
      <w:r w:rsidRPr="00C67629">
        <w:rPr>
          <w:rFonts w:ascii="Arial" w:hAnsi="Arial" w:cs="Arial"/>
          <w:sz w:val="20"/>
          <w:szCs w:val="20"/>
        </w:rPr>
        <w:t xml:space="preserve"> race, gender, social class, age, religion, sexual orientation, appearance, disability or medical condition, the Contractor shall-</w:t>
      </w:r>
      <w:bookmarkStart w:id="353" w:name="_Ref347220487"/>
      <w:bookmarkEnd w:id="350"/>
      <w:bookmarkEnd w:id="352"/>
    </w:p>
    <w:p w14:paraId="41F99357"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notify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in writing that it wishes to have the patient removed; and</w:t>
      </w:r>
      <w:bookmarkStart w:id="354" w:name="_Ref53829275"/>
      <w:bookmarkEnd w:id="353"/>
    </w:p>
    <w:p w14:paraId="1E963A43" w14:textId="77777777" w:rsidR="00BC176B" w:rsidRPr="00C67629" w:rsidRDefault="0006380C" w:rsidP="00C67629">
      <w:pPr>
        <w:numPr>
          <w:ilvl w:val="3"/>
          <w:numId w:val="24"/>
        </w:numPr>
        <w:spacing w:before="140" w:after="140"/>
        <w:jc w:val="both"/>
        <w:rPr>
          <w:rFonts w:ascii="Arial" w:hAnsi="Arial" w:cs="Arial"/>
          <w:b/>
          <w:sz w:val="20"/>
          <w:szCs w:val="20"/>
        </w:rPr>
      </w:pPr>
      <w:bookmarkStart w:id="355" w:name="_Ref347397350"/>
      <w:r w:rsidRPr="00C67629">
        <w:rPr>
          <w:rFonts w:ascii="Arial" w:hAnsi="Arial" w:cs="Arial"/>
          <w:sz w:val="20"/>
          <w:szCs w:val="20"/>
        </w:rPr>
        <w:t>subject to clause</w:t>
      </w:r>
      <w:r w:rsidR="001B0C4C" w:rsidRPr="00C67629">
        <w:rPr>
          <w:rFonts w:ascii="Arial" w:hAnsi="Arial" w:cs="Arial"/>
          <w:sz w:val="20"/>
          <w:szCs w:val="20"/>
        </w:rPr>
        <w:t xml:space="preserve"> </w:t>
      </w:r>
      <w:r w:rsidR="001B0C4C" w:rsidRPr="00C67629">
        <w:rPr>
          <w:rFonts w:ascii="Arial" w:hAnsi="Arial" w:cs="Arial"/>
          <w:sz w:val="20"/>
          <w:szCs w:val="20"/>
        </w:rPr>
        <w:fldChar w:fldCharType="begin"/>
      </w:r>
      <w:r w:rsidR="001B0C4C" w:rsidRPr="00C67629">
        <w:rPr>
          <w:rFonts w:ascii="Arial" w:hAnsi="Arial" w:cs="Arial"/>
          <w:sz w:val="20"/>
          <w:szCs w:val="20"/>
        </w:rPr>
        <w:instrText xml:space="preserve"> REF _Ref347397779 \r \h </w:instrText>
      </w:r>
      <w:r w:rsidR="00C67629" w:rsidRPr="00C67629">
        <w:rPr>
          <w:rFonts w:ascii="Arial" w:hAnsi="Arial" w:cs="Arial"/>
          <w:sz w:val="20"/>
          <w:szCs w:val="20"/>
        </w:rPr>
        <w:instrText xml:space="preserve"> \* MERGEFORMAT </w:instrText>
      </w:r>
      <w:r w:rsidR="001B0C4C" w:rsidRPr="00C67629">
        <w:rPr>
          <w:rFonts w:ascii="Arial" w:hAnsi="Arial" w:cs="Arial"/>
          <w:sz w:val="20"/>
          <w:szCs w:val="20"/>
        </w:rPr>
      </w:r>
      <w:r w:rsidR="001B0C4C" w:rsidRPr="00C67629">
        <w:rPr>
          <w:rFonts w:ascii="Arial" w:hAnsi="Arial" w:cs="Arial"/>
          <w:sz w:val="20"/>
          <w:szCs w:val="20"/>
        </w:rPr>
        <w:fldChar w:fldCharType="separate"/>
      </w:r>
      <w:r w:rsidR="007E57CD">
        <w:rPr>
          <w:rFonts w:ascii="Arial" w:hAnsi="Arial" w:cs="Arial"/>
          <w:sz w:val="20"/>
          <w:szCs w:val="20"/>
        </w:rPr>
        <w:t>13.10.2</w:t>
      </w:r>
      <w:r w:rsidR="001B0C4C" w:rsidRPr="00C67629">
        <w:rPr>
          <w:rFonts w:ascii="Arial" w:hAnsi="Arial" w:cs="Arial"/>
          <w:sz w:val="20"/>
          <w:szCs w:val="20"/>
        </w:rPr>
        <w:fldChar w:fldCharType="end"/>
      </w:r>
      <w:r w:rsidRPr="00C67629">
        <w:rPr>
          <w:rFonts w:ascii="Arial" w:hAnsi="Arial" w:cs="Arial"/>
          <w:sz w:val="20"/>
          <w:szCs w:val="20"/>
        </w:rPr>
        <w:t>, notify the patient in writing of its specific reasons for requesting removal.</w:t>
      </w:r>
      <w:bookmarkStart w:id="356" w:name="_Ref53830265"/>
      <w:bookmarkEnd w:id="354"/>
      <w:bookmarkEnd w:id="355"/>
    </w:p>
    <w:p w14:paraId="0445E506" w14:textId="77777777" w:rsidR="00BC176B" w:rsidRPr="00C67629" w:rsidRDefault="0006380C" w:rsidP="00C67629">
      <w:pPr>
        <w:numPr>
          <w:ilvl w:val="2"/>
          <w:numId w:val="24"/>
        </w:numPr>
        <w:spacing w:before="140" w:after="140"/>
        <w:jc w:val="both"/>
        <w:rPr>
          <w:rFonts w:ascii="Arial" w:hAnsi="Arial" w:cs="Arial"/>
          <w:b/>
          <w:sz w:val="20"/>
          <w:szCs w:val="20"/>
        </w:rPr>
      </w:pPr>
      <w:bookmarkStart w:id="357" w:name="_Ref347397779"/>
      <w:r w:rsidRPr="00C67629">
        <w:rPr>
          <w:rFonts w:ascii="Arial" w:hAnsi="Arial" w:cs="Arial"/>
          <w:sz w:val="20"/>
          <w:szCs w:val="20"/>
        </w:rPr>
        <w:t xml:space="preserve">Where, in the reasonable opinion of the Contractor, the circumstances of the removal are such that it is not appropriate for a more specific reason to be given, and there has been an irrevocable breakdown in the relationship between the patient and the Contractor, the reason given under clause </w:t>
      </w:r>
      <w:r w:rsidR="001B0C4C" w:rsidRPr="00C67629">
        <w:rPr>
          <w:rFonts w:ascii="Arial" w:hAnsi="Arial" w:cs="Arial"/>
          <w:sz w:val="20"/>
          <w:szCs w:val="20"/>
        </w:rPr>
        <w:fldChar w:fldCharType="begin"/>
      </w:r>
      <w:r w:rsidR="001B0C4C" w:rsidRPr="00C67629">
        <w:rPr>
          <w:rFonts w:ascii="Arial" w:hAnsi="Arial" w:cs="Arial"/>
          <w:sz w:val="20"/>
          <w:szCs w:val="20"/>
        </w:rPr>
        <w:instrText xml:space="preserve"> REF _Ref347397791 \r \h </w:instrText>
      </w:r>
      <w:r w:rsidR="00C67629" w:rsidRPr="00C67629">
        <w:rPr>
          <w:rFonts w:ascii="Arial" w:hAnsi="Arial" w:cs="Arial"/>
          <w:sz w:val="20"/>
          <w:szCs w:val="20"/>
        </w:rPr>
        <w:instrText xml:space="preserve"> \* MERGEFORMAT </w:instrText>
      </w:r>
      <w:r w:rsidR="001B0C4C" w:rsidRPr="00C67629">
        <w:rPr>
          <w:rFonts w:ascii="Arial" w:hAnsi="Arial" w:cs="Arial"/>
          <w:sz w:val="20"/>
          <w:szCs w:val="20"/>
        </w:rPr>
      </w:r>
      <w:r w:rsidR="001B0C4C" w:rsidRPr="00C67629">
        <w:rPr>
          <w:rFonts w:ascii="Arial" w:hAnsi="Arial" w:cs="Arial"/>
          <w:sz w:val="20"/>
          <w:szCs w:val="20"/>
        </w:rPr>
        <w:fldChar w:fldCharType="separate"/>
      </w:r>
      <w:r w:rsidR="007E57CD">
        <w:rPr>
          <w:rFonts w:ascii="Arial" w:hAnsi="Arial" w:cs="Arial"/>
          <w:sz w:val="20"/>
          <w:szCs w:val="20"/>
        </w:rPr>
        <w:t>13.10.1</w:t>
      </w:r>
      <w:r w:rsidR="001B0C4C" w:rsidRPr="00C67629">
        <w:rPr>
          <w:rFonts w:ascii="Arial" w:hAnsi="Arial" w:cs="Arial"/>
          <w:sz w:val="20"/>
          <w:szCs w:val="20"/>
        </w:rPr>
        <w:fldChar w:fldCharType="end"/>
      </w:r>
      <w:r w:rsidR="00DB09DF" w:rsidRPr="00C67629">
        <w:rPr>
          <w:rFonts w:ascii="Arial" w:hAnsi="Arial" w:cs="Arial"/>
          <w:sz w:val="20"/>
          <w:szCs w:val="20"/>
        </w:rPr>
        <w:t xml:space="preserve"> </w:t>
      </w:r>
      <w:r w:rsidRPr="00C67629">
        <w:rPr>
          <w:rFonts w:ascii="Arial" w:hAnsi="Arial" w:cs="Arial"/>
          <w:sz w:val="20"/>
          <w:szCs w:val="20"/>
        </w:rPr>
        <w:t>may consist of a statement that there has been such a breakdown.</w:t>
      </w:r>
      <w:bookmarkStart w:id="358" w:name="_Ref63239060"/>
      <w:bookmarkStart w:id="359" w:name="_Ref53821952"/>
      <w:bookmarkEnd w:id="356"/>
      <w:bookmarkEnd w:id="357"/>
    </w:p>
    <w:p w14:paraId="086FD201" w14:textId="77777777" w:rsidR="00BC176B" w:rsidRPr="00C67629" w:rsidRDefault="0006380C" w:rsidP="00C67629">
      <w:pPr>
        <w:numPr>
          <w:ilvl w:val="2"/>
          <w:numId w:val="24"/>
        </w:numPr>
        <w:spacing w:before="140" w:after="140"/>
        <w:jc w:val="both"/>
        <w:rPr>
          <w:rFonts w:ascii="Arial" w:hAnsi="Arial" w:cs="Arial"/>
          <w:b/>
          <w:sz w:val="20"/>
          <w:szCs w:val="20"/>
        </w:rPr>
      </w:pPr>
      <w:bookmarkStart w:id="360" w:name="_Ref349056105"/>
      <w:r w:rsidRPr="00C67629">
        <w:rPr>
          <w:rFonts w:ascii="Arial" w:hAnsi="Arial" w:cs="Arial"/>
          <w:sz w:val="20"/>
          <w:szCs w:val="20"/>
        </w:rPr>
        <w:t>Except in the circumstances specified in clause</w:t>
      </w:r>
      <w:r w:rsidR="001B0C4C" w:rsidRPr="00C67629">
        <w:rPr>
          <w:rFonts w:ascii="Arial" w:hAnsi="Arial" w:cs="Arial"/>
          <w:sz w:val="20"/>
          <w:szCs w:val="20"/>
        </w:rPr>
        <w:t xml:space="preserve"> </w:t>
      </w:r>
      <w:r w:rsidR="001B0C4C" w:rsidRPr="00C67629">
        <w:rPr>
          <w:rFonts w:ascii="Arial" w:hAnsi="Arial" w:cs="Arial"/>
          <w:sz w:val="20"/>
          <w:szCs w:val="20"/>
        </w:rPr>
        <w:fldChar w:fldCharType="begin"/>
      </w:r>
      <w:r w:rsidR="001B0C4C" w:rsidRPr="00C67629">
        <w:rPr>
          <w:rFonts w:ascii="Arial" w:hAnsi="Arial" w:cs="Arial"/>
          <w:sz w:val="20"/>
          <w:szCs w:val="20"/>
        </w:rPr>
        <w:instrText xml:space="preserve"> REF _Ref347397838 \r \h </w:instrText>
      </w:r>
      <w:r w:rsidR="00C67629" w:rsidRPr="00C67629">
        <w:rPr>
          <w:rFonts w:ascii="Arial" w:hAnsi="Arial" w:cs="Arial"/>
          <w:sz w:val="20"/>
          <w:szCs w:val="20"/>
        </w:rPr>
        <w:instrText xml:space="preserve"> \* MERGEFORMAT </w:instrText>
      </w:r>
      <w:r w:rsidR="001B0C4C" w:rsidRPr="00C67629">
        <w:rPr>
          <w:rFonts w:ascii="Arial" w:hAnsi="Arial" w:cs="Arial"/>
          <w:sz w:val="20"/>
          <w:szCs w:val="20"/>
        </w:rPr>
      </w:r>
      <w:r w:rsidR="001B0C4C" w:rsidRPr="00C67629">
        <w:rPr>
          <w:rFonts w:ascii="Arial" w:hAnsi="Arial" w:cs="Arial"/>
          <w:sz w:val="20"/>
          <w:szCs w:val="20"/>
        </w:rPr>
        <w:fldChar w:fldCharType="separate"/>
      </w:r>
      <w:r w:rsidR="007E57CD">
        <w:rPr>
          <w:rFonts w:ascii="Arial" w:hAnsi="Arial" w:cs="Arial"/>
          <w:sz w:val="20"/>
          <w:szCs w:val="20"/>
        </w:rPr>
        <w:t>13.10.4</w:t>
      </w:r>
      <w:r w:rsidR="001B0C4C" w:rsidRPr="00C67629">
        <w:rPr>
          <w:rFonts w:ascii="Arial" w:hAnsi="Arial" w:cs="Arial"/>
          <w:sz w:val="20"/>
          <w:szCs w:val="20"/>
        </w:rPr>
        <w:fldChar w:fldCharType="end"/>
      </w:r>
      <w:r w:rsidRPr="00C67629">
        <w:rPr>
          <w:rFonts w:ascii="Arial" w:hAnsi="Arial" w:cs="Arial"/>
          <w:sz w:val="20"/>
          <w:szCs w:val="20"/>
        </w:rPr>
        <w:t>, the Contractor may only request a removal under clause</w:t>
      </w:r>
      <w:r w:rsidR="001B0C4C" w:rsidRPr="00C67629">
        <w:rPr>
          <w:rFonts w:ascii="Arial" w:hAnsi="Arial" w:cs="Arial"/>
          <w:sz w:val="20"/>
          <w:szCs w:val="20"/>
        </w:rPr>
        <w:t xml:space="preserve"> </w:t>
      </w:r>
      <w:r w:rsidR="001B0C4C" w:rsidRPr="00C67629">
        <w:rPr>
          <w:rFonts w:ascii="Arial" w:hAnsi="Arial" w:cs="Arial"/>
          <w:sz w:val="20"/>
          <w:szCs w:val="20"/>
        </w:rPr>
        <w:fldChar w:fldCharType="begin"/>
      </w:r>
      <w:r w:rsidR="001B0C4C" w:rsidRPr="00C67629">
        <w:rPr>
          <w:rFonts w:ascii="Arial" w:hAnsi="Arial" w:cs="Arial"/>
          <w:sz w:val="20"/>
          <w:szCs w:val="20"/>
        </w:rPr>
        <w:instrText xml:space="preserve"> REF _Ref347397791 \r \h </w:instrText>
      </w:r>
      <w:r w:rsidR="00C67629" w:rsidRPr="00C67629">
        <w:rPr>
          <w:rFonts w:ascii="Arial" w:hAnsi="Arial" w:cs="Arial"/>
          <w:sz w:val="20"/>
          <w:szCs w:val="20"/>
        </w:rPr>
        <w:instrText xml:space="preserve"> \* MERGEFORMAT </w:instrText>
      </w:r>
      <w:r w:rsidR="001B0C4C" w:rsidRPr="00C67629">
        <w:rPr>
          <w:rFonts w:ascii="Arial" w:hAnsi="Arial" w:cs="Arial"/>
          <w:sz w:val="20"/>
          <w:szCs w:val="20"/>
        </w:rPr>
      </w:r>
      <w:r w:rsidR="001B0C4C" w:rsidRPr="00C67629">
        <w:rPr>
          <w:rFonts w:ascii="Arial" w:hAnsi="Arial" w:cs="Arial"/>
          <w:sz w:val="20"/>
          <w:szCs w:val="20"/>
        </w:rPr>
        <w:fldChar w:fldCharType="separate"/>
      </w:r>
      <w:r w:rsidR="007E57CD">
        <w:rPr>
          <w:rFonts w:ascii="Arial" w:hAnsi="Arial" w:cs="Arial"/>
          <w:sz w:val="20"/>
          <w:szCs w:val="20"/>
        </w:rPr>
        <w:t>13.10.1</w:t>
      </w:r>
      <w:r w:rsidR="001B0C4C" w:rsidRPr="00C67629">
        <w:rPr>
          <w:rFonts w:ascii="Arial" w:hAnsi="Arial" w:cs="Arial"/>
          <w:sz w:val="20"/>
          <w:szCs w:val="20"/>
        </w:rPr>
        <w:fldChar w:fldCharType="end"/>
      </w:r>
      <w:r w:rsidRPr="00C67629">
        <w:rPr>
          <w:rFonts w:ascii="Arial" w:hAnsi="Arial" w:cs="Arial"/>
          <w:sz w:val="20"/>
          <w:szCs w:val="20"/>
        </w:rPr>
        <w:t xml:space="preserve">, if, within the period of 12 months prior to the date of its request to the </w:t>
      </w:r>
      <w:r w:rsidR="00F52019" w:rsidRPr="00C67629">
        <w:rPr>
          <w:rFonts w:ascii="Arial" w:hAnsi="Arial" w:cs="Arial"/>
          <w:sz w:val="20"/>
          <w:szCs w:val="20"/>
        </w:rPr>
        <w:t>Board</w:t>
      </w:r>
      <w:r w:rsidRPr="00C67629">
        <w:rPr>
          <w:rFonts w:ascii="Arial" w:hAnsi="Arial" w:cs="Arial"/>
          <w:sz w:val="20"/>
          <w:szCs w:val="20"/>
        </w:rPr>
        <w:t>, it has warned the patient that he is at risk of removal and explained to him the reasons for this.</w:t>
      </w:r>
      <w:bookmarkStart w:id="361" w:name="_Ref63239265"/>
      <w:bookmarkEnd w:id="358"/>
      <w:bookmarkEnd w:id="360"/>
    </w:p>
    <w:p w14:paraId="44D81407" w14:textId="77777777" w:rsidR="00BC176B" w:rsidRPr="00C67629" w:rsidRDefault="0006380C" w:rsidP="00C67629">
      <w:pPr>
        <w:numPr>
          <w:ilvl w:val="2"/>
          <w:numId w:val="24"/>
        </w:numPr>
        <w:spacing w:before="140" w:after="140"/>
        <w:jc w:val="both"/>
        <w:rPr>
          <w:rFonts w:ascii="Arial" w:hAnsi="Arial" w:cs="Arial"/>
          <w:b/>
          <w:sz w:val="20"/>
          <w:szCs w:val="20"/>
        </w:rPr>
      </w:pPr>
      <w:bookmarkStart w:id="362" w:name="_Ref347397838"/>
      <w:r w:rsidRPr="00C67629">
        <w:rPr>
          <w:rFonts w:ascii="Arial" w:hAnsi="Arial" w:cs="Arial"/>
          <w:sz w:val="20"/>
          <w:szCs w:val="20"/>
        </w:rPr>
        <w:t xml:space="preserve">The circumstances referred to in clause </w:t>
      </w:r>
      <w:r w:rsidR="001B0C4C" w:rsidRPr="00C67629">
        <w:rPr>
          <w:rFonts w:ascii="Arial" w:hAnsi="Arial" w:cs="Arial"/>
          <w:sz w:val="20"/>
          <w:szCs w:val="20"/>
        </w:rPr>
        <w:fldChar w:fldCharType="begin"/>
      </w:r>
      <w:r w:rsidR="001B0C4C" w:rsidRPr="00C67629">
        <w:rPr>
          <w:rFonts w:ascii="Arial" w:hAnsi="Arial" w:cs="Arial"/>
          <w:sz w:val="20"/>
          <w:szCs w:val="20"/>
        </w:rPr>
        <w:instrText xml:space="preserve"> REF _Ref63239265 \r \h </w:instrText>
      </w:r>
      <w:r w:rsidR="00C67629" w:rsidRPr="00C67629">
        <w:rPr>
          <w:rFonts w:ascii="Arial" w:hAnsi="Arial" w:cs="Arial"/>
          <w:sz w:val="20"/>
          <w:szCs w:val="20"/>
        </w:rPr>
        <w:instrText xml:space="preserve"> \* MERGEFORMAT </w:instrText>
      </w:r>
      <w:r w:rsidR="001B0C4C" w:rsidRPr="00C67629">
        <w:rPr>
          <w:rFonts w:ascii="Arial" w:hAnsi="Arial" w:cs="Arial"/>
          <w:sz w:val="20"/>
          <w:szCs w:val="20"/>
        </w:rPr>
      </w:r>
      <w:r w:rsidR="001B0C4C" w:rsidRPr="00C67629">
        <w:rPr>
          <w:rFonts w:ascii="Arial" w:hAnsi="Arial" w:cs="Arial"/>
          <w:sz w:val="20"/>
          <w:szCs w:val="20"/>
        </w:rPr>
        <w:fldChar w:fldCharType="separate"/>
      </w:r>
      <w:r w:rsidR="007E57CD">
        <w:rPr>
          <w:rFonts w:ascii="Arial" w:hAnsi="Arial" w:cs="Arial"/>
          <w:sz w:val="20"/>
          <w:szCs w:val="20"/>
        </w:rPr>
        <w:t>13.10.3</w:t>
      </w:r>
      <w:r w:rsidR="001B0C4C" w:rsidRPr="00C67629">
        <w:rPr>
          <w:rFonts w:ascii="Arial" w:hAnsi="Arial" w:cs="Arial"/>
          <w:sz w:val="20"/>
          <w:szCs w:val="20"/>
        </w:rPr>
        <w:fldChar w:fldCharType="end"/>
      </w:r>
      <w:r w:rsidRPr="00C67629">
        <w:rPr>
          <w:rFonts w:ascii="Arial" w:hAnsi="Arial" w:cs="Arial"/>
          <w:sz w:val="20"/>
          <w:szCs w:val="20"/>
        </w:rPr>
        <w:t xml:space="preserve"> are that-</w:t>
      </w:r>
      <w:bookmarkEnd w:id="359"/>
      <w:bookmarkEnd w:id="361"/>
      <w:bookmarkEnd w:id="362"/>
    </w:p>
    <w:p w14:paraId="30853C11"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reason for removal relates to a change of address;</w:t>
      </w:r>
    </w:p>
    <w:p w14:paraId="025E24C2"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Contractor has reasonable grounds for believing that the issue of such a warning would be harmful to the physical or mental health of the patient or would put at risk the safety of one or more of the persons specified in clause</w:t>
      </w:r>
      <w:r w:rsidR="00E4697B" w:rsidRPr="00C67629">
        <w:rPr>
          <w:rFonts w:ascii="Arial" w:hAnsi="Arial" w:cs="Arial"/>
          <w:sz w:val="20"/>
          <w:szCs w:val="20"/>
        </w:rPr>
        <w:t xml:space="preserv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_Ref347398311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13.10.5</w:t>
      </w:r>
      <w:r w:rsidR="00E4697B" w:rsidRPr="00C67629">
        <w:rPr>
          <w:rFonts w:ascii="Arial" w:hAnsi="Arial" w:cs="Arial"/>
          <w:sz w:val="20"/>
          <w:szCs w:val="20"/>
        </w:rPr>
        <w:fldChar w:fldCharType="end"/>
      </w:r>
      <w:r w:rsidRPr="00C67629">
        <w:rPr>
          <w:rFonts w:ascii="Arial" w:hAnsi="Arial" w:cs="Arial"/>
          <w:sz w:val="20"/>
          <w:szCs w:val="20"/>
        </w:rPr>
        <w:t>; or</w:t>
      </w:r>
    </w:p>
    <w:p w14:paraId="70B4CC03"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it is, in the opinion of the Contractor, not otherwise reasonable or practical for a warning to be given.</w:t>
      </w:r>
      <w:bookmarkStart w:id="363" w:name="_Ref62530414"/>
      <w:bookmarkStart w:id="364" w:name="_Ref53828398"/>
    </w:p>
    <w:p w14:paraId="63038F5E" w14:textId="77777777" w:rsidR="00BC176B" w:rsidRPr="00C67629" w:rsidRDefault="0006380C" w:rsidP="00C67629">
      <w:pPr>
        <w:numPr>
          <w:ilvl w:val="2"/>
          <w:numId w:val="24"/>
        </w:numPr>
        <w:spacing w:before="140" w:after="140"/>
        <w:jc w:val="both"/>
        <w:rPr>
          <w:rFonts w:ascii="Arial" w:hAnsi="Arial" w:cs="Arial"/>
          <w:b/>
          <w:sz w:val="20"/>
          <w:szCs w:val="20"/>
        </w:rPr>
      </w:pPr>
      <w:bookmarkStart w:id="365" w:name="_Ref347398311"/>
      <w:r w:rsidRPr="00C67629">
        <w:rPr>
          <w:rFonts w:ascii="Arial" w:hAnsi="Arial" w:cs="Arial"/>
          <w:sz w:val="20"/>
          <w:szCs w:val="20"/>
        </w:rPr>
        <w:t xml:space="preserve">The persons referred to in clause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_Ref347397838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13.10.4</w:t>
      </w:r>
      <w:r w:rsidR="00E4697B" w:rsidRPr="00C67629">
        <w:rPr>
          <w:rFonts w:ascii="Arial" w:hAnsi="Arial" w:cs="Arial"/>
          <w:sz w:val="20"/>
          <w:szCs w:val="20"/>
        </w:rPr>
        <w:fldChar w:fldCharType="end"/>
      </w:r>
      <w:r w:rsidR="003560E0" w:rsidRPr="00C67629">
        <w:rPr>
          <w:rFonts w:ascii="Arial" w:hAnsi="Arial" w:cs="Arial"/>
          <w:sz w:val="20"/>
          <w:szCs w:val="20"/>
        </w:rPr>
        <w:t xml:space="preserve"> </w:t>
      </w:r>
      <w:r w:rsidRPr="00C67629">
        <w:rPr>
          <w:rFonts w:ascii="Arial" w:hAnsi="Arial" w:cs="Arial"/>
          <w:sz w:val="20"/>
          <w:szCs w:val="20"/>
        </w:rPr>
        <w:t>are-</w:t>
      </w:r>
      <w:bookmarkEnd w:id="363"/>
      <w:bookmarkEnd w:id="365"/>
    </w:p>
    <w:p w14:paraId="1A9FF8DE"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if the Contractor is an individual medical practitioner, the Contractor;</w:t>
      </w:r>
    </w:p>
    <w:p w14:paraId="061B2FD3"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if the Contractor is a partnership, a partner in the partnership;</w:t>
      </w:r>
    </w:p>
    <w:p w14:paraId="5C065697"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if the Contractor is a company, </w:t>
      </w:r>
      <w:r w:rsidR="002E1DA2" w:rsidRPr="00C67629">
        <w:rPr>
          <w:rFonts w:ascii="Arial" w:hAnsi="Arial" w:cs="Arial"/>
          <w:sz w:val="20"/>
          <w:szCs w:val="20"/>
        </w:rPr>
        <w:t xml:space="preserve">both </w:t>
      </w:r>
      <w:r w:rsidRPr="00C67629">
        <w:rPr>
          <w:rFonts w:ascii="Arial" w:hAnsi="Arial" w:cs="Arial"/>
          <w:sz w:val="20"/>
          <w:szCs w:val="20"/>
        </w:rPr>
        <w:t>a legal and beneficial owner of shares in that company;</w:t>
      </w:r>
    </w:p>
    <w:p w14:paraId="7A34CDBF"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 member of the Contractor’s staff;</w:t>
      </w:r>
    </w:p>
    <w:p w14:paraId="56C611FF"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 person engaged by the Contractor to perform or assist in the performance of services under the Contract; or</w:t>
      </w:r>
    </w:p>
    <w:p w14:paraId="07AD35FD"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any other person present on the </w:t>
      </w:r>
      <w:r w:rsidRPr="00C67629">
        <w:rPr>
          <w:rFonts w:ascii="Arial" w:hAnsi="Arial" w:cs="Arial"/>
          <w:i/>
          <w:sz w:val="20"/>
          <w:szCs w:val="20"/>
        </w:rPr>
        <w:t>practice premises</w:t>
      </w:r>
      <w:r w:rsidRPr="00C67629">
        <w:rPr>
          <w:rFonts w:ascii="Arial" w:hAnsi="Arial" w:cs="Arial"/>
          <w:sz w:val="20"/>
          <w:szCs w:val="20"/>
        </w:rPr>
        <w:t xml:space="preserve"> or in the place where services are being provided to the patient under the Contract.</w:t>
      </w:r>
    </w:p>
    <w:p w14:paraId="1AFCCFED" w14:textId="77777777" w:rsidR="00BC176B"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The Contractor shall record in writing the date of any warning given in accordance with clause</w:t>
      </w:r>
      <w:r w:rsidR="00E4697B" w:rsidRPr="00C67629">
        <w:rPr>
          <w:rFonts w:ascii="Arial" w:hAnsi="Arial" w:cs="Arial"/>
          <w:sz w:val="20"/>
          <w:szCs w:val="20"/>
        </w:rPr>
        <w:t xml:space="preserve"> </w:t>
      </w:r>
      <w:r w:rsidR="00A746A8" w:rsidRPr="00C67629">
        <w:rPr>
          <w:rFonts w:ascii="Arial" w:hAnsi="Arial" w:cs="Arial"/>
          <w:sz w:val="20"/>
          <w:szCs w:val="20"/>
        </w:rPr>
        <w:fldChar w:fldCharType="begin"/>
      </w:r>
      <w:r w:rsidR="00A746A8" w:rsidRPr="00C67629">
        <w:rPr>
          <w:rFonts w:ascii="Arial" w:hAnsi="Arial" w:cs="Arial"/>
          <w:sz w:val="20"/>
          <w:szCs w:val="20"/>
        </w:rPr>
        <w:instrText xml:space="preserve"> REF _Ref349056105 \r \h </w:instrText>
      </w:r>
      <w:r w:rsidR="00C67629" w:rsidRPr="00C67629">
        <w:rPr>
          <w:rFonts w:ascii="Arial" w:hAnsi="Arial" w:cs="Arial"/>
          <w:sz w:val="20"/>
          <w:szCs w:val="20"/>
        </w:rPr>
        <w:instrText xml:space="preserve"> \* MERGEFORMAT </w:instrText>
      </w:r>
      <w:r w:rsidR="00A746A8" w:rsidRPr="00C67629">
        <w:rPr>
          <w:rFonts w:ascii="Arial" w:hAnsi="Arial" w:cs="Arial"/>
          <w:sz w:val="20"/>
          <w:szCs w:val="20"/>
        </w:rPr>
      </w:r>
      <w:r w:rsidR="00A746A8" w:rsidRPr="00C67629">
        <w:rPr>
          <w:rFonts w:ascii="Arial" w:hAnsi="Arial" w:cs="Arial"/>
          <w:sz w:val="20"/>
          <w:szCs w:val="20"/>
        </w:rPr>
        <w:fldChar w:fldCharType="separate"/>
      </w:r>
      <w:r w:rsidR="007E57CD">
        <w:rPr>
          <w:rFonts w:ascii="Arial" w:hAnsi="Arial" w:cs="Arial"/>
          <w:sz w:val="20"/>
          <w:szCs w:val="20"/>
        </w:rPr>
        <w:t>13.10.3</w:t>
      </w:r>
      <w:r w:rsidR="00A746A8" w:rsidRPr="00C67629">
        <w:rPr>
          <w:rFonts w:ascii="Arial" w:hAnsi="Arial" w:cs="Arial"/>
          <w:sz w:val="20"/>
          <w:szCs w:val="20"/>
        </w:rPr>
        <w:fldChar w:fldCharType="end"/>
      </w:r>
      <w:r w:rsidRPr="00C67629">
        <w:rPr>
          <w:rFonts w:ascii="Arial" w:hAnsi="Arial" w:cs="Arial"/>
          <w:sz w:val="20"/>
          <w:szCs w:val="20"/>
        </w:rPr>
        <w:t xml:space="preserve"> and the reasons for giving such a warning as explained to the patient, or the reason why no such warning was given.</w:t>
      </w:r>
      <w:bookmarkStart w:id="366" w:name="_Ref53822150"/>
      <w:bookmarkEnd w:id="364"/>
    </w:p>
    <w:p w14:paraId="6FC18698" w14:textId="77777777" w:rsidR="00BC176B"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Contractor shall keep a written record of removals under clause </w:t>
      </w:r>
      <w:r w:rsidR="00A746A8" w:rsidRPr="00C67629">
        <w:rPr>
          <w:rFonts w:ascii="Arial" w:hAnsi="Arial" w:cs="Arial"/>
          <w:sz w:val="20"/>
          <w:szCs w:val="20"/>
        </w:rPr>
        <w:fldChar w:fldCharType="begin"/>
      </w:r>
      <w:r w:rsidR="00A746A8" w:rsidRPr="00C67629">
        <w:rPr>
          <w:rFonts w:ascii="Arial" w:hAnsi="Arial" w:cs="Arial"/>
          <w:sz w:val="20"/>
          <w:szCs w:val="20"/>
        </w:rPr>
        <w:instrText xml:space="preserve"> REF _Ref347397791 \r \h </w:instrText>
      </w:r>
      <w:r w:rsidR="00C67629" w:rsidRPr="00C67629">
        <w:rPr>
          <w:rFonts w:ascii="Arial" w:hAnsi="Arial" w:cs="Arial"/>
          <w:sz w:val="20"/>
          <w:szCs w:val="20"/>
        </w:rPr>
        <w:instrText xml:space="preserve"> \* MERGEFORMAT </w:instrText>
      </w:r>
      <w:r w:rsidR="00A746A8" w:rsidRPr="00C67629">
        <w:rPr>
          <w:rFonts w:ascii="Arial" w:hAnsi="Arial" w:cs="Arial"/>
          <w:sz w:val="20"/>
          <w:szCs w:val="20"/>
        </w:rPr>
      </w:r>
      <w:r w:rsidR="00A746A8" w:rsidRPr="00C67629">
        <w:rPr>
          <w:rFonts w:ascii="Arial" w:hAnsi="Arial" w:cs="Arial"/>
          <w:sz w:val="20"/>
          <w:szCs w:val="20"/>
        </w:rPr>
        <w:fldChar w:fldCharType="separate"/>
      </w:r>
      <w:r w:rsidR="007E57CD">
        <w:rPr>
          <w:rFonts w:ascii="Arial" w:hAnsi="Arial" w:cs="Arial"/>
          <w:sz w:val="20"/>
          <w:szCs w:val="20"/>
        </w:rPr>
        <w:t>13.10.1</w:t>
      </w:r>
      <w:r w:rsidR="00A746A8" w:rsidRPr="00C67629">
        <w:rPr>
          <w:rFonts w:ascii="Arial" w:hAnsi="Arial" w:cs="Arial"/>
          <w:sz w:val="20"/>
          <w:szCs w:val="20"/>
        </w:rPr>
        <w:fldChar w:fldCharType="end"/>
      </w:r>
      <w:r w:rsidRPr="00C67629">
        <w:rPr>
          <w:rFonts w:ascii="Arial" w:hAnsi="Arial" w:cs="Arial"/>
          <w:sz w:val="20"/>
          <w:szCs w:val="20"/>
        </w:rPr>
        <w:t xml:space="preserve"> which shall include the reason for removal given to the patient, the circumstances of the removal and in cases where clause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_Ref347397779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13.10.2</w:t>
      </w:r>
      <w:r w:rsidR="00E4697B" w:rsidRPr="00C67629">
        <w:rPr>
          <w:rFonts w:ascii="Arial" w:hAnsi="Arial" w:cs="Arial"/>
          <w:sz w:val="20"/>
          <w:szCs w:val="20"/>
        </w:rPr>
        <w:fldChar w:fldCharType="end"/>
      </w:r>
      <w:r w:rsidRPr="00C67629">
        <w:rPr>
          <w:rFonts w:ascii="Arial" w:hAnsi="Arial" w:cs="Arial"/>
          <w:sz w:val="20"/>
          <w:szCs w:val="20"/>
        </w:rPr>
        <w:t xml:space="preserve"> applies, the grounds for a more specific reason not being appropriate, and the Contractor shall make this record available to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on request.</w:t>
      </w:r>
      <w:bookmarkStart w:id="367" w:name="_Ref57533503"/>
    </w:p>
    <w:p w14:paraId="6E556AB4" w14:textId="77777777" w:rsidR="00BC176B"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A removal requested in accordance with clause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_Ref347397791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13.10.1</w:t>
      </w:r>
      <w:r w:rsidR="00E4697B" w:rsidRPr="00C67629">
        <w:rPr>
          <w:rFonts w:ascii="Arial" w:hAnsi="Arial" w:cs="Arial"/>
          <w:sz w:val="20"/>
          <w:szCs w:val="20"/>
        </w:rPr>
        <w:fldChar w:fldCharType="end"/>
      </w:r>
      <w:r w:rsidRPr="00C67629">
        <w:rPr>
          <w:rFonts w:ascii="Arial" w:hAnsi="Arial" w:cs="Arial"/>
          <w:sz w:val="20"/>
          <w:szCs w:val="20"/>
        </w:rPr>
        <w:t xml:space="preserve"> shall, subject to clause</w:t>
      </w:r>
      <w:r w:rsidR="00E4697B" w:rsidRPr="00C67629">
        <w:rPr>
          <w:rFonts w:ascii="Arial" w:hAnsi="Arial" w:cs="Arial"/>
          <w:sz w:val="20"/>
          <w:szCs w:val="20"/>
        </w:rPr>
        <w:t xml:space="preserv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_Ref347398444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13.10.9</w:t>
      </w:r>
      <w:r w:rsidR="00E4697B" w:rsidRPr="00C67629">
        <w:rPr>
          <w:rFonts w:ascii="Arial" w:hAnsi="Arial" w:cs="Arial"/>
          <w:sz w:val="20"/>
          <w:szCs w:val="20"/>
        </w:rPr>
        <w:fldChar w:fldCharType="end"/>
      </w:r>
      <w:r w:rsidRPr="00C67629">
        <w:rPr>
          <w:rFonts w:ascii="Arial" w:hAnsi="Arial" w:cs="Arial"/>
          <w:sz w:val="20"/>
          <w:szCs w:val="20"/>
        </w:rPr>
        <w:t xml:space="preserve">, take effect from the date on which the person is registered with another provider of </w:t>
      </w:r>
      <w:r w:rsidRPr="00C67629">
        <w:rPr>
          <w:rFonts w:ascii="Arial" w:hAnsi="Arial" w:cs="Arial"/>
          <w:i/>
          <w:sz w:val="20"/>
          <w:szCs w:val="20"/>
        </w:rPr>
        <w:t>essential services</w:t>
      </w:r>
      <w:r w:rsidRPr="00C67629">
        <w:rPr>
          <w:rFonts w:ascii="Arial" w:hAnsi="Arial" w:cs="Arial"/>
          <w:sz w:val="20"/>
          <w:szCs w:val="20"/>
        </w:rPr>
        <w:t xml:space="preserve">, or the eighth day after the </w:t>
      </w:r>
      <w:r w:rsidR="00675B6C" w:rsidRPr="00C67629">
        <w:rPr>
          <w:rFonts w:ascii="Arial" w:hAnsi="Arial" w:cs="Arial"/>
          <w:sz w:val="20"/>
          <w:szCs w:val="20"/>
        </w:rPr>
        <w:t xml:space="preserve">Board </w:t>
      </w:r>
      <w:r w:rsidRPr="00C67629">
        <w:rPr>
          <w:rFonts w:ascii="Arial" w:hAnsi="Arial" w:cs="Arial"/>
          <w:sz w:val="20"/>
          <w:szCs w:val="20"/>
        </w:rPr>
        <w:t>receives the notice, whichever is the sooner.</w:t>
      </w:r>
      <w:bookmarkStart w:id="368" w:name="_Ref53822379"/>
      <w:bookmarkEnd w:id="366"/>
      <w:bookmarkEnd w:id="367"/>
    </w:p>
    <w:p w14:paraId="5DEB7466" w14:textId="77777777" w:rsidR="00BC176B" w:rsidRPr="00C67629" w:rsidRDefault="0006380C" w:rsidP="00C67629">
      <w:pPr>
        <w:numPr>
          <w:ilvl w:val="2"/>
          <w:numId w:val="24"/>
        </w:numPr>
        <w:spacing w:before="140" w:after="140"/>
        <w:jc w:val="both"/>
        <w:rPr>
          <w:rFonts w:ascii="Arial" w:hAnsi="Arial" w:cs="Arial"/>
          <w:b/>
          <w:sz w:val="20"/>
          <w:szCs w:val="20"/>
        </w:rPr>
      </w:pPr>
      <w:bookmarkStart w:id="369" w:name="_Ref347398444"/>
      <w:r w:rsidRPr="00C67629">
        <w:rPr>
          <w:rFonts w:ascii="Arial" w:hAnsi="Arial" w:cs="Arial"/>
          <w:sz w:val="20"/>
          <w:szCs w:val="20"/>
        </w:rPr>
        <w:t xml:space="preserve">Where, on the date on which the removal would take effect </w:t>
      </w:r>
      <w:r w:rsidR="005F5A17" w:rsidRPr="00C67629">
        <w:rPr>
          <w:rFonts w:ascii="Arial" w:hAnsi="Arial" w:cs="Arial"/>
          <w:sz w:val="20"/>
          <w:szCs w:val="20"/>
        </w:rPr>
        <w:t>under clause</w:t>
      </w:r>
      <w:r w:rsidR="00E4697B" w:rsidRPr="00C67629">
        <w:rPr>
          <w:rFonts w:ascii="Arial" w:hAnsi="Arial" w:cs="Arial"/>
          <w:sz w:val="20"/>
          <w:szCs w:val="20"/>
        </w:rPr>
        <w:t xml:space="preserv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_Ref53822379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13.10.8</w:t>
      </w:r>
      <w:r w:rsidR="00E4697B" w:rsidRPr="00C67629">
        <w:rPr>
          <w:rFonts w:ascii="Arial" w:hAnsi="Arial" w:cs="Arial"/>
          <w:sz w:val="20"/>
          <w:szCs w:val="20"/>
        </w:rPr>
        <w:fldChar w:fldCharType="end"/>
      </w:r>
      <w:r w:rsidRPr="00C67629">
        <w:rPr>
          <w:rFonts w:ascii="Arial" w:hAnsi="Arial" w:cs="Arial"/>
          <w:sz w:val="20"/>
          <w:szCs w:val="20"/>
        </w:rPr>
        <w:t xml:space="preserve">, the Contractor is treating the patient at intervals of less than seven days, the Contractor shall inform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in writing of that fact and the removal shall take effect on the eighth day after the Trust receives notification from the Contractor that the person no longer needs such treatment, or on the date on which the person is registered with another provider of </w:t>
      </w:r>
      <w:r w:rsidRPr="00C67629">
        <w:rPr>
          <w:rFonts w:ascii="Arial" w:hAnsi="Arial" w:cs="Arial"/>
          <w:i/>
          <w:sz w:val="20"/>
          <w:szCs w:val="20"/>
        </w:rPr>
        <w:t>essential services</w:t>
      </w:r>
      <w:r w:rsidRPr="00C67629">
        <w:rPr>
          <w:rFonts w:ascii="Arial" w:hAnsi="Arial" w:cs="Arial"/>
          <w:sz w:val="20"/>
          <w:szCs w:val="20"/>
        </w:rPr>
        <w:t>, whichever is the sooner.</w:t>
      </w:r>
      <w:bookmarkStart w:id="370" w:name="_Ref53829327"/>
      <w:bookmarkEnd w:id="368"/>
      <w:bookmarkEnd w:id="369"/>
    </w:p>
    <w:p w14:paraId="2CDD5462" w14:textId="77777777" w:rsidR="00BC176B" w:rsidRPr="00C67629" w:rsidRDefault="0006380C" w:rsidP="00C67629">
      <w:pPr>
        <w:numPr>
          <w:ilvl w:val="2"/>
          <w:numId w:val="24"/>
        </w:numPr>
        <w:spacing w:before="140" w:after="140"/>
        <w:jc w:val="both"/>
        <w:rPr>
          <w:rFonts w:ascii="Arial" w:hAnsi="Arial" w:cs="Arial"/>
          <w:b/>
          <w:sz w:val="20"/>
          <w:szCs w:val="20"/>
        </w:rPr>
      </w:pPr>
      <w:bookmarkStart w:id="371" w:name="_Ref347397384"/>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 notify in writing-</w:t>
      </w:r>
      <w:bookmarkStart w:id="372" w:name="_Ref57534265"/>
      <w:bookmarkEnd w:id="370"/>
      <w:bookmarkEnd w:id="371"/>
    </w:p>
    <w:p w14:paraId="41FAF996"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patient; and</w:t>
      </w:r>
      <w:bookmarkEnd w:id="372"/>
    </w:p>
    <w:p w14:paraId="5445BBFE"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Contractor</w:t>
      </w:r>
      <w:r w:rsidR="00655D8A" w:rsidRPr="00C67629">
        <w:rPr>
          <w:rFonts w:ascii="Arial" w:hAnsi="Arial" w:cs="Arial"/>
          <w:sz w:val="20"/>
          <w:szCs w:val="20"/>
        </w:rPr>
        <w:t>,</w:t>
      </w:r>
    </w:p>
    <w:p w14:paraId="1249EA93" w14:textId="77777777" w:rsidR="00BC176B" w:rsidRPr="00C67629" w:rsidRDefault="0006380C" w:rsidP="00407532">
      <w:pPr>
        <w:spacing w:before="140" w:after="140"/>
        <w:ind w:left="1985"/>
        <w:jc w:val="both"/>
        <w:rPr>
          <w:rFonts w:ascii="Arial" w:hAnsi="Arial" w:cs="Arial"/>
          <w:b/>
          <w:sz w:val="20"/>
          <w:szCs w:val="20"/>
        </w:rPr>
      </w:pPr>
      <w:r w:rsidRPr="00C67629">
        <w:rPr>
          <w:rFonts w:ascii="Arial" w:hAnsi="Arial" w:cs="Arial"/>
          <w:sz w:val="20"/>
          <w:szCs w:val="20"/>
        </w:rPr>
        <w:t xml:space="preserve">that the patient’s name has been or will be removed from the </w:t>
      </w:r>
      <w:r w:rsidRPr="00C67629">
        <w:rPr>
          <w:rFonts w:ascii="Arial" w:hAnsi="Arial" w:cs="Arial"/>
          <w:i/>
          <w:sz w:val="20"/>
          <w:szCs w:val="20"/>
        </w:rPr>
        <w:t>Contractor’s list of patients</w:t>
      </w:r>
      <w:r w:rsidRPr="00C67629">
        <w:rPr>
          <w:rFonts w:ascii="Arial" w:hAnsi="Arial" w:cs="Arial"/>
          <w:sz w:val="20"/>
          <w:szCs w:val="20"/>
        </w:rPr>
        <w:t xml:space="preserve"> on the date referred to in clause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_Ref53822379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13.10.8</w:t>
      </w:r>
      <w:r w:rsidR="00E4697B" w:rsidRPr="00C67629">
        <w:rPr>
          <w:rFonts w:ascii="Arial" w:hAnsi="Arial" w:cs="Arial"/>
          <w:sz w:val="20"/>
          <w:szCs w:val="20"/>
        </w:rPr>
        <w:fldChar w:fldCharType="end"/>
      </w:r>
      <w:r w:rsidR="00D47B06" w:rsidRPr="00C67629">
        <w:rPr>
          <w:rFonts w:ascii="Arial" w:hAnsi="Arial" w:cs="Arial"/>
          <w:sz w:val="20"/>
          <w:szCs w:val="20"/>
        </w:rPr>
        <w:t xml:space="preserve"> </w:t>
      </w:r>
      <w:r w:rsidRPr="00C67629">
        <w:rPr>
          <w:rFonts w:ascii="Arial" w:hAnsi="Arial" w:cs="Arial"/>
          <w:sz w:val="20"/>
          <w:szCs w:val="20"/>
        </w:rPr>
        <w:t>or</w:t>
      </w:r>
      <w:r w:rsidR="00E4697B" w:rsidRPr="00C67629">
        <w:rPr>
          <w:rFonts w:ascii="Arial" w:hAnsi="Arial" w:cs="Arial"/>
          <w:sz w:val="20"/>
          <w:szCs w:val="20"/>
        </w:rPr>
        <w:t xml:space="preserv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_Ref347398444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13.10.9</w:t>
      </w:r>
      <w:r w:rsidR="00E4697B" w:rsidRPr="00C67629">
        <w:rPr>
          <w:rFonts w:ascii="Arial" w:hAnsi="Arial" w:cs="Arial"/>
          <w:sz w:val="20"/>
          <w:szCs w:val="20"/>
        </w:rPr>
        <w:fldChar w:fldCharType="end"/>
      </w:r>
      <w:r w:rsidRPr="00C67629">
        <w:rPr>
          <w:rFonts w:ascii="Arial" w:hAnsi="Arial" w:cs="Arial"/>
          <w:sz w:val="20"/>
          <w:szCs w:val="20"/>
        </w:rPr>
        <w:t>.</w:t>
      </w:r>
      <w:bookmarkStart w:id="373" w:name="_Ref347226213"/>
      <w:bookmarkEnd w:id="313"/>
      <w:bookmarkEnd w:id="351"/>
    </w:p>
    <w:p w14:paraId="38B8C113" w14:textId="77777777" w:rsidR="00BC176B" w:rsidRPr="00C67629" w:rsidRDefault="0006380C" w:rsidP="00C67629">
      <w:pPr>
        <w:numPr>
          <w:ilvl w:val="1"/>
          <w:numId w:val="24"/>
        </w:numPr>
        <w:spacing w:before="140" w:after="140"/>
        <w:jc w:val="both"/>
        <w:rPr>
          <w:rFonts w:ascii="Arial" w:hAnsi="Arial" w:cs="Arial"/>
          <w:b/>
          <w:sz w:val="20"/>
          <w:szCs w:val="20"/>
        </w:rPr>
      </w:pPr>
      <w:bookmarkStart w:id="374" w:name="_Ref347404237"/>
      <w:r w:rsidRPr="00C67629">
        <w:rPr>
          <w:rFonts w:ascii="Arial" w:hAnsi="Arial" w:cs="Arial"/>
          <w:b/>
          <w:sz w:val="20"/>
          <w:szCs w:val="20"/>
        </w:rPr>
        <w:t>Removals from the list of patients who are violent</w:t>
      </w:r>
      <w:bookmarkStart w:id="375" w:name="_Ref55025263"/>
      <w:bookmarkStart w:id="376" w:name="_Ref53822556"/>
      <w:bookmarkEnd w:id="373"/>
      <w:bookmarkEnd w:id="374"/>
    </w:p>
    <w:p w14:paraId="22D3CE2C" w14:textId="77777777" w:rsidR="00BC176B" w:rsidRPr="00C67629" w:rsidRDefault="0006380C" w:rsidP="00C67629">
      <w:pPr>
        <w:numPr>
          <w:ilvl w:val="2"/>
          <w:numId w:val="24"/>
        </w:numPr>
        <w:spacing w:before="140" w:after="140"/>
        <w:jc w:val="both"/>
        <w:rPr>
          <w:rFonts w:ascii="Arial" w:hAnsi="Arial" w:cs="Arial"/>
          <w:b/>
          <w:sz w:val="20"/>
          <w:szCs w:val="20"/>
        </w:rPr>
      </w:pPr>
      <w:bookmarkStart w:id="377" w:name="_Ref347397744"/>
      <w:r w:rsidRPr="00C67629">
        <w:rPr>
          <w:rFonts w:ascii="Arial" w:hAnsi="Arial" w:cs="Arial"/>
          <w:sz w:val="20"/>
          <w:szCs w:val="20"/>
        </w:rPr>
        <w:t>Where the Contractor wishes a patient to be removed from its list of patients with immediate effect on the grounds that-</w:t>
      </w:r>
      <w:bookmarkEnd w:id="375"/>
      <w:bookmarkEnd w:id="377"/>
    </w:p>
    <w:p w14:paraId="3299206A"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patient has committed an act of violence against any of the persons specified in clause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_Ref347398530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13.11.2</w:t>
      </w:r>
      <w:r w:rsidR="00E4697B" w:rsidRPr="00C67629">
        <w:rPr>
          <w:rFonts w:ascii="Arial" w:hAnsi="Arial" w:cs="Arial"/>
          <w:sz w:val="20"/>
          <w:szCs w:val="20"/>
        </w:rPr>
        <w:fldChar w:fldCharType="end"/>
      </w:r>
      <w:r w:rsidR="00BB7258" w:rsidRPr="00C67629">
        <w:rPr>
          <w:rFonts w:ascii="Arial" w:hAnsi="Arial" w:cs="Arial"/>
          <w:sz w:val="20"/>
          <w:szCs w:val="20"/>
        </w:rPr>
        <w:t xml:space="preserve"> </w:t>
      </w:r>
      <w:r w:rsidRPr="00C67629">
        <w:rPr>
          <w:rFonts w:ascii="Arial" w:hAnsi="Arial" w:cs="Arial"/>
          <w:sz w:val="20"/>
          <w:szCs w:val="20"/>
        </w:rPr>
        <w:t>or behaved in such a way that any such person has feared for his safety; and</w:t>
      </w:r>
    </w:p>
    <w:p w14:paraId="377D3F5A"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it has reported the incident to the police,</w:t>
      </w:r>
    </w:p>
    <w:p w14:paraId="5AF4260D" w14:textId="77777777" w:rsidR="00BC176B" w:rsidRPr="00C67629" w:rsidRDefault="0006380C" w:rsidP="00407532">
      <w:pPr>
        <w:spacing w:before="140" w:after="140"/>
        <w:ind w:left="1985"/>
        <w:jc w:val="both"/>
        <w:rPr>
          <w:rFonts w:ascii="Arial" w:hAnsi="Arial" w:cs="Arial"/>
          <w:b/>
          <w:sz w:val="20"/>
          <w:szCs w:val="20"/>
        </w:rPr>
      </w:pPr>
      <w:r w:rsidRPr="00C67629">
        <w:rPr>
          <w:rFonts w:ascii="Arial" w:hAnsi="Arial" w:cs="Arial"/>
          <w:sz w:val="20"/>
          <w:szCs w:val="20"/>
        </w:rPr>
        <w:t>the Contractor shall notify the</w:t>
      </w:r>
      <w:r w:rsidR="00425645" w:rsidRPr="00C67629">
        <w:rPr>
          <w:rFonts w:ascii="Arial" w:hAnsi="Arial" w:cs="Arial"/>
          <w:sz w:val="20"/>
          <w:szCs w:val="20"/>
        </w:rPr>
        <w:t xml:space="preserv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in accordance with clause</w:t>
      </w:r>
      <w:r w:rsidR="00E4697B" w:rsidRPr="00C67629">
        <w:rPr>
          <w:rFonts w:ascii="Arial" w:hAnsi="Arial" w:cs="Arial"/>
          <w:sz w:val="20"/>
          <w:szCs w:val="20"/>
        </w:rPr>
        <w:t xml:space="preserv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_Ref347398572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13.11.3</w:t>
      </w:r>
      <w:r w:rsidR="00E4697B" w:rsidRPr="00C67629">
        <w:rPr>
          <w:rFonts w:ascii="Arial" w:hAnsi="Arial" w:cs="Arial"/>
          <w:sz w:val="20"/>
          <w:szCs w:val="20"/>
        </w:rPr>
        <w:fldChar w:fldCharType="end"/>
      </w:r>
      <w:r w:rsidRPr="00C67629">
        <w:rPr>
          <w:rFonts w:ascii="Arial" w:hAnsi="Arial" w:cs="Arial"/>
          <w:sz w:val="20"/>
          <w:szCs w:val="20"/>
        </w:rPr>
        <w:t>.</w:t>
      </w:r>
      <w:bookmarkStart w:id="378" w:name="_Ref62530986"/>
      <w:bookmarkStart w:id="379" w:name="_Ref53822477"/>
      <w:bookmarkEnd w:id="376"/>
    </w:p>
    <w:p w14:paraId="6364B010" w14:textId="77777777" w:rsidR="00BC176B" w:rsidRPr="00C67629" w:rsidRDefault="0006380C" w:rsidP="00C67629">
      <w:pPr>
        <w:numPr>
          <w:ilvl w:val="2"/>
          <w:numId w:val="24"/>
        </w:numPr>
        <w:spacing w:before="140" w:after="140"/>
        <w:jc w:val="both"/>
        <w:rPr>
          <w:rFonts w:ascii="Arial" w:hAnsi="Arial" w:cs="Arial"/>
          <w:b/>
          <w:sz w:val="20"/>
          <w:szCs w:val="20"/>
        </w:rPr>
      </w:pPr>
      <w:bookmarkStart w:id="380" w:name="_Ref347398530"/>
      <w:r w:rsidRPr="00C67629">
        <w:rPr>
          <w:rFonts w:ascii="Arial" w:hAnsi="Arial" w:cs="Arial"/>
          <w:sz w:val="20"/>
          <w:szCs w:val="20"/>
        </w:rPr>
        <w:t xml:space="preserve">The persons referred to in clause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_Ref347397744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13.11.1</w:t>
      </w:r>
      <w:r w:rsidR="00E4697B" w:rsidRPr="00C67629">
        <w:rPr>
          <w:rFonts w:ascii="Arial" w:hAnsi="Arial" w:cs="Arial"/>
          <w:sz w:val="20"/>
          <w:szCs w:val="20"/>
        </w:rPr>
        <w:fldChar w:fldCharType="end"/>
      </w:r>
      <w:r w:rsidR="00BB7258" w:rsidRPr="00C67629">
        <w:rPr>
          <w:rFonts w:ascii="Arial" w:hAnsi="Arial" w:cs="Arial"/>
          <w:sz w:val="20"/>
          <w:szCs w:val="20"/>
        </w:rPr>
        <w:t xml:space="preserve"> </w:t>
      </w:r>
      <w:r w:rsidRPr="00C67629">
        <w:rPr>
          <w:rFonts w:ascii="Arial" w:hAnsi="Arial" w:cs="Arial"/>
          <w:sz w:val="20"/>
          <w:szCs w:val="20"/>
        </w:rPr>
        <w:t>are-</w:t>
      </w:r>
      <w:bookmarkEnd w:id="378"/>
      <w:bookmarkEnd w:id="380"/>
    </w:p>
    <w:p w14:paraId="28C352DF"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if the Contract is with an individual medical practitioner, that individual;</w:t>
      </w:r>
    </w:p>
    <w:p w14:paraId="684EEE8E"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if the Contract is with a partnership, a partner in that partnership;</w:t>
      </w:r>
    </w:p>
    <w:p w14:paraId="3722AA9C"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if the Contract is with a company, </w:t>
      </w:r>
      <w:r w:rsidR="000A2C8C" w:rsidRPr="00C67629">
        <w:rPr>
          <w:rFonts w:ascii="Arial" w:hAnsi="Arial" w:cs="Arial"/>
          <w:sz w:val="20"/>
          <w:szCs w:val="20"/>
        </w:rPr>
        <w:t xml:space="preserve">both </w:t>
      </w:r>
      <w:r w:rsidRPr="00C67629">
        <w:rPr>
          <w:rFonts w:ascii="Arial" w:hAnsi="Arial" w:cs="Arial"/>
          <w:sz w:val="20"/>
          <w:szCs w:val="20"/>
        </w:rPr>
        <w:t>a legal and beneficial owner of shares in that company;</w:t>
      </w:r>
    </w:p>
    <w:p w14:paraId="47F7E129"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 me</w:t>
      </w:r>
      <w:r w:rsidR="00BC176B" w:rsidRPr="00C67629">
        <w:rPr>
          <w:rFonts w:ascii="Arial" w:hAnsi="Arial" w:cs="Arial"/>
          <w:sz w:val="20"/>
          <w:szCs w:val="20"/>
        </w:rPr>
        <w:t>mber of the Contractor’s staff;</w:t>
      </w:r>
    </w:p>
    <w:p w14:paraId="0B85CE78"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 person employed or engaged by the Contractor to perform or assist in the performance of services under the Contract; or</w:t>
      </w:r>
    </w:p>
    <w:p w14:paraId="274E8CA4"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any other person present on the </w:t>
      </w:r>
      <w:r w:rsidRPr="00C67629">
        <w:rPr>
          <w:rFonts w:ascii="Arial" w:hAnsi="Arial" w:cs="Arial"/>
          <w:i/>
          <w:sz w:val="20"/>
          <w:szCs w:val="20"/>
        </w:rPr>
        <w:t>practice</w:t>
      </w:r>
      <w:r w:rsidRPr="00C67629">
        <w:rPr>
          <w:rFonts w:ascii="Arial" w:hAnsi="Arial" w:cs="Arial"/>
          <w:sz w:val="20"/>
          <w:szCs w:val="20"/>
        </w:rPr>
        <w:t xml:space="preserve"> </w:t>
      </w:r>
      <w:r w:rsidRPr="00C67629">
        <w:rPr>
          <w:rFonts w:ascii="Arial" w:hAnsi="Arial" w:cs="Arial"/>
          <w:i/>
          <w:sz w:val="20"/>
          <w:szCs w:val="20"/>
        </w:rPr>
        <w:t xml:space="preserve">premises </w:t>
      </w:r>
      <w:r w:rsidRPr="00C67629">
        <w:rPr>
          <w:rFonts w:ascii="Arial" w:hAnsi="Arial" w:cs="Arial"/>
          <w:sz w:val="20"/>
          <w:szCs w:val="20"/>
        </w:rPr>
        <w:t>or in the place where services were provided to the patient under the Contract.</w:t>
      </w:r>
      <w:bookmarkStart w:id="381" w:name="_Ref347221039"/>
      <w:bookmarkStart w:id="382" w:name="_Ref53822532"/>
    </w:p>
    <w:p w14:paraId="0B762827" w14:textId="77777777" w:rsidR="00BC176B" w:rsidRPr="00C67629" w:rsidRDefault="0006380C" w:rsidP="00C67629">
      <w:pPr>
        <w:numPr>
          <w:ilvl w:val="2"/>
          <w:numId w:val="24"/>
        </w:numPr>
        <w:spacing w:before="140" w:after="140"/>
        <w:jc w:val="both"/>
        <w:rPr>
          <w:rFonts w:ascii="Arial" w:hAnsi="Arial" w:cs="Arial"/>
          <w:b/>
          <w:sz w:val="20"/>
          <w:szCs w:val="20"/>
        </w:rPr>
      </w:pPr>
      <w:bookmarkStart w:id="383" w:name="_Ref347398572"/>
      <w:r w:rsidRPr="00C67629">
        <w:rPr>
          <w:rFonts w:ascii="Arial" w:hAnsi="Arial" w:cs="Arial"/>
          <w:sz w:val="20"/>
          <w:szCs w:val="20"/>
        </w:rPr>
        <w:t xml:space="preserve">Notification under clause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_Ref347397744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13.11.1</w:t>
      </w:r>
      <w:r w:rsidR="00E4697B" w:rsidRPr="00C67629">
        <w:rPr>
          <w:rFonts w:ascii="Arial" w:hAnsi="Arial" w:cs="Arial"/>
          <w:sz w:val="20"/>
          <w:szCs w:val="20"/>
        </w:rPr>
        <w:fldChar w:fldCharType="end"/>
      </w:r>
      <w:r w:rsidR="00BB7258" w:rsidRPr="00C67629">
        <w:rPr>
          <w:rFonts w:ascii="Arial" w:hAnsi="Arial" w:cs="Arial"/>
          <w:sz w:val="20"/>
          <w:szCs w:val="20"/>
        </w:rPr>
        <w:t xml:space="preserve"> </w:t>
      </w:r>
      <w:r w:rsidRPr="00C67629">
        <w:rPr>
          <w:rFonts w:ascii="Arial" w:hAnsi="Arial" w:cs="Arial"/>
          <w:sz w:val="20"/>
          <w:szCs w:val="20"/>
        </w:rPr>
        <w:t>may be given by any means including telephone or fax but if not given in writing shall subsequently be confirmed in writing within seven days (and for this purpose a faxed notification is not a written one).</w:t>
      </w:r>
      <w:bookmarkEnd w:id="381"/>
      <w:bookmarkEnd w:id="383"/>
    </w:p>
    <w:p w14:paraId="4EEF18F7" w14:textId="77777777" w:rsidR="00BC176B"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 acknowledge in writing receipt of a request from the Contractor under clause</w:t>
      </w:r>
      <w:r w:rsidR="00F67C9A" w:rsidRPr="00C67629">
        <w:rPr>
          <w:rFonts w:ascii="Arial" w:hAnsi="Arial" w:cs="Arial"/>
          <w:sz w:val="20"/>
          <w:szCs w:val="20"/>
        </w:rPr>
        <w:t xml:space="preserv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_Ref347397744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13.11.1</w:t>
      </w:r>
      <w:r w:rsidR="00E4697B" w:rsidRPr="00C67629">
        <w:rPr>
          <w:rFonts w:ascii="Arial" w:hAnsi="Arial" w:cs="Arial"/>
          <w:sz w:val="20"/>
          <w:szCs w:val="20"/>
        </w:rPr>
        <w:fldChar w:fldCharType="end"/>
      </w:r>
      <w:r w:rsidRPr="00C67629">
        <w:rPr>
          <w:rFonts w:ascii="Arial" w:hAnsi="Arial" w:cs="Arial"/>
          <w:sz w:val="20"/>
          <w:szCs w:val="20"/>
        </w:rPr>
        <w:t>.</w:t>
      </w:r>
      <w:bookmarkStart w:id="384" w:name="_Ref53823029"/>
    </w:p>
    <w:p w14:paraId="459D896E" w14:textId="77777777" w:rsidR="00BC176B" w:rsidRPr="00C67629" w:rsidRDefault="0006380C" w:rsidP="00C67629">
      <w:pPr>
        <w:numPr>
          <w:ilvl w:val="2"/>
          <w:numId w:val="24"/>
        </w:numPr>
        <w:spacing w:before="140" w:after="140"/>
        <w:jc w:val="both"/>
        <w:rPr>
          <w:rFonts w:ascii="Arial" w:hAnsi="Arial" w:cs="Arial"/>
          <w:b/>
          <w:sz w:val="20"/>
          <w:szCs w:val="20"/>
        </w:rPr>
      </w:pPr>
      <w:bookmarkStart w:id="385" w:name="_Ref347399414"/>
      <w:r w:rsidRPr="00C67629">
        <w:rPr>
          <w:rFonts w:ascii="Arial" w:hAnsi="Arial" w:cs="Arial"/>
          <w:sz w:val="20"/>
          <w:szCs w:val="20"/>
        </w:rPr>
        <w:t xml:space="preserve">A removal requested in accordance with clause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_Ref347397744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13.11.1</w:t>
      </w:r>
      <w:r w:rsidR="00E4697B" w:rsidRPr="00C67629">
        <w:rPr>
          <w:rFonts w:ascii="Arial" w:hAnsi="Arial" w:cs="Arial"/>
          <w:sz w:val="20"/>
          <w:szCs w:val="20"/>
        </w:rPr>
        <w:fldChar w:fldCharType="end"/>
      </w:r>
      <w:r w:rsidRPr="00C67629">
        <w:rPr>
          <w:rFonts w:ascii="Arial" w:hAnsi="Arial" w:cs="Arial"/>
          <w:sz w:val="20"/>
          <w:szCs w:val="20"/>
        </w:rPr>
        <w:t xml:space="preserve"> shall take effect at the time the Contractor makes the telephone call to the </w:t>
      </w:r>
      <w:r w:rsidR="00F52019" w:rsidRPr="00C67629">
        <w:rPr>
          <w:rFonts w:ascii="Arial" w:hAnsi="Arial" w:cs="Arial"/>
          <w:sz w:val="20"/>
          <w:szCs w:val="20"/>
        </w:rPr>
        <w:t>Board</w:t>
      </w:r>
      <w:r w:rsidRPr="00C67629">
        <w:rPr>
          <w:rFonts w:ascii="Arial" w:hAnsi="Arial" w:cs="Arial"/>
          <w:sz w:val="20"/>
          <w:szCs w:val="20"/>
        </w:rPr>
        <w:t xml:space="preserve">, or sends or delivers the notification to the </w:t>
      </w:r>
      <w:r w:rsidR="00F52019" w:rsidRPr="00C67629">
        <w:rPr>
          <w:rFonts w:ascii="Arial" w:hAnsi="Arial" w:cs="Arial"/>
          <w:sz w:val="20"/>
          <w:szCs w:val="20"/>
        </w:rPr>
        <w:t>Board</w:t>
      </w:r>
      <w:r w:rsidRPr="00C67629">
        <w:rPr>
          <w:rFonts w:ascii="Arial" w:hAnsi="Arial" w:cs="Arial"/>
          <w:sz w:val="20"/>
          <w:szCs w:val="20"/>
        </w:rPr>
        <w:t>.</w:t>
      </w:r>
      <w:bookmarkStart w:id="386" w:name="_Ref53829605"/>
      <w:bookmarkEnd w:id="384"/>
      <w:bookmarkEnd w:id="385"/>
    </w:p>
    <w:p w14:paraId="47AE28A9" w14:textId="77777777" w:rsidR="00BC176B" w:rsidRPr="00C67629" w:rsidRDefault="0006380C" w:rsidP="00C67629">
      <w:pPr>
        <w:numPr>
          <w:ilvl w:val="2"/>
          <w:numId w:val="24"/>
        </w:numPr>
        <w:spacing w:before="140" w:after="140"/>
        <w:jc w:val="both"/>
        <w:rPr>
          <w:rFonts w:ascii="Arial" w:hAnsi="Arial" w:cs="Arial"/>
          <w:b/>
          <w:sz w:val="20"/>
          <w:szCs w:val="20"/>
        </w:rPr>
      </w:pPr>
      <w:bookmarkStart w:id="387" w:name="_Ref347397419"/>
      <w:r w:rsidRPr="00C67629">
        <w:rPr>
          <w:rFonts w:ascii="Arial" w:hAnsi="Arial" w:cs="Arial"/>
          <w:sz w:val="20"/>
          <w:szCs w:val="20"/>
        </w:rPr>
        <w:t xml:space="preserve">Where, pursuant to clauses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_Ref347397744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13.11.1</w:t>
      </w:r>
      <w:r w:rsidR="00E4697B" w:rsidRPr="00C67629">
        <w:rPr>
          <w:rFonts w:ascii="Arial" w:hAnsi="Arial" w:cs="Arial"/>
          <w:sz w:val="20"/>
          <w:szCs w:val="20"/>
        </w:rPr>
        <w:fldChar w:fldCharType="end"/>
      </w:r>
      <w:r w:rsidR="00D5070F" w:rsidRPr="00C67629">
        <w:rPr>
          <w:rFonts w:ascii="Arial" w:hAnsi="Arial" w:cs="Arial"/>
          <w:sz w:val="20"/>
          <w:szCs w:val="20"/>
        </w:rPr>
        <w:t xml:space="preserve"> </w:t>
      </w:r>
      <w:r w:rsidRPr="00C67629">
        <w:rPr>
          <w:rFonts w:ascii="Arial" w:hAnsi="Arial" w:cs="Arial"/>
          <w:sz w:val="20"/>
          <w:szCs w:val="20"/>
        </w:rPr>
        <w:t xml:space="preserve">to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_Ref347399414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13.11.5</w:t>
      </w:r>
      <w:r w:rsidR="00E4697B" w:rsidRPr="00C67629">
        <w:rPr>
          <w:rFonts w:ascii="Arial" w:hAnsi="Arial" w:cs="Arial"/>
          <w:sz w:val="20"/>
          <w:szCs w:val="20"/>
        </w:rPr>
        <w:fldChar w:fldCharType="end"/>
      </w:r>
      <w:r w:rsidRPr="00C67629">
        <w:rPr>
          <w:rFonts w:ascii="Arial" w:hAnsi="Arial" w:cs="Arial"/>
          <w:sz w:val="20"/>
          <w:szCs w:val="20"/>
        </w:rPr>
        <w:t xml:space="preserve"> the Contractor has notified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that it wishes to have a patient removed from its list of patients, it shall inform the patient concerned unless-</w:t>
      </w:r>
      <w:bookmarkEnd w:id="386"/>
      <w:bookmarkEnd w:id="387"/>
    </w:p>
    <w:p w14:paraId="7F5AC437"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it is not reasonably practicable for it to do so; or</w:t>
      </w:r>
    </w:p>
    <w:p w14:paraId="5826769A" w14:textId="77777777" w:rsidR="00BC176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it has reasonable grounds for believing that to do so would be harmful to the physical or mental health of the patient or would put at risk the safety of one or more of the persons specified in clause</w:t>
      </w:r>
      <w:r w:rsidR="00E4697B" w:rsidRPr="00C67629">
        <w:rPr>
          <w:rFonts w:ascii="Arial" w:hAnsi="Arial" w:cs="Arial"/>
          <w:sz w:val="20"/>
          <w:szCs w:val="20"/>
        </w:rPr>
        <w:t xml:space="preserv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_Ref347398530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13.11.2</w:t>
      </w:r>
      <w:r w:rsidR="00E4697B" w:rsidRPr="00C67629">
        <w:rPr>
          <w:rFonts w:ascii="Arial" w:hAnsi="Arial" w:cs="Arial"/>
          <w:sz w:val="20"/>
          <w:szCs w:val="20"/>
        </w:rPr>
        <w:fldChar w:fldCharType="end"/>
      </w:r>
      <w:r w:rsidR="009E200F" w:rsidRPr="00C67629">
        <w:rPr>
          <w:rFonts w:ascii="Arial" w:hAnsi="Arial" w:cs="Arial"/>
          <w:sz w:val="20"/>
          <w:szCs w:val="20"/>
        </w:rPr>
        <w:t>.</w:t>
      </w:r>
      <w:bookmarkStart w:id="388" w:name="_Ref53829614"/>
    </w:p>
    <w:p w14:paraId="56A0DF44" w14:textId="77777777" w:rsidR="00BC176B" w:rsidRPr="00C67629" w:rsidRDefault="0006380C" w:rsidP="00C67629">
      <w:pPr>
        <w:numPr>
          <w:ilvl w:val="2"/>
          <w:numId w:val="24"/>
        </w:numPr>
        <w:spacing w:before="140" w:after="140"/>
        <w:jc w:val="both"/>
        <w:rPr>
          <w:rFonts w:ascii="Arial" w:hAnsi="Arial" w:cs="Arial"/>
          <w:b/>
          <w:sz w:val="20"/>
          <w:szCs w:val="20"/>
        </w:rPr>
      </w:pPr>
      <w:bookmarkStart w:id="389" w:name="_Ref347397626"/>
      <w:r w:rsidRPr="00C67629">
        <w:rPr>
          <w:rFonts w:ascii="Arial" w:hAnsi="Arial" w:cs="Arial"/>
          <w:sz w:val="20"/>
          <w:szCs w:val="20"/>
        </w:rPr>
        <w:t xml:space="preserve">Where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has removed a patient from the </w:t>
      </w:r>
      <w:r w:rsidRPr="00C67629">
        <w:rPr>
          <w:rFonts w:ascii="Arial" w:hAnsi="Arial" w:cs="Arial"/>
          <w:i/>
          <w:sz w:val="20"/>
          <w:szCs w:val="20"/>
        </w:rPr>
        <w:t>Contractor’s list of patients</w:t>
      </w:r>
      <w:r w:rsidRPr="00C67629">
        <w:rPr>
          <w:rFonts w:ascii="Arial" w:hAnsi="Arial" w:cs="Arial"/>
          <w:sz w:val="20"/>
          <w:szCs w:val="20"/>
        </w:rPr>
        <w:t xml:space="preserve"> in accordance with clause</w:t>
      </w:r>
      <w:r w:rsidR="00E1018E" w:rsidRPr="00C67629">
        <w:rPr>
          <w:rFonts w:ascii="Arial" w:hAnsi="Arial" w:cs="Arial"/>
          <w:sz w:val="20"/>
          <w:szCs w:val="20"/>
        </w:rPr>
        <w:t xml:space="preserv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_Ref347399414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13.11.5</w:t>
      </w:r>
      <w:r w:rsidR="00E4697B" w:rsidRPr="00C67629">
        <w:rPr>
          <w:rFonts w:ascii="Arial" w:hAnsi="Arial" w:cs="Arial"/>
          <w:sz w:val="20"/>
          <w:szCs w:val="20"/>
        </w:rPr>
        <w:fldChar w:fldCharType="end"/>
      </w:r>
      <w:r w:rsidR="00E1018E" w:rsidRPr="00C67629">
        <w:rPr>
          <w:rFonts w:ascii="Arial" w:hAnsi="Arial" w:cs="Arial"/>
          <w:sz w:val="20"/>
          <w:szCs w:val="20"/>
        </w:rPr>
        <w:t xml:space="preserve"> </w:t>
      </w:r>
      <w:r w:rsidRPr="00C67629">
        <w:rPr>
          <w:rFonts w:ascii="Arial" w:hAnsi="Arial" w:cs="Arial"/>
          <w:sz w:val="20"/>
          <w:szCs w:val="20"/>
        </w:rPr>
        <w:t>it shall give written notice of the removal to that patient.</w:t>
      </w:r>
      <w:bookmarkStart w:id="390" w:name="_Ref58588441"/>
      <w:bookmarkEnd w:id="388"/>
      <w:bookmarkEnd w:id="389"/>
    </w:p>
    <w:p w14:paraId="74A20E10" w14:textId="77777777" w:rsidR="00BC176B" w:rsidRPr="00C67629" w:rsidRDefault="0006380C" w:rsidP="00C67629">
      <w:pPr>
        <w:numPr>
          <w:ilvl w:val="2"/>
          <w:numId w:val="24"/>
        </w:numPr>
        <w:spacing w:before="140" w:after="140"/>
        <w:jc w:val="both"/>
        <w:rPr>
          <w:rFonts w:ascii="Arial" w:hAnsi="Arial" w:cs="Arial"/>
          <w:b/>
          <w:sz w:val="20"/>
          <w:szCs w:val="20"/>
        </w:rPr>
      </w:pPr>
      <w:bookmarkStart w:id="391" w:name="_Ref349055887"/>
      <w:r w:rsidRPr="00C67629">
        <w:rPr>
          <w:rFonts w:ascii="Arial" w:hAnsi="Arial" w:cs="Arial"/>
          <w:sz w:val="20"/>
          <w:szCs w:val="20"/>
        </w:rPr>
        <w:t xml:space="preserve">Where a patient is removed from the </w:t>
      </w:r>
      <w:r w:rsidRPr="00C67629">
        <w:rPr>
          <w:rFonts w:ascii="Arial" w:hAnsi="Arial" w:cs="Arial"/>
          <w:i/>
          <w:sz w:val="20"/>
          <w:szCs w:val="20"/>
        </w:rPr>
        <w:t>Contractor’s list of patients</w:t>
      </w:r>
      <w:r w:rsidRPr="00C67629">
        <w:rPr>
          <w:rFonts w:ascii="Arial" w:hAnsi="Arial" w:cs="Arial"/>
          <w:sz w:val="20"/>
          <w:szCs w:val="20"/>
        </w:rPr>
        <w:t xml:space="preserve"> in accordance with clauses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_Ref347397744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13.11.1</w:t>
      </w:r>
      <w:r w:rsidR="00E4697B" w:rsidRPr="00C67629">
        <w:rPr>
          <w:rFonts w:ascii="Arial" w:hAnsi="Arial" w:cs="Arial"/>
          <w:sz w:val="20"/>
          <w:szCs w:val="20"/>
        </w:rPr>
        <w:fldChar w:fldCharType="end"/>
      </w:r>
      <w:r w:rsidRPr="00C67629">
        <w:rPr>
          <w:rFonts w:ascii="Arial" w:hAnsi="Arial" w:cs="Arial"/>
          <w:sz w:val="20"/>
          <w:szCs w:val="20"/>
        </w:rPr>
        <w:t xml:space="preserve"> to</w:t>
      </w:r>
      <w:r w:rsidR="00E4697B" w:rsidRPr="00C67629">
        <w:rPr>
          <w:rFonts w:ascii="Arial" w:hAnsi="Arial" w:cs="Arial"/>
          <w:sz w:val="20"/>
          <w:szCs w:val="20"/>
        </w:rPr>
        <w:t xml:space="preserv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_Ref347397626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13.11.7</w:t>
      </w:r>
      <w:r w:rsidR="00E4697B" w:rsidRPr="00C67629">
        <w:rPr>
          <w:rFonts w:ascii="Arial" w:hAnsi="Arial" w:cs="Arial"/>
          <w:sz w:val="20"/>
          <w:szCs w:val="20"/>
        </w:rPr>
        <w:fldChar w:fldCharType="end"/>
      </w:r>
      <w:r w:rsidRPr="00C67629">
        <w:rPr>
          <w:rFonts w:ascii="Arial" w:hAnsi="Arial" w:cs="Arial"/>
          <w:sz w:val="20"/>
          <w:szCs w:val="20"/>
        </w:rPr>
        <w:t xml:space="preserve">, the Contractor shall record in the patient’s medical records that the patient has been removed under this </w:t>
      </w:r>
      <w:r w:rsidR="00ED2B1B" w:rsidRPr="00C67629">
        <w:rPr>
          <w:rFonts w:ascii="Arial" w:hAnsi="Arial" w:cs="Arial"/>
          <w:sz w:val="20"/>
          <w:szCs w:val="20"/>
        </w:rPr>
        <w:t xml:space="preserve">clause </w:t>
      </w:r>
      <w:r w:rsidR="00ED2B1B" w:rsidRPr="00C67629">
        <w:rPr>
          <w:rFonts w:ascii="Arial" w:hAnsi="Arial" w:cs="Arial"/>
          <w:sz w:val="20"/>
          <w:szCs w:val="20"/>
        </w:rPr>
        <w:fldChar w:fldCharType="begin"/>
      </w:r>
      <w:r w:rsidR="00ED2B1B" w:rsidRPr="00C67629">
        <w:rPr>
          <w:rFonts w:ascii="Arial" w:hAnsi="Arial" w:cs="Arial"/>
          <w:sz w:val="20"/>
          <w:szCs w:val="20"/>
        </w:rPr>
        <w:instrText xml:space="preserve"> REF _Ref347404237 \r \h </w:instrText>
      </w:r>
      <w:r w:rsidR="00C67629" w:rsidRPr="00C67629">
        <w:rPr>
          <w:rFonts w:ascii="Arial" w:hAnsi="Arial" w:cs="Arial"/>
          <w:sz w:val="20"/>
          <w:szCs w:val="20"/>
        </w:rPr>
        <w:instrText xml:space="preserve"> \* MERGEFORMAT </w:instrText>
      </w:r>
      <w:r w:rsidR="00ED2B1B" w:rsidRPr="00C67629">
        <w:rPr>
          <w:rFonts w:ascii="Arial" w:hAnsi="Arial" w:cs="Arial"/>
          <w:sz w:val="20"/>
          <w:szCs w:val="20"/>
        </w:rPr>
      </w:r>
      <w:r w:rsidR="00ED2B1B" w:rsidRPr="00C67629">
        <w:rPr>
          <w:rFonts w:ascii="Arial" w:hAnsi="Arial" w:cs="Arial"/>
          <w:sz w:val="20"/>
          <w:szCs w:val="20"/>
        </w:rPr>
        <w:fldChar w:fldCharType="separate"/>
      </w:r>
      <w:r w:rsidR="007E57CD">
        <w:rPr>
          <w:rFonts w:ascii="Arial" w:hAnsi="Arial" w:cs="Arial"/>
          <w:sz w:val="20"/>
          <w:szCs w:val="20"/>
        </w:rPr>
        <w:t>13.11</w:t>
      </w:r>
      <w:r w:rsidR="00ED2B1B" w:rsidRPr="00C67629">
        <w:rPr>
          <w:rFonts w:ascii="Arial" w:hAnsi="Arial" w:cs="Arial"/>
          <w:sz w:val="20"/>
          <w:szCs w:val="20"/>
        </w:rPr>
        <w:fldChar w:fldCharType="end"/>
      </w:r>
      <w:r w:rsidRPr="00C67629">
        <w:rPr>
          <w:rFonts w:ascii="Arial" w:hAnsi="Arial" w:cs="Arial"/>
          <w:sz w:val="20"/>
          <w:szCs w:val="20"/>
        </w:rPr>
        <w:t xml:space="preserve"> and the circumstances leading to his removal.</w:t>
      </w:r>
      <w:bookmarkEnd w:id="390"/>
      <w:bookmarkEnd w:id="391"/>
    </w:p>
    <w:p w14:paraId="08027E44" w14:textId="77777777" w:rsidR="00BC176B"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Removals from the list of patients registered elsewhere</w:t>
      </w:r>
      <w:bookmarkStart w:id="392" w:name="_Ref347221224"/>
    </w:p>
    <w:p w14:paraId="62B2B351" w14:textId="77777777" w:rsidR="00BC176B" w:rsidRPr="00C67629" w:rsidRDefault="00284A39" w:rsidP="00C67629">
      <w:pPr>
        <w:numPr>
          <w:ilvl w:val="2"/>
          <w:numId w:val="24"/>
        </w:numPr>
        <w:spacing w:before="140" w:after="140"/>
        <w:jc w:val="both"/>
        <w:rPr>
          <w:rFonts w:ascii="Arial" w:hAnsi="Arial" w:cs="Arial"/>
          <w:b/>
          <w:sz w:val="20"/>
          <w:szCs w:val="20"/>
        </w:rPr>
      </w:pPr>
      <w:bookmarkStart w:id="393" w:name="_Ref347399484"/>
      <w:r w:rsidRPr="00C67629">
        <w:rPr>
          <w:rFonts w:ascii="Arial" w:hAnsi="Arial" w:cs="Arial"/>
          <w:sz w:val="20"/>
          <w:szCs w:val="20"/>
        </w:rPr>
        <w:t xml:space="preserve">The </w:t>
      </w:r>
      <w:r w:rsidR="00F52019" w:rsidRPr="00C67629">
        <w:rPr>
          <w:rFonts w:ascii="Arial" w:hAnsi="Arial" w:cs="Arial"/>
          <w:sz w:val="20"/>
          <w:szCs w:val="20"/>
        </w:rPr>
        <w:t>Board</w:t>
      </w:r>
      <w:r w:rsidRPr="00C67629">
        <w:rPr>
          <w:rFonts w:ascii="Arial" w:hAnsi="Arial" w:cs="Arial"/>
          <w:sz w:val="20"/>
          <w:szCs w:val="20"/>
        </w:rPr>
        <w:t xml:space="preserve"> must remove a patient from the </w:t>
      </w:r>
      <w:r w:rsidR="00ED2B1B" w:rsidRPr="00C67629">
        <w:rPr>
          <w:rFonts w:ascii="Arial" w:hAnsi="Arial" w:cs="Arial"/>
          <w:i/>
          <w:sz w:val="20"/>
          <w:szCs w:val="20"/>
        </w:rPr>
        <w:t>C</w:t>
      </w:r>
      <w:r w:rsidRPr="00C67629">
        <w:rPr>
          <w:rFonts w:ascii="Arial" w:hAnsi="Arial" w:cs="Arial"/>
          <w:i/>
          <w:sz w:val="20"/>
          <w:szCs w:val="20"/>
        </w:rPr>
        <w:t>ontractor’s list of patients</w:t>
      </w:r>
      <w:r w:rsidRPr="00C67629">
        <w:rPr>
          <w:rFonts w:ascii="Arial" w:hAnsi="Arial" w:cs="Arial"/>
          <w:sz w:val="20"/>
          <w:szCs w:val="20"/>
        </w:rPr>
        <w:t xml:space="preserve"> if </w:t>
      </w:r>
      <w:r w:rsidR="00BC176B" w:rsidRPr="00C67629">
        <w:rPr>
          <w:rFonts w:ascii="Arial" w:hAnsi="Arial" w:cs="Arial"/>
          <w:sz w:val="20"/>
          <w:szCs w:val="20"/>
        </w:rPr>
        <w:t>–</w:t>
      </w:r>
      <w:bookmarkEnd w:id="392"/>
      <w:bookmarkEnd w:id="393"/>
    </w:p>
    <w:p w14:paraId="7C96289A" w14:textId="77777777" w:rsidR="00BC176B" w:rsidRPr="00C67629" w:rsidRDefault="00284A39"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that patient has subsequently been registered with another provider of </w:t>
      </w:r>
      <w:r w:rsidRPr="00C67629">
        <w:rPr>
          <w:rFonts w:ascii="Arial" w:hAnsi="Arial" w:cs="Arial"/>
          <w:i/>
          <w:sz w:val="20"/>
          <w:szCs w:val="20"/>
        </w:rPr>
        <w:t>essential services</w:t>
      </w:r>
      <w:r w:rsidRPr="00C67629">
        <w:rPr>
          <w:rFonts w:ascii="Arial" w:hAnsi="Arial" w:cs="Arial"/>
          <w:sz w:val="20"/>
          <w:szCs w:val="20"/>
        </w:rPr>
        <w:t xml:space="preserve"> (or their equivalent) within England; or</w:t>
      </w:r>
    </w:p>
    <w:p w14:paraId="27A097A7" w14:textId="77777777" w:rsidR="00BC176B" w:rsidRPr="00C67629" w:rsidRDefault="00284A39"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it has received notice from a </w:t>
      </w:r>
      <w:r w:rsidRPr="00C67629">
        <w:rPr>
          <w:rFonts w:ascii="Arial" w:hAnsi="Arial" w:cs="Arial"/>
          <w:i/>
          <w:sz w:val="20"/>
          <w:szCs w:val="20"/>
        </w:rPr>
        <w:t xml:space="preserve">Local Health </w:t>
      </w:r>
      <w:r w:rsidR="00F52019" w:rsidRPr="00C67629">
        <w:rPr>
          <w:rFonts w:ascii="Arial" w:hAnsi="Arial" w:cs="Arial"/>
          <w:i/>
          <w:sz w:val="20"/>
          <w:szCs w:val="20"/>
        </w:rPr>
        <w:t>Board</w:t>
      </w:r>
      <w:r w:rsidRPr="00C67629">
        <w:rPr>
          <w:rFonts w:ascii="Arial" w:hAnsi="Arial" w:cs="Arial"/>
          <w:sz w:val="20"/>
          <w:szCs w:val="20"/>
        </w:rPr>
        <w:t xml:space="preserve">, a </w:t>
      </w:r>
      <w:r w:rsidRPr="00C67629">
        <w:rPr>
          <w:rFonts w:ascii="Arial" w:hAnsi="Arial" w:cs="Arial"/>
          <w:i/>
          <w:sz w:val="20"/>
          <w:szCs w:val="20"/>
        </w:rPr>
        <w:t xml:space="preserve">Health </w:t>
      </w:r>
      <w:r w:rsidR="00F52019" w:rsidRPr="00C67629">
        <w:rPr>
          <w:rFonts w:ascii="Arial" w:hAnsi="Arial" w:cs="Arial"/>
          <w:i/>
          <w:sz w:val="20"/>
          <w:szCs w:val="20"/>
        </w:rPr>
        <w:t>Board</w:t>
      </w:r>
      <w:r w:rsidRPr="00C67629">
        <w:rPr>
          <w:rFonts w:ascii="Arial" w:hAnsi="Arial" w:cs="Arial"/>
          <w:sz w:val="20"/>
          <w:szCs w:val="20"/>
        </w:rPr>
        <w:t xml:space="preserve"> or a </w:t>
      </w:r>
      <w:r w:rsidRPr="00C67629">
        <w:rPr>
          <w:rFonts w:ascii="Arial" w:hAnsi="Arial" w:cs="Arial"/>
          <w:i/>
          <w:sz w:val="20"/>
          <w:szCs w:val="20"/>
        </w:rPr>
        <w:t xml:space="preserve">Health and Social Services </w:t>
      </w:r>
      <w:r w:rsidR="00F52019" w:rsidRPr="00C67629">
        <w:rPr>
          <w:rFonts w:ascii="Arial" w:hAnsi="Arial" w:cs="Arial"/>
          <w:i/>
          <w:sz w:val="20"/>
          <w:szCs w:val="20"/>
        </w:rPr>
        <w:t>Board</w:t>
      </w:r>
      <w:r w:rsidRPr="00C67629">
        <w:rPr>
          <w:rFonts w:ascii="Arial" w:hAnsi="Arial" w:cs="Arial"/>
          <w:sz w:val="20"/>
          <w:szCs w:val="20"/>
        </w:rPr>
        <w:t xml:space="preserve"> that the patient has subsequently been registered with a provider of </w:t>
      </w:r>
      <w:r w:rsidRPr="00C67629">
        <w:rPr>
          <w:rFonts w:ascii="Arial" w:hAnsi="Arial" w:cs="Arial"/>
          <w:i/>
          <w:sz w:val="20"/>
          <w:szCs w:val="20"/>
        </w:rPr>
        <w:t>essential services</w:t>
      </w:r>
      <w:r w:rsidRPr="00C67629">
        <w:rPr>
          <w:rFonts w:ascii="Arial" w:hAnsi="Arial" w:cs="Arial"/>
          <w:sz w:val="20"/>
          <w:szCs w:val="20"/>
        </w:rPr>
        <w:t xml:space="preserve"> (or their equivalent) outside England</w:t>
      </w:r>
      <w:r w:rsidR="003A4906" w:rsidRPr="00C67629">
        <w:rPr>
          <w:rFonts w:ascii="Arial" w:hAnsi="Arial" w:cs="Arial"/>
          <w:sz w:val="20"/>
          <w:szCs w:val="20"/>
        </w:rPr>
        <w:t>.</w:t>
      </w:r>
    </w:p>
    <w:p w14:paraId="56E6B74F" w14:textId="77777777" w:rsidR="00BC176B"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A removal in accordance with clause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_Ref347399484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13.12.1</w:t>
      </w:r>
      <w:r w:rsidR="00E4697B" w:rsidRPr="00C67629">
        <w:rPr>
          <w:rFonts w:ascii="Arial" w:hAnsi="Arial" w:cs="Arial"/>
          <w:sz w:val="20"/>
          <w:szCs w:val="20"/>
        </w:rPr>
        <w:fldChar w:fldCharType="end"/>
      </w:r>
      <w:r w:rsidR="00E1018E" w:rsidRPr="00C67629">
        <w:rPr>
          <w:rFonts w:ascii="Arial" w:hAnsi="Arial" w:cs="Arial"/>
          <w:sz w:val="20"/>
          <w:szCs w:val="20"/>
        </w:rPr>
        <w:t xml:space="preserve"> </w:t>
      </w:r>
      <w:r w:rsidRPr="00C67629">
        <w:rPr>
          <w:rFonts w:ascii="Arial" w:hAnsi="Arial" w:cs="Arial"/>
          <w:sz w:val="20"/>
          <w:szCs w:val="20"/>
        </w:rPr>
        <w:t>shall take effect on the date on which notification of acceptance by the new provider was received or</w:t>
      </w:r>
      <w:r w:rsidR="00861DE6" w:rsidRPr="00C67629">
        <w:rPr>
          <w:rFonts w:ascii="Arial" w:hAnsi="Arial" w:cs="Arial"/>
          <w:b/>
          <w:sz w:val="20"/>
          <w:szCs w:val="20"/>
        </w:rPr>
        <w:t>,</w:t>
      </w:r>
      <w:r w:rsidRPr="00C67629">
        <w:rPr>
          <w:rFonts w:ascii="Arial" w:hAnsi="Arial" w:cs="Arial"/>
          <w:sz w:val="20"/>
          <w:szCs w:val="20"/>
        </w:rPr>
        <w:t xml:space="preserve"> with the consent of the </w:t>
      </w:r>
      <w:r w:rsidR="00F52019" w:rsidRPr="00C67629">
        <w:rPr>
          <w:rFonts w:ascii="Arial" w:hAnsi="Arial" w:cs="Arial"/>
          <w:sz w:val="20"/>
          <w:szCs w:val="20"/>
        </w:rPr>
        <w:t>Board</w:t>
      </w:r>
      <w:r w:rsidRPr="00C67629">
        <w:rPr>
          <w:rFonts w:ascii="Arial" w:hAnsi="Arial" w:cs="Arial"/>
          <w:sz w:val="20"/>
          <w:szCs w:val="20"/>
        </w:rPr>
        <w:t>, on such other date as has been agreed between the Contractor and the new provider.</w:t>
      </w:r>
    </w:p>
    <w:p w14:paraId="6C134323" w14:textId="77777777" w:rsidR="00BC176B"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Pr="00C67629">
        <w:rPr>
          <w:rFonts w:ascii="Arial" w:hAnsi="Arial" w:cs="Arial"/>
          <w:sz w:val="20"/>
          <w:szCs w:val="20"/>
        </w:rPr>
        <w:t xml:space="preserve"> shall notify the Contractor in writing of persons removed from its list of patients under clause</w:t>
      </w:r>
      <w:r w:rsidR="00F67C9A" w:rsidRPr="00C67629">
        <w:rPr>
          <w:rFonts w:ascii="Arial" w:hAnsi="Arial" w:cs="Arial"/>
          <w:sz w:val="20"/>
          <w:szCs w:val="20"/>
        </w:rPr>
        <w:t xml:space="preserve"> </w:t>
      </w:r>
      <w:r w:rsidR="00E4697B" w:rsidRPr="00C67629">
        <w:rPr>
          <w:rFonts w:ascii="Arial" w:hAnsi="Arial" w:cs="Arial"/>
          <w:sz w:val="20"/>
          <w:szCs w:val="20"/>
        </w:rPr>
        <w:fldChar w:fldCharType="begin"/>
      </w:r>
      <w:r w:rsidR="00E4697B" w:rsidRPr="00C67629">
        <w:rPr>
          <w:rFonts w:ascii="Arial" w:hAnsi="Arial" w:cs="Arial"/>
          <w:sz w:val="20"/>
          <w:szCs w:val="20"/>
        </w:rPr>
        <w:instrText xml:space="preserve"> REF _Ref347399484 \r \h </w:instrText>
      </w:r>
      <w:r w:rsidR="00C67629" w:rsidRPr="00C67629">
        <w:rPr>
          <w:rFonts w:ascii="Arial" w:hAnsi="Arial" w:cs="Arial"/>
          <w:sz w:val="20"/>
          <w:szCs w:val="20"/>
        </w:rPr>
        <w:instrText xml:space="preserve"> \* MERGEFORMAT </w:instrText>
      </w:r>
      <w:r w:rsidR="00E4697B" w:rsidRPr="00C67629">
        <w:rPr>
          <w:rFonts w:ascii="Arial" w:hAnsi="Arial" w:cs="Arial"/>
          <w:sz w:val="20"/>
          <w:szCs w:val="20"/>
        </w:rPr>
      </w:r>
      <w:r w:rsidR="00E4697B" w:rsidRPr="00C67629">
        <w:rPr>
          <w:rFonts w:ascii="Arial" w:hAnsi="Arial" w:cs="Arial"/>
          <w:sz w:val="20"/>
          <w:szCs w:val="20"/>
        </w:rPr>
        <w:fldChar w:fldCharType="separate"/>
      </w:r>
      <w:r w:rsidR="007E57CD">
        <w:rPr>
          <w:rFonts w:ascii="Arial" w:hAnsi="Arial" w:cs="Arial"/>
          <w:sz w:val="20"/>
          <w:szCs w:val="20"/>
        </w:rPr>
        <w:t>13.12.1</w:t>
      </w:r>
      <w:r w:rsidR="00E4697B" w:rsidRPr="00C67629">
        <w:rPr>
          <w:rFonts w:ascii="Arial" w:hAnsi="Arial" w:cs="Arial"/>
          <w:sz w:val="20"/>
          <w:szCs w:val="20"/>
        </w:rPr>
        <w:fldChar w:fldCharType="end"/>
      </w:r>
      <w:r w:rsidR="003A4906" w:rsidRPr="00C67629">
        <w:rPr>
          <w:rFonts w:ascii="Arial" w:hAnsi="Arial" w:cs="Arial"/>
          <w:sz w:val="20"/>
          <w:szCs w:val="20"/>
        </w:rPr>
        <w:t>.</w:t>
      </w:r>
      <w:bookmarkStart w:id="394" w:name="_Ref347220537"/>
    </w:p>
    <w:p w14:paraId="3A039611" w14:textId="77777777" w:rsidR="0018717F" w:rsidRPr="00C67629" w:rsidRDefault="0006380C" w:rsidP="00C67629">
      <w:pPr>
        <w:numPr>
          <w:ilvl w:val="1"/>
          <w:numId w:val="24"/>
        </w:numPr>
        <w:spacing w:before="140" w:after="140"/>
        <w:jc w:val="both"/>
        <w:rPr>
          <w:rFonts w:ascii="Arial" w:hAnsi="Arial" w:cs="Arial"/>
          <w:b/>
          <w:sz w:val="20"/>
          <w:szCs w:val="20"/>
        </w:rPr>
      </w:pPr>
      <w:bookmarkStart w:id="395" w:name="_Ref349055777"/>
      <w:r w:rsidRPr="00C67629">
        <w:rPr>
          <w:rFonts w:ascii="Arial" w:hAnsi="Arial" w:cs="Arial"/>
          <w:b/>
          <w:sz w:val="20"/>
          <w:szCs w:val="20"/>
        </w:rPr>
        <w:t>Removals from the list of patients who have moved</w:t>
      </w:r>
      <w:bookmarkStart w:id="396" w:name="_Ref53829760"/>
      <w:bookmarkEnd w:id="394"/>
      <w:bookmarkEnd w:id="395"/>
    </w:p>
    <w:p w14:paraId="36A0E9DC" w14:textId="77777777" w:rsidR="0018717F" w:rsidRPr="00C67629" w:rsidRDefault="0006380C" w:rsidP="00C67629">
      <w:pPr>
        <w:numPr>
          <w:ilvl w:val="2"/>
          <w:numId w:val="24"/>
        </w:numPr>
        <w:spacing w:before="140" w:after="140"/>
        <w:jc w:val="both"/>
        <w:rPr>
          <w:rFonts w:ascii="Arial" w:hAnsi="Arial" w:cs="Arial"/>
          <w:b/>
          <w:sz w:val="20"/>
          <w:szCs w:val="20"/>
        </w:rPr>
      </w:pPr>
      <w:bookmarkStart w:id="397" w:name="_Ref347402634"/>
      <w:r w:rsidRPr="00C67629">
        <w:rPr>
          <w:rFonts w:ascii="Arial" w:hAnsi="Arial" w:cs="Arial"/>
          <w:sz w:val="20"/>
          <w:szCs w:val="20"/>
        </w:rPr>
        <w:t>Subject to clause</w:t>
      </w:r>
      <w:r w:rsidR="0086252A" w:rsidRPr="00C67629">
        <w:rPr>
          <w:rFonts w:ascii="Arial" w:hAnsi="Arial" w:cs="Arial"/>
          <w:sz w:val="20"/>
          <w:szCs w:val="20"/>
        </w:rPr>
        <w:t xml:space="preserve"> </w:t>
      </w:r>
      <w:r w:rsidR="0086252A" w:rsidRPr="00C67629">
        <w:rPr>
          <w:rFonts w:ascii="Arial" w:hAnsi="Arial" w:cs="Arial"/>
          <w:sz w:val="20"/>
          <w:szCs w:val="20"/>
        </w:rPr>
        <w:fldChar w:fldCharType="begin"/>
      </w:r>
      <w:r w:rsidR="0086252A" w:rsidRPr="00C67629">
        <w:rPr>
          <w:rFonts w:ascii="Arial" w:hAnsi="Arial" w:cs="Arial"/>
          <w:sz w:val="20"/>
          <w:szCs w:val="20"/>
        </w:rPr>
        <w:instrText xml:space="preserve"> REF _Ref347402590 \r \h </w:instrText>
      </w:r>
      <w:r w:rsidR="00C67629" w:rsidRPr="00C67629">
        <w:rPr>
          <w:rFonts w:ascii="Arial" w:hAnsi="Arial" w:cs="Arial"/>
          <w:sz w:val="20"/>
          <w:szCs w:val="20"/>
        </w:rPr>
        <w:instrText xml:space="preserve"> \* MERGEFORMAT </w:instrText>
      </w:r>
      <w:r w:rsidR="0086252A" w:rsidRPr="00C67629">
        <w:rPr>
          <w:rFonts w:ascii="Arial" w:hAnsi="Arial" w:cs="Arial"/>
          <w:sz w:val="20"/>
          <w:szCs w:val="20"/>
        </w:rPr>
      </w:r>
      <w:r w:rsidR="0086252A" w:rsidRPr="00C67629">
        <w:rPr>
          <w:rFonts w:ascii="Arial" w:hAnsi="Arial" w:cs="Arial"/>
          <w:sz w:val="20"/>
          <w:szCs w:val="20"/>
        </w:rPr>
        <w:fldChar w:fldCharType="separate"/>
      </w:r>
      <w:r w:rsidR="007E57CD">
        <w:rPr>
          <w:rFonts w:ascii="Arial" w:hAnsi="Arial" w:cs="Arial"/>
          <w:sz w:val="20"/>
          <w:szCs w:val="20"/>
        </w:rPr>
        <w:t>13.13.2</w:t>
      </w:r>
      <w:r w:rsidR="0086252A" w:rsidRPr="00C67629">
        <w:rPr>
          <w:rFonts w:ascii="Arial" w:hAnsi="Arial" w:cs="Arial"/>
          <w:sz w:val="20"/>
          <w:szCs w:val="20"/>
        </w:rPr>
        <w:fldChar w:fldCharType="end"/>
      </w:r>
      <w:r w:rsidRPr="00C67629">
        <w:rPr>
          <w:rFonts w:ascii="Arial" w:hAnsi="Arial" w:cs="Arial"/>
          <w:sz w:val="20"/>
          <w:szCs w:val="20"/>
        </w:rPr>
        <w:t xml:space="preserve">, where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is satisfied that a person on the </w:t>
      </w:r>
      <w:r w:rsidRPr="00C67629">
        <w:rPr>
          <w:rFonts w:ascii="Arial" w:hAnsi="Arial" w:cs="Arial"/>
          <w:i/>
          <w:sz w:val="20"/>
          <w:szCs w:val="20"/>
        </w:rPr>
        <w:t>Contractor’s list of patients</w:t>
      </w:r>
      <w:r w:rsidRPr="00C67629">
        <w:rPr>
          <w:rFonts w:ascii="Arial" w:hAnsi="Arial" w:cs="Arial"/>
          <w:sz w:val="20"/>
          <w:szCs w:val="20"/>
        </w:rPr>
        <w:t xml:space="preserve"> no longer resides in that Contractor’s </w:t>
      </w:r>
      <w:r w:rsidRPr="00C67629">
        <w:rPr>
          <w:rFonts w:ascii="Arial" w:hAnsi="Arial" w:cs="Arial"/>
          <w:i/>
          <w:sz w:val="20"/>
          <w:szCs w:val="20"/>
        </w:rPr>
        <w:t>practice area</w:t>
      </w:r>
      <w:r w:rsidRPr="00C67629">
        <w:rPr>
          <w:rFonts w:ascii="Arial" w:hAnsi="Arial" w:cs="Arial"/>
          <w:sz w:val="20"/>
          <w:szCs w:val="20"/>
        </w:rPr>
        <w:t xml:space="preserve">,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shall-</w:t>
      </w:r>
      <w:bookmarkEnd w:id="396"/>
      <w:bookmarkEnd w:id="397"/>
    </w:p>
    <w:p w14:paraId="56387509"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inform that patient and the Contractor that the Contractor is no longer obliged to visit and treat the patient;</w:t>
      </w:r>
      <w:bookmarkStart w:id="398" w:name="_Ref53826666"/>
    </w:p>
    <w:p w14:paraId="4EEECB7C" w14:textId="77777777" w:rsidR="0018717F" w:rsidRPr="00C67629" w:rsidRDefault="0006380C" w:rsidP="00C67629">
      <w:pPr>
        <w:numPr>
          <w:ilvl w:val="3"/>
          <w:numId w:val="24"/>
        </w:numPr>
        <w:spacing w:before="140" w:after="140"/>
        <w:jc w:val="both"/>
        <w:rPr>
          <w:rFonts w:ascii="Arial" w:hAnsi="Arial" w:cs="Arial"/>
          <w:b/>
          <w:sz w:val="20"/>
          <w:szCs w:val="20"/>
        </w:rPr>
      </w:pPr>
      <w:bookmarkStart w:id="399" w:name="_Ref347402631"/>
      <w:r w:rsidRPr="00C67629">
        <w:rPr>
          <w:rFonts w:ascii="Arial" w:hAnsi="Arial" w:cs="Arial"/>
          <w:sz w:val="20"/>
          <w:szCs w:val="20"/>
        </w:rPr>
        <w:t xml:space="preserve">advise the patient in writing either to obtain the Contractor’s agreement to the continued inclusion of the patient on its list of patients or to apply for registration with another provider of </w:t>
      </w:r>
      <w:r w:rsidRPr="00C67629">
        <w:rPr>
          <w:rFonts w:ascii="Arial" w:hAnsi="Arial" w:cs="Arial"/>
          <w:i/>
          <w:sz w:val="20"/>
          <w:szCs w:val="20"/>
        </w:rPr>
        <w:t xml:space="preserve">essential services </w:t>
      </w:r>
      <w:r w:rsidRPr="00C67629">
        <w:rPr>
          <w:rFonts w:ascii="Arial" w:hAnsi="Arial" w:cs="Arial"/>
          <w:sz w:val="20"/>
          <w:szCs w:val="20"/>
        </w:rPr>
        <w:t>(or their equivalent); and</w:t>
      </w:r>
      <w:bookmarkStart w:id="400" w:name="_Ref53826743"/>
      <w:bookmarkEnd w:id="398"/>
      <w:bookmarkEnd w:id="399"/>
    </w:p>
    <w:p w14:paraId="3A013F7F" w14:textId="77777777" w:rsidR="0018717F" w:rsidRPr="00C67629" w:rsidRDefault="0006380C" w:rsidP="00C67629">
      <w:pPr>
        <w:numPr>
          <w:ilvl w:val="3"/>
          <w:numId w:val="24"/>
        </w:numPr>
        <w:spacing w:before="140" w:after="140"/>
        <w:jc w:val="both"/>
        <w:rPr>
          <w:rFonts w:ascii="Arial" w:hAnsi="Arial" w:cs="Arial"/>
          <w:b/>
          <w:sz w:val="20"/>
          <w:szCs w:val="20"/>
        </w:rPr>
      </w:pPr>
      <w:bookmarkStart w:id="401" w:name="_Ref347402691"/>
      <w:r w:rsidRPr="00C67629">
        <w:rPr>
          <w:rFonts w:ascii="Arial" w:hAnsi="Arial" w:cs="Arial"/>
          <w:sz w:val="20"/>
          <w:szCs w:val="20"/>
        </w:rPr>
        <w:t xml:space="preserve">inform the patient that if, after the expiration of 30 days from the date of the advice referred to in </w:t>
      </w:r>
      <w:r w:rsidR="00861DE6" w:rsidRPr="00C67629">
        <w:rPr>
          <w:rFonts w:ascii="Arial" w:hAnsi="Arial" w:cs="Arial"/>
          <w:sz w:val="20"/>
          <w:szCs w:val="20"/>
        </w:rPr>
        <w:t>sub-</w:t>
      </w:r>
      <w:r w:rsidRPr="00C67629">
        <w:rPr>
          <w:rFonts w:ascii="Arial" w:hAnsi="Arial" w:cs="Arial"/>
          <w:sz w:val="20"/>
          <w:szCs w:val="20"/>
        </w:rPr>
        <w:t>clause</w:t>
      </w:r>
      <w:r w:rsidR="0086252A" w:rsidRPr="00C67629">
        <w:rPr>
          <w:rFonts w:ascii="Arial" w:hAnsi="Arial" w:cs="Arial"/>
          <w:sz w:val="20"/>
          <w:szCs w:val="20"/>
        </w:rPr>
        <w:t xml:space="preserve"> </w:t>
      </w:r>
      <w:r w:rsidR="0086252A" w:rsidRPr="00C67629">
        <w:rPr>
          <w:rFonts w:ascii="Arial" w:hAnsi="Arial" w:cs="Arial"/>
          <w:sz w:val="20"/>
          <w:szCs w:val="20"/>
        </w:rPr>
        <w:fldChar w:fldCharType="begin"/>
      </w:r>
      <w:r w:rsidR="0086252A" w:rsidRPr="00C67629">
        <w:rPr>
          <w:rFonts w:ascii="Arial" w:hAnsi="Arial" w:cs="Arial"/>
          <w:sz w:val="20"/>
          <w:szCs w:val="20"/>
        </w:rPr>
        <w:instrText xml:space="preserve"> REF _Ref347402631 \r \h </w:instrText>
      </w:r>
      <w:r w:rsidR="00C67629" w:rsidRPr="00C67629">
        <w:rPr>
          <w:rFonts w:ascii="Arial" w:hAnsi="Arial" w:cs="Arial"/>
          <w:sz w:val="20"/>
          <w:szCs w:val="20"/>
        </w:rPr>
        <w:instrText xml:space="preserve"> \* MERGEFORMAT </w:instrText>
      </w:r>
      <w:r w:rsidR="0086252A" w:rsidRPr="00C67629">
        <w:rPr>
          <w:rFonts w:ascii="Arial" w:hAnsi="Arial" w:cs="Arial"/>
          <w:sz w:val="20"/>
          <w:szCs w:val="20"/>
        </w:rPr>
      </w:r>
      <w:r w:rsidR="0086252A" w:rsidRPr="00C67629">
        <w:rPr>
          <w:rFonts w:ascii="Arial" w:hAnsi="Arial" w:cs="Arial"/>
          <w:sz w:val="20"/>
          <w:szCs w:val="20"/>
        </w:rPr>
        <w:fldChar w:fldCharType="separate"/>
      </w:r>
      <w:r w:rsidR="007E57CD">
        <w:rPr>
          <w:rFonts w:ascii="Arial" w:hAnsi="Arial" w:cs="Arial"/>
          <w:sz w:val="20"/>
          <w:szCs w:val="20"/>
        </w:rPr>
        <w:t>(b)</w:t>
      </w:r>
      <w:r w:rsidR="0086252A" w:rsidRPr="00C67629">
        <w:rPr>
          <w:rFonts w:ascii="Arial" w:hAnsi="Arial" w:cs="Arial"/>
          <w:sz w:val="20"/>
          <w:szCs w:val="20"/>
        </w:rPr>
        <w:fldChar w:fldCharType="end"/>
      </w:r>
      <w:r w:rsidRPr="00C67629">
        <w:rPr>
          <w:rFonts w:ascii="Arial" w:hAnsi="Arial" w:cs="Arial"/>
          <w:sz w:val="20"/>
          <w:szCs w:val="20"/>
        </w:rPr>
        <w:t xml:space="preserve">, he has not acted in accordance with the advice and informed it accordingly, the </w:t>
      </w:r>
      <w:r w:rsidR="00F52019" w:rsidRPr="00C67629">
        <w:rPr>
          <w:rFonts w:ascii="Arial" w:hAnsi="Arial" w:cs="Arial"/>
          <w:sz w:val="20"/>
          <w:szCs w:val="20"/>
        </w:rPr>
        <w:t>Board</w:t>
      </w:r>
      <w:r w:rsidRPr="00C67629">
        <w:rPr>
          <w:rFonts w:ascii="Arial" w:hAnsi="Arial" w:cs="Arial"/>
          <w:sz w:val="20"/>
          <w:szCs w:val="20"/>
        </w:rPr>
        <w:t xml:space="preserve"> will remove him from the </w:t>
      </w:r>
      <w:r w:rsidRPr="00C67629">
        <w:rPr>
          <w:rFonts w:ascii="Arial" w:hAnsi="Arial" w:cs="Arial"/>
          <w:i/>
          <w:sz w:val="20"/>
          <w:szCs w:val="20"/>
        </w:rPr>
        <w:t>Contractor’s list of patients</w:t>
      </w:r>
      <w:r w:rsidRPr="00C67629">
        <w:rPr>
          <w:rFonts w:ascii="Arial" w:hAnsi="Arial" w:cs="Arial"/>
          <w:sz w:val="20"/>
          <w:szCs w:val="20"/>
        </w:rPr>
        <w:t>.</w:t>
      </w:r>
      <w:bookmarkStart w:id="402" w:name="_Ref53829773"/>
      <w:bookmarkEnd w:id="400"/>
      <w:bookmarkEnd w:id="401"/>
    </w:p>
    <w:p w14:paraId="5CEDB0BE" w14:textId="77777777" w:rsidR="0018717F" w:rsidRPr="00C67629" w:rsidRDefault="0006380C" w:rsidP="00C67629">
      <w:pPr>
        <w:numPr>
          <w:ilvl w:val="2"/>
          <w:numId w:val="24"/>
        </w:numPr>
        <w:spacing w:before="140" w:after="140"/>
        <w:jc w:val="both"/>
        <w:rPr>
          <w:rFonts w:ascii="Arial" w:hAnsi="Arial" w:cs="Arial"/>
          <w:b/>
          <w:sz w:val="20"/>
          <w:szCs w:val="20"/>
        </w:rPr>
      </w:pPr>
      <w:bookmarkStart w:id="403" w:name="_Ref347402590"/>
      <w:r w:rsidRPr="00C67629">
        <w:rPr>
          <w:rFonts w:ascii="Arial" w:hAnsi="Arial" w:cs="Arial"/>
          <w:sz w:val="20"/>
          <w:szCs w:val="20"/>
        </w:rPr>
        <w:t>If, at the expiration of the period of 30 days referred to in clause</w:t>
      </w:r>
      <w:r w:rsidR="00927A2F" w:rsidRPr="00C67629">
        <w:rPr>
          <w:rFonts w:ascii="Arial" w:hAnsi="Arial" w:cs="Arial"/>
          <w:sz w:val="20"/>
          <w:szCs w:val="20"/>
        </w:rPr>
        <w:t xml:space="preserve"> </w:t>
      </w:r>
      <w:r w:rsidR="00927A2F" w:rsidRPr="00C67629">
        <w:rPr>
          <w:rFonts w:ascii="Arial" w:hAnsi="Arial" w:cs="Arial"/>
          <w:sz w:val="20"/>
          <w:szCs w:val="20"/>
        </w:rPr>
        <w:fldChar w:fldCharType="begin"/>
      </w:r>
      <w:r w:rsidR="00927A2F" w:rsidRPr="00C67629">
        <w:rPr>
          <w:rFonts w:ascii="Arial" w:hAnsi="Arial" w:cs="Arial"/>
          <w:sz w:val="20"/>
          <w:szCs w:val="20"/>
        </w:rPr>
        <w:instrText xml:space="preserve"> REF _Ref347402691 \r \h </w:instrText>
      </w:r>
      <w:r w:rsidR="00C67629" w:rsidRPr="00C67629">
        <w:rPr>
          <w:rFonts w:ascii="Arial" w:hAnsi="Arial" w:cs="Arial"/>
          <w:sz w:val="20"/>
          <w:szCs w:val="20"/>
        </w:rPr>
        <w:instrText xml:space="preserve"> \* MERGEFORMAT </w:instrText>
      </w:r>
      <w:r w:rsidR="00927A2F" w:rsidRPr="00C67629">
        <w:rPr>
          <w:rFonts w:ascii="Arial" w:hAnsi="Arial" w:cs="Arial"/>
          <w:sz w:val="20"/>
          <w:szCs w:val="20"/>
        </w:rPr>
      </w:r>
      <w:r w:rsidR="00927A2F" w:rsidRPr="00C67629">
        <w:rPr>
          <w:rFonts w:ascii="Arial" w:hAnsi="Arial" w:cs="Arial"/>
          <w:sz w:val="20"/>
          <w:szCs w:val="20"/>
        </w:rPr>
        <w:fldChar w:fldCharType="separate"/>
      </w:r>
      <w:r w:rsidR="007E57CD">
        <w:rPr>
          <w:rFonts w:ascii="Arial" w:hAnsi="Arial" w:cs="Arial"/>
          <w:sz w:val="20"/>
          <w:szCs w:val="20"/>
        </w:rPr>
        <w:t>13.13.1(c)</w:t>
      </w:r>
      <w:r w:rsidR="00927A2F" w:rsidRPr="00C67629">
        <w:rPr>
          <w:rFonts w:ascii="Arial" w:hAnsi="Arial" w:cs="Arial"/>
          <w:sz w:val="20"/>
          <w:szCs w:val="20"/>
        </w:rPr>
        <w:fldChar w:fldCharType="end"/>
      </w:r>
      <w:r w:rsidRPr="00C67629">
        <w:rPr>
          <w:rFonts w:ascii="Arial" w:hAnsi="Arial" w:cs="Arial"/>
          <w:sz w:val="20"/>
          <w:szCs w:val="20"/>
        </w:rPr>
        <w:t xml:space="preserv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has not been notified of the action taken, it shall remove the patient from the </w:t>
      </w:r>
      <w:r w:rsidRPr="00C67629">
        <w:rPr>
          <w:rFonts w:ascii="Arial" w:hAnsi="Arial" w:cs="Arial"/>
          <w:i/>
          <w:sz w:val="20"/>
          <w:szCs w:val="20"/>
        </w:rPr>
        <w:t>Contractor’s list of patients</w:t>
      </w:r>
      <w:r w:rsidRPr="00C67629">
        <w:rPr>
          <w:rFonts w:ascii="Arial" w:hAnsi="Arial" w:cs="Arial"/>
          <w:sz w:val="20"/>
          <w:szCs w:val="20"/>
        </w:rPr>
        <w:t xml:space="preserve"> and inform him and the Contractor accordingly.</w:t>
      </w:r>
      <w:bookmarkEnd w:id="402"/>
      <w:bookmarkEnd w:id="403"/>
    </w:p>
    <w:p w14:paraId="25A25F69" w14:textId="77777777" w:rsidR="0018717F"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Where the address of a patient who is on the Contractor’s list is no longer known to the </w:t>
      </w:r>
      <w:r w:rsidR="00F52019" w:rsidRPr="00C67629">
        <w:rPr>
          <w:rFonts w:ascii="Arial" w:hAnsi="Arial" w:cs="Arial"/>
          <w:sz w:val="20"/>
          <w:szCs w:val="20"/>
        </w:rPr>
        <w:t>Board</w:t>
      </w:r>
      <w:r w:rsidRPr="00C67629">
        <w:rPr>
          <w:rFonts w:ascii="Arial" w:hAnsi="Arial" w:cs="Arial"/>
          <w:sz w:val="20"/>
          <w:szCs w:val="20"/>
        </w:rPr>
        <w:t xml:space="preserv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w:t>
      </w:r>
    </w:p>
    <w:p w14:paraId="613318AF"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give to the Contractor notice in writing that it intends, at the end of the period of six months commencing with the date of the notice, to remove the patient from the </w:t>
      </w:r>
      <w:r w:rsidRPr="00C67629">
        <w:rPr>
          <w:rFonts w:ascii="Arial" w:hAnsi="Arial" w:cs="Arial"/>
          <w:i/>
          <w:sz w:val="20"/>
          <w:szCs w:val="20"/>
        </w:rPr>
        <w:t>Contractor’s list of patients</w:t>
      </w:r>
      <w:r w:rsidRPr="00C67629">
        <w:rPr>
          <w:rFonts w:ascii="Arial" w:hAnsi="Arial" w:cs="Arial"/>
          <w:sz w:val="20"/>
          <w:szCs w:val="20"/>
        </w:rPr>
        <w:t>; and</w:t>
      </w:r>
    </w:p>
    <w:p w14:paraId="0046CDBD"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at the end of that period, remove the patient from the </w:t>
      </w:r>
      <w:r w:rsidRPr="00C67629">
        <w:rPr>
          <w:rFonts w:ascii="Arial" w:hAnsi="Arial" w:cs="Arial"/>
          <w:i/>
          <w:sz w:val="20"/>
          <w:szCs w:val="20"/>
        </w:rPr>
        <w:t>Contractor’s list of patients</w:t>
      </w:r>
      <w:r w:rsidRPr="00C67629">
        <w:rPr>
          <w:rFonts w:ascii="Arial" w:hAnsi="Arial" w:cs="Arial"/>
          <w:sz w:val="20"/>
          <w:szCs w:val="20"/>
        </w:rPr>
        <w:t xml:space="preserve"> unless, within that period, the Contractor satisfies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that it is still responsible for providing </w:t>
      </w:r>
      <w:r w:rsidRPr="00C67629">
        <w:rPr>
          <w:rFonts w:ascii="Arial" w:hAnsi="Arial" w:cs="Arial"/>
          <w:i/>
          <w:sz w:val="20"/>
          <w:szCs w:val="20"/>
        </w:rPr>
        <w:t>essential services</w:t>
      </w:r>
      <w:r w:rsidRPr="00C67629">
        <w:rPr>
          <w:rFonts w:ascii="Arial" w:hAnsi="Arial" w:cs="Arial"/>
          <w:sz w:val="20"/>
          <w:szCs w:val="20"/>
        </w:rPr>
        <w:t xml:space="preserve"> to that patient.</w:t>
      </w:r>
    </w:p>
    <w:p w14:paraId="374F8F2C" w14:textId="77777777" w:rsidR="0018717F"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 xml:space="preserve">Removals from the list of patients absent from the United Kingdom etc </w:t>
      </w:r>
      <w:bookmarkStart w:id="404" w:name="_Ref53827712"/>
    </w:p>
    <w:p w14:paraId="023457B7" w14:textId="77777777" w:rsidR="0018717F" w:rsidRPr="00C67629" w:rsidRDefault="0006380C" w:rsidP="00C67629">
      <w:pPr>
        <w:numPr>
          <w:ilvl w:val="2"/>
          <w:numId w:val="24"/>
        </w:numPr>
        <w:spacing w:before="140" w:after="140"/>
        <w:jc w:val="both"/>
        <w:rPr>
          <w:rFonts w:ascii="Arial" w:hAnsi="Arial" w:cs="Arial"/>
          <w:b/>
          <w:sz w:val="20"/>
          <w:szCs w:val="20"/>
        </w:rPr>
      </w:pPr>
      <w:bookmarkStart w:id="405" w:name="_Ref347402736"/>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shall remove a patient from the </w:t>
      </w:r>
      <w:r w:rsidRPr="00C67629">
        <w:rPr>
          <w:rFonts w:ascii="Arial" w:hAnsi="Arial" w:cs="Arial"/>
          <w:i/>
          <w:sz w:val="20"/>
          <w:szCs w:val="20"/>
        </w:rPr>
        <w:t>Contractor’s list of patients</w:t>
      </w:r>
      <w:r w:rsidRPr="00C67629">
        <w:rPr>
          <w:rFonts w:ascii="Arial" w:hAnsi="Arial" w:cs="Arial"/>
          <w:sz w:val="20"/>
          <w:szCs w:val="20"/>
        </w:rPr>
        <w:t xml:space="preserve"> where it receives notification that that patient-</w:t>
      </w:r>
      <w:bookmarkStart w:id="406" w:name="_Ref53827773"/>
      <w:bookmarkEnd w:id="404"/>
      <w:bookmarkEnd w:id="405"/>
    </w:p>
    <w:p w14:paraId="2D15C958" w14:textId="77777777" w:rsidR="0018717F" w:rsidRPr="00C67629" w:rsidRDefault="0006380C" w:rsidP="00C67629">
      <w:pPr>
        <w:numPr>
          <w:ilvl w:val="3"/>
          <w:numId w:val="24"/>
        </w:numPr>
        <w:spacing w:before="140" w:after="140"/>
        <w:jc w:val="both"/>
        <w:rPr>
          <w:rFonts w:ascii="Arial" w:hAnsi="Arial" w:cs="Arial"/>
          <w:b/>
          <w:sz w:val="20"/>
          <w:szCs w:val="20"/>
        </w:rPr>
      </w:pPr>
      <w:bookmarkStart w:id="407" w:name="_Ref347402764"/>
      <w:r w:rsidRPr="00C67629">
        <w:rPr>
          <w:rFonts w:ascii="Arial" w:hAnsi="Arial" w:cs="Arial"/>
          <w:sz w:val="20"/>
          <w:szCs w:val="20"/>
        </w:rPr>
        <w:t>intends to be away from the United Kingdom for a period of at least  three months;</w:t>
      </w:r>
      <w:bookmarkEnd w:id="406"/>
      <w:bookmarkEnd w:id="407"/>
    </w:p>
    <w:p w14:paraId="37DA01D9"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is in Her Majesty’s Forces;</w:t>
      </w:r>
      <w:bookmarkStart w:id="408" w:name="_Ref53827783"/>
    </w:p>
    <w:p w14:paraId="4185BA3F" w14:textId="77777777" w:rsidR="0018717F" w:rsidRPr="00C67629" w:rsidRDefault="0006380C" w:rsidP="00C67629">
      <w:pPr>
        <w:numPr>
          <w:ilvl w:val="3"/>
          <w:numId w:val="24"/>
        </w:numPr>
        <w:spacing w:before="140" w:after="140"/>
        <w:jc w:val="both"/>
        <w:rPr>
          <w:rFonts w:ascii="Arial" w:hAnsi="Arial" w:cs="Arial"/>
          <w:b/>
          <w:sz w:val="20"/>
          <w:szCs w:val="20"/>
        </w:rPr>
      </w:pPr>
      <w:bookmarkStart w:id="409" w:name="_Ref347402766"/>
      <w:r w:rsidRPr="00C67629">
        <w:rPr>
          <w:rFonts w:ascii="Arial" w:hAnsi="Arial" w:cs="Arial"/>
          <w:sz w:val="20"/>
          <w:szCs w:val="20"/>
        </w:rPr>
        <w:t>is serving a prison sentence of more than two years or sentences totalling in the aggregate more than that period;</w:t>
      </w:r>
      <w:bookmarkStart w:id="410" w:name="_Ref53827822"/>
      <w:bookmarkStart w:id="411" w:name="_Ref347222998"/>
      <w:bookmarkEnd w:id="408"/>
      <w:bookmarkEnd w:id="409"/>
    </w:p>
    <w:p w14:paraId="4246E99D" w14:textId="77777777" w:rsidR="0018717F" w:rsidRPr="00C67629" w:rsidRDefault="0006380C" w:rsidP="00C67629">
      <w:pPr>
        <w:numPr>
          <w:ilvl w:val="3"/>
          <w:numId w:val="24"/>
        </w:numPr>
        <w:spacing w:before="140" w:after="140"/>
        <w:jc w:val="both"/>
        <w:rPr>
          <w:rFonts w:ascii="Arial" w:hAnsi="Arial" w:cs="Arial"/>
          <w:b/>
          <w:sz w:val="20"/>
          <w:szCs w:val="20"/>
        </w:rPr>
      </w:pPr>
      <w:bookmarkStart w:id="412" w:name="_Ref347402809"/>
      <w:r w:rsidRPr="00C67629">
        <w:rPr>
          <w:rFonts w:ascii="Arial" w:hAnsi="Arial" w:cs="Arial"/>
          <w:sz w:val="20"/>
          <w:szCs w:val="20"/>
        </w:rPr>
        <w:t>has been absent from the United Kingdom for a period of more than three months;</w:t>
      </w:r>
      <w:bookmarkEnd w:id="410"/>
      <w:r w:rsidRPr="00C67629">
        <w:rPr>
          <w:rFonts w:ascii="Arial" w:hAnsi="Arial" w:cs="Arial"/>
          <w:sz w:val="20"/>
          <w:szCs w:val="20"/>
        </w:rPr>
        <w:t xml:space="preserve"> or</w:t>
      </w:r>
      <w:bookmarkStart w:id="413" w:name="_Ref53827832"/>
      <w:bookmarkEnd w:id="411"/>
      <w:bookmarkEnd w:id="412"/>
    </w:p>
    <w:p w14:paraId="357D0700" w14:textId="77777777" w:rsidR="0018717F" w:rsidRPr="00C67629" w:rsidRDefault="0006380C" w:rsidP="00C67629">
      <w:pPr>
        <w:numPr>
          <w:ilvl w:val="3"/>
          <w:numId w:val="24"/>
        </w:numPr>
        <w:spacing w:before="140" w:after="140"/>
        <w:jc w:val="both"/>
        <w:rPr>
          <w:rFonts w:ascii="Arial" w:hAnsi="Arial" w:cs="Arial"/>
          <w:b/>
          <w:sz w:val="20"/>
          <w:szCs w:val="20"/>
        </w:rPr>
      </w:pPr>
      <w:bookmarkStart w:id="414" w:name="_Ref347402810"/>
      <w:r w:rsidRPr="00C67629">
        <w:rPr>
          <w:rFonts w:ascii="Arial" w:hAnsi="Arial" w:cs="Arial"/>
          <w:sz w:val="20"/>
          <w:szCs w:val="20"/>
        </w:rPr>
        <w:t>has died.</w:t>
      </w:r>
      <w:bookmarkEnd w:id="413"/>
      <w:bookmarkEnd w:id="414"/>
    </w:p>
    <w:p w14:paraId="1882521C" w14:textId="77777777" w:rsidR="0018717F"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A removal in accordance with clause </w:t>
      </w:r>
      <w:r w:rsidR="00927A2F" w:rsidRPr="00C67629">
        <w:rPr>
          <w:rFonts w:ascii="Arial" w:hAnsi="Arial" w:cs="Arial"/>
          <w:sz w:val="20"/>
          <w:szCs w:val="20"/>
        </w:rPr>
        <w:fldChar w:fldCharType="begin"/>
      </w:r>
      <w:r w:rsidR="00927A2F" w:rsidRPr="00C67629">
        <w:rPr>
          <w:rFonts w:ascii="Arial" w:hAnsi="Arial" w:cs="Arial"/>
          <w:sz w:val="20"/>
          <w:szCs w:val="20"/>
        </w:rPr>
        <w:instrText xml:space="preserve"> REF _Ref347402736 \r \h </w:instrText>
      </w:r>
      <w:r w:rsidR="00C67629" w:rsidRPr="00C67629">
        <w:rPr>
          <w:rFonts w:ascii="Arial" w:hAnsi="Arial" w:cs="Arial"/>
          <w:sz w:val="20"/>
          <w:szCs w:val="20"/>
        </w:rPr>
        <w:instrText xml:space="preserve"> \* MERGEFORMAT </w:instrText>
      </w:r>
      <w:r w:rsidR="00927A2F" w:rsidRPr="00C67629">
        <w:rPr>
          <w:rFonts w:ascii="Arial" w:hAnsi="Arial" w:cs="Arial"/>
          <w:sz w:val="20"/>
          <w:szCs w:val="20"/>
        </w:rPr>
      </w:r>
      <w:r w:rsidR="00927A2F" w:rsidRPr="00C67629">
        <w:rPr>
          <w:rFonts w:ascii="Arial" w:hAnsi="Arial" w:cs="Arial"/>
          <w:sz w:val="20"/>
          <w:szCs w:val="20"/>
        </w:rPr>
        <w:fldChar w:fldCharType="separate"/>
      </w:r>
      <w:r w:rsidR="007E57CD">
        <w:rPr>
          <w:rFonts w:ascii="Arial" w:hAnsi="Arial" w:cs="Arial"/>
          <w:sz w:val="20"/>
          <w:szCs w:val="20"/>
        </w:rPr>
        <w:t>13.14.1</w:t>
      </w:r>
      <w:r w:rsidR="00927A2F" w:rsidRPr="00C67629">
        <w:rPr>
          <w:rFonts w:ascii="Arial" w:hAnsi="Arial" w:cs="Arial"/>
          <w:sz w:val="20"/>
          <w:szCs w:val="20"/>
        </w:rPr>
        <w:fldChar w:fldCharType="end"/>
      </w:r>
      <w:r w:rsidR="00927A2F" w:rsidRPr="00C67629">
        <w:rPr>
          <w:rFonts w:ascii="Arial" w:hAnsi="Arial" w:cs="Arial"/>
          <w:sz w:val="20"/>
          <w:szCs w:val="20"/>
        </w:rPr>
        <w:t xml:space="preserve"> </w:t>
      </w:r>
      <w:r w:rsidRPr="00C67629">
        <w:rPr>
          <w:rFonts w:ascii="Arial" w:hAnsi="Arial" w:cs="Arial"/>
          <w:sz w:val="20"/>
          <w:szCs w:val="20"/>
        </w:rPr>
        <w:t>shall take effect-</w:t>
      </w:r>
    </w:p>
    <w:p w14:paraId="5A94BE1C"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in the cases referred to in clause </w:t>
      </w:r>
      <w:r w:rsidR="00927A2F" w:rsidRPr="00C67629">
        <w:rPr>
          <w:rFonts w:ascii="Arial" w:hAnsi="Arial" w:cs="Arial"/>
          <w:sz w:val="20"/>
          <w:szCs w:val="20"/>
        </w:rPr>
        <w:fldChar w:fldCharType="begin"/>
      </w:r>
      <w:r w:rsidR="00927A2F" w:rsidRPr="00C67629">
        <w:rPr>
          <w:rFonts w:ascii="Arial" w:hAnsi="Arial" w:cs="Arial"/>
          <w:sz w:val="20"/>
          <w:szCs w:val="20"/>
        </w:rPr>
        <w:instrText xml:space="preserve"> REF _Ref347402764 \r \h </w:instrText>
      </w:r>
      <w:r w:rsidR="00C67629" w:rsidRPr="00C67629">
        <w:rPr>
          <w:rFonts w:ascii="Arial" w:hAnsi="Arial" w:cs="Arial"/>
          <w:sz w:val="20"/>
          <w:szCs w:val="20"/>
        </w:rPr>
        <w:instrText xml:space="preserve"> \* MERGEFORMAT </w:instrText>
      </w:r>
      <w:r w:rsidR="00927A2F" w:rsidRPr="00C67629">
        <w:rPr>
          <w:rFonts w:ascii="Arial" w:hAnsi="Arial" w:cs="Arial"/>
          <w:sz w:val="20"/>
          <w:szCs w:val="20"/>
        </w:rPr>
      </w:r>
      <w:r w:rsidR="00927A2F" w:rsidRPr="00C67629">
        <w:rPr>
          <w:rFonts w:ascii="Arial" w:hAnsi="Arial" w:cs="Arial"/>
          <w:sz w:val="20"/>
          <w:szCs w:val="20"/>
        </w:rPr>
        <w:fldChar w:fldCharType="separate"/>
      </w:r>
      <w:r w:rsidR="007E57CD">
        <w:rPr>
          <w:rFonts w:ascii="Arial" w:hAnsi="Arial" w:cs="Arial"/>
          <w:sz w:val="20"/>
          <w:szCs w:val="20"/>
        </w:rPr>
        <w:t>13.14.1(a)</w:t>
      </w:r>
      <w:r w:rsidR="00927A2F" w:rsidRPr="00C67629">
        <w:rPr>
          <w:rFonts w:ascii="Arial" w:hAnsi="Arial" w:cs="Arial"/>
          <w:sz w:val="20"/>
          <w:szCs w:val="20"/>
        </w:rPr>
        <w:fldChar w:fldCharType="end"/>
      </w:r>
      <w:r w:rsidR="00927A2F" w:rsidRPr="00C67629">
        <w:rPr>
          <w:rFonts w:ascii="Arial" w:hAnsi="Arial" w:cs="Arial"/>
          <w:sz w:val="20"/>
          <w:szCs w:val="20"/>
        </w:rPr>
        <w:t xml:space="preserve"> to </w:t>
      </w:r>
      <w:r w:rsidR="00927A2F" w:rsidRPr="00C67629">
        <w:rPr>
          <w:rFonts w:ascii="Arial" w:hAnsi="Arial" w:cs="Arial"/>
          <w:sz w:val="20"/>
          <w:szCs w:val="20"/>
        </w:rPr>
        <w:fldChar w:fldCharType="begin"/>
      </w:r>
      <w:r w:rsidR="00927A2F" w:rsidRPr="00C67629">
        <w:rPr>
          <w:rFonts w:ascii="Arial" w:hAnsi="Arial" w:cs="Arial"/>
          <w:sz w:val="20"/>
          <w:szCs w:val="20"/>
        </w:rPr>
        <w:instrText xml:space="preserve"> REF _Ref347402766 \r \h </w:instrText>
      </w:r>
      <w:r w:rsidR="00C67629" w:rsidRPr="00C67629">
        <w:rPr>
          <w:rFonts w:ascii="Arial" w:hAnsi="Arial" w:cs="Arial"/>
          <w:sz w:val="20"/>
          <w:szCs w:val="20"/>
        </w:rPr>
        <w:instrText xml:space="preserve"> \* MERGEFORMAT </w:instrText>
      </w:r>
      <w:r w:rsidR="00927A2F" w:rsidRPr="00C67629">
        <w:rPr>
          <w:rFonts w:ascii="Arial" w:hAnsi="Arial" w:cs="Arial"/>
          <w:sz w:val="20"/>
          <w:szCs w:val="20"/>
        </w:rPr>
      </w:r>
      <w:r w:rsidR="00927A2F" w:rsidRPr="00C67629">
        <w:rPr>
          <w:rFonts w:ascii="Arial" w:hAnsi="Arial" w:cs="Arial"/>
          <w:sz w:val="20"/>
          <w:szCs w:val="20"/>
        </w:rPr>
        <w:fldChar w:fldCharType="separate"/>
      </w:r>
      <w:r w:rsidR="007E57CD">
        <w:rPr>
          <w:rFonts w:ascii="Arial" w:hAnsi="Arial" w:cs="Arial"/>
          <w:sz w:val="20"/>
          <w:szCs w:val="20"/>
        </w:rPr>
        <w:t>13.14.1(c)</w:t>
      </w:r>
      <w:r w:rsidR="00927A2F" w:rsidRPr="00C67629">
        <w:rPr>
          <w:rFonts w:ascii="Arial" w:hAnsi="Arial" w:cs="Arial"/>
          <w:sz w:val="20"/>
          <w:szCs w:val="20"/>
        </w:rPr>
        <w:fldChar w:fldCharType="end"/>
      </w:r>
      <w:r w:rsidR="00927A2F" w:rsidRPr="00C67629">
        <w:rPr>
          <w:rFonts w:ascii="Arial" w:hAnsi="Arial" w:cs="Arial"/>
          <w:sz w:val="20"/>
          <w:szCs w:val="20"/>
        </w:rPr>
        <w:t xml:space="preserve"> </w:t>
      </w:r>
      <w:r w:rsidRPr="00C67629">
        <w:rPr>
          <w:rFonts w:ascii="Arial" w:hAnsi="Arial" w:cs="Arial"/>
          <w:sz w:val="20"/>
          <w:szCs w:val="20"/>
        </w:rPr>
        <w:t xml:space="preserve">from the date of the departure, enlistment or imprisonment or the date on which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first receives notification of the departure, enlistment or imprisonment whichever is the later;</w:t>
      </w:r>
    </w:p>
    <w:p w14:paraId="174E0C05"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in the cases referred to in clause </w:t>
      </w:r>
      <w:r w:rsidR="001E00C8" w:rsidRPr="00C67629">
        <w:rPr>
          <w:rFonts w:ascii="Arial" w:hAnsi="Arial" w:cs="Arial"/>
          <w:sz w:val="20"/>
          <w:szCs w:val="20"/>
        </w:rPr>
        <w:fldChar w:fldCharType="begin"/>
      </w:r>
      <w:r w:rsidR="001E00C8" w:rsidRPr="00C67629">
        <w:rPr>
          <w:rFonts w:ascii="Arial" w:hAnsi="Arial" w:cs="Arial"/>
          <w:sz w:val="20"/>
          <w:szCs w:val="20"/>
        </w:rPr>
        <w:instrText xml:space="preserve"> REF _Ref347402809 \r \h </w:instrText>
      </w:r>
      <w:r w:rsidR="00C67629" w:rsidRPr="00C67629">
        <w:rPr>
          <w:rFonts w:ascii="Arial" w:hAnsi="Arial" w:cs="Arial"/>
          <w:sz w:val="20"/>
          <w:szCs w:val="20"/>
        </w:rPr>
        <w:instrText xml:space="preserve"> \* MERGEFORMAT </w:instrText>
      </w:r>
      <w:r w:rsidR="001E00C8" w:rsidRPr="00C67629">
        <w:rPr>
          <w:rFonts w:ascii="Arial" w:hAnsi="Arial" w:cs="Arial"/>
          <w:sz w:val="20"/>
          <w:szCs w:val="20"/>
        </w:rPr>
      </w:r>
      <w:r w:rsidR="001E00C8" w:rsidRPr="00C67629">
        <w:rPr>
          <w:rFonts w:ascii="Arial" w:hAnsi="Arial" w:cs="Arial"/>
          <w:sz w:val="20"/>
          <w:szCs w:val="20"/>
        </w:rPr>
        <w:fldChar w:fldCharType="separate"/>
      </w:r>
      <w:r w:rsidR="007E57CD">
        <w:rPr>
          <w:rFonts w:ascii="Arial" w:hAnsi="Arial" w:cs="Arial"/>
          <w:sz w:val="20"/>
          <w:szCs w:val="20"/>
        </w:rPr>
        <w:t>13.14.1(d)</w:t>
      </w:r>
      <w:r w:rsidR="001E00C8" w:rsidRPr="00C67629">
        <w:rPr>
          <w:rFonts w:ascii="Arial" w:hAnsi="Arial" w:cs="Arial"/>
          <w:sz w:val="20"/>
          <w:szCs w:val="20"/>
        </w:rPr>
        <w:fldChar w:fldCharType="end"/>
      </w:r>
      <w:r w:rsidR="001E00C8" w:rsidRPr="00C67629">
        <w:rPr>
          <w:rFonts w:ascii="Arial" w:hAnsi="Arial" w:cs="Arial"/>
          <w:sz w:val="20"/>
          <w:szCs w:val="20"/>
        </w:rPr>
        <w:t xml:space="preserve"> and </w:t>
      </w:r>
      <w:r w:rsidR="001E00C8" w:rsidRPr="00C67629">
        <w:rPr>
          <w:rFonts w:ascii="Arial" w:hAnsi="Arial" w:cs="Arial"/>
          <w:sz w:val="20"/>
          <w:szCs w:val="20"/>
        </w:rPr>
        <w:fldChar w:fldCharType="begin"/>
      </w:r>
      <w:r w:rsidR="001E00C8" w:rsidRPr="00C67629">
        <w:rPr>
          <w:rFonts w:ascii="Arial" w:hAnsi="Arial" w:cs="Arial"/>
          <w:sz w:val="20"/>
          <w:szCs w:val="20"/>
        </w:rPr>
        <w:instrText xml:space="preserve"> REF _Ref347402810 \r \h </w:instrText>
      </w:r>
      <w:r w:rsidR="00C67629" w:rsidRPr="00C67629">
        <w:rPr>
          <w:rFonts w:ascii="Arial" w:hAnsi="Arial" w:cs="Arial"/>
          <w:sz w:val="20"/>
          <w:szCs w:val="20"/>
        </w:rPr>
        <w:instrText xml:space="preserve"> \* MERGEFORMAT </w:instrText>
      </w:r>
      <w:r w:rsidR="001E00C8" w:rsidRPr="00C67629">
        <w:rPr>
          <w:rFonts w:ascii="Arial" w:hAnsi="Arial" w:cs="Arial"/>
          <w:sz w:val="20"/>
          <w:szCs w:val="20"/>
        </w:rPr>
      </w:r>
      <w:r w:rsidR="001E00C8" w:rsidRPr="00C67629">
        <w:rPr>
          <w:rFonts w:ascii="Arial" w:hAnsi="Arial" w:cs="Arial"/>
          <w:sz w:val="20"/>
          <w:szCs w:val="20"/>
        </w:rPr>
        <w:fldChar w:fldCharType="separate"/>
      </w:r>
      <w:r w:rsidR="007E57CD">
        <w:rPr>
          <w:rFonts w:ascii="Arial" w:hAnsi="Arial" w:cs="Arial"/>
          <w:sz w:val="20"/>
          <w:szCs w:val="20"/>
        </w:rPr>
        <w:t>13.14.1(e)</w:t>
      </w:r>
      <w:r w:rsidR="001E00C8" w:rsidRPr="00C67629">
        <w:rPr>
          <w:rFonts w:ascii="Arial" w:hAnsi="Arial" w:cs="Arial"/>
          <w:sz w:val="20"/>
          <w:szCs w:val="20"/>
        </w:rPr>
        <w:fldChar w:fldCharType="end"/>
      </w:r>
      <w:r w:rsidR="001E00C8" w:rsidRPr="00C67629">
        <w:rPr>
          <w:rFonts w:ascii="Arial" w:hAnsi="Arial" w:cs="Arial"/>
          <w:sz w:val="20"/>
          <w:szCs w:val="20"/>
        </w:rPr>
        <w:t xml:space="preserve"> </w:t>
      </w:r>
      <w:r w:rsidRPr="00C67629">
        <w:rPr>
          <w:rFonts w:ascii="Arial" w:hAnsi="Arial" w:cs="Arial"/>
          <w:sz w:val="20"/>
          <w:szCs w:val="20"/>
        </w:rPr>
        <w:t xml:space="preserve">from the date on which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first receives notification of the absence or death.</w:t>
      </w:r>
    </w:p>
    <w:p w14:paraId="282FD91C" w14:textId="77777777" w:rsidR="0018717F"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shall notify the Contractor in writing of patients removed from its list of patients under clause</w:t>
      </w:r>
      <w:r w:rsidR="001E00C8" w:rsidRPr="00C67629">
        <w:rPr>
          <w:rFonts w:ascii="Arial" w:hAnsi="Arial" w:cs="Arial"/>
          <w:sz w:val="20"/>
          <w:szCs w:val="20"/>
        </w:rPr>
        <w:t xml:space="preserve"> </w:t>
      </w:r>
      <w:r w:rsidR="001E00C8" w:rsidRPr="00C67629">
        <w:rPr>
          <w:rFonts w:ascii="Arial" w:hAnsi="Arial" w:cs="Arial"/>
          <w:sz w:val="20"/>
          <w:szCs w:val="20"/>
        </w:rPr>
        <w:fldChar w:fldCharType="begin"/>
      </w:r>
      <w:r w:rsidR="001E00C8" w:rsidRPr="00C67629">
        <w:rPr>
          <w:rFonts w:ascii="Arial" w:hAnsi="Arial" w:cs="Arial"/>
          <w:sz w:val="20"/>
          <w:szCs w:val="20"/>
        </w:rPr>
        <w:instrText xml:space="preserve"> REF _Ref347402736 \r \h </w:instrText>
      </w:r>
      <w:r w:rsidR="00C67629" w:rsidRPr="00C67629">
        <w:rPr>
          <w:rFonts w:ascii="Arial" w:hAnsi="Arial" w:cs="Arial"/>
          <w:sz w:val="20"/>
          <w:szCs w:val="20"/>
        </w:rPr>
        <w:instrText xml:space="preserve"> \* MERGEFORMAT </w:instrText>
      </w:r>
      <w:r w:rsidR="001E00C8" w:rsidRPr="00C67629">
        <w:rPr>
          <w:rFonts w:ascii="Arial" w:hAnsi="Arial" w:cs="Arial"/>
          <w:sz w:val="20"/>
          <w:szCs w:val="20"/>
        </w:rPr>
      </w:r>
      <w:r w:rsidR="001E00C8" w:rsidRPr="00C67629">
        <w:rPr>
          <w:rFonts w:ascii="Arial" w:hAnsi="Arial" w:cs="Arial"/>
          <w:sz w:val="20"/>
          <w:szCs w:val="20"/>
        </w:rPr>
        <w:fldChar w:fldCharType="separate"/>
      </w:r>
      <w:r w:rsidR="007E57CD">
        <w:rPr>
          <w:rFonts w:ascii="Arial" w:hAnsi="Arial" w:cs="Arial"/>
          <w:sz w:val="20"/>
          <w:szCs w:val="20"/>
        </w:rPr>
        <w:t>13.14.1</w:t>
      </w:r>
      <w:r w:rsidR="001E00C8" w:rsidRPr="00C67629">
        <w:rPr>
          <w:rFonts w:ascii="Arial" w:hAnsi="Arial" w:cs="Arial"/>
          <w:sz w:val="20"/>
          <w:szCs w:val="20"/>
        </w:rPr>
        <w:fldChar w:fldCharType="end"/>
      </w:r>
      <w:r w:rsidRPr="00C67629">
        <w:rPr>
          <w:rFonts w:ascii="Arial" w:hAnsi="Arial" w:cs="Arial"/>
          <w:sz w:val="20"/>
          <w:szCs w:val="20"/>
        </w:rPr>
        <w:t>.</w:t>
      </w:r>
    </w:p>
    <w:p w14:paraId="4EA8D0FA" w14:textId="77777777" w:rsidR="0018717F" w:rsidRPr="00C67629" w:rsidRDefault="0006380C" w:rsidP="00C67629">
      <w:pPr>
        <w:numPr>
          <w:ilvl w:val="1"/>
          <w:numId w:val="24"/>
        </w:numPr>
        <w:spacing w:before="140" w:after="140"/>
        <w:jc w:val="both"/>
        <w:rPr>
          <w:rFonts w:ascii="Arial" w:hAnsi="Arial" w:cs="Arial"/>
          <w:b/>
          <w:sz w:val="20"/>
          <w:szCs w:val="20"/>
        </w:rPr>
      </w:pPr>
      <w:bookmarkStart w:id="415" w:name="_Ref349055770"/>
      <w:r w:rsidRPr="00C67629">
        <w:rPr>
          <w:rFonts w:ascii="Arial" w:hAnsi="Arial" w:cs="Arial"/>
          <w:b/>
          <w:sz w:val="20"/>
          <w:szCs w:val="20"/>
        </w:rPr>
        <w:t xml:space="preserve">Removals from the list of patients accepted elsewhere as </w:t>
      </w:r>
      <w:r w:rsidRPr="00C67629">
        <w:rPr>
          <w:rFonts w:ascii="Arial" w:hAnsi="Arial" w:cs="Arial"/>
          <w:b/>
          <w:i/>
          <w:sz w:val="20"/>
          <w:szCs w:val="20"/>
        </w:rPr>
        <w:t>temporary residents</w:t>
      </w:r>
      <w:bookmarkEnd w:id="415"/>
      <w:r w:rsidRPr="00C67629">
        <w:rPr>
          <w:rFonts w:ascii="Arial" w:hAnsi="Arial" w:cs="Arial"/>
          <w:b/>
          <w:sz w:val="20"/>
          <w:szCs w:val="20"/>
        </w:rPr>
        <w:t xml:space="preserve"> </w:t>
      </w:r>
      <w:bookmarkStart w:id="416" w:name="_Ref53827994"/>
    </w:p>
    <w:p w14:paraId="3D65DD70" w14:textId="77777777" w:rsidR="0018717F" w:rsidRPr="00C67629" w:rsidRDefault="0006380C" w:rsidP="00C67629">
      <w:pPr>
        <w:numPr>
          <w:ilvl w:val="2"/>
          <w:numId w:val="24"/>
        </w:numPr>
        <w:spacing w:before="140" w:after="140"/>
        <w:jc w:val="both"/>
        <w:rPr>
          <w:rFonts w:ascii="Arial" w:hAnsi="Arial" w:cs="Arial"/>
          <w:b/>
          <w:sz w:val="20"/>
          <w:szCs w:val="20"/>
        </w:rPr>
      </w:pPr>
      <w:bookmarkStart w:id="417" w:name="_Ref347402869"/>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shall remove from the </w:t>
      </w:r>
      <w:r w:rsidRPr="00C67629">
        <w:rPr>
          <w:rFonts w:ascii="Arial" w:hAnsi="Arial" w:cs="Arial"/>
          <w:i/>
          <w:sz w:val="20"/>
          <w:szCs w:val="20"/>
        </w:rPr>
        <w:t>Contractor’s list of patients</w:t>
      </w:r>
      <w:r w:rsidRPr="00C67629">
        <w:rPr>
          <w:rFonts w:ascii="Arial" w:hAnsi="Arial" w:cs="Arial"/>
          <w:sz w:val="20"/>
          <w:szCs w:val="20"/>
        </w:rPr>
        <w:t xml:space="preserve"> a patient who has been accepted as a </w:t>
      </w:r>
      <w:r w:rsidRPr="00C67629">
        <w:rPr>
          <w:rFonts w:ascii="Arial" w:hAnsi="Arial" w:cs="Arial"/>
          <w:i/>
          <w:sz w:val="20"/>
          <w:szCs w:val="20"/>
        </w:rPr>
        <w:t>temporary resident</w:t>
      </w:r>
      <w:r w:rsidRPr="00C67629">
        <w:rPr>
          <w:rFonts w:ascii="Arial" w:hAnsi="Arial" w:cs="Arial"/>
          <w:sz w:val="20"/>
          <w:szCs w:val="20"/>
        </w:rPr>
        <w:t xml:space="preserve"> by another contractor or other provider of </w:t>
      </w:r>
      <w:r w:rsidRPr="00C67629">
        <w:rPr>
          <w:rFonts w:ascii="Arial" w:hAnsi="Arial" w:cs="Arial"/>
          <w:i/>
          <w:sz w:val="20"/>
          <w:szCs w:val="20"/>
        </w:rPr>
        <w:t>essential services</w:t>
      </w:r>
      <w:r w:rsidRPr="00C67629">
        <w:rPr>
          <w:rFonts w:ascii="Arial" w:hAnsi="Arial" w:cs="Arial"/>
          <w:sz w:val="20"/>
          <w:szCs w:val="20"/>
        </w:rPr>
        <w:t xml:space="preserve"> (or their equivalent) where it is satisfied, after due inquiry-</w:t>
      </w:r>
      <w:bookmarkEnd w:id="416"/>
      <w:bookmarkEnd w:id="417"/>
    </w:p>
    <w:p w14:paraId="07ECEAA2"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that the patient’s stay in the place of temporary residence has exceeded three months; and</w:t>
      </w:r>
    </w:p>
    <w:p w14:paraId="26F1ED45"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that the patient has not returned to his normal place of residence or any other place within the Contractor’s </w:t>
      </w:r>
      <w:r w:rsidRPr="00C67629">
        <w:rPr>
          <w:rFonts w:ascii="Arial" w:hAnsi="Arial" w:cs="Arial"/>
          <w:i/>
          <w:sz w:val="20"/>
          <w:szCs w:val="20"/>
        </w:rPr>
        <w:t>practice area</w:t>
      </w:r>
      <w:r w:rsidRPr="00C67629">
        <w:rPr>
          <w:rFonts w:ascii="Arial" w:hAnsi="Arial" w:cs="Arial"/>
          <w:sz w:val="20"/>
          <w:szCs w:val="20"/>
        </w:rPr>
        <w:t>.</w:t>
      </w:r>
      <w:bookmarkStart w:id="418" w:name="_Ref53828026"/>
    </w:p>
    <w:p w14:paraId="2A282E2F" w14:textId="77777777" w:rsidR="0018717F" w:rsidRPr="00C67629" w:rsidRDefault="0006380C" w:rsidP="00C67629">
      <w:pPr>
        <w:numPr>
          <w:ilvl w:val="2"/>
          <w:numId w:val="24"/>
        </w:numPr>
        <w:spacing w:before="140" w:after="140"/>
        <w:jc w:val="both"/>
        <w:rPr>
          <w:rFonts w:ascii="Arial" w:hAnsi="Arial" w:cs="Arial"/>
          <w:b/>
          <w:sz w:val="20"/>
          <w:szCs w:val="20"/>
        </w:rPr>
      </w:pPr>
      <w:bookmarkStart w:id="419" w:name="_Ref347402866"/>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 notify the Contractor and, where practicable, the patient, of a removal under clause</w:t>
      </w:r>
      <w:r w:rsidR="00C63EAB" w:rsidRPr="00C67629">
        <w:rPr>
          <w:rFonts w:ascii="Arial" w:hAnsi="Arial" w:cs="Arial"/>
          <w:sz w:val="20"/>
          <w:szCs w:val="20"/>
        </w:rPr>
        <w:t xml:space="preserve">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_Ref347402869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13.15.1</w:t>
      </w:r>
      <w:r w:rsidR="00C63EAB" w:rsidRPr="00C67629">
        <w:rPr>
          <w:rFonts w:ascii="Arial" w:hAnsi="Arial" w:cs="Arial"/>
          <w:sz w:val="20"/>
          <w:szCs w:val="20"/>
        </w:rPr>
        <w:fldChar w:fldCharType="end"/>
      </w:r>
      <w:r w:rsidRPr="00C67629">
        <w:rPr>
          <w:rFonts w:ascii="Arial" w:hAnsi="Arial" w:cs="Arial"/>
          <w:sz w:val="20"/>
          <w:szCs w:val="20"/>
        </w:rPr>
        <w:t>.</w:t>
      </w:r>
      <w:bookmarkStart w:id="420" w:name="_Ref53829793"/>
      <w:bookmarkEnd w:id="418"/>
      <w:bookmarkEnd w:id="419"/>
    </w:p>
    <w:p w14:paraId="62808ACD" w14:textId="77777777" w:rsidR="0018717F"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A notification to the patient under clause</w:t>
      </w:r>
      <w:r w:rsidR="0046574C" w:rsidRPr="00C67629">
        <w:rPr>
          <w:rFonts w:ascii="Arial" w:hAnsi="Arial" w:cs="Arial"/>
          <w:sz w:val="20"/>
          <w:szCs w:val="20"/>
        </w:rPr>
        <w:t xml:space="preserve">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_Ref347402866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13.15.2</w:t>
      </w:r>
      <w:r w:rsidR="00C63EAB" w:rsidRPr="00C67629">
        <w:rPr>
          <w:rFonts w:ascii="Arial" w:hAnsi="Arial" w:cs="Arial"/>
          <w:sz w:val="20"/>
          <w:szCs w:val="20"/>
        </w:rPr>
        <w:fldChar w:fldCharType="end"/>
      </w:r>
      <w:r w:rsidR="00C63EAB" w:rsidRPr="00C67629">
        <w:rPr>
          <w:rFonts w:ascii="Arial" w:hAnsi="Arial" w:cs="Arial"/>
          <w:sz w:val="20"/>
          <w:szCs w:val="20"/>
        </w:rPr>
        <w:t xml:space="preserve"> </w:t>
      </w:r>
      <w:r w:rsidRPr="00C67629">
        <w:rPr>
          <w:rFonts w:ascii="Arial" w:hAnsi="Arial" w:cs="Arial"/>
          <w:sz w:val="20"/>
          <w:szCs w:val="20"/>
        </w:rPr>
        <w:t>shall inform him of-</w:t>
      </w:r>
      <w:bookmarkEnd w:id="420"/>
    </w:p>
    <w:p w14:paraId="7859D07B"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his entitlement to make arrangements for the provision to him of </w:t>
      </w:r>
      <w:r w:rsidRPr="00C67629">
        <w:rPr>
          <w:rFonts w:ascii="Arial" w:hAnsi="Arial" w:cs="Arial"/>
          <w:i/>
          <w:sz w:val="20"/>
          <w:szCs w:val="20"/>
        </w:rPr>
        <w:t>essential services</w:t>
      </w:r>
      <w:r w:rsidRPr="00C67629">
        <w:rPr>
          <w:rFonts w:ascii="Arial" w:hAnsi="Arial" w:cs="Arial"/>
          <w:sz w:val="20"/>
          <w:szCs w:val="20"/>
        </w:rPr>
        <w:t xml:space="preserve"> (or their equivalent), including by the Contractor by whom he has been treated as a </w:t>
      </w:r>
      <w:r w:rsidRPr="00C67629">
        <w:rPr>
          <w:rFonts w:ascii="Arial" w:hAnsi="Arial" w:cs="Arial"/>
          <w:i/>
          <w:sz w:val="20"/>
          <w:szCs w:val="20"/>
        </w:rPr>
        <w:t>temporary resident</w:t>
      </w:r>
      <w:r w:rsidRPr="00C67629">
        <w:rPr>
          <w:rFonts w:ascii="Arial" w:hAnsi="Arial" w:cs="Arial"/>
          <w:sz w:val="20"/>
          <w:szCs w:val="20"/>
        </w:rPr>
        <w:t>; and</w:t>
      </w:r>
    </w:p>
    <w:p w14:paraId="28A0021C"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name</w:t>
      </w:r>
      <w:r w:rsidR="00B25363" w:rsidRPr="00C67629">
        <w:rPr>
          <w:rFonts w:ascii="Arial" w:hAnsi="Arial" w:cs="Arial"/>
          <w:sz w:val="20"/>
          <w:szCs w:val="20"/>
        </w:rPr>
        <w:t>, postal</w:t>
      </w:r>
      <w:r w:rsidRPr="00C67629">
        <w:rPr>
          <w:rFonts w:ascii="Arial" w:hAnsi="Arial" w:cs="Arial"/>
          <w:sz w:val="20"/>
          <w:szCs w:val="20"/>
        </w:rPr>
        <w:t xml:space="preserve"> and </w:t>
      </w:r>
      <w:r w:rsidR="00B25363" w:rsidRPr="00C67629">
        <w:rPr>
          <w:rFonts w:ascii="Arial" w:hAnsi="Arial" w:cs="Arial"/>
          <w:sz w:val="20"/>
          <w:szCs w:val="20"/>
        </w:rPr>
        <w:t xml:space="preserve">email </w:t>
      </w:r>
      <w:r w:rsidRPr="00C67629">
        <w:rPr>
          <w:rFonts w:ascii="Arial" w:hAnsi="Arial" w:cs="Arial"/>
          <w:sz w:val="20"/>
          <w:szCs w:val="20"/>
        </w:rPr>
        <w:t xml:space="preserve">address of the </w:t>
      </w:r>
      <w:r w:rsidR="00F52019" w:rsidRPr="00C67629">
        <w:rPr>
          <w:rFonts w:ascii="Arial" w:hAnsi="Arial" w:cs="Arial"/>
          <w:sz w:val="20"/>
          <w:szCs w:val="20"/>
        </w:rPr>
        <w:t>Board</w:t>
      </w:r>
      <w:r w:rsidRPr="00C67629">
        <w:rPr>
          <w:rFonts w:ascii="Arial" w:hAnsi="Arial" w:cs="Arial"/>
          <w:sz w:val="20"/>
          <w:szCs w:val="20"/>
        </w:rPr>
        <w:t>.</w:t>
      </w:r>
      <w:bookmarkStart w:id="421" w:name="_Ref347220550"/>
    </w:p>
    <w:p w14:paraId="1D7DB6BA" w14:textId="77777777" w:rsidR="0018717F"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Removals from the list of pupils etc of a school</w:t>
      </w:r>
      <w:bookmarkEnd w:id="421"/>
      <w:r w:rsidRPr="00C67629">
        <w:rPr>
          <w:rFonts w:ascii="Arial" w:hAnsi="Arial" w:cs="Arial"/>
          <w:b/>
          <w:sz w:val="20"/>
          <w:szCs w:val="20"/>
        </w:rPr>
        <w:t xml:space="preserve"> </w:t>
      </w:r>
      <w:bookmarkStart w:id="422" w:name="_Ref53828113"/>
    </w:p>
    <w:p w14:paraId="7AD7CD24" w14:textId="77777777" w:rsidR="0018717F" w:rsidRPr="00C67629" w:rsidRDefault="0006380C" w:rsidP="00C67629">
      <w:pPr>
        <w:numPr>
          <w:ilvl w:val="2"/>
          <w:numId w:val="24"/>
        </w:numPr>
        <w:spacing w:before="140" w:after="140"/>
        <w:jc w:val="both"/>
        <w:rPr>
          <w:rFonts w:ascii="Arial" w:hAnsi="Arial" w:cs="Arial"/>
          <w:b/>
          <w:sz w:val="20"/>
          <w:szCs w:val="20"/>
        </w:rPr>
      </w:pPr>
      <w:bookmarkStart w:id="423" w:name="_Ref347402895"/>
      <w:r w:rsidRPr="00C67629">
        <w:rPr>
          <w:rFonts w:ascii="Arial" w:hAnsi="Arial" w:cs="Arial"/>
          <w:sz w:val="20"/>
          <w:szCs w:val="20"/>
        </w:rPr>
        <w:t xml:space="preserve">Where the Contractor provides </w:t>
      </w:r>
      <w:r w:rsidRPr="00C67629">
        <w:rPr>
          <w:rFonts w:ascii="Arial" w:hAnsi="Arial" w:cs="Arial"/>
          <w:i/>
          <w:sz w:val="20"/>
          <w:szCs w:val="20"/>
        </w:rPr>
        <w:t xml:space="preserve">essential services </w:t>
      </w:r>
      <w:r w:rsidRPr="00C67629">
        <w:rPr>
          <w:rFonts w:ascii="Arial" w:hAnsi="Arial" w:cs="Arial"/>
          <w:sz w:val="20"/>
          <w:szCs w:val="20"/>
        </w:rPr>
        <w:t>under the Contract to persons on the grounds that they are pupils at</w:t>
      </w:r>
      <w:r w:rsidR="00DF1A5C" w:rsidRPr="00C67629">
        <w:rPr>
          <w:rFonts w:ascii="Arial" w:hAnsi="Arial" w:cs="Arial"/>
          <w:b/>
          <w:sz w:val="20"/>
          <w:szCs w:val="20"/>
        </w:rPr>
        <w:t>,</w:t>
      </w:r>
      <w:r w:rsidRPr="00C67629">
        <w:rPr>
          <w:rFonts w:ascii="Arial" w:hAnsi="Arial" w:cs="Arial"/>
          <w:sz w:val="20"/>
          <w:szCs w:val="20"/>
        </w:rPr>
        <w:t xml:space="preserve"> or staff or residents of</w:t>
      </w:r>
      <w:r w:rsidR="00DF1A5C" w:rsidRPr="00C67629">
        <w:rPr>
          <w:rFonts w:ascii="Arial" w:hAnsi="Arial" w:cs="Arial"/>
          <w:b/>
          <w:sz w:val="20"/>
          <w:szCs w:val="20"/>
        </w:rPr>
        <w:t>,</w:t>
      </w:r>
      <w:r w:rsidRPr="00C67629">
        <w:rPr>
          <w:rFonts w:ascii="Arial" w:hAnsi="Arial" w:cs="Arial"/>
          <w:sz w:val="20"/>
          <w:szCs w:val="20"/>
        </w:rPr>
        <w:t xml:space="preserve"> a school,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shall remove from the </w:t>
      </w:r>
      <w:r w:rsidRPr="00C67629">
        <w:rPr>
          <w:rFonts w:ascii="Arial" w:hAnsi="Arial" w:cs="Arial"/>
          <w:i/>
          <w:sz w:val="20"/>
          <w:szCs w:val="20"/>
        </w:rPr>
        <w:t>Contractor’s list of patients</w:t>
      </w:r>
      <w:r w:rsidRPr="00C67629">
        <w:rPr>
          <w:rFonts w:ascii="Arial" w:hAnsi="Arial" w:cs="Arial"/>
          <w:sz w:val="20"/>
          <w:szCs w:val="20"/>
        </w:rPr>
        <w:t xml:space="preserve"> any such persons who do not appear on particulars of persons who are pupils at</w:t>
      </w:r>
      <w:r w:rsidR="00DF1A5C" w:rsidRPr="00C67629">
        <w:rPr>
          <w:rFonts w:ascii="Arial" w:hAnsi="Arial" w:cs="Arial"/>
          <w:b/>
          <w:sz w:val="20"/>
          <w:szCs w:val="20"/>
        </w:rPr>
        <w:t>,</w:t>
      </w:r>
      <w:r w:rsidRPr="00C67629">
        <w:rPr>
          <w:rFonts w:ascii="Arial" w:hAnsi="Arial" w:cs="Arial"/>
          <w:sz w:val="20"/>
          <w:szCs w:val="20"/>
        </w:rPr>
        <w:t xml:space="preserve"> or staff or residents of</w:t>
      </w:r>
      <w:r w:rsidR="00DF1A5C" w:rsidRPr="00C67629">
        <w:rPr>
          <w:rFonts w:ascii="Arial" w:hAnsi="Arial" w:cs="Arial"/>
          <w:b/>
          <w:sz w:val="20"/>
          <w:szCs w:val="20"/>
        </w:rPr>
        <w:t>,</w:t>
      </w:r>
      <w:r w:rsidRPr="00C67629">
        <w:rPr>
          <w:rFonts w:ascii="Arial" w:hAnsi="Arial" w:cs="Arial"/>
          <w:sz w:val="20"/>
          <w:szCs w:val="20"/>
        </w:rPr>
        <w:t xml:space="preserve"> that school provided by that school.</w:t>
      </w:r>
      <w:bookmarkEnd w:id="422"/>
      <w:bookmarkEnd w:id="423"/>
    </w:p>
    <w:p w14:paraId="43E5DA89" w14:textId="77777777" w:rsidR="0018717F"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Where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has made a request to a school to provide the particulars mentioned in clause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_Ref347402895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13.16.1</w:t>
      </w:r>
      <w:r w:rsidR="00C63EAB" w:rsidRPr="00C67629">
        <w:rPr>
          <w:rFonts w:ascii="Arial" w:hAnsi="Arial" w:cs="Arial"/>
          <w:sz w:val="20"/>
          <w:szCs w:val="20"/>
        </w:rPr>
        <w:fldChar w:fldCharType="end"/>
      </w:r>
      <w:r w:rsidRPr="00C67629">
        <w:rPr>
          <w:rFonts w:ascii="Arial" w:hAnsi="Arial" w:cs="Arial"/>
          <w:sz w:val="20"/>
          <w:szCs w:val="20"/>
        </w:rPr>
        <w:t xml:space="preserve"> and has not received them, it shall consult the Contractor as to whether it should remove from its list of patients any persons appearing on that list as pupils at, or staff or residents of, that school.</w:t>
      </w:r>
      <w:bookmarkStart w:id="424" w:name="_Ref53829063"/>
    </w:p>
    <w:p w14:paraId="63FD885E" w14:textId="77777777" w:rsidR="0018717F" w:rsidRPr="00C67629" w:rsidRDefault="0006380C" w:rsidP="00C67629">
      <w:pPr>
        <w:numPr>
          <w:ilvl w:val="2"/>
          <w:numId w:val="24"/>
        </w:numPr>
        <w:spacing w:before="140" w:after="140"/>
        <w:jc w:val="both"/>
        <w:rPr>
          <w:rFonts w:ascii="Arial" w:hAnsi="Arial" w:cs="Arial"/>
          <w:b/>
          <w:sz w:val="20"/>
          <w:szCs w:val="20"/>
        </w:rPr>
      </w:pPr>
      <w:bookmarkStart w:id="425" w:name="_Ref347394678"/>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 notify the Contractor in writing of patients removed from its list of patients under clause</w:t>
      </w:r>
      <w:bookmarkEnd w:id="424"/>
      <w:r w:rsidR="00C63EAB" w:rsidRPr="00C67629">
        <w:rPr>
          <w:rFonts w:ascii="Arial" w:hAnsi="Arial" w:cs="Arial"/>
          <w:sz w:val="20"/>
          <w:szCs w:val="20"/>
        </w:rPr>
        <w:t xml:space="preserve">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_Ref347402895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13.16.1</w:t>
      </w:r>
      <w:r w:rsidR="00C63EAB" w:rsidRPr="00C67629">
        <w:rPr>
          <w:rFonts w:ascii="Arial" w:hAnsi="Arial" w:cs="Arial"/>
          <w:sz w:val="20"/>
          <w:szCs w:val="20"/>
        </w:rPr>
        <w:fldChar w:fldCharType="end"/>
      </w:r>
      <w:r w:rsidR="001D4C5C" w:rsidRPr="00C67629">
        <w:rPr>
          <w:rFonts w:ascii="Arial" w:hAnsi="Arial" w:cs="Arial"/>
          <w:sz w:val="20"/>
          <w:szCs w:val="20"/>
        </w:rPr>
        <w:t>.</w:t>
      </w:r>
      <w:bookmarkEnd w:id="425"/>
    </w:p>
    <w:p w14:paraId="10656CBF" w14:textId="77777777" w:rsidR="0018717F"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Termination of responsibility for patients not registered with the Contractor</w:t>
      </w:r>
      <w:bookmarkStart w:id="426" w:name="_Ref57536822"/>
    </w:p>
    <w:p w14:paraId="1E0992C3" w14:textId="77777777" w:rsidR="0018717F" w:rsidRPr="00C67629" w:rsidRDefault="0006380C" w:rsidP="00C67629">
      <w:pPr>
        <w:numPr>
          <w:ilvl w:val="2"/>
          <w:numId w:val="24"/>
        </w:numPr>
        <w:spacing w:before="140" w:after="140"/>
        <w:jc w:val="both"/>
        <w:rPr>
          <w:rFonts w:ascii="Arial" w:hAnsi="Arial" w:cs="Arial"/>
          <w:b/>
          <w:sz w:val="20"/>
          <w:szCs w:val="20"/>
        </w:rPr>
      </w:pPr>
      <w:bookmarkStart w:id="427" w:name="_Ref347402949"/>
      <w:r w:rsidRPr="00C67629">
        <w:rPr>
          <w:rFonts w:ascii="Arial" w:hAnsi="Arial" w:cs="Arial"/>
          <w:sz w:val="20"/>
          <w:szCs w:val="20"/>
        </w:rPr>
        <w:t>Where the Contractor-</w:t>
      </w:r>
      <w:bookmarkStart w:id="428" w:name="_Ref347223287"/>
      <w:bookmarkEnd w:id="426"/>
      <w:bookmarkEnd w:id="427"/>
    </w:p>
    <w:p w14:paraId="704FFF3B" w14:textId="77777777" w:rsidR="0018717F" w:rsidRPr="00C67629" w:rsidRDefault="0006380C" w:rsidP="00C67629">
      <w:pPr>
        <w:numPr>
          <w:ilvl w:val="3"/>
          <w:numId w:val="24"/>
        </w:numPr>
        <w:spacing w:before="140" w:after="140"/>
        <w:jc w:val="both"/>
        <w:rPr>
          <w:rFonts w:ascii="Arial" w:hAnsi="Arial" w:cs="Arial"/>
          <w:b/>
          <w:sz w:val="20"/>
          <w:szCs w:val="20"/>
        </w:rPr>
      </w:pPr>
      <w:bookmarkStart w:id="429" w:name="_Ref347402946"/>
      <w:r w:rsidRPr="00C67629">
        <w:rPr>
          <w:rFonts w:ascii="Arial" w:hAnsi="Arial" w:cs="Arial"/>
          <w:sz w:val="20"/>
          <w:szCs w:val="20"/>
        </w:rPr>
        <w:t xml:space="preserve">has received an application for the provision of medical services other than </w:t>
      </w:r>
      <w:r w:rsidRPr="00C67629">
        <w:rPr>
          <w:rFonts w:ascii="Arial" w:hAnsi="Arial" w:cs="Arial"/>
          <w:i/>
          <w:sz w:val="20"/>
          <w:szCs w:val="20"/>
        </w:rPr>
        <w:t>essential services</w:t>
      </w:r>
      <w:r w:rsidRPr="00C67629">
        <w:rPr>
          <w:rFonts w:ascii="Arial" w:hAnsi="Arial" w:cs="Arial"/>
          <w:sz w:val="20"/>
          <w:szCs w:val="20"/>
        </w:rPr>
        <w:t>-</w:t>
      </w:r>
      <w:bookmarkStart w:id="430" w:name="_Ref58041553"/>
      <w:bookmarkEnd w:id="428"/>
      <w:bookmarkEnd w:id="429"/>
    </w:p>
    <w:p w14:paraId="47FF63B5" w14:textId="77777777" w:rsidR="0018717F" w:rsidRPr="00C67629" w:rsidRDefault="0006380C" w:rsidP="00C67629">
      <w:pPr>
        <w:numPr>
          <w:ilvl w:val="4"/>
          <w:numId w:val="24"/>
        </w:numPr>
        <w:spacing w:before="140" w:after="140"/>
        <w:jc w:val="both"/>
        <w:rPr>
          <w:rFonts w:ascii="Arial" w:hAnsi="Arial" w:cs="Arial"/>
          <w:b/>
          <w:sz w:val="20"/>
          <w:szCs w:val="20"/>
        </w:rPr>
      </w:pPr>
      <w:bookmarkStart w:id="431" w:name="_Ref347402943"/>
      <w:r w:rsidRPr="00C67629">
        <w:rPr>
          <w:rFonts w:ascii="Arial" w:hAnsi="Arial" w:cs="Arial"/>
          <w:sz w:val="20"/>
          <w:szCs w:val="20"/>
        </w:rPr>
        <w:t>from a person who is not included in its list of patients,</w:t>
      </w:r>
      <w:bookmarkStart w:id="432" w:name="_Ref58041556"/>
      <w:bookmarkEnd w:id="430"/>
      <w:bookmarkEnd w:id="431"/>
    </w:p>
    <w:p w14:paraId="2BA0F889" w14:textId="77777777" w:rsidR="0018717F" w:rsidRPr="00C67629" w:rsidRDefault="0006380C" w:rsidP="00C67629">
      <w:pPr>
        <w:numPr>
          <w:ilvl w:val="4"/>
          <w:numId w:val="24"/>
        </w:numPr>
        <w:spacing w:before="140" w:after="140"/>
        <w:jc w:val="both"/>
        <w:rPr>
          <w:rFonts w:ascii="Arial" w:hAnsi="Arial" w:cs="Arial"/>
          <w:b/>
          <w:sz w:val="20"/>
          <w:szCs w:val="20"/>
        </w:rPr>
      </w:pPr>
      <w:bookmarkStart w:id="433" w:name="_Ref347403041"/>
      <w:r w:rsidRPr="00C67629">
        <w:rPr>
          <w:rFonts w:ascii="Arial" w:hAnsi="Arial" w:cs="Arial"/>
          <w:sz w:val="20"/>
          <w:szCs w:val="20"/>
        </w:rPr>
        <w:t xml:space="preserve">from a person whom it has not accepted as a </w:t>
      </w:r>
      <w:r w:rsidRPr="00C67629">
        <w:rPr>
          <w:rFonts w:ascii="Arial" w:hAnsi="Arial" w:cs="Arial"/>
          <w:i/>
          <w:sz w:val="20"/>
          <w:szCs w:val="20"/>
        </w:rPr>
        <w:t>temporary resident</w:t>
      </w:r>
      <w:r w:rsidRPr="00C67629">
        <w:rPr>
          <w:rFonts w:ascii="Arial" w:hAnsi="Arial" w:cs="Arial"/>
          <w:sz w:val="20"/>
          <w:szCs w:val="20"/>
        </w:rPr>
        <w:t>, or</w:t>
      </w:r>
      <w:bookmarkEnd w:id="432"/>
      <w:bookmarkEnd w:id="433"/>
    </w:p>
    <w:p w14:paraId="596B7B2E" w14:textId="77777777" w:rsidR="0018717F"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on behalf of a person mentioned in </w:t>
      </w:r>
      <w:r w:rsidR="00DF1A5C" w:rsidRPr="00C67629">
        <w:rPr>
          <w:rFonts w:ascii="Arial" w:hAnsi="Arial" w:cs="Arial"/>
          <w:sz w:val="20"/>
          <w:szCs w:val="20"/>
        </w:rPr>
        <w:t>sub-</w:t>
      </w:r>
      <w:r w:rsidRPr="00C67629">
        <w:rPr>
          <w:rFonts w:ascii="Arial" w:hAnsi="Arial" w:cs="Arial"/>
          <w:sz w:val="20"/>
          <w:szCs w:val="20"/>
        </w:rPr>
        <w:t xml:space="preserve">clause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_Ref347402943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(i)</w:t>
      </w:r>
      <w:r w:rsidR="00C63EAB" w:rsidRPr="00C67629">
        <w:rPr>
          <w:rFonts w:ascii="Arial" w:hAnsi="Arial" w:cs="Arial"/>
          <w:sz w:val="20"/>
          <w:szCs w:val="20"/>
        </w:rPr>
        <w:fldChar w:fldCharType="end"/>
      </w:r>
      <w:r w:rsidR="00C63EAB" w:rsidRPr="00C67629">
        <w:rPr>
          <w:rFonts w:ascii="Arial" w:hAnsi="Arial" w:cs="Arial"/>
          <w:sz w:val="20"/>
          <w:szCs w:val="20"/>
        </w:rPr>
        <w:t xml:space="preserve"> </w:t>
      </w:r>
      <w:r w:rsidR="009F105B" w:rsidRPr="00C67629">
        <w:rPr>
          <w:rFonts w:ascii="Arial" w:hAnsi="Arial" w:cs="Arial"/>
          <w:sz w:val="20"/>
          <w:szCs w:val="20"/>
        </w:rPr>
        <w:t xml:space="preserve">or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_Ref347403041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(ii)</w:t>
      </w:r>
      <w:r w:rsidR="00C63EAB" w:rsidRPr="00C67629">
        <w:rPr>
          <w:rFonts w:ascii="Arial" w:hAnsi="Arial" w:cs="Arial"/>
          <w:sz w:val="20"/>
          <w:szCs w:val="20"/>
        </w:rPr>
        <w:fldChar w:fldCharType="end"/>
      </w:r>
      <w:r w:rsidRPr="00C67629">
        <w:rPr>
          <w:rFonts w:ascii="Arial" w:hAnsi="Arial" w:cs="Arial"/>
          <w:sz w:val="20"/>
          <w:szCs w:val="20"/>
        </w:rPr>
        <w:t>, from one of the persons specified in clause</w:t>
      </w:r>
      <w:r w:rsidR="00F57EB5" w:rsidRPr="00C67629">
        <w:rPr>
          <w:rFonts w:ascii="Arial" w:hAnsi="Arial" w:cs="Arial"/>
          <w:sz w:val="20"/>
          <w:szCs w:val="20"/>
        </w:rPr>
        <w:t xml:space="preserve"> </w:t>
      </w:r>
      <w:r w:rsidR="0046574C" w:rsidRPr="00C67629">
        <w:rPr>
          <w:rFonts w:ascii="Arial" w:hAnsi="Arial" w:cs="Arial"/>
          <w:sz w:val="20"/>
          <w:szCs w:val="20"/>
        </w:rPr>
        <w:fldChar w:fldCharType="begin"/>
      </w:r>
      <w:r w:rsidR="0046574C" w:rsidRPr="00C67629">
        <w:rPr>
          <w:rFonts w:ascii="Arial" w:hAnsi="Arial" w:cs="Arial"/>
          <w:sz w:val="20"/>
          <w:szCs w:val="20"/>
        </w:rPr>
        <w:instrText xml:space="preserve"> REF _Ref53820190 \r \h </w:instrText>
      </w:r>
      <w:r w:rsidR="00C67629" w:rsidRPr="00C67629">
        <w:rPr>
          <w:rFonts w:ascii="Arial" w:hAnsi="Arial" w:cs="Arial"/>
          <w:sz w:val="20"/>
          <w:szCs w:val="20"/>
        </w:rPr>
        <w:instrText xml:space="preserve"> \* MERGEFORMAT </w:instrText>
      </w:r>
      <w:r w:rsidR="0046574C" w:rsidRPr="00C67629">
        <w:rPr>
          <w:rFonts w:ascii="Arial" w:hAnsi="Arial" w:cs="Arial"/>
          <w:sz w:val="20"/>
          <w:szCs w:val="20"/>
        </w:rPr>
      </w:r>
      <w:r w:rsidR="0046574C" w:rsidRPr="00C67629">
        <w:rPr>
          <w:rFonts w:ascii="Arial" w:hAnsi="Arial" w:cs="Arial"/>
          <w:sz w:val="20"/>
          <w:szCs w:val="20"/>
        </w:rPr>
        <w:fldChar w:fldCharType="separate"/>
      </w:r>
      <w:r w:rsidR="007E57CD">
        <w:rPr>
          <w:rFonts w:ascii="Arial" w:hAnsi="Arial" w:cs="Arial"/>
          <w:sz w:val="20"/>
          <w:szCs w:val="20"/>
        </w:rPr>
        <w:t>13.5.4</w:t>
      </w:r>
      <w:r w:rsidR="0046574C" w:rsidRPr="00C67629">
        <w:rPr>
          <w:rFonts w:ascii="Arial" w:hAnsi="Arial" w:cs="Arial"/>
          <w:sz w:val="20"/>
          <w:szCs w:val="20"/>
        </w:rPr>
        <w:fldChar w:fldCharType="end"/>
      </w:r>
      <w:r w:rsidRPr="00C67629">
        <w:rPr>
          <w:rFonts w:ascii="Arial" w:hAnsi="Arial" w:cs="Arial"/>
          <w:sz w:val="20"/>
          <w:szCs w:val="20"/>
        </w:rPr>
        <w:t>; and</w:t>
      </w:r>
    </w:p>
    <w:p w14:paraId="0B6184A2"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has accepted that person as a patient for the provision of the service in question</w:t>
      </w:r>
      <w:r w:rsidR="008F35BB" w:rsidRPr="00C67629">
        <w:rPr>
          <w:rFonts w:ascii="Arial" w:hAnsi="Arial" w:cs="Arial"/>
          <w:sz w:val="20"/>
          <w:szCs w:val="20"/>
        </w:rPr>
        <w:t>,</w:t>
      </w:r>
      <w:r w:rsidR="00DF1A5C" w:rsidRPr="00C67629">
        <w:rPr>
          <w:rFonts w:ascii="Arial" w:hAnsi="Arial" w:cs="Arial"/>
          <w:sz w:val="20"/>
          <w:szCs w:val="20"/>
        </w:rPr>
        <w:t xml:space="preserve"> </w:t>
      </w:r>
      <w:r w:rsidRPr="00C67629">
        <w:rPr>
          <w:rFonts w:ascii="Arial" w:hAnsi="Arial" w:cs="Arial"/>
          <w:sz w:val="20"/>
          <w:szCs w:val="20"/>
        </w:rPr>
        <w:t>its responsibility for that patient shall be terminated in the circumstances referred to in clause</w:t>
      </w:r>
      <w:r w:rsidR="00DF1A5C" w:rsidRPr="00C67629">
        <w:rPr>
          <w:rFonts w:ascii="Arial" w:hAnsi="Arial" w:cs="Arial"/>
          <w:sz w:val="20"/>
          <w:szCs w:val="20"/>
        </w:rPr>
        <w:t xml:space="preserve"> </w:t>
      </w:r>
      <w:r w:rsidR="00DF1A5C" w:rsidRPr="00C67629">
        <w:rPr>
          <w:rFonts w:ascii="Arial" w:hAnsi="Arial" w:cs="Arial"/>
          <w:sz w:val="20"/>
          <w:szCs w:val="20"/>
        </w:rPr>
        <w:fldChar w:fldCharType="begin"/>
      </w:r>
      <w:r w:rsidR="00DF1A5C" w:rsidRPr="00C67629">
        <w:rPr>
          <w:rFonts w:ascii="Arial" w:hAnsi="Arial" w:cs="Arial"/>
          <w:sz w:val="20"/>
          <w:szCs w:val="20"/>
        </w:rPr>
        <w:instrText xml:space="preserve"> REF _Ref349057433 \r \h </w:instrText>
      </w:r>
      <w:r w:rsidR="00C67629" w:rsidRPr="00C67629">
        <w:rPr>
          <w:rFonts w:ascii="Arial" w:hAnsi="Arial" w:cs="Arial"/>
          <w:sz w:val="20"/>
          <w:szCs w:val="20"/>
        </w:rPr>
        <w:instrText xml:space="preserve"> \* MERGEFORMAT </w:instrText>
      </w:r>
      <w:r w:rsidR="00DF1A5C" w:rsidRPr="00C67629">
        <w:rPr>
          <w:rFonts w:ascii="Arial" w:hAnsi="Arial" w:cs="Arial"/>
          <w:sz w:val="20"/>
          <w:szCs w:val="20"/>
        </w:rPr>
      </w:r>
      <w:r w:rsidR="00DF1A5C" w:rsidRPr="00C67629">
        <w:rPr>
          <w:rFonts w:ascii="Arial" w:hAnsi="Arial" w:cs="Arial"/>
          <w:sz w:val="20"/>
          <w:szCs w:val="20"/>
        </w:rPr>
        <w:fldChar w:fldCharType="separate"/>
      </w:r>
      <w:r w:rsidR="007E57CD">
        <w:rPr>
          <w:rFonts w:ascii="Arial" w:hAnsi="Arial" w:cs="Arial"/>
          <w:sz w:val="20"/>
          <w:szCs w:val="20"/>
        </w:rPr>
        <w:t>13.17.2</w:t>
      </w:r>
      <w:r w:rsidR="00DF1A5C" w:rsidRPr="00C67629">
        <w:rPr>
          <w:rFonts w:ascii="Arial" w:hAnsi="Arial" w:cs="Arial"/>
          <w:sz w:val="20"/>
          <w:szCs w:val="20"/>
        </w:rPr>
        <w:fldChar w:fldCharType="end"/>
      </w:r>
      <w:r w:rsidR="008F35BB" w:rsidRPr="00C67629">
        <w:rPr>
          <w:rFonts w:ascii="Arial" w:hAnsi="Arial" w:cs="Arial"/>
          <w:sz w:val="20"/>
          <w:szCs w:val="20"/>
        </w:rPr>
        <w:t>.</w:t>
      </w:r>
      <w:bookmarkStart w:id="434" w:name="_Ref58041595"/>
    </w:p>
    <w:p w14:paraId="3729E410" w14:textId="77777777" w:rsidR="0018717F" w:rsidRPr="00C67629" w:rsidRDefault="0006380C" w:rsidP="00C67629">
      <w:pPr>
        <w:numPr>
          <w:ilvl w:val="2"/>
          <w:numId w:val="24"/>
        </w:numPr>
        <w:spacing w:before="140" w:after="140"/>
        <w:jc w:val="both"/>
        <w:rPr>
          <w:rFonts w:ascii="Arial" w:hAnsi="Arial" w:cs="Arial"/>
          <w:b/>
          <w:sz w:val="20"/>
          <w:szCs w:val="20"/>
        </w:rPr>
      </w:pPr>
      <w:bookmarkStart w:id="435" w:name="_Ref349057433"/>
      <w:r w:rsidRPr="00C67629">
        <w:rPr>
          <w:rFonts w:ascii="Arial" w:hAnsi="Arial" w:cs="Arial"/>
          <w:sz w:val="20"/>
          <w:szCs w:val="20"/>
        </w:rPr>
        <w:t xml:space="preserve">The circumstances referred to in clause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_Ref347402949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13.17.1</w:t>
      </w:r>
      <w:r w:rsidR="00C63EAB" w:rsidRPr="00C67629">
        <w:rPr>
          <w:rFonts w:ascii="Arial" w:hAnsi="Arial" w:cs="Arial"/>
          <w:sz w:val="20"/>
          <w:szCs w:val="20"/>
        </w:rPr>
        <w:fldChar w:fldCharType="end"/>
      </w:r>
      <w:r w:rsidR="00F975CA" w:rsidRPr="00C67629">
        <w:rPr>
          <w:rFonts w:ascii="Arial" w:hAnsi="Arial" w:cs="Arial"/>
          <w:sz w:val="20"/>
          <w:szCs w:val="20"/>
        </w:rPr>
        <w:t xml:space="preserve"> </w:t>
      </w:r>
      <w:r w:rsidRPr="00C67629">
        <w:rPr>
          <w:rFonts w:ascii="Arial" w:hAnsi="Arial" w:cs="Arial"/>
          <w:sz w:val="20"/>
          <w:szCs w:val="20"/>
        </w:rPr>
        <w:t>are-</w:t>
      </w:r>
      <w:bookmarkEnd w:id="434"/>
      <w:bookmarkEnd w:id="435"/>
    </w:p>
    <w:p w14:paraId="5D1F0FE7"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patient informs the Contractor that he no longer wishes it to be responsible for provision of the service in question;</w:t>
      </w:r>
      <w:bookmarkStart w:id="436" w:name="_Ref57536722"/>
    </w:p>
    <w:p w14:paraId="0BB205CF" w14:textId="77777777" w:rsidR="0018717F" w:rsidRPr="00C67629" w:rsidRDefault="0006380C" w:rsidP="00C67629">
      <w:pPr>
        <w:numPr>
          <w:ilvl w:val="3"/>
          <w:numId w:val="24"/>
        </w:numPr>
        <w:spacing w:before="140" w:after="140"/>
        <w:jc w:val="both"/>
        <w:rPr>
          <w:rFonts w:ascii="Arial" w:hAnsi="Arial" w:cs="Arial"/>
          <w:b/>
          <w:sz w:val="20"/>
          <w:szCs w:val="20"/>
        </w:rPr>
      </w:pPr>
      <w:bookmarkStart w:id="437" w:name="_Ref347403023"/>
      <w:r w:rsidRPr="00C67629">
        <w:rPr>
          <w:rFonts w:ascii="Arial" w:hAnsi="Arial" w:cs="Arial"/>
          <w:sz w:val="20"/>
          <w:szCs w:val="20"/>
        </w:rPr>
        <w:t>in cases where the Contractor has reasonable grounds for terminating its responsibility which do not relate to the person’s race, gender, social class, age, religion, sexual orientation, appearance, disability or medical condition, the Contractor informs the patient</w:t>
      </w:r>
      <w:r w:rsidRPr="00C67629">
        <w:rPr>
          <w:rFonts w:ascii="Arial" w:hAnsi="Arial" w:cs="Arial"/>
          <w:i/>
          <w:sz w:val="20"/>
          <w:szCs w:val="20"/>
        </w:rPr>
        <w:t xml:space="preserve"> </w:t>
      </w:r>
      <w:r w:rsidRPr="00C67629">
        <w:rPr>
          <w:rFonts w:ascii="Arial" w:hAnsi="Arial" w:cs="Arial"/>
          <w:sz w:val="20"/>
          <w:szCs w:val="20"/>
        </w:rPr>
        <w:t>that it no longer wishes to be responsible for providing him with the service in question; or</w:t>
      </w:r>
      <w:bookmarkEnd w:id="436"/>
      <w:bookmarkEnd w:id="437"/>
    </w:p>
    <w:p w14:paraId="47959776"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it comes to the notice of the Contractor that the patient-</w:t>
      </w:r>
    </w:p>
    <w:p w14:paraId="50E06BB9" w14:textId="77777777" w:rsidR="0018717F"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no longer resides in the area for which the Contractor has agreed to provide the service in question; or</w:t>
      </w:r>
    </w:p>
    <w:p w14:paraId="4C917A96" w14:textId="77777777" w:rsidR="0018717F"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is no longer included in the list of patients of another contractor to whose </w:t>
      </w:r>
      <w:r w:rsidRPr="00C67629">
        <w:rPr>
          <w:rFonts w:ascii="Arial" w:hAnsi="Arial" w:cs="Arial"/>
          <w:i/>
          <w:sz w:val="20"/>
          <w:szCs w:val="20"/>
        </w:rPr>
        <w:t>registered patients</w:t>
      </w:r>
      <w:r w:rsidRPr="00C67629">
        <w:rPr>
          <w:rFonts w:ascii="Arial" w:hAnsi="Arial" w:cs="Arial"/>
          <w:sz w:val="20"/>
          <w:szCs w:val="20"/>
        </w:rPr>
        <w:t xml:space="preserve"> the Contractor has agreed to provide that service.</w:t>
      </w:r>
      <w:bookmarkStart w:id="438" w:name="_Ref57536826"/>
    </w:p>
    <w:p w14:paraId="0418B94B" w14:textId="77777777" w:rsidR="0018717F" w:rsidRPr="00C67629" w:rsidRDefault="0006380C" w:rsidP="00C67629">
      <w:pPr>
        <w:numPr>
          <w:ilvl w:val="2"/>
          <w:numId w:val="24"/>
        </w:numPr>
        <w:spacing w:before="140" w:after="140"/>
        <w:jc w:val="both"/>
        <w:rPr>
          <w:rFonts w:ascii="Arial" w:hAnsi="Arial" w:cs="Arial"/>
          <w:b/>
          <w:sz w:val="20"/>
          <w:szCs w:val="20"/>
        </w:rPr>
      </w:pPr>
      <w:bookmarkStart w:id="439" w:name="_Ref347403162"/>
      <w:r w:rsidRPr="00C67629">
        <w:rPr>
          <w:rFonts w:ascii="Arial" w:hAnsi="Arial" w:cs="Arial"/>
          <w:sz w:val="20"/>
          <w:szCs w:val="20"/>
        </w:rPr>
        <w:t>If the Contractor wishes to terminate its responsibility for a patient under clause</w:t>
      </w:r>
      <w:r w:rsidR="00C63EAB" w:rsidRPr="00C67629">
        <w:rPr>
          <w:rFonts w:ascii="Arial" w:hAnsi="Arial" w:cs="Arial"/>
          <w:sz w:val="20"/>
          <w:szCs w:val="20"/>
        </w:rPr>
        <w:t xml:space="preserve">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_Ref347403023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13.17.2(b)</w:t>
      </w:r>
      <w:r w:rsidR="00C63EAB" w:rsidRPr="00C67629">
        <w:rPr>
          <w:rFonts w:ascii="Arial" w:hAnsi="Arial" w:cs="Arial"/>
          <w:sz w:val="20"/>
          <w:szCs w:val="20"/>
        </w:rPr>
        <w:fldChar w:fldCharType="end"/>
      </w:r>
      <w:r w:rsidRPr="00C67629">
        <w:rPr>
          <w:rFonts w:ascii="Arial" w:hAnsi="Arial" w:cs="Arial"/>
          <w:sz w:val="20"/>
          <w:szCs w:val="20"/>
        </w:rPr>
        <w:t>, it shall notify the patient of the termination and the reason for it.</w:t>
      </w:r>
      <w:bookmarkStart w:id="440" w:name="_Ref58041714"/>
      <w:bookmarkEnd w:id="438"/>
      <w:bookmarkEnd w:id="439"/>
    </w:p>
    <w:p w14:paraId="43891BD5" w14:textId="77777777" w:rsidR="0018717F"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The Contractor shall keep a written record of terminations under clause</w:t>
      </w:r>
      <w:r w:rsidR="005864C6" w:rsidRPr="00C67629">
        <w:rPr>
          <w:rFonts w:ascii="Arial" w:hAnsi="Arial" w:cs="Arial"/>
          <w:sz w:val="20"/>
          <w:szCs w:val="20"/>
        </w:rPr>
        <w:t>s</w:t>
      </w:r>
      <w:r w:rsidRPr="00C67629">
        <w:rPr>
          <w:rFonts w:ascii="Arial" w:hAnsi="Arial" w:cs="Arial"/>
          <w:sz w:val="20"/>
          <w:szCs w:val="20"/>
        </w:rPr>
        <w:t xml:space="preserve">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_Ref347402949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13.17.1</w:t>
      </w:r>
      <w:r w:rsidR="00C63EAB" w:rsidRPr="00C67629">
        <w:rPr>
          <w:rFonts w:ascii="Arial" w:hAnsi="Arial" w:cs="Arial"/>
          <w:sz w:val="20"/>
          <w:szCs w:val="20"/>
        </w:rPr>
        <w:fldChar w:fldCharType="end"/>
      </w:r>
      <w:r w:rsidRPr="00C67629">
        <w:rPr>
          <w:rFonts w:ascii="Arial" w:hAnsi="Arial" w:cs="Arial"/>
          <w:sz w:val="20"/>
          <w:szCs w:val="20"/>
        </w:rPr>
        <w:t xml:space="preserve"> to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_Ref347403162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13.17.3</w:t>
      </w:r>
      <w:r w:rsidR="00C63EAB" w:rsidRPr="00C67629">
        <w:rPr>
          <w:rFonts w:ascii="Arial" w:hAnsi="Arial" w:cs="Arial"/>
          <w:sz w:val="20"/>
          <w:szCs w:val="20"/>
        </w:rPr>
        <w:fldChar w:fldCharType="end"/>
      </w:r>
      <w:r w:rsidR="0046574C" w:rsidRPr="00C67629">
        <w:rPr>
          <w:rFonts w:ascii="Arial" w:hAnsi="Arial" w:cs="Arial"/>
          <w:sz w:val="20"/>
          <w:szCs w:val="20"/>
        </w:rPr>
        <w:t xml:space="preserve"> </w:t>
      </w:r>
      <w:r w:rsidRPr="00C67629">
        <w:rPr>
          <w:rFonts w:ascii="Arial" w:hAnsi="Arial" w:cs="Arial"/>
          <w:sz w:val="20"/>
          <w:szCs w:val="20"/>
        </w:rPr>
        <w:t xml:space="preserve">and of the reasons for them and shall make this record available to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on request.</w:t>
      </w:r>
      <w:bookmarkStart w:id="441" w:name="_Ref63246864"/>
      <w:bookmarkEnd w:id="440"/>
    </w:p>
    <w:p w14:paraId="7DFD8CF2" w14:textId="77777777" w:rsidR="0018717F"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A termination under clause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_Ref347403023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13.17.2(b)</w:t>
      </w:r>
      <w:r w:rsidR="00C63EAB" w:rsidRPr="00C67629">
        <w:rPr>
          <w:rFonts w:ascii="Arial" w:hAnsi="Arial" w:cs="Arial"/>
          <w:sz w:val="20"/>
          <w:szCs w:val="20"/>
        </w:rPr>
        <w:fldChar w:fldCharType="end"/>
      </w:r>
      <w:r w:rsidR="00C63EAB" w:rsidRPr="00C67629">
        <w:rPr>
          <w:rFonts w:ascii="Arial" w:hAnsi="Arial" w:cs="Arial"/>
          <w:sz w:val="20"/>
          <w:szCs w:val="20"/>
        </w:rPr>
        <w:t xml:space="preserve"> </w:t>
      </w:r>
      <w:r w:rsidRPr="00C67629">
        <w:rPr>
          <w:rFonts w:ascii="Arial" w:hAnsi="Arial" w:cs="Arial"/>
          <w:sz w:val="20"/>
          <w:szCs w:val="20"/>
        </w:rPr>
        <w:t>shall take effect-</w:t>
      </w:r>
      <w:bookmarkEnd w:id="441"/>
    </w:p>
    <w:p w14:paraId="03152690"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from the date on which the notice is given where the grounds for termination are those specified in clause</w:t>
      </w:r>
      <w:r w:rsidR="00C63EAB" w:rsidRPr="00C67629">
        <w:rPr>
          <w:rFonts w:ascii="Arial" w:hAnsi="Arial" w:cs="Arial"/>
          <w:sz w:val="20"/>
          <w:szCs w:val="20"/>
        </w:rPr>
        <w:t xml:space="preserve"> </w:t>
      </w:r>
      <w:r w:rsidR="00C63EAB" w:rsidRPr="00C67629">
        <w:rPr>
          <w:rFonts w:ascii="Arial" w:hAnsi="Arial" w:cs="Arial"/>
          <w:sz w:val="20"/>
          <w:szCs w:val="20"/>
        </w:rPr>
        <w:fldChar w:fldCharType="begin"/>
      </w:r>
      <w:r w:rsidR="00C63EAB" w:rsidRPr="00C67629">
        <w:rPr>
          <w:rFonts w:ascii="Arial" w:hAnsi="Arial" w:cs="Arial"/>
          <w:sz w:val="20"/>
          <w:szCs w:val="20"/>
        </w:rPr>
        <w:instrText xml:space="preserve"> REF _Ref347397744 \r \h </w:instrText>
      </w:r>
      <w:r w:rsidR="00C67629" w:rsidRPr="00C67629">
        <w:rPr>
          <w:rFonts w:ascii="Arial" w:hAnsi="Arial" w:cs="Arial"/>
          <w:sz w:val="20"/>
          <w:szCs w:val="20"/>
        </w:rPr>
        <w:instrText xml:space="preserve"> \* MERGEFORMAT </w:instrText>
      </w:r>
      <w:r w:rsidR="00C63EAB" w:rsidRPr="00C67629">
        <w:rPr>
          <w:rFonts w:ascii="Arial" w:hAnsi="Arial" w:cs="Arial"/>
          <w:sz w:val="20"/>
          <w:szCs w:val="20"/>
        </w:rPr>
      </w:r>
      <w:r w:rsidR="00C63EAB" w:rsidRPr="00C67629">
        <w:rPr>
          <w:rFonts w:ascii="Arial" w:hAnsi="Arial" w:cs="Arial"/>
          <w:sz w:val="20"/>
          <w:szCs w:val="20"/>
        </w:rPr>
        <w:fldChar w:fldCharType="separate"/>
      </w:r>
      <w:r w:rsidR="007E57CD">
        <w:rPr>
          <w:rFonts w:ascii="Arial" w:hAnsi="Arial" w:cs="Arial"/>
          <w:sz w:val="20"/>
          <w:szCs w:val="20"/>
        </w:rPr>
        <w:t>13.11.1</w:t>
      </w:r>
      <w:r w:rsidR="00C63EAB" w:rsidRPr="00C67629">
        <w:rPr>
          <w:rFonts w:ascii="Arial" w:hAnsi="Arial" w:cs="Arial"/>
          <w:sz w:val="20"/>
          <w:szCs w:val="20"/>
        </w:rPr>
        <w:fldChar w:fldCharType="end"/>
      </w:r>
      <w:r w:rsidRPr="00C67629">
        <w:rPr>
          <w:rFonts w:ascii="Arial" w:hAnsi="Arial" w:cs="Arial"/>
          <w:sz w:val="20"/>
          <w:szCs w:val="20"/>
        </w:rPr>
        <w:t>; or</w:t>
      </w:r>
    </w:p>
    <w:p w14:paraId="5D752586" w14:textId="77777777" w:rsidR="0018717F"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in all other cases, 14 days from the date on which the notice is given.</w:t>
      </w:r>
    </w:p>
    <w:p w14:paraId="722D5CE5" w14:textId="77777777" w:rsidR="0018717F" w:rsidRPr="00C67629" w:rsidRDefault="0090296B"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Application for closure of list of patients</w:t>
      </w:r>
    </w:p>
    <w:p w14:paraId="5151BE84" w14:textId="77777777" w:rsidR="0018717F" w:rsidRPr="00C67629" w:rsidRDefault="0090296B"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Where the Contractor wishes to close its list of patients, the Contractor must send a written application (“the Application”) to close its list to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and the Application must include the following details—</w:t>
      </w:r>
    </w:p>
    <w:p w14:paraId="4806BB93" w14:textId="77777777" w:rsidR="0018717F"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options which the Contractor has considered, rejected or implemented in an attempt to relieve the difficulties which the Contractor has encountered in respect of its </w:t>
      </w:r>
      <w:r w:rsidRPr="00C67629">
        <w:rPr>
          <w:rFonts w:ascii="Arial" w:hAnsi="Arial" w:cs="Arial"/>
          <w:i/>
          <w:sz w:val="20"/>
          <w:szCs w:val="20"/>
        </w:rPr>
        <w:t>open</w:t>
      </w:r>
      <w:r w:rsidRPr="00C67629">
        <w:rPr>
          <w:rFonts w:ascii="Arial" w:hAnsi="Arial" w:cs="Arial"/>
          <w:sz w:val="20"/>
          <w:szCs w:val="20"/>
        </w:rPr>
        <w:t xml:space="preserve"> list and, if any of the options were implemented, the level of success in reducing or extinguishing such difficulties;</w:t>
      </w:r>
    </w:p>
    <w:p w14:paraId="4556C647" w14:textId="77777777" w:rsidR="0018717F"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any discussions between the Contractor and its patients and a summary of those discussions including whether in the opinion of those patients the list of patients should or should not be </w:t>
      </w:r>
      <w:r w:rsidRPr="00C67629">
        <w:rPr>
          <w:rFonts w:ascii="Arial" w:hAnsi="Arial" w:cs="Arial"/>
          <w:i/>
          <w:sz w:val="20"/>
          <w:szCs w:val="20"/>
        </w:rPr>
        <w:t>closed</w:t>
      </w:r>
      <w:r w:rsidRPr="00C67629">
        <w:rPr>
          <w:rFonts w:ascii="Arial" w:hAnsi="Arial" w:cs="Arial"/>
          <w:sz w:val="20"/>
          <w:szCs w:val="20"/>
        </w:rPr>
        <w:t>;</w:t>
      </w:r>
    </w:p>
    <w:p w14:paraId="2D015D66" w14:textId="77777777" w:rsidR="0018717F"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any discussions between the Contractor and other contractors in the </w:t>
      </w:r>
      <w:r w:rsidRPr="00C67629">
        <w:rPr>
          <w:rFonts w:ascii="Arial" w:hAnsi="Arial" w:cs="Arial"/>
          <w:i/>
          <w:sz w:val="20"/>
          <w:szCs w:val="20"/>
        </w:rPr>
        <w:t>practice area</w:t>
      </w:r>
      <w:r w:rsidRPr="00C67629">
        <w:rPr>
          <w:rFonts w:ascii="Arial" w:hAnsi="Arial" w:cs="Arial"/>
          <w:sz w:val="20"/>
          <w:szCs w:val="20"/>
        </w:rPr>
        <w:t xml:space="preserve"> and a summary of the opinion of the other contractors as to whether the list of patients should or should not be </w:t>
      </w:r>
      <w:r w:rsidRPr="00C67629">
        <w:rPr>
          <w:rFonts w:ascii="Arial" w:hAnsi="Arial" w:cs="Arial"/>
          <w:i/>
          <w:sz w:val="20"/>
          <w:szCs w:val="20"/>
        </w:rPr>
        <w:t>closed</w:t>
      </w:r>
      <w:r w:rsidRPr="00C67629">
        <w:rPr>
          <w:rFonts w:ascii="Arial" w:hAnsi="Arial" w:cs="Arial"/>
          <w:sz w:val="20"/>
          <w:szCs w:val="20"/>
        </w:rPr>
        <w:t>;</w:t>
      </w:r>
    </w:p>
    <w:p w14:paraId="2868D019" w14:textId="77777777" w:rsidR="0018717F"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period of time during which the Contractor wishes its list of patients to be </w:t>
      </w:r>
      <w:r w:rsidRPr="00C67629">
        <w:rPr>
          <w:rFonts w:ascii="Arial" w:hAnsi="Arial" w:cs="Arial"/>
          <w:i/>
          <w:sz w:val="20"/>
          <w:szCs w:val="20"/>
        </w:rPr>
        <w:t>closed</w:t>
      </w:r>
      <w:r w:rsidRPr="00C67629">
        <w:rPr>
          <w:rFonts w:ascii="Arial" w:hAnsi="Arial" w:cs="Arial"/>
          <w:sz w:val="20"/>
          <w:szCs w:val="20"/>
        </w:rPr>
        <w:t xml:space="preserve"> and that period must not be less than 3 months and not more than 12 months;</w:t>
      </w:r>
    </w:p>
    <w:p w14:paraId="580411D8" w14:textId="77777777" w:rsidR="0018717F"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any reasonable support from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which the Contractor considers would enable its list of patients to remain </w:t>
      </w:r>
      <w:r w:rsidRPr="00C67629">
        <w:rPr>
          <w:rFonts w:ascii="Arial" w:hAnsi="Arial" w:cs="Arial"/>
          <w:i/>
          <w:sz w:val="20"/>
          <w:szCs w:val="20"/>
        </w:rPr>
        <w:t>open</w:t>
      </w:r>
      <w:r w:rsidRPr="00C67629">
        <w:rPr>
          <w:rFonts w:ascii="Arial" w:hAnsi="Arial" w:cs="Arial"/>
          <w:sz w:val="20"/>
          <w:szCs w:val="20"/>
        </w:rPr>
        <w:t xml:space="preserve"> or would enable the period of proposed closure to be minimised;</w:t>
      </w:r>
    </w:p>
    <w:p w14:paraId="2F2D5F3D" w14:textId="77777777" w:rsidR="0018717F"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any plans the Contractor may have to alleviate the difficulties mentioned in the Application during the period the list of patients may be </w:t>
      </w:r>
      <w:r w:rsidRPr="00C67629">
        <w:rPr>
          <w:rFonts w:ascii="Arial" w:hAnsi="Arial" w:cs="Arial"/>
          <w:i/>
          <w:sz w:val="20"/>
          <w:szCs w:val="20"/>
        </w:rPr>
        <w:t>closed</w:t>
      </w:r>
      <w:r w:rsidRPr="00C67629">
        <w:rPr>
          <w:rFonts w:ascii="Arial" w:hAnsi="Arial" w:cs="Arial"/>
          <w:sz w:val="20"/>
          <w:szCs w:val="20"/>
        </w:rPr>
        <w:t xml:space="preserve"> in order for that list to reopen at the end of the proposed closure period without the existence of those difficulties; and</w:t>
      </w:r>
    </w:p>
    <w:p w14:paraId="7AAB83D8" w14:textId="77777777" w:rsidR="0018717F"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any other information which the Contractor considers ought to be drawn to the attention of the </w:t>
      </w:r>
      <w:r w:rsidR="00F52019" w:rsidRPr="00C67629">
        <w:rPr>
          <w:rFonts w:ascii="Arial" w:hAnsi="Arial" w:cs="Arial"/>
          <w:sz w:val="20"/>
          <w:szCs w:val="20"/>
        </w:rPr>
        <w:t>Board</w:t>
      </w:r>
      <w:r w:rsidRPr="00C67629">
        <w:rPr>
          <w:rFonts w:ascii="Arial" w:hAnsi="Arial" w:cs="Arial"/>
          <w:sz w:val="20"/>
          <w:szCs w:val="20"/>
        </w:rPr>
        <w:t>.</w:t>
      </w:r>
    </w:p>
    <w:p w14:paraId="20EDE9C2" w14:textId="77777777" w:rsidR="0018717F" w:rsidRPr="00C67629" w:rsidRDefault="0090296B"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must—</w:t>
      </w:r>
    </w:p>
    <w:p w14:paraId="622D8DB8" w14:textId="77777777" w:rsidR="0018717F"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acknowledge receipt of the Application within a period of 7 days starting on the date the Application was received by the</w:t>
      </w:r>
      <w:r w:rsidR="00C67D15" w:rsidRPr="00C67629">
        <w:rPr>
          <w:rFonts w:ascii="Arial" w:hAnsi="Arial" w:cs="Arial"/>
          <w:sz w:val="20"/>
          <w:szCs w:val="20"/>
        </w:rPr>
        <w:t xml:space="preserve"> </w:t>
      </w:r>
      <w:r w:rsidR="00F52019" w:rsidRPr="00C67629">
        <w:rPr>
          <w:rFonts w:ascii="Arial" w:hAnsi="Arial" w:cs="Arial"/>
          <w:sz w:val="20"/>
          <w:szCs w:val="20"/>
        </w:rPr>
        <w:t>Board</w:t>
      </w:r>
      <w:r w:rsidRPr="00C67629">
        <w:rPr>
          <w:rFonts w:ascii="Arial" w:hAnsi="Arial" w:cs="Arial"/>
          <w:sz w:val="20"/>
          <w:szCs w:val="20"/>
        </w:rPr>
        <w:t>; and</w:t>
      </w:r>
    </w:p>
    <w:p w14:paraId="08A2A84F" w14:textId="77777777" w:rsidR="003D4194"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consider the Application and may request such other information from the Contractor which it requires to enable it to consider the Application.</w:t>
      </w:r>
      <w:bookmarkStart w:id="442" w:name="_Ref347223620"/>
    </w:p>
    <w:p w14:paraId="631F97B8" w14:textId="77777777" w:rsidR="003D4194" w:rsidRPr="00C67629" w:rsidRDefault="0090296B" w:rsidP="00C67629">
      <w:pPr>
        <w:numPr>
          <w:ilvl w:val="2"/>
          <w:numId w:val="24"/>
        </w:numPr>
        <w:spacing w:before="140" w:after="140"/>
        <w:jc w:val="both"/>
        <w:rPr>
          <w:rFonts w:ascii="Arial" w:hAnsi="Arial" w:cs="Arial"/>
          <w:b/>
          <w:sz w:val="20"/>
          <w:szCs w:val="20"/>
        </w:rPr>
      </w:pPr>
      <w:bookmarkStart w:id="443" w:name="_Ref347403257"/>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must enter into discussions with the Contractor concerning—</w:t>
      </w:r>
      <w:bookmarkEnd w:id="442"/>
      <w:bookmarkEnd w:id="443"/>
    </w:p>
    <w:p w14:paraId="4E0C5073" w14:textId="77777777" w:rsidR="003D4194"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support which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may give the Contractor; or</w:t>
      </w:r>
    </w:p>
    <w:p w14:paraId="4977271D" w14:textId="77777777" w:rsidR="003D4194"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changes which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or Contractor may make,</w:t>
      </w:r>
    </w:p>
    <w:p w14:paraId="7B246D7B" w14:textId="77777777" w:rsidR="003D4194" w:rsidRPr="00C67629" w:rsidRDefault="0090296B" w:rsidP="0065346F">
      <w:pPr>
        <w:spacing w:before="140" w:after="140"/>
        <w:ind w:left="1985"/>
        <w:jc w:val="both"/>
        <w:rPr>
          <w:rFonts w:ascii="Arial" w:hAnsi="Arial" w:cs="Arial"/>
          <w:b/>
          <w:sz w:val="20"/>
          <w:szCs w:val="20"/>
        </w:rPr>
      </w:pPr>
      <w:r w:rsidRPr="00C67629">
        <w:rPr>
          <w:rFonts w:ascii="Arial" w:hAnsi="Arial" w:cs="Arial"/>
          <w:sz w:val="20"/>
          <w:szCs w:val="20"/>
        </w:rPr>
        <w:t>to enable the Contractor to keep its list of patients open.</w:t>
      </w:r>
    </w:p>
    <w:p w14:paraId="3F8901BE" w14:textId="77777777" w:rsidR="003D4194" w:rsidRPr="00C67629" w:rsidRDefault="0090296B"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and Contractor must, throughout the discussions referred to in clause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_Ref347403257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13.18.3</w:t>
      </w:r>
      <w:r w:rsidR="00E24AC0" w:rsidRPr="00C67629">
        <w:rPr>
          <w:rFonts w:ascii="Arial" w:hAnsi="Arial" w:cs="Arial"/>
          <w:sz w:val="20"/>
          <w:szCs w:val="20"/>
        </w:rPr>
        <w:fldChar w:fldCharType="end"/>
      </w:r>
      <w:r w:rsidR="006F01CD" w:rsidRPr="00C67629">
        <w:rPr>
          <w:rFonts w:ascii="Arial" w:hAnsi="Arial" w:cs="Arial"/>
          <w:sz w:val="20"/>
          <w:szCs w:val="20"/>
        </w:rPr>
        <w:t xml:space="preserve"> </w:t>
      </w:r>
      <w:r w:rsidRPr="00C67629">
        <w:rPr>
          <w:rFonts w:ascii="Arial" w:hAnsi="Arial" w:cs="Arial"/>
          <w:sz w:val="20"/>
          <w:szCs w:val="20"/>
        </w:rPr>
        <w:t xml:space="preserve">use its reasonable endeavours to achieve the aim of keeping the </w:t>
      </w:r>
      <w:r w:rsidRPr="00C67629">
        <w:rPr>
          <w:rFonts w:ascii="Arial" w:hAnsi="Arial" w:cs="Arial"/>
          <w:i/>
          <w:sz w:val="20"/>
          <w:szCs w:val="20"/>
        </w:rPr>
        <w:t>Contractor’s list of patients</w:t>
      </w:r>
      <w:r w:rsidRPr="00C67629">
        <w:rPr>
          <w:rFonts w:ascii="Arial" w:hAnsi="Arial" w:cs="Arial"/>
          <w:sz w:val="20"/>
          <w:szCs w:val="20"/>
        </w:rPr>
        <w:t xml:space="preserve"> open.</w:t>
      </w:r>
    </w:p>
    <w:p w14:paraId="0614ABD2" w14:textId="77777777" w:rsidR="003D4194" w:rsidRPr="00C67629" w:rsidRDefault="0090296B"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or the Contractor may, at any stage during the discussions, invite the </w:t>
      </w:r>
      <w:r w:rsidRPr="00C67629">
        <w:rPr>
          <w:rFonts w:ascii="Arial" w:hAnsi="Arial" w:cs="Arial"/>
          <w:i/>
          <w:sz w:val="20"/>
          <w:szCs w:val="20"/>
        </w:rPr>
        <w:t>Local Medical Committee</w:t>
      </w:r>
      <w:r w:rsidRPr="00C67629">
        <w:rPr>
          <w:rFonts w:ascii="Arial" w:hAnsi="Arial" w:cs="Arial"/>
          <w:sz w:val="20"/>
          <w:szCs w:val="20"/>
        </w:rPr>
        <w:t xml:space="preserve"> for </w:t>
      </w:r>
      <w:r w:rsidR="00AC1193" w:rsidRPr="00C67629">
        <w:rPr>
          <w:rFonts w:ascii="Arial" w:hAnsi="Arial" w:cs="Arial"/>
          <w:sz w:val="20"/>
          <w:szCs w:val="20"/>
        </w:rPr>
        <w:t xml:space="preserve">the area in which the Contractor provides services under the Contract </w:t>
      </w:r>
      <w:r w:rsidR="00951552" w:rsidRPr="00C67629">
        <w:rPr>
          <w:rFonts w:ascii="Arial" w:hAnsi="Arial" w:cs="Arial"/>
          <w:sz w:val="20"/>
          <w:szCs w:val="20"/>
        </w:rPr>
        <w:t xml:space="preserve">(if any) to attend any meetings </w:t>
      </w:r>
      <w:r w:rsidRPr="00C67629">
        <w:rPr>
          <w:rFonts w:ascii="Arial" w:hAnsi="Arial" w:cs="Arial"/>
          <w:sz w:val="20"/>
          <w:szCs w:val="20"/>
        </w:rPr>
        <w:t xml:space="preserve">arranged between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and Contractor to discuss the Application.</w:t>
      </w:r>
      <w:bookmarkStart w:id="444" w:name="_Ref347225065"/>
    </w:p>
    <w:p w14:paraId="621049F0" w14:textId="77777777" w:rsidR="003D4194" w:rsidRPr="00C67629" w:rsidRDefault="0090296B" w:rsidP="00C67629">
      <w:pPr>
        <w:numPr>
          <w:ilvl w:val="2"/>
          <w:numId w:val="24"/>
        </w:numPr>
        <w:spacing w:before="140" w:after="140"/>
        <w:jc w:val="both"/>
        <w:rPr>
          <w:rFonts w:ascii="Arial" w:hAnsi="Arial" w:cs="Arial"/>
          <w:b/>
          <w:sz w:val="20"/>
          <w:szCs w:val="20"/>
        </w:rPr>
      </w:pPr>
      <w:bookmarkStart w:id="445" w:name="_Ref347403447"/>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may consult such persons as it appears to the</w:t>
      </w:r>
      <w:r w:rsidR="00C67D15" w:rsidRPr="00C67629">
        <w:rPr>
          <w:rFonts w:ascii="Arial" w:hAnsi="Arial" w:cs="Arial"/>
          <w:sz w:val="20"/>
          <w:szCs w:val="20"/>
        </w:rPr>
        <w:t xml:space="preserve"> </w:t>
      </w:r>
      <w:r w:rsidR="00F52019" w:rsidRPr="00C67629">
        <w:rPr>
          <w:rFonts w:ascii="Arial" w:hAnsi="Arial" w:cs="Arial"/>
          <w:sz w:val="20"/>
          <w:szCs w:val="20"/>
        </w:rPr>
        <w:t>Board</w:t>
      </w:r>
      <w:r w:rsidRPr="00C67629">
        <w:rPr>
          <w:rFonts w:ascii="Arial" w:hAnsi="Arial" w:cs="Arial"/>
          <w:sz w:val="20"/>
          <w:szCs w:val="20"/>
        </w:rPr>
        <w:t xml:space="preserve"> may be affected by the closure of the </w:t>
      </w:r>
      <w:r w:rsidRPr="00C67629">
        <w:rPr>
          <w:rFonts w:ascii="Arial" w:hAnsi="Arial" w:cs="Arial"/>
          <w:i/>
          <w:sz w:val="20"/>
          <w:szCs w:val="20"/>
        </w:rPr>
        <w:t>Contractor’s list of patients</w:t>
      </w:r>
      <w:r w:rsidRPr="00C67629">
        <w:rPr>
          <w:rFonts w:ascii="Arial" w:hAnsi="Arial" w:cs="Arial"/>
          <w:sz w:val="20"/>
          <w:szCs w:val="20"/>
        </w:rPr>
        <w:t xml:space="preserve">, and if it does so,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must provide the Contractor with a summary of the views expressed by those consulted in respect of the Application.</w:t>
      </w:r>
      <w:bookmarkEnd w:id="444"/>
      <w:bookmarkEnd w:id="445"/>
    </w:p>
    <w:p w14:paraId="25F1744D" w14:textId="77777777" w:rsidR="003D4194" w:rsidRPr="00C67629" w:rsidRDefault="0090296B"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must enable the Contractor to consider and comment on all the information before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makes a decision in respect of the Application.</w:t>
      </w:r>
    </w:p>
    <w:p w14:paraId="3B0767F8" w14:textId="77777777" w:rsidR="003D4194" w:rsidRPr="00C67629" w:rsidRDefault="0090296B"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A Contractor may withdraw its Application at any time before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makes a decision in respect of that Application.</w:t>
      </w:r>
    </w:p>
    <w:p w14:paraId="262C5F33" w14:textId="77777777" w:rsidR="003D4194" w:rsidRPr="00C67629" w:rsidRDefault="0090296B"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Within a period of 21 days starting on the date of receipt of the Application (or within such longer period as the parties may agree),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must make a decision—</w:t>
      </w:r>
    </w:p>
    <w:p w14:paraId="0F4CF3A8" w14:textId="77777777" w:rsidR="003D4194"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to approve the Application and determine the date the closure is to take effect and the date the list of patients is to reopen; or</w:t>
      </w:r>
    </w:p>
    <w:p w14:paraId="162C3C7D" w14:textId="77777777" w:rsidR="003D4194"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to reject the Application.</w:t>
      </w:r>
    </w:p>
    <w:p w14:paraId="3A1953B0" w14:textId="77777777" w:rsidR="003D4194" w:rsidRPr="00C67629" w:rsidRDefault="0090296B"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must notify the Contractor of its decision to approve the Application in accordance with clauses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_Ref347403293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13.19.1</w:t>
      </w:r>
      <w:r w:rsidR="00E24AC0" w:rsidRPr="00C67629">
        <w:rPr>
          <w:rFonts w:ascii="Arial" w:hAnsi="Arial" w:cs="Arial"/>
          <w:sz w:val="20"/>
          <w:szCs w:val="20"/>
        </w:rPr>
        <w:fldChar w:fldCharType="end"/>
      </w:r>
      <w:r w:rsidR="00E24AC0" w:rsidRPr="00C67629">
        <w:rPr>
          <w:rFonts w:ascii="Arial" w:hAnsi="Arial" w:cs="Arial"/>
          <w:sz w:val="20"/>
          <w:szCs w:val="20"/>
        </w:rPr>
        <w:t xml:space="preserve"> to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_Ref347403297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13.19.3</w:t>
      </w:r>
      <w:r w:rsidR="00E24AC0" w:rsidRPr="00C67629">
        <w:rPr>
          <w:rFonts w:ascii="Arial" w:hAnsi="Arial" w:cs="Arial"/>
          <w:sz w:val="20"/>
          <w:szCs w:val="20"/>
        </w:rPr>
        <w:fldChar w:fldCharType="end"/>
      </w:r>
      <w:r w:rsidRPr="00C67629">
        <w:rPr>
          <w:rFonts w:ascii="Arial" w:hAnsi="Arial" w:cs="Arial"/>
          <w:sz w:val="20"/>
          <w:szCs w:val="20"/>
        </w:rPr>
        <w:t>, or in the case where the Application is rejected, in accordance with clauses</w:t>
      </w:r>
      <w:r w:rsidR="0018098E"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_Ref347403302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13.20.1</w:t>
      </w:r>
      <w:r w:rsidR="00E24AC0" w:rsidRPr="00C67629">
        <w:rPr>
          <w:rFonts w:ascii="Arial" w:hAnsi="Arial" w:cs="Arial"/>
          <w:sz w:val="20"/>
          <w:szCs w:val="20"/>
        </w:rPr>
        <w:fldChar w:fldCharType="end"/>
      </w:r>
      <w:r w:rsidR="00E24AC0" w:rsidRPr="00C67629">
        <w:rPr>
          <w:rFonts w:ascii="Arial" w:hAnsi="Arial" w:cs="Arial"/>
          <w:sz w:val="20"/>
          <w:szCs w:val="20"/>
        </w:rPr>
        <w:t xml:space="preserve"> </w:t>
      </w:r>
      <w:r w:rsidR="0018098E" w:rsidRPr="00C67629">
        <w:rPr>
          <w:rFonts w:ascii="Arial" w:hAnsi="Arial" w:cs="Arial"/>
          <w:sz w:val="20"/>
          <w:szCs w:val="20"/>
        </w:rPr>
        <w:t>to</w:t>
      </w:r>
      <w:r w:rsidR="00E24AC0"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_Ref347403306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13.20.3</w:t>
      </w:r>
      <w:r w:rsidR="00E24AC0" w:rsidRPr="00C67629">
        <w:rPr>
          <w:rFonts w:ascii="Arial" w:hAnsi="Arial" w:cs="Arial"/>
          <w:sz w:val="20"/>
          <w:szCs w:val="20"/>
        </w:rPr>
        <w:fldChar w:fldCharType="end"/>
      </w:r>
      <w:r w:rsidRPr="00C67629">
        <w:rPr>
          <w:rFonts w:ascii="Arial" w:hAnsi="Arial" w:cs="Arial"/>
          <w:sz w:val="20"/>
          <w:szCs w:val="20"/>
        </w:rPr>
        <w:t>.</w:t>
      </w:r>
    </w:p>
    <w:p w14:paraId="78AC5D54" w14:textId="77777777" w:rsidR="003D4194" w:rsidRPr="00C67629" w:rsidRDefault="0090296B"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A Contractor must not submit more than one application to close its list of patients in any period of 12 months starting on the date of which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makes its dec</w:t>
      </w:r>
      <w:r w:rsidR="003D4194" w:rsidRPr="00C67629">
        <w:rPr>
          <w:rFonts w:ascii="Arial" w:hAnsi="Arial" w:cs="Arial"/>
          <w:sz w:val="20"/>
          <w:szCs w:val="20"/>
        </w:rPr>
        <w:t>ision on the Application unless-</w:t>
      </w:r>
    </w:p>
    <w:p w14:paraId="078549EB" w14:textId="77777777" w:rsidR="003D4194"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clauses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_Ref347403302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13.20.1</w:t>
      </w:r>
      <w:r w:rsidR="00E24AC0" w:rsidRPr="00C67629">
        <w:rPr>
          <w:rFonts w:ascii="Arial" w:hAnsi="Arial" w:cs="Arial"/>
          <w:sz w:val="20"/>
          <w:szCs w:val="20"/>
        </w:rPr>
        <w:fldChar w:fldCharType="end"/>
      </w:r>
      <w:r w:rsidRPr="00C67629">
        <w:rPr>
          <w:rFonts w:ascii="Arial" w:hAnsi="Arial" w:cs="Arial"/>
          <w:sz w:val="20"/>
          <w:szCs w:val="20"/>
        </w:rPr>
        <w:t xml:space="preserve"> to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_Ref347403306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13.20.3</w:t>
      </w:r>
      <w:r w:rsidR="00E24AC0" w:rsidRPr="00C67629">
        <w:rPr>
          <w:rFonts w:ascii="Arial" w:hAnsi="Arial" w:cs="Arial"/>
          <w:sz w:val="20"/>
          <w:szCs w:val="20"/>
        </w:rPr>
        <w:fldChar w:fldCharType="end"/>
      </w:r>
      <w:r w:rsidRPr="00C67629">
        <w:rPr>
          <w:rFonts w:ascii="Arial" w:hAnsi="Arial" w:cs="Arial"/>
          <w:sz w:val="20"/>
          <w:szCs w:val="20"/>
        </w:rPr>
        <w:t xml:space="preserve"> apply; or</w:t>
      </w:r>
    </w:p>
    <w:p w14:paraId="1F716D27" w14:textId="77777777" w:rsidR="003D4194" w:rsidRPr="00C67629" w:rsidRDefault="0090296B"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there has been a change in the circumstances of the Contractor which affects its ability to deliver services under the Contract.</w:t>
      </w:r>
    </w:p>
    <w:p w14:paraId="5D752E28" w14:textId="77777777" w:rsidR="003D4194"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 xml:space="preserve">Approval of </w:t>
      </w:r>
      <w:r w:rsidR="00EB3594" w:rsidRPr="00C67629">
        <w:rPr>
          <w:rFonts w:ascii="Arial" w:hAnsi="Arial" w:cs="Arial"/>
          <w:b/>
          <w:sz w:val="20"/>
          <w:szCs w:val="20"/>
        </w:rPr>
        <w:t xml:space="preserve">an </w:t>
      </w:r>
      <w:r w:rsidR="00956B06" w:rsidRPr="00C67629">
        <w:rPr>
          <w:rFonts w:ascii="Arial" w:hAnsi="Arial" w:cs="Arial"/>
          <w:b/>
          <w:sz w:val="20"/>
          <w:szCs w:val="20"/>
        </w:rPr>
        <w:t>a</w:t>
      </w:r>
      <w:r w:rsidR="00EB3594" w:rsidRPr="00C67629">
        <w:rPr>
          <w:rFonts w:ascii="Arial" w:hAnsi="Arial" w:cs="Arial"/>
          <w:b/>
          <w:sz w:val="20"/>
          <w:szCs w:val="20"/>
        </w:rPr>
        <w:t>pplication to close a list of patients</w:t>
      </w:r>
      <w:bookmarkStart w:id="446" w:name="_Ref347223667"/>
    </w:p>
    <w:p w14:paraId="7378AF30" w14:textId="77777777" w:rsidR="003D4194" w:rsidRPr="00C67629" w:rsidRDefault="00196F2E" w:rsidP="00C67629">
      <w:pPr>
        <w:numPr>
          <w:ilvl w:val="2"/>
          <w:numId w:val="24"/>
        </w:numPr>
        <w:spacing w:before="140" w:after="140"/>
        <w:jc w:val="both"/>
        <w:rPr>
          <w:rFonts w:ascii="Arial" w:hAnsi="Arial" w:cs="Arial"/>
          <w:b/>
          <w:sz w:val="20"/>
          <w:szCs w:val="20"/>
        </w:rPr>
      </w:pPr>
      <w:bookmarkStart w:id="447" w:name="_Ref347403293"/>
      <w:r w:rsidRPr="00C67629">
        <w:rPr>
          <w:rFonts w:ascii="Arial" w:hAnsi="Arial" w:cs="Arial"/>
          <w:sz w:val="20"/>
          <w:szCs w:val="20"/>
        </w:rPr>
        <w:t xml:space="preserve">Where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approves an application to close a list of patients, it must—</w:t>
      </w:r>
      <w:bookmarkEnd w:id="446"/>
      <w:bookmarkEnd w:id="447"/>
    </w:p>
    <w:p w14:paraId="77E5AB89" w14:textId="77777777" w:rsidR="003D4194" w:rsidRPr="00C67629" w:rsidRDefault="00196F2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notify the Contractor of its decision in writing as soon as possible and the notification (“the closure notice”) must include the details referred to in clause</w:t>
      </w:r>
      <w:r w:rsidR="00E24AC0"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_Ref347403416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13.19.2</w:t>
      </w:r>
      <w:r w:rsidR="00E24AC0" w:rsidRPr="00C67629">
        <w:rPr>
          <w:rFonts w:ascii="Arial" w:hAnsi="Arial" w:cs="Arial"/>
          <w:sz w:val="20"/>
          <w:szCs w:val="20"/>
        </w:rPr>
        <w:fldChar w:fldCharType="end"/>
      </w:r>
      <w:r w:rsidRPr="00C67629">
        <w:rPr>
          <w:rFonts w:ascii="Arial" w:hAnsi="Arial" w:cs="Arial"/>
          <w:sz w:val="20"/>
          <w:szCs w:val="20"/>
        </w:rPr>
        <w:t>; and</w:t>
      </w:r>
    </w:p>
    <w:p w14:paraId="40F2A493" w14:textId="77777777" w:rsidR="003D4194" w:rsidRPr="00C67629" w:rsidRDefault="00196F2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at the same time as it notified the Contractor, send a copy of the closure notice to the </w:t>
      </w:r>
      <w:r w:rsidRPr="00C67629">
        <w:rPr>
          <w:rFonts w:ascii="Arial" w:hAnsi="Arial" w:cs="Arial"/>
          <w:i/>
          <w:sz w:val="20"/>
          <w:szCs w:val="20"/>
        </w:rPr>
        <w:t>Local Medical Committee</w:t>
      </w:r>
      <w:r w:rsidRPr="00C67629">
        <w:rPr>
          <w:rFonts w:ascii="Arial" w:hAnsi="Arial" w:cs="Arial"/>
          <w:sz w:val="20"/>
          <w:szCs w:val="20"/>
        </w:rPr>
        <w:t xml:space="preserve"> for </w:t>
      </w:r>
      <w:r w:rsidR="00AC1193" w:rsidRPr="00C67629">
        <w:rPr>
          <w:rFonts w:ascii="Arial" w:hAnsi="Arial" w:cs="Arial"/>
          <w:sz w:val="20"/>
          <w:szCs w:val="20"/>
        </w:rPr>
        <w:t>the area in which the Contractor provides services under the Contract</w:t>
      </w:r>
      <w:r w:rsidRPr="00C67629">
        <w:rPr>
          <w:rFonts w:ascii="Arial" w:hAnsi="Arial" w:cs="Arial"/>
          <w:sz w:val="20"/>
          <w:szCs w:val="20"/>
        </w:rPr>
        <w:t xml:space="preserve"> (if any) and to any person it consulted in accordance with clause</w:t>
      </w:r>
      <w:r w:rsidR="00E24AC0"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_Ref347403447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13.18.6</w:t>
      </w:r>
      <w:r w:rsidR="00E24AC0" w:rsidRPr="00C67629">
        <w:rPr>
          <w:rFonts w:ascii="Arial" w:hAnsi="Arial" w:cs="Arial"/>
          <w:sz w:val="20"/>
          <w:szCs w:val="20"/>
        </w:rPr>
        <w:fldChar w:fldCharType="end"/>
      </w:r>
      <w:r w:rsidR="00AC619E" w:rsidRPr="00C67629">
        <w:rPr>
          <w:rFonts w:ascii="Arial" w:hAnsi="Arial" w:cs="Arial"/>
          <w:sz w:val="20"/>
          <w:szCs w:val="20"/>
        </w:rPr>
        <w:t>.</w:t>
      </w:r>
      <w:bookmarkStart w:id="448" w:name="_Ref347225054"/>
    </w:p>
    <w:p w14:paraId="37A07458" w14:textId="77777777" w:rsidR="003D4194" w:rsidRPr="00C67629" w:rsidRDefault="00196F2E" w:rsidP="00C67629">
      <w:pPr>
        <w:numPr>
          <w:ilvl w:val="2"/>
          <w:numId w:val="24"/>
        </w:numPr>
        <w:spacing w:before="140" w:after="140"/>
        <w:jc w:val="both"/>
        <w:rPr>
          <w:rFonts w:ascii="Arial" w:hAnsi="Arial" w:cs="Arial"/>
          <w:b/>
          <w:sz w:val="20"/>
          <w:szCs w:val="20"/>
        </w:rPr>
      </w:pPr>
      <w:bookmarkStart w:id="449" w:name="_Ref347403416"/>
      <w:r w:rsidRPr="00C67629">
        <w:rPr>
          <w:rFonts w:ascii="Arial" w:hAnsi="Arial" w:cs="Arial"/>
          <w:sz w:val="20"/>
          <w:szCs w:val="20"/>
        </w:rPr>
        <w:t>The closure notice must include—</w:t>
      </w:r>
      <w:bookmarkEnd w:id="448"/>
      <w:bookmarkEnd w:id="449"/>
    </w:p>
    <w:p w14:paraId="219C1EC0" w14:textId="77777777" w:rsidR="003D4194" w:rsidRPr="00C67629" w:rsidRDefault="00196F2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period of time for which the </w:t>
      </w:r>
      <w:r w:rsidRPr="00C67629">
        <w:rPr>
          <w:rFonts w:ascii="Arial" w:hAnsi="Arial" w:cs="Arial"/>
          <w:i/>
          <w:sz w:val="20"/>
          <w:szCs w:val="20"/>
        </w:rPr>
        <w:t>Contractor’s list of patients</w:t>
      </w:r>
      <w:r w:rsidRPr="00C67629">
        <w:rPr>
          <w:rFonts w:ascii="Arial" w:hAnsi="Arial" w:cs="Arial"/>
          <w:sz w:val="20"/>
          <w:szCs w:val="20"/>
        </w:rPr>
        <w:t xml:space="preserve"> will be </w:t>
      </w:r>
      <w:r w:rsidRPr="00C67629">
        <w:rPr>
          <w:rFonts w:ascii="Arial" w:hAnsi="Arial" w:cs="Arial"/>
          <w:i/>
          <w:sz w:val="20"/>
          <w:szCs w:val="20"/>
        </w:rPr>
        <w:t>closed</w:t>
      </w:r>
      <w:r w:rsidRPr="00C67629">
        <w:rPr>
          <w:rFonts w:ascii="Arial" w:hAnsi="Arial" w:cs="Arial"/>
          <w:sz w:val="20"/>
          <w:szCs w:val="20"/>
        </w:rPr>
        <w:t xml:space="preserve"> which must be—</w:t>
      </w:r>
    </w:p>
    <w:p w14:paraId="7D5469DD" w14:textId="77777777" w:rsidR="003D4194" w:rsidRPr="00C67629" w:rsidRDefault="00196F2E"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the period specified in the application to close the list of patients; or</w:t>
      </w:r>
    </w:p>
    <w:p w14:paraId="2A6E3361" w14:textId="77777777" w:rsidR="003D4194" w:rsidRPr="00C67629" w:rsidRDefault="00196F2E"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in the case where the</w:t>
      </w:r>
      <w:r w:rsidR="00425645" w:rsidRPr="00C67629">
        <w:rPr>
          <w:rFonts w:ascii="Arial" w:hAnsi="Arial" w:cs="Arial"/>
          <w:sz w:val="20"/>
          <w:szCs w:val="20"/>
        </w:rPr>
        <w:t xml:space="preserv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and Contractor have agreed in writing a different period, that different period,</w:t>
      </w:r>
    </w:p>
    <w:p w14:paraId="60B5DFE3" w14:textId="77777777" w:rsidR="003D4194" w:rsidRPr="00C67629" w:rsidRDefault="00196F2E" w:rsidP="00664FDF">
      <w:pPr>
        <w:spacing w:before="140" w:after="140"/>
        <w:ind w:left="2835"/>
        <w:jc w:val="both"/>
        <w:rPr>
          <w:rFonts w:ascii="Arial" w:hAnsi="Arial" w:cs="Arial"/>
          <w:b/>
          <w:sz w:val="20"/>
          <w:szCs w:val="20"/>
        </w:rPr>
      </w:pPr>
      <w:r w:rsidRPr="00C67629">
        <w:rPr>
          <w:rFonts w:ascii="Arial" w:hAnsi="Arial" w:cs="Arial"/>
          <w:sz w:val="20"/>
          <w:szCs w:val="20"/>
        </w:rPr>
        <w:t>and in either case, the period must be not less than 3 months and not more than 12 months;</w:t>
      </w:r>
    </w:p>
    <w:p w14:paraId="3C5AE487" w14:textId="77777777" w:rsidR="003D4194" w:rsidRPr="00C67629" w:rsidRDefault="00196F2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date from which the closure of the list of patients is to take effect; and</w:t>
      </w:r>
    </w:p>
    <w:p w14:paraId="05FDD973" w14:textId="77777777" w:rsidR="003D4194" w:rsidRPr="00C67629" w:rsidRDefault="00196F2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date from which the list of patients is to re-open.</w:t>
      </w:r>
      <w:bookmarkStart w:id="450" w:name="_Ref347223673"/>
    </w:p>
    <w:p w14:paraId="768BD269" w14:textId="77777777" w:rsidR="003D4194" w:rsidRPr="00C67629" w:rsidRDefault="00196F2E" w:rsidP="00C67629">
      <w:pPr>
        <w:numPr>
          <w:ilvl w:val="2"/>
          <w:numId w:val="24"/>
        </w:numPr>
        <w:spacing w:before="140" w:after="140"/>
        <w:jc w:val="both"/>
        <w:rPr>
          <w:rFonts w:ascii="Arial" w:hAnsi="Arial" w:cs="Arial"/>
          <w:b/>
          <w:sz w:val="20"/>
          <w:szCs w:val="20"/>
        </w:rPr>
      </w:pPr>
      <w:bookmarkStart w:id="451" w:name="_Ref347403297"/>
      <w:r w:rsidRPr="00C67629">
        <w:rPr>
          <w:rFonts w:ascii="Arial" w:hAnsi="Arial" w:cs="Arial"/>
          <w:sz w:val="20"/>
          <w:szCs w:val="20"/>
        </w:rPr>
        <w:t>Subject to clause</w:t>
      </w:r>
      <w:r w:rsidR="00E24AC0"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_Ref347394580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13.22</w:t>
      </w:r>
      <w:r w:rsidR="00E24AC0" w:rsidRPr="00C67629">
        <w:rPr>
          <w:rFonts w:ascii="Arial" w:hAnsi="Arial" w:cs="Arial"/>
          <w:sz w:val="20"/>
          <w:szCs w:val="20"/>
        </w:rPr>
        <w:fldChar w:fldCharType="end"/>
      </w:r>
      <w:r w:rsidRPr="00C67629">
        <w:rPr>
          <w:rFonts w:ascii="Arial" w:hAnsi="Arial" w:cs="Arial"/>
          <w:sz w:val="20"/>
          <w:szCs w:val="20"/>
        </w:rPr>
        <w:t xml:space="preserve">, a Contractor must close its list of patients with effect from the date the closure of the list of patients is to take effect and the list of patients must remain </w:t>
      </w:r>
      <w:r w:rsidRPr="00C67629">
        <w:rPr>
          <w:rFonts w:ascii="Arial" w:hAnsi="Arial" w:cs="Arial"/>
          <w:i/>
          <w:sz w:val="20"/>
          <w:szCs w:val="20"/>
        </w:rPr>
        <w:t>closed</w:t>
      </w:r>
      <w:r w:rsidRPr="00C67629">
        <w:rPr>
          <w:rFonts w:ascii="Arial" w:hAnsi="Arial" w:cs="Arial"/>
          <w:sz w:val="20"/>
          <w:szCs w:val="20"/>
        </w:rPr>
        <w:t xml:space="preserve"> for the duration of the closure period as specified in the closure notice</w:t>
      </w:r>
      <w:r w:rsidR="004847FE" w:rsidRPr="00C67629">
        <w:rPr>
          <w:rFonts w:ascii="Arial" w:hAnsi="Arial" w:cs="Arial"/>
          <w:sz w:val="20"/>
          <w:szCs w:val="20"/>
        </w:rPr>
        <w:t>.</w:t>
      </w:r>
      <w:bookmarkStart w:id="452" w:name="_Ref54063872"/>
      <w:bookmarkEnd w:id="450"/>
      <w:bookmarkEnd w:id="451"/>
    </w:p>
    <w:p w14:paraId="6D140AD7" w14:textId="77777777" w:rsidR="003D4194" w:rsidRPr="00C67629" w:rsidRDefault="00A84615"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Rejection of an application to clos</w:t>
      </w:r>
      <w:r w:rsidR="00E02A03" w:rsidRPr="00C67629">
        <w:rPr>
          <w:rFonts w:ascii="Arial" w:hAnsi="Arial" w:cs="Arial"/>
          <w:b/>
          <w:sz w:val="20"/>
          <w:szCs w:val="20"/>
        </w:rPr>
        <w:t>e</w:t>
      </w:r>
      <w:r w:rsidRPr="00C67629">
        <w:rPr>
          <w:rFonts w:ascii="Arial" w:hAnsi="Arial" w:cs="Arial"/>
          <w:b/>
          <w:sz w:val="20"/>
          <w:szCs w:val="20"/>
        </w:rPr>
        <w:t xml:space="preserve"> a list of patients</w:t>
      </w:r>
      <w:bookmarkStart w:id="453" w:name="_Ref347223699"/>
    </w:p>
    <w:p w14:paraId="34F0CE52" w14:textId="77777777" w:rsidR="003D4194" w:rsidRPr="00C67629" w:rsidRDefault="00196F2E" w:rsidP="00C67629">
      <w:pPr>
        <w:numPr>
          <w:ilvl w:val="2"/>
          <w:numId w:val="24"/>
        </w:numPr>
        <w:spacing w:before="140" w:after="140"/>
        <w:jc w:val="both"/>
        <w:rPr>
          <w:rFonts w:ascii="Arial" w:hAnsi="Arial" w:cs="Arial"/>
          <w:b/>
          <w:sz w:val="20"/>
          <w:szCs w:val="20"/>
        </w:rPr>
      </w:pPr>
      <w:bookmarkStart w:id="454" w:name="_Ref347403302"/>
      <w:r w:rsidRPr="00C67629">
        <w:rPr>
          <w:rFonts w:ascii="Arial" w:hAnsi="Arial" w:cs="Arial"/>
          <w:sz w:val="20"/>
          <w:szCs w:val="20"/>
        </w:rPr>
        <w:t>Where the</w:t>
      </w:r>
      <w:r w:rsidR="00425645" w:rsidRPr="00C67629">
        <w:rPr>
          <w:rFonts w:ascii="Arial" w:hAnsi="Arial" w:cs="Arial"/>
          <w:sz w:val="20"/>
          <w:szCs w:val="20"/>
        </w:rPr>
        <w:t xml:space="preserv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rejects an application to close a list of patients it must—</w:t>
      </w:r>
      <w:bookmarkEnd w:id="453"/>
      <w:bookmarkEnd w:id="454"/>
    </w:p>
    <w:p w14:paraId="1527EF24" w14:textId="77777777" w:rsidR="003D4194" w:rsidRPr="00C67629" w:rsidRDefault="00196F2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notify the Contractor of its decision in writing as soon as possible and the notification must include the reasons for the rejection of the application; and</w:t>
      </w:r>
    </w:p>
    <w:p w14:paraId="380DF944" w14:textId="77777777" w:rsidR="003D4194" w:rsidRPr="00C67629" w:rsidRDefault="00196F2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at the same time as it notified the Contractor, send a copy of the notification to the </w:t>
      </w:r>
      <w:r w:rsidRPr="00C67629">
        <w:rPr>
          <w:rFonts w:ascii="Arial" w:hAnsi="Arial" w:cs="Arial"/>
          <w:i/>
          <w:sz w:val="20"/>
          <w:szCs w:val="20"/>
        </w:rPr>
        <w:t>Local Medical Committee</w:t>
      </w:r>
      <w:r w:rsidRPr="00C67629">
        <w:rPr>
          <w:rFonts w:ascii="Arial" w:hAnsi="Arial" w:cs="Arial"/>
          <w:sz w:val="20"/>
          <w:szCs w:val="20"/>
        </w:rPr>
        <w:t xml:space="preserve"> for </w:t>
      </w:r>
      <w:r w:rsidR="00AC1193" w:rsidRPr="00C67629">
        <w:rPr>
          <w:rFonts w:ascii="Arial" w:hAnsi="Arial" w:cs="Arial"/>
          <w:sz w:val="20"/>
          <w:szCs w:val="20"/>
        </w:rPr>
        <w:t xml:space="preserve">the area in which the </w:t>
      </w:r>
      <w:r w:rsidR="00F11EA1" w:rsidRPr="00C67629">
        <w:rPr>
          <w:rFonts w:ascii="Arial" w:hAnsi="Arial" w:cs="Arial"/>
          <w:sz w:val="20"/>
          <w:szCs w:val="20"/>
        </w:rPr>
        <w:t>C</w:t>
      </w:r>
      <w:r w:rsidR="00AC1193" w:rsidRPr="00C67629">
        <w:rPr>
          <w:rFonts w:ascii="Arial" w:hAnsi="Arial" w:cs="Arial"/>
          <w:sz w:val="20"/>
          <w:szCs w:val="20"/>
        </w:rPr>
        <w:t xml:space="preserve">ontractor provides services under the Contract </w:t>
      </w:r>
      <w:r w:rsidRPr="00C67629">
        <w:rPr>
          <w:rFonts w:ascii="Arial" w:hAnsi="Arial" w:cs="Arial"/>
          <w:sz w:val="20"/>
          <w:szCs w:val="20"/>
        </w:rPr>
        <w:t xml:space="preserve">(if any) and to any person it consulted in accordance with clause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_Ref347403447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13.18.6</w:t>
      </w:r>
      <w:r w:rsidR="00E24AC0" w:rsidRPr="00C67629">
        <w:rPr>
          <w:rFonts w:ascii="Arial" w:hAnsi="Arial" w:cs="Arial"/>
          <w:sz w:val="20"/>
          <w:szCs w:val="20"/>
        </w:rPr>
        <w:fldChar w:fldCharType="end"/>
      </w:r>
      <w:r w:rsidR="00F11EA1" w:rsidRPr="00C67629">
        <w:rPr>
          <w:rFonts w:ascii="Arial" w:hAnsi="Arial" w:cs="Arial"/>
          <w:sz w:val="20"/>
          <w:szCs w:val="20"/>
        </w:rPr>
        <w:t>.</w:t>
      </w:r>
      <w:bookmarkStart w:id="455" w:name="_Ref347224430"/>
    </w:p>
    <w:p w14:paraId="0B208098" w14:textId="77777777" w:rsidR="003D4194" w:rsidRPr="00C67629" w:rsidRDefault="00196F2E"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Subject to clause</w:t>
      </w:r>
      <w:r w:rsidR="00E24AC0"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_Ref347403306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13.20.3</w:t>
      </w:r>
      <w:r w:rsidR="00E24AC0" w:rsidRPr="00C67629">
        <w:rPr>
          <w:rFonts w:ascii="Arial" w:hAnsi="Arial" w:cs="Arial"/>
          <w:sz w:val="20"/>
          <w:szCs w:val="20"/>
        </w:rPr>
        <w:fldChar w:fldCharType="end"/>
      </w:r>
      <w:r w:rsidRPr="00C67629">
        <w:rPr>
          <w:rFonts w:ascii="Arial" w:hAnsi="Arial" w:cs="Arial"/>
          <w:sz w:val="20"/>
          <w:szCs w:val="20"/>
        </w:rPr>
        <w:t xml:space="preserve">, if a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makes a decision to reject a Contractor’s application to close a list of patients, the Contractor must not make any further application until—</w:t>
      </w:r>
      <w:bookmarkEnd w:id="455"/>
    </w:p>
    <w:p w14:paraId="78F2075B" w14:textId="77777777" w:rsidR="003D4194" w:rsidRPr="00C67629" w:rsidRDefault="00196F2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end of the period of 3 months, starting on the date of the decision of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to reject; or</w:t>
      </w:r>
    </w:p>
    <w:p w14:paraId="78111A7A" w14:textId="77777777" w:rsidR="003D4194" w:rsidRPr="00C67629" w:rsidRDefault="00196F2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end of the period of 3 months, starting on the date of the final determination in respect of a dispute arising from the decision to reject the application made pursuant to</w:t>
      </w:r>
      <w:r w:rsidR="00AC1CFD" w:rsidRPr="00C67629">
        <w:rPr>
          <w:rFonts w:ascii="Arial" w:hAnsi="Arial" w:cs="Arial"/>
          <w:sz w:val="20"/>
          <w:szCs w:val="20"/>
        </w:rPr>
        <w:t xml:space="preserve"> the</w:t>
      </w:r>
      <w:r w:rsidRPr="00C67629">
        <w:rPr>
          <w:rFonts w:ascii="Arial" w:hAnsi="Arial" w:cs="Arial"/>
          <w:sz w:val="20"/>
          <w:szCs w:val="20"/>
        </w:rPr>
        <w:t xml:space="preserve"> </w:t>
      </w:r>
      <w:r w:rsidRPr="00C67629">
        <w:rPr>
          <w:rFonts w:ascii="Arial" w:hAnsi="Arial" w:cs="Arial"/>
          <w:i/>
          <w:sz w:val="20"/>
          <w:szCs w:val="20"/>
        </w:rPr>
        <w:t>NHS dispute resolution procedure</w:t>
      </w:r>
      <w:r w:rsidRPr="00C67629">
        <w:rPr>
          <w:rFonts w:ascii="Arial" w:hAnsi="Arial" w:cs="Arial"/>
          <w:sz w:val="20"/>
          <w:szCs w:val="20"/>
        </w:rPr>
        <w:t xml:space="preserve"> (or any court proceedings),</w:t>
      </w:r>
    </w:p>
    <w:p w14:paraId="4331B43B" w14:textId="77777777" w:rsidR="003D4194" w:rsidRPr="00C67629" w:rsidRDefault="00196F2E" w:rsidP="00C9439E">
      <w:pPr>
        <w:spacing w:before="140" w:after="140"/>
        <w:ind w:left="1985"/>
        <w:jc w:val="both"/>
        <w:rPr>
          <w:rFonts w:ascii="Arial" w:hAnsi="Arial" w:cs="Arial"/>
          <w:b/>
          <w:sz w:val="20"/>
          <w:szCs w:val="20"/>
        </w:rPr>
      </w:pPr>
      <w:r w:rsidRPr="00C67629">
        <w:rPr>
          <w:rFonts w:ascii="Arial" w:hAnsi="Arial" w:cs="Arial"/>
          <w:sz w:val="20"/>
          <w:szCs w:val="20"/>
        </w:rPr>
        <w:t>whichever is the later.</w:t>
      </w:r>
      <w:bookmarkStart w:id="456" w:name="_Ref347223701"/>
    </w:p>
    <w:p w14:paraId="64DC034A" w14:textId="77777777" w:rsidR="00C33AB5" w:rsidRPr="00C67629" w:rsidRDefault="00053CFE" w:rsidP="00C67629">
      <w:pPr>
        <w:numPr>
          <w:ilvl w:val="2"/>
          <w:numId w:val="24"/>
        </w:numPr>
        <w:spacing w:before="140" w:after="140"/>
        <w:jc w:val="both"/>
        <w:rPr>
          <w:rFonts w:ascii="Arial" w:hAnsi="Arial" w:cs="Arial"/>
          <w:b/>
          <w:sz w:val="20"/>
          <w:szCs w:val="20"/>
        </w:rPr>
      </w:pPr>
      <w:bookmarkStart w:id="457" w:name="_Ref347403306"/>
      <w:r w:rsidRPr="00C67629">
        <w:rPr>
          <w:rFonts w:ascii="Arial" w:hAnsi="Arial" w:cs="Arial"/>
          <w:sz w:val="20"/>
          <w:szCs w:val="20"/>
        </w:rPr>
        <w:t xml:space="preserve">A </w:t>
      </w:r>
      <w:r w:rsidR="00196F2E" w:rsidRPr="00C67629">
        <w:rPr>
          <w:rFonts w:ascii="Arial" w:hAnsi="Arial" w:cs="Arial"/>
          <w:sz w:val="20"/>
          <w:szCs w:val="20"/>
        </w:rPr>
        <w:t xml:space="preserve">Contractor may make a further application to close its list of patients where there has been a change in the circumstances of the Contractor which affects its ability to deliver services under the </w:t>
      </w:r>
      <w:r w:rsidR="00302B96" w:rsidRPr="00C67629">
        <w:rPr>
          <w:rFonts w:ascii="Arial" w:hAnsi="Arial" w:cs="Arial"/>
          <w:sz w:val="20"/>
          <w:szCs w:val="20"/>
        </w:rPr>
        <w:t>C</w:t>
      </w:r>
      <w:r w:rsidR="00196F2E" w:rsidRPr="00C67629">
        <w:rPr>
          <w:rFonts w:ascii="Arial" w:hAnsi="Arial" w:cs="Arial"/>
          <w:sz w:val="20"/>
          <w:szCs w:val="20"/>
        </w:rPr>
        <w:t>ontract.</w:t>
      </w:r>
      <w:bookmarkEnd w:id="456"/>
      <w:bookmarkEnd w:id="457"/>
    </w:p>
    <w:p w14:paraId="67770F23" w14:textId="77777777" w:rsidR="00C33AB5" w:rsidRPr="00C67629" w:rsidRDefault="009B1FC4"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Application for an extension of a closure period</w:t>
      </w:r>
      <w:bookmarkStart w:id="458" w:name="_Ref347157555"/>
    </w:p>
    <w:p w14:paraId="5D8CA913" w14:textId="77777777" w:rsidR="00C33AB5" w:rsidRPr="00C67629" w:rsidRDefault="009B1FC4" w:rsidP="00C67629">
      <w:pPr>
        <w:numPr>
          <w:ilvl w:val="2"/>
          <w:numId w:val="24"/>
        </w:numPr>
        <w:spacing w:before="140" w:after="140"/>
        <w:jc w:val="both"/>
        <w:rPr>
          <w:rFonts w:ascii="Arial" w:hAnsi="Arial" w:cs="Arial"/>
          <w:b/>
          <w:sz w:val="20"/>
          <w:szCs w:val="20"/>
        </w:rPr>
      </w:pPr>
      <w:bookmarkStart w:id="459" w:name="_Ref347394540"/>
      <w:r w:rsidRPr="00C67629">
        <w:rPr>
          <w:rFonts w:ascii="Arial" w:hAnsi="Arial" w:cs="Arial"/>
          <w:sz w:val="20"/>
          <w:szCs w:val="20"/>
        </w:rPr>
        <w:t>The Contractor may apply to extend a closure period by sending a written application to extend the closure period no later than 8 weeks before the date that period is due to expire.</w:t>
      </w:r>
      <w:bookmarkStart w:id="460" w:name="_Ref347225516"/>
      <w:bookmarkEnd w:id="458"/>
      <w:bookmarkEnd w:id="459"/>
    </w:p>
    <w:p w14:paraId="783F254D" w14:textId="77777777" w:rsidR="00C33AB5" w:rsidRPr="00C67629" w:rsidRDefault="009B1FC4" w:rsidP="00C67629">
      <w:pPr>
        <w:numPr>
          <w:ilvl w:val="2"/>
          <w:numId w:val="24"/>
        </w:numPr>
        <w:spacing w:before="140" w:after="140"/>
        <w:jc w:val="both"/>
        <w:rPr>
          <w:rFonts w:ascii="Arial" w:hAnsi="Arial" w:cs="Arial"/>
          <w:b/>
          <w:sz w:val="20"/>
          <w:szCs w:val="20"/>
        </w:rPr>
      </w:pPr>
      <w:bookmarkStart w:id="461" w:name="_Ref347403612"/>
      <w:r w:rsidRPr="00C67629">
        <w:rPr>
          <w:rFonts w:ascii="Arial" w:hAnsi="Arial" w:cs="Arial"/>
          <w:sz w:val="20"/>
          <w:szCs w:val="20"/>
        </w:rPr>
        <w:t>The application to extend the closure period must include</w:t>
      </w:r>
      <w:bookmarkEnd w:id="460"/>
      <w:r w:rsidR="00C33AB5" w:rsidRPr="00C67629">
        <w:rPr>
          <w:rFonts w:ascii="Arial" w:hAnsi="Arial" w:cs="Arial"/>
          <w:sz w:val="20"/>
          <w:szCs w:val="20"/>
        </w:rPr>
        <w:t>-</w:t>
      </w:r>
      <w:bookmarkEnd w:id="461"/>
    </w:p>
    <w:p w14:paraId="2986EE4A"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details of the options the Contractor has considered, rejected or implemented in an attempt to relieve the difficulties which have been encountered during the closure period or which may be encountered when the closure period expires;</w:t>
      </w:r>
    </w:p>
    <w:p w14:paraId="38705557"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period of time during which the Contractor wishes its list of patients to remain </w:t>
      </w:r>
      <w:r w:rsidRPr="00C67629">
        <w:rPr>
          <w:rFonts w:ascii="Arial" w:hAnsi="Arial" w:cs="Arial"/>
          <w:i/>
          <w:sz w:val="20"/>
          <w:szCs w:val="20"/>
        </w:rPr>
        <w:t>closed</w:t>
      </w:r>
      <w:r w:rsidRPr="00C67629">
        <w:rPr>
          <w:rFonts w:ascii="Arial" w:hAnsi="Arial" w:cs="Arial"/>
          <w:sz w:val="20"/>
          <w:szCs w:val="20"/>
        </w:rPr>
        <w:t>, which extended period of desired closure must not be more than 12 months;</w:t>
      </w:r>
    </w:p>
    <w:p w14:paraId="4886B6E2"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details of any reasonable support from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which the Contractor considers would enable its list of patients to re-open or would enable the proposed extension of the closure period to be minimised;</w:t>
      </w:r>
    </w:p>
    <w:p w14:paraId="7322D27E"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details of any plans the Contractor may have to alleviate the difficulties mentioned in the application to extend the closure period in order for the list of patients to re-open at the end of the proposed extension of the closure period without the existence of those difficulties; and</w:t>
      </w:r>
    </w:p>
    <w:p w14:paraId="19F2162D"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any other information which the Contractor considers ought to be drawn to the attention of the </w:t>
      </w:r>
      <w:r w:rsidR="00F52019" w:rsidRPr="00C67629">
        <w:rPr>
          <w:rFonts w:ascii="Arial" w:hAnsi="Arial" w:cs="Arial"/>
          <w:sz w:val="20"/>
          <w:szCs w:val="20"/>
        </w:rPr>
        <w:t>Board</w:t>
      </w:r>
      <w:r w:rsidRPr="00C67629">
        <w:rPr>
          <w:rFonts w:ascii="Arial" w:hAnsi="Arial" w:cs="Arial"/>
          <w:sz w:val="20"/>
          <w:szCs w:val="20"/>
        </w:rPr>
        <w:t>.</w:t>
      </w:r>
    </w:p>
    <w:p w14:paraId="77496D1F" w14:textId="77777777" w:rsidR="00C33AB5" w:rsidRPr="00C67629" w:rsidRDefault="009B1FC4"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must acknowledge receipt of the application for an extension to the closure period within a period of 7 days starting on the date the application was received by the</w:t>
      </w:r>
      <w:r w:rsidR="00425645" w:rsidRPr="00C67629">
        <w:rPr>
          <w:rFonts w:ascii="Arial" w:hAnsi="Arial" w:cs="Arial"/>
          <w:sz w:val="20"/>
          <w:szCs w:val="20"/>
        </w:rPr>
        <w:t xml:space="preserve"> </w:t>
      </w:r>
      <w:r w:rsidR="00F52019" w:rsidRPr="00C67629">
        <w:rPr>
          <w:rFonts w:ascii="Arial" w:hAnsi="Arial" w:cs="Arial"/>
          <w:sz w:val="20"/>
          <w:szCs w:val="20"/>
        </w:rPr>
        <w:t>Board</w:t>
      </w:r>
      <w:r w:rsidRPr="00C67629">
        <w:rPr>
          <w:rFonts w:ascii="Arial" w:hAnsi="Arial" w:cs="Arial"/>
          <w:sz w:val="20"/>
          <w:szCs w:val="20"/>
        </w:rPr>
        <w:t>.</w:t>
      </w:r>
    </w:p>
    <w:p w14:paraId="56EC47FB" w14:textId="77777777" w:rsidR="00C33AB5" w:rsidRPr="00C67629" w:rsidRDefault="009B1FC4"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must consider the application for an extension to the closure period and may request such other information from the Contractor which it requires to enable it to consider that application.</w:t>
      </w:r>
    </w:p>
    <w:p w14:paraId="41923CA1" w14:textId="77777777" w:rsidR="00C33AB5" w:rsidRPr="00C67629" w:rsidRDefault="009B1FC4"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may enter into discussions with the Contractor concerning—</w:t>
      </w:r>
    </w:p>
    <w:p w14:paraId="222CBB2A"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support which the</w:t>
      </w:r>
      <w:r w:rsidR="00425645" w:rsidRPr="00C67629">
        <w:rPr>
          <w:rFonts w:ascii="Arial" w:hAnsi="Arial" w:cs="Arial"/>
          <w:sz w:val="20"/>
          <w:szCs w:val="20"/>
        </w:rPr>
        <w:t xml:space="preserv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may give the Contractor; or</w:t>
      </w:r>
    </w:p>
    <w:p w14:paraId="29150975"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changes which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or Contractor may make,</w:t>
      </w:r>
    </w:p>
    <w:p w14:paraId="2718A71F" w14:textId="77777777" w:rsidR="00C33AB5" w:rsidRPr="00C67629" w:rsidRDefault="009B1FC4" w:rsidP="00BA43CC">
      <w:pPr>
        <w:spacing w:before="140" w:after="140"/>
        <w:ind w:left="1985"/>
        <w:jc w:val="both"/>
        <w:rPr>
          <w:rFonts w:ascii="Arial" w:hAnsi="Arial" w:cs="Arial"/>
          <w:b/>
          <w:sz w:val="20"/>
          <w:szCs w:val="20"/>
        </w:rPr>
      </w:pPr>
      <w:r w:rsidRPr="00C67629">
        <w:rPr>
          <w:rFonts w:ascii="Arial" w:hAnsi="Arial" w:cs="Arial"/>
          <w:sz w:val="20"/>
          <w:szCs w:val="20"/>
        </w:rPr>
        <w:t>to enable to Contractor to re-open its list of patients.</w:t>
      </w:r>
    </w:p>
    <w:p w14:paraId="77D00D07" w14:textId="77777777" w:rsidR="00C33AB5" w:rsidRPr="00C67629" w:rsidRDefault="009B1FC4"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Within a period of 14 days starting on the date of receipt of the application to extend the closure period (or within such longer period as the parties may agree), the</w:t>
      </w:r>
      <w:r w:rsidR="00425645" w:rsidRPr="00C67629">
        <w:rPr>
          <w:rFonts w:ascii="Arial" w:hAnsi="Arial" w:cs="Arial"/>
          <w:sz w:val="20"/>
          <w:szCs w:val="20"/>
        </w:rPr>
        <w:t xml:space="preserv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must make a decision.</w:t>
      </w:r>
    </w:p>
    <w:p w14:paraId="0390AB4D" w14:textId="77777777" w:rsidR="00C33AB5" w:rsidRPr="00C67629" w:rsidRDefault="009B1FC4"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must notify the Contractor of its decision to approve or reject the application to extend the closure period as soon as possible after making its decision.</w:t>
      </w:r>
    </w:p>
    <w:p w14:paraId="60084FDC" w14:textId="77777777" w:rsidR="00C33AB5" w:rsidRPr="00C67629" w:rsidRDefault="009B1FC4"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Where the</w:t>
      </w:r>
      <w:r w:rsidR="00425645" w:rsidRPr="00C67629">
        <w:rPr>
          <w:rFonts w:ascii="Arial" w:hAnsi="Arial" w:cs="Arial"/>
          <w:sz w:val="20"/>
          <w:szCs w:val="20"/>
        </w:rPr>
        <w:t xml:space="preserv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approves the application to extend the closure period, it must—</w:t>
      </w:r>
    </w:p>
    <w:p w14:paraId="39EC8F2D"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notify the Contractor of its decision in writing and the notification (“the extended closure notice”) shall include the details referred to in clause</w:t>
      </w:r>
      <w:r w:rsidR="00E24AC0"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_Ref347403575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13.21.9</w:t>
      </w:r>
      <w:r w:rsidR="00E24AC0" w:rsidRPr="00C67629">
        <w:rPr>
          <w:rFonts w:ascii="Arial" w:hAnsi="Arial" w:cs="Arial"/>
          <w:sz w:val="20"/>
          <w:szCs w:val="20"/>
        </w:rPr>
        <w:fldChar w:fldCharType="end"/>
      </w:r>
      <w:r w:rsidRPr="00C67629">
        <w:rPr>
          <w:rFonts w:ascii="Arial" w:hAnsi="Arial" w:cs="Arial"/>
          <w:sz w:val="20"/>
          <w:szCs w:val="20"/>
        </w:rPr>
        <w:t>; and</w:t>
      </w:r>
    </w:p>
    <w:p w14:paraId="433D8C89"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at the same time as it notifies the Contractor, send a copy of the extended closure notice to the </w:t>
      </w:r>
      <w:r w:rsidRPr="00C67629">
        <w:rPr>
          <w:rFonts w:ascii="Arial" w:hAnsi="Arial" w:cs="Arial"/>
          <w:i/>
          <w:sz w:val="20"/>
          <w:szCs w:val="20"/>
        </w:rPr>
        <w:t>Local Medical Committee</w:t>
      </w:r>
      <w:r w:rsidRPr="00C67629">
        <w:rPr>
          <w:rFonts w:ascii="Arial" w:hAnsi="Arial" w:cs="Arial"/>
          <w:sz w:val="20"/>
          <w:szCs w:val="20"/>
        </w:rPr>
        <w:t xml:space="preserve"> for </w:t>
      </w:r>
      <w:r w:rsidR="00AC1193" w:rsidRPr="00C67629">
        <w:rPr>
          <w:rFonts w:ascii="Arial" w:hAnsi="Arial" w:cs="Arial"/>
          <w:sz w:val="20"/>
          <w:szCs w:val="20"/>
        </w:rPr>
        <w:t xml:space="preserve">the area in which the Contractor provides services under the Contract </w:t>
      </w:r>
      <w:r w:rsidRPr="00C67629">
        <w:rPr>
          <w:rFonts w:ascii="Arial" w:hAnsi="Arial" w:cs="Arial"/>
          <w:sz w:val="20"/>
          <w:szCs w:val="20"/>
        </w:rPr>
        <w:t>(if any) and to any person it consulted in accordance with clause</w:t>
      </w:r>
      <w:r w:rsidR="00E24AC0"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_Ref347403447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13.18.6</w:t>
      </w:r>
      <w:r w:rsidR="00E24AC0" w:rsidRPr="00C67629">
        <w:rPr>
          <w:rFonts w:ascii="Arial" w:hAnsi="Arial" w:cs="Arial"/>
          <w:sz w:val="20"/>
          <w:szCs w:val="20"/>
        </w:rPr>
        <w:fldChar w:fldCharType="end"/>
      </w:r>
      <w:r w:rsidR="00F73323" w:rsidRPr="00C67629">
        <w:rPr>
          <w:rFonts w:ascii="Arial" w:hAnsi="Arial" w:cs="Arial"/>
          <w:sz w:val="20"/>
          <w:szCs w:val="20"/>
        </w:rPr>
        <w:t>.</w:t>
      </w:r>
      <w:bookmarkStart w:id="462" w:name="_Ref347225394"/>
    </w:p>
    <w:p w14:paraId="2B453FC8" w14:textId="77777777" w:rsidR="00C33AB5" w:rsidRPr="00C67629" w:rsidRDefault="009B1FC4" w:rsidP="00C67629">
      <w:pPr>
        <w:numPr>
          <w:ilvl w:val="2"/>
          <w:numId w:val="24"/>
        </w:numPr>
        <w:spacing w:before="140" w:after="140"/>
        <w:jc w:val="both"/>
        <w:rPr>
          <w:rFonts w:ascii="Arial" w:hAnsi="Arial" w:cs="Arial"/>
          <w:b/>
          <w:sz w:val="20"/>
          <w:szCs w:val="20"/>
        </w:rPr>
      </w:pPr>
      <w:bookmarkStart w:id="463" w:name="_Ref347403575"/>
      <w:r w:rsidRPr="00C67629">
        <w:rPr>
          <w:rFonts w:ascii="Arial" w:hAnsi="Arial" w:cs="Arial"/>
          <w:sz w:val="20"/>
          <w:szCs w:val="20"/>
        </w:rPr>
        <w:t>The extended closure notice must include—</w:t>
      </w:r>
      <w:bookmarkEnd w:id="462"/>
      <w:bookmarkEnd w:id="463"/>
    </w:p>
    <w:p w14:paraId="1AACB799"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period of time for which the </w:t>
      </w:r>
      <w:r w:rsidRPr="00C67629">
        <w:rPr>
          <w:rFonts w:ascii="Arial" w:hAnsi="Arial" w:cs="Arial"/>
          <w:i/>
          <w:sz w:val="20"/>
          <w:szCs w:val="20"/>
        </w:rPr>
        <w:t>Contractor’s list of patients</w:t>
      </w:r>
      <w:r w:rsidRPr="00C67629">
        <w:rPr>
          <w:rFonts w:ascii="Arial" w:hAnsi="Arial" w:cs="Arial"/>
          <w:sz w:val="20"/>
          <w:szCs w:val="20"/>
        </w:rPr>
        <w:t xml:space="preserve"> will remain closed which must be—</w:t>
      </w:r>
    </w:p>
    <w:p w14:paraId="6F0C172F" w14:textId="77777777" w:rsidR="00C33AB5" w:rsidRPr="00C67629" w:rsidRDefault="009B1FC4"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the period specified in the application to extend the closure period; or</w:t>
      </w:r>
    </w:p>
    <w:p w14:paraId="3DE26587" w14:textId="77777777" w:rsidR="00C33AB5" w:rsidRPr="00C67629" w:rsidRDefault="003A3001"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t</w:t>
      </w:r>
      <w:r w:rsidR="009B1FC4" w:rsidRPr="00C67629">
        <w:rPr>
          <w:rFonts w:ascii="Arial" w:hAnsi="Arial" w:cs="Arial"/>
          <w:sz w:val="20"/>
          <w:szCs w:val="20"/>
        </w:rPr>
        <w:t xml:space="preserve">he case where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009B1FC4" w:rsidRPr="00C67629">
        <w:rPr>
          <w:rFonts w:ascii="Arial" w:hAnsi="Arial" w:cs="Arial"/>
          <w:sz w:val="20"/>
          <w:szCs w:val="20"/>
        </w:rPr>
        <w:t>and Contractor have agreed in writing a different period to the period specified in the application to extend the closure period, the period which is agreed,</w:t>
      </w:r>
    </w:p>
    <w:p w14:paraId="315DC4D6" w14:textId="77777777" w:rsidR="00C33AB5" w:rsidRPr="00C67629" w:rsidRDefault="00A131B6" w:rsidP="00242675">
      <w:pPr>
        <w:spacing w:before="140" w:after="140"/>
        <w:ind w:left="2835"/>
        <w:jc w:val="both"/>
        <w:rPr>
          <w:rFonts w:ascii="Arial" w:hAnsi="Arial" w:cs="Arial"/>
          <w:b/>
          <w:sz w:val="20"/>
          <w:szCs w:val="20"/>
        </w:rPr>
      </w:pPr>
      <w:r w:rsidRPr="00C67629">
        <w:rPr>
          <w:rFonts w:ascii="Arial" w:hAnsi="Arial" w:cs="Arial"/>
          <w:sz w:val="20"/>
          <w:szCs w:val="20"/>
        </w:rPr>
        <w:t>a</w:t>
      </w:r>
      <w:r w:rsidR="009B1FC4" w:rsidRPr="00C67629">
        <w:rPr>
          <w:rFonts w:ascii="Arial" w:hAnsi="Arial" w:cs="Arial"/>
          <w:sz w:val="20"/>
          <w:szCs w:val="20"/>
        </w:rPr>
        <w:t>nd in either case, the period (“the extended closure period”), must be not less than 3 months and not more than 12 months;</w:t>
      </w:r>
    </w:p>
    <w:p w14:paraId="75550295"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date from which the extended closure period is to take effect; and</w:t>
      </w:r>
    </w:p>
    <w:p w14:paraId="5950FAD9"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date on which the list of patients is to re-open.</w:t>
      </w:r>
      <w:bookmarkStart w:id="464" w:name="_Ref347157593"/>
    </w:p>
    <w:p w14:paraId="12B44641" w14:textId="77777777" w:rsidR="00C33AB5" w:rsidRPr="00C67629" w:rsidRDefault="009B1FC4" w:rsidP="00C67629">
      <w:pPr>
        <w:numPr>
          <w:ilvl w:val="2"/>
          <w:numId w:val="24"/>
        </w:numPr>
        <w:spacing w:before="140" w:after="140"/>
        <w:jc w:val="both"/>
        <w:rPr>
          <w:rFonts w:ascii="Arial" w:hAnsi="Arial" w:cs="Arial"/>
          <w:b/>
          <w:sz w:val="20"/>
          <w:szCs w:val="20"/>
        </w:rPr>
      </w:pPr>
      <w:bookmarkStart w:id="465" w:name="_Ref347394547"/>
      <w:r w:rsidRPr="00C67629">
        <w:rPr>
          <w:rFonts w:ascii="Arial" w:hAnsi="Arial" w:cs="Arial"/>
          <w:sz w:val="20"/>
          <w:szCs w:val="20"/>
        </w:rPr>
        <w:t xml:space="preserve">Where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rejects an application to extend the closure period it must—</w:t>
      </w:r>
      <w:bookmarkEnd w:id="464"/>
      <w:bookmarkEnd w:id="465"/>
    </w:p>
    <w:p w14:paraId="28F7E2E9"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notify the Contractor of its decision in writing and the notification must include the reasons for the rejection of the application; and</w:t>
      </w:r>
    </w:p>
    <w:p w14:paraId="48C8E06E"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at the same time as it notifies the Contractor, send a copy of the notification to the </w:t>
      </w:r>
      <w:r w:rsidRPr="00C67629">
        <w:rPr>
          <w:rFonts w:ascii="Arial" w:hAnsi="Arial" w:cs="Arial"/>
          <w:i/>
          <w:sz w:val="20"/>
          <w:szCs w:val="20"/>
        </w:rPr>
        <w:t>Local Medical Committee</w:t>
      </w:r>
      <w:r w:rsidRPr="00C67629">
        <w:rPr>
          <w:rFonts w:ascii="Arial" w:hAnsi="Arial" w:cs="Arial"/>
          <w:sz w:val="20"/>
          <w:szCs w:val="20"/>
        </w:rPr>
        <w:t xml:space="preserve"> for </w:t>
      </w:r>
      <w:r w:rsidR="00175BB1" w:rsidRPr="00C67629">
        <w:rPr>
          <w:rFonts w:ascii="Arial" w:hAnsi="Arial" w:cs="Arial"/>
          <w:sz w:val="20"/>
          <w:szCs w:val="20"/>
        </w:rPr>
        <w:t xml:space="preserve">the area in which the Contractor provides </w:t>
      </w:r>
      <w:r w:rsidR="00AC7367" w:rsidRPr="00C67629">
        <w:rPr>
          <w:rFonts w:ascii="Arial" w:hAnsi="Arial" w:cs="Arial"/>
          <w:sz w:val="20"/>
          <w:szCs w:val="20"/>
        </w:rPr>
        <w:t>services under the Contract</w:t>
      </w:r>
      <w:r w:rsidRPr="00C67629">
        <w:rPr>
          <w:rFonts w:ascii="Arial" w:hAnsi="Arial" w:cs="Arial"/>
          <w:sz w:val="20"/>
          <w:szCs w:val="20"/>
        </w:rPr>
        <w:t xml:space="preserve"> (if any).</w:t>
      </w:r>
    </w:p>
    <w:p w14:paraId="5D56C95B" w14:textId="77777777" w:rsidR="00C33AB5" w:rsidRPr="00C67629" w:rsidRDefault="009B1FC4" w:rsidP="00C67629">
      <w:pPr>
        <w:numPr>
          <w:ilvl w:val="2"/>
          <w:numId w:val="24"/>
        </w:numPr>
        <w:spacing w:before="140" w:after="140"/>
        <w:jc w:val="both"/>
        <w:rPr>
          <w:rFonts w:ascii="Arial" w:hAnsi="Arial" w:cs="Arial"/>
          <w:b/>
          <w:sz w:val="20"/>
          <w:szCs w:val="20"/>
        </w:rPr>
      </w:pPr>
      <w:bookmarkStart w:id="466" w:name="_Ref349042767"/>
      <w:r w:rsidRPr="00C67629">
        <w:rPr>
          <w:rFonts w:ascii="Arial" w:hAnsi="Arial" w:cs="Arial"/>
          <w:sz w:val="20"/>
          <w:szCs w:val="20"/>
        </w:rPr>
        <w:t>Where an application for an extension of the closure period is made in accordance with clauses</w:t>
      </w:r>
      <w:r w:rsidR="00E24AC0"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_Ref347394540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13.21.1</w:t>
      </w:r>
      <w:r w:rsidR="00E24AC0" w:rsidRPr="00C67629">
        <w:rPr>
          <w:rFonts w:ascii="Arial" w:hAnsi="Arial" w:cs="Arial"/>
          <w:sz w:val="20"/>
          <w:szCs w:val="20"/>
        </w:rPr>
        <w:fldChar w:fldCharType="end"/>
      </w:r>
      <w:r w:rsidR="00E24AC0" w:rsidRPr="00C67629">
        <w:rPr>
          <w:rFonts w:ascii="Arial" w:hAnsi="Arial" w:cs="Arial"/>
          <w:sz w:val="20"/>
          <w:szCs w:val="20"/>
        </w:rPr>
        <w:t xml:space="preserve"> and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_Ref347403612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13.21.2</w:t>
      </w:r>
      <w:r w:rsidR="00E24AC0" w:rsidRPr="00C67629">
        <w:rPr>
          <w:rFonts w:ascii="Arial" w:hAnsi="Arial" w:cs="Arial"/>
          <w:sz w:val="20"/>
          <w:szCs w:val="20"/>
        </w:rPr>
        <w:fldChar w:fldCharType="end"/>
      </w:r>
      <w:r w:rsidRPr="00C67629">
        <w:rPr>
          <w:rFonts w:ascii="Arial" w:hAnsi="Arial" w:cs="Arial"/>
          <w:sz w:val="20"/>
          <w:szCs w:val="20"/>
        </w:rPr>
        <w:t>, the list of patients will remain closed pending—</w:t>
      </w:r>
      <w:bookmarkEnd w:id="466"/>
    </w:p>
    <w:p w14:paraId="65778963"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determination by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of the application for an extension of the closure period; or</w:t>
      </w:r>
    </w:p>
    <w:p w14:paraId="35DE994B" w14:textId="77777777" w:rsidR="00C33AB5" w:rsidRPr="00C67629" w:rsidRDefault="009B1FC4"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Contractor ceasing to pursue any dispute arising </w:t>
      </w:r>
      <w:r w:rsidR="00260B4F" w:rsidRPr="00C67629">
        <w:rPr>
          <w:rFonts w:ascii="Arial" w:hAnsi="Arial" w:cs="Arial"/>
          <w:sz w:val="20"/>
          <w:szCs w:val="20"/>
        </w:rPr>
        <w:t>f</w:t>
      </w:r>
      <w:r w:rsidRPr="00C67629">
        <w:rPr>
          <w:rFonts w:ascii="Arial" w:hAnsi="Arial" w:cs="Arial"/>
          <w:sz w:val="20"/>
          <w:szCs w:val="20"/>
        </w:rPr>
        <w:t xml:space="preserve">rom the application for an extension of the closure period pursuant to the </w:t>
      </w:r>
      <w:r w:rsidRPr="00C67629">
        <w:rPr>
          <w:rFonts w:ascii="Arial" w:hAnsi="Arial" w:cs="Arial"/>
          <w:i/>
          <w:sz w:val="20"/>
          <w:szCs w:val="20"/>
        </w:rPr>
        <w:t>NHS dispute resolution procedure</w:t>
      </w:r>
      <w:r w:rsidRPr="00C67629">
        <w:rPr>
          <w:rFonts w:ascii="Arial" w:hAnsi="Arial" w:cs="Arial"/>
          <w:sz w:val="20"/>
          <w:szCs w:val="20"/>
        </w:rPr>
        <w:t xml:space="preserve"> (or any court proceedings),</w:t>
      </w:r>
    </w:p>
    <w:p w14:paraId="37ABB587" w14:textId="77777777" w:rsidR="00C33AB5" w:rsidRPr="00C67629" w:rsidRDefault="009B1FC4" w:rsidP="00B52B41">
      <w:pPr>
        <w:spacing w:before="140" w:after="140"/>
        <w:ind w:left="1440" w:firstLine="357"/>
        <w:jc w:val="both"/>
        <w:rPr>
          <w:rFonts w:ascii="Arial" w:hAnsi="Arial" w:cs="Arial"/>
          <w:b/>
          <w:sz w:val="20"/>
          <w:szCs w:val="20"/>
        </w:rPr>
      </w:pPr>
      <w:r w:rsidRPr="00C67629">
        <w:rPr>
          <w:rFonts w:ascii="Arial" w:hAnsi="Arial" w:cs="Arial"/>
          <w:sz w:val="20"/>
          <w:szCs w:val="20"/>
        </w:rPr>
        <w:t>whichever is the later.</w:t>
      </w:r>
      <w:bookmarkStart w:id="467" w:name="_Ref347157686"/>
    </w:p>
    <w:p w14:paraId="515FC95E" w14:textId="77777777" w:rsidR="000F6F5E" w:rsidRPr="00C67629" w:rsidRDefault="009B1FC4" w:rsidP="00C67629">
      <w:pPr>
        <w:numPr>
          <w:ilvl w:val="1"/>
          <w:numId w:val="24"/>
        </w:numPr>
        <w:spacing w:before="140" w:after="140"/>
        <w:jc w:val="both"/>
        <w:rPr>
          <w:rFonts w:ascii="Arial" w:hAnsi="Arial" w:cs="Arial"/>
          <w:b/>
          <w:sz w:val="20"/>
          <w:szCs w:val="20"/>
        </w:rPr>
      </w:pPr>
      <w:bookmarkStart w:id="468" w:name="_Ref347394580"/>
      <w:r w:rsidRPr="00C67629">
        <w:rPr>
          <w:rFonts w:ascii="Arial" w:hAnsi="Arial" w:cs="Arial"/>
          <w:b/>
          <w:sz w:val="20"/>
          <w:szCs w:val="20"/>
        </w:rPr>
        <w:t>Re-opening of list of patients</w:t>
      </w:r>
      <w:bookmarkStart w:id="469" w:name="_Ref347225104"/>
      <w:bookmarkEnd w:id="467"/>
      <w:bookmarkEnd w:id="468"/>
    </w:p>
    <w:p w14:paraId="62BD065E" w14:textId="77777777" w:rsidR="000F6F5E" w:rsidRPr="00C67629" w:rsidRDefault="009B1FC4"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The Contractor may re-open its list of patients before the expiry of the closure period if the</w:t>
      </w:r>
      <w:r w:rsidR="00425645" w:rsidRPr="00C67629">
        <w:rPr>
          <w:rFonts w:ascii="Arial" w:hAnsi="Arial" w:cs="Arial"/>
          <w:sz w:val="20"/>
          <w:szCs w:val="20"/>
        </w:rPr>
        <w:t xml:space="preserv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and Contractor agree that the Contractor should re-open its list of patients.</w:t>
      </w:r>
      <w:bookmarkStart w:id="470" w:name="_Ref347157802"/>
      <w:bookmarkEnd w:id="469"/>
    </w:p>
    <w:p w14:paraId="08AA4195" w14:textId="77777777" w:rsidR="000F6F5E" w:rsidRPr="00C67629" w:rsidRDefault="0006380C" w:rsidP="00C67629">
      <w:pPr>
        <w:numPr>
          <w:ilvl w:val="1"/>
          <w:numId w:val="24"/>
        </w:numPr>
        <w:spacing w:before="140" w:after="140"/>
        <w:jc w:val="both"/>
        <w:rPr>
          <w:rFonts w:ascii="Arial" w:hAnsi="Arial" w:cs="Arial"/>
          <w:b/>
          <w:sz w:val="20"/>
          <w:szCs w:val="20"/>
        </w:rPr>
      </w:pPr>
      <w:bookmarkStart w:id="471" w:name="_Ref347394700"/>
      <w:r w:rsidRPr="00C67629">
        <w:rPr>
          <w:rFonts w:ascii="Arial" w:hAnsi="Arial" w:cs="Arial"/>
          <w:b/>
          <w:sz w:val="20"/>
          <w:szCs w:val="20"/>
        </w:rPr>
        <w:t>Assignment of patients to lists: open lists</w:t>
      </w:r>
      <w:bookmarkStart w:id="472" w:name="_Ref58039314"/>
      <w:bookmarkEnd w:id="470"/>
      <w:bookmarkEnd w:id="471"/>
    </w:p>
    <w:p w14:paraId="06A2A728" w14:textId="77777777" w:rsidR="000F6F5E" w:rsidRPr="00C67629" w:rsidRDefault="0006380C" w:rsidP="00C67629">
      <w:pPr>
        <w:numPr>
          <w:ilvl w:val="2"/>
          <w:numId w:val="24"/>
        </w:numPr>
        <w:spacing w:before="140" w:after="140"/>
        <w:jc w:val="both"/>
        <w:rPr>
          <w:rFonts w:ascii="Arial" w:hAnsi="Arial" w:cs="Arial"/>
          <w:b/>
          <w:sz w:val="20"/>
          <w:szCs w:val="20"/>
        </w:rPr>
      </w:pPr>
      <w:bookmarkStart w:id="473" w:name="_Ref347404194"/>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may, subject to clause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_Ref347403676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13.24.1</w:t>
      </w:r>
      <w:r w:rsidR="00E24AC0" w:rsidRPr="00C67629">
        <w:rPr>
          <w:rFonts w:ascii="Arial" w:hAnsi="Arial" w:cs="Arial"/>
          <w:sz w:val="20"/>
          <w:szCs w:val="20"/>
        </w:rPr>
        <w:fldChar w:fldCharType="end"/>
      </w:r>
      <w:r w:rsidR="00A1746B" w:rsidRPr="00C67629">
        <w:rPr>
          <w:rFonts w:ascii="Arial" w:hAnsi="Arial" w:cs="Arial"/>
          <w:b/>
          <w:sz w:val="20"/>
          <w:szCs w:val="20"/>
        </w:rPr>
        <w:t>,</w:t>
      </w:r>
      <w:r w:rsidRPr="00C67629">
        <w:rPr>
          <w:rFonts w:ascii="Arial" w:hAnsi="Arial" w:cs="Arial"/>
          <w:sz w:val="20"/>
          <w:szCs w:val="20"/>
        </w:rPr>
        <w:t xml:space="preserve"> assign a new patient to the Contractor whose list of patients is </w:t>
      </w:r>
      <w:r w:rsidRPr="00C67629">
        <w:rPr>
          <w:rFonts w:ascii="Arial" w:hAnsi="Arial" w:cs="Arial"/>
          <w:i/>
          <w:sz w:val="20"/>
          <w:szCs w:val="20"/>
        </w:rPr>
        <w:t>open</w:t>
      </w:r>
      <w:r w:rsidRPr="00C67629">
        <w:rPr>
          <w:rFonts w:ascii="Arial" w:hAnsi="Arial" w:cs="Arial"/>
          <w:sz w:val="20"/>
          <w:szCs w:val="20"/>
        </w:rPr>
        <w:t>.</w:t>
      </w:r>
      <w:bookmarkStart w:id="474" w:name="_Ref58039381"/>
      <w:bookmarkEnd w:id="472"/>
      <w:bookmarkEnd w:id="473"/>
    </w:p>
    <w:p w14:paraId="28F35B96" w14:textId="77777777" w:rsidR="000F6F5E"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In this clause, and in clauses to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_Ref347403676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13.24.1</w:t>
      </w:r>
      <w:r w:rsidR="00E24AC0" w:rsidRPr="00C67629">
        <w:rPr>
          <w:rFonts w:ascii="Arial" w:hAnsi="Arial" w:cs="Arial"/>
          <w:sz w:val="20"/>
          <w:szCs w:val="20"/>
        </w:rPr>
        <w:fldChar w:fldCharType="end"/>
      </w:r>
      <w:r w:rsidR="00F16F9D" w:rsidRPr="00C67629">
        <w:rPr>
          <w:rFonts w:ascii="Arial" w:hAnsi="Arial" w:cs="Arial"/>
          <w:sz w:val="20"/>
          <w:szCs w:val="20"/>
        </w:rPr>
        <w:t xml:space="preserve"> to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_Ref347403700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13.24.2</w:t>
      </w:r>
      <w:r w:rsidR="00E24AC0" w:rsidRPr="00C67629">
        <w:rPr>
          <w:rFonts w:ascii="Arial" w:hAnsi="Arial" w:cs="Arial"/>
          <w:sz w:val="20"/>
          <w:szCs w:val="20"/>
        </w:rPr>
        <w:fldChar w:fldCharType="end"/>
      </w:r>
      <w:r w:rsidRPr="00C67629">
        <w:rPr>
          <w:rFonts w:ascii="Arial" w:hAnsi="Arial" w:cs="Arial"/>
          <w:sz w:val="20"/>
          <w:szCs w:val="20"/>
        </w:rPr>
        <w:t xml:space="preserve"> and clauses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_Ref347403712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13.26.1</w:t>
      </w:r>
      <w:r w:rsidR="00E24AC0" w:rsidRPr="00C67629">
        <w:rPr>
          <w:rFonts w:ascii="Arial" w:hAnsi="Arial" w:cs="Arial"/>
          <w:sz w:val="20"/>
          <w:szCs w:val="20"/>
        </w:rPr>
        <w:fldChar w:fldCharType="end"/>
      </w:r>
      <w:r w:rsidR="00F16F9D" w:rsidRPr="00C67629">
        <w:rPr>
          <w:rFonts w:ascii="Arial" w:hAnsi="Arial" w:cs="Arial"/>
          <w:sz w:val="20"/>
          <w:szCs w:val="20"/>
        </w:rPr>
        <w:t xml:space="preserve"> to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_Ref347403723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13.28.3</w:t>
      </w:r>
      <w:r w:rsidR="00E24AC0" w:rsidRPr="00C67629">
        <w:rPr>
          <w:rFonts w:ascii="Arial" w:hAnsi="Arial" w:cs="Arial"/>
          <w:sz w:val="20"/>
          <w:szCs w:val="20"/>
        </w:rPr>
        <w:fldChar w:fldCharType="end"/>
      </w:r>
      <w:r w:rsidRPr="00C67629">
        <w:rPr>
          <w:rFonts w:ascii="Arial" w:hAnsi="Arial" w:cs="Arial"/>
          <w:sz w:val="20"/>
          <w:szCs w:val="20"/>
        </w:rPr>
        <w:t>, a “new patient</w:t>
      </w:r>
      <w:r w:rsidR="00CD41FA" w:rsidRPr="00C67629">
        <w:rPr>
          <w:rFonts w:ascii="Arial" w:hAnsi="Arial" w:cs="Arial"/>
          <w:sz w:val="20"/>
          <w:szCs w:val="20"/>
        </w:rPr>
        <w:t>”</w:t>
      </w:r>
      <w:r w:rsidRPr="00C67629">
        <w:rPr>
          <w:rFonts w:ascii="Arial" w:hAnsi="Arial" w:cs="Arial"/>
          <w:sz w:val="20"/>
          <w:szCs w:val="20"/>
        </w:rPr>
        <w:t xml:space="preserve"> means a person who-</w:t>
      </w:r>
      <w:bookmarkEnd w:id="474"/>
    </w:p>
    <w:p w14:paraId="1B0D49DC" w14:textId="77777777" w:rsidR="000F6F5E" w:rsidRPr="00C67629" w:rsidRDefault="00C622A8"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has been refused inclusion in a list of patients or has not been accepted as a </w:t>
      </w:r>
      <w:r w:rsidRPr="00C67629">
        <w:rPr>
          <w:rFonts w:ascii="Arial" w:hAnsi="Arial" w:cs="Arial"/>
          <w:i/>
          <w:sz w:val="20"/>
          <w:szCs w:val="20"/>
        </w:rPr>
        <w:t>temporary resident</w:t>
      </w:r>
      <w:r w:rsidRPr="00C67629">
        <w:rPr>
          <w:rFonts w:ascii="Arial" w:hAnsi="Arial" w:cs="Arial"/>
          <w:sz w:val="20"/>
          <w:szCs w:val="20"/>
        </w:rPr>
        <w:t xml:space="preserve"> by </w:t>
      </w:r>
      <w:r w:rsidR="004A3B96" w:rsidRPr="00C67629">
        <w:rPr>
          <w:rFonts w:ascii="Arial" w:hAnsi="Arial" w:cs="Arial"/>
          <w:sz w:val="20"/>
          <w:szCs w:val="20"/>
        </w:rPr>
        <w:t>the</w:t>
      </w:r>
      <w:r w:rsidRPr="00C67629">
        <w:rPr>
          <w:rFonts w:ascii="Arial" w:hAnsi="Arial" w:cs="Arial"/>
          <w:sz w:val="20"/>
          <w:szCs w:val="20"/>
        </w:rPr>
        <w:t xml:space="preserve"> </w:t>
      </w:r>
      <w:r w:rsidR="004A3B96" w:rsidRPr="00C67629">
        <w:rPr>
          <w:rFonts w:ascii="Arial" w:hAnsi="Arial" w:cs="Arial"/>
          <w:sz w:val="20"/>
          <w:szCs w:val="20"/>
        </w:rPr>
        <w:t>C</w:t>
      </w:r>
      <w:r w:rsidRPr="00C67629">
        <w:rPr>
          <w:rFonts w:ascii="Arial" w:hAnsi="Arial" w:cs="Arial"/>
          <w:sz w:val="20"/>
          <w:szCs w:val="20"/>
        </w:rPr>
        <w:t>ontractor; and</w:t>
      </w:r>
    </w:p>
    <w:p w14:paraId="67D73185" w14:textId="77777777" w:rsidR="000F6F5E" w:rsidRPr="00C67629" w:rsidRDefault="00C622A8"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wishes to be included in the list of patients of </w:t>
      </w:r>
      <w:r w:rsidR="004A3B96" w:rsidRPr="00C67629">
        <w:rPr>
          <w:rFonts w:ascii="Arial" w:hAnsi="Arial" w:cs="Arial"/>
          <w:sz w:val="20"/>
          <w:szCs w:val="20"/>
        </w:rPr>
        <w:t>the</w:t>
      </w:r>
      <w:r w:rsidRPr="00C67629">
        <w:rPr>
          <w:rFonts w:ascii="Arial" w:hAnsi="Arial" w:cs="Arial"/>
          <w:sz w:val="20"/>
          <w:szCs w:val="20"/>
        </w:rPr>
        <w:t xml:space="preserve"> </w:t>
      </w:r>
      <w:r w:rsidR="004A3B96" w:rsidRPr="00C67629">
        <w:rPr>
          <w:rFonts w:ascii="Arial" w:hAnsi="Arial" w:cs="Arial"/>
          <w:sz w:val="20"/>
          <w:szCs w:val="20"/>
        </w:rPr>
        <w:t>C</w:t>
      </w:r>
      <w:r w:rsidRPr="00C67629">
        <w:rPr>
          <w:rFonts w:ascii="Arial" w:hAnsi="Arial" w:cs="Arial"/>
          <w:sz w:val="20"/>
          <w:szCs w:val="20"/>
        </w:rPr>
        <w:t xml:space="preserve">ontractor in whose area (as specified in </w:t>
      </w:r>
      <w:r w:rsidR="00864C1A" w:rsidRPr="00C67629">
        <w:rPr>
          <w:rFonts w:ascii="Arial" w:hAnsi="Arial" w:cs="Arial"/>
          <w:sz w:val="20"/>
          <w:szCs w:val="20"/>
        </w:rPr>
        <w:t>clause</w:t>
      </w:r>
      <w:r w:rsidR="00E24AC0"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_Ref58149444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13.2.1</w:t>
      </w:r>
      <w:r w:rsidR="00E24AC0" w:rsidRPr="00C67629">
        <w:rPr>
          <w:rFonts w:ascii="Arial" w:hAnsi="Arial" w:cs="Arial"/>
          <w:sz w:val="20"/>
          <w:szCs w:val="20"/>
        </w:rPr>
        <w:fldChar w:fldCharType="end"/>
      </w:r>
      <w:r w:rsidRPr="00C67629">
        <w:rPr>
          <w:rFonts w:ascii="Arial" w:hAnsi="Arial" w:cs="Arial"/>
          <w:sz w:val="20"/>
          <w:szCs w:val="20"/>
        </w:rPr>
        <w:t>) that person resides</w:t>
      </w:r>
      <w:r w:rsidR="004A3B96" w:rsidRPr="00C67629">
        <w:rPr>
          <w:rFonts w:ascii="Arial" w:hAnsi="Arial" w:cs="Arial"/>
          <w:sz w:val="20"/>
          <w:szCs w:val="20"/>
        </w:rPr>
        <w:t>.</w:t>
      </w:r>
      <w:bookmarkStart w:id="475" w:name="_Ref347157831"/>
    </w:p>
    <w:p w14:paraId="4593A8C9" w14:textId="77777777" w:rsidR="000F6F5E" w:rsidRPr="00C67629" w:rsidRDefault="0006380C" w:rsidP="00C67629">
      <w:pPr>
        <w:numPr>
          <w:ilvl w:val="1"/>
          <w:numId w:val="24"/>
        </w:numPr>
        <w:spacing w:before="140" w:after="140"/>
        <w:jc w:val="both"/>
        <w:rPr>
          <w:rFonts w:ascii="Arial" w:hAnsi="Arial" w:cs="Arial"/>
          <w:b/>
          <w:sz w:val="20"/>
          <w:szCs w:val="20"/>
        </w:rPr>
      </w:pPr>
      <w:bookmarkStart w:id="476" w:name="_Ref347394730"/>
      <w:r w:rsidRPr="00C67629">
        <w:rPr>
          <w:rFonts w:ascii="Arial" w:hAnsi="Arial" w:cs="Arial"/>
          <w:b/>
          <w:sz w:val="20"/>
          <w:szCs w:val="20"/>
        </w:rPr>
        <w:t>Assignment of patients to lists: closed lists</w:t>
      </w:r>
      <w:bookmarkStart w:id="477" w:name="_Ref57700017"/>
      <w:bookmarkEnd w:id="475"/>
      <w:bookmarkEnd w:id="476"/>
    </w:p>
    <w:p w14:paraId="4CBF0F52" w14:textId="77777777" w:rsidR="000F6F5E" w:rsidRPr="00C67629" w:rsidRDefault="0006380C" w:rsidP="00C67629">
      <w:pPr>
        <w:numPr>
          <w:ilvl w:val="2"/>
          <w:numId w:val="24"/>
        </w:numPr>
        <w:spacing w:before="140" w:after="140"/>
        <w:jc w:val="both"/>
        <w:rPr>
          <w:rFonts w:ascii="Arial" w:hAnsi="Arial" w:cs="Arial"/>
          <w:b/>
          <w:sz w:val="20"/>
          <w:szCs w:val="20"/>
        </w:rPr>
      </w:pPr>
      <w:bookmarkStart w:id="478" w:name="_Ref347403676"/>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may not assign a new patient to the Contractor where it has closed its list of patients except in the circumstances specified in clause </w:t>
      </w:r>
      <w:bookmarkEnd w:id="477"/>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_Ref347403700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13.24.2</w:t>
      </w:r>
      <w:r w:rsidR="00E24AC0" w:rsidRPr="00C67629">
        <w:rPr>
          <w:rFonts w:ascii="Arial" w:hAnsi="Arial" w:cs="Arial"/>
          <w:sz w:val="20"/>
          <w:szCs w:val="20"/>
        </w:rPr>
        <w:fldChar w:fldCharType="end"/>
      </w:r>
      <w:r w:rsidR="00F16F9D" w:rsidRPr="00C67629">
        <w:rPr>
          <w:rFonts w:ascii="Arial" w:hAnsi="Arial" w:cs="Arial"/>
          <w:sz w:val="20"/>
          <w:szCs w:val="20"/>
        </w:rPr>
        <w:t>.</w:t>
      </w:r>
      <w:bookmarkStart w:id="479" w:name="_Ref57699893"/>
      <w:bookmarkEnd w:id="478"/>
    </w:p>
    <w:p w14:paraId="58BB90A2" w14:textId="77777777" w:rsidR="000F6F5E" w:rsidRPr="00C67629" w:rsidRDefault="0006380C" w:rsidP="00C67629">
      <w:pPr>
        <w:numPr>
          <w:ilvl w:val="2"/>
          <w:numId w:val="24"/>
        </w:numPr>
        <w:spacing w:before="140" w:after="140"/>
        <w:jc w:val="both"/>
        <w:rPr>
          <w:rFonts w:ascii="Arial" w:hAnsi="Arial" w:cs="Arial"/>
          <w:b/>
          <w:sz w:val="20"/>
          <w:szCs w:val="20"/>
        </w:rPr>
      </w:pPr>
      <w:bookmarkStart w:id="480" w:name="_Ref347403700"/>
      <w:r w:rsidRPr="00C67629">
        <w:rPr>
          <w:rFonts w:ascii="Arial" w:hAnsi="Arial" w:cs="Arial"/>
          <w:sz w:val="20"/>
          <w:szCs w:val="20"/>
        </w:rPr>
        <w:t>The</w:t>
      </w:r>
      <w:r w:rsidR="00901B99" w:rsidRPr="00C67629">
        <w:rPr>
          <w:rFonts w:ascii="Arial" w:hAnsi="Arial" w:cs="Arial"/>
          <w:sz w:val="20"/>
          <w:szCs w:val="20"/>
        </w:rPr>
        <w:t xml:space="preserv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may, subject to clause</w:t>
      </w:r>
      <w:r w:rsidR="003E74EF" w:rsidRPr="00C67629">
        <w:rPr>
          <w:rFonts w:ascii="Arial" w:hAnsi="Arial" w:cs="Arial"/>
          <w:sz w:val="20"/>
          <w:szCs w:val="20"/>
        </w:rPr>
        <w:t xml:space="preserve"> </w:t>
      </w:r>
      <w:r w:rsidR="00E24AC0" w:rsidRPr="00C67629">
        <w:rPr>
          <w:rFonts w:ascii="Arial" w:hAnsi="Arial" w:cs="Arial"/>
          <w:sz w:val="20"/>
          <w:szCs w:val="20"/>
        </w:rPr>
        <w:fldChar w:fldCharType="begin"/>
      </w:r>
      <w:r w:rsidR="00E24AC0" w:rsidRPr="00C67629">
        <w:rPr>
          <w:rFonts w:ascii="Arial" w:hAnsi="Arial" w:cs="Arial"/>
          <w:sz w:val="20"/>
          <w:szCs w:val="20"/>
        </w:rPr>
        <w:instrText xml:space="preserve"> REF _Ref347403813 \r \h </w:instrText>
      </w:r>
      <w:r w:rsidR="00C67629" w:rsidRPr="00C67629">
        <w:rPr>
          <w:rFonts w:ascii="Arial" w:hAnsi="Arial" w:cs="Arial"/>
          <w:sz w:val="20"/>
          <w:szCs w:val="20"/>
        </w:rPr>
        <w:instrText xml:space="preserve"> \* MERGEFORMAT </w:instrText>
      </w:r>
      <w:r w:rsidR="00E24AC0" w:rsidRPr="00C67629">
        <w:rPr>
          <w:rFonts w:ascii="Arial" w:hAnsi="Arial" w:cs="Arial"/>
          <w:sz w:val="20"/>
          <w:szCs w:val="20"/>
        </w:rPr>
      </w:r>
      <w:r w:rsidR="00E24AC0" w:rsidRPr="00C67629">
        <w:rPr>
          <w:rFonts w:ascii="Arial" w:hAnsi="Arial" w:cs="Arial"/>
          <w:sz w:val="20"/>
          <w:szCs w:val="20"/>
        </w:rPr>
        <w:fldChar w:fldCharType="separate"/>
      </w:r>
      <w:r w:rsidR="007E57CD">
        <w:rPr>
          <w:rFonts w:ascii="Arial" w:hAnsi="Arial" w:cs="Arial"/>
          <w:sz w:val="20"/>
          <w:szCs w:val="20"/>
        </w:rPr>
        <w:t>13.25.1</w:t>
      </w:r>
      <w:r w:rsidR="00E24AC0" w:rsidRPr="00C67629">
        <w:rPr>
          <w:rFonts w:ascii="Arial" w:hAnsi="Arial" w:cs="Arial"/>
          <w:sz w:val="20"/>
          <w:szCs w:val="20"/>
        </w:rPr>
        <w:fldChar w:fldCharType="end"/>
      </w:r>
      <w:r w:rsidR="008E1053" w:rsidRPr="00C67629">
        <w:rPr>
          <w:rFonts w:ascii="Arial" w:hAnsi="Arial" w:cs="Arial"/>
          <w:b/>
          <w:sz w:val="20"/>
          <w:szCs w:val="20"/>
        </w:rPr>
        <w:t>,</w:t>
      </w:r>
      <w:r w:rsidR="00355A39" w:rsidRPr="00C67629">
        <w:rPr>
          <w:rFonts w:ascii="Arial" w:hAnsi="Arial" w:cs="Arial"/>
          <w:sz w:val="20"/>
          <w:szCs w:val="20"/>
        </w:rPr>
        <w:t xml:space="preserve"> </w:t>
      </w:r>
      <w:r w:rsidRPr="00C67629">
        <w:rPr>
          <w:rFonts w:ascii="Arial" w:hAnsi="Arial" w:cs="Arial"/>
          <w:sz w:val="20"/>
          <w:szCs w:val="20"/>
        </w:rPr>
        <w:t xml:space="preserve">assign a new patient to the Contractor when it has closed its list of patients if </w:t>
      </w:r>
      <w:r w:rsidR="000F6F5E" w:rsidRPr="00C67629">
        <w:rPr>
          <w:rFonts w:ascii="Arial" w:hAnsi="Arial" w:cs="Arial"/>
          <w:sz w:val="20"/>
          <w:szCs w:val="20"/>
        </w:rPr>
        <w:t>–</w:t>
      </w:r>
      <w:bookmarkEnd w:id="479"/>
      <w:bookmarkEnd w:id="480"/>
    </w:p>
    <w:p w14:paraId="2EA87A82" w14:textId="77777777" w:rsidR="000F6F5E" w:rsidRPr="00C67629" w:rsidRDefault="00920CCD"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Pr="00C67629">
        <w:rPr>
          <w:rFonts w:ascii="Arial" w:hAnsi="Arial" w:cs="Arial"/>
          <w:i/>
          <w:sz w:val="20"/>
          <w:szCs w:val="20"/>
        </w:rPr>
        <w:t>assessment panel</w:t>
      </w:r>
      <w:r w:rsidRPr="00C67629">
        <w:rPr>
          <w:rFonts w:ascii="Arial" w:hAnsi="Arial" w:cs="Arial"/>
          <w:sz w:val="20"/>
          <w:szCs w:val="20"/>
        </w:rPr>
        <w:t xml:space="preserve"> has determined under </w:t>
      </w:r>
      <w:r w:rsidR="00FB59EA" w:rsidRPr="00C67629">
        <w:rPr>
          <w:rFonts w:ascii="Arial" w:hAnsi="Arial" w:cs="Arial"/>
          <w:sz w:val="20"/>
          <w:szCs w:val="20"/>
        </w:rPr>
        <w:t xml:space="preserve">paragraph 35(7) of Schedule 6 to </w:t>
      </w:r>
      <w:r w:rsidR="00FB59EA" w:rsidRPr="00C67629">
        <w:rPr>
          <w:rFonts w:ascii="Arial" w:hAnsi="Arial" w:cs="Arial"/>
          <w:i/>
          <w:sz w:val="20"/>
          <w:szCs w:val="20"/>
        </w:rPr>
        <w:t>the Regulations</w:t>
      </w:r>
      <w:r w:rsidR="00E24AC0" w:rsidRPr="00C67629">
        <w:rPr>
          <w:rFonts w:ascii="Arial" w:hAnsi="Arial" w:cs="Arial"/>
          <w:sz w:val="20"/>
          <w:szCs w:val="20"/>
        </w:rPr>
        <w:t xml:space="preserve"> </w:t>
      </w:r>
      <w:r w:rsidRPr="00C67629">
        <w:rPr>
          <w:rFonts w:ascii="Arial" w:hAnsi="Arial" w:cs="Arial"/>
          <w:sz w:val="20"/>
          <w:szCs w:val="20"/>
        </w:rPr>
        <w:t>that p</w:t>
      </w:r>
      <w:r w:rsidR="004E5677" w:rsidRPr="00C67629">
        <w:rPr>
          <w:rFonts w:ascii="Arial" w:hAnsi="Arial" w:cs="Arial"/>
          <w:sz w:val="20"/>
          <w:szCs w:val="20"/>
        </w:rPr>
        <w:t>atients may be assigned to the C</w:t>
      </w:r>
      <w:r w:rsidRPr="00C67629">
        <w:rPr>
          <w:rFonts w:ascii="Arial" w:hAnsi="Arial" w:cs="Arial"/>
          <w:sz w:val="20"/>
          <w:szCs w:val="20"/>
        </w:rPr>
        <w:t xml:space="preserve">ontractor, and that determination has not been overturned either by a determination of </w:t>
      </w:r>
      <w:r w:rsidRPr="00C67629">
        <w:rPr>
          <w:rFonts w:ascii="Arial" w:hAnsi="Arial" w:cs="Arial"/>
          <w:i/>
          <w:sz w:val="20"/>
          <w:szCs w:val="20"/>
        </w:rPr>
        <w:t>the Secretary of State</w:t>
      </w:r>
      <w:r w:rsidRPr="00C67629">
        <w:rPr>
          <w:rFonts w:ascii="Arial" w:hAnsi="Arial" w:cs="Arial"/>
          <w:sz w:val="20"/>
          <w:szCs w:val="20"/>
        </w:rPr>
        <w:t xml:space="preserve"> under paragraph 36(13)</w:t>
      </w:r>
      <w:r w:rsidR="00BA3ACC" w:rsidRPr="00C67629">
        <w:rPr>
          <w:rFonts w:ascii="Arial" w:hAnsi="Arial" w:cs="Arial"/>
          <w:sz w:val="20"/>
          <w:szCs w:val="20"/>
        </w:rPr>
        <w:t xml:space="preserve"> of</w:t>
      </w:r>
      <w:r w:rsidR="00DD3880" w:rsidRPr="00C67629">
        <w:rPr>
          <w:rFonts w:ascii="Arial" w:hAnsi="Arial" w:cs="Arial"/>
          <w:sz w:val="20"/>
          <w:szCs w:val="20"/>
        </w:rPr>
        <w:t xml:space="preserve"> Schedule 6 to</w:t>
      </w:r>
      <w:r w:rsidR="00BA3ACC" w:rsidRPr="00C67629">
        <w:rPr>
          <w:rFonts w:ascii="Arial" w:hAnsi="Arial" w:cs="Arial"/>
          <w:sz w:val="20"/>
          <w:szCs w:val="20"/>
        </w:rPr>
        <w:t xml:space="preserve"> </w:t>
      </w:r>
      <w:r w:rsidR="00BA3ACC" w:rsidRPr="00C67629">
        <w:rPr>
          <w:rFonts w:ascii="Arial" w:hAnsi="Arial" w:cs="Arial"/>
          <w:i/>
          <w:sz w:val="20"/>
          <w:szCs w:val="20"/>
        </w:rPr>
        <w:t>the Regulations</w:t>
      </w:r>
      <w:r w:rsidRPr="00C67629">
        <w:rPr>
          <w:rFonts w:ascii="Arial" w:hAnsi="Arial" w:cs="Arial"/>
          <w:sz w:val="20"/>
          <w:szCs w:val="20"/>
        </w:rPr>
        <w:t xml:space="preserve"> or (where applicable) by a court; and</w:t>
      </w:r>
    </w:p>
    <w:p w14:paraId="10709709" w14:textId="77777777" w:rsidR="000F6F5E" w:rsidRPr="00C67629" w:rsidRDefault="00920CCD"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Pr="00C67629">
        <w:rPr>
          <w:rFonts w:ascii="Arial" w:hAnsi="Arial" w:cs="Arial"/>
          <w:sz w:val="20"/>
          <w:szCs w:val="20"/>
        </w:rPr>
        <w:t xml:space="preserve"> has entered into discussions with the </w:t>
      </w:r>
      <w:r w:rsidR="00F524B7" w:rsidRPr="00C67629">
        <w:rPr>
          <w:rFonts w:ascii="Arial" w:hAnsi="Arial" w:cs="Arial"/>
          <w:sz w:val="20"/>
          <w:szCs w:val="20"/>
        </w:rPr>
        <w:t>C</w:t>
      </w:r>
      <w:r w:rsidRPr="00C67629">
        <w:rPr>
          <w:rFonts w:ascii="Arial" w:hAnsi="Arial" w:cs="Arial"/>
          <w:sz w:val="20"/>
          <w:szCs w:val="20"/>
        </w:rPr>
        <w:t xml:space="preserve">ontractor regarding the assignment of a patient if such discussions are required under </w:t>
      </w:r>
      <w:r w:rsidR="00BA3ACC" w:rsidRPr="00C67629">
        <w:rPr>
          <w:rFonts w:ascii="Arial" w:hAnsi="Arial" w:cs="Arial"/>
          <w:sz w:val="20"/>
          <w:szCs w:val="20"/>
        </w:rPr>
        <w:t>clause</w:t>
      </w:r>
      <w:r w:rsidR="000C391B" w:rsidRPr="00C67629">
        <w:rPr>
          <w:rFonts w:ascii="Arial" w:hAnsi="Arial" w:cs="Arial"/>
          <w:sz w:val="20"/>
          <w:szCs w:val="20"/>
        </w:rPr>
        <w:t xml:space="preserve"> </w:t>
      </w:r>
      <w:r w:rsidR="000C391B" w:rsidRPr="00C67629">
        <w:rPr>
          <w:rFonts w:ascii="Arial" w:hAnsi="Arial" w:cs="Arial"/>
          <w:sz w:val="20"/>
          <w:szCs w:val="20"/>
        </w:rPr>
        <w:fldChar w:fldCharType="begin"/>
      </w:r>
      <w:r w:rsidR="000C391B" w:rsidRPr="00C67629">
        <w:rPr>
          <w:rFonts w:ascii="Arial" w:hAnsi="Arial" w:cs="Arial"/>
          <w:sz w:val="20"/>
          <w:szCs w:val="20"/>
        </w:rPr>
        <w:instrText xml:space="preserve"> REF _Ref347403907 \r \h </w:instrText>
      </w:r>
      <w:r w:rsidR="00C67629" w:rsidRPr="00C67629">
        <w:rPr>
          <w:rFonts w:ascii="Arial" w:hAnsi="Arial" w:cs="Arial"/>
          <w:sz w:val="20"/>
          <w:szCs w:val="20"/>
        </w:rPr>
        <w:instrText xml:space="preserve"> \* MERGEFORMAT </w:instrText>
      </w:r>
      <w:r w:rsidR="000C391B" w:rsidRPr="00C67629">
        <w:rPr>
          <w:rFonts w:ascii="Arial" w:hAnsi="Arial" w:cs="Arial"/>
          <w:sz w:val="20"/>
          <w:szCs w:val="20"/>
        </w:rPr>
      </w:r>
      <w:r w:rsidR="000C391B" w:rsidRPr="00C67629">
        <w:rPr>
          <w:rFonts w:ascii="Arial" w:hAnsi="Arial" w:cs="Arial"/>
          <w:sz w:val="20"/>
          <w:szCs w:val="20"/>
        </w:rPr>
        <w:fldChar w:fldCharType="separate"/>
      </w:r>
      <w:r w:rsidR="007E57CD">
        <w:rPr>
          <w:rFonts w:ascii="Arial" w:hAnsi="Arial" w:cs="Arial"/>
          <w:sz w:val="20"/>
          <w:szCs w:val="20"/>
        </w:rPr>
        <w:t>13.28</w:t>
      </w:r>
      <w:r w:rsidR="000C391B" w:rsidRPr="00C67629">
        <w:rPr>
          <w:rFonts w:ascii="Arial" w:hAnsi="Arial" w:cs="Arial"/>
          <w:sz w:val="20"/>
          <w:szCs w:val="20"/>
        </w:rPr>
        <w:fldChar w:fldCharType="end"/>
      </w:r>
      <w:r w:rsidR="00F14007" w:rsidRPr="00C67629">
        <w:rPr>
          <w:rFonts w:ascii="Arial" w:hAnsi="Arial" w:cs="Arial"/>
          <w:sz w:val="20"/>
          <w:szCs w:val="20"/>
        </w:rPr>
        <w:t>.</w:t>
      </w:r>
    </w:p>
    <w:p w14:paraId="4A5EE486" w14:textId="77777777" w:rsidR="000F6F5E"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Factors relevant to assignments</w:t>
      </w:r>
      <w:bookmarkStart w:id="481" w:name="_Ref58587941"/>
    </w:p>
    <w:p w14:paraId="3571C19F" w14:textId="77777777" w:rsidR="000F6F5E" w:rsidRPr="00C67629" w:rsidRDefault="003A3001" w:rsidP="00C67629">
      <w:pPr>
        <w:numPr>
          <w:ilvl w:val="2"/>
          <w:numId w:val="24"/>
        </w:numPr>
        <w:spacing w:before="140" w:after="140"/>
        <w:jc w:val="both"/>
        <w:rPr>
          <w:rFonts w:ascii="Arial" w:hAnsi="Arial" w:cs="Arial"/>
          <w:b/>
          <w:sz w:val="20"/>
          <w:szCs w:val="20"/>
        </w:rPr>
      </w:pPr>
      <w:bookmarkStart w:id="482" w:name="_Ref347403813"/>
      <w:r w:rsidRPr="00C67629">
        <w:rPr>
          <w:rFonts w:ascii="Arial" w:hAnsi="Arial" w:cs="Arial"/>
          <w:sz w:val="20"/>
          <w:szCs w:val="20"/>
        </w:rPr>
        <w:t>I</w:t>
      </w:r>
      <w:r w:rsidR="0006380C" w:rsidRPr="00C67629">
        <w:rPr>
          <w:rFonts w:ascii="Arial" w:hAnsi="Arial" w:cs="Arial"/>
          <w:sz w:val="20"/>
          <w:szCs w:val="20"/>
        </w:rPr>
        <w:t xml:space="preserve">n making an assignment to the Contractor under clauses </w:t>
      </w:r>
      <w:r w:rsidR="00AB307F" w:rsidRPr="00C67629">
        <w:rPr>
          <w:rFonts w:ascii="Arial" w:hAnsi="Arial" w:cs="Arial"/>
          <w:sz w:val="20"/>
          <w:szCs w:val="20"/>
        </w:rPr>
        <w:fldChar w:fldCharType="begin"/>
      </w:r>
      <w:r w:rsidR="00AB307F" w:rsidRPr="00C67629">
        <w:rPr>
          <w:rFonts w:ascii="Arial" w:hAnsi="Arial" w:cs="Arial"/>
          <w:sz w:val="20"/>
          <w:szCs w:val="20"/>
        </w:rPr>
        <w:instrText xml:space="preserve"> REF _Ref347404194 \r \h </w:instrText>
      </w:r>
      <w:r w:rsidR="00C67629" w:rsidRPr="00C67629">
        <w:rPr>
          <w:rFonts w:ascii="Arial" w:hAnsi="Arial" w:cs="Arial"/>
          <w:sz w:val="20"/>
          <w:szCs w:val="20"/>
        </w:rPr>
        <w:instrText xml:space="preserve"> \* MERGEFORMAT </w:instrText>
      </w:r>
      <w:r w:rsidR="00AB307F" w:rsidRPr="00C67629">
        <w:rPr>
          <w:rFonts w:ascii="Arial" w:hAnsi="Arial" w:cs="Arial"/>
          <w:sz w:val="20"/>
          <w:szCs w:val="20"/>
        </w:rPr>
      </w:r>
      <w:r w:rsidR="00AB307F" w:rsidRPr="00C67629">
        <w:rPr>
          <w:rFonts w:ascii="Arial" w:hAnsi="Arial" w:cs="Arial"/>
          <w:sz w:val="20"/>
          <w:szCs w:val="20"/>
        </w:rPr>
        <w:fldChar w:fldCharType="separate"/>
      </w:r>
      <w:r w:rsidR="007E57CD">
        <w:rPr>
          <w:rFonts w:ascii="Arial" w:hAnsi="Arial" w:cs="Arial"/>
          <w:sz w:val="20"/>
          <w:szCs w:val="20"/>
        </w:rPr>
        <w:t>13.23.1</w:t>
      </w:r>
      <w:r w:rsidR="00AB307F" w:rsidRPr="00C67629">
        <w:rPr>
          <w:rFonts w:ascii="Arial" w:hAnsi="Arial" w:cs="Arial"/>
          <w:sz w:val="20"/>
          <w:szCs w:val="20"/>
        </w:rPr>
        <w:fldChar w:fldCharType="end"/>
      </w:r>
      <w:r w:rsidR="00355A39" w:rsidRPr="00C67629">
        <w:rPr>
          <w:rFonts w:ascii="Arial" w:hAnsi="Arial" w:cs="Arial"/>
          <w:sz w:val="20"/>
          <w:szCs w:val="20"/>
        </w:rPr>
        <w:t xml:space="preserve"> </w:t>
      </w:r>
      <w:r w:rsidR="0006380C" w:rsidRPr="00C67629">
        <w:rPr>
          <w:rFonts w:ascii="Arial" w:hAnsi="Arial" w:cs="Arial"/>
          <w:sz w:val="20"/>
          <w:szCs w:val="20"/>
        </w:rPr>
        <w:t>to</w:t>
      </w:r>
      <w:r w:rsidR="00AB307F" w:rsidRPr="00C67629">
        <w:rPr>
          <w:rFonts w:ascii="Arial" w:hAnsi="Arial" w:cs="Arial"/>
          <w:sz w:val="20"/>
          <w:szCs w:val="20"/>
        </w:rPr>
        <w:t xml:space="preserve"> </w:t>
      </w:r>
      <w:r w:rsidR="00AB307F" w:rsidRPr="00C67629">
        <w:rPr>
          <w:rFonts w:ascii="Arial" w:hAnsi="Arial" w:cs="Arial"/>
          <w:sz w:val="20"/>
          <w:szCs w:val="20"/>
        </w:rPr>
        <w:fldChar w:fldCharType="begin"/>
      </w:r>
      <w:r w:rsidR="00AB307F" w:rsidRPr="00C67629">
        <w:rPr>
          <w:rFonts w:ascii="Arial" w:hAnsi="Arial" w:cs="Arial"/>
          <w:sz w:val="20"/>
          <w:szCs w:val="20"/>
        </w:rPr>
        <w:instrText xml:space="preserve"> REF _Ref347403700 \r \h </w:instrText>
      </w:r>
      <w:r w:rsidR="00C67629" w:rsidRPr="00C67629">
        <w:rPr>
          <w:rFonts w:ascii="Arial" w:hAnsi="Arial" w:cs="Arial"/>
          <w:sz w:val="20"/>
          <w:szCs w:val="20"/>
        </w:rPr>
        <w:instrText xml:space="preserve"> \* MERGEFORMAT </w:instrText>
      </w:r>
      <w:r w:rsidR="00AB307F" w:rsidRPr="00C67629">
        <w:rPr>
          <w:rFonts w:ascii="Arial" w:hAnsi="Arial" w:cs="Arial"/>
          <w:sz w:val="20"/>
          <w:szCs w:val="20"/>
        </w:rPr>
      </w:r>
      <w:r w:rsidR="00AB307F" w:rsidRPr="00C67629">
        <w:rPr>
          <w:rFonts w:ascii="Arial" w:hAnsi="Arial" w:cs="Arial"/>
          <w:sz w:val="20"/>
          <w:szCs w:val="20"/>
        </w:rPr>
        <w:fldChar w:fldCharType="separate"/>
      </w:r>
      <w:r w:rsidR="007E57CD">
        <w:rPr>
          <w:rFonts w:ascii="Arial" w:hAnsi="Arial" w:cs="Arial"/>
          <w:sz w:val="20"/>
          <w:szCs w:val="20"/>
        </w:rPr>
        <w:t>13.24.2</w:t>
      </w:r>
      <w:r w:rsidR="00AB307F" w:rsidRPr="00C67629">
        <w:rPr>
          <w:rFonts w:ascii="Arial" w:hAnsi="Arial" w:cs="Arial"/>
          <w:sz w:val="20"/>
          <w:szCs w:val="20"/>
        </w:rPr>
        <w:fldChar w:fldCharType="end"/>
      </w:r>
      <w:r w:rsidR="0006380C" w:rsidRPr="00C67629">
        <w:rPr>
          <w:rFonts w:ascii="Arial" w:hAnsi="Arial" w:cs="Arial"/>
          <w:sz w:val="20"/>
          <w:szCs w:val="20"/>
        </w:rPr>
        <w:t xml:space="preserv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00FB3C8F" w:rsidRPr="00C67629">
        <w:rPr>
          <w:rFonts w:ascii="Arial" w:hAnsi="Arial" w:cs="Arial"/>
          <w:sz w:val="20"/>
          <w:szCs w:val="20"/>
        </w:rPr>
        <w:t>must</w:t>
      </w:r>
      <w:r w:rsidR="0006380C" w:rsidRPr="00C67629">
        <w:rPr>
          <w:rFonts w:ascii="Arial" w:hAnsi="Arial" w:cs="Arial"/>
          <w:sz w:val="20"/>
          <w:szCs w:val="20"/>
        </w:rPr>
        <w:t xml:space="preserve"> have regard to-</w:t>
      </w:r>
      <w:bookmarkEnd w:id="481"/>
      <w:bookmarkEnd w:id="482"/>
    </w:p>
    <w:p w14:paraId="681DBB8A" w14:textId="77777777" w:rsidR="000F6F5E" w:rsidRPr="00C67629" w:rsidRDefault="00F524B7"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wishes and circumstances of the patient to be assigned;</w:t>
      </w:r>
    </w:p>
    <w:p w14:paraId="57B0819C" w14:textId="77777777" w:rsidR="000F6F5E" w:rsidRPr="00C67629" w:rsidRDefault="00F524B7"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distance between the patient’s place of residence and the </w:t>
      </w:r>
      <w:r w:rsidR="009241E2" w:rsidRPr="00C67629">
        <w:rPr>
          <w:rFonts w:ascii="Arial" w:hAnsi="Arial" w:cs="Arial"/>
          <w:sz w:val="20"/>
          <w:szCs w:val="20"/>
        </w:rPr>
        <w:t>C</w:t>
      </w:r>
      <w:r w:rsidRPr="00C67629">
        <w:rPr>
          <w:rFonts w:ascii="Arial" w:hAnsi="Arial" w:cs="Arial"/>
          <w:sz w:val="20"/>
          <w:szCs w:val="20"/>
        </w:rPr>
        <w:t xml:space="preserve">ontractor’s </w:t>
      </w:r>
      <w:r w:rsidRPr="00C67629">
        <w:rPr>
          <w:rFonts w:ascii="Arial" w:hAnsi="Arial" w:cs="Arial"/>
          <w:i/>
          <w:sz w:val="20"/>
          <w:szCs w:val="20"/>
        </w:rPr>
        <w:t>practice premises</w:t>
      </w:r>
      <w:r w:rsidRPr="00C67629">
        <w:rPr>
          <w:rFonts w:ascii="Arial" w:hAnsi="Arial" w:cs="Arial"/>
          <w:sz w:val="20"/>
          <w:szCs w:val="20"/>
        </w:rPr>
        <w:t>;</w:t>
      </w:r>
    </w:p>
    <w:p w14:paraId="29692DC4" w14:textId="77777777" w:rsidR="000F6F5E" w:rsidRPr="00C67629" w:rsidRDefault="00F524B7"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any request made by any contractor to remove the patient from its list of patients within the preceding period of 6 months starting on the date on which the </w:t>
      </w:r>
      <w:r w:rsidR="00FB3C8F" w:rsidRPr="00C67629">
        <w:rPr>
          <w:rFonts w:ascii="Arial" w:hAnsi="Arial" w:cs="Arial"/>
          <w:sz w:val="20"/>
          <w:szCs w:val="20"/>
        </w:rPr>
        <w:t>application for assignment is received by the Board</w:t>
      </w:r>
      <w:r w:rsidRPr="00C67629">
        <w:rPr>
          <w:rFonts w:ascii="Arial" w:hAnsi="Arial" w:cs="Arial"/>
          <w:sz w:val="20"/>
          <w:szCs w:val="20"/>
        </w:rPr>
        <w:t>;</w:t>
      </w:r>
    </w:p>
    <w:p w14:paraId="430D87DA" w14:textId="77777777" w:rsidR="00970A64" w:rsidRPr="00C67629" w:rsidRDefault="00F524B7"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whether, during the preceding period of 6 months starting on the date on which the application for assignment is received by the </w:t>
      </w:r>
      <w:r w:rsidR="00F52019" w:rsidRPr="00C67629">
        <w:rPr>
          <w:rFonts w:ascii="Arial" w:hAnsi="Arial" w:cs="Arial"/>
          <w:sz w:val="20"/>
          <w:szCs w:val="20"/>
        </w:rPr>
        <w:t>Board</w:t>
      </w:r>
      <w:r w:rsidRPr="00C67629">
        <w:rPr>
          <w:rFonts w:ascii="Arial" w:hAnsi="Arial" w:cs="Arial"/>
          <w:sz w:val="20"/>
          <w:szCs w:val="20"/>
        </w:rPr>
        <w:t>, the patient has been removed from a list of patients on the grounds referred to in</w:t>
      </w:r>
      <w:r w:rsidR="00970A64" w:rsidRPr="00C67629">
        <w:rPr>
          <w:rFonts w:ascii="Arial" w:hAnsi="Arial" w:cs="Arial"/>
          <w:sz w:val="20"/>
          <w:szCs w:val="20"/>
        </w:rPr>
        <w:t>-</w:t>
      </w:r>
    </w:p>
    <w:p w14:paraId="79219341" w14:textId="77777777" w:rsidR="00970A64" w:rsidRPr="00C67629" w:rsidRDefault="00921E29"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clause </w:t>
      </w:r>
      <w:r w:rsidR="00AB307F" w:rsidRPr="00C67629">
        <w:rPr>
          <w:rFonts w:ascii="Arial" w:hAnsi="Arial" w:cs="Arial"/>
          <w:sz w:val="20"/>
          <w:szCs w:val="20"/>
        </w:rPr>
        <w:fldChar w:fldCharType="begin"/>
      </w:r>
      <w:r w:rsidR="00AB307F" w:rsidRPr="00C67629">
        <w:rPr>
          <w:rFonts w:ascii="Arial" w:hAnsi="Arial" w:cs="Arial"/>
          <w:sz w:val="20"/>
          <w:szCs w:val="20"/>
        </w:rPr>
        <w:instrText xml:space="preserve"> REF _Ref347404214 \r \h </w:instrText>
      </w:r>
      <w:r w:rsidR="00C67629" w:rsidRPr="00C67629">
        <w:rPr>
          <w:rFonts w:ascii="Arial" w:hAnsi="Arial" w:cs="Arial"/>
          <w:sz w:val="20"/>
          <w:szCs w:val="20"/>
        </w:rPr>
        <w:instrText xml:space="preserve"> \* MERGEFORMAT </w:instrText>
      </w:r>
      <w:r w:rsidR="00AB307F" w:rsidRPr="00C67629">
        <w:rPr>
          <w:rFonts w:ascii="Arial" w:hAnsi="Arial" w:cs="Arial"/>
          <w:sz w:val="20"/>
          <w:szCs w:val="20"/>
        </w:rPr>
      </w:r>
      <w:r w:rsidR="00AB307F" w:rsidRPr="00C67629">
        <w:rPr>
          <w:rFonts w:ascii="Arial" w:hAnsi="Arial" w:cs="Arial"/>
          <w:sz w:val="20"/>
          <w:szCs w:val="20"/>
        </w:rPr>
        <w:fldChar w:fldCharType="separate"/>
      </w:r>
      <w:r w:rsidR="007E57CD">
        <w:rPr>
          <w:rFonts w:ascii="Arial" w:hAnsi="Arial" w:cs="Arial"/>
          <w:sz w:val="20"/>
          <w:szCs w:val="20"/>
        </w:rPr>
        <w:t>13.10</w:t>
      </w:r>
      <w:r w:rsidR="00AB307F" w:rsidRPr="00C67629">
        <w:rPr>
          <w:rFonts w:ascii="Arial" w:hAnsi="Arial" w:cs="Arial"/>
          <w:sz w:val="20"/>
          <w:szCs w:val="20"/>
        </w:rPr>
        <w:fldChar w:fldCharType="end"/>
      </w:r>
      <w:r w:rsidR="00F524B7" w:rsidRPr="00C67629">
        <w:rPr>
          <w:rFonts w:ascii="Arial" w:hAnsi="Arial" w:cs="Arial"/>
          <w:sz w:val="20"/>
          <w:szCs w:val="20"/>
        </w:rPr>
        <w:t xml:space="preserve"> (removal from the list at the request of the contractor)</w:t>
      </w:r>
      <w:r w:rsidR="00A04419" w:rsidRPr="00C67629">
        <w:rPr>
          <w:rFonts w:ascii="Arial" w:hAnsi="Arial" w:cs="Arial"/>
          <w:sz w:val="20"/>
          <w:szCs w:val="20"/>
        </w:rPr>
        <w:t>,</w:t>
      </w:r>
    </w:p>
    <w:p w14:paraId="181B1562" w14:textId="77777777" w:rsidR="00970A64" w:rsidRPr="00C67629" w:rsidRDefault="00970A64" w:rsidP="00C67629">
      <w:pPr>
        <w:numPr>
          <w:ilvl w:val="4"/>
          <w:numId w:val="24"/>
        </w:numPr>
        <w:spacing w:before="140" w:after="140"/>
        <w:jc w:val="both"/>
        <w:rPr>
          <w:rFonts w:ascii="Arial" w:hAnsi="Arial" w:cs="Arial"/>
          <w:b/>
          <w:sz w:val="20"/>
          <w:szCs w:val="20"/>
        </w:rPr>
      </w:pPr>
      <w:bookmarkStart w:id="483" w:name="_Ref348535580"/>
      <w:r w:rsidRPr="00C67629">
        <w:rPr>
          <w:rFonts w:ascii="Arial" w:hAnsi="Arial" w:cs="Arial"/>
          <w:sz w:val="20"/>
          <w:szCs w:val="20"/>
        </w:rPr>
        <w:t xml:space="preserve">clause </w:t>
      </w:r>
      <w:r w:rsidRPr="00C67629">
        <w:rPr>
          <w:rFonts w:ascii="Arial" w:hAnsi="Arial" w:cs="Arial"/>
          <w:sz w:val="20"/>
          <w:szCs w:val="20"/>
        </w:rPr>
        <w:fldChar w:fldCharType="begin"/>
      </w:r>
      <w:r w:rsidRPr="00C67629">
        <w:rPr>
          <w:rFonts w:ascii="Arial" w:hAnsi="Arial" w:cs="Arial"/>
          <w:sz w:val="20"/>
          <w:szCs w:val="20"/>
        </w:rPr>
        <w:instrText xml:space="preserve"> REF _Ref347404237 \r \h </w:instrText>
      </w:r>
      <w:r w:rsidR="00C67629"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13.11</w:t>
      </w:r>
      <w:r w:rsidRPr="00C67629">
        <w:rPr>
          <w:rFonts w:ascii="Arial" w:hAnsi="Arial" w:cs="Arial"/>
          <w:sz w:val="20"/>
          <w:szCs w:val="20"/>
        </w:rPr>
        <w:fldChar w:fldCharType="end"/>
      </w:r>
      <w:r w:rsidRPr="00C67629">
        <w:rPr>
          <w:rFonts w:ascii="Arial" w:hAnsi="Arial" w:cs="Arial"/>
          <w:sz w:val="20"/>
          <w:szCs w:val="20"/>
        </w:rPr>
        <w:t xml:space="preserve"> (removal from the list of patients who are violent), or</w:t>
      </w:r>
      <w:bookmarkEnd w:id="483"/>
    </w:p>
    <w:p w14:paraId="62101250" w14:textId="77777777" w:rsidR="000F6F5E" w:rsidRPr="00C67629" w:rsidRDefault="00F524B7" w:rsidP="00C67629">
      <w:pPr>
        <w:numPr>
          <w:ilvl w:val="4"/>
          <w:numId w:val="24"/>
        </w:numPr>
        <w:spacing w:before="140" w:after="140"/>
        <w:jc w:val="both"/>
        <w:rPr>
          <w:rFonts w:ascii="Arial" w:hAnsi="Arial" w:cs="Arial"/>
          <w:b/>
          <w:sz w:val="20"/>
          <w:szCs w:val="20"/>
        </w:rPr>
      </w:pPr>
      <w:bookmarkStart w:id="484" w:name="_Ref348535582"/>
      <w:r w:rsidRPr="00C67629">
        <w:rPr>
          <w:rFonts w:ascii="Arial" w:hAnsi="Arial" w:cs="Arial"/>
          <w:sz w:val="20"/>
          <w:szCs w:val="20"/>
        </w:rPr>
        <w:t xml:space="preserve">the equivalent provisions to </w:t>
      </w:r>
      <w:r w:rsidR="00970A64" w:rsidRPr="00C67629">
        <w:rPr>
          <w:rFonts w:ascii="Arial" w:hAnsi="Arial" w:cs="Arial"/>
          <w:sz w:val="20"/>
          <w:szCs w:val="20"/>
        </w:rPr>
        <w:t>those clauses</w:t>
      </w:r>
      <w:r w:rsidRPr="00C67629">
        <w:rPr>
          <w:rFonts w:ascii="Arial" w:hAnsi="Arial" w:cs="Arial"/>
          <w:sz w:val="20"/>
          <w:szCs w:val="20"/>
        </w:rPr>
        <w:t xml:space="preserve"> in relation to arrangements made under section 83(2) of </w:t>
      </w:r>
      <w:r w:rsidRPr="00C67629">
        <w:rPr>
          <w:rFonts w:ascii="Arial" w:hAnsi="Arial" w:cs="Arial"/>
          <w:i/>
          <w:sz w:val="20"/>
          <w:szCs w:val="20"/>
        </w:rPr>
        <w:t>the 2006 Act</w:t>
      </w:r>
      <w:r w:rsidRPr="00C67629">
        <w:rPr>
          <w:rFonts w:ascii="Arial" w:hAnsi="Arial" w:cs="Arial"/>
          <w:sz w:val="20"/>
          <w:szCs w:val="20"/>
        </w:rPr>
        <w:t xml:space="preserve"> or under </w:t>
      </w:r>
      <w:r w:rsidRPr="00C67629">
        <w:rPr>
          <w:rFonts w:ascii="Arial" w:hAnsi="Arial" w:cs="Arial"/>
          <w:i/>
          <w:sz w:val="20"/>
          <w:szCs w:val="20"/>
        </w:rPr>
        <w:t>section 92 arrangements</w:t>
      </w:r>
      <w:r w:rsidRPr="00C67629">
        <w:rPr>
          <w:rFonts w:ascii="Arial" w:hAnsi="Arial" w:cs="Arial"/>
          <w:sz w:val="20"/>
          <w:szCs w:val="20"/>
        </w:rPr>
        <w:t>;</w:t>
      </w:r>
      <w:bookmarkEnd w:id="484"/>
    </w:p>
    <w:p w14:paraId="1D9B6C5E" w14:textId="77777777" w:rsidR="000F6F5E" w:rsidRPr="00C67629" w:rsidRDefault="00970A64"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in a case to which clause </w:t>
      </w:r>
      <w:r w:rsidRPr="00C67629">
        <w:rPr>
          <w:rFonts w:ascii="Arial" w:hAnsi="Arial" w:cs="Arial"/>
          <w:sz w:val="20"/>
          <w:szCs w:val="20"/>
        </w:rPr>
        <w:fldChar w:fldCharType="begin"/>
      </w:r>
      <w:r w:rsidRPr="00C67629">
        <w:rPr>
          <w:rFonts w:ascii="Arial" w:hAnsi="Arial" w:cs="Arial"/>
          <w:sz w:val="20"/>
          <w:szCs w:val="20"/>
        </w:rPr>
        <w:instrText xml:space="preserve"> REF _Ref348535580 \r \h </w:instrText>
      </w:r>
      <w:r w:rsidR="00A907F6"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(d)(ii)</w:t>
      </w:r>
      <w:r w:rsidRPr="00C67629">
        <w:rPr>
          <w:rFonts w:ascii="Arial" w:hAnsi="Arial" w:cs="Arial"/>
          <w:sz w:val="20"/>
          <w:szCs w:val="20"/>
        </w:rPr>
        <w:fldChar w:fldCharType="end"/>
      </w:r>
      <w:r w:rsidRPr="00C67629">
        <w:rPr>
          <w:rFonts w:ascii="Arial" w:hAnsi="Arial" w:cs="Arial"/>
          <w:sz w:val="20"/>
          <w:szCs w:val="20"/>
        </w:rPr>
        <w:t xml:space="preserve"> </w:t>
      </w:r>
      <w:r w:rsidR="00CA25E1" w:rsidRPr="00C67629">
        <w:rPr>
          <w:rFonts w:ascii="Arial" w:hAnsi="Arial" w:cs="Arial"/>
          <w:sz w:val="20"/>
          <w:szCs w:val="20"/>
        </w:rPr>
        <w:t>(</w:t>
      </w:r>
      <w:r w:rsidRPr="00C67629">
        <w:rPr>
          <w:rFonts w:ascii="Arial" w:hAnsi="Arial" w:cs="Arial"/>
          <w:sz w:val="20"/>
          <w:szCs w:val="20"/>
        </w:rPr>
        <w:t xml:space="preserve">or the equivalent provisions mentioned in clause </w:t>
      </w:r>
      <w:r w:rsidRPr="00C67629">
        <w:rPr>
          <w:rFonts w:ascii="Arial" w:hAnsi="Arial" w:cs="Arial"/>
          <w:sz w:val="20"/>
          <w:szCs w:val="20"/>
        </w:rPr>
        <w:fldChar w:fldCharType="begin"/>
      </w:r>
      <w:r w:rsidRPr="00C67629">
        <w:rPr>
          <w:rFonts w:ascii="Arial" w:hAnsi="Arial" w:cs="Arial"/>
          <w:sz w:val="20"/>
          <w:szCs w:val="20"/>
        </w:rPr>
        <w:instrText xml:space="preserve"> REF _Ref348535582 \r \h </w:instrText>
      </w:r>
      <w:r w:rsidR="00A907F6"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(d)(iii)</w:t>
      </w:r>
      <w:r w:rsidRPr="00C67629">
        <w:rPr>
          <w:rFonts w:ascii="Arial" w:hAnsi="Arial" w:cs="Arial"/>
          <w:sz w:val="20"/>
          <w:szCs w:val="20"/>
        </w:rPr>
        <w:fldChar w:fldCharType="end"/>
      </w:r>
      <w:r w:rsidR="00CA25E1" w:rsidRPr="00C67629">
        <w:rPr>
          <w:rFonts w:ascii="Arial" w:hAnsi="Arial" w:cs="Arial"/>
          <w:sz w:val="20"/>
          <w:szCs w:val="20"/>
        </w:rPr>
        <w:t>)</w:t>
      </w:r>
      <w:r w:rsidRPr="00C67629">
        <w:rPr>
          <w:rFonts w:ascii="Arial" w:hAnsi="Arial" w:cs="Arial"/>
          <w:sz w:val="20"/>
          <w:szCs w:val="20"/>
        </w:rPr>
        <w:t xml:space="preserve"> applies, whether the Contractor has appropriate facilities to deal with such patients; and</w:t>
      </w:r>
    </w:p>
    <w:p w14:paraId="6E991BCD" w14:textId="77777777" w:rsidR="000F6F5E" w:rsidRPr="00C67629" w:rsidRDefault="00F524B7"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such other matters as the </w:t>
      </w:r>
      <w:r w:rsidR="00F52019" w:rsidRPr="00C67629">
        <w:rPr>
          <w:rFonts w:ascii="Arial" w:hAnsi="Arial" w:cs="Arial"/>
          <w:sz w:val="20"/>
          <w:szCs w:val="20"/>
        </w:rPr>
        <w:t>Board</w:t>
      </w:r>
      <w:r w:rsidRPr="00C67629">
        <w:rPr>
          <w:rFonts w:ascii="Arial" w:hAnsi="Arial" w:cs="Arial"/>
          <w:sz w:val="20"/>
          <w:szCs w:val="20"/>
        </w:rPr>
        <w:t xml:space="preserve"> considers relevant</w:t>
      </w:r>
      <w:r w:rsidR="008C45AD" w:rsidRPr="00C67629">
        <w:rPr>
          <w:rFonts w:ascii="Arial" w:hAnsi="Arial" w:cs="Arial"/>
          <w:sz w:val="20"/>
          <w:szCs w:val="20"/>
        </w:rPr>
        <w:t>.</w:t>
      </w:r>
    </w:p>
    <w:p w14:paraId="02CC7685" w14:textId="77777777" w:rsidR="000F6F5E"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Assignments to closed lists: determination</w:t>
      </w:r>
      <w:r w:rsidR="0050715D" w:rsidRPr="00C67629">
        <w:rPr>
          <w:rFonts w:ascii="Arial" w:hAnsi="Arial" w:cs="Arial"/>
          <w:b/>
          <w:sz w:val="20"/>
          <w:szCs w:val="20"/>
        </w:rPr>
        <w:t>s</w:t>
      </w:r>
      <w:r w:rsidRPr="00C67629">
        <w:rPr>
          <w:rFonts w:ascii="Arial" w:hAnsi="Arial" w:cs="Arial"/>
          <w:b/>
          <w:sz w:val="20"/>
          <w:szCs w:val="20"/>
        </w:rPr>
        <w:t xml:space="preserve"> of the </w:t>
      </w:r>
      <w:r w:rsidRPr="00C67629">
        <w:rPr>
          <w:rFonts w:ascii="Arial" w:hAnsi="Arial" w:cs="Arial"/>
          <w:b/>
          <w:i/>
          <w:sz w:val="20"/>
          <w:szCs w:val="20"/>
        </w:rPr>
        <w:t>assessment panel</w:t>
      </w:r>
      <w:bookmarkStart w:id="485" w:name="_Ref347230910"/>
      <w:bookmarkStart w:id="486" w:name="_Ref57696751"/>
      <w:bookmarkStart w:id="487" w:name="_Ref57698922"/>
    </w:p>
    <w:p w14:paraId="78EB8748" w14:textId="77777777" w:rsidR="000F6F5E" w:rsidRPr="00C67629" w:rsidRDefault="007E4519" w:rsidP="00C67629">
      <w:pPr>
        <w:numPr>
          <w:ilvl w:val="2"/>
          <w:numId w:val="24"/>
        </w:numPr>
        <w:spacing w:before="140" w:after="140"/>
        <w:jc w:val="both"/>
        <w:rPr>
          <w:rFonts w:ascii="Arial" w:hAnsi="Arial" w:cs="Arial"/>
          <w:sz w:val="20"/>
          <w:szCs w:val="20"/>
        </w:rPr>
      </w:pPr>
      <w:bookmarkStart w:id="488" w:name="_Ref347403712"/>
      <w:r w:rsidRPr="00C67629">
        <w:rPr>
          <w:rFonts w:ascii="Arial" w:hAnsi="Arial" w:cs="Arial"/>
          <w:sz w:val="20"/>
          <w:szCs w:val="20"/>
        </w:rPr>
        <w:t xml:space="preserve">If the Board wishes to assign new patients to contractors which have closed their list of patients, it must prepare a proposal to be considered by the </w:t>
      </w:r>
      <w:r w:rsidRPr="00C67629">
        <w:rPr>
          <w:rFonts w:ascii="Arial" w:hAnsi="Arial" w:cs="Arial"/>
          <w:i/>
          <w:sz w:val="20"/>
          <w:szCs w:val="20"/>
        </w:rPr>
        <w:t>assessment panel</w:t>
      </w:r>
      <w:r w:rsidRPr="00C67629">
        <w:rPr>
          <w:rFonts w:ascii="Arial" w:hAnsi="Arial" w:cs="Arial"/>
          <w:sz w:val="20"/>
          <w:szCs w:val="20"/>
        </w:rPr>
        <w:t>.</w:t>
      </w:r>
      <w:bookmarkEnd w:id="485"/>
      <w:bookmarkEnd w:id="488"/>
    </w:p>
    <w:p w14:paraId="7EB1D37C" w14:textId="77777777" w:rsidR="000F6F5E" w:rsidRPr="00C67629" w:rsidRDefault="009D2C9F" w:rsidP="00C67629">
      <w:pPr>
        <w:numPr>
          <w:ilvl w:val="2"/>
          <w:numId w:val="24"/>
        </w:numPr>
        <w:spacing w:before="140" w:after="140"/>
        <w:jc w:val="both"/>
        <w:rPr>
          <w:rFonts w:ascii="Arial" w:hAnsi="Arial" w:cs="Arial"/>
          <w:sz w:val="20"/>
          <w:szCs w:val="20"/>
        </w:rPr>
      </w:pPr>
      <w:r w:rsidRPr="00C67629">
        <w:rPr>
          <w:rFonts w:ascii="Arial" w:hAnsi="Arial" w:cs="Arial"/>
          <w:bCs/>
          <w:sz w:val="20"/>
          <w:szCs w:val="20"/>
        </w:rPr>
        <w:t>T</w:t>
      </w:r>
      <w:r w:rsidR="007E4519" w:rsidRPr="00C67629">
        <w:rPr>
          <w:rFonts w:ascii="Arial" w:hAnsi="Arial" w:cs="Arial"/>
          <w:bCs/>
          <w:sz w:val="20"/>
          <w:szCs w:val="20"/>
        </w:rPr>
        <w:t>he Board must notify in writing-</w:t>
      </w:r>
    </w:p>
    <w:p w14:paraId="070B3669" w14:textId="77777777" w:rsidR="000F6F5E" w:rsidRPr="00C67629" w:rsidRDefault="009D2C9F" w:rsidP="00C67629">
      <w:pPr>
        <w:numPr>
          <w:ilvl w:val="3"/>
          <w:numId w:val="24"/>
        </w:numPr>
        <w:spacing w:before="140" w:after="140"/>
        <w:jc w:val="both"/>
        <w:rPr>
          <w:rFonts w:ascii="Arial" w:hAnsi="Arial" w:cs="Arial"/>
          <w:sz w:val="20"/>
          <w:szCs w:val="20"/>
        </w:rPr>
      </w:pPr>
      <w:bookmarkStart w:id="489" w:name="_Ref348537653"/>
      <w:r w:rsidRPr="00C67629">
        <w:rPr>
          <w:rFonts w:ascii="Arial" w:hAnsi="Arial" w:cs="Arial"/>
          <w:sz w:val="20"/>
          <w:szCs w:val="20"/>
        </w:rPr>
        <w:t xml:space="preserve">contractors, including those contractors who provide primary medical services under arrangements made under section 83(2) of </w:t>
      </w:r>
      <w:r w:rsidRPr="00C67629">
        <w:rPr>
          <w:rFonts w:ascii="Arial" w:hAnsi="Arial" w:cs="Arial"/>
          <w:i/>
          <w:sz w:val="20"/>
          <w:szCs w:val="20"/>
        </w:rPr>
        <w:t>the 2006 Act</w:t>
      </w:r>
      <w:r w:rsidRPr="00C67629">
        <w:rPr>
          <w:rFonts w:ascii="Arial" w:hAnsi="Arial" w:cs="Arial"/>
          <w:sz w:val="20"/>
          <w:szCs w:val="20"/>
        </w:rPr>
        <w:t xml:space="preserve"> or under </w:t>
      </w:r>
      <w:r w:rsidRPr="00C67629">
        <w:rPr>
          <w:rFonts w:ascii="Arial" w:hAnsi="Arial" w:cs="Arial"/>
          <w:i/>
          <w:sz w:val="20"/>
          <w:szCs w:val="20"/>
        </w:rPr>
        <w:t>section 92 arrangements</w:t>
      </w:r>
      <w:r w:rsidRPr="00C67629">
        <w:rPr>
          <w:rFonts w:ascii="Arial" w:hAnsi="Arial" w:cs="Arial"/>
          <w:sz w:val="20"/>
          <w:szCs w:val="20"/>
        </w:rPr>
        <w:t>, which-</w:t>
      </w:r>
      <w:bookmarkEnd w:id="489"/>
      <w:r w:rsidRPr="00C67629">
        <w:rPr>
          <w:rFonts w:ascii="Arial" w:hAnsi="Arial" w:cs="Arial"/>
          <w:sz w:val="20"/>
          <w:szCs w:val="20"/>
        </w:rPr>
        <w:t xml:space="preserve"> </w:t>
      </w:r>
    </w:p>
    <w:p w14:paraId="5432FF15" w14:textId="77777777" w:rsidR="009D2C9F" w:rsidRPr="00C67629" w:rsidRDefault="009D2C9F"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have closed their list of patients; and</w:t>
      </w:r>
    </w:p>
    <w:p w14:paraId="4370B786" w14:textId="77777777" w:rsidR="009D2C9F" w:rsidRPr="00C67629" w:rsidRDefault="009D2C9F"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may, in the opinion of the Board, be affected by the determination of the </w:t>
      </w:r>
      <w:r w:rsidRPr="00C67629">
        <w:rPr>
          <w:rFonts w:ascii="Arial" w:hAnsi="Arial" w:cs="Arial"/>
          <w:i/>
          <w:sz w:val="20"/>
          <w:szCs w:val="20"/>
        </w:rPr>
        <w:t>assessment panel</w:t>
      </w:r>
      <w:r w:rsidRPr="00C67629">
        <w:rPr>
          <w:rFonts w:ascii="Arial" w:hAnsi="Arial" w:cs="Arial"/>
          <w:sz w:val="20"/>
          <w:szCs w:val="20"/>
        </w:rPr>
        <w:t>; and</w:t>
      </w:r>
    </w:p>
    <w:p w14:paraId="563D62ED" w14:textId="77777777" w:rsidR="000F6F5E" w:rsidRPr="00C67629" w:rsidRDefault="007E4519" w:rsidP="00C67629">
      <w:pPr>
        <w:numPr>
          <w:ilvl w:val="3"/>
          <w:numId w:val="24"/>
        </w:numPr>
        <w:spacing w:before="140" w:after="140"/>
        <w:jc w:val="both"/>
        <w:rPr>
          <w:rFonts w:ascii="Arial" w:hAnsi="Arial" w:cs="Arial"/>
          <w:sz w:val="20"/>
          <w:szCs w:val="20"/>
        </w:rPr>
      </w:pPr>
      <w:r w:rsidRPr="00C67629">
        <w:rPr>
          <w:rFonts w:ascii="Arial" w:hAnsi="Arial" w:cs="Arial"/>
          <w:i/>
          <w:sz w:val="20"/>
          <w:szCs w:val="20"/>
        </w:rPr>
        <w:t>the Local Medical Committee</w:t>
      </w:r>
      <w:r w:rsidRPr="00C67629">
        <w:rPr>
          <w:rFonts w:ascii="Arial" w:hAnsi="Arial" w:cs="Arial"/>
          <w:sz w:val="20"/>
          <w:szCs w:val="20"/>
        </w:rPr>
        <w:t xml:space="preserve"> (if </w:t>
      </w:r>
      <w:r w:rsidR="009D2C9F" w:rsidRPr="00C67629">
        <w:rPr>
          <w:rFonts w:ascii="Arial" w:hAnsi="Arial" w:cs="Arial"/>
          <w:sz w:val="20"/>
          <w:szCs w:val="20"/>
        </w:rPr>
        <w:t>any) for the area in which the c</w:t>
      </w:r>
      <w:r w:rsidRPr="00C67629">
        <w:rPr>
          <w:rFonts w:ascii="Arial" w:hAnsi="Arial" w:cs="Arial"/>
          <w:sz w:val="20"/>
          <w:szCs w:val="20"/>
        </w:rPr>
        <w:t>ontractor</w:t>
      </w:r>
      <w:r w:rsidR="009D2C9F" w:rsidRPr="00C67629">
        <w:rPr>
          <w:rFonts w:ascii="Arial" w:hAnsi="Arial" w:cs="Arial"/>
          <w:sz w:val="20"/>
          <w:szCs w:val="20"/>
        </w:rPr>
        <w:t xml:space="preserve">s referred to in sub-clause </w:t>
      </w:r>
      <w:r w:rsidR="009D2C9F" w:rsidRPr="00C67629">
        <w:rPr>
          <w:rFonts w:ascii="Arial" w:hAnsi="Arial" w:cs="Arial"/>
          <w:sz w:val="20"/>
          <w:szCs w:val="20"/>
        </w:rPr>
        <w:fldChar w:fldCharType="begin"/>
      </w:r>
      <w:r w:rsidR="009D2C9F" w:rsidRPr="00C67629">
        <w:rPr>
          <w:rFonts w:ascii="Arial" w:hAnsi="Arial" w:cs="Arial"/>
          <w:sz w:val="20"/>
          <w:szCs w:val="20"/>
        </w:rPr>
        <w:instrText xml:space="preserve"> REF _Ref348537653 \r \h </w:instrText>
      </w:r>
      <w:r w:rsidR="00A907F6" w:rsidRPr="00C67629">
        <w:rPr>
          <w:rFonts w:ascii="Arial" w:hAnsi="Arial" w:cs="Arial"/>
          <w:sz w:val="20"/>
          <w:szCs w:val="20"/>
        </w:rPr>
        <w:instrText xml:space="preserve"> \* MERGEFORMAT </w:instrText>
      </w:r>
      <w:r w:rsidR="009D2C9F" w:rsidRPr="00C67629">
        <w:rPr>
          <w:rFonts w:ascii="Arial" w:hAnsi="Arial" w:cs="Arial"/>
          <w:sz w:val="20"/>
          <w:szCs w:val="20"/>
        </w:rPr>
      </w:r>
      <w:r w:rsidR="009D2C9F" w:rsidRPr="00C67629">
        <w:rPr>
          <w:rFonts w:ascii="Arial" w:hAnsi="Arial" w:cs="Arial"/>
          <w:sz w:val="20"/>
          <w:szCs w:val="20"/>
        </w:rPr>
        <w:fldChar w:fldCharType="separate"/>
      </w:r>
      <w:r w:rsidR="007E57CD">
        <w:rPr>
          <w:rFonts w:ascii="Arial" w:hAnsi="Arial" w:cs="Arial"/>
          <w:sz w:val="20"/>
          <w:szCs w:val="20"/>
        </w:rPr>
        <w:t>(a)</w:t>
      </w:r>
      <w:r w:rsidR="009D2C9F" w:rsidRPr="00C67629">
        <w:rPr>
          <w:rFonts w:ascii="Arial" w:hAnsi="Arial" w:cs="Arial"/>
          <w:sz w:val="20"/>
          <w:szCs w:val="20"/>
        </w:rPr>
        <w:fldChar w:fldCharType="end"/>
      </w:r>
      <w:r w:rsidR="009D2C9F" w:rsidRPr="00C67629">
        <w:rPr>
          <w:rFonts w:ascii="Arial" w:hAnsi="Arial" w:cs="Arial"/>
          <w:sz w:val="20"/>
          <w:szCs w:val="20"/>
        </w:rPr>
        <w:t xml:space="preserve"> provide</w:t>
      </w:r>
      <w:r w:rsidRPr="00C67629">
        <w:rPr>
          <w:rFonts w:ascii="Arial" w:hAnsi="Arial" w:cs="Arial"/>
          <w:sz w:val="20"/>
          <w:szCs w:val="20"/>
        </w:rPr>
        <w:t xml:space="preserve"> </w:t>
      </w:r>
      <w:r w:rsidRPr="00C67629">
        <w:rPr>
          <w:rFonts w:ascii="Arial" w:hAnsi="Arial" w:cs="Arial"/>
          <w:i/>
          <w:sz w:val="20"/>
          <w:szCs w:val="20"/>
        </w:rPr>
        <w:t>essential services</w:t>
      </w:r>
      <w:r w:rsidRPr="00C67629">
        <w:rPr>
          <w:rFonts w:ascii="Arial" w:hAnsi="Arial" w:cs="Arial"/>
          <w:sz w:val="20"/>
          <w:szCs w:val="20"/>
        </w:rPr>
        <w:t>,</w:t>
      </w:r>
    </w:p>
    <w:p w14:paraId="0C08F05F" w14:textId="77777777" w:rsidR="000F6F5E" w:rsidRPr="00C67629" w:rsidRDefault="007E4519" w:rsidP="00230EEE">
      <w:pPr>
        <w:spacing w:before="140" w:after="140"/>
        <w:ind w:left="2160"/>
        <w:jc w:val="both"/>
        <w:rPr>
          <w:rFonts w:ascii="Arial" w:hAnsi="Arial" w:cs="Arial"/>
          <w:sz w:val="20"/>
          <w:szCs w:val="20"/>
        </w:rPr>
      </w:pPr>
      <w:r w:rsidRPr="00C67629">
        <w:rPr>
          <w:rFonts w:ascii="Arial" w:hAnsi="Arial" w:cs="Arial"/>
          <w:sz w:val="20"/>
          <w:szCs w:val="20"/>
        </w:rPr>
        <w:t xml:space="preserve">that it has referred the matter to the </w:t>
      </w:r>
      <w:r w:rsidRPr="00C67629">
        <w:rPr>
          <w:rFonts w:ascii="Arial" w:hAnsi="Arial" w:cs="Arial"/>
          <w:i/>
          <w:sz w:val="20"/>
          <w:szCs w:val="20"/>
        </w:rPr>
        <w:t>assessment panel</w:t>
      </w:r>
      <w:r w:rsidRPr="00C67629">
        <w:rPr>
          <w:rFonts w:ascii="Arial" w:hAnsi="Arial" w:cs="Arial"/>
          <w:sz w:val="20"/>
          <w:szCs w:val="20"/>
        </w:rPr>
        <w:t>.</w:t>
      </w:r>
    </w:p>
    <w:p w14:paraId="4DFA30EC" w14:textId="77777777" w:rsidR="000F6F5E" w:rsidRPr="00C67629" w:rsidRDefault="007E4519"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The Board must ensure that the </w:t>
      </w:r>
      <w:r w:rsidRPr="00C67629">
        <w:rPr>
          <w:rFonts w:ascii="Arial" w:hAnsi="Arial" w:cs="Arial"/>
          <w:i/>
          <w:sz w:val="20"/>
          <w:szCs w:val="20"/>
        </w:rPr>
        <w:t>assessment panel</w:t>
      </w:r>
      <w:r w:rsidRPr="00C67629">
        <w:rPr>
          <w:rFonts w:ascii="Arial" w:hAnsi="Arial" w:cs="Arial"/>
          <w:sz w:val="20"/>
          <w:szCs w:val="20"/>
        </w:rPr>
        <w:t xml:space="preserve"> is appointed to consider and determine the proposal made under clause</w:t>
      </w:r>
      <w:r w:rsidR="00AB307F" w:rsidRPr="00C67629">
        <w:rPr>
          <w:rFonts w:ascii="Arial" w:hAnsi="Arial" w:cs="Arial"/>
          <w:sz w:val="20"/>
          <w:szCs w:val="20"/>
        </w:rPr>
        <w:t xml:space="preserve"> </w:t>
      </w:r>
      <w:r w:rsidR="00AB307F" w:rsidRPr="00C67629">
        <w:rPr>
          <w:rFonts w:ascii="Arial" w:hAnsi="Arial" w:cs="Arial"/>
          <w:sz w:val="20"/>
          <w:szCs w:val="20"/>
        </w:rPr>
        <w:fldChar w:fldCharType="begin"/>
      </w:r>
      <w:r w:rsidR="00AB307F" w:rsidRPr="00C67629">
        <w:rPr>
          <w:rFonts w:ascii="Arial" w:hAnsi="Arial" w:cs="Arial"/>
          <w:sz w:val="20"/>
          <w:szCs w:val="20"/>
        </w:rPr>
        <w:instrText xml:space="preserve"> REF _Ref347403712 \r \h </w:instrText>
      </w:r>
      <w:r w:rsidR="00A907F6" w:rsidRPr="00C67629">
        <w:rPr>
          <w:rFonts w:ascii="Arial" w:hAnsi="Arial" w:cs="Arial"/>
          <w:sz w:val="20"/>
          <w:szCs w:val="20"/>
        </w:rPr>
        <w:instrText xml:space="preserve"> \* MERGEFORMAT </w:instrText>
      </w:r>
      <w:r w:rsidR="00AB307F" w:rsidRPr="00C67629">
        <w:rPr>
          <w:rFonts w:ascii="Arial" w:hAnsi="Arial" w:cs="Arial"/>
          <w:sz w:val="20"/>
          <w:szCs w:val="20"/>
        </w:rPr>
      </w:r>
      <w:r w:rsidR="00AB307F" w:rsidRPr="00C67629">
        <w:rPr>
          <w:rFonts w:ascii="Arial" w:hAnsi="Arial" w:cs="Arial"/>
          <w:sz w:val="20"/>
          <w:szCs w:val="20"/>
        </w:rPr>
        <w:fldChar w:fldCharType="separate"/>
      </w:r>
      <w:r w:rsidR="007E57CD">
        <w:rPr>
          <w:rFonts w:ascii="Arial" w:hAnsi="Arial" w:cs="Arial"/>
          <w:sz w:val="20"/>
          <w:szCs w:val="20"/>
        </w:rPr>
        <w:t>13.26.1</w:t>
      </w:r>
      <w:r w:rsidR="00AB307F" w:rsidRPr="00C67629">
        <w:rPr>
          <w:rFonts w:ascii="Arial" w:hAnsi="Arial" w:cs="Arial"/>
          <w:sz w:val="20"/>
          <w:szCs w:val="20"/>
        </w:rPr>
        <w:fldChar w:fldCharType="end"/>
      </w:r>
      <w:r w:rsidRPr="00C67629">
        <w:rPr>
          <w:rFonts w:ascii="Arial" w:hAnsi="Arial" w:cs="Arial"/>
          <w:sz w:val="20"/>
          <w:szCs w:val="20"/>
        </w:rPr>
        <w:t xml:space="preserve">, and the composition of the </w:t>
      </w:r>
      <w:r w:rsidRPr="00C67629">
        <w:rPr>
          <w:rFonts w:ascii="Arial" w:hAnsi="Arial" w:cs="Arial"/>
          <w:i/>
          <w:sz w:val="20"/>
          <w:szCs w:val="20"/>
        </w:rPr>
        <w:t>assessment panel</w:t>
      </w:r>
      <w:r w:rsidRPr="00C67629">
        <w:rPr>
          <w:rFonts w:ascii="Arial" w:hAnsi="Arial" w:cs="Arial"/>
          <w:sz w:val="20"/>
          <w:szCs w:val="20"/>
        </w:rPr>
        <w:t xml:space="preserve"> must be as described in </w:t>
      </w:r>
      <w:r w:rsidR="009D2C9F" w:rsidRPr="00C67629">
        <w:rPr>
          <w:rFonts w:ascii="Arial" w:hAnsi="Arial" w:cs="Arial"/>
          <w:sz w:val="20"/>
          <w:szCs w:val="20"/>
        </w:rPr>
        <w:t xml:space="preserve">clause </w:t>
      </w:r>
      <w:r w:rsidR="009D2C9F" w:rsidRPr="00C67629">
        <w:rPr>
          <w:rFonts w:ascii="Arial" w:hAnsi="Arial" w:cs="Arial"/>
          <w:sz w:val="20"/>
          <w:szCs w:val="20"/>
        </w:rPr>
        <w:fldChar w:fldCharType="begin"/>
      </w:r>
      <w:r w:rsidR="009D2C9F" w:rsidRPr="00C67629">
        <w:rPr>
          <w:rFonts w:ascii="Arial" w:hAnsi="Arial" w:cs="Arial"/>
          <w:sz w:val="20"/>
          <w:szCs w:val="20"/>
        </w:rPr>
        <w:instrText xml:space="preserve"> REF _Ref347403886 \r \h </w:instrText>
      </w:r>
      <w:r w:rsidR="00A907F6" w:rsidRPr="00C67629">
        <w:rPr>
          <w:rFonts w:ascii="Arial" w:hAnsi="Arial" w:cs="Arial"/>
          <w:sz w:val="20"/>
          <w:szCs w:val="20"/>
        </w:rPr>
        <w:instrText xml:space="preserve"> \* MERGEFORMAT </w:instrText>
      </w:r>
      <w:r w:rsidR="009D2C9F" w:rsidRPr="00C67629">
        <w:rPr>
          <w:rFonts w:ascii="Arial" w:hAnsi="Arial" w:cs="Arial"/>
          <w:sz w:val="20"/>
          <w:szCs w:val="20"/>
        </w:rPr>
      </w:r>
      <w:r w:rsidR="009D2C9F" w:rsidRPr="00C67629">
        <w:rPr>
          <w:rFonts w:ascii="Arial" w:hAnsi="Arial" w:cs="Arial"/>
          <w:sz w:val="20"/>
          <w:szCs w:val="20"/>
        </w:rPr>
        <w:fldChar w:fldCharType="separate"/>
      </w:r>
      <w:r w:rsidR="007E57CD">
        <w:rPr>
          <w:rFonts w:ascii="Arial" w:hAnsi="Arial" w:cs="Arial"/>
          <w:sz w:val="20"/>
          <w:szCs w:val="20"/>
        </w:rPr>
        <w:t>13.26.4</w:t>
      </w:r>
      <w:r w:rsidR="009D2C9F" w:rsidRPr="00C67629">
        <w:rPr>
          <w:rFonts w:ascii="Arial" w:hAnsi="Arial" w:cs="Arial"/>
          <w:sz w:val="20"/>
          <w:szCs w:val="20"/>
        </w:rPr>
        <w:fldChar w:fldCharType="end"/>
      </w:r>
      <w:r w:rsidRPr="00C67629">
        <w:rPr>
          <w:rFonts w:ascii="Arial" w:hAnsi="Arial" w:cs="Arial"/>
          <w:sz w:val="20"/>
          <w:szCs w:val="20"/>
        </w:rPr>
        <w:t>.</w:t>
      </w:r>
    </w:p>
    <w:p w14:paraId="1233A15C" w14:textId="77777777" w:rsidR="009D2C9F" w:rsidRPr="00C67629" w:rsidRDefault="009D2C9F" w:rsidP="00C67629">
      <w:pPr>
        <w:numPr>
          <w:ilvl w:val="2"/>
          <w:numId w:val="24"/>
        </w:numPr>
        <w:spacing w:before="140" w:after="140"/>
        <w:jc w:val="both"/>
        <w:rPr>
          <w:rFonts w:ascii="Arial" w:hAnsi="Arial" w:cs="Arial"/>
          <w:sz w:val="20"/>
          <w:szCs w:val="20"/>
        </w:rPr>
      </w:pPr>
      <w:bookmarkStart w:id="490" w:name="_Ref347403886"/>
      <w:r w:rsidRPr="00C67629">
        <w:rPr>
          <w:rFonts w:ascii="Arial" w:hAnsi="Arial" w:cs="Arial"/>
          <w:sz w:val="20"/>
          <w:szCs w:val="20"/>
        </w:rPr>
        <w:t xml:space="preserve">The members of the </w:t>
      </w:r>
      <w:r w:rsidRPr="00C67629">
        <w:rPr>
          <w:rFonts w:ascii="Arial" w:hAnsi="Arial" w:cs="Arial"/>
          <w:i/>
          <w:sz w:val="20"/>
          <w:szCs w:val="20"/>
        </w:rPr>
        <w:t>assessment panel</w:t>
      </w:r>
      <w:r w:rsidRPr="00C67629">
        <w:rPr>
          <w:rFonts w:ascii="Arial" w:hAnsi="Arial" w:cs="Arial"/>
          <w:sz w:val="20"/>
          <w:szCs w:val="20"/>
        </w:rPr>
        <w:t xml:space="preserve"> must be-</w:t>
      </w:r>
    </w:p>
    <w:p w14:paraId="61C1EECE" w14:textId="77777777" w:rsidR="009D2C9F" w:rsidRPr="00C67629" w:rsidRDefault="005A033F"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w:t>
      </w:r>
      <w:r w:rsidR="009D2C9F" w:rsidRPr="00C67629">
        <w:rPr>
          <w:rFonts w:ascii="Arial" w:hAnsi="Arial" w:cs="Arial"/>
          <w:sz w:val="20"/>
          <w:szCs w:val="20"/>
        </w:rPr>
        <w:t xml:space="preserve"> member of the Board who is a director;</w:t>
      </w:r>
    </w:p>
    <w:p w14:paraId="67F3515D" w14:textId="77777777" w:rsidR="009D2C9F" w:rsidRPr="00C67629" w:rsidRDefault="005A033F"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w:t>
      </w:r>
      <w:r w:rsidR="009D2C9F" w:rsidRPr="00C67629">
        <w:rPr>
          <w:rFonts w:ascii="Arial" w:hAnsi="Arial" w:cs="Arial"/>
          <w:sz w:val="20"/>
          <w:szCs w:val="20"/>
        </w:rPr>
        <w:t xml:space="preserve"> patient representative who is a member of the Local Health and Wellbeing Board or Local Healthwatch organisation; and</w:t>
      </w:r>
    </w:p>
    <w:p w14:paraId="7C8558A3" w14:textId="77777777" w:rsidR="009D2C9F" w:rsidRPr="00C67629" w:rsidRDefault="005A033F"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w:t>
      </w:r>
      <w:r w:rsidR="009D2C9F" w:rsidRPr="00C67629">
        <w:rPr>
          <w:rFonts w:ascii="Arial" w:hAnsi="Arial" w:cs="Arial"/>
          <w:sz w:val="20"/>
          <w:szCs w:val="20"/>
        </w:rPr>
        <w:t xml:space="preserve"> member of a </w:t>
      </w:r>
      <w:r w:rsidR="009D2C9F" w:rsidRPr="00C67629">
        <w:rPr>
          <w:rFonts w:ascii="Arial" w:hAnsi="Arial" w:cs="Arial"/>
          <w:i/>
          <w:sz w:val="20"/>
          <w:szCs w:val="20"/>
        </w:rPr>
        <w:t>Local Medical Committee</w:t>
      </w:r>
      <w:r w:rsidR="009D2C9F" w:rsidRPr="00C67629">
        <w:rPr>
          <w:rFonts w:ascii="Arial" w:hAnsi="Arial" w:cs="Arial"/>
          <w:sz w:val="20"/>
          <w:szCs w:val="20"/>
        </w:rPr>
        <w:t xml:space="preserve"> but not a member of the </w:t>
      </w:r>
      <w:r w:rsidR="009D2C9F" w:rsidRPr="00C67629">
        <w:rPr>
          <w:rFonts w:ascii="Arial" w:hAnsi="Arial" w:cs="Arial"/>
          <w:i/>
          <w:sz w:val="20"/>
          <w:szCs w:val="20"/>
        </w:rPr>
        <w:t>Local Medical Committee</w:t>
      </w:r>
      <w:r w:rsidR="009D2C9F" w:rsidRPr="00C67629">
        <w:rPr>
          <w:rFonts w:ascii="Arial" w:hAnsi="Arial" w:cs="Arial"/>
          <w:sz w:val="20"/>
          <w:szCs w:val="20"/>
        </w:rPr>
        <w:t xml:space="preserve"> formed for the area in which the contractors who may be assigned patients as a consequence of the panel’s determination</w:t>
      </w:r>
      <w:r w:rsidR="001220C8" w:rsidRPr="00C67629">
        <w:rPr>
          <w:rFonts w:ascii="Arial" w:hAnsi="Arial" w:cs="Arial"/>
          <w:sz w:val="20"/>
          <w:szCs w:val="20"/>
        </w:rPr>
        <w:t xml:space="preserve"> provide services.</w:t>
      </w:r>
    </w:p>
    <w:bookmarkEnd w:id="486"/>
    <w:bookmarkEnd w:id="487"/>
    <w:bookmarkEnd w:id="490"/>
    <w:p w14:paraId="22A66F16" w14:textId="77777777" w:rsidR="000F6F5E"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 xml:space="preserve">Assignments to closed lists: </w:t>
      </w:r>
      <w:r w:rsidRPr="00C67629">
        <w:rPr>
          <w:rFonts w:ascii="Arial" w:hAnsi="Arial" w:cs="Arial"/>
          <w:b/>
          <w:i/>
          <w:sz w:val="20"/>
          <w:szCs w:val="20"/>
        </w:rPr>
        <w:t>NHS dispute resolution procedure</w:t>
      </w:r>
      <w:r w:rsidRPr="00C67629">
        <w:rPr>
          <w:rFonts w:ascii="Arial" w:hAnsi="Arial" w:cs="Arial"/>
          <w:b/>
          <w:sz w:val="20"/>
          <w:szCs w:val="20"/>
        </w:rPr>
        <w:t xml:space="preserve"> relating to determinations of the </w:t>
      </w:r>
      <w:r w:rsidRPr="00C67629">
        <w:rPr>
          <w:rFonts w:ascii="Arial" w:hAnsi="Arial" w:cs="Arial"/>
          <w:b/>
          <w:i/>
          <w:sz w:val="20"/>
          <w:szCs w:val="20"/>
        </w:rPr>
        <w:t>assessment panel</w:t>
      </w:r>
      <w:bookmarkStart w:id="491" w:name="_Ref57698968"/>
    </w:p>
    <w:p w14:paraId="66005ADC" w14:textId="77777777" w:rsidR="000F6F5E" w:rsidRPr="00C67629" w:rsidRDefault="0006380C" w:rsidP="00C67629">
      <w:pPr>
        <w:numPr>
          <w:ilvl w:val="2"/>
          <w:numId w:val="24"/>
        </w:numPr>
        <w:spacing w:before="140" w:after="140"/>
        <w:jc w:val="both"/>
        <w:rPr>
          <w:rFonts w:ascii="Arial" w:hAnsi="Arial" w:cs="Arial"/>
          <w:b/>
          <w:sz w:val="20"/>
          <w:szCs w:val="20"/>
        </w:rPr>
      </w:pPr>
      <w:bookmarkStart w:id="492" w:name="_Ref347404282"/>
      <w:r w:rsidRPr="00C67629">
        <w:rPr>
          <w:rFonts w:ascii="Arial" w:hAnsi="Arial" w:cs="Arial"/>
          <w:sz w:val="20"/>
          <w:szCs w:val="20"/>
        </w:rPr>
        <w:t xml:space="preserve">Where the </w:t>
      </w:r>
      <w:r w:rsidRPr="00C67629">
        <w:rPr>
          <w:rFonts w:ascii="Arial" w:hAnsi="Arial" w:cs="Arial"/>
          <w:i/>
          <w:sz w:val="20"/>
          <w:szCs w:val="20"/>
        </w:rPr>
        <w:t>assessment panel</w:t>
      </w:r>
      <w:r w:rsidRPr="00C67629">
        <w:rPr>
          <w:rFonts w:ascii="Arial" w:hAnsi="Arial" w:cs="Arial"/>
          <w:sz w:val="20"/>
          <w:szCs w:val="20"/>
        </w:rPr>
        <w:t xml:space="preserve"> determines in accordance with paragraph 35(5) to (9) of Schedule 6 to </w:t>
      </w:r>
      <w:r w:rsidRPr="00C67629">
        <w:rPr>
          <w:rFonts w:ascii="Arial" w:hAnsi="Arial" w:cs="Arial"/>
          <w:i/>
          <w:sz w:val="20"/>
          <w:szCs w:val="20"/>
        </w:rPr>
        <w:t xml:space="preserve">the Regulations </w:t>
      </w:r>
      <w:r w:rsidRPr="00C67629">
        <w:rPr>
          <w:rFonts w:ascii="Arial" w:hAnsi="Arial" w:cs="Arial"/>
          <w:sz w:val="20"/>
          <w:szCs w:val="20"/>
        </w:rPr>
        <w:t xml:space="preserve">that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may assign new patients to contractors which have </w:t>
      </w:r>
      <w:r w:rsidRPr="00C67629">
        <w:rPr>
          <w:rFonts w:ascii="Arial" w:hAnsi="Arial" w:cs="Arial"/>
          <w:i/>
          <w:sz w:val="20"/>
          <w:szCs w:val="20"/>
        </w:rPr>
        <w:t>closed</w:t>
      </w:r>
      <w:r w:rsidRPr="00C67629">
        <w:rPr>
          <w:rFonts w:ascii="Arial" w:hAnsi="Arial" w:cs="Arial"/>
          <w:sz w:val="20"/>
          <w:szCs w:val="20"/>
        </w:rPr>
        <w:t xml:space="preserve"> their lists of patients, and the Contractor is specified in that determination, the Contractor may refer the matter to </w:t>
      </w:r>
      <w:r w:rsidRPr="00C67629">
        <w:rPr>
          <w:rFonts w:ascii="Arial" w:hAnsi="Arial" w:cs="Arial"/>
          <w:i/>
          <w:sz w:val="20"/>
          <w:szCs w:val="20"/>
        </w:rPr>
        <w:t>the Secretary of State</w:t>
      </w:r>
      <w:r w:rsidRPr="00C67629">
        <w:rPr>
          <w:rFonts w:ascii="Arial" w:hAnsi="Arial" w:cs="Arial"/>
          <w:sz w:val="20"/>
          <w:szCs w:val="20"/>
        </w:rPr>
        <w:t xml:space="preserve"> to review the determination of the </w:t>
      </w:r>
      <w:r w:rsidRPr="00C67629">
        <w:rPr>
          <w:rFonts w:ascii="Arial" w:hAnsi="Arial" w:cs="Arial"/>
          <w:i/>
          <w:sz w:val="20"/>
          <w:szCs w:val="20"/>
        </w:rPr>
        <w:t>assessment panel</w:t>
      </w:r>
      <w:r w:rsidRPr="00C67629">
        <w:rPr>
          <w:rFonts w:ascii="Arial" w:hAnsi="Arial" w:cs="Arial"/>
          <w:sz w:val="20"/>
          <w:szCs w:val="20"/>
        </w:rPr>
        <w:t xml:space="preserve"> pursuant to paragraph 36(2) to (17) of Schedule 6 to </w:t>
      </w:r>
      <w:r w:rsidRPr="00C67629">
        <w:rPr>
          <w:rFonts w:ascii="Arial" w:hAnsi="Arial" w:cs="Arial"/>
          <w:i/>
          <w:sz w:val="20"/>
          <w:szCs w:val="20"/>
        </w:rPr>
        <w:t>the Regulations</w:t>
      </w:r>
      <w:r w:rsidRPr="00C67629">
        <w:rPr>
          <w:rFonts w:ascii="Arial" w:hAnsi="Arial" w:cs="Arial"/>
          <w:sz w:val="20"/>
          <w:szCs w:val="20"/>
        </w:rPr>
        <w:t>.</w:t>
      </w:r>
      <w:bookmarkEnd w:id="491"/>
      <w:bookmarkEnd w:id="492"/>
    </w:p>
    <w:p w14:paraId="36AA88C8" w14:textId="77777777" w:rsidR="000F6F5E"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Where, pursuant to clause </w:t>
      </w:r>
      <w:r w:rsidR="00AB307F" w:rsidRPr="00C67629">
        <w:rPr>
          <w:rFonts w:ascii="Arial" w:hAnsi="Arial" w:cs="Arial"/>
          <w:sz w:val="20"/>
          <w:szCs w:val="20"/>
        </w:rPr>
        <w:fldChar w:fldCharType="begin"/>
      </w:r>
      <w:r w:rsidR="00AB307F" w:rsidRPr="00C67629">
        <w:rPr>
          <w:rFonts w:ascii="Arial" w:hAnsi="Arial" w:cs="Arial"/>
          <w:sz w:val="20"/>
          <w:szCs w:val="20"/>
        </w:rPr>
        <w:instrText xml:space="preserve"> REF _Ref347404282 \r \h </w:instrText>
      </w:r>
      <w:r w:rsidR="00C67629" w:rsidRPr="00C67629">
        <w:rPr>
          <w:rFonts w:ascii="Arial" w:hAnsi="Arial" w:cs="Arial"/>
          <w:sz w:val="20"/>
          <w:szCs w:val="20"/>
        </w:rPr>
        <w:instrText xml:space="preserve"> \* MERGEFORMAT </w:instrText>
      </w:r>
      <w:r w:rsidR="00AB307F" w:rsidRPr="00C67629">
        <w:rPr>
          <w:rFonts w:ascii="Arial" w:hAnsi="Arial" w:cs="Arial"/>
          <w:sz w:val="20"/>
          <w:szCs w:val="20"/>
        </w:rPr>
      </w:r>
      <w:r w:rsidR="00AB307F" w:rsidRPr="00C67629">
        <w:rPr>
          <w:rFonts w:ascii="Arial" w:hAnsi="Arial" w:cs="Arial"/>
          <w:sz w:val="20"/>
          <w:szCs w:val="20"/>
        </w:rPr>
        <w:fldChar w:fldCharType="separate"/>
      </w:r>
      <w:r w:rsidR="007E57CD">
        <w:rPr>
          <w:rFonts w:ascii="Arial" w:hAnsi="Arial" w:cs="Arial"/>
          <w:sz w:val="20"/>
          <w:szCs w:val="20"/>
        </w:rPr>
        <w:t>13.27.1</w:t>
      </w:r>
      <w:r w:rsidR="00AB307F" w:rsidRPr="00C67629">
        <w:rPr>
          <w:rFonts w:ascii="Arial" w:hAnsi="Arial" w:cs="Arial"/>
          <w:sz w:val="20"/>
          <w:szCs w:val="20"/>
        </w:rPr>
        <w:fldChar w:fldCharType="end"/>
      </w:r>
      <w:r w:rsidRPr="00C67629">
        <w:rPr>
          <w:rFonts w:ascii="Arial" w:hAnsi="Arial" w:cs="Arial"/>
          <w:sz w:val="20"/>
          <w:szCs w:val="20"/>
        </w:rPr>
        <w:t xml:space="preserve"> the Contractor wishes to refer the matter to </w:t>
      </w:r>
      <w:r w:rsidRPr="00C67629">
        <w:rPr>
          <w:rFonts w:ascii="Arial" w:hAnsi="Arial" w:cs="Arial"/>
          <w:i/>
          <w:sz w:val="20"/>
          <w:szCs w:val="20"/>
        </w:rPr>
        <w:t>the Secretary of State</w:t>
      </w:r>
      <w:r w:rsidRPr="00C67629">
        <w:rPr>
          <w:rFonts w:ascii="Arial" w:hAnsi="Arial" w:cs="Arial"/>
          <w:sz w:val="20"/>
          <w:szCs w:val="20"/>
        </w:rPr>
        <w:t xml:space="preserve"> either by itself, or jointly with other contractors specified in the determination of the </w:t>
      </w:r>
      <w:r w:rsidRPr="00C67629">
        <w:rPr>
          <w:rFonts w:ascii="Arial" w:hAnsi="Arial" w:cs="Arial"/>
          <w:i/>
          <w:sz w:val="20"/>
          <w:szCs w:val="20"/>
        </w:rPr>
        <w:t>assessment panel</w:t>
      </w:r>
      <w:r w:rsidRPr="00C67629">
        <w:rPr>
          <w:rFonts w:ascii="Arial" w:hAnsi="Arial" w:cs="Arial"/>
          <w:sz w:val="20"/>
          <w:szCs w:val="20"/>
        </w:rPr>
        <w:t xml:space="preserve">, it must, either by itself or together with the other contractors, within the period of 7 days beginning with the date of the determination of the </w:t>
      </w:r>
      <w:r w:rsidRPr="00C67629">
        <w:rPr>
          <w:rFonts w:ascii="Arial" w:hAnsi="Arial" w:cs="Arial"/>
          <w:i/>
          <w:sz w:val="20"/>
          <w:szCs w:val="20"/>
        </w:rPr>
        <w:t>assessment panel</w:t>
      </w:r>
      <w:r w:rsidRPr="00C67629">
        <w:rPr>
          <w:rFonts w:ascii="Arial" w:hAnsi="Arial" w:cs="Arial"/>
          <w:sz w:val="20"/>
          <w:szCs w:val="20"/>
        </w:rPr>
        <w:t xml:space="preserve">, send to </w:t>
      </w:r>
      <w:r w:rsidRPr="00C67629">
        <w:rPr>
          <w:rFonts w:ascii="Arial" w:hAnsi="Arial" w:cs="Arial"/>
          <w:i/>
          <w:sz w:val="20"/>
          <w:szCs w:val="20"/>
        </w:rPr>
        <w:t>the Secretary of State</w:t>
      </w:r>
      <w:r w:rsidRPr="00C67629">
        <w:rPr>
          <w:rFonts w:ascii="Arial" w:hAnsi="Arial" w:cs="Arial"/>
          <w:sz w:val="20"/>
          <w:szCs w:val="20"/>
        </w:rPr>
        <w:t xml:space="preserve"> a written request for dispute resolution which shall include or be accompanied by-</w:t>
      </w:r>
    </w:p>
    <w:p w14:paraId="474E38D9" w14:textId="77777777" w:rsidR="000F6F5E"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names and addresses of the parties to the dispute;</w:t>
      </w:r>
    </w:p>
    <w:p w14:paraId="1EE7AEA8" w14:textId="77777777" w:rsidR="000F6F5E"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 copy of the Contract (or contracts); and</w:t>
      </w:r>
    </w:p>
    <w:p w14:paraId="392423FF" w14:textId="77777777" w:rsidR="000F6F5E"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 brief statement describing the nature and circumstances of the dispute.</w:t>
      </w:r>
      <w:bookmarkStart w:id="493" w:name="_Ref57699935"/>
    </w:p>
    <w:p w14:paraId="3A85B39F" w14:textId="77777777" w:rsidR="000F6F5E"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Where a matter is referred to </w:t>
      </w:r>
      <w:r w:rsidRPr="00C67629">
        <w:rPr>
          <w:rFonts w:ascii="Arial" w:hAnsi="Arial" w:cs="Arial"/>
          <w:i/>
          <w:sz w:val="20"/>
          <w:szCs w:val="20"/>
        </w:rPr>
        <w:t>the Secretary of State</w:t>
      </w:r>
      <w:r w:rsidRPr="00C67629">
        <w:rPr>
          <w:rFonts w:ascii="Arial" w:hAnsi="Arial" w:cs="Arial"/>
          <w:sz w:val="20"/>
          <w:szCs w:val="20"/>
        </w:rPr>
        <w:t xml:space="preserve"> in accordance with paragraph 3</w:t>
      </w:r>
      <w:r w:rsidR="00E348FC" w:rsidRPr="00C67629">
        <w:rPr>
          <w:rFonts w:ascii="Arial" w:hAnsi="Arial" w:cs="Arial"/>
          <w:sz w:val="20"/>
          <w:szCs w:val="20"/>
        </w:rPr>
        <w:t>6</w:t>
      </w:r>
      <w:r w:rsidRPr="00C67629">
        <w:rPr>
          <w:rFonts w:ascii="Arial" w:hAnsi="Arial" w:cs="Arial"/>
          <w:sz w:val="20"/>
          <w:szCs w:val="20"/>
        </w:rPr>
        <w:t xml:space="preserve"> of Schedule 6 to </w:t>
      </w:r>
      <w:r w:rsidRPr="00C67629">
        <w:rPr>
          <w:rFonts w:ascii="Arial" w:hAnsi="Arial" w:cs="Arial"/>
          <w:i/>
          <w:sz w:val="20"/>
          <w:szCs w:val="20"/>
        </w:rPr>
        <w:t>the Regulations</w:t>
      </w:r>
      <w:r w:rsidRPr="00C67629">
        <w:rPr>
          <w:rFonts w:ascii="Arial" w:hAnsi="Arial" w:cs="Arial"/>
          <w:sz w:val="20"/>
          <w:szCs w:val="20"/>
        </w:rPr>
        <w:t>, it shall be reviewed in accordance with the procedure specified in that paragraph.</w:t>
      </w:r>
      <w:bookmarkStart w:id="494" w:name="_Ref347225737"/>
      <w:bookmarkEnd w:id="493"/>
    </w:p>
    <w:p w14:paraId="3648A744" w14:textId="77777777" w:rsidR="000F6F5E" w:rsidRPr="00C67629" w:rsidRDefault="007729C3" w:rsidP="00C67629">
      <w:pPr>
        <w:numPr>
          <w:ilvl w:val="1"/>
          <w:numId w:val="24"/>
        </w:numPr>
        <w:spacing w:before="140" w:after="140"/>
        <w:jc w:val="both"/>
        <w:rPr>
          <w:rFonts w:ascii="Arial" w:hAnsi="Arial" w:cs="Arial"/>
          <w:b/>
          <w:sz w:val="20"/>
          <w:szCs w:val="20"/>
        </w:rPr>
      </w:pPr>
      <w:bookmarkStart w:id="495" w:name="_Ref347403907"/>
      <w:r w:rsidRPr="00C67629">
        <w:rPr>
          <w:rFonts w:ascii="Arial" w:hAnsi="Arial" w:cs="Arial"/>
          <w:b/>
          <w:sz w:val="20"/>
          <w:szCs w:val="20"/>
        </w:rPr>
        <w:t xml:space="preserve">Assignment to closed lists: assignments of patients by the </w:t>
      </w:r>
      <w:r w:rsidR="00F52019" w:rsidRPr="00C67629">
        <w:rPr>
          <w:rFonts w:ascii="Arial" w:hAnsi="Arial" w:cs="Arial"/>
          <w:b/>
          <w:sz w:val="20"/>
          <w:szCs w:val="20"/>
        </w:rPr>
        <w:t>Board</w:t>
      </w:r>
      <w:bookmarkStart w:id="496" w:name="_Ref347231353"/>
      <w:bookmarkEnd w:id="494"/>
      <w:bookmarkEnd w:id="495"/>
    </w:p>
    <w:p w14:paraId="1C45A0A4" w14:textId="77777777" w:rsidR="000F6F5E" w:rsidRPr="00C67629" w:rsidRDefault="007729C3" w:rsidP="00C67629">
      <w:pPr>
        <w:numPr>
          <w:ilvl w:val="2"/>
          <w:numId w:val="24"/>
        </w:numPr>
        <w:spacing w:before="140" w:after="140"/>
        <w:jc w:val="both"/>
        <w:rPr>
          <w:rFonts w:ascii="Arial" w:hAnsi="Arial" w:cs="Arial"/>
          <w:b/>
          <w:sz w:val="20"/>
          <w:szCs w:val="20"/>
        </w:rPr>
      </w:pPr>
      <w:bookmarkStart w:id="497" w:name="_Ref347404312"/>
      <w:r w:rsidRPr="00C67629">
        <w:rPr>
          <w:rFonts w:ascii="Arial" w:hAnsi="Arial" w:cs="Arial"/>
          <w:sz w:val="20"/>
          <w:szCs w:val="20"/>
        </w:rPr>
        <w:t xml:space="preserve">Before the </w:t>
      </w:r>
      <w:r w:rsidR="00F52019" w:rsidRPr="00C67629">
        <w:rPr>
          <w:rFonts w:ascii="Arial" w:hAnsi="Arial" w:cs="Arial"/>
          <w:sz w:val="20"/>
          <w:szCs w:val="20"/>
        </w:rPr>
        <w:t>Board</w:t>
      </w:r>
      <w:r w:rsidRPr="00C67629">
        <w:rPr>
          <w:rFonts w:ascii="Arial" w:hAnsi="Arial" w:cs="Arial"/>
          <w:sz w:val="20"/>
          <w:szCs w:val="20"/>
        </w:rPr>
        <w:t xml:space="preserve"> may assign a new patient to </w:t>
      </w:r>
      <w:r w:rsidR="002F44EE" w:rsidRPr="00C67629">
        <w:rPr>
          <w:rFonts w:ascii="Arial" w:hAnsi="Arial" w:cs="Arial"/>
          <w:sz w:val="20"/>
          <w:szCs w:val="20"/>
        </w:rPr>
        <w:t>the</w:t>
      </w:r>
      <w:r w:rsidRPr="00C67629">
        <w:rPr>
          <w:rFonts w:ascii="Arial" w:hAnsi="Arial" w:cs="Arial"/>
          <w:sz w:val="20"/>
          <w:szCs w:val="20"/>
        </w:rPr>
        <w:t xml:space="preserve"> Contractor, it must, subject to</w:t>
      </w:r>
      <w:r w:rsidR="00ED1DCB" w:rsidRPr="00C67629">
        <w:rPr>
          <w:rFonts w:ascii="Arial" w:hAnsi="Arial" w:cs="Arial"/>
          <w:sz w:val="20"/>
          <w:szCs w:val="20"/>
        </w:rPr>
        <w:t xml:space="preserve"> </w:t>
      </w:r>
      <w:r w:rsidR="00300CC5" w:rsidRPr="00C67629">
        <w:rPr>
          <w:rFonts w:ascii="Arial" w:hAnsi="Arial" w:cs="Arial"/>
          <w:sz w:val="20"/>
          <w:szCs w:val="20"/>
        </w:rPr>
        <w:t>clause</w:t>
      </w:r>
      <w:r w:rsidR="00AB307F" w:rsidRPr="00C67629">
        <w:rPr>
          <w:rFonts w:ascii="Arial" w:hAnsi="Arial" w:cs="Arial"/>
          <w:sz w:val="20"/>
          <w:szCs w:val="20"/>
        </w:rPr>
        <w:t xml:space="preserve"> </w:t>
      </w:r>
      <w:r w:rsidR="00AB307F" w:rsidRPr="00C67629">
        <w:rPr>
          <w:rFonts w:ascii="Arial" w:hAnsi="Arial" w:cs="Arial"/>
          <w:sz w:val="20"/>
          <w:szCs w:val="20"/>
        </w:rPr>
        <w:fldChar w:fldCharType="begin"/>
      </w:r>
      <w:r w:rsidR="00AB307F" w:rsidRPr="00C67629">
        <w:rPr>
          <w:rFonts w:ascii="Arial" w:hAnsi="Arial" w:cs="Arial"/>
          <w:sz w:val="20"/>
          <w:szCs w:val="20"/>
        </w:rPr>
        <w:instrText xml:space="preserve"> REF _Ref347403723 \r \h </w:instrText>
      </w:r>
      <w:r w:rsidR="00C67629" w:rsidRPr="00C67629">
        <w:rPr>
          <w:rFonts w:ascii="Arial" w:hAnsi="Arial" w:cs="Arial"/>
          <w:sz w:val="20"/>
          <w:szCs w:val="20"/>
        </w:rPr>
        <w:instrText xml:space="preserve"> \* MERGEFORMAT </w:instrText>
      </w:r>
      <w:r w:rsidR="00AB307F" w:rsidRPr="00C67629">
        <w:rPr>
          <w:rFonts w:ascii="Arial" w:hAnsi="Arial" w:cs="Arial"/>
          <w:sz w:val="20"/>
          <w:szCs w:val="20"/>
        </w:rPr>
      </w:r>
      <w:r w:rsidR="00AB307F" w:rsidRPr="00C67629">
        <w:rPr>
          <w:rFonts w:ascii="Arial" w:hAnsi="Arial" w:cs="Arial"/>
          <w:sz w:val="20"/>
          <w:szCs w:val="20"/>
        </w:rPr>
        <w:fldChar w:fldCharType="separate"/>
      </w:r>
      <w:r w:rsidR="007E57CD">
        <w:rPr>
          <w:rFonts w:ascii="Arial" w:hAnsi="Arial" w:cs="Arial"/>
          <w:sz w:val="20"/>
          <w:szCs w:val="20"/>
        </w:rPr>
        <w:t>13.28.3</w:t>
      </w:r>
      <w:r w:rsidR="00AB307F" w:rsidRPr="00C67629">
        <w:rPr>
          <w:rFonts w:ascii="Arial" w:hAnsi="Arial" w:cs="Arial"/>
          <w:sz w:val="20"/>
          <w:szCs w:val="20"/>
        </w:rPr>
        <w:fldChar w:fldCharType="end"/>
      </w:r>
      <w:r w:rsidRPr="00C67629">
        <w:rPr>
          <w:rFonts w:ascii="Arial" w:hAnsi="Arial" w:cs="Arial"/>
          <w:sz w:val="20"/>
          <w:szCs w:val="20"/>
        </w:rPr>
        <w:t xml:space="preserve">, enter into discussions with the Contractor regarding additional support that the </w:t>
      </w:r>
      <w:r w:rsidR="00F52019" w:rsidRPr="00C67629">
        <w:rPr>
          <w:rFonts w:ascii="Arial" w:hAnsi="Arial" w:cs="Arial"/>
          <w:sz w:val="20"/>
          <w:szCs w:val="20"/>
        </w:rPr>
        <w:t>Board</w:t>
      </w:r>
      <w:r w:rsidRPr="00C67629">
        <w:rPr>
          <w:rFonts w:ascii="Arial" w:hAnsi="Arial" w:cs="Arial"/>
          <w:sz w:val="20"/>
          <w:szCs w:val="20"/>
        </w:rPr>
        <w:t xml:space="preserve"> can offer the </w:t>
      </w:r>
      <w:r w:rsidR="00300CC5" w:rsidRPr="00C67629">
        <w:rPr>
          <w:rFonts w:ascii="Arial" w:hAnsi="Arial" w:cs="Arial"/>
          <w:sz w:val="20"/>
          <w:szCs w:val="20"/>
        </w:rPr>
        <w:t>C</w:t>
      </w:r>
      <w:r w:rsidRPr="00C67629">
        <w:rPr>
          <w:rFonts w:ascii="Arial" w:hAnsi="Arial" w:cs="Arial"/>
          <w:sz w:val="20"/>
          <w:szCs w:val="20"/>
        </w:rPr>
        <w:t xml:space="preserve">ontractor and the </w:t>
      </w:r>
      <w:r w:rsidR="00F52019" w:rsidRPr="00C67629">
        <w:rPr>
          <w:rFonts w:ascii="Arial" w:hAnsi="Arial" w:cs="Arial"/>
          <w:sz w:val="20"/>
          <w:szCs w:val="20"/>
        </w:rPr>
        <w:t>Board</w:t>
      </w:r>
      <w:r w:rsidRPr="00C67629">
        <w:rPr>
          <w:rFonts w:ascii="Arial" w:hAnsi="Arial" w:cs="Arial"/>
          <w:sz w:val="20"/>
          <w:szCs w:val="20"/>
        </w:rPr>
        <w:t xml:space="preserve"> must use its best endeavours to provide support.</w:t>
      </w:r>
      <w:bookmarkStart w:id="498" w:name="_Ref54071465"/>
      <w:bookmarkEnd w:id="496"/>
      <w:bookmarkEnd w:id="497"/>
    </w:p>
    <w:p w14:paraId="36306B40" w14:textId="77777777" w:rsidR="000F6F5E"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In the discussions referred to in clause</w:t>
      </w:r>
      <w:r w:rsidR="00AB307F" w:rsidRPr="00C67629">
        <w:rPr>
          <w:rFonts w:ascii="Arial" w:hAnsi="Arial" w:cs="Arial"/>
          <w:sz w:val="20"/>
          <w:szCs w:val="20"/>
        </w:rPr>
        <w:t xml:space="preserve"> </w:t>
      </w:r>
      <w:r w:rsidR="00AB307F" w:rsidRPr="00C67629">
        <w:rPr>
          <w:rFonts w:ascii="Arial" w:hAnsi="Arial" w:cs="Arial"/>
          <w:sz w:val="20"/>
          <w:szCs w:val="20"/>
        </w:rPr>
        <w:fldChar w:fldCharType="begin"/>
      </w:r>
      <w:r w:rsidR="00AB307F" w:rsidRPr="00C67629">
        <w:rPr>
          <w:rFonts w:ascii="Arial" w:hAnsi="Arial" w:cs="Arial"/>
          <w:sz w:val="20"/>
          <w:szCs w:val="20"/>
        </w:rPr>
        <w:instrText xml:space="preserve"> REF _Ref347404312 \r \h </w:instrText>
      </w:r>
      <w:r w:rsidR="00C67629" w:rsidRPr="00C67629">
        <w:rPr>
          <w:rFonts w:ascii="Arial" w:hAnsi="Arial" w:cs="Arial"/>
          <w:sz w:val="20"/>
          <w:szCs w:val="20"/>
        </w:rPr>
        <w:instrText xml:space="preserve"> \* MERGEFORMAT </w:instrText>
      </w:r>
      <w:r w:rsidR="00AB307F" w:rsidRPr="00C67629">
        <w:rPr>
          <w:rFonts w:ascii="Arial" w:hAnsi="Arial" w:cs="Arial"/>
          <w:sz w:val="20"/>
          <w:szCs w:val="20"/>
        </w:rPr>
      </w:r>
      <w:r w:rsidR="00AB307F" w:rsidRPr="00C67629">
        <w:rPr>
          <w:rFonts w:ascii="Arial" w:hAnsi="Arial" w:cs="Arial"/>
          <w:sz w:val="20"/>
          <w:szCs w:val="20"/>
        </w:rPr>
        <w:fldChar w:fldCharType="separate"/>
      </w:r>
      <w:r w:rsidR="007E57CD">
        <w:rPr>
          <w:rFonts w:ascii="Arial" w:hAnsi="Arial" w:cs="Arial"/>
          <w:sz w:val="20"/>
          <w:szCs w:val="20"/>
        </w:rPr>
        <w:t>13.28.1</w:t>
      </w:r>
      <w:r w:rsidR="00AB307F" w:rsidRPr="00C67629">
        <w:rPr>
          <w:rFonts w:ascii="Arial" w:hAnsi="Arial" w:cs="Arial"/>
          <w:sz w:val="20"/>
          <w:szCs w:val="20"/>
        </w:rPr>
        <w:fldChar w:fldCharType="end"/>
      </w:r>
      <w:r w:rsidRPr="00C67629">
        <w:rPr>
          <w:rFonts w:ascii="Arial" w:hAnsi="Arial" w:cs="Arial"/>
          <w:sz w:val="20"/>
          <w:szCs w:val="20"/>
        </w:rPr>
        <w:t>, both parties shall use reasonable endeavours to reach agreement.</w:t>
      </w:r>
      <w:bookmarkStart w:id="499" w:name="_Ref58588982"/>
      <w:bookmarkStart w:id="500" w:name="_Ref58234334"/>
    </w:p>
    <w:p w14:paraId="7A8F4E83" w14:textId="77777777" w:rsidR="000F6F5E" w:rsidRPr="00C67629" w:rsidRDefault="0006380C" w:rsidP="00C67629">
      <w:pPr>
        <w:numPr>
          <w:ilvl w:val="2"/>
          <w:numId w:val="24"/>
        </w:numPr>
        <w:spacing w:before="140" w:after="140"/>
        <w:jc w:val="both"/>
        <w:rPr>
          <w:rFonts w:ascii="Arial" w:hAnsi="Arial" w:cs="Arial"/>
          <w:b/>
          <w:sz w:val="20"/>
          <w:szCs w:val="20"/>
        </w:rPr>
      </w:pPr>
      <w:bookmarkStart w:id="501" w:name="_Ref347403723"/>
      <w:r w:rsidRPr="00C67629">
        <w:rPr>
          <w:rFonts w:ascii="Arial" w:hAnsi="Arial" w:cs="Arial"/>
          <w:sz w:val="20"/>
          <w:szCs w:val="20"/>
        </w:rPr>
        <w:t xml:space="preserve">The requirement in clause </w:t>
      </w:r>
      <w:r w:rsidR="00AB307F" w:rsidRPr="00C67629">
        <w:rPr>
          <w:rFonts w:ascii="Arial" w:hAnsi="Arial" w:cs="Arial"/>
          <w:sz w:val="20"/>
          <w:szCs w:val="20"/>
        </w:rPr>
        <w:fldChar w:fldCharType="begin"/>
      </w:r>
      <w:r w:rsidR="00AB307F" w:rsidRPr="00C67629">
        <w:rPr>
          <w:rFonts w:ascii="Arial" w:hAnsi="Arial" w:cs="Arial"/>
          <w:sz w:val="20"/>
          <w:szCs w:val="20"/>
        </w:rPr>
        <w:instrText xml:space="preserve"> REF _Ref347404312 \r \h </w:instrText>
      </w:r>
      <w:r w:rsidR="00C67629" w:rsidRPr="00C67629">
        <w:rPr>
          <w:rFonts w:ascii="Arial" w:hAnsi="Arial" w:cs="Arial"/>
          <w:sz w:val="20"/>
          <w:szCs w:val="20"/>
        </w:rPr>
        <w:instrText xml:space="preserve"> \* MERGEFORMAT </w:instrText>
      </w:r>
      <w:r w:rsidR="00AB307F" w:rsidRPr="00C67629">
        <w:rPr>
          <w:rFonts w:ascii="Arial" w:hAnsi="Arial" w:cs="Arial"/>
          <w:sz w:val="20"/>
          <w:szCs w:val="20"/>
        </w:rPr>
      </w:r>
      <w:r w:rsidR="00AB307F" w:rsidRPr="00C67629">
        <w:rPr>
          <w:rFonts w:ascii="Arial" w:hAnsi="Arial" w:cs="Arial"/>
          <w:sz w:val="20"/>
          <w:szCs w:val="20"/>
        </w:rPr>
        <w:fldChar w:fldCharType="separate"/>
      </w:r>
      <w:r w:rsidR="007E57CD">
        <w:rPr>
          <w:rFonts w:ascii="Arial" w:hAnsi="Arial" w:cs="Arial"/>
          <w:sz w:val="20"/>
          <w:szCs w:val="20"/>
        </w:rPr>
        <w:t>13.28.1</w:t>
      </w:r>
      <w:r w:rsidR="00AB307F" w:rsidRPr="00C67629">
        <w:rPr>
          <w:rFonts w:ascii="Arial" w:hAnsi="Arial" w:cs="Arial"/>
          <w:sz w:val="20"/>
          <w:szCs w:val="20"/>
        </w:rPr>
        <w:fldChar w:fldCharType="end"/>
      </w:r>
      <w:r w:rsidR="00790912" w:rsidRPr="00C67629">
        <w:rPr>
          <w:rFonts w:ascii="Arial" w:hAnsi="Arial" w:cs="Arial"/>
          <w:sz w:val="20"/>
          <w:szCs w:val="20"/>
        </w:rPr>
        <w:t xml:space="preserve"> </w:t>
      </w:r>
      <w:r w:rsidRPr="00C67629">
        <w:rPr>
          <w:rFonts w:ascii="Arial" w:hAnsi="Arial" w:cs="Arial"/>
          <w:sz w:val="20"/>
          <w:szCs w:val="20"/>
        </w:rPr>
        <w:t>to enter into discussions applies-</w:t>
      </w:r>
      <w:bookmarkEnd w:id="499"/>
      <w:bookmarkEnd w:id="501"/>
    </w:p>
    <w:p w14:paraId="66C3F6BE" w14:textId="77777777" w:rsidR="000F6F5E"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to the first assignment of a patient to the Contractor; and</w:t>
      </w:r>
    </w:p>
    <w:p w14:paraId="06DDBA4F" w14:textId="77777777" w:rsidR="0006380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to any subsequent assignment to that Contractor to the extent that it is reasonable and appropriate having regard to the numbers of patients who have been or may be assigned to it and the period of time since the last discussions under clause </w:t>
      </w:r>
      <w:r w:rsidR="00AB307F" w:rsidRPr="00C67629">
        <w:rPr>
          <w:rFonts w:ascii="Arial" w:hAnsi="Arial" w:cs="Arial"/>
          <w:sz w:val="20"/>
          <w:szCs w:val="20"/>
        </w:rPr>
        <w:fldChar w:fldCharType="begin"/>
      </w:r>
      <w:r w:rsidR="00AB307F" w:rsidRPr="00C67629">
        <w:rPr>
          <w:rFonts w:ascii="Arial" w:hAnsi="Arial" w:cs="Arial"/>
          <w:sz w:val="20"/>
          <w:szCs w:val="20"/>
        </w:rPr>
        <w:instrText xml:space="preserve"> REF _Ref347404312 \r \h </w:instrText>
      </w:r>
      <w:r w:rsidR="00C67629" w:rsidRPr="00C67629">
        <w:rPr>
          <w:rFonts w:ascii="Arial" w:hAnsi="Arial" w:cs="Arial"/>
          <w:sz w:val="20"/>
          <w:szCs w:val="20"/>
        </w:rPr>
        <w:instrText xml:space="preserve"> \* MERGEFORMAT </w:instrText>
      </w:r>
      <w:r w:rsidR="00AB307F" w:rsidRPr="00C67629">
        <w:rPr>
          <w:rFonts w:ascii="Arial" w:hAnsi="Arial" w:cs="Arial"/>
          <w:sz w:val="20"/>
          <w:szCs w:val="20"/>
        </w:rPr>
      </w:r>
      <w:r w:rsidR="00AB307F" w:rsidRPr="00C67629">
        <w:rPr>
          <w:rFonts w:ascii="Arial" w:hAnsi="Arial" w:cs="Arial"/>
          <w:sz w:val="20"/>
          <w:szCs w:val="20"/>
        </w:rPr>
        <w:fldChar w:fldCharType="separate"/>
      </w:r>
      <w:r w:rsidR="007E57CD">
        <w:rPr>
          <w:rFonts w:ascii="Arial" w:hAnsi="Arial" w:cs="Arial"/>
          <w:sz w:val="20"/>
          <w:szCs w:val="20"/>
        </w:rPr>
        <w:t>13.28.1</w:t>
      </w:r>
      <w:r w:rsidR="00AB307F" w:rsidRPr="00C67629">
        <w:rPr>
          <w:rFonts w:ascii="Arial" w:hAnsi="Arial" w:cs="Arial"/>
          <w:sz w:val="20"/>
          <w:szCs w:val="20"/>
        </w:rPr>
        <w:fldChar w:fldCharType="end"/>
      </w:r>
      <w:r w:rsidRPr="00C67629">
        <w:rPr>
          <w:rFonts w:ascii="Arial" w:hAnsi="Arial" w:cs="Arial"/>
          <w:sz w:val="20"/>
          <w:szCs w:val="20"/>
        </w:rPr>
        <w:t xml:space="preserve"> took place.</w:t>
      </w:r>
      <w:bookmarkEnd w:id="500"/>
    </w:p>
    <w:bookmarkEnd w:id="498"/>
    <w:p w14:paraId="03410FAA" w14:textId="77777777" w:rsidR="0006380C" w:rsidRPr="00C67629" w:rsidRDefault="0006380C" w:rsidP="00C67629">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502" w:name="_Toc380502823"/>
      <w:bookmarkStart w:id="503" w:name="_Toc380507027"/>
      <w:r w:rsidRPr="00C67629">
        <w:rPr>
          <w:rFonts w:ascii="Arial" w:hAnsi="Arial" w:cs="Arial"/>
          <w:sz w:val="20"/>
          <w:szCs w:val="20"/>
        </w:rPr>
        <w:t>PART 1</w:t>
      </w:r>
      <w:r w:rsidR="00981097" w:rsidRPr="00C67629">
        <w:rPr>
          <w:rFonts w:ascii="Arial" w:hAnsi="Arial" w:cs="Arial"/>
          <w:sz w:val="20"/>
          <w:szCs w:val="20"/>
        </w:rPr>
        <w:t>4</w:t>
      </w:r>
      <w:bookmarkEnd w:id="502"/>
      <w:bookmarkEnd w:id="503"/>
    </w:p>
    <w:p w14:paraId="7202B19D" w14:textId="77777777" w:rsidR="0006380C" w:rsidRPr="00C67629" w:rsidRDefault="00A10FED" w:rsidP="00A10FED">
      <w:pPr>
        <w:pStyle w:val="SCLevel1"/>
      </w:pPr>
      <w:bookmarkStart w:id="504" w:name="_Toc380502824"/>
      <w:bookmarkStart w:id="505" w:name="_Toc380507028"/>
      <w:bookmarkEnd w:id="452"/>
      <w:r w:rsidRPr="00C67629">
        <w:t xml:space="preserve">Prescribing </w:t>
      </w:r>
      <w:r>
        <w:t>a</w:t>
      </w:r>
      <w:r w:rsidRPr="00C67629">
        <w:t>nd Dispensing</w:t>
      </w:r>
      <w:r w:rsidR="0006380C" w:rsidRPr="00C67629">
        <w:rPr>
          <w:rStyle w:val="FootnoteReference"/>
          <w:rFonts w:ascii="Arial" w:hAnsi="Arial" w:cs="Arial"/>
        </w:rPr>
        <w:footnoteReference w:id="66"/>
      </w:r>
      <w:bookmarkEnd w:id="504"/>
      <w:bookmarkEnd w:id="505"/>
    </w:p>
    <w:p w14:paraId="6C64D177" w14:textId="77777777" w:rsidR="0006380C" w:rsidRPr="00C67629" w:rsidRDefault="007729C3" w:rsidP="00C67629">
      <w:pPr>
        <w:numPr>
          <w:ilvl w:val="2"/>
          <w:numId w:val="24"/>
        </w:numPr>
        <w:spacing w:before="140" w:after="140"/>
        <w:jc w:val="both"/>
        <w:rPr>
          <w:rFonts w:ascii="Arial" w:hAnsi="Arial" w:cs="Arial"/>
          <w:sz w:val="20"/>
          <w:szCs w:val="20"/>
        </w:rPr>
      </w:pPr>
      <w:bookmarkStart w:id="506" w:name="_Ref58235143"/>
      <w:r w:rsidRPr="00C67629">
        <w:rPr>
          <w:rFonts w:ascii="Arial" w:hAnsi="Arial" w:cs="Arial"/>
          <w:sz w:val="20"/>
          <w:szCs w:val="20"/>
        </w:rPr>
        <w:t>T</w:t>
      </w:r>
      <w:r w:rsidR="0006380C" w:rsidRPr="00C67629">
        <w:rPr>
          <w:rFonts w:ascii="Arial" w:hAnsi="Arial" w:cs="Arial"/>
          <w:sz w:val="20"/>
          <w:szCs w:val="20"/>
        </w:rPr>
        <w:t xml:space="preserve">he Contractor shall comply with any directions given by </w:t>
      </w:r>
      <w:r w:rsidR="0006380C" w:rsidRPr="00C67629">
        <w:rPr>
          <w:rFonts w:ascii="Arial" w:hAnsi="Arial" w:cs="Arial"/>
          <w:i/>
          <w:sz w:val="20"/>
          <w:szCs w:val="20"/>
        </w:rPr>
        <w:t>the Secretary of State</w:t>
      </w:r>
      <w:r w:rsidR="0006380C" w:rsidRPr="00C67629">
        <w:rPr>
          <w:rFonts w:ascii="Arial" w:hAnsi="Arial" w:cs="Arial"/>
          <w:sz w:val="20"/>
          <w:szCs w:val="20"/>
        </w:rPr>
        <w:t xml:space="preserve"> for the purposes of section </w:t>
      </w:r>
      <w:r w:rsidR="00406F84" w:rsidRPr="00C67629">
        <w:rPr>
          <w:rFonts w:ascii="Arial" w:hAnsi="Arial" w:cs="Arial"/>
          <w:sz w:val="20"/>
          <w:szCs w:val="20"/>
        </w:rPr>
        <w:t>88</w:t>
      </w:r>
      <w:r w:rsidR="0006380C" w:rsidRPr="00C67629">
        <w:rPr>
          <w:rFonts w:ascii="Arial" w:hAnsi="Arial" w:cs="Arial"/>
          <w:sz w:val="20"/>
          <w:szCs w:val="20"/>
        </w:rPr>
        <w:t xml:space="preserve"> of </w:t>
      </w:r>
      <w:r w:rsidR="0006380C" w:rsidRPr="00C67629">
        <w:rPr>
          <w:rFonts w:ascii="Arial" w:hAnsi="Arial" w:cs="Arial"/>
          <w:i/>
          <w:sz w:val="20"/>
          <w:szCs w:val="20"/>
        </w:rPr>
        <w:t>the</w:t>
      </w:r>
      <w:r w:rsidR="00406F84" w:rsidRPr="00C67629">
        <w:rPr>
          <w:rFonts w:ascii="Arial" w:hAnsi="Arial" w:cs="Arial"/>
          <w:i/>
          <w:sz w:val="20"/>
          <w:szCs w:val="20"/>
        </w:rPr>
        <w:t xml:space="preserve"> 2006</w:t>
      </w:r>
      <w:r w:rsidR="0006380C" w:rsidRPr="00C67629">
        <w:rPr>
          <w:rFonts w:ascii="Arial" w:hAnsi="Arial" w:cs="Arial"/>
          <w:i/>
          <w:sz w:val="20"/>
          <w:szCs w:val="20"/>
        </w:rPr>
        <w:t xml:space="preserve"> Act</w:t>
      </w:r>
      <w:r w:rsidR="0006380C" w:rsidRPr="00C67629">
        <w:rPr>
          <w:rFonts w:ascii="Arial" w:hAnsi="Arial" w:cs="Arial"/>
          <w:sz w:val="20"/>
          <w:szCs w:val="20"/>
        </w:rPr>
        <w:t xml:space="preserve"> as to the drugs, medicines or other substances which may or may not be ordered for patients in the provision of medical services under the Contract</w:t>
      </w:r>
      <w:r w:rsidR="0006380C" w:rsidRPr="00C67629">
        <w:rPr>
          <w:rStyle w:val="FootnoteReference"/>
          <w:rFonts w:ascii="Arial" w:hAnsi="Arial" w:cs="Arial"/>
          <w:sz w:val="20"/>
          <w:szCs w:val="20"/>
        </w:rPr>
        <w:footnoteReference w:id="67"/>
      </w:r>
      <w:r w:rsidR="0006380C" w:rsidRPr="00C67629">
        <w:rPr>
          <w:rFonts w:ascii="Arial" w:hAnsi="Arial" w:cs="Arial"/>
          <w:sz w:val="20"/>
          <w:szCs w:val="20"/>
        </w:rPr>
        <w:t>.</w:t>
      </w:r>
      <w:bookmarkEnd w:id="506"/>
    </w:p>
    <w:p w14:paraId="72C4B5B1" w14:textId="77777777" w:rsidR="0006380C" w:rsidRPr="00967617" w:rsidRDefault="0006380C" w:rsidP="00967617">
      <w:pPr>
        <w:numPr>
          <w:ilvl w:val="1"/>
          <w:numId w:val="24"/>
        </w:numPr>
        <w:spacing w:before="140" w:after="140"/>
        <w:jc w:val="both"/>
        <w:rPr>
          <w:rFonts w:ascii="Arial" w:hAnsi="Arial" w:cs="Arial"/>
          <w:b/>
          <w:sz w:val="20"/>
          <w:szCs w:val="20"/>
        </w:rPr>
      </w:pPr>
      <w:r w:rsidRPr="00967617">
        <w:rPr>
          <w:rFonts w:ascii="Arial" w:hAnsi="Arial" w:cs="Arial"/>
          <w:b/>
          <w:sz w:val="20"/>
          <w:szCs w:val="20"/>
        </w:rPr>
        <w:t>Prescribing</w:t>
      </w:r>
    </w:p>
    <w:p w14:paraId="7F7B440E" w14:textId="77777777" w:rsidR="00F92382"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The Contractor shall ensure that</w:t>
      </w:r>
      <w:r w:rsidR="00D37F6F" w:rsidRPr="00C67629">
        <w:rPr>
          <w:rFonts w:ascii="Arial" w:hAnsi="Arial" w:cs="Arial"/>
          <w:sz w:val="20"/>
          <w:szCs w:val="20"/>
        </w:rPr>
        <w:t>—</w:t>
      </w:r>
    </w:p>
    <w:p w14:paraId="36EEB78F" w14:textId="77777777" w:rsidR="00F92382"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any </w:t>
      </w:r>
      <w:r w:rsidRPr="00C67629">
        <w:rPr>
          <w:rFonts w:ascii="Arial" w:hAnsi="Arial" w:cs="Arial"/>
          <w:i/>
          <w:sz w:val="20"/>
          <w:szCs w:val="20"/>
        </w:rPr>
        <w:t>prescription form</w:t>
      </w:r>
      <w:r w:rsidRPr="00C67629">
        <w:rPr>
          <w:rFonts w:ascii="Arial" w:hAnsi="Arial" w:cs="Arial"/>
          <w:sz w:val="20"/>
          <w:szCs w:val="20"/>
        </w:rPr>
        <w:t xml:space="preserve"> or </w:t>
      </w:r>
      <w:r w:rsidRPr="00C67629">
        <w:rPr>
          <w:rFonts w:ascii="Arial" w:hAnsi="Arial" w:cs="Arial"/>
          <w:i/>
          <w:sz w:val="20"/>
          <w:szCs w:val="20"/>
        </w:rPr>
        <w:t>repeatable prescription</w:t>
      </w:r>
      <w:r w:rsidRPr="00C67629">
        <w:rPr>
          <w:rFonts w:ascii="Arial" w:hAnsi="Arial" w:cs="Arial"/>
          <w:sz w:val="20"/>
          <w:szCs w:val="20"/>
        </w:rPr>
        <w:t xml:space="preserve"> for drugs, medicines or appliances issued </w:t>
      </w:r>
      <w:r w:rsidR="00EA4C29" w:rsidRPr="00C67629">
        <w:rPr>
          <w:rFonts w:ascii="Arial" w:hAnsi="Arial" w:cs="Arial"/>
          <w:sz w:val="20"/>
          <w:szCs w:val="20"/>
        </w:rPr>
        <w:t xml:space="preserve">or created </w:t>
      </w:r>
      <w:r w:rsidRPr="00C67629">
        <w:rPr>
          <w:rFonts w:ascii="Arial" w:hAnsi="Arial" w:cs="Arial"/>
          <w:sz w:val="20"/>
          <w:szCs w:val="20"/>
        </w:rPr>
        <w:t xml:space="preserve">by a </w:t>
      </w:r>
      <w:r w:rsidRPr="00C67629">
        <w:rPr>
          <w:rFonts w:ascii="Arial" w:hAnsi="Arial" w:cs="Arial"/>
          <w:i/>
          <w:sz w:val="20"/>
          <w:szCs w:val="20"/>
        </w:rPr>
        <w:t>prescriber</w:t>
      </w:r>
      <w:r w:rsidR="00D37F6F" w:rsidRPr="00C67629">
        <w:rPr>
          <w:rFonts w:ascii="Arial" w:hAnsi="Arial" w:cs="Arial"/>
          <w:sz w:val="20"/>
          <w:szCs w:val="20"/>
        </w:rPr>
        <w:t xml:space="preserve">; </w:t>
      </w:r>
      <w:r w:rsidR="007729C3" w:rsidRPr="00C67629">
        <w:rPr>
          <w:rFonts w:ascii="Arial" w:hAnsi="Arial" w:cs="Arial"/>
          <w:sz w:val="20"/>
          <w:szCs w:val="20"/>
        </w:rPr>
        <w:t>and</w:t>
      </w:r>
    </w:p>
    <w:p w14:paraId="7F04C721" w14:textId="77777777" w:rsidR="00552D77" w:rsidRPr="00C67629" w:rsidRDefault="007729C3"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w:t>
      </w:r>
      <w:r w:rsidR="00FC5C40" w:rsidRPr="00C67629">
        <w:rPr>
          <w:rFonts w:ascii="Arial" w:hAnsi="Arial" w:cs="Arial"/>
          <w:sz w:val="20"/>
          <w:szCs w:val="20"/>
        </w:rPr>
        <w:t xml:space="preserve">ny </w:t>
      </w:r>
      <w:r w:rsidR="00FC5C40" w:rsidRPr="00C67629">
        <w:rPr>
          <w:rFonts w:ascii="Arial" w:hAnsi="Arial" w:cs="Arial"/>
          <w:i/>
          <w:sz w:val="20"/>
          <w:szCs w:val="20"/>
        </w:rPr>
        <w:t>listed medicines voucher</w:t>
      </w:r>
      <w:r w:rsidR="00FC5C40" w:rsidRPr="00C67629">
        <w:rPr>
          <w:rFonts w:ascii="Arial" w:hAnsi="Arial" w:cs="Arial"/>
          <w:sz w:val="20"/>
          <w:szCs w:val="20"/>
        </w:rPr>
        <w:t xml:space="preserve"> issued by a </w:t>
      </w:r>
      <w:r w:rsidR="00FC5C40" w:rsidRPr="00C67629">
        <w:rPr>
          <w:rFonts w:ascii="Arial" w:hAnsi="Arial" w:cs="Arial"/>
          <w:i/>
          <w:sz w:val="20"/>
          <w:szCs w:val="20"/>
        </w:rPr>
        <w:t>prescriber</w:t>
      </w:r>
      <w:r w:rsidR="00FC5C40" w:rsidRPr="00C67629">
        <w:rPr>
          <w:rFonts w:ascii="Arial" w:hAnsi="Arial" w:cs="Arial"/>
          <w:sz w:val="20"/>
          <w:szCs w:val="20"/>
        </w:rPr>
        <w:t xml:space="preserve"> or any other person acting under</w:t>
      </w:r>
      <w:r w:rsidR="006A57F7" w:rsidRPr="00C67629">
        <w:rPr>
          <w:rFonts w:ascii="Arial" w:hAnsi="Arial" w:cs="Arial"/>
          <w:sz w:val="20"/>
          <w:szCs w:val="20"/>
        </w:rPr>
        <w:t xml:space="preserve"> the C</w:t>
      </w:r>
      <w:r w:rsidR="00FC5C40" w:rsidRPr="00C67629">
        <w:rPr>
          <w:rFonts w:ascii="Arial" w:hAnsi="Arial" w:cs="Arial"/>
          <w:sz w:val="20"/>
          <w:szCs w:val="20"/>
        </w:rPr>
        <w:t>ontract,</w:t>
      </w:r>
    </w:p>
    <w:p w14:paraId="7558498D" w14:textId="77777777" w:rsidR="00552D77" w:rsidRPr="00C67629" w:rsidRDefault="0006380C" w:rsidP="00967617">
      <w:pPr>
        <w:spacing w:before="140" w:after="140"/>
        <w:ind w:left="1985"/>
        <w:jc w:val="both"/>
        <w:rPr>
          <w:rFonts w:ascii="Arial" w:hAnsi="Arial" w:cs="Arial"/>
          <w:sz w:val="20"/>
          <w:szCs w:val="20"/>
        </w:rPr>
      </w:pPr>
      <w:r w:rsidRPr="00C67629">
        <w:rPr>
          <w:rFonts w:ascii="Arial" w:hAnsi="Arial" w:cs="Arial"/>
          <w:sz w:val="20"/>
          <w:szCs w:val="20"/>
        </w:rPr>
        <w:t>complies as appropriate with the requirements in clauses</w:t>
      </w:r>
      <w:r w:rsidR="00B33751" w:rsidRPr="00C67629">
        <w:rPr>
          <w:rFonts w:ascii="Arial" w:hAnsi="Arial" w:cs="Arial"/>
          <w:sz w:val="20"/>
          <w:szCs w:val="20"/>
        </w:rPr>
        <w:t xml:space="preserve"> </w:t>
      </w:r>
      <w:r w:rsidR="00B33751" w:rsidRPr="00C67629">
        <w:rPr>
          <w:rFonts w:ascii="Arial" w:hAnsi="Arial" w:cs="Arial"/>
          <w:sz w:val="20"/>
          <w:szCs w:val="20"/>
        </w:rPr>
        <w:fldChar w:fldCharType="begin"/>
      </w:r>
      <w:r w:rsidR="00B33751" w:rsidRPr="00C67629">
        <w:rPr>
          <w:rFonts w:ascii="Arial" w:hAnsi="Arial" w:cs="Arial"/>
          <w:sz w:val="20"/>
          <w:szCs w:val="20"/>
        </w:rPr>
        <w:instrText xml:space="preserve"> REF _Ref347404441 \r \h </w:instrText>
      </w:r>
      <w:r w:rsidR="00C67629" w:rsidRPr="00C67629">
        <w:rPr>
          <w:rFonts w:ascii="Arial" w:hAnsi="Arial" w:cs="Arial"/>
          <w:sz w:val="20"/>
          <w:szCs w:val="20"/>
        </w:rPr>
        <w:instrText xml:space="preserve"> \* MERGEFORMAT </w:instrText>
      </w:r>
      <w:r w:rsidR="00B33751" w:rsidRPr="00C67629">
        <w:rPr>
          <w:rFonts w:ascii="Arial" w:hAnsi="Arial" w:cs="Arial"/>
          <w:sz w:val="20"/>
          <w:szCs w:val="20"/>
        </w:rPr>
      </w:r>
      <w:r w:rsidR="00B33751" w:rsidRPr="00C67629">
        <w:rPr>
          <w:rFonts w:ascii="Arial" w:hAnsi="Arial" w:cs="Arial"/>
          <w:sz w:val="20"/>
          <w:szCs w:val="20"/>
        </w:rPr>
        <w:fldChar w:fldCharType="separate"/>
      </w:r>
      <w:r w:rsidR="007E57CD">
        <w:rPr>
          <w:rFonts w:ascii="Arial" w:hAnsi="Arial" w:cs="Arial"/>
          <w:sz w:val="20"/>
          <w:szCs w:val="20"/>
        </w:rPr>
        <w:t>14.2.2</w:t>
      </w:r>
      <w:r w:rsidR="00B33751" w:rsidRPr="00C67629">
        <w:rPr>
          <w:rFonts w:ascii="Arial" w:hAnsi="Arial" w:cs="Arial"/>
          <w:sz w:val="20"/>
          <w:szCs w:val="20"/>
        </w:rPr>
        <w:fldChar w:fldCharType="end"/>
      </w:r>
      <w:r w:rsidR="00B33751" w:rsidRPr="00C67629">
        <w:rPr>
          <w:rFonts w:ascii="Arial" w:hAnsi="Arial" w:cs="Arial"/>
          <w:sz w:val="20"/>
          <w:szCs w:val="20"/>
        </w:rPr>
        <w:t xml:space="preserve"> to</w:t>
      </w:r>
      <w:r w:rsidR="0089794B" w:rsidRPr="00C67629">
        <w:rPr>
          <w:rFonts w:ascii="Arial" w:hAnsi="Arial" w:cs="Arial"/>
          <w:sz w:val="20"/>
          <w:szCs w:val="20"/>
        </w:rPr>
        <w:t xml:space="preserve"> </w:t>
      </w:r>
      <w:r w:rsidR="0089794B" w:rsidRPr="00C67629">
        <w:rPr>
          <w:rFonts w:ascii="Arial" w:hAnsi="Arial" w:cs="Arial"/>
          <w:sz w:val="20"/>
          <w:szCs w:val="20"/>
        </w:rPr>
        <w:fldChar w:fldCharType="begin"/>
      </w:r>
      <w:r w:rsidR="0089794B" w:rsidRPr="00C67629">
        <w:rPr>
          <w:rFonts w:ascii="Arial" w:hAnsi="Arial" w:cs="Arial"/>
          <w:sz w:val="20"/>
          <w:szCs w:val="20"/>
        </w:rPr>
        <w:instrText xml:space="preserve"> REF _Ref347404828 \r \h </w:instrText>
      </w:r>
      <w:r w:rsidR="00C67629" w:rsidRPr="00C67629">
        <w:rPr>
          <w:rFonts w:ascii="Arial" w:hAnsi="Arial" w:cs="Arial"/>
          <w:sz w:val="20"/>
          <w:szCs w:val="20"/>
        </w:rPr>
        <w:instrText xml:space="preserve"> \* MERGEFORMAT </w:instrText>
      </w:r>
      <w:r w:rsidR="0089794B" w:rsidRPr="00C67629">
        <w:rPr>
          <w:rFonts w:ascii="Arial" w:hAnsi="Arial" w:cs="Arial"/>
          <w:sz w:val="20"/>
          <w:szCs w:val="20"/>
        </w:rPr>
      </w:r>
      <w:r w:rsidR="0089794B" w:rsidRPr="00C67629">
        <w:rPr>
          <w:rFonts w:ascii="Arial" w:hAnsi="Arial" w:cs="Arial"/>
          <w:sz w:val="20"/>
          <w:szCs w:val="20"/>
        </w:rPr>
        <w:fldChar w:fldCharType="separate"/>
      </w:r>
      <w:r w:rsidR="007E57CD">
        <w:rPr>
          <w:rFonts w:ascii="Arial" w:hAnsi="Arial" w:cs="Arial"/>
          <w:sz w:val="20"/>
          <w:szCs w:val="20"/>
        </w:rPr>
        <w:t>14.2.15</w:t>
      </w:r>
      <w:r w:rsidR="0089794B" w:rsidRPr="00C67629">
        <w:rPr>
          <w:rFonts w:ascii="Arial" w:hAnsi="Arial" w:cs="Arial"/>
          <w:sz w:val="20"/>
          <w:szCs w:val="20"/>
        </w:rPr>
        <w:fldChar w:fldCharType="end"/>
      </w:r>
      <w:r w:rsidR="000B6108" w:rsidRPr="00C67629">
        <w:rPr>
          <w:rFonts w:ascii="Arial" w:hAnsi="Arial" w:cs="Arial"/>
          <w:sz w:val="20"/>
          <w:szCs w:val="20"/>
        </w:rPr>
        <w:t xml:space="preserve">, clauses </w:t>
      </w:r>
      <w:r w:rsidR="00B33751" w:rsidRPr="00C67629">
        <w:rPr>
          <w:rFonts w:ascii="Arial" w:hAnsi="Arial" w:cs="Arial"/>
          <w:sz w:val="20"/>
          <w:szCs w:val="20"/>
        </w:rPr>
        <w:fldChar w:fldCharType="begin"/>
      </w:r>
      <w:r w:rsidR="00B33751" w:rsidRPr="00C67629">
        <w:rPr>
          <w:rFonts w:ascii="Arial" w:hAnsi="Arial" w:cs="Arial"/>
          <w:sz w:val="20"/>
          <w:szCs w:val="20"/>
        </w:rPr>
        <w:instrText xml:space="preserve"> REF _Ref347404475 \r \h </w:instrText>
      </w:r>
      <w:r w:rsidR="00C67629" w:rsidRPr="00C67629">
        <w:rPr>
          <w:rFonts w:ascii="Arial" w:hAnsi="Arial" w:cs="Arial"/>
          <w:sz w:val="20"/>
          <w:szCs w:val="20"/>
        </w:rPr>
        <w:instrText xml:space="preserve"> \* MERGEFORMAT </w:instrText>
      </w:r>
      <w:r w:rsidR="00B33751" w:rsidRPr="00C67629">
        <w:rPr>
          <w:rFonts w:ascii="Arial" w:hAnsi="Arial" w:cs="Arial"/>
          <w:sz w:val="20"/>
          <w:szCs w:val="20"/>
        </w:rPr>
      </w:r>
      <w:r w:rsidR="00B33751" w:rsidRPr="00C67629">
        <w:rPr>
          <w:rFonts w:ascii="Arial" w:hAnsi="Arial" w:cs="Arial"/>
          <w:sz w:val="20"/>
          <w:szCs w:val="20"/>
        </w:rPr>
        <w:fldChar w:fldCharType="separate"/>
      </w:r>
      <w:r w:rsidR="007E57CD">
        <w:rPr>
          <w:rFonts w:ascii="Arial" w:hAnsi="Arial" w:cs="Arial"/>
          <w:sz w:val="20"/>
          <w:szCs w:val="20"/>
        </w:rPr>
        <w:t>14.3.1</w:t>
      </w:r>
      <w:r w:rsidR="00B33751" w:rsidRPr="00C67629">
        <w:rPr>
          <w:rFonts w:ascii="Arial" w:hAnsi="Arial" w:cs="Arial"/>
          <w:sz w:val="20"/>
          <w:szCs w:val="20"/>
        </w:rPr>
        <w:fldChar w:fldCharType="end"/>
      </w:r>
      <w:r w:rsidR="00B33751" w:rsidRPr="00C67629">
        <w:rPr>
          <w:rFonts w:ascii="Arial" w:hAnsi="Arial" w:cs="Arial"/>
          <w:sz w:val="20"/>
          <w:szCs w:val="20"/>
        </w:rPr>
        <w:t xml:space="preserve"> to </w:t>
      </w:r>
      <w:r w:rsidR="00B33751" w:rsidRPr="00C67629">
        <w:rPr>
          <w:rFonts w:ascii="Arial" w:hAnsi="Arial" w:cs="Arial"/>
          <w:sz w:val="20"/>
          <w:szCs w:val="20"/>
        </w:rPr>
        <w:fldChar w:fldCharType="begin"/>
      </w:r>
      <w:r w:rsidR="00B33751" w:rsidRPr="00C67629">
        <w:rPr>
          <w:rFonts w:ascii="Arial" w:hAnsi="Arial" w:cs="Arial"/>
          <w:sz w:val="20"/>
          <w:szCs w:val="20"/>
        </w:rPr>
        <w:instrText xml:space="preserve"> REF _Ref347404517 \r \h </w:instrText>
      </w:r>
      <w:r w:rsidR="00C67629" w:rsidRPr="00C67629">
        <w:rPr>
          <w:rFonts w:ascii="Arial" w:hAnsi="Arial" w:cs="Arial"/>
          <w:sz w:val="20"/>
          <w:szCs w:val="20"/>
        </w:rPr>
        <w:instrText xml:space="preserve"> \* MERGEFORMAT </w:instrText>
      </w:r>
      <w:r w:rsidR="00B33751" w:rsidRPr="00C67629">
        <w:rPr>
          <w:rFonts w:ascii="Arial" w:hAnsi="Arial" w:cs="Arial"/>
          <w:sz w:val="20"/>
          <w:szCs w:val="20"/>
        </w:rPr>
      </w:r>
      <w:r w:rsidR="00B33751" w:rsidRPr="00C67629">
        <w:rPr>
          <w:rFonts w:ascii="Arial" w:hAnsi="Arial" w:cs="Arial"/>
          <w:sz w:val="20"/>
          <w:szCs w:val="20"/>
        </w:rPr>
        <w:fldChar w:fldCharType="separate"/>
      </w:r>
      <w:r w:rsidR="007E57CD">
        <w:rPr>
          <w:rFonts w:ascii="Arial" w:hAnsi="Arial" w:cs="Arial"/>
          <w:sz w:val="20"/>
          <w:szCs w:val="20"/>
        </w:rPr>
        <w:t>14.3.4</w:t>
      </w:r>
      <w:r w:rsidR="00B33751" w:rsidRPr="00C67629">
        <w:rPr>
          <w:rFonts w:ascii="Arial" w:hAnsi="Arial" w:cs="Arial"/>
          <w:sz w:val="20"/>
          <w:szCs w:val="20"/>
        </w:rPr>
        <w:fldChar w:fldCharType="end"/>
      </w:r>
      <w:r w:rsidR="000B6108" w:rsidRPr="00C67629">
        <w:rPr>
          <w:rFonts w:ascii="Arial" w:hAnsi="Arial" w:cs="Arial"/>
          <w:sz w:val="20"/>
          <w:szCs w:val="20"/>
        </w:rPr>
        <w:t xml:space="preserve"> </w:t>
      </w:r>
      <w:r w:rsidRPr="00C67629">
        <w:rPr>
          <w:rFonts w:ascii="Arial" w:hAnsi="Arial" w:cs="Arial"/>
          <w:sz w:val="20"/>
          <w:szCs w:val="20"/>
        </w:rPr>
        <w:t xml:space="preserve">and clauses </w:t>
      </w:r>
      <w:r w:rsidR="006D3E3C" w:rsidRPr="00C67629">
        <w:rPr>
          <w:rFonts w:ascii="Arial" w:hAnsi="Arial" w:cs="Arial"/>
          <w:sz w:val="20"/>
          <w:szCs w:val="20"/>
        </w:rPr>
        <w:fldChar w:fldCharType="begin"/>
      </w:r>
      <w:r w:rsidR="006D3E3C" w:rsidRPr="00C67629">
        <w:rPr>
          <w:rFonts w:ascii="Arial" w:hAnsi="Arial" w:cs="Arial"/>
          <w:sz w:val="20"/>
          <w:szCs w:val="20"/>
        </w:rPr>
        <w:instrText xml:space="preserve"> REF _Ref347405660 \r \h </w:instrText>
      </w:r>
      <w:r w:rsidR="00C67629" w:rsidRPr="00C67629">
        <w:rPr>
          <w:rFonts w:ascii="Arial" w:hAnsi="Arial" w:cs="Arial"/>
          <w:sz w:val="20"/>
          <w:szCs w:val="20"/>
        </w:rPr>
        <w:instrText xml:space="preserve"> \* MERGEFORMAT </w:instrText>
      </w:r>
      <w:r w:rsidR="006D3E3C" w:rsidRPr="00C67629">
        <w:rPr>
          <w:rFonts w:ascii="Arial" w:hAnsi="Arial" w:cs="Arial"/>
          <w:sz w:val="20"/>
          <w:szCs w:val="20"/>
        </w:rPr>
      </w:r>
      <w:r w:rsidR="006D3E3C" w:rsidRPr="00C67629">
        <w:rPr>
          <w:rFonts w:ascii="Arial" w:hAnsi="Arial" w:cs="Arial"/>
          <w:sz w:val="20"/>
          <w:szCs w:val="20"/>
        </w:rPr>
        <w:fldChar w:fldCharType="separate"/>
      </w:r>
      <w:r w:rsidR="007E57CD">
        <w:rPr>
          <w:rFonts w:ascii="Arial" w:hAnsi="Arial" w:cs="Arial"/>
          <w:sz w:val="20"/>
          <w:szCs w:val="20"/>
        </w:rPr>
        <w:t>14.5.9</w:t>
      </w:r>
      <w:r w:rsidR="006D3E3C" w:rsidRPr="00C67629">
        <w:rPr>
          <w:rFonts w:ascii="Arial" w:hAnsi="Arial" w:cs="Arial"/>
          <w:sz w:val="20"/>
          <w:szCs w:val="20"/>
        </w:rPr>
        <w:fldChar w:fldCharType="end"/>
      </w:r>
      <w:r w:rsidR="006B085A" w:rsidRPr="00C67629">
        <w:rPr>
          <w:rFonts w:ascii="Arial" w:hAnsi="Arial" w:cs="Arial"/>
          <w:sz w:val="20"/>
          <w:szCs w:val="20"/>
        </w:rPr>
        <w:t xml:space="preserve"> to</w:t>
      </w:r>
      <w:r w:rsidR="006D3E3C" w:rsidRPr="00C67629">
        <w:rPr>
          <w:rFonts w:ascii="Arial" w:hAnsi="Arial" w:cs="Arial"/>
          <w:sz w:val="20"/>
          <w:szCs w:val="20"/>
        </w:rPr>
        <w:t xml:space="preserve"> </w:t>
      </w:r>
      <w:r w:rsidR="006D3E3C" w:rsidRPr="00C67629">
        <w:rPr>
          <w:rFonts w:ascii="Arial" w:hAnsi="Arial" w:cs="Arial"/>
          <w:sz w:val="20"/>
          <w:szCs w:val="20"/>
        </w:rPr>
        <w:fldChar w:fldCharType="begin"/>
      </w:r>
      <w:r w:rsidR="006D3E3C" w:rsidRPr="00C67629">
        <w:rPr>
          <w:rFonts w:ascii="Arial" w:hAnsi="Arial" w:cs="Arial"/>
          <w:sz w:val="20"/>
          <w:szCs w:val="20"/>
        </w:rPr>
        <w:instrText xml:space="preserve"> REF _Ref347405691 \r \h </w:instrText>
      </w:r>
      <w:r w:rsidR="00C67629" w:rsidRPr="00C67629">
        <w:rPr>
          <w:rFonts w:ascii="Arial" w:hAnsi="Arial" w:cs="Arial"/>
          <w:sz w:val="20"/>
          <w:szCs w:val="20"/>
        </w:rPr>
        <w:instrText xml:space="preserve"> \* MERGEFORMAT </w:instrText>
      </w:r>
      <w:r w:rsidR="006D3E3C" w:rsidRPr="00C67629">
        <w:rPr>
          <w:rFonts w:ascii="Arial" w:hAnsi="Arial" w:cs="Arial"/>
          <w:sz w:val="20"/>
          <w:szCs w:val="20"/>
        </w:rPr>
      </w:r>
      <w:r w:rsidR="006D3E3C" w:rsidRPr="00C67629">
        <w:rPr>
          <w:rFonts w:ascii="Arial" w:hAnsi="Arial" w:cs="Arial"/>
          <w:sz w:val="20"/>
          <w:szCs w:val="20"/>
        </w:rPr>
        <w:fldChar w:fldCharType="separate"/>
      </w:r>
      <w:r w:rsidR="007E57CD">
        <w:rPr>
          <w:rFonts w:ascii="Arial" w:hAnsi="Arial" w:cs="Arial"/>
          <w:sz w:val="20"/>
          <w:szCs w:val="20"/>
        </w:rPr>
        <w:t>14.8.4</w:t>
      </w:r>
      <w:r w:rsidR="006D3E3C" w:rsidRPr="00C67629">
        <w:rPr>
          <w:rFonts w:ascii="Arial" w:hAnsi="Arial" w:cs="Arial"/>
          <w:sz w:val="20"/>
          <w:szCs w:val="20"/>
        </w:rPr>
        <w:fldChar w:fldCharType="end"/>
      </w:r>
      <w:r w:rsidR="006B085A" w:rsidRPr="00C67629">
        <w:rPr>
          <w:rFonts w:ascii="Arial" w:hAnsi="Arial" w:cs="Arial"/>
          <w:sz w:val="20"/>
          <w:szCs w:val="20"/>
        </w:rPr>
        <w:t>.</w:t>
      </w:r>
      <w:bookmarkStart w:id="507" w:name="_Ref53832884"/>
      <w:bookmarkStart w:id="508" w:name="_Ref98318646"/>
      <w:bookmarkStart w:id="509" w:name="_Ref53831908"/>
    </w:p>
    <w:p w14:paraId="570A9D22" w14:textId="77777777" w:rsidR="00552D77" w:rsidRPr="00C67629" w:rsidRDefault="0006380C" w:rsidP="00C67629">
      <w:pPr>
        <w:numPr>
          <w:ilvl w:val="2"/>
          <w:numId w:val="24"/>
        </w:numPr>
        <w:spacing w:before="140" w:after="140"/>
        <w:jc w:val="both"/>
        <w:rPr>
          <w:rFonts w:ascii="Arial" w:hAnsi="Arial" w:cs="Arial"/>
          <w:sz w:val="20"/>
          <w:szCs w:val="20"/>
        </w:rPr>
      </w:pPr>
      <w:bookmarkStart w:id="510" w:name="_Ref347404441"/>
      <w:r w:rsidRPr="00C67629">
        <w:rPr>
          <w:rFonts w:ascii="Arial" w:hAnsi="Arial" w:cs="Arial"/>
          <w:sz w:val="20"/>
          <w:szCs w:val="20"/>
        </w:rPr>
        <w:t xml:space="preserve">Subject to </w:t>
      </w:r>
      <w:r w:rsidR="002B7D00" w:rsidRPr="00C67629">
        <w:rPr>
          <w:rFonts w:ascii="Arial" w:hAnsi="Arial" w:cs="Arial"/>
          <w:sz w:val="20"/>
          <w:szCs w:val="20"/>
        </w:rPr>
        <w:t xml:space="preserve">clause </w:t>
      </w:r>
      <w:r w:rsidR="00F73123" w:rsidRPr="00C67629">
        <w:rPr>
          <w:rFonts w:ascii="Arial" w:hAnsi="Arial" w:cs="Arial"/>
          <w:sz w:val="20"/>
          <w:szCs w:val="20"/>
        </w:rPr>
        <w:fldChar w:fldCharType="begin"/>
      </w:r>
      <w:r w:rsidR="00F73123" w:rsidRPr="00C67629">
        <w:rPr>
          <w:rFonts w:ascii="Arial" w:hAnsi="Arial" w:cs="Arial"/>
          <w:sz w:val="20"/>
          <w:szCs w:val="20"/>
        </w:rPr>
        <w:instrText xml:space="preserve"> REF _Ref347405833 \r \h </w:instrText>
      </w:r>
      <w:r w:rsidR="00C67629" w:rsidRPr="00C67629">
        <w:rPr>
          <w:rFonts w:ascii="Arial" w:hAnsi="Arial" w:cs="Arial"/>
          <w:sz w:val="20"/>
          <w:szCs w:val="20"/>
        </w:rPr>
        <w:instrText xml:space="preserve"> \* MERGEFORMAT </w:instrText>
      </w:r>
      <w:r w:rsidR="00F73123" w:rsidRPr="00C67629">
        <w:rPr>
          <w:rFonts w:ascii="Arial" w:hAnsi="Arial" w:cs="Arial"/>
          <w:sz w:val="20"/>
          <w:szCs w:val="20"/>
        </w:rPr>
      </w:r>
      <w:r w:rsidR="00F73123" w:rsidRPr="00C67629">
        <w:rPr>
          <w:rFonts w:ascii="Arial" w:hAnsi="Arial" w:cs="Arial"/>
          <w:sz w:val="20"/>
          <w:szCs w:val="20"/>
        </w:rPr>
        <w:fldChar w:fldCharType="separate"/>
      </w:r>
      <w:r w:rsidR="007E57CD">
        <w:rPr>
          <w:rFonts w:ascii="Arial" w:hAnsi="Arial" w:cs="Arial"/>
          <w:sz w:val="20"/>
          <w:szCs w:val="20"/>
        </w:rPr>
        <w:t>14.2.4</w:t>
      </w:r>
      <w:r w:rsidR="00F73123" w:rsidRPr="00C67629">
        <w:rPr>
          <w:rFonts w:ascii="Arial" w:hAnsi="Arial" w:cs="Arial"/>
          <w:sz w:val="20"/>
          <w:szCs w:val="20"/>
        </w:rPr>
        <w:fldChar w:fldCharType="end"/>
      </w:r>
      <w:r w:rsidR="00F73123" w:rsidRPr="00C67629">
        <w:rPr>
          <w:rFonts w:ascii="Arial" w:hAnsi="Arial" w:cs="Arial"/>
          <w:sz w:val="20"/>
          <w:szCs w:val="20"/>
        </w:rPr>
        <w:t xml:space="preserve"> and </w:t>
      </w:r>
      <w:r w:rsidR="00F73123" w:rsidRPr="00C67629">
        <w:rPr>
          <w:rFonts w:ascii="Arial" w:hAnsi="Arial" w:cs="Arial"/>
          <w:sz w:val="20"/>
          <w:szCs w:val="20"/>
        </w:rPr>
        <w:fldChar w:fldCharType="begin"/>
      </w:r>
      <w:r w:rsidR="00F73123" w:rsidRPr="00C67629">
        <w:rPr>
          <w:rFonts w:ascii="Arial" w:hAnsi="Arial" w:cs="Arial"/>
          <w:sz w:val="20"/>
          <w:szCs w:val="20"/>
        </w:rPr>
        <w:instrText xml:space="preserve"> REF _Ref347405835 \r \h </w:instrText>
      </w:r>
      <w:r w:rsidR="00C67629" w:rsidRPr="00C67629">
        <w:rPr>
          <w:rFonts w:ascii="Arial" w:hAnsi="Arial" w:cs="Arial"/>
          <w:sz w:val="20"/>
          <w:szCs w:val="20"/>
        </w:rPr>
        <w:instrText xml:space="preserve"> \* MERGEFORMAT </w:instrText>
      </w:r>
      <w:r w:rsidR="00F73123" w:rsidRPr="00C67629">
        <w:rPr>
          <w:rFonts w:ascii="Arial" w:hAnsi="Arial" w:cs="Arial"/>
          <w:sz w:val="20"/>
          <w:szCs w:val="20"/>
        </w:rPr>
      </w:r>
      <w:r w:rsidR="00F73123" w:rsidRPr="00C67629">
        <w:rPr>
          <w:rFonts w:ascii="Arial" w:hAnsi="Arial" w:cs="Arial"/>
          <w:sz w:val="20"/>
          <w:szCs w:val="20"/>
        </w:rPr>
        <w:fldChar w:fldCharType="separate"/>
      </w:r>
      <w:r w:rsidR="007E57CD">
        <w:rPr>
          <w:rFonts w:ascii="Arial" w:hAnsi="Arial" w:cs="Arial"/>
          <w:sz w:val="20"/>
          <w:szCs w:val="20"/>
        </w:rPr>
        <w:t>14.2.5</w:t>
      </w:r>
      <w:r w:rsidR="00F73123" w:rsidRPr="00C67629">
        <w:rPr>
          <w:rFonts w:ascii="Arial" w:hAnsi="Arial" w:cs="Arial"/>
          <w:sz w:val="20"/>
          <w:szCs w:val="20"/>
        </w:rPr>
        <w:fldChar w:fldCharType="end"/>
      </w:r>
      <w:r w:rsidR="002B7D00" w:rsidRPr="00C67629">
        <w:rPr>
          <w:rFonts w:ascii="Arial" w:hAnsi="Arial" w:cs="Arial"/>
          <w:sz w:val="20"/>
          <w:szCs w:val="20"/>
        </w:rPr>
        <w:t xml:space="preserve"> and to </w:t>
      </w:r>
      <w:r w:rsidRPr="00C67629">
        <w:rPr>
          <w:rFonts w:ascii="Arial" w:hAnsi="Arial" w:cs="Arial"/>
          <w:sz w:val="20"/>
          <w:szCs w:val="20"/>
        </w:rPr>
        <w:t xml:space="preserve">clauses </w:t>
      </w:r>
      <w:r w:rsidR="002B36F5" w:rsidRPr="00C67629">
        <w:rPr>
          <w:rFonts w:ascii="Arial" w:hAnsi="Arial" w:cs="Arial"/>
          <w:sz w:val="20"/>
          <w:szCs w:val="20"/>
        </w:rPr>
        <w:fldChar w:fldCharType="begin"/>
      </w:r>
      <w:r w:rsidR="002B36F5" w:rsidRPr="00C67629">
        <w:rPr>
          <w:rFonts w:ascii="Arial" w:hAnsi="Arial" w:cs="Arial"/>
          <w:sz w:val="20"/>
          <w:szCs w:val="20"/>
        </w:rPr>
        <w:instrText xml:space="preserve"> REF _Ref347392298 \r \h </w:instrText>
      </w:r>
      <w:r w:rsidR="00C67629" w:rsidRPr="00C67629">
        <w:rPr>
          <w:rFonts w:ascii="Arial" w:hAnsi="Arial" w:cs="Arial"/>
          <w:sz w:val="20"/>
          <w:szCs w:val="20"/>
        </w:rPr>
        <w:instrText xml:space="preserve"> \* MERGEFORMAT </w:instrText>
      </w:r>
      <w:r w:rsidR="002B36F5" w:rsidRPr="00C67629">
        <w:rPr>
          <w:rFonts w:ascii="Arial" w:hAnsi="Arial" w:cs="Arial"/>
          <w:sz w:val="20"/>
          <w:szCs w:val="20"/>
        </w:rPr>
      </w:r>
      <w:r w:rsidR="002B36F5" w:rsidRPr="00C67629">
        <w:rPr>
          <w:rFonts w:ascii="Arial" w:hAnsi="Arial" w:cs="Arial"/>
          <w:sz w:val="20"/>
          <w:szCs w:val="20"/>
        </w:rPr>
        <w:fldChar w:fldCharType="separate"/>
      </w:r>
      <w:r w:rsidR="007E57CD">
        <w:rPr>
          <w:rFonts w:ascii="Arial" w:hAnsi="Arial" w:cs="Arial"/>
          <w:sz w:val="20"/>
          <w:szCs w:val="20"/>
        </w:rPr>
        <w:t>14.6</w:t>
      </w:r>
      <w:r w:rsidR="002B36F5" w:rsidRPr="00C67629">
        <w:rPr>
          <w:rFonts w:ascii="Arial" w:hAnsi="Arial" w:cs="Arial"/>
          <w:sz w:val="20"/>
          <w:szCs w:val="20"/>
        </w:rPr>
        <w:fldChar w:fldCharType="end"/>
      </w:r>
      <w:r w:rsidR="002B36F5" w:rsidRPr="00C67629">
        <w:rPr>
          <w:rFonts w:ascii="Arial" w:hAnsi="Arial" w:cs="Arial"/>
          <w:sz w:val="20"/>
          <w:szCs w:val="20"/>
        </w:rPr>
        <w:t xml:space="preserve"> to </w:t>
      </w:r>
      <w:r w:rsidR="002B36F5" w:rsidRPr="00C67629">
        <w:rPr>
          <w:rFonts w:ascii="Arial" w:hAnsi="Arial" w:cs="Arial"/>
          <w:sz w:val="20"/>
          <w:szCs w:val="20"/>
        </w:rPr>
        <w:fldChar w:fldCharType="begin"/>
      </w:r>
      <w:r w:rsidR="002B36F5" w:rsidRPr="00C67629">
        <w:rPr>
          <w:rFonts w:ascii="Arial" w:hAnsi="Arial" w:cs="Arial"/>
          <w:sz w:val="20"/>
          <w:szCs w:val="20"/>
        </w:rPr>
        <w:instrText xml:space="preserve"> REF _Ref347406135 \r \h </w:instrText>
      </w:r>
      <w:r w:rsidR="00C67629" w:rsidRPr="00C67629">
        <w:rPr>
          <w:rFonts w:ascii="Arial" w:hAnsi="Arial" w:cs="Arial"/>
          <w:sz w:val="20"/>
          <w:szCs w:val="20"/>
        </w:rPr>
        <w:instrText xml:space="preserve"> \* MERGEFORMAT </w:instrText>
      </w:r>
      <w:r w:rsidR="002B36F5" w:rsidRPr="00C67629">
        <w:rPr>
          <w:rFonts w:ascii="Arial" w:hAnsi="Arial" w:cs="Arial"/>
          <w:sz w:val="20"/>
          <w:szCs w:val="20"/>
        </w:rPr>
      </w:r>
      <w:r w:rsidR="002B36F5" w:rsidRPr="00C67629">
        <w:rPr>
          <w:rFonts w:ascii="Arial" w:hAnsi="Arial" w:cs="Arial"/>
          <w:sz w:val="20"/>
          <w:szCs w:val="20"/>
        </w:rPr>
        <w:fldChar w:fldCharType="separate"/>
      </w:r>
      <w:r w:rsidR="007E57CD">
        <w:rPr>
          <w:rFonts w:ascii="Arial" w:hAnsi="Arial" w:cs="Arial"/>
          <w:sz w:val="20"/>
          <w:szCs w:val="20"/>
        </w:rPr>
        <w:t>14.7</w:t>
      </w:r>
      <w:r w:rsidR="002B36F5" w:rsidRPr="00C67629">
        <w:rPr>
          <w:rFonts w:ascii="Arial" w:hAnsi="Arial" w:cs="Arial"/>
          <w:sz w:val="20"/>
          <w:szCs w:val="20"/>
        </w:rPr>
        <w:fldChar w:fldCharType="end"/>
      </w:r>
      <w:r w:rsidR="002B36F5" w:rsidRPr="00C67629">
        <w:rPr>
          <w:rFonts w:ascii="Arial" w:hAnsi="Arial" w:cs="Arial"/>
          <w:sz w:val="20"/>
          <w:szCs w:val="20"/>
        </w:rPr>
        <w:t xml:space="preserve"> </w:t>
      </w:r>
      <w:r w:rsidRPr="00C67629">
        <w:rPr>
          <w:rFonts w:ascii="Arial" w:hAnsi="Arial" w:cs="Arial"/>
          <w:sz w:val="20"/>
          <w:szCs w:val="20"/>
        </w:rPr>
        <w:t xml:space="preserve">a </w:t>
      </w:r>
      <w:r w:rsidRPr="00C67629">
        <w:rPr>
          <w:rFonts w:ascii="Arial" w:hAnsi="Arial" w:cs="Arial"/>
          <w:i/>
          <w:sz w:val="20"/>
          <w:szCs w:val="20"/>
        </w:rPr>
        <w:t>prescriber</w:t>
      </w:r>
      <w:r w:rsidRPr="00C67629">
        <w:rPr>
          <w:rFonts w:ascii="Arial" w:hAnsi="Arial" w:cs="Arial"/>
          <w:sz w:val="20"/>
          <w:szCs w:val="20"/>
        </w:rPr>
        <w:t xml:space="preserve"> shall order any drugs, medicines or appliances which are needed for the treatment of any patient who is receiving treatment under the </w:t>
      </w:r>
      <w:r w:rsidR="002B7D00" w:rsidRPr="00C67629">
        <w:rPr>
          <w:rFonts w:ascii="Arial" w:hAnsi="Arial" w:cs="Arial"/>
          <w:sz w:val="20"/>
          <w:szCs w:val="20"/>
        </w:rPr>
        <w:t>C</w:t>
      </w:r>
      <w:r w:rsidRPr="00C67629">
        <w:rPr>
          <w:rFonts w:ascii="Arial" w:hAnsi="Arial" w:cs="Arial"/>
          <w:sz w:val="20"/>
          <w:szCs w:val="20"/>
        </w:rPr>
        <w:t>ontract by</w:t>
      </w:r>
      <w:r w:rsidR="00EA4C29" w:rsidRPr="00C67629">
        <w:rPr>
          <w:rFonts w:ascii="Arial" w:hAnsi="Arial" w:cs="Arial"/>
          <w:sz w:val="20"/>
          <w:szCs w:val="20"/>
        </w:rPr>
        <w:t>—</w:t>
      </w:r>
      <w:bookmarkEnd w:id="507"/>
      <w:bookmarkEnd w:id="508"/>
      <w:bookmarkEnd w:id="510"/>
    </w:p>
    <w:p w14:paraId="4D3B0561" w14:textId="77777777" w:rsidR="00552D77" w:rsidRPr="00C67629" w:rsidRDefault="00EA4C29"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issuing to that patient a </w:t>
      </w:r>
      <w:r w:rsidRPr="00C67629">
        <w:rPr>
          <w:rFonts w:ascii="Arial" w:hAnsi="Arial" w:cs="Arial"/>
          <w:i/>
          <w:sz w:val="20"/>
          <w:szCs w:val="20"/>
        </w:rPr>
        <w:t xml:space="preserve">non-electronic prescription form </w:t>
      </w:r>
      <w:r w:rsidRPr="00C67629">
        <w:rPr>
          <w:rFonts w:ascii="Arial" w:hAnsi="Arial" w:cs="Arial"/>
          <w:sz w:val="20"/>
          <w:szCs w:val="20"/>
        </w:rPr>
        <w:t xml:space="preserve">or </w:t>
      </w:r>
      <w:r w:rsidRPr="00C67629">
        <w:rPr>
          <w:rFonts w:ascii="Arial" w:hAnsi="Arial" w:cs="Arial"/>
          <w:i/>
          <w:sz w:val="20"/>
          <w:szCs w:val="20"/>
        </w:rPr>
        <w:t xml:space="preserve">non-electronic repeatable prescription </w:t>
      </w:r>
      <w:r w:rsidRPr="00C67629">
        <w:rPr>
          <w:rFonts w:ascii="Arial" w:hAnsi="Arial" w:cs="Arial"/>
          <w:sz w:val="20"/>
          <w:szCs w:val="20"/>
        </w:rPr>
        <w:t>completed in accordance with clause</w:t>
      </w:r>
      <w:r w:rsidR="002B36F5" w:rsidRPr="00C67629">
        <w:rPr>
          <w:rFonts w:ascii="Arial" w:hAnsi="Arial" w:cs="Arial"/>
          <w:sz w:val="20"/>
          <w:szCs w:val="20"/>
        </w:rPr>
        <w:t xml:space="preserve"> </w:t>
      </w:r>
      <w:r w:rsidR="002B36F5" w:rsidRPr="00C67629">
        <w:rPr>
          <w:rFonts w:ascii="Arial" w:hAnsi="Arial" w:cs="Arial"/>
          <w:sz w:val="20"/>
          <w:szCs w:val="20"/>
        </w:rPr>
        <w:fldChar w:fldCharType="begin"/>
      </w:r>
      <w:r w:rsidR="002B36F5" w:rsidRPr="00C67629">
        <w:rPr>
          <w:rFonts w:ascii="Arial" w:hAnsi="Arial" w:cs="Arial"/>
          <w:sz w:val="20"/>
          <w:szCs w:val="20"/>
        </w:rPr>
        <w:instrText xml:space="preserve"> REF _Ref347406163 \r \h </w:instrText>
      </w:r>
      <w:r w:rsidR="00C67629" w:rsidRPr="00C67629">
        <w:rPr>
          <w:rFonts w:ascii="Arial" w:hAnsi="Arial" w:cs="Arial"/>
          <w:sz w:val="20"/>
          <w:szCs w:val="20"/>
        </w:rPr>
        <w:instrText xml:space="preserve"> \* MERGEFORMAT </w:instrText>
      </w:r>
      <w:r w:rsidR="002B36F5" w:rsidRPr="00C67629">
        <w:rPr>
          <w:rFonts w:ascii="Arial" w:hAnsi="Arial" w:cs="Arial"/>
          <w:sz w:val="20"/>
          <w:szCs w:val="20"/>
        </w:rPr>
      </w:r>
      <w:r w:rsidR="002B36F5" w:rsidRPr="00C67629">
        <w:rPr>
          <w:rFonts w:ascii="Arial" w:hAnsi="Arial" w:cs="Arial"/>
          <w:sz w:val="20"/>
          <w:szCs w:val="20"/>
        </w:rPr>
        <w:fldChar w:fldCharType="separate"/>
      </w:r>
      <w:r w:rsidR="007E57CD">
        <w:rPr>
          <w:rFonts w:ascii="Arial" w:hAnsi="Arial" w:cs="Arial"/>
          <w:sz w:val="20"/>
          <w:szCs w:val="20"/>
        </w:rPr>
        <w:t>14.2.8</w:t>
      </w:r>
      <w:r w:rsidR="002B36F5" w:rsidRPr="00C67629">
        <w:rPr>
          <w:rFonts w:ascii="Arial" w:hAnsi="Arial" w:cs="Arial"/>
          <w:sz w:val="20"/>
          <w:szCs w:val="20"/>
        </w:rPr>
        <w:fldChar w:fldCharType="end"/>
      </w:r>
      <w:r w:rsidRPr="00C67629">
        <w:rPr>
          <w:rFonts w:ascii="Arial" w:hAnsi="Arial" w:cs="Arial"/>
          <w:sz w:val="20"/>
          <w:szCs w:val="20"/>
        </w:rPr>
        <w:t>; or</w:t>
      </w:r>
    </w:p>
    <w:p w14:paraId="6C4A46E2" w14:textId="77777777" w:rsidR="00552D77" w:rsidRPr="00C67629" w:rsidRDefault="00EA4C29"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where clause </w:t>
      </w:r>
      <w:r w:rsidR="002B36F5" w:rsidRPr="00C67629">
        <w:rPr>
          <w:rFonts w:ascii="Arial" w:hAnsi="Arial" w:cs="Arial"/>
          <w:sz w:val="20"/>
          <w:szCs w:val="20"/>
        </w:rPr>
        <w:fldChar w:fldCharType="begin"/>
      </w:r>
      <w:r w:rsidR="002B36F5" w:rsidRPr="00C67629">
        <w:rPr>
          <w:rFonts w:ascii="Arial" w:hAnsi="Arial" w:cs="Arial"/>
          <w:sz w:val="20"/>
          <w:szCs w:val="20"/>
        </w:rPr>
        <w:instrText xml:space="preserve"> REF _Ref347406186 \r \h </w:instrText>
      </w:r>
      <w:r w:rsidR="00C67629" w:rsidRPr="00C67629">
        <w:rPr>
          <w:rFonts w:ascii="Arial" w:hAnsi="Arial" w:cs="Arial"/>
          <w:sz w:val="20"/>
          <w:szCs w:val="20"/>
        </w:rPr>
        <w:instrText xml:space="preserve"> \* MERGEFORMAT </w:instrText>
      </w:r>
      <w:r w:rsidR="002B36F5" w:rsidRPr="00C67629">
        <w:rPr>
          <w:rFonts w:ascii="Arial" w:hAnsi="Arial" w:cs="Arial"/>
          <w:sz w:val="20"/>
          <w:szCs w:val="20"/>
        </w:rPr>
      </w:r>
      <w:r w:rsidR="002B36F5" w:rsidRPr="00C67629">
        <w:rPr>
          <w:rFonts w:ascii="Arial" w:hAnsi="Arial" w:cs="Arial"/>
          <w:sz w:val="20"/>
          <w:szCs w:val="20"/>
        </w:rPr>
        <w:fldChar w:fldCharType="separate"/>
      </w:r>
      <w:r w:rsidR="007E57CD">
        <w:rPr>
          <w:rFonts w:ascii="Arial" w:hAnsi="Arial" w:cs="Arial"/>
          <w:sz w:val="20"/>
          <w:szCs w:val="20"/>
        </w:rPr>
        <w:t>14.3</w:t>
      </w:r>
      <w:r w:rsidR="002B36F5" w:rsidRPr="00C67629">
        <w:rPr>
          <w:rFonts w:ascii="Arial" w:hAnsi="Arial" w:cs="Arial"/>
          <w:sz w:val="20"/>
          <w:szCs w:val="20"/>
        </w:rPr>
        <w:fldChar w:fldCharType="end"/>
      </w:r>
      <w:r w:rsidRPr="00C67629">
        <w:rPr>
          <w:rFonts w:ascii="Arial" w:hAnsi="Arial" w:cs="Arial"/>
          <w:sz w:val="20"/>
          <w:szCs w:val="20"/>
        </w:rPr>
        <w:t xml:space="preserve"> applies, creating and transmitting an </w:t>
      </w:r>
      <w:r w:rsidRPr="00C67629">
        <w:rPr>
          <w:rFonts w:ascii="Arial" w:hAnsi="Arial" w:cs="Arial"/>
          <w:i/>
          <w:sz w:val="20"/>
          <w:szCs w:val="20"/>
        </w:rPr>
        <w:t>electronic prescription</w:t>
      </w:r>
      <w:r w:rsidRPr="00C67629">
        <w:rPr>
          <w:rFonts w:ascii="Arial" w:hAnsi="Arial" w:cs="Arial"/>
          <w:sz w:val="20"/>
          <w:szCs w:val="20"/>
        </w:rPr>
        <w:t>.</w:t>
      </w:r>
    </w:p>
    <w:p w14:paraId="788E3479" w14:textId="77777777" w:rsidR="00552D77" w:rsidRPr="00C67629" w:rsidRDefault="00EA4C29"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A </w:t>
      </w:r>
      <w:r w:rsidRPr="00C67629">
        <w:rPr>
          <w:rFonts w:ascii="Arial" w:hAnsi="Arial" w:cs="Arial"/>
          <w:i/>
          <w:sz w:val="20"/>
          <w:szCs w:val="20"/>
        </w:rPr>
        <w:t>non-electronic prescription form, non-electronic repeatable prescription</w:t>
      </w:r>
      <w:r w:rsidRPr="00C67629">
        <w:rPr>
          <w:rFonts w:ascii="Arial" w:hAnsi="Arial" w:cs="Arial"/>
          <w:sz w:val="20"/>
          <w:szCs w:val="20"/>
        </w:rPr>
        <w:t xml:space="preserve"> or </w:t>
      </w:r>
      <w:r w:rsidRPr="00C67629">
        <w:rPr>
          <w:rFonts w:ascii="Arial" w:hAnsi="Arial" w:cs="Arial"/>
          <w:i/>
          <w:sz w:val="20"/>
          <w:szCs w:val="20"/>
        </w:rPr>
        <w:t>electronic prescription</w:t>
      </w:r>
      <w:r w:rsidRPr="00C67629">
        <w:rPr>
          <w:rFonts w:ascii="Arial" w:hAnsi="Arial" w:cs="Arial"/>
          <w:sz w:val="20"/>
          <w:szCs w:val="20"/>
        </w:rPr>
        <w:t xml:space="preserve"> shall not be used in any circumstances other than those described in clause</w:t>
      </w:r>
      <w:r w:rsidR="002B36F5" w:rsidRPr="00C67629">
        <w:rPr>
          <w:rFonts w:ascii="Arial" w:hAnsi="Arial" w:cs="Arial"/>
          <w:sz w:val="20"/>
          <w:szCs w:val="20"/>
        </w:rPr>
        <w:t xml:space="preserve"> </w:t>
      </w:r>
      <w:r w:rsidR="002B36F5" w:rsidRPr="00C67629">
        <w:rPr>
          <w:rFonts w:ascii="Arial" w:hAnsi="Arial" w:cs="Arial"/>
          <w:sz w:val="20"/>
          <w:szCs w:val="20"/>
        </w:rPr>
        <w:fldChar w:fldCharType="begin"/>
      </w:r>
      <w:r w:rsidR="002B36F5" w:rsidRPr="00C67629">
        <w:rPr>
          <w:rFonts w:ascii="Arial" w:hAnsi="Arial" w:cs="Arial"/>
          <w:sz w:val="20"/>
          <w:szCs w:val="20"/>
        </w:rPr>
        <w:instrText xml:space="preserve"> REF _Ref347404441 \r \h </w:instrText>
      </w:r>
      <w:r w:rsidR="00C67629" w:rsidRPr="00C67629">
        <w:rPr>
          <w:rFonts w:ascii="Arial" w:hAnsi="Arial" w:cs="Arial"/>
          <w:sz w:val="20"/>
          <w:szCs w:val="20"/>
        </w:rPr>
        <w:instrText xml:space="preserve"> \* MERGEFORMAT </w:instrText>
      </w:r>
      <w:r w:rsidR="002B36F5" w:rsidRPr="00C67629">
        <w:rPr>
          <w:rFonts w:ascii="Arial" w:hAnsi="Arial" w:cs="Arial"/>
          <w:sz w:val="20"/>
          <w:szCs w:val="20"/>
        </w:rPr>
      </w:r>
      <w:r w:rsidR="002B36F5" w:rsidRPr="00C67629">
        <w:rPr>
          <w:rFonts w:ascii="Arial" w:hAnsi="Arial" w:cs="Arial"/>
          <w:sz w:val="20"/>
          <w:szCs w:val="20"/>
        </w:rPr>
        <w:fldChar w:fldCharType="separate"/>
      </w:r>
      <w:r w:rsidR="007E57CD">
        <w:rPr>
          <w:rFonts w:ascii="Arial" w:hAnsi="Arial" w:cs="Arial"/>
          <w:sz w:val="20"/>
          <w:szCs w:val="20"/>
        </w:rPr>
        <w:t>14.2.2</w:t>
      </w:r>
      <w:r w:rsidR="002B36F5" w:rsidRPr="00C67629">
        <w:rPr>
          <w:rFonts w:ascii="Arial" w:hAnsi="Arial" w:cs="Arial"/>
          <w:sz w:val="20"/>
          <w:szCs w:val="20"/>
        </w:rPr>
        <w:fldChar w:fldCharType="end"/>
      </w:r>
      <w:r w:rsidR="006B085A" w:rsidRPr="00C67629">
        <w:rPr>
          <w:rFonts w:ascii="Arial" w:hAnsi="Arial" w:cs="Arial"/>
          <w:sz w:val="20"/>
          <w:szCs w:val="20"/>
        </w:rPr>
        <w:t>.</w:t>
      </w:r>
    </w:p>
    <w:p w14:paraId="02800736" w14:textId="77777777" w:rsidR="00552D77" w:rsidRPr="00C67629" w:rsidRDefault="00AF66D0" w:rsidP="00C67629">
      <w:pPr>
        <w:numPr>
          <w:ilvl w:val="2"/>
          <w:numId w:val="24"/>
        </w:numPr>
        <w:spacing w:before="140" w:after="140"/>
        <w:jc w:val="both"/>
        <w:rPr>
          <w:rFonts w:ascii="Arial" w:hAnsi="Arial" w:cs="Arial"/>
          <w:sz w:val="20"/>
          <w:szCs w:val="20"/>
        </w:rPr>
      </w:pPr>
      <w:bookmarkStart w:id="511" w:name="_Ref347405833"/>
      <w:r w:rsidRPr="00C67629">
        <w:rPr>
          <w:rFonts w:ascii="Arial" w:hAnsi="Arial" w:cs="Arial"/>
          <w:sz w:val="20"/>
          <w:szCs w:val="20"/>
        </w:rPr>
        <w:t xml:space="preserve">A </w:t>
      </w:r>
      <w:r w:rsidRPr="00C67629">
        <w:rPr>
          <w:rFonts w:ascii="Arial" w:hAnsi="Arial" w:cs="Arial"/>
          <w:i/>
          <w:sz w:val="20"/>
          <w:szCs w:val="20"/>
        </w:rPr>
        <w:t>health care professional</w:t>
      </w:r>
      <w:r w:rsidRPr="00C67629">
        <w:rPr>
          <w:rFonts w:ascii="Arial" w:hAnsi="Arial" w:cs="Arial"/>
          <w:sz w:val="20"/>
          <w:szCs w:val="20"/>
        </w:rPr>
        <w:t xml:space="preserve"> shall order any </w:t>
      </w:r>
      <w:r w:rsidRPr="00C67629">
        <w:rPr>
          <w:rFonts w:ascii="Arial" w:hAnsi="Arial" w:cs="Arial"/>
          <w:i/>
          <w:sz w:val="20"/>
          <w:szCs w:val="20"/>
        </w:rPr>
        <w:t>home oxygen services</w:t>
      </w:r>
      <w:r w:rsidRPr="00C67629">
        <w:rPr>
          <w:rFonts w:ascii="Arial" w:hAnsi="Arial" w:cs="Arial"/>
          <w:sz w:val="20"/>
          <w:szCs w:val="20"/>
        </w:rPr>
        <w:t xml:space="preserve"> which are needed for the treatment of any patient who is</w:t>
      </w:r>
      <w:r w:rsidR="002B7D00" w:rsidRPr="00C67629">
        <w:rPr>
          <w:rFonts w:ascii="Arial" w:hAnsi="Arial" w:cs="Arial"/>
          <w:sz w:val="20"/>
          <w:szCs w:val="20"/>
        </w:rPr>
        <w:t xml:space="preserve"> receiving treatment under the C</w:t>
      </w:r>
      <w:r w:rsidRPr="00C67629">
        <w:rPr>
          <w:rFonts w:ascii="Arial" w:hAnsi="Arial" w:cs="Arial"/>
          <w:sz w:val="20"/>
          <w:szCs w:val="20"/>
        </w:rPr>
        <w:t>ontract</w:t>
      </w:r>
      <w:r w:rsidR="002B7D00" w:rsidRPr="00C67629">
        <w:rPr>
          <w:rFonts w:ascii="Arial" w:hAnsi="Arial" w:cs="Arial"/>
          <w:sz w:val="20"/>
          <w:szCs w:val="20"/>
        </w:rPr>
        <w:t xml:space="preserve"> by issuing a </w:t>
      </w:r>
      <w:r w:rsidR="002B7D00" w:rsidRPr="00C67629">
        <w:rPr>
          <w:rFonts w:ascii="Arial" w:hAnsi="Arial" w:cs="Arial"/>
          <w:i/>
          <w:sz w:val="20"/>
          <w:szCs w:val="20"/>
        </w:rPr>
        <w:t>home oxygen order form</w:t>
      </w:r>
      <w:r w:rsidR="002B7D00" w:rsidRPr="00C67629">
        <w:rPr>
          <w:rFonts w:ascii="Arial" w:hAnsi="Arial" w:cs="Arial"/>
          <w:sz w:val="20"/>
          <w:szCs w:val="20"/>
        </w:rPr>
        <w:t>.</w:t>
      </w:r>
      <w:bookmarkEnd w:id="511"/>
    </w:p>
    <w:p w14:paraId="04A162D6" w14:textId="77777777" w:rsidR="00552D77" w:rsidRPr="00C67629" w:rsidRDefault="00647394" w:rsidP="00C67629">
      <w:pPr>
        <w:numPr>
          <w:ilvl w:val="2"/>
          <w:numId w:val="24"/>
        </w:numPr>
        <w:spacing w:before="140" w:after="140"/>
        <w:jc w:val="both"/>
        <w:rPr>
          <w:rFonts w:ascii="Arial" w:hAnsi="Arial" w:cs="Arial"/>
          <w:sz w:val="20"/>
          <w:szCs w:val="20"/>
        </w:rPr>
      </w:pPr>
      <w:bookmarkStart w:id="512" w:name="_Ref347405835"/>
      <w:r w:rsidRPr="00C67629">
        <w:rPr>
          <w:rFonts w:ascii="Arial" w:hAnsi="Arial" w:cs="Arial"/>
          <w:sz w:val="20"/>
          <w:szCs w:val="20"/>
        </w:rPr>
        <w:t xml:space="preserve">During an outbreak of an illness for which a </w:t>
      </w:r>
      <w:r w:rsidRPr="00C67629">
        <w:rPr>
          <w:rFonts w:ascii="Arial" w:hAnsi="Arial" w:cs="Arial"/>
          <w:i/>
          <w:sz w:val="20"/>
          <w:szCs w:val="20"/>
        </w:rPr>
        <w:t>listed medicine</w:t>
      </w:r>
      <w:r w:rsidRPr="00C67629">
        <w:rPr>
          <w:rFonts w:ascii="Arial" w:hAnsi="Arial" w:cs="Arial"/>
          <w:sz w:val="20"/>
          <w:szCs w:val="20"/>
        </w:rPr>
        <w:t xml:space="preserve"> may be used for treatment or for prophylaxis, if—</w:t>
      </w:r>
      <w:bookmarkEnd w:id="512"/>
    </w:p>
    <w:p w14:paraId="3E595268" w14:textId="77777777" w:rsidR="00552D77" w:rsidRPr="00C67629" w:rsidRDefault="008655F7" w:rsidP="00C67629">
      <w:pPr>
        <w:numPr>
          <w:ilvl w:val="3"/>
          <w:numId w:val="24"/>
        </w:numPr>
        <w:spacing w:before="140" w:after="140"/>
        <w:jc w:val="both"/>
        <w:rPr>
          <w:rFonts w:ascii="Arial" w:hAnsi="Arial" w:cs="Arial"/>
          <w:sz w:val="20"/>
          <w:szCs w:val="20"/>
        </w:rPr>
      </w:pPr>
      <w:r w:rsidRPr="00C67629">
        <w:rPr>
          <w:rFonts w:ascii="Arial" w:hAnsi="Arial" w:cs="Arial"/>
          <w:i/>
          <w:sz w:val="20"/>
          <w:szCs w:val="20"/>
        </w:rPr>
        <w:t>the Secretary of State</w:t>
      </w:r>
      <w:r w:rsidRPr="00C67629">
        <w:rPr>
          <w:rFonts w:ascii="Arial" w:hAnsi="Arial" w:cs="Arial"/>
          <w:sz w:val="20"/>
          <w:szCs w:val="20"/>
        </w:rPr>
        <w:t xml:space="preserve"> or the </w:t>
      </w:r>
      <w:r w:rsidR="00F52019" w:rsidRPr="00C67629">
        <w:rPr>
          <w:rFonts w:ascii="Arial" w:hAnsi="Arial" w:cs="Arial"/>
          <w:sz w:val="20"/>
          <w:szCs w:val="20"/>
        </w:rPr>
        <w:t>Board</w:t>
      </w:r>
      <w:r w:rsidRPr="00C67629">
        <w:rPr>
          <w:rFonts w:ascii="Arial" w:hAnsi="Arial" w:cs="Arial"/>
          <w:sz w:val="20"/>
          <w:szCs w:val="20"/>
        </w:rPr>
        <w:t xml:space="preserve"> has made arrangements for the distribution of a </w:t>
      </w:r>
      <w:r w:rsidRPr="00C67629">
        <w:rPr>
          <w:rFonts w:ascii="Arial" w:hAnsi="Arial" w:cs="Arial"/>
          <w:i/>
          <w:sz w:val="20"/>
          <w:szCs w:val="20"/>
        </w:rPr>
        <w:t>listed medicine</w:t>
      </w:r>
      <w:r w:rsidRPr="00C67629">
        <w:rPr>
          <w:rFonts w:ascii="Arial" w:hAnsi="Arial" w:cs="Arial"/>
          <w:sz w:val="20"/>
          <w:szCs w:val="20"/>
        </w:rPr>
        <w:t xml:space="preserve"> free of charge; and</w:t>
      </w:r>
      <w:r w:rsidR="009903CA" w:rsidRPr="00C67629">
        <w:rPr>
          <w:rFonts w:ascii="Arial" w:hAnsi="Arial" w:cs="Arial"/>
          <w:sz w:val="20"/>
          <w:szCs w:val="20"/>
        </w:rPr>
        <w:t>;</w:t>
      </w:r>
    </w:p>
    <w:p w14:paraId="03BB4621" w14:textId="77777777" w:rsidR="00552D77" w:rsidRPr="00C67629" w:rsidRDefault="00BA0EA0"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that </w:t>
      </w:r>
      <w:r w:rsidRPr="00C67629">
        <w:rPr>
          <w:rFonts w:ascii="Arial" w:hAnsi="Arial" w:cs="Arial"/>
          <w:i/>
          <w:sz w:val="20"/>
          <w:szCs w:val="20"/>
        </w:rPr>
        <w:t>listed medicine</w:t>
      </w:r>
      <w:r w:rsidRPr="00C67629">
        <w:rPr>
          <w:rFonts w:ascii="Arial" w:hAnsi="Arial" w:cs="Arial"/>
          <w:sz w:val="20"/>
          <w:szCs w:val="20"/>
        </w:rPr>
        <w:t xml:space="preserve"> is needed for treatment or prophylaxis of any</w:t>
      </w:r>
      <w:r w:rsidR="00A5005E" w:rsidRPr="00C67629">
        <w:rPr>
          <w:rFonts w:ascii="Arial" w:hAnsi="Arial" w:cs="Arial"/>
          <w:sz w:val="20"/>
          <w:szCs w:val="20"/>
        </w:rPr>
        <w:t xml:space="preserve"> </w:t>
      </w:r>
      <w:r w:rsidRPr="00C67629">
        <w:rPr>
          <w:rFonts w:ascii="Arial" w:hAnsi="Arial" w:cs="Arial"/>
          <w:sz w:val="20"/>
          <w:szCs w:val="20"/>
        </w:rPr>
        <w:t>patient who is</w:t>
      </w:r>
      <w:r w:rsidR="006A57F7" w:rsidRPr="00C67629">
        <w:rPr>
          <w:rFonts w:ascii="Arial" w:hAnsi="Arial" w:cs="Arial"/>
          <w:sz w:val="20"/>
          <w:szCs w:val="20"/>
        </w:rPr>
        <w:t xml:space="preserve"> receiving treatment under the C</w:t>
      </w:r>
      <w:r w:rsidRPr="00C67629">
        <w:rPr>
          <w:rFonts w:ascii="Arial" w:hAnsi="Arial" w:cs="Arial"/>
          <w:sz w:val="20"/>
          <w:szCs w:val="20"/>
        </w:rPr>
        <w:t>ontract,</w:t>
      </w:r>
    </w:p>
    <w:p w14:paraId="427E08D3" w14:textId="77777777" w:rsidR="00552D77" w:rsidRPr="00C67629" w:rsidRDefault="00647394" w:rsidP="004C1C12">
      <w:pPr>
        <w:spacing w:before="140" w:after="140"/>
        <w:ind w:left="1985"/>
        <w:jc w:val="both"/>
        <w:rPr>
          <w:rFonts w:ascii="Arial" w:hAnsi="Arial" w:cs="Arial"/>
          <w:sz w:val="20"/>
          <w:szCs w:val="20"/>
        </w:rPr>
      </w:pPr>
      <w:r w:rsidRPr="00C67629">
        <w:rPr>
          <w:rFonts w:ascii="Arial" w:hAnsi="Arial" w:cs="Arial"/>
          <w:sz w:val="20"/>
          <w:szCs w:val="20"/>
        </w:rPr>
        <w:t xml:space="preserve">a </w:t>
      </w:r>
      <w:r w:rsidRPr="00C67629">
        <w:rPr>
          <w:rFonts w:ascii="Arial" w:hAnsi="Arial" w:cs="Arial"/>
          <w:i/>
          <w:sz w:val="20"/>
          <w:szCs w:val="20"/>
        </w:rPr>
        <w:t>prescriber</w:t>
      </w:r>
      <w:r w:rsidRPr="00C67629">
        <w:rPr>
          <w:rFonts w:ascii="Arial" w:hAnsi="Arial" w:cs="Arial"/>
          <w:sz w:val="20"/>
          <w:szCs w:val="20"/>
        </w:rPr>
        <w:t xml:space="preserve"> </w:t>
      </w:r>
      <w:r w:rsidR="00C00F0B" w:rsidRPr="00C67629">
        <w:rPr>
          <w:rFonts w:ascii="Arial" w:hAnsi="Arial" w:cs="Arial"/>
          <w:sz w:val="20"/>
          <w:szCs w:val="20"/>
        </w:rPr>
        <w:t xml:space="preserve">may, or if the patient has not attained the age of 13 years </w:t>
      </w:r>
      <w:r w:rsidRPr="00C67629">
        <w:rPr>
          <w:rFonts w:ascii="Arial" w:hAnsi="Arial" w:cs="Arial"/>
          <w:sz w:val="20"/>
          <w:szCs w:val="20"/>
        </w:rPr>
        <w:t>must</w:t>
      </w:r>
      <w:r w:rsidR="002C5956" w:rsidRPr="00C67629">
        <w:rPr>
          <w:rFonts w:ascii="Arial" w:hAnsi="Arial" w:cs="Arial"/>
          <w:sz w:val="20"/>
          <w:szCs w:val="20"/>
        </w:rPr>
        <w:t xml:space="preserve">, </w:t>
      </w:r>
      <w:r w:rsidRPr="00C67629">
        <w:rPr>
          <w:rFonts w:ascii="Arial" w:hAnsi="Arial" w:cs="Arial"/>
          <w:sz w:val="20"/>
          <w:szCs w:val="20"/>
        </w:rPr>
        <w:t xml:space="preserve">order that </w:t>
      </w:r>
      <w:r w:rsidRPr="00C67629">
        <w:rPr>
          <w:rFonts w:ascii="Arial" w:hAnsi="Arial" w:cs="Arial"/>
          <w:i/>
          <w:sz w:val="20"/>
          <w:szCs w:val="20"/>
        </w:rPr>
        <w:t>listed medicine</w:t>
      </w:r>
      <w:r w:rsidRPr="00C67629">
        <w:rPr>
          <w:rFonts w:ascii="Arial" w:hAnsi="Arial" w:cs="Arial"/>
          <w:sz w:val="20"/>
          <w:szCs w:val="20"/>
        </w:rPr>
        <w:t xml:space="preserve"> by using a </w:t>
      </w:r>
      <w:r w:rsidRPr="00C67629">
        <w:rPr>
          <w:rFonts w:ascii="Arial" w:hAnsi="Arial" w:cs="Arial"/>
          <w:i/>
          <w:sz w:val="20"/>
          <w:szCs w:val="20"/>
        </w:rPr>
        <w:t>listed medicines voucher</w:t>
      </w:r>
      <w:r w:rsidRPr="00C67629">
        <w:rPr>
          <w:rFonts w:ascii="Arial" w:hAnsi="Arial" w:cs="Arial"/>
          <w:sz w:val="20"/>
          <w:szCs w:val="20"/>
        </w:rPr>
        <w:t xml:space="preserve">, which the </w:t>
      </w:r>
      <w:r w:rsidRPr="00C67629">
        <w:rPr>
          <w:rFonts w:ascii="Arial" w:hAnsi="Arial" w:cs="Arial"/>
          <w:i/>
          <w:sz w:val="20"/>
          <w:szCs w:val="20"/>
        </w:rPr>
        <w:t>prescriber</w:t>
      </w:r>
      <w:r w:rsidRPr="00C67629">
        <w:rPr>
          <w:rFonts w:ascii="Arial" w:hAnsi="Arial" w:cs="Arial"/>
          <w:sz w:val="20"/>
          <w:szCs w:val="20"/>
        </w:rPr>
        <w:t xml:space="preserve"> must sign.</w:t>
      </w:r>
    </w:p>
    <w:p w14:paraId="78256043" w14:textId="77777777" w:rsidR="00552D77" w:rsidRPr="00C67629" w:rsidRDefault="00F53836" w:rsidP="00C67629">
      <w:pPr>
        <w:numPr>
          <w:ilvl w:val="2"/>
          <w:numId w:val="24"/>
        </w:numPr>
        <w:spacing w:before="140" w:after="140"/>
        <w:jc w:val="both"/>
        <w:rPr>
          <w:rFonts w:ascii="Arial" w:hAnsi="Arial" w:cs="Arial"/>
          <w:sz w:val="20"/>
          <w:szCs w:val="20"/>
        </w:rPr>
      </w:pPr>
      <w:bookmarkStart w:id="513" w:name="_Ref347408766"/>
      <w:r w:rsidRPr="00C67629">
        <w:rPr>
          <w:rFonts w:ascii="Arial" w:hAnsi="Arial" w:cs="Arial"/>
          <w:sz w:val="20"/>
          <w:szCs w:val="20"/>
        </w:rPr>
        <w:t xml:space="preserve">During an outbreak of an illness for which a </w:t>
      </w:r>
      <w:r w:rsidRPr="00C67629">
        <w:rPr>
          <w:rFonts w:ascii="Arial" w:hAnsi="Arial" w:cs="Arial"/>
          <w:i/>
          <w:sz w:val="20"/>
          <w:szCs w:val="20"/>
        </w:rPr>
        <w:t>listed medicine</w:t>
      </w:r>
      <w:r w:rsidRPr="00C67629">
        <w:rPr>
          <w:rFonts w:ascii="Arial" w:hAnsi="Arial" w:cs="Arial"/>
          <w:sz w:val="20"/>
          <w:szCs w:val="20"/>
        </w:rPr>
        <w:t xml:space="preserve"> may be used for treatment or for prophylaxis, if—</w:t>
      </w:r>
      <w:bookmarkEnd w:id="513"/>
    </w:p>
    <w:p w14:paraId="4CEAF3D5" w14:textId="77777777" w:rsidR="00552D77" w:rsidRPr="00C67629" w:rsidRDefault="00757F45" w:rsidP="00C67629">
      <w:pPr>
        <w:numPr>
          <w:ilvl w:val="3"/>
          <w:numId w:val="24"/>
        </w:numPr>
        <w:spacing w:before="140" w:after="140"/>
        <w:jc w:val="both"/>
        <w:rPr>
          <w:rFonts w:ascii="Arial" w:hAnsi="Arial" w:cs="Arial"/>
          <w:sz w:val="20"/>
          <w:szCs w:val="20"/>
        </w:rPr>
      </w:pPr>
      <w:r w:rsidRPr="00C67629">
        <w:rPr>
          <w:rFonts w:ascii="Arial" w:hAnsi="Arial" w:cs="Arial"/>
          <w:i/>
          <w:sz w:val="20"/>
          <w:szCs w:val="20"/>
        </w:rPr>
        <w:t>the Secretary of State</w:t>
      </w:r>
      <w:r w:rsidRPr="00C67629">
        <w:rPr>
          <w:rFonts w:ascii="Arial" w:hAnsi="Arial" w:cs="Arial"/>
          <w:sz w:val="20"/>
          <w:szCs w:val="20"/>
        </w:rPr>
        <w:t xml:space="preserve"> or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has made arrangements for the distribution of a </w:t>
      </w:r>
      <w:r w:rsidRPr="00C67629">
        <w:rPr>
          <w:rFonts w:ascii="Arial" w:hAnsi="Arial" w:cs="Arial"/>
          <w:i/>
          <w:sz w:val="20"/>
          <w:szCs w:val="20"/>
        </w:rPr>
        <w:t>listed medicine</w:t>
      </w:r>
      <w:r w:rsidRPr="00C67629">
        <w:rPr>
          <w:rFonts w:ascii="Arial" w:hAnsi="Arial" w:cs="Arial"/>
          <w:sz w:val="20"/>
          <w:szCs w:val="20"/>
        </w:rPr>
        <w:t xml:space="preserve"> </w:t>
      </w:r>
      <w:r w:rsidR="00484DEA" w:rsidRPr="00C67629">
        <w:rPr>
          <w:rFonts w:ascii="Arial" w:hAnsi="Arial" w:cs="Arial"/>
          <w:sz w:val="20"/>
          <w:szCs w:val="20"/>
        </w:rPr>
        <w:t>free of charge</w:t>
      </w:r>
      <w:r w:rsidRPr="00C67629">
        <w:rPr>
          <w:rFonts w:ascii="Arial" w:hAnsi="Arial" w:cs="Arial"/>
          <w:sz w:val="20"/>
          <w:szCs w:val="20"/>
        </w:rPr>
        <w:t>;</w:t>
      </w:r>
    </w:p>
    <w:p w14:paraId="6C991834" w14:textId="77777777" w:rsidR="00552D77" w:rsidRPr="00C67629" w:rsidRDefault="00BB7CA4" w:rsidP="00C67629">
      <w:pPr>
        <w:numPr>
          <w:ilvl w:val="3"/>
          <w:numId w:val="24"/>
        </w:numPr>
        <w:spacing w:before="140" w:after="140"/>
        <w:jc w:val="both"/>
        <w:rPr>
          <w:rFonts w:ascii="Arial" w:hAnsi="Arial" w:cs="Arial"/>
          <w:sz w:val="20"/>
          <w:szCs w:val="20"/>
        </w:rPr>
      </w:pPr>
      <w:bookmarkStart w:id="514" w:name="_Ref347408764"/>
      <w:r w:rsidRPr="00C67629">
        <w:rPr>
          <w:rFonts w:ascii="Arial" w:hAnsi="Arial" w:cs="Arial"/>
          <w:sz w:val="20"/>
          <w:szCs w:val="20"/>
        </w:rPr>
        <w:t xml:space="preserve">those arrangements contain criteria </w:t>
      </w:r>
      <w:r w:rsidR="00C00F0B" w:rsidRPr="00C67629">
        <w:rPr>
          <w:rFonts w:ascii="Arial" w:hAnsi="Arial" w:cs="Arial"/>
          <w:sz w:val="20"/>
          <w:szCs w:val="20"/>
        </w:rPr>
        <w:t xml:space="preserve">set out in a protocol </w:t>
      </w:r>
      <w:r w:rsidRPr="00C67629">
        <w:rPr>
          <w:rFonts w:ascii="Arial" w:hAnsi="Arial" w:cs="Arial"/>
          <w:sz w:val="20"/>
          <w:szCs w:val="20"/>
        </w:rPr>
        <w:t>which enable persons who</w:t>
      </w:r>
      <w:r w:rsidR="00C00F0B" w:rsidRPr="00C67629">
        <w:rPr>
          <w:rFonts w:ascii="Arial" w:hAnsi="Arial" w:cs="Arial"/>
          <w:sz w:val="20"/>
          <w:szCs w:val="20"/>
        </w:rPr>
        <w:t xml:space="preserve"> </w:t>
      </w:r>
      <w:r w:rsidRPr="00C67629">
        <w:rPr>
          <w:rFonts w:ascii="Arial" w:hAnsi="Arial" w:cs="Arial"/>
          <w:sz w:val="20"/>
          <w:szCs w:val="20"/>
        </w:rPr>
        <w:t xml:space="preserve">are not </w:t>
      </w:r>
      <w:r w:rsidRPr="00C67629">
        <w:rPr>
          <w:rFonts w:ascii="Arial" w:hAnsi="Arial" w:cs="Arial"/>
          <w:i/>
          <w:sz w:val="20"/>
          <w:szCs w:val="20"/>
        </w:rPr>
        <w:t>prescribers</w:t>
      </w:r>
      <w:r w:rsidR="00D3565E" w:rsidRPr="00C67629">
        <w:rPr>
          <w:rFonts w:ascii="Arial" w:hAnsi="Arial" w:cs="Arial"/>
          <w:sz w:val="20"/>
          <w:szCs w:val="20"/>
        </w:rPr>
        <w:t xml:space="preserve"> to identify the symptoms of, and whether</w:t>
      </w:r>
      <w:r w:rsidR="00C00F0B" w:rsidRPr="00C67629">
        <w:rPr>
          <w:rFonts w:ascii="Arial" w:hAnsi="Arial" w:cs="Arial"/>
          <w:sz w:val="20"/>
          <w:szCs w:val="20"/>
        </w:rPr>
        <w:t xml:space="preserve"> </w:t>
      </w:r>
      <w:r w:rsidR="00D3565E" w:rsidRPr="00C67629">
        <w:rPr>
          <w:rFonts w:ascii="Arial" w:hAnsi="Arial" w:cs="Arial"/>
          <w:sz w:val="20"/>
          <w:szCs w:val="20"/>
        </w:rPr>
        <w:t xml:space="preserve">there is </w:t>
      </w:r>
      <w:r w:rsidR="00C00F0B" w:rsidRPr="00C67629">
        <w:rPr>
          <w:rFonts w:ascii="Arial" w:hAnsi="Arial" w:cs="Arial"/>
          <w:sz w:val="20"/>
          <w:szCs w:val="20"/>
        </w:rPr>
        <w:t xml:space="preserve">a </w:t>
      </w:r>
      <w:r w:rsidR="00D3565E" w:rsidRPr="00C67629">
        <w:rPr>
          <w:rFonts w:ascii="Arial" w:hAnsi="Arial" w:cs="Arial"/>
          <w:sz w:val="20"/>
          <w:szCs w:val="20"/>
        </w:rPr>
        <w:t xml:space="preserve">need for treatment or prophylaxis </w:t>
      </w:r>
      <w:r w:rsidR="00C00F0B" w:rsidRPr="00C67629">
        <w:rPr>
          <w:rFonts w:ascii="Arial" w:hAnsi="Arial" w:cs="Arial"/>
          <w:sz w:val="20"/>
          <w:szCs w:val="20"/>
        </w:rPr>
        <w:t>of</w:t>
      </w:r>
      <w:r w:rsidR="00D3565E" w:rsidRPr="00C67629">
        <w:rPr>
          <w:rFonts w:ascii="Arial" w:hAnsi="Arial" w:cs="Arial"/>
          <w:sz w:val="20"/>
          <w:szCs w:val="20"/>
        </w:rPr>
        <w:t xml:space="preserve">, that </w:t>
      </w:r>
      <w:r w:rsidR="00D3565E" w:rsidRPr="00C67629">
        <w:rPr>
          <w:rFonts w:ascii="Arial" w:hAnsi="Arial" w:cs="Arial"/>
          <w:i/>
          <w:sz w:val="20"/>
          <w:szCs w:val="20"/>
        </w:rPr>
        <w:t>disease</w:t>
      </w:r>
      <w:r w:rsidR="00D3565E" w:rsidRPr="00C67629">
        <w:rPr>
          <w:rFonts w:ascii="Arial" w:hAnsi="Arial" w:cs="Arial"/>
          <w:sz w:val="20"/>
          <w:szCs w:val="20"/>
        </w:rPr>
        <w:t>;</w:t>
      </w:r>
      <w:bookmarkEnd w:id="514"/>
    </w:p>
    <w:p w14:paraId="48427D53" w14:textId="77777777" w:rsidR="00552D77" w:rsidRPr="00C67629" w:rsidRDefault="00D3565E"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 person acting on behalf of the Contractor</w:t>
      </w:r>
      <w:r w:rsidR="00C00F0B" w:rsidRPr="00C67629">
        <w:rPr>
          <w:rFonts w:ascii="Arial" w:hAnsi="Arial" w:cs="Arial"/>
          <w:sz w:val="20"/>
          <w:szCs w:val="20"/>
        </w:rPr>
        <w:t xml:space="preserve">, who is not a </w:t>
      </w:r>
      <w:r w:rsidR="00901B99" w:rsidRPr="00C67629">
        <w:rPr>
          <w:rFonts w:ascii="Arial" w:hAnsi="Arial" w:cs="Arial"/>
          <w:i/>
          <w:sz w:val="20"/>
          <w:szCs w:val="20"/>
        </w:rPr>
        <w:t>p</w:t>
      </w:r>
      <w:r w:rsidR="00C00F0B" w:rsidRPr="00C67629">
        <w:rPr>
          <w:rFonts w:ascii="Arial" w:hAnsi="Arial" w:cs="Arial"/>
          <w:i/>
          <w:sz w:val="20"/>
          <w:szCs w:val="20"/>
        </w:rPr>
        <w:t>rescriber</w:t>
      </w:r>
      <w:r w:rsidR="00C00F0B" w:rsidRPr="00C67629">
        <w:rPr>
          <w:rFonts w:ascii="Arial" w:hAnsi="Arial" w:cs="Arial"/>
          <w:sz w:val="20"/>
          <w:szCs w:val="20"/>
        </w:rPr>
        <w:t xml:space="preserve"> but who is authorised to order </w:t>
      </w:r>
      <w:r w:rsidR="00C00F0B" w:rsidRPr="00C67629">
        <w:rPr>
          <w:rFonts w:ascii="Arial" w:hAnsi="Arial" w:cs="Arial"/>
          <w:i/>
          <w:sz w:val="20"/>
          <w:szCs w:val="20"/>
        </w:rPr>
        <w:t>listed medicines</w:t>
      </w:r>
      <w:r w:rsidR="00C00F0B" w:rsidRPr="00C67629">
        <w:rPr>
          <w:rFonts w:ascii="Arial" w:hAnsi="Arial" w:cs="Arial"/>
          <w:sz w:val="20"/>
          <w:szCs w:val="20"/>
        </w:rPr>
        <w:t xml:space="preserve"> by the </w:t>
      </w:r>
      <w:r w:rsidR="00F52019" w:rsidRPr="00C67629">
        <w:rPr>
          <w:rFonts w:ascii="Arial" w:hAnsi="Arial" w:cs="Arial"/>
          <w:sz w:val="20"/>
          <w:szCs w:val="20"/>
        </w:rPr>
        <w:t>Board</w:t>
      </w:r>
      <w:r w:rsidR="00C00F0B" w:rsidRPr="00C67629">
        <w:rPr>
          <w:rFonts w:ascii="Arial" w:hAnsi="Arial" w:cs="Arial"/>
          <w:sz w:val="20"/>
          <w:szCs w:val="20"/>
        </w:rPr>
        <w:t>,</w:t>
      </w:r>
      <w:r w:rsidRPr="00C67629">
        <w:rPr>
          <w:rFonts w:ascii="Arial" w:hAnsi="Arial" w:cs="Arial"/>
          <w:sz w:val="20"/>
          <w:szCs w:val="20"/>
        </w:rPr>
        <w:t xml:space="preserve"> has applied the</w:t>
      </w:r>
      <w:r w:rsidR="005F1912" w:rsidRPr="00C67629">
        <w:rPr>
          <w:rFonts w:ascii="Arial" w:hAnsi="Arial" w:cs="Arial"/>
          <w:sz w:val="20"/>
          <w:szCs w:val="20"/>
        </w:rPr>
        <w:t xml:space="preserve"> </w:t>
      </w:r>
      <w:r w:rsidRPr="00C67629">
        <w:rPr>
          <w:rFonts w:ascii="Arial" w:hAnsi="Arial" w:cs="Arial"/>
          <w:sz w:val="20"/>
          <w:szCs w:val="20"/>
        </w:rPr>
        <w:t xml:space="preserve">criteria referred to in </w:t>
      </w:r>
      <w:r w:rsidR="0053583D" w:rsidRPr="00C67629">
        <w:rPr>
          <w:rFonts w:ascii="Arial" w:hAnsi="Arial" w:cs="Arial"/>
          <w:sz w:val="20"/>
          <w:szCs w:val="20"/>
        </w:rPr>
        <w:t>sub-</w:t>
      </w:r>
      <w:r w:rsidR="00203EF9" w:rsidRPr="00C67629">
        <w:rPr>
          <w:rFonts w:ascii="Arial" w:hAnsi="Arial" w:cs="Arial"/>
          <w:sz w:val="20"/>
          <w:szCs w:val="20"/>
        </w:rPr>
        <w:t xml:space="preserve">clause </w:t>
      </w:r>
      <w:r w:rsidR="007A0CC8" w:rsidRPr="00C67629">
        <w:rPr>
          <w:rFonts w:ascii="Arial" w:hAnsi="Arial" w:cs="Arial"/>
          <w:sz w:val="20"/>
          <w:szCs w:val="20"/>
        </w:rPr>
        <w:fldChar w:fldCharType="begin"/>
      </w:r>
      <w:r w:rsidR="007A0CC8" w:rsidRPr="00C67629">
        <w:rPr>
          <w:rFonts w:ascii="Arial" w:hAnsi="Arial" w:cs="Arial"/>
          <w:sz w:val="20"/>
          <w:szCs w:val="20"/>
        </w:rPr>
        <w:instrText xml:space="preserve"> REF _Ref347408764 \r \h </w:instrText>
      </w:r>
      <w:r w:rsidR="00C67629" w:rsidRPr="00C67629">
        <w:rPr>
          <w:rFonts w:ascii="Arial" w:hAnsi="Arial" w:cs="Arial"/>
          <w:sz w:val="20"/>
          <w:szCs w:val="20"/>
        </w:rPr>
        <w:instrText xml:space="preserve"> \* MERGEFORMAT </w:instrText>
      </w:r>
      <w:r w:rsidR="007A0CC8" w:rsidRPr="00C67629">
        <w:rPr>
          <w:rFonts w:ascii="Arial" w:hAnsi="Arial" w:cs="Arial"/>
          <w:sz w:val="20"/>
          <w:szCs w:val="20"/>
        </w:rPr>
      </w:r>
      <w:r w:rsidR="007A0CC8" w:rsidRPr="00C67629">
        <w:rPr>
          <w:rFonts w:ascii="Arial" w:hAnsi="Arial" w:cs="Arial"/>
          <w:sz w:val="20"/>
          <w:szCs w:val="20"/>
        </w:rPr>
        <w:fldChar w:fldCharType="separate"/>
      </w:r>
      <w:r w:rsidR="007E57CD">
        <w:rPr>
          <w:rFonts w:ascii="Arial" w:hAnsi="Arial" w:cs="Arial"/>
          <w:sz w:val="20"/>
          <w:szCs w:val="20"/>
        </w:rPr>
        <w:t>(b)</w:t>
      </w:r>
      <w:r w:rsidR="007A0CC8" w:rsidRPr="00C67629">
        <w:rPr>
          <w:rFonts w:ascii="Arial" w:hAnsi="Arial" w:cs="Arial"/>
          <w:sz w:val="20"/>
          <w:szCs w:val="20"/>
        </w:rPr>
        <w:fldChar w:fldCharType="end"/>
      </w:r>
      <w:r w:rsidR="006B085A" w:rsidRPr="00C67629">
        <w:rPr>
          <w:rFonts w:ascii="Arial" w:hAnsi="Arial" w:cs="Arial"/>
          <w:sz w:val="20"/>
          <w:szCs w:val="20"/>
        </w:rPr>
        <w:t xml:space="preserve"> </w:t>
      </w:r>
      <w:r w:rsidR="00203EF9" w:rsidRPr="00C67629">
        <w:rPr>
          <w:rFonts w:ascii="Arial" w:hAnsi="Arial" w:cs="Arial"/>
          <w:sz w:val="20"/>
          <w:szCs w:val="20"/>
        </w:rPr>
        <w:t>to</w:t>
      </w:r>
      <w:r w:rsidR="00901B99" w:rsidRPr="00C67629">
        <w:rPr>
          <w:rFonts w:ascii="Arial" w:hAnsi="Arial" w:cs="Arial"/>
          <w:sz w:val="20"/>
          <w:szCs w:val="20"/>
        </w:rPr>
        <w:t xml:space="preserve"> </w:t>
      </w:r>
      <w:r w:rsidR="00203EF9" w:rsidRPr="00C67629">
        <w:rPr>
          <w:rFonts w:ascii="Arial" w:hAnsi="Arial" w:cs="Arial"/>
          <w:sz w:val="20"/>
          <w:szCs w:val="20"/>
        </w:rPr>
        <w:t>any</w:t>
      </w:r>
      <w:r w:rsidR="00901B99" w:rsidRPr="00C67629">
        <w:rPr>
          <w:rFonts w:ascii="Arial" w:hAnsi="Arial" w:cs="Arial"/>
          <w:sz w:val="20"/>
          <w:szCs w:val="20"/>
        </w:rPr>
        <w:t xml:space="preserve"> </w:t>
      </w:r>
      <w:r w:rsidR="00203EF9" w:rsidRPr="00C67629">
        <w:rPr>
          <w:rFonts w:ascii="Arial" w:hAnsi="Arial" w:cs="Arial"/>
          <w:sz w:val="20"/>
          <w:szCs w:val="20"/>
        </w:rPr>
        <w:t>patient who is</w:t>
      </w:r>
      <w:r w:rsidR="006F2B8B" w:rsidRPr="00C67629">
        <w:rPr>
          <w:rFonts w:ascii="Arial" w:hAnsi="Arial" w:cs="Arial"/>
          <w:sz w:val="20"/>
          <w:szCs w:val="20"/>
        </w:rPr>
        <w:t xml:space="preserve"> </w:t>
      </w:r>
      <w:r w:rsidR="006A57F7" w:rsidRPr="00C67629">
        <w:rPr>
          <w:rFonts w:ascii="Arial" w:hAnsi="Arial" w:cs="Arial"/>
          <w:sz w:val="20"/>
          <w:szCs w:val="20"/>
        </w:rPr>
        <w:t>receiving treatment under the C</w:t>
      </w:r>
      <w:r w:rsidR="00203EF9" w:rsidRPr="00C67629">
        <w:rPr>
          <w:rFonts w:ascii="Arial" w:hAnsi="Arial" w:cs="Arial"/>
          <w:sz w:val="20"/>
          <w:szCs w:val="20"/>
        </w:rPr>
        <w:t>ontract; and</w:t>
      </w:r>
    </w:p>
    <w:p w14:paraId="39CEAB80" w14:textId="77777777" w:rsidR="00552D77" w:rsidRPr="00C67629" w:rsidRDefault="00203EF9"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having applied the criteria, the p</w:t>
      </w:r>
      <w:r w:rsidR="006B085A" w:rsidRPr="00C67629">
        <w:rPr>
          <w:rFonts w:ascii="Arial" w:hAnsi="Arial" w:cs="Arial"/>
          <w:sz w:val="20"/>
          <w:szCs w:val="20"/>
        </w:rPr>
        <w:t xml:space="preserve">erson acting on behalf of the </w:t>
      </w:r>
      <w:r w:rsidRPr="00C67629">
        <w:rPr>
          <w:rFonts w:ascii="Arial" w:hAnsi="Arial" w:cs="Arial"/>
          <w:sz w:val="20"/>
          <w:szCs w:val="20"/>
        </w:rPr>
        <w:t xml:space="preserve">Contractor has concluded that the </w:t>
      </w:r>
      <w:r w:rsidRPr="00C67629">
        <w:rPr>
          <w:rFonts w:ascii="Arial" w:hAnsi="Arial" w:cs="Arial"/>
          <w:i/>
          <w:sz w:val="20"/>
          <w:szCs w:val="20"/>
        </w:rPr>
        <w:t>listed medicine</w:t>
      </w:r>
      <w:r w:rsidRPr="00C67629">
        <w:rPr>
          <w:rFonts w:ascii="Arial" w:hAnsi="Arial" w:cs="Arial"/>
          <w:sz w:val="20"/>
          <w:szCs w:val="20"/>
        </w:rPr>
        <w:t xml:space="preserve"> is needed for treatment or prophylaxis of that patient,</w:t>
      </w:r>
    </w:p>
    <w:p w14:paraId="489618E1" w14:textId="77777777" w:rsidR="00552D77" w:rsidRPr="00C67629" w:rsidRDefault="00203EF9" w:rsidP="004C1C12">
      <w:pPr>
        <w:spacing w:before="140" w:after="140"/>
        <w:ind w:left="1985"/>
        <w:jc w:val="both"/>
        <w:rPr>
          <w:rFonts w:ascii="Arial" w:hAnsi="Arial" w:cs="Arial"/>
          <w:sz w:val="20"/>
          <w:szCs w:val="20"/>
        </w:rPr>
      </w:pPr>
      <w:r w:rsidRPr="00C67629">
        <w:rPr>
          <w:rFonts w:ascii="Arial" w:hAnsi="Arial" w:cs="Arial"/>
          <w:sz w:val="20"/>
          <w:szCs w:val="20"/>
        </w:rPr>
        <w:t xml:space="preserve">the person acting on behalf of the Contractor must order that </w:t>
      </w:r>
      <w:r w:rsidRPr="00C67629">
        <w:rPr>
          <w:rFonts w:ascii="Arial" w:hAnsi="Arial" w:cs="Arial"/>
          <w:i/>
          <w:sz w:val="20"/>
          <w:szCs w:val="20"/>
        </w:rPr>
        <w:t xml:space="preserve">listed medicine </w:t>
      </w:r>
      <w:r w:rsidRPr="00C67629">
        <w:rPr>
          <w:rFonts w:ascii="Arial" w:hAnsi="Arial" w:cs="Arial"/>
          <w:sz w:val="20"/>
          <w:szCs w:val="20"/>
        </w:rPr>
        <w:t>by</w:t>
      </w:r>
      <w:r w:rsidR="00E0650C" w:rsidRPr="00C67629">
        <w:rPr>
          <w:rFonts w:ascii="Arial" w:hAnsi="Arial" w:cs="Arial"/>
          <w:sz w:val="20"/>
          <w:szCs w:val="20"/>
        </w:rPr>
        <w:t xml:space="preserve"> </w:t>
      </w:r>
      <w:r w:rsidRPr="00C67629">
        <w:rPr>
          <w:rFonts w:ascii="Arial" w:hAnsi="Arial" w:cs="Arial"/>
          <w:sz w:val="20"/>
          <w:szCs w:val="20"/>
        </w:rPr>
        <w:t xml:space="preserve">using a </w:t>
      </w:r>
      <w:r w:rsidR="00B93FA6" w:rsidRPr="00C67629">
        <w:rPr>
          <w:rFonts w:ascii="Arial" w:hAnsi="Arial" w:cs="Arial"/>
          <w:i/>
          <w:sz w:val="20"/>
          <w:szCs w:val="20"/>
        </w:rPr>
        <w:t>listed medicines voucher</w:t>
      </w:r>
      <w:r w:rsidR="00B93FA6" w:rsidRPr="00C67629">
        <w:rPr>
          <w:rFonts w:ascii="Arial" w:hAnsi="Arial" w:cs="Arial"/>
          <w:sz w:val="20"/>
          <w:szCs w:val="20"/>
        </w:rPr>
        <w:t xml:space="preserve">, which the person ordering the </w:t>
      </w:r>
      <w:r w:rsidR="00B93FA6" w:rsidRPr="00C67629">
        <w:rPr>
          <w:rFonts w:ascii="Arial" w:hAnsi="Arial" w:cs="Arial"/>
          <w:i/>
          <w:sz w:val="20"/>
          <w:szCs w:val="20"/>
        </w:rPr>
        <w:t>listed medicine</w:t>
      </w:r>
      <w:r w:rsidR="00B93FA6" w:rsidRPr="00C67629">
        <w:rPr>
          <w:rFonts w:ascii="Arial" w:hAnsi="Arial" w:cs="Arial"/>
          <w:sz w:val="20"/>
          <w:szCs w:val="20"/>
        </w:rPr>
        <w:t xml:space="preserve"> must sign.</w:t>
      </w:r>
    </w:p>
    <w:p w14:paraId="41453F3D" w14:textId="77777777" w:rsidR="00552D77"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A </w:t>
      </w:r>
      <w:r w:rsidRPr="00C67629">
        <w:rPr>
          <w:rFonts w:ascii="Arial" w:hAnsi="Arial" w:cs="Arial"/>
          <w:i/>
          <w:sz w:val="20"/>
          <w:szCs w:val="20"/>
        </w:rPr>
        <w:t>prescriber</w:t>
      </w:r>
      <w:r w:rsidRPr="00C67629">
        <w:rPr>
          <w:rFonts w:ascii="Arial" w:hAnsi="Arial" w:cs="Arial"/>
          <w:sz w:val="20"/>
          <w:szCs w:val="20"/>
        </w:rPr>
        <w:t xml:space="preserve"> may order drugs, medicines or appliances on a </w:t>
      </w:r>
      <w:r w:rsidRPr="00C67629">
        <w:rPr>
          <w:rFonts w:ascii="Arial" w:hAnsi="Arial" w:cs="Arial"/>
          <w:i/>
          <w:sz w:val="20"/>
          <w:szCs w:val="20"/>
        </w:rPr>
        <w:t>repeatable prescription</w:t>
      </w:r>
      <w:r w:rsidRPr="00C67629">
        <w:rPr>
          <w:rFonts w:ascii="Arial" w:hAnsi="Arial" w:cs="Arial"/>
          <w:sz w:val="20"/>
          <w:szCs w:val="20"/>
        </w:rPr>
        <w:t xml:space="preserve"> only where the drugs, medicines or appliances are to be provided more than once.</w:t>
      </w:r>
      <w:bookmarkStart w:id="515" w:name="_Ref53832279"/>
    </w:p>
    <w:p w14:paraId="1897D64A" w14:textId="77777777" w:rsidR="00552D77" w:rsidRPr="00C67629" w:rsidRDefault="0006380C" w:rsidP="00C67629">
      <w:pPr>
        <w:numPr>
          <w:ilvl w:val="2"/>
          <w:numId w:val="24"/>
        </w:numPr>
        <w:spacing w:before="140" w:after="140"/>
        <w:jc w:val="both"/>
        <w:rPr>
          <w:rFonts w:ascii="Arial" w:hAnsi="Arial" w:cs="Arial"/>
          <w:sz w:val="20"/>
          <w:szCs w:val="20"/>
        </w:rPr>
      </w:pPr>
      <w:bookmarkStart w:id="516" w:name="_Ref347406163"/>
      <w:r w:rsidRPr="00C67629">
        <w:rPr>
          <w:rFonts w:ascii="Arial" w:hAnsi="Arial" w:cs="Arial"/>
          <w:sz w:val="20"/>
          <w:szCs w:val="20"/>
        </w:rPr>
        <w:t xml:space="preserve">In issuing any </w:t>
      </w:r>
      <w:r w:rsidR="00EA4C29" w:rsidRPr="00C67629">
        <w:rPr>
          <w:rFonts w:ascii="Arial" w:hAnsi="Arial" w:cs="Arial"/>
          <w:i/>
          <w:sz w:val="20"/>
          <w:szCs w:val="20"/>
        </w:rPr>
        <w:t xml:space="preserve">non-electronic </w:t>
      </w:r>
      <w:r w:rsidRPr="00C67629">
        <w:rPr>
          <w:rFonts w:ascii="Arial" w:hAnsi="Arial" w:cs="Arial"/>
          <w:i/>
          <w:sz w:val="20"/>
          <w:szCs w:val="20"/>
        </w:rPr>
        <w:t>prescription form</w:t>
      </w:r>
      <w:r w:rsidRPr="00C67629">
        <w:rPr>
          <w:rFonts w:ascii="Arial" w:hAnsi="Arial" w:cs="Arial"/>
          <w:sz w:val="20"/>
          <w:szCs w:val="20"/>
        </w:rPr>
        <w:t xml:space="preserve"> or </w:t>
      </w:r>
      <w:r w:rsidR="00EA4C29" w:rsidRPr="00C67629">
        <w:rPr>
          <w:rFonts w:ascii="Arial" w:hAnsi="Arial" w:cs="Arial"/>
          <w:i/>
          <w:sz w:val="20"/>
          <w:szCs w:val="20"/>
        </w:rPr>
        <w:t xml:space="preserve">non-electronic </w:t>
      </w:r>
      <w:r w:rsidRPr="00C67629">
        <w:rPr>
          <w:rFonts w:ascii="Arial" w:hAnsi="Arial" w:cs="Arial"/>
          <w:i/>
          <w:sz w:val="20"/>
          <w:szCs w:val="20"/>
        </w:rPr>
        <w:t>repeatable prescription</w:t>
      </w:r>
      <w:r w:rsidRPr="00C67629">
        <w:rPr>
          <w:rFonts w:ascii="Arial" w:hAnsi="Arial" w:cs="Arial"/>
          <w:sz w:val="20"/>
          <w:szCs w:val="20"/>
        </w:rPr>
        <w:t xml:space="preserve"> the </w:t>
      </w:r>
      <w:r w:rsidRPr="00C67629">
        <w:rPr>
          <w:rFonts w:ascii="Arial" w:hAnsi="Arial" w:cs="Arial"/>
          <w:i/>
          <w:sz w:val="20"/>
          <w:szCs w:val="20"/>
        </w:rPr>
        <w:t>prescriber</w:t>
      </w:r>
      <w:r w:rsidRPr="00C67629">
        <w:rPr>
          <w:rFonts w:ascii="Arial" w:hAnsi="Arial" w:cs="Arial"/>
          <w:sz w:val="20"/>
          <w:szCs w:val="20"/>
        </w:rPr>
        <w:t xml:space="preserve"> shall sign the </w:t>
      </w:r>
      <w:r w:rsidRPr="00C67629">
        <w:rPr>
          <w:rFonts w:ascii="Arial" w:hAnsi="Arial" w:cs="Arial"/>
          <w:i/>
          <w:sz w:val="20"/>
          <w:szCs w:val="20"/>
        </w:rPr>
        <w:t>prescription form</w:t>
      </w:r>
      <w:r w:rsidRPr="00C67629">
        <w:rPr>
          <w:rFonts w:ascii="Arial" w:hAnsi="Arial" w:cs="Arial"/>
          <w:sz w:val="20"/>
          <w:szCs w:val="20"/>
        </w:rPr>
        <w:t xml:space="preserve"> or </w:t>
      </w:r>
      <w:r w:rsidRPr="00C67629">
        <w:rPr>
          <w:rFonts w:ascii="Arial" w:hAnsi="Arial" w:cs="Arial"/>
          <w:i/>
          <w:sz w:val="20"/>
          <w:szCs w:val="20"/>
        </w:rPr>
        <w:t>repeatable prescription</w:t>
      </w:r>
      <w:r w:rsidRPr="00C67629">
        <w:rPr>
          <w:rFonts w:ascii="Arial" w:hAnsi="Arial" w:cs="Arial"/>
          <w:sz w:val="20"/>
          <w:szCs w:val="20"/>
        </w:rPr>
        <w:t xml:space="preserve"> in ink with his initials, or forenames, and surname in his own handwriting and not by means of a stamp, and shall so sign only after particulars of the order have been inserted in the </w:t>
      </w:r>
      <w:r w:rsidRPr="00C67629">
        <w:rPr>
          <w:rFonts w:ascii="Arial" w:hAnsi="Arial" w:cs="Arial"/>
          <w:i/>
          <w:sz w:val="20"/>
          <w:szCs w:val="20"/>
        </w:rPr>
        <w:t>prescription form</w:t>
      </w:r>
      <w:r w:rsidRPr="00C67629">
        <w:rPr>
          <w:rFonts w:ascii="Arial" w:hAnsi="Arial" w:cs="Arial"/>
          <w:sz w:val="20"/>
          <w:szCs w:val="20"/>
        </w:rPr>
        <w:t xml:space="preserve"> or </w:t>
      </w:r>
      <w:r w:rsidRPr="00C67629">
        <w:rPr>
          <w:rFonts w:ascii="Arial" w:hAnsi="Arial" w:cs="Arial"/>
          <w:i/>
          <w:sz w:val="20"/>
          <w:szCs w:val="20"/>
        </w:rPr>
        <w:t>repeatable prescription</w:t>
      </w:r>
      <w:r w:rsidR="009123D6" w:rsidRPr="00C67629">
        <w:rPr>
          <w:rFonts w:ascii="Arial" w:hAnsi="Arial" w:cs="Arial"/>
          <w:sz w:val="20"/>
          <w:szCs w:val="20"/>
        </w:rPr>
        <w:t>.</w:t>
      </w:r>
      <w:bookmarkEnd w:id="515"/>
      <w:bookmarkEnd w:id="516"/>
    </w:p>
    <w:p w14:paraId="1404812B" w14:textId="77777777" w:rsidR="00552D77" w:rsidRPr="00C67629" w:rsidRDefault="009123D6"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A </w:t>
      </w:r>
      <w:r w:rsidRPr="00C67629">
        <w:rPr>
          <w:rFonts w:ascii="Arial" w:hAnsi="Arial" w:cs="Arial"/>
          <w:i/>
          <w:sz w:val="20"/>
          <w:szCs w:val="20"/>
        </w:rPr>
        <w:t xml:space="preserve">prescription form </w:t>
      </w:r>
      <w:r w:rsidRPr="00C67629">
        <w:rPr>
          <w:rFonts w:ascii="Arial" w:hAnsi="Arial" w:cs="Arial"/>
          <w:sz w:val="20"/>
          <w:szCs w:val="20"/>
        </w:rPr>
        <w:t xml:space="preserve">or </w:t>
      </w:r>
      <w:r w:rsidRPr="00C67629">
        <w:rPr>
          <w:rFonts w:ascii="Arial" w:hAnsi="Arial" w:cs="Arial"/>
          <w:i/>
          <w:sz w:val="20"/>
          <w:szCs w:val="20"/>
        </w:rPr>
        <w:t xml:space="preserve">repeatable prescription </w:t>
      </w:r>
      <w:r w:rsidRPr="00C67629">
        <w:rPr>
          <w:rFonts w:ascii="Arial" w:hAnsi="Arial" w:cs="Arial"/>
          <w:sz w:val="20"/>
          <w:szCs w:val="20"/>
        </w:rPr>
        <w:t xml:space="preserve">shall not refer to any previous </w:t>
      </w:r>
      <w:r w:rsidRPr="00C67629">
        <w:rPr>
          <w:rFonts w:ascii="Arial" w:hAnsi="Arial" w:cs="Arial"/>
          <w:i/>
          <w:sz w:val="20"/>
          <w:szCs w:val="20"/>
        </w:rPr>
        <w:t xml:space="preserve">prescription form </w:t>
      </w:r>
      <w:r w:rsidRPr="00C67629">
        <w:rPr>
          <w:rFonts w:ascii="Arial" w:hAnsi="Arial" w:cs="Arial"/>
          <w:sz w:val="20"/>
          <w:szCs w:val="20"/>
        </w:rPr>
        <w:t xml:space="preserve">or </w:t>
      </w:r>
      <w:r w:rsidRPr="00C67629">
        <w:rPr>
          <w:rFonts w:ascii="Arial" w:hAnsi="Arial" w:cs="Arial"/>
          <w:i/>
          <w:sz w:val="20"/>
          <w:szCs w:val="20"/>
        </w:rPr>
        <w:t>repeatable prescription</w:t>
      </w:r>
      <w:r w:rsidRPr="00C67629">
        <w:rPr>
          <w:rFonts w:ascii="Arial" w:hAnsi="Arial" w:cs="Arial"/>
          <w:sz w:val="20"/>
          <w:szCs w:val="20"/>
        </w:rPr>
        <w:t>.</w:t>
      </w:r>
    </w:p>
    <w:p w14:paraId="0BDC0F83" w14:textId="77777777" w:rsidR="00552D77" w:rsidRPr="00C67629" w:rsidRDefault="009123D6"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A separate </w:t>
      </w:r>
      <w:r w:rsidRPr="00C67629">
        <w:rPr>
          <w:rFonts w:ascii="Arial" w:hAnsi="Arial" w:cs="Arial"/>
          <w:i/>
          <w:sz w:val="20"/>
          <w:szCs w:val="20"/>
        </w:rPr>
        <w:t>prescription form</w:t>
      </w:r>
      <w:r w:rsidRPr="00C67629">
        <w:rPr>
          <w:rFonts w:ascii="Arial" w:hAnsi="Arial" w:cs="Arial"/>
          <w:sz w:val="20"/>
          <w:szCs w:val="20"/>
        </w:rPr>
        <w:t xml:space="preserve"> or </w:t>
      </w:r>
      <w:r w:rsidRPr="00C67629">
        <w:rPr>
          <w:rFonts w:ascii="Arial" w:hAnsi="Arial" w:cs="Arial"/>
          <w:i/>
          <w:sz w:val="20"/>
          <w:szCs w:val="20"/>
        </w:rPr>
        <w:t>repeatable prescription</w:t>
      </w:r>
      <w:r w:rsidRPr="00C67629">
        <w:rPr>
          <w:rFonts w:ascii="Arial" w:hAnsi="Arial" w:cs="Arial"/>
          <w:sz w:val="20"/>
          <w:szCs w:val="20"/>
        </w:rPr>
        <w:t xml:space="preserve"> shall be used for each patient, except where a bulk prescription is issued for a school or institution under clauses</w:t>
      </w:r>
      <w:r w:rsidR="000D77E6" w:rsidRPr="00C67629">
        <w:rPr>
          <w:rFonts w:ascii="Arial" w:hAnsi="Arial" w:cs="Arial"/>
          <w:sz w:val="20"/>
          <w:szCs w:val="20"/>
        </w:rPr>
        <w:t xml:space="preserve"> </w:t>
      </w:r>
      <w:r w:rsidR="000D77E6" w:rsidRPr="00C67629">
        <w:rPr>
          <w:rFonts w:ascii="Arial" w:hAnsi="Arial" w:cs="Arial"/>
          <w:sz w:val="20"/>
          <w:szCs w:val="20"/>
        </w:rPr>
        <w:fldChar w:fldCharType="begin"/>
      </w:r>
      <w:r w:rsidR="000D77E6" w:rsidRPr="00C67629">
        <w:rPr>
          <w:rFonts w:ascii="Arial" w:hAnsi="Arial" w:cs="Arial"/>
          <w:sz w:val="20"/>
          <w:szCs w:val="20"/>
        </w:rPr>
        <w:instrText xml:space="preserve"> REF _Ref347409305 \r \h </w:instrText>
      </w:r>
      <w:r w:rsidR="00C67629" w:rsidRPr="00C67629">
        <w:rPr>
          <w:rFonts w:ascii="Arial" w:hAnsi="Arial" w:cs="Arial"/>
          <w:sz w:val="20"/>
          <w:szCs w:val="20"/>
        </w:rPr>
        <w:instrText xml:space="preserve"> \* MERGEFORMAT </w:instrText>
      </w:r>
      <w:r w:rsidR="000D77E6" w:rsidRPr="00C67629">
        <w:rPr>
          <w:rFonts w:ascii="Arial" w:hAnsi="Arial" w:cs="Arial"/>
          <w:sz w:val="20"/>
          <w:szCs w:val="20"/>
        </w:rPr>
      </w:r>
      <w:r w:rsidR="000D77E6" w:rsidRPr="00C67629">
        <w:rPr>
          <w:rFonts w:ascii="Arial" w:hAnsi="Arial" w:cs="Arial"/>
          <w:sz w:val="20"/>
          <w:szCs w:val="20"/>
        </w:rPr>
        <w:fldChar w:fldCharType="separate"/>
      </w:r>
      <w:r w:rsidR="007E57CD">
        <w:rPr>
          <w:rFonts w:ascii="Arial" w:hAnsi="Arial" w:cs="Arial"/>
          <w:sz w:val="20"/>
          <w:szCs w:val="20"/>
        </w:rPr>
        <w:t>14.8.1</w:t>
      </w:r>
      <w:r w:rsidR="000D77E6" w:rsidRPr="00C67629">
        <w:rPr>
          <w:rFonts w:ascii="Arial" w:hAnsi="Arial" w:cs="Arial"/>
          <w:sz w:val="20"/>
          <w:szCs w:val="20"/>
        </w:rPr>
        <w:fldChar w:fldCharType="end"/>
      </w:r>
      <w:r w:rsidR="000D77E6" w:rsidRPr="00C67629">
        <w:rPr>
          <w:rFonts w:ascii="Arial" w:hAnsi="Arial" w:cs="Arial"/>
          <w:sz w:val="20"/>
          <w:szCs w:val="20"/>
        </w:rPr>
        <w:t xml:space="preserve"> to </w:t>
      </w:r>
      <w:r w:rsidR="000D77E6" w:rsidRPr="00C67629">
        <w:rPr>
          <w:rFonts w:ascii="Arial" w:hAnsi="Arial" w:cs="Arial"/>
          <w:sz w:val="20"/>
          <w:szCs w:val="20"/>
        </w:rPr>
        <w:fldChar w:fldCharType="begin"/>
      </w:r>
      <w:r w:rsidR="000D77E6" w:rsidRPr="00C67629">
        <w:rPr>
          <w:rFonts w:ascii="Arial" w:hAnsi="Arial" w:cs="Arial"/>
          <w:sz w:val="20"/>
          <w:szCs w:val="20"/>
        </w:rPr>
        <w:instrText xml:space="preserve"> REF _Ref347405691 \r \h </w:instrText>
      </w:r>
      <w:r w:rsidR="00C67629" w:rsidRPr="00C67629">
        <w:rPr>
          <w:rFonts w:ascii="Arial" w:hAnsi="Arial" w:cs="Arial"/>
          <w:sz w:val="20"/>
          <w:szCs w:val="20"/>
        </w:rPr>
        <w:instrText xml:space="preserve"> \* MERGEFORMAT </w:instrText>
      </w:r>
      <w:r w:rsidR="000D77E6" w:rsidRPr="00C67629">
        <w:rPr>
          <w:rFonts w:ascii="Arial" w:hAnsi="Arial" w:cs="Arial"/>
          <w:sz w:val="20"/>
          <w:szCs w:val="20"/>
        </w:rPr>
      </w:r>
      <w:r w:rsidR="000D77E6" w:rsidRPr="00C67629">
        <w:rPr>
          <w:rFonts w:ascii="Arial" w:hAnsi="Arial" w:cs="Arial"/>
          <w:sz w:val="20"/>
          <w:szCs w:val="20"/>
        </w:rPr>
        <w:fldChar w:fldCharType="separate"/>
      </w:r>
      <w:r w:rsidR="007E57CD">
        <w:rPr>
          <w:rFonts w:ascii="Arial" w:hAnsi="Arial" w:cs="Arial"/>
          <w:sz w:val="20"/>
          <w:szCs w:val="20"/>
        </w:rPr>
        <w:t>14.8.4</w:t>
      </w:r>
      <w:r w:rsidR="000D77E6" w:rsidRPr="00C67629">
        <w:rPr>
          <w:rFonts w:ascii="Arial" w:hAnsi="Arial" w:cs="Arial"/>
          <w:sz w:val="20"/>
          <w:szCs w:val="20"/>
        </w:rPr>
        <w:fldChar w:fldCharType="end"/>
      </w:r>
      <w:r w:rsidRPr="00C67629">
        <w:rPr>
          <w:rFonts w:ascii="Arial" w:hAnsi="Arial" w:cs="Arial"/>
          <w:sz w:val="20"/>
          <w:szCs w:val="20"/>
        </w:rPr>
        <w:t>.</w:t>
      </w:r>
    </w:p>
    <w:p w14:paraId="144BD39C" w14:textId="77777777" w:rsidR="00552D77" w:rsidRPr="00C67629" w:rsidRDefault="002B7D00"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A </w:t>
      </w:r>
      <w:r w:rsidRPr="00C67629">
        <w:rPr>
          <w:rFonts w:ascii="Arial" w:hAnsi="Arial" w:cs="Arial"/>
          <w:i/>
          <w:sz w:val="20"/>
          <w:szCs w:val="20"/>
        </w:rPr>
        <w:t>home oxygen order form</w:t>
      </w:r>
      <w:r w:rsidRPr="00C67629">
        <w:rPr>
          <w:rFonts w:ascii="Arial" w:hAnsi="Arial" w:cs="Arial"/>
          <w:sz w:val="20"/>
          <w:szCs w:val="20"/>
        </w:rPr>
        <w:t xml:space="preserve"> shall be signed by a </w:t>
      </w:r>
      <w:r w:rsidRPr="00C67629">
        <w:rPr>
          <w:rFonts w:ascii="Arial" w:hAnsi="Arial" w:cs="Arial"/>
          <w:i/>
          <w:sz w:val="20"/>
          <w:szCs w:val="20"/>
        </w:rPr>
        <w:t>health care professional</w:t>
      </w:r>
      <w:r w:rsidRPr="00C67629">
        <w:rPr>
          <w:rFonts w:ascii="Arial" w:hAnsi="Arial" w:cs="Arial"/>
          <w:sz w:val="20"/>
          <w:szCs w:val="20"/>
        </w:rPr>
        <w:t>.</w:t>
      </w:r>
      <w:bookmarkStart w:id="517" w:name="_Ref53832195"/>
    </w:p>
    <w:p w14:paraId="3C01B1EF" w14:textId="77777777" w:rsidR="00552D77" w:rsidRPr="00C67629" w:rsidRDefault="0006380C" w:rsidP="00C67629">
      <w:pPr>
        <w:numPr>
          <w:ilvl w:val="2"/>
          <w:numId w:val="24"/>
        </w:numPr>
        <w:spacing w:before="140" w:after="140"/>
        <w:jc w:val="both"/>
        <w:rPr>
          <w:rFonts w:ascii="Arial" w:hAnsi="Arial" w:cs="Arial"/>
          <w:sz w:val="20"/>
          <w:szCs w:val="20"/>
        </w:rPr>
      </w:pPr>
      <w:bookmarkStart w:id="518" w:name="_Ref347404448"/>
      <w:r w:rsidRPr="00C67629">
        <w:rPr>
          <w:rFonts w:ascii="Arial" w:hAnsi="Arial" w:cs="Arial"/>
          <w:sz w:val="20"/>
          <w:szCs w:val="20"/>
        </w:rPr>
        <w:t xml:space="preserve">Where a </w:t>
      </w:r>
      <w:r w:rsidRPr="00C67629">
        <w:rPr>
          <w:rFonts w:ascii="Arial" w:hAnsi="Arial" w:cs="Arial"/>
          <w:i/>
          <w:sz w:val="20"/>
          <w:szCs w:val="20"/>
        </w:rPr>
        <w:t>prescriber</w:t>
      </w:r>
      <w:r w:rsidRPr="00C67629">
        <w:rPr>
          <w:rFonts w:ascii="Arial" w:hAnsi="Arial" w:cs="Arial"/>
          <w:sz w:val="20"/>
          <w:szCs w:val="20"/>
        </w:rPr>
        <w:t xml:space="preserve"> orders the drug buprenorphine </w:t>
      </w:r>
      <w:r w:rsidR="009123D6" w:rsidRPr="00C67629">
        <w:rPr>
          <w:rFonts w:ascii="Arial" w:hAnsi="Arial" w:cs="Arial"/>
          <w:sz w:val="20"/>
          <w:szCs w:val="20"/>
        </w:rPr>
        <w:t xml:space="preserve">or diazepam </w:t>
      </w:r>
      <w:r w:rsidRPr="00C67629">
        <w:rPr>
          <w:rFonts w:ascii="Arial" w:hAnsi="Arial" w:cs="Arial"/>
          <w:sz w:val="20"/>
          <w:szCs w:val="20"/>
        </w:rPr>
        <w:t>or a drug specified in Schedule 2 to the Misuse of Drugs Regulations 2001 (controlled drugs to which regulations 14, 15, 16, 18, 19, 20, 21, 23, 26 and 27 of those Regulations apply) for supply by instalments for treating addiction to any drug specified in that Schedule, he shall-</w:t>
      </w:r>
      <w:bookmarkEnd w:id="517"/>
      <w:bookmarkEnd w:id="518"/>
    </w:p>
    <w:p w14:paraId="2813E263" w14:textId="77777777" w:rsidR="00552D77"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use only the </w:t>
      </w:r>
      <w:r w:rsidR="009123D6" w:rsidRPr="00C67629">
        <w:rPr>
          <w:rFonts w:ascii="Arial" w:hAnsi="Arial" w:cs="Arial"/>
          <w:i/>
          <w:sz w:val="20"/>
          <w:szCs w:val="20"/>
        </w:rPr>
        <w:t xml:space="preserve">non-electronic </w:t>
      </w:r>
      <w:r w:rsidRPr="00C67629">
        <w:rPr>
          <w:rFonts w:ascii="Arial" w:hAnsi="Arial" w:cs="Arial"/>
          <w:i/>
          <w:sz w:val="20"/>
          <w:szCs w:val="20"/>
        </w:rPr>
        <w:t>prescription form</w:t>
      </w:r>
      <w:r w:rsidRPr="00C67629">
        <w:rPr>
          <w:rFonts w:ascii="Arial" w:hAnsi="Arial" w:cs="Arial"/>
          <w:sz w:val="20"/>
          <w:szCs w:val="20"/>
        </w:rPr>
        <w:t xml:space="preserve"> provided specially for the purposes of supply by instalments;</w:t>
      </w:r>
    </w:p>
    <w:p w14:paraId="1DE0AB29" w14:textId="77777777" w:rsidR="00552D77"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specify the number of instalments to be dispensed and the interval between each instalment; and</w:t>
      </w:r>
    </w:p>
    <w:p w14:paraId="4F130A67" w14:textId="77777777" w:rsidR="00552D77" w:rsidRPr="00C67629" w:rsidRDefault="00E065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o</w:t>
      </w:r>
      <w:r w:rsidR="0006380C" w:rsidRPr="00C67629">
        <w:rPr>
          <w:rFonts w:ascii="Arial" w:hAnsi="Arial" w:cs="Arial"/>
          <w:sz w:val="20"/>
          <w:szCs w:val="20"/>
        </w:rPr>
        <w:t>rder only such quantity of the drug as will provide treatment for a period not exceeding 14 days.</w:t>
      </w:r>
    </w:p>
    <w:p w14:paraId="2882E856" w14:textId="77777777" w:rsidR="00552D77"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9123D6" w:rsidRPr="00C67629">
        <w:rPr>
          <w:rFonts w:ascii="Arial" w:hAnsi="Arial" w:cs="Arial"/>
          <w:i/>
          <w:sz w:val="20"/>
          <w:szCs w:val="20"/>
        </w:rPr>
        <w:t xml:space="preserve">non-electronic </w:t>
      </w:r>
      <w:r w:rsidRPr="00C67629">
        <w:rPr>
          <w:rFonts w:ascii="Arial" w:hAnsi="Arial" w:cs="Arial"/>
          <w:i/>
          <w:sz w:val="20"/>
          <w:szCs w:val="20"/>
        </w:rPr>
        <w:t>prescription form</w:t>
      </w:r>
      <w:r w:rsidRPr="00C67629">
        <w:rPr>
          <w:rFonts w:ascii="Arial" w:hAnsi="Arial" w:cs="Arial"/>
          <w:sz w:val="20"/>
          <w:szCs w:val="20"/>
        </w:rPr>
        <w:t xml:space="preserve"> provided specially for the purpose of supply by instalments shall not be used for any purpose other than ordering drugs in accordance with clause</w:t>
      </w:r>
      <w:r w:rsidR="00FE4DE0" w:rsidRPr="00C67629">
        <w:rPr>
          <w:rFonts w:ascii="Arial" w:hAnsi="Arial" w:cs="Arial"/>
          <w:sz w:val="20"/>
          <w:szCs w:val="20"/>
        </w:rPr>
        <w:t xml:space="preserve"> </w:t>
      </w:r>
      <w:r w:rsidR="00FE4DE0" w:rsidRPr="00C67629">
        <w:rPr>
          <w:rFonts w:ascii="Arial" w:hAnsi="Arial" w:cs="Arial"/>
          <w:sz w:val="20"/>
          <w:szCs w:val="20"/>
        </w:rPr>
        <w:fldChar w:fldCharType="begin"/>
      </w:r>
      <w:r w:rsidR="00FE4DE0" w:rsidRPr="00C67629">
        <w:rPr>
          <w:rFonts w:ascii="Arial" w:hAnsi="Arial" w:cs="Arial"/>
          <w:sz w:val="20"/>
          <w:szCs w:val="20"/>
        </w:rPr>
        <w:instrText xml:space="preserve"> REF _Ref347404448 \r \h </w:instrText>
      </w:r>
      <w:r w:rsidR="00C67629" w:rsidRPr="00C67629">
        <w:rPr>
          <w:rFonts w:ascii="Arial" w:hAnsi="Arial" w:cs="Arial"/>
          <w:sz w:val="20"/>
          <w:szCs w:val="20"/>
        </w:rPr>
        <w:instrText xml:space="preserve"> \* MERGEFORMAT </w:instrText>
      </w:r>
      <w:r w:rsidR="00FE4DE0" w:rsidRPr="00C67629">
        <w:rPr>
          <w:rFonts w:ascii="Arial" w:hAnsi="Arial" w:cs="Arial"/>
          <w:sz w:val="20"/>
          <w:szCs w:val="20"/>
        </w:rPr>
      </w:r>
      <w:r w:rsidR="00FE4DE0" w:rsidRPr="00C67629">
        <w:rPr>
          <w:rFonts w:ascii="Arial" w:hAnsi="Arial" w:cs="Arial"/>
          <w:sz w:val="20"/>
          <w:szCs w:val="20"/>
        </w:rPr>
        <w:fldChar w:fldCharType="separate"/>
      </w:r>
      <w:r w:rsidR="007E57CD">
        <w:rPr>
          <w:rFonts w:ascii="Arial" w:hAnsi="Arial" w:cs="Arial"/>
          <w:sz w:val="20"/>
          <w:szCs w:val="20"/>
        </w:rPr>
        <w:t>14.2.12</w:t>
      </w:r>
      <w:r w:rsidR="00FE4DE0" w:rsidRPr="00C67629">
        <w:rPr>
          <w:rFonts w:ascii="Arial" w:hAnsi="Arial" w:cs="Arial"/>
          <w:sz w:val="20"/>
          <w:szCs w:val="20"/>
        </w:rPr>
        <w:fldChar w:fldCharType="end"/>
      </w:r>
      <w:r w:rsidR="006B085A" w:rsidRPr="00C67629">
        <w:rPr>
          <w:rFonts w:ascii="Arial" w:hAnsi="Arial" w:cs="Arial"/>
          <w:sz w:val="20"/>
          <w:szCs w:val="20"/>
        </w:rPr>
        <w:t>.</w:t>
      </w:r>
    </w:p>
    <w:p w14:paraId="4117F9B1" w14:textId="77777777" w:rsidR="00552D77"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In a case of urgency a </w:t>
      </w:r>
      <w:r w:rsidRPr="00C67629">
        <w:rPr>
          <w:rFonts w:ascii="Arial" w:hAnsi="Arial" w:cs="Arial"/>
          <w:i/>
          <w:sz w:val="20"/>
          <w:szCs w:val="20"/>
        </w:rPr>
        <w:t>prescriber</w:t>
      </w:r>
      <w:r w:rsidRPr="00C67629">
        <w:rPr>
          <w:rFonts w:ascii="Arial" w:hAnsi="Arial" w:cs="Arial"/>
          <w:sz w:val="20"/>
          <w:szCs w:val="20"/>
        </w:rPr>
        <w:t xml:space="preserve"> may request a </w:t>
      </w:r>
      <w:r w:rsidRPr="00C67629">
        <w:rPr>
          <w:rFonts w:ascii="Arial" w:hAnsi="Arial" w:cs="Arial"/>
          <w:i/>
          <w:sz w:val="20"/>
          <w:szCs w:val="20"/>
        </w:rPr>
        <w:t>chemist</w:t>
      </w:r>
      <w:r w:rsidRPr="00C67629">
        <w:rPr>
          <w:rFonts w:ascii="Arial" w:hAnsi="Arial" w:cs="Arial"/>
          <w:sz w:val="20"/>
          <w:szCs w:val="20"/>
        </w:rPr>
        <w:t xml:space="preserve"> to dispense a drug or medicine before a </w:t>
      </w:r>
      <w:r w:rsidRPr="00C67629">
        <w:rPr>
          <w:rFonts w:ascii="Arial" w:hAnsi="Arial" w:cs="Arial"/>
          <w:i/>
          <w:sz w:val="20"/>
          <w:szCs w:val="20"/>
        </w:rPr>
        <w:t>prescription form</w:t>
      </w:r>
      <w:r w:rsidRPr="00C67629">
        <w:rPr>
          <w:rFonts w:ascii="Arial" w:hAnsi="Arial" w:cs="Arial"/>
          <w:sz w:val="20"/>
          <w:szCs w:val="20"/>
        </w:rPr>
        <w:t xml:space="preserve"> or </w:t>
      </w:r>
      <w:r w:rsidRPr="00C67629">
        <w:rPr>
          <w:rFonts w:ascii="Arial" w:hAnsi="Arial" w:cs="Arial"/>
          <w:i/>
          <w:sz w:val="20"/>
          <w:szCs w:val="20"/>
        </w:rPr>
        <w:t>repeatable prescription</w:t>
      </w:r>
      <w:r w:rsidRPr="00C67629">
        <w:rPr>
          <w:rFonts w:ascii="Arial" w:hAnsi="Arial" w:cs="Arial"/>
          <w:sz w:val="20"/>
          <w:szCs w:val="20"/>
        </w:rPr>
        <w:t xml:space="preserve"> is issued</w:t>
      </w:r>
      <w:r w:rsidR="009123D6" w:rsidRPr="00C67629">
        <w:rPr>
          <w:rFonts w:ascii="Arial" w:hAnsi="Arial" w:cs="Arial"/>
          <w:sz w:val="20"/>
          <w:szCs w:val="20"/>
        </w:rPr>
        <w:t xml:space="preserve"> or created</w:t>
      </w:r>
      <w:r w:rsidRPr="00C67629">
        <w:rPr>
          <w:rFonts w:ascii="Arial" w:hAnsi="Arial" w:cs="Arial"/>
          <w:sz w:val="20"/>
          <w:szCs w:val="20"/>
        </w:rPr>
        <w:t>, but only if:</w:t>
      </w:r>
    </w:p>
    <w:p w14:paraId="4FD2DBF5" w14:textId="77777777" w:rsidR="00552D77"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that drug or medicine is not a </w:t>
      </w:r>
      <w:r w:rsidRPr="00C67629">
        <w:rPr>
          <w:rFonts w:ascii="Arial" w:hAnsi="Arial" w:cs="Arial"/>
          <w:i/>
          <w:sz w:val="20"/>
          <w:szCs w:val="20"/>
        </w:rPr>
        <w:t>Scheduled drug</w:t>
      </w:r>
      <w:r w:rsidRPr="00C67629">
        <w:rPr>
          <w:rFonts w:ascii="Arial" w:hAnsi="Arial" w:cs="Arial"/>
          <w:sz w:val="20"/>
          <w:szCs w:val="20"/>
        </w:rPr>
        <w:t>;</w:t>
      </w:r>
    </w:p>
    <w:p w14:paraId="674D2BFB" w14:textId="77777777" w:rsidR="00552D77"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that drug is not a controlled drug within the meaning of the Misuse of Drugs Act 1971, other than a drug which is for the time being specified in Schedules 4 or 5 to the Misuse of Drugs Regulations 2001; and</w:t>
      </w:r>
    </w:p>
    <w:p w14:paraId="169D1E31" w14:textId="77777777" w:rsidR="00552D77"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he undertakes to</w:t>
      </w:r>
      <w:r w:rsidR="009123D6" w:rsidRPr="00C67629">
        <w:rPr>
          <w:rFonts w:ascii="Arial" w:hAnsi="Arial" w:cs="Arial"/>
          <w:sz w:val="20"/>
          <w:szCs w:val="20"/>
        </w:rPr>
        <w:t>—</w:t>
      </w:r>
    </w:p>
    <w:p w14:paraId="249C07C2" w14:textId="77777777" w:rsidR="00552D77"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furnish the </w:t>
      </w:r>
      <w:r w:rsidRPr="00C67629">
        <w:rPr>
          <w:rFonts w:ascii="Arial" w:hAnsi="Arial" w:cs="Arial"/>
          <w:i/>
          <w:sz w:val="20"/>
          <w:szCs w:val="20"/>
        </w:rPr>
        <w:t>chemist</w:t>
      </w:r>
      <w:r w:rsidRPr="00C67629">
        <w:rPr>
          <w:rFonts w:ascii="Arial" w:hAnsi="Arial" w:cs="Arial"/>
          <w:sz w:val="20"/>
          <w:szCs w:val="20"/>
        </w:rPr>
        <w:t xml:space="preserve">, within 72 hours, with a </w:t>
      </w:r>
      <w:r w:rsidR="009123D6" w:rsidRPr="00C67629">
        <w:rPr>
          <w:rFonts w:ascii="Arial" w:hAnsi="Arial" w:cs="Arial"/>
          <w:i/>
          <w:sz w:val="20"/>
          <w:szCs w:val="20"/>
        </w:rPr>
        <w:t xml:space="preserve">non-electronic </w:t>
      </w:r>
      <w:r w:rsidRPr="00C67629">
        <w:rPr>
          <w:rFonts w:ascii="Arial" w:hAnsi="Arial" w:cs="Arial"/>
          <w:i/>
          <w:sz w:val="20"/>
          <w:szCs w:val="20"/>
        </w:rPr>
        <w:t>prescription form</w:t>
      </w:r>
      <w:r w:rsidRPr="00C67629">
        <w:rPr>
          <w:rFonts w:ascii="Arial" w:hAnsi="Arial" w:cs="Arial"/>
          <w:sz w:val="20"/>
          <w:szCs w:val="20"/>
        </w:rPr>
        <w:t xml:space="preserve"> or </w:t>
      </w:r>
      <w:r w:rsidR="009123D6" w:rsidRPr="00C67629">
        <w:rPr>
          <w:rFonts w:ascii="Arial" w:hAnsi="Arial" w:cs="Arial"/>
          <w:i/>
          <w:sz w:val="20"/>
          <w:szCs w:val="20"/>
        </w:rPr>
        <w:t xml:space="preserve">non-electronic </w:t>
      </w:r>
      <w:r w:rsidRPr="00C67629">
        <w:rPr>
          <w:rFonts w:ascii="Arial" w:hAnsi="Arial" w:cs="Arial"/>
          <w:i/>
          <w:sz w:val="20"/>
          <w:szCs w:val="20"/>
        </w:rPr>
        <w:t>repeatable prescription</w:t>
      </w:r>
      <w:r w:rsidRPr="00C67629">
        <w:rPr>
          <w:rFonts w:ascii="Arial" w:hAnsi="Arial" w:cs="Arial"/>
          <w:sz w:val="20"/>
          <w:szCs w:val="20"/>
        </w:rPr>
        <w:t xml:space="preserve"> completed in accordance with clause</w:t>
      </w:r>
      <w:r w:rsidR="00E61773" w:rsidRPr="00C67629">
        <w:rPr>
          <w:rFonts w:ascii="Arial" w:hAnsi="Arial" w:cs="Arial"/>
          <w:sz w:val="20"/>
          <w:szCs w:val="20"/>
        </w:rPr>
        <w:t xml:space="preserve"> </w:t>
      </w:r>
      <w:r w:rsidR="00E61773" w:rsidRPr="00C67629">
        <w:rPr>
          <w:rFonts w:ascii="Arial" w:hAnsi="Arial" w:cs="Arial"/>
          <w:sz w:val="20"/>
          <w:szCs w:val="20"/>
        </w:rPr>
        <w:fldChar w:fldCharType="begin"/>
      </w:r>
      <w:r w:rsidR="00E61773" w:rsidRPr="00C67629">
        <w:rPr>
          <w:rFonts w:ascii="Arial" w:hAnsi="Arial" w:cs="Arial"/>
          <w:sz w:val="20"/>
          <w:szCs w:val="20"/>
        </w:rPr>
        <w:instrText xml:space="preserve"> REF _Ref347406163 \r \h </w:instrText>
      </w:r>
      <w:r w:rsidR="00C67629" w:rsidRPr="00C67629">
        <w:rPr>
          <w:rFonts w:ascii="Arial" w:hAnsi="Arial" w:cs="Arial"/>
          <w:sz w:val="20"/>
          <w:szCs w:val="20"/>
        </w:rPr>
        <w:instrText xml:space="preserve"> \* MERGEFORMAT </w:instrText>
      </w:r>
      <w:r w:rsidR="00E61773" w:rsidRPr="00C67629">
        <w:rPr>
          <w:rFonts w:ascii="Arial" w:hAnsi="Arial" w:cs="Arial"/>
          <w:sz w:val="20"/>
          <w:szCs w:val="20"/>
        </w:rPr>
      </w:r>
      <w:r w:rsidR="00E61773" w:rsidRPr="00C67629">
        <w:rPr>
          <w:rFonts w:ascii="Arial" w:hAnsi="Arial" w:cs="Arial"/>
          <w:sz w:val="20"/>
          <w:szCs w:val="20"/>
        </w:rPr>
        <w:fldChar w:fldCharType="separate"/>
      </w:r>
      <w:r w:rsidR="007E57CD">
        <w:rPr>
          <w:rFonts w:ascii="Arial" w:hAnsi="Arial" w:cs="Arial"/>
          <w:sz w:val="20"/>
          <w:szCs w:val="20"/>
        </w:rPr>
        <w:t>14.2.8</w:t>
      </w:r>
      <w:r w:rsidR="00E61773" w:rsidRPr="00C67629">
        <w:rPr>
          <w:rFonts w:ascii="Arial" w:hAnsi="Arial" w:cs="Arial"/>
          <w:sz w:val="20"/>
          <w:szCs w:val="20"/>
        </w:rPr>
        <w:fldChar w:fldCharType="end"/>
      </w:r>
      <w:r w:rsidR="009123D6" w:rsidRPr="00C67629">
        <w:rPr>
          <w:rFonts w:ascii="Arial" w:hAnsi="Arial" w:cs="Arial"/>
          <w:sz w:val="20"/>
          <w:szCs w:val="20"/>
        </w:rPr>
        <w:t>, or</w:t>
      </w:r>
    </w:p>
    <w:p w14:paraId="10E25BAC" w14:textId="77777777" w:rsidR="00552D77" w:rsidRPr="00C67629" w:rsidRDefault="009123D6"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transmit to the </w:t>
      </w:r>
      <w:r w:rsidR="00B84CCE" w:rsidRPr="00C67629">
        <w:rPr>
          <w:rFonts w:ascii="Arial" w:hAnsi="Arial" w:cs="Arial"/>
          <w:i/>
          <w:sz w:val="20"/>
          <w:szCs w:val="20"/>
        </w:rPr>
        <w:t>Electronic Prescription Service</w:t>
      </w:r>
      <w:r w:rsidRPr="00C67629">
        <w:rPr>
          <w:rFonts w:ascii="Arial" w:hAnsi="Arial" w:cs="Arial"/>
          <w:i/>
          <w:sz w:val="20"/>
          <w:szCs w:val="20"/>
        </w:rPr>
        <w:t xml:space="preserve"> </w:t>
      </w:r>
      <w:r w:rsidRPr="00C67629">
        <w:rPr>
          <w:rFonts w:ascii="Arial" w:hAnsi="Arial" w:cs="Arial"/>
          <w:sz w:val="20"/>
          <w:szCs w:val="20"/>
        </w:rPr>
        <w:t xml:space="preserve">within 72 hours an </w:t>
      </w:r>
      <w:r w:rsidRPr="00C67629">
        <w:rPr>
          <w:rFonts w:ascii="Arial" w:hAnsi="Arial" w:cs="Arial"/>
          <w:i/>
          <w:sz w:val="20"/>
          <w:szCs w:val="20"/>
        </w:rPr>
        <w:t>electronic prescription</w:t>
      </w:r>
      <w:r w:rsidRPr="00C67629">
        <w:rPr>
          <w:rFonts w:ascii="Arial" w:hAnsi="Arial" w:cs="Arial"/>
          <w:sz w:val="20"/>
          <w:szCs w:val="20"/>
        </w:rPr>
        <w:t>.</w:t>
      </w:r>
      <w:bookmarkStart w:id="519" w:name="_Ref58043597"/>
    </w:p>
    <w:p w14:paraId="56E37FD1" w14:textId="77777777" w:rsidR="00552D77" w:rsidRPr="00C67629" w:rsidRDefault="0006380C" w:rsidP="00C67629">
      <w:pPr>
        <w:numPr>
          <w:ilvl w:val="2"/>
          <w:numId w:val="24"/>
        </w:numPr>
        <w:spacing w:before="140" w:after="140"/>
        <w:jc w:val="both"/>
        <w:rPr>
          <w:rFonts w:ascii="Arial" w:hAnsi="Arial" w:cs="Arial"/>
          <w:sz w:val="20"/>
          <w:szCs w:val="20"/>
        </w:rPr>
      </w:pPr>
      <w:bookmarkStart w:id="520" w:name="_Ref347404828"/>
      <w:r w:rsidRPr="00C67629">
        <w:rPr>
          <w:rFonts w:ascii="Arial" w:hAnsi="Arial" w:cs="Arial"/>
          <w:sz w:val="20"/>
          <w:szCs w:val="20"/>
        </w:rPr>
        <w:t xml:space="preserve">In a case of urgency a </w:t>
      </w:r>
      <w:r w:rsidRPr="00C67629">
        <w:rPr>
          <w:rFonts w:ascii="Arial" w:hAnsi="Arial" w:cs="Arial"/>
          <w:i/>
          <w:sz w:val="20"/>
          <w:szCs w:val="20"/>
        </w:rPr>
        <w:t>prescriber</w:t>
      </w:r>
      <w:r w:rsidRPr="00C67629">
        <w:rPr>
          <w:rFonts w:ascii="Arial" w:hAnsi="Arial" w:cs="Arial"/>
          <w:sz w:val="20"/>
          <w:szCs w:val="20"/>
        </w:rPr>
        <w:t xml:space="preserve"> may request a </w:t>
      </w:r>
      <w:r w:rsidRPr="00C67629">
        <w:rPr>
          <w:rFonts w:ascii="Arial" w:hAnsi="Arial" w:cs="Arial"/>
          <w:i/>
          <w:sz w:val="20"/>
          <w:szCs w:val="20"/>
        </w:rPr>
        <w:t>chemist</w:t>
      </w:r>
      <w:r w:rsidRPr="00C67629">
        <w:rPr>
          <w:rFonts w:ascii="Arial" w:hAnsi="Arial" w:cs="Arial"/>
          <w:sz w:val="20"/>
          <w:szCs w:val="20"/>
        </w:rPr>
        <w:t xml:space="preserve"> to dispense an appliance before a </w:t>
      </w:r>
      <w:r w:rsidRPr="00C67629">
        <w:rPr>
          <w:rFonts w:ascii="Arial" w:hAnsi="Arial" w:cs="Arial"/>
          <w:i/>
          <w:sz w:val="20"/>
          <w:szCs w:val="20"/>
        </w:rPr>
        <w:t>prescription form</w:t>
      </w:r>
      <w:r w:rsidRPr="00C67629">
        <w:rPr>
          <w:rFonts w:ascii="Arial" w:hAnsi="Arial" w:cs="Arial"/>
          <w:sz w:val="20"/>
          <w:szCs w:val="20"/>
        </w:rPr>
        <w:t xml:space="preserve"> or </w:t>
      </w:r>
      <w:r w:rsidRPr="00C67629">
        <w:rPr>
          <w:rFonts w:ascii="Arial" w:hAnsi="Arial" w:cs="Arial"/>
          <w:i/>
          <w:sz w:val="20"/>
          <w:szCs w:val="20"/>
        </w:rPr>
        <w:t>repeatable prescription</w:t>
      </w:r>
      <w:r w:rsidRPr="00C67629">
        <w:rPr>
          <w:rFonts w:ascii="Arial" w:hAnsi="Arial" w:cs="Arial"/>
          <w:sz w:val="20"/>
          <w:szCs w:val="20"/>
        </w:rPr>
        <w:t xml:space="preserve"> is issued</w:t>
      </w:r>
      <w:r w:rsidR="00557084" w:rsidRPr="00C67629">
        <w:rPr>
          <w:rFonts w:ascii="Arial" w:hAnsi="Arial" w:cs="Arial"/>
          <w:sz w:val="20"/>
          <w:szCs w:val="20"/>
        </w:rPr>
        <w:t xml:space="preserve"> or created</w:t>
      </w:r>
      <w:r w:rsidRPr="00C67629">
        <w:rPr>
          <w:rFonts w:ascii="Arial" w:hAnsi="Arial" w:cs="Arial"/>
          <w:sz w:val="20"/>
          <w:szCs w:val="20"/>
        </w:rPr>
        <w:t>, but only if-</w:t>
      </w:r>
      <w:bookmarkStart w:id="521" w:name="_Ref98557788"/>
      <w:bookmarkEnd w:id="519"/>
      <w:bookmarkEnd w:id="520"/>
    </w:p>
    <w:p w14:paraId="70AB66D0" w14:textId="77777777" w:rsidR="00552D77"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that appliance does not contain a </w:t>
      </w:r>
      <w:r w:rsidRPr="00C67629">
        <w:rPr>
          <w:rFonts w:ascii="Arial" w:hAnsi="Arial" w:cs="Arial"/>
          <w:i/>
          <w:sz w:val="20"/>
          <w:szCs w:val="20"/>
        </w:rPr>
        <w:t>Scheduled drug</w:t>
      </w:r>
      <w:r w:rsidRPr="00C67629">
        <w:rPr>
          <w:rFonts w:ascii="Arial" w:hAnsi="Arial" w:cs="Arial"/>
          <w:sz w:val="20"/>
          <w:szCs w:val="20"/>
        </w:rPr>
        <w:t xml:space="preserve"> or a controlled drug within the meaning of the Misuse of Drugs Act 1971, other than a drug which is for the time being specified in Schedule 5 to the Misuse of Drugs Regulations 2001;</w:t>
      </w:r>
      <w:bookmarkEnd w:id="521"/>
    </w:p>
    <w:p w14:paraId="7A943D5C" w14:textId="77777777" w:rsidR="00552D77"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in the case of a </w:t>
      </w:r>
      <w:r w:rsidRPr="00C67629">
        <w:rPr>
          <w:rFonts w:ascii="Arial" w:hAnsi="Arial" w:cs="Arial"/>
          <w:i/>
          <w:sz w:val="20"/>
          <w:szCs w:val="20"/>
        </w:rPr>
        <w:t>restricted availability appliance</w:t>
      </w:r>
      <w:r w:rsidRPr="00C67629">
        <w:rPr>
          <w:rFonts w:ascii="Arial" w:hAnsi="Arial" w:cs="Arial"/>
          <w:sz w:val="20"/>
          <w:szCs w:val="20"/>
        </w:rPr>
        <w:t xml:space="preserve">, the patient is a person, or it is for a purpose, specified in the </w:t>
      </w:r>
      <w:r w:rsidRPr="00C67629">
        <w:rPr>
          <w:rFonts w:ascii="Arial" w:hAnsi="Arial" w:cs="Arial"/>
          <w:i/>
          <w:sz w:val="20"/>
          <w:szCs w:val="20"/>
        </w:rPr>
        <w:t>Drug Tariff</w:t>
      </w:r>
      <w:r w:rsidRPr="00C67629">
        <w:rPr>
          <w:rFonts w:ascii="Arial" w:hAnsi="Arial" w:cs="Arial"/>
          <w:sz w:val="20"/>
          <w:szCs w:val="20"/>
        </w:rPr>
        <w:t>; and</w:t>
      </w:r>
    </w:p>
    <w:p w14:paraId="2402DFBF" w14:textId="77777777" w:rsidR="00552D77"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he undertakes to</w:t>
      </w:r>
      <w:r w:rsidR="005A783C" w:rsidRPr="00C67629">
        <w:rPr>
          <w:rFonts w:ascii="Arial" w:hAnsi="Arial" w:cs="Arial"/>
          <w:sz w:val="20"/>
          <w:szCs w:val="20"/>
        </w:rPr>
        <w:t>─</w:t>
      </w:r>
    </w:p>
    <w:p w14:paraId="1D4E5677" w14:textId="77777777" w:rsidR="00552D77"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furnish the </w:t>
      </w:r>
      <w:r w:rsidRPr="00C67629">
        <w:rPr>
          <w:rFonts w:ascii="Arial" w:hAnsi="Arial" w:cs="Arial"/>
          <w:i/>
          <w:sz w:val="20"/>
          <w:szCs w:val="20"/>
        </w:rPr>
        <w:t>chemist</w:t>
      </w:r>
      <w:r w:rsidRPr="00C67629">
        <w:rPr>
          <w:rFonts w:ascii="Arial" w:hAnsi="Arial" w:cs="Arial"/>
          <w:sz w:val="20"/>
          <w:szCs w:val="20"/>
        </w:rPr>
        <w:t xml:space="preserve">, within 72 hours, with a </w:t>
      </w:r>
      <w:r w:rsidRPr="00C67629">
        <w:rPr>
          <w:rFonts w:ascii="Arial" w:hAnsi="Arial" w:cs="Arial"/>
          <w:i/>
          <w:sz w:val="20"/>
          <w:szCs w:val="20"/>
        </w:rPr>
        <w:t>prescription form</w:t>
      </w:r>
      <w:r w:rsidRPr="00C67629">
        <w:rPr>
          <w:rFonts w:ascii="Arial" w:hAnsi="Arial" w:cs="Arial"/>
          <w:sz w:val="20"/>
          <w:szCs w:val="20"/>
        </w:rPr>
        <w:t xml:space="preserve"> or </w:t>
      </w:r>
      <w:r w:rsidRPr="00C67629">
        <w:rPr>
          <w:rFonts w:ascii="Arial" w:hAnsi="Arial" w:cs="Arial"/>
          <w:i/>
          <w:sz w:val="20"/>
          <w:szCs w:val="20"/>
        </w:rPr>
        <w:t>repeatable prescription</w:t>
      </w:r>
      <w:r w:rsidRPr="00C67629">
        <w:rPr>
          <w:rFonts w:ascii="Arial" w:hAnsi="Arial" w:cs="Arial"/>
          <w:sz w:val="20"/>
          <w:szCs w:val="20"/>
        </w:rPr>
        <w:t xml:space="preserve"> completed in accordance with clause</w:t>
      </w:r>
      <w:r w:rsidR="00FE4DE0" w:rsidRPr="00C67629">
        <w:rPr>
          <w:rFonts w:ascii="Arial" w:hAnsi="Arial" w:cs="Arial"/>
          <w:sz w:val="20"/>
          <w:szCs w:val="20"/>
        </w:rPr>
        <w:t xml:space="preserve"> </w:t>
      </w:r>
      <w:r w:rsidR="00FE4DE0" w:rsidRPr="00C67629">
        <w:rPr>
          <w:rFonts w:ascii="Arial" w:hAnsi="Arial" w:cs="Arial"/>
          <w:sz w:val="20"/>
          <w:szCs w:val="20"/>
        </w:rPr>
        <w:fldChar w:fldCharType="begin"/>
      </w:r>
      <w:r w:rsidR="00FE4DE0" w:rsidRPr="00C67629">
        <w:rPr>
          <w:rFonts w:ascii="Arial" w:hAnsi="Arial" w:cs="Arial"/>
          <w:sz w:val="20"/>
          <w:szCs w:val="20"/>
        </w:rPr>
        <w:instrText xml:space="preserve"> REF _Ref347406163 \r \h </w:instrText>
      </w:r>
      <w:r w:rsidR="00C67629" w:rsidRPr="00C67629">
        <w:rPr>
          <w:rFonts w:ascii="Arial" w:hAnsi="Arial" w:cs="Arial"/>
          <w:sz w:val="20"/>
          <w:szCs w:val="20"/>
        </w:rPr>
        <w:instrText xml:space="preserve"> \* MERGEFORMAT </w:instrText>
      </w:r>
      <w:r w:rsidR="00FE4DE0" w:rsidRPr="00C67629">
        <w:rPr>
          <w:rFonts w:ascii="Arial" w:hAnsi="Arial" w:cs="Arial"/>
          <w:sz w:val="20"/>
          <w:szCs w:val="20"/>
        </w:rPr>
      </w:r>
      <w:r w:rsidR="00FE4DE0" w:rsidRPr="00C67629">
        <w:rPr>
          <w:rFonts w:ascii="Arial" w:hAnsi="Arial" w:cs="Arial"/>
          <w:sz w:val="20"/>
          <w:szCs w:val="20"/>
        </w:rPr>
        <w:fldChar w:fldCharType="separate"/>
      </w:r>
      <w:r w:rsidR="007E57CD">
        <w:rPr>
          <w:rFonts w:ascii="Arial" w:hAnsi="Arial" w:cs="Arial"/>
          <w:sz w:val="20"/>
          <w:szCs w:val="20"/>
        </w:rPr>
        <w:t>14.2.8</w:t>
      </w:r>
      <w:r w:rsidR="00FE4DE0" w:rsidRPr="00C67629">
        <w:rPr>
          <w:rFonts w:ascii="Arial" w:hAnsi="Arial" w:cs="Arial"/>
          <w:sz w:val="20"/>
          <w:szCs w:val="20"/>
        </w:rPr>
        <w:fldChar w:fldCharType="end"/>
      </w:r>
      <w:r w:rsidR="003C3191" w:rsidRPr="00C67629">
        <w:rPr>
          <w:rFonts w:ascii="Arial" w:hAnsi="Arial" w:cs="Arial"/>
          <w:sz w:val="20"/>
          <w:szCs w:val="20"/>
        </w:rPr>
        <w:t>, or</w:t>
      </w:r>
    </w:p>
    <w:p w14:paraId="6157CFEC" w14:textId="77777777" w:rsidR="00552D77" w:rsidRPr="00C67629" w:rsidRDefault="003C319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transmit to the </w:t>
      </w:r>
      <w:r w:rsidR="00B84CCE" w:rsidRPr="00C67629">
        <w:rPr>
          <w:rFonts w:ascii="Arial" w:hAnsi="Arial" w:cs="Arial"/>
          <w:i/>
          <w:sz w:val="20"/>
          <w:szCs w:val="20"/>
        </w:rPr>
        <w:t>Electronic Prescription Service</w:t>
      </w:r>
      <w:r w:rsidR="00B84CCE" w:rsidRPr="00C67629">
        <w:rPr>
          <w:rFonts w:ascii="Arial" w:hAnsi="Arial" w:cs="Arial"/>
          <w:sz w:val="20"/>
          <w:szCs w:val="20"/>
        </w:rPr>
        <w:t xml:space="preserve"> </w:t>
      </w:r>
      <w:r w:rsidRPr="00C67629">
        <w:rPr>
          <w:rFonts w:ascii="Arial" w:hAnsi="Arial" w:cs="Arial"/>
          <w:sz w:val="20"/>
          <w:szCs w:val="20"/>
        </w:rPr>
        <w:t xml:space="preserve">within 72 hours an </w:t>
      </w:r>
      <w:r w:rsidRPr="00C67629">
        <w:rPr>
          <w:rFonts w:ascii="Arial" w:hAnsi="Arial" w:cs="Arial"/>
          <w:i/>
          <w:sz w:val="20"/>
          <w:szCs w:val="20"/>
        </w:rPr>
        <w:t>electronic prescription.</w:t>
      </w:r>
    </w:p>
    <w:p w14:paraId="00D06F86" w14:textId="77777777" w:rsidR="00552D77" w:rsidRPr="00C67629" w:rsidRDefault="003C3191" w:rsidP="00C67629">
      <w:pPr>
        <w:numPr>
          <w:ilvl w:val="1"/>
          <w:numId w:val="24"/>
        </w:numPr>
        <w:spacing w:before="140" w:after="140"/>
        <w:jc w:val="both"/>
        <w:rPr>
          <w:rFonts w:ascii="Arial" w:hAnsi="Arial" w:cs="Arial"/>
          <w:sz w:val="20"/>
          <w:szCs w:val="20"/>
        </w:rPr>
      </w:pPr>
      <w:bookmarkStart w:id="522" w:name="_Ref347406186"/>
      <w:r w:rsidRPr="00C67629">
        <w:rPr>
          <w:rFonts w:ascii="Arial" w:hAnsi="Arial" w:cs="Arial"/>
          <w:b/>
          <w:sz w:val="20"/>
          <w:szCs w:val="20"/>
        </w:rPr>
        <w:t>Electronic prescriptions</w:t>
      </w:r>
      <w:bookmarkEnd w:id="522"/>
    </w:p>
    <w:p w14:paraId="5753128A" w14:textId="77777777" w:rsidR="00552D77" w:rsidRPr="00C67629" w:rsidRDefault="003C3191" w:rsidP="00C67629">
      <w:pPr>
        <w:numPr>
          <w:ilvl w:val="2"/>
          <w:numId w:val="24"/>
        </w:numPr>
        <w:spacing w:before="140" w:after="140"/>
        <w:jc w:val="both"/>
        <w:rPr>
          <w:rFonts w:ascii="Arial" w:hAnsi="Arial" w:cs="Arial"/>
          <w:sz w:val="20"/>
          <w:szCs w:val="20"/>
        </w:rPr>
      </w:pPr>
      <w:bookmarkStart w:id="523" w:name="_Ref347404475"/>
      <w:r w:rsidRPr="00C67629">
        <w:rPr>
          <w:rFonts w:ascii="Arial" w:hAnsi="Arial" w:cs="Arial"/>
          <w:sz w:val="20"/>
          <w:szCs w:val="20"/>
        </w:rPr>
        <w:t xml:space="preserve">A </w:t>
      </w:r>
      <w:r w:rsidRPr="00C67629">
        <w:rPr>
          <w:rFonts w:ascii="Arial" w:hAnsi="Arial" w:cs="Arial"/>
          <w:i/>
          <w:sz w:val="20"/>
          <w:szCs w:val="20"/>
        </w:rPr>
        <w:t>prescriber</w:t>
      </w:r>
      <w:r w:rsidRPr="00C67629">
        <w:rPr>
          <w:rFonts w:ascii="Arial" w:hAnsi="Arial" w:cs="Arial"/>
          <w:sz w:val="20"/>
          <w:szCs w:val="20"/>
        </w:rPr>
        <w:t xml:space="preserve"> may only order drugs, medicines or appliances by means of an </w:t>
      </w:r>
      <w:r w:rsidRPr="00C67629">
        <w:rPr>
          <w:rFonts w:ascii="Arial" w:hAnsi="Arial" w:cs="Arial"/>
          <w:i/>
          <w:sz w:val="20"/>
          <w:szCs w:val="20"/>
        </w:rPr>
        <w:t>electronic prescription</w:t>
      </w:r>
      <w:r w:rsidRPr="00C67629">
        <w:rPr>
          <w:rFonts w:ascii="Arial" w:hAnsi="Arial" w:cs="Arial"/>
          <w:sz w:val="20"/>
          <w:szCs w:val="20"/>
        </w:rPr>
        <w:t xml:space="preserve"> if—</w:t>
      </w:r>
      <w:bookmarkEnd w:id="523"/>
    </w:p>
    <w:p w14:paraId="28FB0E14" w14:textId="77777777" w:rsidR="00552D77" w:rsidRPr="00C67629" w:rsidRDefault="007C4CC3"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Pr="00C67629">
        <w:rPr>
          <w:rFonts w:ascii="Arial" w:hAnsi="Arial" w:cs="Arial"/>
          <w:sz w:val="20"/>
          <w:szCs w:val="20"/>
        </w:rPr>
        <w:t xml:space="preserve"> authorises the </w:t>
      </w:r>
      <w:r w:rsidR="00FA25AB" w:rsidRPr="00C67629">
        <w:rPr>
          <w:rFonts w:ascii="Arial" w:hAnsi="Arial" w:cs="Arial"/>
          <w:sz w:val="20"/>
          <w:szCs w:val="20"/>
        </w:rPr>
        <w:t>C</w:t>
      </w:r>
      <w:r w:rsidRPr="00C67629">
        <w:rPr>
          <w:rFonts w:ascii="Arial" w:hAnsi="Arial" w:cs="Arial"/>
          <w:sz w:val="20"/>
          <w:szCs w:val="20"/>
        </w:rPr>
        <w:t xml:space="preserve">ontractor to use the </w:t>
      </w:r>
      <w:r w:rsidRPr="00C67629">
        <w:rPr>
          <w:rFonts w:ascii="Arial" w:hAnsi="Arial" w:cs="Arial"/>
          <w:i/>
          <w:sz w:val="20"/>
          <w:szCs w:val="20"/>
        </w:rPr>
        <w:t>Electronic Prescription Service</w:t>
      </w:r>
      <w:r w:rsidR="00F42BA0" w:rsidRPr="00C67629">
        <w:rPr>
          <w:rFonts w:ascii="Arial" w:hAnsi="Arial" w:cs="Arial"/>
          <w:sz w:val="20"/>
          <w:szCs w:val="20"/>
        </w:rPr>
        <w:t>;</w:t>
      </w:r>
    </w:p>
    <w:p w14:paraId="4257E151" w14:textId="77777777" w:rsidR="00552D77" w:rsidRPr="00C67629" w:rsidRDefault="003C3191" w:rsidP="00C67629">
      <w:pPr>
        <w:numPr>
          <w:ilvl w:val="3"/>
          <w:numId w:val="24"/>
        </w:numPr>
        <w:spacing w:before="140" w:after="140"/>
        <w:jc w:val="both"/>
        <w:rPr>
          <w:rFonts w:ascii="Arial" w:hAnsi="Arial" w:cs="Arial"/>
          <w:sz w:val="20"/>
          <w:szCs w:val="20"/>
        </w:rPr>
      </w:pPr>
      <w:bookmarkStart w:id="524" w:name="_Ref347410334"/>
      <w:r w:rsidRPr="00C67629">
        <w:rPr>
          <w:rFonts w:ascii="Arial" w:hAnsi="Arial" w:cs="Arial"/>
          <w:sz w:val="20"/>
          <w:szCs w:val="20"/>
        </w:rPr>
        <w:t>the patient to whom the prescription relates has—</w:t>
      </w:r>
      <w:bookmarkEnd w:id="524"/>
    </w:p>
    <w:p w14:paraId="406BC847" w14:textId="77777777" w:rsidR="00552D77" w:rsidRPr="00C67629" w:rsidRDefault="003C319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nominated one or more </w:t>
      </w:r>
      <w:r w:rsidRPr="00C67629">
        <w:rPr>
          <w:rFonts w:ascii="Arial" w:hAnsi="Arial" w:cs="Arial"/>
          <w:i/>
          <w:sz w:val="20"/>
          <w:szCs w:val="20"/>
        </w:rPr>
        <w:t>dispensers</w:t>
      </w:r>
      <w:r w:rsidRPr="00C67629">
        <w:rPr>
          <w:rFonts w:ascii="Arial" w:hAnsi="Arial" w:cs="Arial"/>
          <w:sz w:val="20"/>
          <w:szCs w:val="20"/>
        </w:rPr>
        <w:t>;</w:t>
      </w:r>
    </w:p>
    <w:p w14:paraId="01EF1C32" w14:textId="77777777" w:rsidR="00552D77" w:rsidRPr="00C67629" w:rsidRDefault="003C319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confirmed that he intends to use that </w:t>
      </w:r>
      <w:r w:rsidRPr="00C67629">
        <w:rPr>
          <w:rFonts w:ascii="Arial" w:hAnsi="Arial" w:cs="Arial"/>
          <w:i/>
          <w:sz w:val="20"/>
          <w:szCs w:val="20"/>
        </w:rPr>
        <w:t>dispenser</w:t>
      </w:r>
      <w:r w:rsidRPr="00C67629">
        <w:rPr>
          <w:rFonts w:ascii="Arial" w:hAnsi="Arial" w:cs="Arial"/>
          <w:sz w:val="20"/>
          <w:szCs w:val="20"/>
        </w:rPr>
        <w:t xml:space="preserve"> (or one of them) for the purposes of obtaining the drugs, medicines or appliances ordered on the </w:t>
      </w:r>
      <w:r w:rsidRPr="00C67629">
        <w:rPr>
          <w:rFonts w:ascii="Arial" w:hAnsi="Arial" w:cs="Arial"/>
          <w:i/>
          <w:sz w:val="20"/>
          <w:szCs w:val="20"/>
        </w:rPr>
        <w:t>electronic prescription</w:t>
      </w:r>
      <w:r w:rsidRPr="00C67629">
        <w:rPr>
          <w:rFonts w:ascii="Arial" w:hAnsi="Arial" w:cs="Arial"/>
          <w:sz w:val="20"/>
          <w:szCs w:val="20"/>
        </w:rPr>
        <w:t xml:space="preserve"> in question; and</w:t>
      </w:r>
    </w:p>
    <w:p w14:paraId="4D1959D1" w14:textId="77777777" w:rsidR="00552D77" w:rsidRPr="00C67629" w:rsidRDefault="003C319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consents to the use of an </w:t>
      </w:r>
      <w:r w:rsidRPr="00C67629">
        <w:rPr>
          <w:rFonts w:ascii="Arial" w:hAnsi="Arial" w:cs="Arial"/>
          <w:i/>
          <w:sz w:val="20"/>
          <w:szCs w:val="20"/>
        </w:rPr>
        <w:t>electronic prescription</w:t>
      </w:r>
      <w:r w:rsidRPr="00C67629">
        <w:rPr>
          <w:rFonts w:ascii="Arial" w:hAnsi="Arial" w:cs="Arial"/>
          <w:sz w:val="20"/>
          <w:szCs w:val="20"/>
        </w:rPr>
        <w:t xml:space="preserve"> on the particular occasion; and</w:t>
      </w:r>
    </w:p>
    <w:p w14:paraId="609794D9" w14:textId="77777777" w:rsidR="00544828" w:rsidRPr="00C67629" w:rsidRDefault="003C319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prescription is not—</w:t>
      </w:r>
    </w:p>
    <w:p w14:paraId="32362538" w14:textId="77777777" w:rsidR="00552D77" w:rsidRPr="00C67629" w:rsidRDefault="003C319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for a controlled drug within the meaning of the Misuse of Drugs Act 1971, other than a drug which is for the time being specified in Schedule 4 or 5 to the Misuse of Drugs Regulations 2001;</w:t>
      </w:r>
    </w:p>
    <w:p w14:paraId="623EADC2" w14:textId="77777777" w:rsidR="00552D77" w:rsidRPr="00C67629" w:rsidRDefault="003C319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for supply by instalments under clause</w:t>
      </w:r>
      <w:r w:rsidR="00464948" w:rsidRPr="00C67629">
        <w:rPr>
          <w:rFonts w:ascii="Arial" w:hAnsi="Arial" w:cs="Arial"/>
          <w:sz w:val="20"/>
          <w:szCs w:val="20"/>
        </w:rPr>
        <w:t xml:space="preserve"> </w:t>
      </w:r>
      <w:r w:rsidR="00464948" w:rsidRPr="00C67629">
        <w:rPr>
          <w:rFonts w:ascii="Arial" w:hAnsi="Arial" w:cs="Arial"/>
          <w:sz w:val="20"/>
          <w:szCs w:val="20"/>
        </w:rPr>
        <w:fldChar w:fldCharType="begin"/>
      </w:r>
      <w:r w:rsidR="00464948" w:rsidRPr="00C67629">
        <w:rPr>
          <w:rFonts w:ascii="Arial" w:hAnsi="Arial" w:cs="Arial"/>
          <w:sz w:val="20"/>
          <w:szCs w:val="20"/>
        </w:rPr>
        <w:instrText xml:space="preserve"> REF _Ref347404448 \r \h </w:instrText>
      </w:r>
      <w:r w:rsidR="00C67629" w:rsidRPr="00C67629">
        <w:rPr>
          <w:rFonts w:ascii="Arial" w:hAnsi="Arial" w:cs="Arial"/>
          <w:sz w:val="20"/>
          <w:szCs w:val="20"/>
        </w:rPr>
        <w:instrText xml:space="preserve"> \* MERGEFORMAT </w:instrText>
      </w:r>
      <w:r w:rsidR="00464948" w:rsidRPr="00C67629">
        <w:rPr>
          <w:rFonts w:ascii="Arial" w:hAnsi="Arial" w:cs="Arial"/>
          <w:sz w:val="20"/>
          <w:szCs w:val="20"/>
        </w:rPr>
      </w:r>
      <w:r w:rsidR="00464948" w:rsidRPr="00C67629">
        <w:rPr>
          <w:rFonts w:ascii="Arial" w:hAnsi="Arial" w:cs="Arial"/>
          <w:sz w:val="20"/>
          <w:szCs w:val="20"/>
        </w:rPr>
        <w:fldChar w:fldCharType="separate"/>
      </w:r>
      <w:r w:rsidR="007E57CD">
        <w:rPr>
          <w:rFonts w:ascii="Arial" w:hAnsi="Arial" w:cs="Arial"/>
          <w:sz w:val="20"/>
          <w:szCs w:val="20"/>
        </w:rPr>
        <w:t>14.2.12</w:t>
      </w:r>
      <w:r w:rsidR="00464948" w:rsidRPr="00C67629">
        <w:rPr>
          <w:rFonts w:ascii="Arial" w:hAnsi="Arial" w:cs="Arial"/>
          <w:sz w:val="20"/>
          <w:szCs w:val="20"/>
        </w:rPr>
        <w:fldChar w:fldCharType="end"/>
      </w:r>
      <w:r w:rsidRPr="00C67629">
        <w:rPr>
          <w:rFonts w:ascii="Arial" w:hAnsi="Arial" w:cs="Arial"/>
          <w:sz w:val="20"/>
          <w:szCs w:val="20"/>
        </w:rPr>
        <w:t>; or</w:t>
      </w:r>
    </w:p>
    <w:p w14:paraId="199CD235" w14:textId="77777777" w:rsidR="00552D77" w:rsidRPr="00C67629" w:rsidRDefault="003C319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a bulk prescription issued for a school or institution under clauses </w:t>
      </w:r>
      <w:r w:rsidR="00464948" w:rsidRPr="00C67629">
        <w:rPr>
          <w:rFonts w:ascii="Arial" w:hAnsi="Arial" w:cs="Arial"/>
          <w:sz w:val="20"/>
          <w:szCs w:val="20"/>
        </w:rPr>
        <w:fldChar w:fldCharType="begin"/>
      </w:r>
      <w:r w:rsidR="00464948" w:rsidRPr="00C67629">
        <w:rPr>
          <w:rFonts w:ascii="Arial" w:hAnsi="Arial" w:cs="Arial"/>
          <w:sz w:val="20"/>
          <w:szCs w:val="20"/>
        </w:rPr>
        <w:instrText xml:space="preserve"> REF _Ref347409305 \r \h </w:instrText>
      </w:r>
      <w:r w:rsidR="00C67629" w:rsidRPr="00C67629">
        <w:rPr>
          <w:rFonts w:ascii="Arial" w:hAnsi="Arial" w:cs="Arial"/>
          <w:sz w:val="20"/>
          <w:szCs w:val="20"/>
        </w:rPr>
        <w:instrText xml:space="preserve"> \* MERGEFORMAT </w:instrText>
      </w:r>
      <w:r w:rsidR="00464948" w:rsidRPr="00C67629">
        <w:rPr>
          <w:rFonts w:ascii="Arial" w:hAnsi="Arial" w:cs="Arial"/>
          <w:sz w:val="20"/>
          <w:szCs w:val="20"/>
        </w:rPr>
      </w:r>
      <w:r w:rsidR="00464948" w:rsidRPr="00C67629">
        <w:rPr>
          <w:rFonts w:ascii="Arial" w:hAnsi="Arial" w:cs="Arial"/>
          <w:sz w:val="20"/>
          <w:szCs w:val="20"/>
        </w:rPr>
        <w:fldChar w:fldCharType="separate"/>
      </w:r>
      <w:r w:rsidR="007E57CD">
        <w:rPr>
          <w:rFonts w:ascii="Arial" w:hAnsi="Arial" w:cs="Arial"/>
          <w:sz w:val="20"/>
          <w:szCs w:val="20"/>
        </w:rPr>
        <w:t>14.8.1</w:t>
      </w:r>
      <w:r w:rsidR="00464948" w:rsidRPr="00C67629">
        <w:rPr>
          <w:rFonts w:ascii="Arial" w:hAnsi="Arial" w:cs="Arial"/>
          <w:sz w:val="20"/>
          <w:szCs w:val="20"/>
        </w:rPr>
        <w:fldChar w:fldCharType="end"/>
      </w:r>
      <w:r w:rsidR="00464948" w:rsidRPr="00C67629">
        <w:rPr>
          <w:rFonts w:ascii="Arial" w:hAnsi="Arial" w:cs="Arial"/>
          <w:sz w:val="20"/>
          <w:szCs w:val="20"/>
        </w:rPr>
        <w:t xml:space="preserve"> to </w:t>
      </w:r>
      <w:r w:rsidR="00464948" w:rsidRPr="00C67629">
        <w:rPr>
          <w:rFonts w:ascii="Arial" w:hAnsi="Arial" w:cs="Arial"/>
          <w:sz w:val="20"/>
          <w:szCs w:val="20"/>
        </w:rPr>
        <w:fldChar w:fldCharType="begin"/>
      </w:r>
      <w:r w:rsidR="00464948" w:rsidRPr="00C67629">
        <w:rPr>
          <w:rFonts w:ascii="Arial" w:hAnsi="Arial" w:cs="Arial"/>
          <w:sz w:val="20"/>
          <w:szCs w:val="20"/>
        </w:rPr>
        <w:instrText xml:space="preserve"> REF _Ref347405691 \r \h </w:instrText>
      </w:r>
      <w:r w:rsidR="00C67629" w:rsidRPr="00C67629">
        <w:rPr>
          <w:rFonts w:ascii="Arial" w:hAnsi="Arial" w:cs="Arial"/>
          <w:sz w:val="20"/>
          <w:szCs w:val="20"/>
        </w:rPr>
        <w:instrText xml:space="preserve"> \* MERGEFORMAT </w:instrText>
      </w:r>
      <w:r w:rsidR="00464948" w:rsidRPr="00C67629">
        <w:rPr>
          <w:rFonts w:ascii="Arial" w:hAnsi="Arial" w:cs="Arial"/>
          <w:sz w:val="20"/>
          <w:szCs w:val="20"/>
        </w:rPr>
      </w:r>
      <w:r w:rsidR="00464948" w:rsidRPr="00C67629">
        <w:rPr>
          <w:rFonts w:ascii="Arial" w:hAnsi="Arial" w:cs="Arial"/>
          <w:sz w:val="20"/>
          <w:szCs w:val="20"/>
        </w:rPr>
        <w:fldChar w:fldCharType="separate"/>
      </w:r>
      <w:r w:rsidR="007E57CD">
        <w:rPr>
          <w:rFonts w:ascii="Arial" w:hAnsi="Arial" w:cs="Arial"/>
          <w:sz w:val="20"/>
          <w:szCs w:val="20"/>
        </w:rPr>
        <w:t>14.8.4</w:t>
      </w:r>
      <w:r w:rsidR="00464948" w:rsidRPr="00C67629">
        <w:rPr>
          <w:rFonts w:ascii="Arial" w:hAnsi="Arial" w:cs="Arial"/>
          <w:sz w:val="20"/>
          <w:szCs w:val="20"/>
        </w:rPr>
        <w:fldChar w:fldCharType="end"/>
      </w:r>
      <w:r w:rsidRPr="00C67629">
        <w:rPr>
          <w:rFonts w:ascii="Arial" w:hAnsi="Arial" w:cs="Arial"/>
          <w:sz w:val="20"/>
          <w:szCs w:val="20"/>
        </w:rPr>
        <w:t>.</w:t>
      </w:r>
    </w:p>
    <w:p w14:paraId="3038EFDB" w14:textId="77777777" w:rsidR="00544828" w:rsidRPr="00C67629" w:rsidRDefault="008E520F"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A </w:t>
      </w:r>
      <w:r w:rsidRPr="00C67629">
        <w:rPr>
          <w:rFonts w:ascii="Arial" w:hAnsi="Arial" w:cs="Arial"/>
          <w:i/>
          <w:sz w:val="20"/>
          <w:szCs w:val="20"/>
        </w:rPr>
        <w:t>health care professional</w:t>
      </w:r>
      <w:r w:rsidRPr="00C67629">
        <w:rPr>
          <w:rFonts w:ascii="Arial" w:hAnsi="Arial" w:cs="Arial"/>
          <w:sz w:val="20"/>
          <w:szCs w:val="20"/>
        </w:rPr>
        <w:t xml:space="preserve"> may not order </w:t>
      </w:r>
      <w:r w:rsidRPr="00C67629">
        <w:rPr>
          <w:rFonts w:ascii="Arial" w:hAnsi="Arial" w:cs="Arial"/>
          <w:i/>
          <w:sz w:val="20"/>
          <w:szCs w:val="20"/>
        </w:rPr>
        <w:t>home oxygen services</w:t>
      </w:r>
      <w:r w:rsidRPr="00C67629">
        <w:rPr>
          <w:rFonts w:ascii="Arial" w:hAnsi="Arial" w:cs="Arial"/>
          <w:sz w:val="20"/>
          <w:szCs w:val="20"/>
        </w:rPr>
        <w:t xml:space="preserve"> by means of an </w:t>
      </w:r>
      <w:r w:rsidRPr="00C67629">
        <w:rPr>
          <w:rFonts w:ascii="Arial" w:hAnsi="Arial" w:cs="Arial"/>
          <w:i/>
          <w:sz w:val="20"/>
          <w:szCs w:val="20"/>
        </w:rPr>
        <w:t>electronic prescription</w:t>
      </w:r>
      <w:r w:rsidRPr="00C67629">
        <w:rPr>
          <w:rFonts w:ascii="Arial" w:hAnsi="Arial" w:cs="Arial"/>
          <w:sz w:val="20"/>
          <w:szCs w:val="20"/>
        </w:rPr>
        <w:t>.</w:t>
      </w:r>
    </w:p>
    <w:p w14:paraId="13566BAB" w14:textId="77777777" w:rsidR="00544828" w:rsidRPr="00C67629" w:rsidRDefault="003C3191"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In relation to a patient who is a </w:t>
      </w:r>
      <w:r w:rsidRPr="00C67629">
        <w:rPr>
          <w:rFonts w:ascii="Arial" w:hAnsi="Arial" w:cs="Arial"/>
          <w:i/>
          <w:sz w:val="20"/>
          <w:szCs w:val="20"/>
        </w:rPr>
        <w:t>child</w:t>
      </w:r>
      <w:r w:rsidRPr="00C67629">
        <w:rPr>
          <w:rFonts w:ascii="Arial" w:hAnsi="Arial" w:cs="Arial"/>
          <w:sz w:val="20"/>
          <w:szCs w:val="20"/>
        </w:rPr>
        <w:t xml:space="preserve"> or an adult </w:t>
      </w:r>
      <w:r w:rsidR="008E520F" w:rsidRPr="00C67629">
        <w:rPr>
          <w:rFonts w:ascii="Arial" w:hAnsi="Arial" w:cs="Arial"/>
          <w:sz w:val="20"/>
          <w:szCs w:val="20"/>
        </w:rPr>
        <w:t>who lacks the capacity to nominate</w:t>
      </w:r>
      <w:r w:rsidRPr="00C67629">
        <w:rPr>
          <w:rFonts w:ascii="Arial" w:hAnsi="Arial" w:cs="Arial"/>
          <w:sz w:val="20"/>
          <w:szCs w:val="20"/>
        </w:rPr>
        <w:t xml:space="preserve"> a </w:t>
      </w:r>
      <w:r w:rsidRPr="00C67629">
        <w:rPr>
          <w:rFonts w:ascii="Arial" w:hAnsi="Arial" w:cs="Arial"/>
          <w:i/>
          <w:sz w:val="20"/>
          <w:szCs w:val="20"/>
        </w:rPr>
        <w:t>dispenser</w:t>
      </w:r>
      <w:r w:rsidRPr="00C67629">
        <w:rPr>
          <w:rFonts w:ascii="Arial" w:hAnsi="Arial" w:cs="Arial"/>
          <w:sz w:val="20"/>
          <w:szCs w:val="20"/>
        </w:rPr>
        <w:t xml:space="preserve">, clause </w:t>
      </w:r>
      <w:r w:rsidR="00FC62B7" w:rsidRPr="00C67629">
        <w:rPr>
          <w:rFonts w:ascii="Arial" w:hAnsi="Arial" w:cs="Arial"/>
          <w:sz w:val="20"/>
          <w:szCs w:val="20"/>
        </w:rPr>
        <w:fldChar w:fldCharType="begin"/>
      </w:r>
      <w:r w:rsidR="00FC62B7" w:rsidRPr="00C67629">
        <w:rPr>
          <w:rFonts w:ascii="Arial" w:hAnsi="Arial" w:cs="Arial"/>
          <w:sz w:val="20"/>
          <w:szCs w:val="20"/>
        </w:rPr>
        <w:instrText xml:space="preserve"> REF _Ref347410334 \r \h </w:instrText>
      </w:r>
      <w:r w:rsidR="00C67629" w:rsidRPr="00C67629">
        <w:rPr>
          <w:rFonts w:ascii="Arial" w:hAnsi="Arial" w:cs="Arial"/>
          <w:sz w:val="20"/>
          <w:szCs w:val="20"/>
        </w:rPr>
        <w:instrText xml:space="preserve"> \* MERGEFORMAT </w:instrText>
      </w:r>
      <w:r w:rsidR="00FC62B7" w:rsidRPr="00C67629">
        <w:rPr>
          <w:rFonts w:ascii="Arial" w:hAnsi="Arial" w:cs="Arial"/>
          <w:sz w:val="20"/>
          <w:szCs w:val="20"/>
        </w:rPr>
      </w:r>
      <w:r w:rsidR="00FC62B7" w:rsidRPr="00C67629">
        <w:rPr>
          <w:rFonts w:ascii="Arial" w:hAnsi="Arial" w:cs="Arial"/>
          <w:sz w:val="20"/>
          <w:szCs w:val="20"/>
        </w:rPr>
        <w:fldChar w:fldCharType="separate"/>
      </w:r>
      <w:r w:rsidR="007E57CD">
        <w:rPr>
          <w:rFonts w:ascii="Arial" w:hAnsi="Arial" w:cs="Arial"/>
          <w:sz w:val="20"/>
          <w:szCs w:val="20"/>
        </w:rPr>
        <w:t>14.3.1(b)</w:t>
      </w:r>
      <w:r w:rsidR="00FC62B7" w:rsidRPr="00C67629">
        <w:rPr>
          <w:rFonts w:ascii="Arial" w:hAnsi="Arial" w:cs="Arial"/>
          <w:sz w:val="20"/>
          <w:szCs w:val="20"/>
        </w:rPr>
        <w:fldChar w:fldCharType="end"/>
      </w:r>
      <w:r w:rsidR="00655EF6" w:rsidRPr="00C67629">
        <w:rPr>
          <w:rFonts w:ascii="Arial" w:hAnsi="Arial" w:cs="Arial"/>
          <w:sz w:val="20"/>
          <w:szCs w:val="20"/>
        </w:rPr>
        <w:t xml:space="preserve"> </w:t>
      </w:r>
      <w:r w:rsidRPr="00C67629">
        <w:rPr>
          <w:rFonts w:ascii="Arial" w:hAnsi="Arial" w:cs="Arial"/>
          <w:sz w:val="20"/>
          <w:szCs w:val="20"/>
        </w:rPr>
        <w:t>shall apply as if the reference to the patient to whom the prescription relates included a reference to—</w:t>
      </w:r>
    </w:p>
    <w:p w14:paraId="756D410E" w14:textId="77777777" w:rsidR="00544828" w:rsidRPr="00C67629" w:rsidRDefault="003C319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in the case of a </w:t>
      </w:r>
      <w:r w:rsidRPr="00C67629">
        <w:rPr>
          <w:rFonts w:ascii="Arial" w:hAnsi="Arial" w:cs="Arial"/>
          <w:i/>
          <w:sz w:val="20"/>
          <w:szCs w:val="20"/>
        </w:rPr>
        <w:t>child</w:t>
      </w:r>
      <w:r w:rsidRPr="00C67629">
        <w:rPr>
          <w:rFonts w:ascii="Arial" w:hAnsi="Arial" w:cs="Arial"/>
          <w:sz w:val="20"/>
          <w:szCs w:val="20"/>
        </w:rPr>
        <w:t xml:space="preserve">, that patient’s </w:t>
      </w:r>
      <w:r w:rsidRPr="00C67629">
        <w:rPr>
          <w:rFonts w:ascii="Arial" w:hAnsi="Arial" w:cs="Arial"/>
          <w:i/>
          <w:sz w:val="20"/>
          <w:szCs w:val="20"/>
        </w:rPr>
        <w:t>parent</w:t>
      </w:r>
      <w:r w:rsidRPr="00C67629">
        <w:rPr>
          <w:rFonts w:ascii="Arial" w:hAnsi="Arial" w:cs="Arial"/>
          <w:sz w:val="20"/>
          <w:szCs w:val="20"/>
        </w:rPr>
        <w:t xml:space="preserve"> or other person referred to in clause</w:t>
      </w:r>
      <w:r w:rsidR="00FC62B7" w:rsidRPr="00C67629">
        <w:rPr>
          <w:rFonts w:ascii="Arial" w:hAnsi="Arial" w:cs="Arial"/>
          <w:sz w:val="20"/>
          <w:szCs w:val="20"/>
        </w:rPr>
        <w:t xml:space="preserve"> </w:t>
      </w:r>
      <w:r w:rsidR="00FC62B7" w:rsidRPr="00C67629">
        <w:rPr>
          <w:rFonts w:ascii="Arial" w:hAnsi="Arial" w:cs="Arial"/>
          <w:sz w:val="20"/>
          <w:szCs w:val="20"/>
        </w:rPr>
        <w:fldChar w:fldCharType="begin"/>
      </w:r>
      <w:r w:rsidR="00FC62B7" w:rsidRPr="00C67629">
        <w:rPr>
          <w:rFonts w:ascii="Arial" w:hAnsi="Arial" w:cs="Arial"/>
          <w:sz w:val="20"/>
          <w:szCs w:val="20"/>
        </w:rPr>
        <w:instrText xml:space="preserve"> REF _Ref53829955 \r \h </w:instrText>
      </w:r>
      <w:r w:rsidR="00C67629" w:rsidRPr="00C67629">
        <w:rPr>
          <w:rFonts w:ascii="Arial" w:hAnsi="Arial" w:cs="Arial"/>
          <w:sz w:val="20"/>
          <w:szCs w:val="20"/>
        </w:rPr>
        <w:instrText xml:space="preserve"> \* MERGEFORMAT </w:instrText>
      </w:r>
      <w:r w:rsidR="00FC62B7" w:rsidRPr="00C67629">
        <w:rPr>
          <w:rFonts w:ascii="Arial" w:hAnsi="Arial" w:cs="Arial"/>
          <w:sz w:val="20"/>
          <w:szCs w:val="20"/>
        </w:rPr>
      </w:r>
      <w:r w:rsidR="00FC62B7" w:rsidRPr="00C67629">
        <w:rPr>
          <w:rFonts w:ascii="Arial" w:hAnsi="Arial" w:cs="Arial"/>
          <w:sz w:val="20"/>
          <w:szCs w:val="20"/>
        </w:rPr>
        <w:fldChar w:fldCharType="separate"/>
      </w:r>
      <w:r w:rsidR="007E57CD">
        <w:rPr>
          <w:rFonts w:ascii="Arial" w:hAnsi="Arial" w:cs="Arial"/>
          <w:sz w:val="20"/>
          <w:szCs w:val="20"/>
        </w:rPr>
        <w:t>13.5.4(a)</w:t>
      </w:r>
      <w:r w:rsidR="00FC62B7" w:rsidRPr="00C67629">
        <w:rPr>
          <w:rFonts w:ascii="Arial" w:hAnsi="Arial" w:cs="Arial"/>
          <w:sz w:val="20"/>
          <w:szCs w:val="20"/>
        </w:rPr>
        <w:fldChar w:fldCharType="end"/>
      </w:r>
      <w:r w:rsidRPr="00C67629">
        <w:rPr>
          <w:rFonts w:ascii="Arial" w:hAnsi="Arial" w:cs="Arial"/>
          <w:sz w:val="20"/>
          <w:szCs w:val="20"/>
        </w:rPr>
        <w:t>; or</w:t>
      </w:r>
    </w:p>
    <w:p w14:paraId="7B65B04A" w14:textId="77777777" w:rsidR="00544828" w:rsidRPr="00C67629" w:rsidRDefault="003C319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in the case of an adult, that </w:t>
      </w:r>
      <w:r w:rsidR="000F4C52" w:rsidRPr="00C67629">
        <w:rPr>
          <w:rFonts w:ascii="Arial" w:hAnsi="Arial" w:cs="Arial"/>
          <w:sz w:val="20"/>
          <w:szCs w:val="20"/>
        </w:rPr>
        <w:t xml:space="preserve">patient’s relative, </w:t>
      </w:r>
      <w:r w:rsidR="000F4C52" w:rsidRPr="00C67629">
        <w:rPr>
          <w:rFonts w:ascii="Arial" w:hAnsi="Arial" w:cs="Arial"/>
          <w:i/>
          <w:sz w:val="20"/>
          <w:szCs w:val="20"/>
        </w:rPr>
        <w:t>primary carer</w:t>
      </w:r>
      <w:r w:rsidR="000F4C52" w:rsidRPr="00C67629">
        <w:rPr>
          <w:rFonts w:ascii="Arial" w:hAnsi="Arial" w:cs="Arial"/>
          <w:sz w:val="20"/>
          <w:szCs w:val="20"/>
        </w:rPr>
        <w:t>, a donee of a lasting power of attorney granted by that person or a deputy appointed for that person by the court under the provisions of the Mental Capacity Act 2005</w:t>
      </w:r>
      <w:r w:rsidRPr="00C67629">
        <w:rPr>
          <w:rFonts w:ascii="Arial" w:hAnsi="Arial" w:cs="Arial"/>
          <w:sz w:val="20"/>
          <w:szCs w:val="20"/>
        </w:rPr>
        <w:t>.</w:t>
      </w:r>
    </w:p>
    <w:p w14:paraId="072910FB" w14:textId="77777777" w:rsidR="00544828" w:rsidRPr="00C67629" w:rsidRDefault="00F42BA0" w:rsidP="00C67629">
      <w:pPr>
        <w:numPr>
          <w:ilvl w:val="2"/>
          <w:numId w:val="24"/>
        </w:numPr>
        <w:spacing w:before="140" w:after="140"/>
        <w:jc w:val="both"/>
        <w:rPr>
          <w:rFonts w:ascii="Arial" w:hAnsi="Arial" w:cs="Arial"/>
          <w:sz w:val="20"/>
          <w:szCs w:val="20"/>
        </w:rPr>
      </w:pPr>
      <w:bookmarkStart w:id="525" w:name="_Ref347404517"/>
      <w:r w:rsidRPr="00C67629">
        <w:rPr>
          <w:rFonts w:ascii="Arial" w:hAnsi="Arial" w:cs="Arial"/>
          <w:sz w:val="20"/>
          <w:szCs w:val="20"/>
        </w:rPr>
        <w:t xml:space="preserve">A </w:t>
      </w:r>
      <w:r w:rsidR="003C3191" w:rsidRPr="00C67629">
        <w:rPr>
          <w:rFonts w:ascii="Arial" w:hAnsi="Arial" w:cs="Arial"/>
          <w:i/>
          <w:sz w:val="20"/>
          <w:szCs w:val="20"/>
        </w:rPr>
        <w:t>prescriber</w:t>
      </w:r>
      <w:r w:rsidR="003C3191" w:rsidRPr="00C67629">
        <w:rPr>
          <w:rFonts w:ascii="Arial" w:hAnsi="Arial" w:cs="Arial"/>
          <w:sz w:val="20"/>
          <w:szCs w:val="20"/>
        </w:rPr>
        <w:t xml:space="preserve"> who orders drugs, medicines or appliances by means of an </w:t>
      </w:r>
      <w:r w:rsidR="003C3191" w:rsidRPr="00C67629">
        <w:rPr>
          <w:rFonts w:ascii="Arial" w:hAnsi="Arial" w:cs="Arial"/>
          <w:i/>
          <w:sz w:val="20"/>
          <w:szCs w:val="20"/>
        </w:rPr>
        <w:t>electronic prescription</w:t>
      </w:r>
      <w:r w:rsidR="003C3191" w:rsidRPr="00C67629">
        <w:rPr>
          <w:rFonts w:ascii="Arial" w:hAnsi="Arial" w:cs="Arial"/>
          <w:sz w:val="20"/>
          <w:szCs w:val="20"/>
        </w:rPr>
        <w:t xml:space="preserve"> shall—</w:t>
      </w:r>
      <w:bookmarkEnd w:id="525"/>
    </w:p>
    <w:p w14:paraId="4D7D17AB" w14:textId="77777777" w:rsidR="00544828" w:rsidRPr="00C67629" w:rsidRDefault="003C319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in the case of an </w:t>
      </w:r>
      <w:r w:rsidRPr="00C67629">
        <w:rPr>
          <w:rFonts w:ascii="Arial" w:hAnsi="Arial" w:cs="Arial"/>
          <w:i/>
          <w:sz w:val="20"/>
          <w:szCs w:val="20"/>
        </w:rPr>
        <w:t>electronic repeatable prescription</w:t>
      </w:r>
      <w:r w:rsidRPr="00C67629">
        <w:rPr>
          <w:rFonts w:ascii="Arial" w:hAnsi="Arial" w:cs="Arial"/>
          <w:sz w:val="20"/>
          <w:szCs w:val="20"/>
        </w:rPr>
        <w:t xml:space="preserve">, issue the patient with a form provided by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for the purpose of recording details of that </w:t>
      </w:r>
      <w:r w:rsidRPr="00C67629">
        <w:rPr>
          <w:rFonts w:ascii="Arial" w:hAnsi="Arial" w:cs="Arial"/>
          <w:i/>
          <w:sz w:val="20"/>
          <w:szCs w:val="20"/>
        </w:rPr>
        <w:t>electronic repeatable prescription</w:t>
      </w:r>
      <w:r w:rsidRPr="00C67629">
        <w:rPr>
          <w:rFonts w:ascii="Arial" w:hAnsi="Arial" w:cs="Arial"/>
          <w:sz w:val="20"/>
          <w:szCs w:val="20"/>
        </w:rPr>
        <w:t xml:space="preserve"> and linked to that </w:t>
      </w:r>
      <w:r w:rsidRPr="00C67629">
        <w:rPr>
          <w:rFonts w:ascii="Arial" w:hAnsi="Arial" w:cs="Arial"/>
          <w:i/>
          <w:sz w:val="20"/>
          <w:szCs w:val="20"/>
        </w:rPr>
        <w:t>electronic repeatable prescription</w:t>
      </w:r>
      <w:r w:rsidRPr="00C67629">
        <w:rPr>
          <w:rFonts w:ascii="Arial" w:hAnsi="Arial" w:cs="Arial"/>
          <w:sz w:val="20"/>
          <w:szCs w:val="20"/>
        </w:rPr>
        <w:t xml:space="preserve"> by a number contained on the form; and</w:t>
      </w:r>
    </w:p>
    <w:p w14:paraId="5301D496" w14:textId="77777777" w:rsidR="00544828" w:rsidRPr="00C67629" w:rsidRDefault="003C319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in the case of an </w:t>
      </w:r>
      <w:r w:rsidRPr="00C67629">
        <w:rPr>
          <w:rFonts w:ascii="Arial" w:hAnsi="Arial" w:cs="Arial"/>
          <w:i/>
          <w:sz w:val="20"/>
          <w:szCs w:val="20"/>
        </w:rPr>
        <w:t>electronic prescription form</w:t>
      </w:r>
      <w:r w:rsidRPr="00C67629">
        <w:rPr>
          <w:rFonts w:ascii="Arial" w:hAnsi="Arial" w:cs="Arial"/>
          <w:sz w:val="20"/>
          <w:szCs w:val="20"/>
        </w:rPr>
        <w:t>, issue the patient, if he so requests, with a written record of the prescription which has been created.</w:t>
      </w:r>
    </w:p>
    <w:p w14:paraId="084553B0" w14:textId="77777777" w:rsidR="00544828" w:rsidRPr="00C67629" w:rsidRDefault="003C3191" w:rsidP="00C67629">
      <w:pPr>
        <w:numPr>
          <w:ilvl w:val="1"/>
          <w:numId w:val="24"/>
        </w:numPr>
        <w:spacing w:before="140" w:after="140"/>
        <w:jc w:val="both"/>
        <w:rPr>
          <w:rFonts w:ascii="Arial" w:hAnsi="Arial" w:cs="Arial"/>
          <w:sz w:val="20"/>
          <w:szCs w:val="20"/>
        </w:rPr>
      </w:pPr>
      <w:r w:rsidRPr="00C67629">
        <w:rPr>
          <w:rFonts w:ascii="Arial" w:hAnsi="Arial" w:cs="Arial"/>
          <w:b/>
          <w:sz w:val="20"/>
          <w:szCs w:val="20"/>
        </w:rPr>
        <w:t xml:space="preserve">Nomination of dispensing contractors for the purpose of </w:t>
      </w:r>
      <w:r w:rsidRPr="00C67629">
        <w:rPr>
          <w:rFonts w:ascii="Arial" w:hAnsi="Arial" w:cs="Arial"/>
          <w:b/>
          <w:i/>
          <w:sz w:val="20"/>
          <w:szCs w:val="20"/>
        </w:rPr>
        <w:t>electronic prescriptions</w:t>
      </w:r>
    </w:p>
    <w:p w14:paraId="66A84E91" w14:textId="77777777" w:rsidR="00544828" w:rsidRPr="00C67629" w:rsidRDefault="003C3191" w:rsidP="00C67629">
      <w:pPr>
        <w:numPr>
          <w:ilvl w:val="2"/>
          <w:numId w:val="24"/>
        </w:numPr>
        <w:spacing w:before="140" w:after="140"/>
        <w:jc w:val="both"/>
        <w:rPr>
          <w:rFonts w:ascii="Arial" w:hAnsi="Arial" w:cs="Arial"/>
          <w:sz w:val="20"/>
          <w:szCs w:val="20"/>
        </w:rPr>
      </w:pPr>
      <w:bookmarkStart w:id="526" w:name="_Ref347410722"/>
      <w:r w:rsidRPr="00C67629">
        <w:rPr>
          <w:rFonts w:ascii="Arial" w:hAnsi="Arial" w:cs="Arial"/>
          <w:sz w:val="20"/>
          <w:szCs w:val="20"/>
        </w:rPr>
        <w:t xml:space="preserve">If the Contractor </w:t>
      </w:r>
      <w:r w:rsidR="00901996" w:rsidRPr="00C67629">
        <w:rPr>
          <w:rFonts w:ascii="Arial" w:hAnsi="Arial" w:cs="Arial"/>
          <w:sz w:val="20"/>
          <w:szCs w:val="20"/>
        </w:rPr>
        <w:t xml:space="preserve">is authorised to use the </w:t>
      </w:r>
      <w:r w:rsidR="00901996" w:rsidRPr="00C67629">
        <w:rPr>
          <w:rFonts w:ascii="Arial" w:hAnsi="Arial" w:cs="Arial"/>
          <w:i/>
          <w:sz w:val="20"/>
          <w:szCs w:val="20"/>
        </w:rPr>
        <w:t>Electronic Prescription Service</w:t>
      </w:r>
      <w:r w:rsidR="00901996" w:rsidRPr="00C67629">
        <w:rPr>
          <w:rFonts w:ascii="Arial" w:hAnsi="Arial" w:cs="Arial"/>
          <w:sz w:val="20"/>
          <w:szCs w:val="20"/>
        </w:rPr>
        <w:t xml:space="preserve"> for its patients</w:t>
      </w:r>
      <w:r w:rsidR="00B6438F" w:rsidRPr="00C67629">
        <w:rPr>
          <w:rFonts w:ascii="Arial" w:hAnsi="Arial" w:cs="Arial"/>
          <w:sz w:val="20"/>
          <w:szCs w:val="20"/>
        </w:rPr>
        <w:t>, it</w:t>
      </w:r>
      <w:r w:rsidR="00901996" w:rsidRPr="00C67629">
        <w:rPr>
          <w:rFonts w:ascii="Arial" w:hAnsi="Arial" w:cs="Arial"/>
          <w:sz w:val="20"/>
          <w:szCs w:val="20"/>
        </w:rPr>
        <w:t xml:space="preserve"> must enter into the particulars relating to that patient which is held in the Patient Demographic Service which is operated by the </w:t>
      </w:r>
      <w:r w:rsidR="00A95914" w:rsidRPr="00C67629">
        <w:rPr>
          <w:rFonts w:ascii="Arial" w:hAnsi="Arial" w:cs="Arial"/>
          <w:sz w:val="20"/>
          <w:szCs w:val="20"/>
        </w:rPr>
        <w:t xml:space="preserve">Health and Social Care </w:t>
      </w:r>
      <w:r w:rsidR="00901996" w:rsidRPr="00C67629">
        <w:rPr>
          <w:rFonts w:ascii="Arial" w:hAnsi="Arial" w:cs="Arial"/>
          <w:sz w:val="20"/>
          <w:szCs w:val="20"/>
        </w:rPr>
        <w:t>Information Centre,</w:t>
      </w:r>
      <w:bookmarkEnd w:id="526"/>
    </w:p>
    <w:p w14:paraId="61DB0364" w14:textId="77777777" w:rsidR="00544828" w:rsidRPr="00C67629" w:rsidRDefault="003C319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where he does not have a </w:t>
      </w:r>
      <w:r w:rsidRPr="00C67629">
        <w:rPr>
          <w:rFonts w:ascii="Arial" w:hAnsi="Arial" w:cs="Arial"/>
          <w:i/>
          <w:sz w:val="20"/>
          <w:szCs w:val="20"/>
        </w:rPr>
        <w:t>nominated dispenser</w:t>
      </w:r>
      <w:r w:rsidRPr="00C67629">
        <w:rPr>
          <w:rFonts w:ascii="Arial" w:hAnsi="Arial" w:cs="Arial"/>
          <w:sz w:val="20"/>
          <w:szCs w:val="20"/>
        </w:rPr>
        <w:t xml:space="preserve">, the </w:t>
      </w:r>
      <w:r w:rsidRPr="00C67629">
        <w:rPr>
          <w:rFonts w:ascii="Arial" w:hAnsi="Arial" w:cs="Arial"/>
          <w:i/>
          <w:sz w:val="20"/>
          <w:szCs w:val="20"/>
        </w:rPr>
        <w:t>dispenser</w:t>
      </w:r>
      <w:r w:rsidRPr="00C67629">
        <w:rPr>
          <w:rFonts w:ascii="Arial" w:hAnsi="Arial" w:cs="Arial"/>
          <w:sz w:val="20"/>
          <w:szCs w:val="20"/>
        </w:rPr>
        <w:t xml:space="preserve"> chosen by that patient; and</w:t>
      </w:r>
    </w:p>
    <w:p w14:paraId="2A1DF0B1" w14:textId="77777777" w:rsidR="00544828" w:rsidRPr="00C67629" w:rsidRDefault="003C319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where he does have a </w:t>
      </w:r>
      <w:r w:rsidRPr="00C67629">
        <w:rPr>
          <w:rFonts w:ascii="Arial" w:hAnsi="Arial" w:cs="Arial"/>
          <w:i/>
          <w:sz w:val="20"/>
          <w:szCs w:val="20"/>
        </w:rPr>
        <w:t>nominated dispenser</w:t>
      </w:r>
      <w:r w:rsidRPr="00C67629">
        <w:rPr>
          <w:rFonts w:ascii="Arial" w:hAnsi="Arial" w:cs="Arial"/>
          <w:sz w:val="20"/>
          <w:szCs w:val="20"/>
        </w:rPr>
        <w:t>—</w:t>
      </w:r>
    </w:p>
    <w:p w14:paraId="59A77637" w14:textId="77777777" w:rsidR="00544828" w:rsidRPr="00C67629" w:rsidRDefault="003C3191"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a replacement </w:t>
      </w:r>
      <w:r w:rsidRPr="00C67629">
        <w:rPr>
          <w:rFonts w:ascii="Arial" w:hAnsi="Arial" w:cs="Arial"/>
          <w:i/>
          <w:sz w:val="20"/>
          <w:szCs w:val="20"/>
        </w:rPr>
        <w:t>dispenser</w:t>
      </w:r>
      <w:r w:rsidRPr="00C67629">
        <w:rPr>
          <w:rFonts w:ascii="Arial" w:hAnsi="Arial" w:cs="Arial"/>
          <w:sz w:val="20"/>
          <w:szCs w:val="20"/>
        </w:rPr>
        <w:t>; or</w:t>
      </w:r>
    </w:p>
    <w:p w14:paraId="086EF380" w14:textId="77777777" w:rsidR="00FC62B7" w:rsidRPr="00C67629" w:rsidRDefault="003C3191" w:rsidP="00C67629">
      <w:pPr>
        <w:numPr>
          <w:ilvl w:val="4"/>
          <w:numId w:val="24"/>
        </w:numPr>
        <w:spacing w:before="140" w:after="140"/>
        <w:jc w:val="both"/>
        <w:rPr>
          <w:rFonts w:ascii="Arial" w:hAnsi="Arial" w:cs="Arial"/>
          <w:sz w:val="20"/>
          <w:szCs w:val="20"/>
        </w:rPr>
      </w:pPr>
      <w:bookmarkStart w:id="527" w:name="_Ref347410488"/>
      <w:r w:rsidRPr="00C67629">
        <w:rPr>
          <w:rFonts w:ascii="Arial" w:hAnsi="Arial" w:cs="Arial"/>
          <w:sz w:val="20"/>
          <w:szCs w:val="20"/>
        </w:rPr>
        <w:t xml:space="preserve">a further </w:t>
      </w:r>
      <w:r w:rsidRPr="00C67629">
        <w:rPr>
          <w:rFonts w:ascii="Arial" w:hAnsi="Arial" w:cs="Arial"/>
          <w:i/>
          <w:sz w:val="20"/>
          <w:szCs w:val="20"/>
        </w:rPr>
        <w:t>dispenser</w:t>
      </w:r>
      <w:r w:rsidRPr="00C67629">
        <w:rPr>
          <w:rFonts w:ascii="Arial" w:hAnsi="Arial" w:cs="Arial"/>
          <w:sz w:val="20"/>
          <w:szCs w:val="20"/>
        </w:rPr>
        <w:t>,</w:t>
      </w:r>
    </w:p>
    <w:p w14:paraId="23802EF9" w14:textId="77777777" w:rsidR="00544828" w:rsidRPr="00C67629" w:rsidRDefault="003C3191" w:rsidP="0048252F">
      <w:pPr>
        <w:spacing w:before="140" w:after="140"/>
        <w:ind w:left="1985"/>
        <w:jc w:val="both"/>
        <w:rPr>
          <w:rFonts w:ascii="Arial" w:hAnsi="Arial" w:cs="Arial"/>
          <w:sz w:val="20"/>
          <w:szCs w:val="20"/>
        </w:rPr>
      </w:pPr>
      <w:r w:rsidRPr="00C67629">
        <w:rPr>
          <w:rFonts w:ascii="Arial" w:hAnsi="Arial" w:cs="Arial"/>
          <w:sz w:val="20"/>
          <w:szCs w:val="20"/>
        </w:rPr>
        <w:t>chosen by that patient.</w:t>
      </w:r>
      <w:bookmarkEnd w:id="527"/>
    </w:p>
    <w:p w14:paraId="0796C626" w14:textId="77777777" w:rsidR="00544828" w:rsidRPr="00C67629" w:rsidRDefault="003C3191"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Clause </w:t>
      </w:r>
      <w:r w:rsidR="00FC62B7" w:rsidRPr="00C67629">
        <w:rPr>
          <w:rFonts w:ascii="Arial" w:hAnsi="Arial" w:cs="Arial"/>
          <w:sz w:val="20"/>
          <w:szCs w:val="20"/>
        </w:rPr>
        <w:fldChar w:fldCharType="begin"/>
      </w:r>
      <w:r w:rsidR="00FC62B7" w:rsidRPr="00C67629">
        <w:rPr>
          <w:rFonts w:ascii="Arial" w:hAnsi="Arial" w:cs="Arial"/>
          <w:sz w:val="20"/>
          <w:szCs w:val="20"/>
        </w:rPr>
        <w:instrText xml:space="preserve"> REF _Ref347410488 \r \h </w:instrText>
      </w:r>
      <w:r w:rsidR="00C67629" w:rsidRPr="00C67629">
        <w:rPr>
          <w:rFonts w:ascii="Arial" w:hAnsi="Arial" w:cs="Arial"/>
          <w:sz w:val="20"/>
          <w:szCs w:val="20"/>
        </w:rPr>
        <w:instrText xml:space="preserve"> \* MERGEFORMAT </w:instrText>
      </w:r>
      <w:r w:rsidR="00FC62B7" w:rsidRPr="00C67629">
        <w:rPr>
          <w:rFonts w:ascii="Arial" w:hAnsi="Arial" w:cs="Arial"/>
          <w:sz w:val="20"/>
          <w:szCs w:val="20"/>
        </w:rPr>
      </w:r>
      <w:r w:rsidR="00FC62B7" w:rsidRPr="00C67629">
        <w:rPr>
          <w:rFonts w:ascii="Arial" w:hAnsi="Arial" w:cs="Arial"/>
          <w:sz w:val="20"/>
          <w:szCs w:val="20"/>
        </w:rPr>
        <w:fldChar w:fldCharType="separate"/>
      </w:r>
      <w:r w:rsidR="007E57CD">
        <w:rPr>
          <w:rFonts w:ascii="Arial" w:hAnsi="Arial" w:cs="Arial"/>
          <w:sz w:val="20"/>
          <w:szCs w:val="20"/>
        </w:rPr>
        <w:t>14.4.1(b)(ii)</w:t>
      </w:r>
      <w:r w:rsidR="00FC62B7" w:rsidRPr="00C67629">
        <w:rPr>
          <w:rFonts w:ascii="Arial" w:hAnsi="Arial" w:cs="Arial"/>
          <w:sz w:val="20"/>
          <w:szCs w:val="20"/>
        </w:rPr>
        <w:fldChar w:fldCharType="end"/>
      </w:r>
      <w:r w:rsidR="00655EF6" w:rsidRPr="00C67629">
        <w:rPr>
          <w:rFonts w:ascii="Arial" w:hAnsi="Arial" w:cs="Arial"/>
          <w:sz w:val="20"/>
          <w:szCs w:val="20"/>
        </w:rPr>
        <w:t xml:space="preserve"> </w:t>
      </w:r>
      <w:r w:rsidRPr="00C67629">
        <w:rPr>
          <w:rFonts w:ascii="Arial" w:hAnsi="Arial" w:cs="Arial"/>
          <w:sz w:val="20"/>
          <w:szCs w:val="20"/>
        </w:rPr>
        <w:t xml:space="preserve">shall not apply if the number of </w:t>
      </w:r>
      <w:r w:rsidRPr="00C67629">
        <w:rPr>
          <w:rFonts w:ascii="Arial" w:hAnsi="Arial" w:cs="Arial"/>
          <w:i/>
          <w:sz w:val="20"/>
          <w:szCs w:val="20"/>
        </w:rPr>
        <w:t>nominated dispensers</w:t>
      </w:r>
      <w:r w:rsidRPr="00C67629">
        <w:rPr>
          <w:rFonts w:ascii="Arial" w:hAnsi="Arial" w:cs="Arial"/>
          <w:sz w:val="20"/>
          <w:szCs w:val="20"/>
        </w:rPr>
        <w:t xml:space="preserve"> </w:t>
      </w:r>
      <w:r w:rsidR="00901996" w:rsidRPr="00C67629">
        <w:rPr>
          <w:rFonts w:ascii="Arial" w:hAnsi="Arial" w:cs="Arial"/>
          <w:sz w:val="20"/>
          <w:szCs w:val="20"/>
        </w:rPr>
        <w:t xml:space="preserve">would thereby exceed the maximum number permitted by the </w:t>
      </w:r>
      <w:r w:rsidR="00110D33" w:rsidRPr="00C67629">
        <w:rPr>
          <w:rFonts w:ascii="Arial" w:hAnsi="Arial" w:cs="Arial"/>
          <w:i/>
          <w:sz w:val="20"/>
          <w:szCs w:val="20"/>
        </w:rPr>
        <w:t>Electronic Prescription Service</w:t>
      </w:r>
      <w:r w:rsidR="00110D33" w:rsidRPr="00C67629">
        <w:rPr>
          <w:rFonts w:ascii="Arial" w:hAnsi="Arial" w:cs="Arial"/>
          <w:sz w:val="20"/>
          <w:szCs w:val="20"/>
        </w:rPr>
        <w:t>.</w:t>
      </w:r>
    </w:p>
    <w:p w14:paraId="3E3C626B" w14:textId="77777777" w:rsidR="00544828" w:rsidRPr="00C67629" w:rsidRDefault="003C3191"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Clause </w:t>
      </w:r>
      <w:r w:rsidR="00EE3495" w:rsidRPr="00C67629">
        <w:rPr>
          <w:rFonts w:ascii="Arial" w:hAnsi="Arial" w:cs="Arial"/>
          <w:sz w:val="20"/>
          <w:szCs w:val="20"/>
        </w:rPr>
        <w:fldChar w:fldCharType="begin"/>
      </w:r>
      <w:r w:rsidR="00EE3495" w:rsidRPr="00C67629">
        <w:rPr>
          <w:rFonts w:ascii="Arial" w:hAnsi="Arial" w:cs="Arial"/>
          <w:sz w:val="20"/>
          <w:szCs w:val="20"/>
        </w:rPr>
        <w:instrText xml:space="preserve"> REF _Ref53829955 \r \h </w:instrText>
      </w:r>
      <w:r w:rsidR="00C67629" w:rsidRPr="00C67629">
        <w:rPr>
          <w:rFonts w:ascii="Arial" w:hAnsi="Arial" w:cs="Arial"/>
          <w:sz w:val="20"/>
          <w:szCs w:val="20"/>
        </w:rPr>
        <w:instrText xml:space="preserve"> \* MERGEFORMAT </w:instrText>
      </w:r>
      <w:r w:rsidR="00EE3495" w:rsidRPr="00C67629">
        <w:rPr>
          <w:rFonts w:ascii="Arial" w:hAnsi="Arial" w:cs="Arial"/>
          <w:sz w:val="20"/>
          <w:szCs w:val="20"/>
        </w:rPr>
      </w:r>
      <w:r w:rsidR="00EE3495" w:rsidRPr="00C67629">
        <w:rPr>
          <w:rFonts w:ascii="Arial" w:hAnsi="Arial" w:cs="Arial"/>
          <w:sz w:val="20"/>
          <w:szCs w:val="20"/>
        </w:rPr>
        <w:fldChar w:fldCharType="separate"/>
      </w:r>
      <w:r w:rsidR="007E57CD">
        <w:rPr>
          <w:rFonts w:ascii="Arial" w:hAnsi="Arial" w:cs="Arial"/>
          <w:sz w:val="20"/>
          <w:szCs w:val="20"/>
        </w:rPr>
        <w:t>13.5.4(a)</w:t>
      </w:r>
      <w:r w:rsidR="00EE3495" w:rsidRPr="00C67629">
        <w:rPr>
          <w:rFonts w:ascii="Arial" w:hAnsi="Arial" w:cs="Arial"/>
          <w:sz w:val="20"/>
          <w:szCs w:val="20"/>
        </w:rPr>
        <w:fldChar w:fldCharType="end"/>
      </w:r>
      <w:r w:rsidR="00110D33" w:rsidRPr="00C67629">
        <w:rPr>
          <w:rFonts w:ascii="Arial" w:hAnsi="Arial" w:cs="Arial"/>
          <w:sz w:val="20"/>
          <w:szCs w:val="20"/>
        </w:rPr>
        <w:t xml:space="preserve"> </w:t>
      </w:r>
      <w:r w:rsidRPr="00C67629">
        <w:rPr>
          <w:rFonts w:ascii="Arial" w:hAnsi="Arial" w:cs="Arial"/>
          <w:sz w:val="20"/>
          <w:szCs w:val="20"/>
        </w:rPr>
        <w:t xml:space="preserve">shall apply in relation to requests under clause </w:t>
      </w:r>
      <w:r w:rsidR="00296104" w:rsidRPr="00C67629">
        <w:rPr>
          <w:rFonts w:ascii="Arial" w:hAnsi="Arial" w:cs="Arial"/>
          <w:sz w:val="20"/>
          <w:szCs w:val="20"/>
        </w:rPr>
        <w:fldChar w:fldCharType="begin"/>
      </w:r>
      <w:r w:rsidR="00296104" w:rsidRPr="00C67629">
        <w:rPr>
          <w:rFonts w:ascii="Arial" w:hAnsi="Arial" w:cs="Arial"/>
          <w:sz w:val="20"/>
          <w:szCs w:val="20"/>
        </w:rPr>
        <w:instrText xml:space="preserve"> REF _Ref347410722 \r \h </w:instrText>
      </w:r>
      <w:r w:rsidR="00C67629" w:rsidRPr="00C67629">
        <w:rPr>
          <w:rFonts w:ascii="Arial" w:hAnsi="Arial" w:cs="Arial"/>
          <w:sz w:val="20"/>
          <w:szCs w:val="20"/>
        </w:rPr>
        <w:instrText xml:space="preserve"> \* MERGEFORMAT </w:instrText>
      </w:r>
      <w:r w:rsidR="00296104" w:rsidRPr="00C67629">
        <w:rPr>
          <w:rFonts w:ascii="Arial" w:hAnsi="Arial" w:cs="Arial"/>
          <w:sz w:val="20"/>
          <w:szCs w:val="20"/>
        </w:rPr>
      </w:r>
      <w:r w:rsidR="00296104" w:rsidRPr="00C67629">
        <w:rPr>
          <w:rFonts w:ascii="Arial" w:hAnsi="Arial" w:cs="Arial"/>
          <w:sz w:val="20"/>
          <w:szCs w:val="20"/>
        </w:rPr>
        <w:fldChar w:fldCharType="separate"/>
      </w:r>
      <w:r w:rsidR="007E57CD">
        <w:rPr>
          <w:rFonts w:ascii="Arial" w:hAnsi="Arial" w:cs="Arial"/>
          <w:sz w:val="20"/>
          <w:szCs w:val="20"/>
        </w:rPr>
        <w:t>14.4.1</w:t>
      </w:r>
      <w:r w:rsidR="00296104" w:rsidRPr="00C67629">
        <w:rPr>
          <w:rFonts w:ascii="Arial" w:hAnsi="Arial" w:cs="Arial"/>
          <w:sz w:val="20"/>
          <w:szCs w:val="20"/>
        </w:rPr>
        <w:fldChar w:fldCharType="end"/>
      </w:r>
      <w:r w:rsidRPr="00C67629">
        <w:rPr>
          <w:rFonts w:ascii="Arial" w:hAnsi="Arial" w:cs="Arial"/>
          <w:sz w:val="20"/>
          <w:szCs w:val="20"/>
        </w:rPr>
        <w:t xml:space="preserve"> as</w:t>
      </w:r>
      <w:r w:rsidR="00655EF6" w:rsidRPr="00C67629">
        <w:rPr>
          <w:rFonts w:ascii="Arial" w:hAnsi="Arial" w:cs="Arial"/>
          <w:sz w:val="20"/>
          <w:szCs w:val="20"/>
        </w:rPr>
        <w:t xml:space="preserve"> </w:t>
      </w:r>
      <w:r w:rsidRPr="00C67629">
        <w:rPr>
          <w:rFonts w:ascii="Arial" w:hAnsi="Arial" w:cs="Arial"/>
          <w:sz w:val="20"/>
          <w:szCs w:val="20"/>
        </w:rPr>
        <w:t>it applies to applications for inclusion in a list of patients.</w:t>
      </w:r>
    </w:p>
    <w:p w14:paraId="2D9868B5" w14:textId="77777777" w:rsidR="00544828" w:rsidRPr="00C67629" w:rsidRDefault="003C3191"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The Contractor—</w:t>
      </w:r>
    </w:p>
    <w:p w14:paraId="4AF5A652" w14:textId="77777777" w:rsidR="00544828" w:rsidRPr="00C67629" w:rsidRDefault="003C319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shall not seek to persuade a patient to </w:t>
      </w:r>
      <w:r w:rsidR="00D84117" w:rsidRPr="00C67629">
        <w:rPr>
          <w:rFonts w:ascii="Arial" w:hAnsi="Arial" w:cs="Arial"/>
          <w:sz w:val="20"/>
          <w:szCs w:val="20"/>
        </w:rPr>
        <w:t>nominate</w:t>
      </w:r>
      <w:r w:rsidRPr="00C67629">
        <w:rPr>
          <w:rFonts w:ascii="Arial" w:hAnsi="Arial" w:cs="Arial"/>
          <w:sz w:val="20"/>
          <w:szCs w:val="20"/>
        </w:rPr>
        <w:t xml:space="preserve"> a </w:t>
      </w:r>
      <w:r w:rsidRPr="00C67629">
        <w:rPr>
          <w:rFonts w:ascii="Arial" w:hAnsi="Arial" w:cs="Arial"/>
          <w:i/>
          <w:sz w:val="20"/>
          <w:szCs w:val="20"/>
        </w:rPr>
        <w:t>dispenser</w:t>
      </w:r>
      <w:r w:rsidRPr="00C67629">
        <w:rPr>
          <w:rFonts w:ascii="Arial" w:hAnsi="Arial" w:cs="Arial"/>
          <w:sz w:val="20"/>
          <w:szCs w:val="20"/>
        </w:rPr>
        <w:t xml:space="preserve"> recommended by the </w:t>
      </w:r>
      <w:r w:rsidRPr="00C67629">
        <w:rPr>
          <w:rFonts w:ascii="Arial" w:hAnsi="Arial" w:cs="Arial"/>
          <w:i/>
          <w:sz w:val="20"/>
          <w:szCs w:val="20"/>
        </w:rPr>
        <w:t>prescriber</w:t>
      </w:r>
      <w:r w:rsidRPr="00C67629">
        <w:rPr>
          <w:rFonts w:ascii="Arial" w:hAnsi="Arial" w:cs="Arial"/>
          <w:sz w:val="20"/>
          <w:szCs w:val="20"/>
        </w:rPr>
        <w:t xml:space="preserve"> or the Contractor; and</w:t>
      </w:r>
    </w:p>
    <w:p w14:paraId="4CFA64F7" w14:textId="77777777" w:rsidR="00544828" w:rsidRPr="00C67629" w:rsidRDefault="003C3191"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shall, if asked by the patient to recommend a </w:t>
      </w:r>
      <w:r w:rsidRPr="00C67629">
        <w:rPr>
          <w:rFonts w:ascii="Arial" w:hAnsi="Arial" w:cs="Arial"/>
          <w:i/>
          <w:sz w:val="20"/>
          <w:szCs w:val="20"/>
        </w:rPr>
        <w:t xml:space="preserve">chemist </w:t>
      </w:r>
      <w:r w:rsidRPr="00C67629">
        <w:rPr>
          <w:rFonts w:ascii="Arial" w:hAnsi="Arial" w:cs="Arial"/>
          <w:sz w:val="20"/>
          <w:szCs w:val="20"/>
        </w:rPr>
        <w:t xml:space="preserve">whom he might nominate as his </w:t>
      </w:r>
      <w:r w:rsidRPr="00C67629">
        <w:rPr>
          <w:rFonts w:ascii="Arial" w:hAnsi="Arial" w:cs="Arial"/>
          <w:i/>
          <w:sz w:val="20"/>
          <w:szCs w:val="20"/>
        </w:rPr>
        <w:t>dispenser,</w:t>
      </w:r>
      <w:r w:rsidRPr="00C67629">
        <w:rPr>
          <w:rFonts w:ascii="Arial" w:hAnsi="Arial" w:cs="Arial"/>
          <w:sz w:val="20"/>
          <w:szCs w:val="20"/>
        </w:rPr>
        <w:t xml:space="preserve"> provide the patient with the list of all the </w:t>
      </w:r>
      <w:r w:rsidRPr="00C67629">
        <w:rPr>
          <w:rFonts w:ascii="Arial" w:hAnsi="Arial" w:cs="Arial"/>
          <w:i/>
          <w:sz w:val="20"/>
          <w:szCs w:val="20"/>
        </w:rPr>
        <w:t>chemists</w:t>
      </w:r>
      <w:r w:rsidRPr="00C67629">
        <w:rPr>
          <w:rFonts w:ascii="Arial" w:hAnsi="Arial" w:cs="Arial"/>
          <w:sz w:val="20"/>
          <w:szCs w:val="20"/>
        </w:rPr>
        <w:t xml:space="preserve"> in the area who provide </w:t>
      </w:r>
      <w:r w:rsidR="00901996" w:rsidRPr="00C67629">
        <w:rPr>
          <w:rFonts w:ascii="Arial" w:hAnsi="Arial" w:cs="Arial"/>
          <w:sz w:val="20"/>
          <w:szCs w:val="20"/>
        </w:rPr>
        <w:t xml:space="preserve">an </w:t>
      </w:r>
      <w:r w:rsidR="00901996" w:rsidRPr="00C67629">
        <w:rPr>
          <w:rFonts w:ascii="Arial" w:hAnsi="Arial" w:cs="Arial"/>
          <w:i/>
          <w:sz w:val="20"/>
          <w:szCs w:val="20"/>
        </w:rPr>
        <w:t>Electronic Prescription Service</w:t>
      </w:r>
      <w:r w:rsidR="00901996" w:rsidRPr="00C67629">
        <w:rPr>
          <w:rFonts w:ascii="Arial" w:hAnsi="Arial" w:cs="Arial"/>
          <w:sz w:val="20"/>
          <w:szCs w:val="20"/>
        </w:rPr>
        <w:t xml:space="preserve"> as given to the Contractor by the </w:t>
      </w:r>
      <w:r w:rsidR="00F52019" w:rsidRPr="00C67629">
        <w:rPr>
          <w:rFonts w:ascii="Arial" w:hAnsi="Arial" w:cs="Arial"/>
          <w:sz w:val="20"/>
          <w:szCs w:val="20"/>
        </w:rPr>
        <w:t>Board</w:t>
      </w:r>
      <w:r w:rsidRPr="00C67629">
        <w:rPr>
          <w:rFonts w:ascii="Arial" w:hAnsi="Arial" w:cs="Arial"/>
          <w:sz w:val="20"/>
          <w:szCs w:val="20"/>
        </w:rPr>
        <w:t>.</w:t>
      </w:r>
      <w:bookmarkStart w:id="528" w:name="_Ref346804329"/>
    </w:p>
    <w:p w14:paraId="3D003504" w14:textId="77777777" w:rsidR="00544828" w:rsidRPr="00C67629" w:rsidRDefault="0006380C" w:rsidP="00C67629">
      <w:pPr>
        <w:numPr>
          <w:ilvl w:val="1"/>
          <w:numId w:val="24"/>
        </w:numPr>
        <w:spacing w:before="140" w:after="140"/>
        <w:jc w:val="both"/>
        <w:rPr>
          <w:rFonts w:ascii="Arial" w:hAnsi="Arial" w:cs="Arial"/>
          <w:b/>
          <w:sz w:val="20"/>
          <w:szCs w:val="20"/>
        </w:rPr>
      </w:pPr>
      <w:bookmarkStart w:id="529" w:name="_Ref347392158"/>
      <w:r w:rsidRPr="00C67629">
        <w:rPr>
          <w:rFonts w:ascii="Arial" w:hAnsi="Arial" w:cs="Arial"/>
          <w:b/>
          <w:sz w:val="20"/>
          <w:szCs w:val="20"/>
        </w:rPr>
        <w:t>Repeatable prescribing services</w:t>
      </w:r>
      <w:bookmarkStart w:id="530" w:name="_Ref58043709"/>
      <w:bookmarkEnd w:id="528"/>
      <w:bookmarkEnd w:id="529"/>
    </w:p>
    <w:p w14:paraId="4BFEB9C3" w14:textId="77777777" w:rsidR="00544828" w:rsidRPr="00C67629" w:rsidRDefault="0006380C" w:rsidP="00C67629">
      <w:pPr>
        <w:numPr>
          <w:ilvl w:val="2"/>
          <w:numId w:val="24"/>
        </w:numPr>
        <w:spacing w:before="140" w:after="140"/>
        <w:jc w:val="both"/>
        <w:rPr>
          <w:rFonts w:ascii="Arial" w:hAnsi="Arial" w:cs="Arial"/>
          <w:b/>
          <w:sz w:val="20"/>
          <w:szCs w:val="20"/>
        </w:rPr>
      </w:pPr>
      <w:bookmarkStart w:id="531" w:name="_Ref347411479"/>
      <w:r w:rsidRPr="00C67629">
        <w:rPr>
          <w:rFonts w:ascii="Arial" w:hAnsi="Arial" w:cs="Arial"/>
          <w:sz w:val="20"/>
          <w:szCs w:val="20"/>
        </w:rPr>
        <w:t xml:space="preserve">The Contractor may only provide </w:t>
      </w:r>
      <w:r w:rsidRPr="00C67629">
        <w:rPr>
          <w:rFonts w:ascii="Arial" w:hAnsi="Arial" w:cs="Arial"/>
          <w:i/>
          <w:sz w:val="20"/>
          <w:szCs w:val="20"/>
        </w:rPr>
        <w:t>repeatable prescribing services</w:t>
      </w:r>
      <w:r w:rsidRPr="00C67629">
        <w:rPr>
          <w:rFonts w:ascii="Arial" w:hAnsi="Arial" w:cs="Arial"/>
          <w:sz w:val="20"/>
          <w:szCs w:val="20"/>
        </w:rPr>
        <w:t xml:space="preserve"> to any person on its list of patients if it-</w:t>
      </w:r>
      <w:bookmarkStart w:id="532" w:name="_Ref98919709"/>
      <w:bookmarkEnd w:id="530"/>
      <w:bookmarkEnd w:id="531"/>
    </w:p>
    <w:p w14:paraId="0629497B" w14:textId="77777777" w:rsidR="00544828" w:rsidRPr="00C67629" w:rsidRDefault="00943843"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satisfies the conditions in clause</w:t>
      </w:r>
      <w:r w:rsidR="00296104" w:rsidRPr="00C67629">
        <w:rPr>
          <w:rFonts w:ascii="Arial" w:hAnsi="Arial" w:cs="Arial"/>
          <w:sz w:val="20"/>
          <w:szCs w:val="20"/>
        </w:rPr>
        <w:t xml:space="preserve"> </w:t>
      </w:r>
      <w:r w:rsidR="00296104" w:rsidRPr="00C67629">
        <w:rPr>
          <w:rFonts w:ascii="Arial" w:hAnsi="Arial" w:cs="Arial"/>
          <w:sz w:val="20"/>
          <w:szCs w:val="20"/>
        </w:rPr>
        <w:fldChar w:fldCharType="begin"/>
      </w:r>
      <w:r w:rsidR="00296104" w:rsidRPr="00C67629">
        <w:rPr>
          <w:rFonts w:ascii="Arial" w:hAnsi="Arial" w:cs="Arial"/>
          <w:sz w:val="20"/>
          <w:szCs w:val="20"/>
        </w:rPr>
        <w:instrText xml:space="preserve"> REF _Ref347410794 \r \h </w:instrText>
      </w:r>
      <w:r w:rsidR="00C67629" w:rsidRPr="00C67629">
        <w:rPr>
          <w:rFonts w:ascii="Arial" w:hAnsi="Arial" w:cs="Arial"/>
          <w:sz w:val="20"/>
          <w:szCs w:val="20"/>
        </w:rPr>
        <w:instrText xml:space="preserve"> \* MERGEFORMAT </w:instrText>
      </w:r>
      <w:r w:rsidR="00296104" w:rsidRPr="00C67629">
        <w:rPr>
          <w:rFonts w:ascii="Arial" w:hAnsi="Arial" w:cs="Arial"/>
          <w:sz w:val="20"/>
          <w:szCs w:val="20"/>
        </w:rPr>
      </w:r>
      <w:r w:rsidR="00296104" w:rsidRPr="00C67629">
        <w:rPr>
          <w:rFonts w:ascii="Arial" w:hAnsi="Arial" w:cs="Arial"/>
          <w:sz w:val="20"/>
          <w:szCs w:val="20"/>
        </w:rPr>
        <w:fldChar w:fldCharType="separate"/>
      </w:r>
      <w:r w:rsidR="007E57CD">
        <w:rPr>
          <w:rFonts w:ascii="Arial" w:hAnsi="Arial" w:cs="Arial"/>
          <w:sz w:val="20"/>
          <w:szCs w:val="20"/>
        </w:rPr>
        <w:t>14.5.2</w:t>
      </w:r>
      <w:r w:rsidR="00296104" w:rsidRPr="00C67629">
        <w:rPr>
          <w:rFonts w:ascii="Arial" w:hAnsi="Arial" w:cs="Arial"/>
          <w:sz w:val="20"/>
          <w:szCs w:val="20"/>
        </w:rPr>
        <w:fldChar w:fldCharType="end"/>
      </w:r>
      <w:r w:rsidRPr="00C67629">
        <w:rPr>
          <w:rFonts w:ascii="Arial" w:hAnsi="Arial" w:cs="Arial"/>
          <w:sz w:val="20"/>
          <w:szCs w:val="20"/>
        </w:rPr>
        <w:t>; and</w:t>
      </w:r>
      <w:bookmarkStart w:id="533" w:name="_Ref98920162"/>
      <w:bookmarkEnd w:id="532"/>
    </w:p>
    <w:p w14:paraId="78F4ACC7" w14:textId="77777777" w:rsidR="00544828" w:rsidRPr="00C67629" w:rsidRDefault="00943843" w:rsidP="00C67629">
      <w:pPr>
        <w:numPr>
          <w:ilvl w:val="3"/>
          <w:numId w:val="24"/>
        </w:numPr>
        <w:spacing w:before="140" w:after="140"/>
        <w:jc w:val="both"/>
        <w:rPr>
          <w:rFonts w:ascii="Arial" w:hAnsi="Arial" w:cs="Arial"/>
          <w:b/>
          <w:sz w:val="20"/>
          <w:szCs w:val="20"/>
        </w:rPr>
      </w:pPr>
      <w:bookmarkStart w:id="534" w:name="_Ref347411057"/>
      <w:r w:rsidRPr="00C67629">
        <w:rPr>
          <w:rFonts w:ascii="Arial" w:hAnsi="Arial" w:cs="Arial"/>
          <w:sz w:val="20"/>
          <w:szCs w:val="20"/>
        </w:rPr>
        <w:t xml:space="preserve">has notified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of its intention to provide </w:t>
      </w:r>
      <w:r w:rsidRPr="00C67629">
        <w:rPr>
          <w:rFonts w:ascii="Arial" w:hAnsi="Arial" w:cs="Arial"/>
          <w:i/>
          <w:sz w:val="20"/>
          <w:szCs w:val="20"/>
        </w:rPr>
        <w:t>repeatable prescribing</w:t>
      </w:r>
      <w:r w:rsidR="00C078CD" w:rsidRPr="00C67629">
        <w:rPr>
          <w:rFonts w:ascii="Arial" w:hAnsi="Arial" w:cs="Arial"/>
          <w:i/>
          <w:sz w:val="20"/>
          <w:szCs w:val="20"/>
        </w:rPr>
        <w:t xml:space="preserve"> services</w:t>
      </w:r>
      <w:r w:rsidRPr="00C67629">
        <w:rPr>
          <w:rFonts w:ascii="Arial" w:hAnsi="Arial" w:cs="Arial"/>
          <w:sz w:val="20"/>
          <w:szCs w:val="20"/>
        </w:rPr>
        <w:t xml:space="preserve"> in accordance with clauses </w:t>
      </w:r>
      <w:r w:rsidR="00296104" w:rsidRPr="00C67629">
        <w:rPr>
          <w:rFonts w:ascii="Arial" w:hAnsi="Arial" w:cs="Arial"/>
          <w:sz w:val="20"/>
          <w:szCs w:val="20"/>
        </w:rPr>
        <w:fldChar w:fldCharType="begin"/>
      </w:r>
      <w:r w:rsidR="00296104" w:rsidRPr="00C67629">
        <w:rPr>
          <w:rFonts w:ascii="Arial" w:hAnsi="Arial" w:cs="Arial"/>
          <w:sz w:val="20"/>
          <w:szCs w:val="20"/>
        </w:rPr>
        <w:instrText xml:space="preserve"> REF _Ref347410908 \r \h </w:instrText>
      </w:r>
      <w:r w:rsidR="00C67629" w:rsidRPr="00C67629">
        <w:rPr>
          <w:rFonts w:ascii="Arial" w:hAnsi="Arial" w:cs="Arial"/>
          <w:sz w:val="20"/>
          <w:szCs w:val="20"/>
        </w:rPr>
        <w:instrText xml:space="preserve"> \* MERGEFORMAT </w:instrText>
      </w:r>
      <w:r w:rsidR="00296104" w:rsidRPr="00C67629">
        <w:rPr>
          <w:rFonts w:ascii="Arial" w:hAnsi="Arial" w:cs="Arial"/>
          <w:sz w:val="20"/>
          <w:szCs w:val="20"/>
        </w:rPr>
      </w:r>
      <w:r w:rsidR="00296104" w:rsidRPr="00C67629">
        <w:rPr>
          <w:rFonts w:ascii="Arial" w:hAnsi="Arial" w:cs="Arial"/>
          <w:sz w:val="20"/>
          <w:szCs w:val="20"/>
        </w:rPr>
        <w:fldChar w:fldCharType="separate"/>
      </w:r>
      <w:r w:rsidR="007E57CD">
        <w:rPr>
          <w:rFonts w:ascii="Arial" w:hAnsi="Arial" w:cs="Arial"/>
          <w:sz w:val="20"/>
          <w:szCs w:val="20"/>
        </w:rPr>
        <w:t>14.5.3</w:t>
      </w:r>
      <w:r w:rsidR="00296104" w:rsidRPr="00C67629">
        <w:rPr>
          <w:rFonts w:ascii="Arial" w:hAnsi="Arial" w:cs="Arial"/>
          <w:sz w:val="20"/>
          <w:szCs w:val="20"/>
        </w:rPr>
        <w:fldChar w:fldCharType="end"/>
      </w:r>
      <w:r w:rsidR="00296104" w:rsidRPr="00C67629">
        <w:rPr>
          <w:rFonts w:ascii="Arial" w:hAnsi="Arial" w:cs="Arial"/>
          <w:sz w:val="20"/>
          <w:szCs w:val="20"/>
        </w:rPr>
        <w:t xml:space="preserve"> and </w:t>
      </w:r>
      <w:r w:rsidR="00296104" w:rsidRPr="00C67629">
        <w:rPr>
          <w:rFonts w:ascii="Arial" w:hAnsi="Arial" w:cs="Arial"/>
          <w:sz w:val="20"/>
          <w:szCs w:val="20"/>
        </w:rPr>
        <w:fldChar w:fldCharType="begin"/>
      </w:r>
      <w:r w:rsidR="00296104" w:rsidRPr="00C67629">
        <w:rPr>
          <w:rFonts w:ascii="Arial" w:hAnsi="Arial" w:cs="Arial"/>
          <w:sz w:val="20"/>
          <w:szCs w:val="20"/>
        </w:rPr>
        <w:instrText xml:space="preserve"> REF _Ref347410911 \r \h </w:instrText>
      </w:r>
      <w:r w:rsidR="00C67629" w:rsidRPr="00C67629">
        <w:rPr>
          <w:rFonts w:ascii="Arial" w:hAnsi="Arial" w:cs="Arial"/>
          <w:sz w:val="20"/>
          <w:szCs w:val="20"/>
        </w:rPr>
        <w:instrText xml:space="preserve"> \* MERGEFORMAT </w:instrText>
      </w:r>
      <w:r w:rsidR="00296104" w:rsidRPr="00C67629">
        <w:rPr>
          <w:rFonts w:ascii="Arial" w:hAnsi="Arial" w:cs="Arial"/>
          <w:sz w:val="20"/>
          <w:szCs w:val="20"/>
        </w:rPr>
      </w:r>
      <w:r w:rsidR="00296104" w:rsidRPr="00C67629">
        <w:rPr>
          <w:rFonts w:ascii="Arial" w:hAnsi="Arial" w:cs="Arial"/>
          <w:sz w:val="20"/>
          <w:szCs w:val="20"/>
        </w:rPr>
        <w:fldChar w:fldCharType="separate"/>
      </w:r>
      <w:r w:rsidR="007E57CD">
        <w:rPr>
          <w:rFonts w:ascii="Arial" w:hAnsi="Arial" w:cs="Arial"/>
          <w:sz w:val="20"/>
          <w:szCs w:val="20"/>
        </w:rPr>
        <w:t>14.5.4</w:t>
      </w:r>
      <w:r w:rsidR="00296104" w:rsidRPr="00C67629">
        <w:rPr>
          <w:rFonts w:ascii="Arial" w:hAnsi="Arial" w:cs="Arial"/>
          <w:sz w:val="20"/>
          <w:szCs w:val="20"/>
        </w:rPr>
        <w:fldChar w:fldCharType="end"/>
      </w:r>
      <w:r w:rsidRPr="00C67629">
        <w:rPr>
          <w:rFonts w:ascii="Arial" w:hAnsi="Arial" w:cs="Arial"/>
          <w:sz w:val="20"/>
          <w:szCs w:val="20"/>
        </w:rPr>
        <w:t>.</w:t>
      </w:r>
      <w:bookmarkStart w:id="535" w:name="_Ref58044183"/>
      <w:bookmarkEnd w:id="533"/>
      <w:bookmarkEnd w:id="534"/>
    </w:p>
    <w:p w14:paraId="5D9537DE" w14:textId="77777777" w:rsidR="00544828" w:rsidRPr="00C67629" w:rsidRDefault="0006380C" w:rsidP="00C67629">
      <w:pPr>
        <w:numPr>
          <w:ilvl w:val="2"/>
          <w:numId w:val="24"/>
        </w:numPr>
        <w:spacing w:before="140" w:after="140"/>
        <w:jc w:val="both"/>
        <w:rPr>
          <w:rFonts w:ascii="Arial" w:hAnsi="Arial" w:cs="Arial"/>
          <w:b/>
          <w:sz w:val="20"/>
          <w:szCs w:val="20"/>
        </w:rPr>
      </w:pPr>
      <w:bookmarkStart w:id="536" w:name="_Ref347410794"/>
      <w:r w:rsidRPr="00C67629">
        <w:rPr>
          <w:rFonts w:ascii="Arial" w:hAnsi="Arial" w:cs="Arial"/>
          <w:sz w:val="20"/>
          <w:szCs w:val="20"/>
        </w:rPr>
        <w:t xml:space="preserve">The conditions referred to in </w:t>
      </w:r>
      <w:bookmarkEnd w:id="535"/>
      <w:r w:rsidR="00F4524B" w:rsidRPr="00C67629">
        <w:rPr>
          <w:rFonts w:ascii="Arial" w:hAnsi="Arial" w:cs="Arial"/>
          <w:sz w:val="20"/>
          <w:szCs w:val="20"/>
        </w:rPr>
        <w:t xml:space="preserve">clause </w:t>
      </w:r>
      <w:r w:rsidR="00A95914" w:rsidRPr="00C67629">
        <w:rPr>
          <w:rFonts w:ascii="Arial" w:hAnsi="Arial" w:cs="Arial"/>
          <w:sz w:val="20"/>
          <w:szCs w:val="20"/>
        </w:rPr>
        <w:fldChar w:fldCharType="begin"/>
      </w:r>
      <w:r w:rsidR="00A95914" w:rsidRPr="00C67629">
        <w:rPr>
          <w:rFonts w:ascii="Arial" w:hAnsi="Arial" w:cs="Arial"/>
          <w:sz w:val="20"/>
          <w:szCs w:val="20"/>
        </w:rPr>
        <w:instrText xml:space="preserve"> REF _Ref347411479 \r \h </w:instrText>
      </w:r>
      <w:r w:rsidR="00C67629" w:rsidRPr="00C67629">
        <w:rPr>
          <w:rFonts w:ascii="Arial" w:hAnsi="Arial" w:cs="Arial"/>
          <w:sz w:val="20"/>
          <w:szCs w:val="20"/>
        </w:rPr>
        <w:instrText xml:space="preserve"> \* MERGEFORMAT </w:instrText>
      </w:r>
      <w:r w:rsidR="00A95914" w:rsidRPr="00C67629">
        <w:rPr>
          <w:rFonts w:ascii="Arial" w:hAnsi="Arial" w:cs="Arial"/>
          <w:sz w:val="20"/>
          <w:szCs w:val="20"/>
        </w:rPr>
      </w:r>
      <w:r w:rsidR="00A95914" w:rsidRPr="00C67629">
        <w:rPr>
          <w:rFonts w:ascii="Arial" w:hAnsi="Arial" w:cs="Arial"/>
          <w:sz w:val="20"/>
          <w:szCs w:val="20"/>
        </w:rPr>
        <w:fldChar w:fldCharType="separate"/>
      </w:r>
      <w:r w:rsidR="007E57CD">
        <w:rPr>
          <w:rFonts w:ascii="Arial" w:hAnsi="Arial" w:cs="Arial"/>
          <w:sz w:val="20"/>
          <w:szCs w:val="20"/>
        </w:rPr>
        <w:t>14.5.1</w:t>
      </w:r>
      <w:r w:rsidR="00A95914" w:rsidRPr="00C67629">
        <w:rPr>
          <w:rFonts w:ascii="Arial" w:hAnsi="Arial" w:cs="Arial"/>
          <w:sz w:val="20"/>
          <w:szCs w:val="20"/>
        </w:rPr>
        <w:fldChar w:fldCharType="end"/>
      </w:r>
      <w:r w:rsidR="0001433D" w:rsidRPr="00C67629">
        <w:rPr>
          <w:rFonts w:ascii="Arial" w:hAnsi="Arial" w:cs="Arial"/>
          <w:sz w:val="20"/>
          <w:szCs w:val="20"/>
        </w:rPr>
        <w:t xml:space="preserve"> </w:t>
      </w:r>
      <w:r w:rsidR="00F4524B" w:rsidRPr="00C67629">
        <w:rPr>
          <w:rFonts w:ascii="Arial" w:hAnsi="Arial" w:cs="Arial"/>
          <w:sz w:val="20"/>
          <w:szCs w:val="20"/>
        </w:rPr>
        <w:t>are-</w:t>
      </w:r>
      <w:bookmarkStart w:id="537" w:name="_Ref98557879"/>
      <w:bookmarkEnd w:id="536"/>
    </w:p>
    <w:p w14:paraId="408D16F1" w14:textId="77777777" w:rsidR="0054482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Contractor has access to computer systems and software which enable it to issue </w:t>
      </w:r>
      <w:r w:rsidR="00222159" w:rsidRPr="00C67629">
        <w:rPr>
          <w:rFonts w:ascii="Arial" w:hAnsi="Arial" w:cs="Arial"/>
          <w:i/>
          <w:sz w:val="20"/>
          <w:szCs w:val="20"/>
        </w:rPr>
        <w:t xml:space="preserve">non-electronic </w:t>
      </w:r>
      <w:r w:rsidRPr="00C67629">
        <w:rPr>
          <w:rFonts w:ascii="Arial" w:hAnsi="Arial" w:cs="Arial"/>
          <w:i/>
          <w:sz w:val="20"/>
          <w:szCs w:val="20"/>
        </w:rPr>
        <w:t>repeatable prescriptions</w:t>
      </w:r>
      <w:r w:rsidRPr="00C67629">
        <w:rPr>
          <w:rFonts w:ascii="Arial" w:hAnsi="Arial" w:cs="Arial"/>
          <w:sz w:val="20"/>
          <w:szCs w:val="20"/>
        </w:rPr>
        <w:t xml:space="preserve"> and </w:t>
      </w:r>
      <w:r w:rsidRPr="00C67629">
        <w:rPr>
          <w:rFonts w:ascii="Arial" w:hAnsi="Arial" w:cs="Arial"/>
          <w:i/>
          <w:sz w:val="20"/>
          <w:szCs w:val="20"/>
        </w:rPr>
        <w:t>batch issues</w:t>
      </w:r>
      <w:r w:rsidRPr="00C67629">
        <w:rPr>
          <w:rFonts w:ascii="Arial" w:hAnsi="Arial" w:cs="Arial"/>
          <w:sz w:val="20"/>
          <w:szCs w:val="20"/>
        </w:rPr>
        <w:t>; and</w:t>
      </w:r>
      <w:bookmarkEnd w:id="537"/>
    </w:p>
    <w:p w14:paraId="7FB5E67A" w14:textId="77777777" w:rsidR="0054482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Pr="00C67629">
        <w:rPr>
          <w:rFonts w:ascii="Arial" w:hAnsi="Arial" w:cs="Arial"/>
          <w:i/>
          <w:sz w:val="20"/>
          <w:szCs w:val="20"/>
        </w:rPr>
        <w:t>practice</w:t>
      </w:r>
      <w:r w:rsidRPr="00C67629">
        <w:rPr>
          <w:rFonts w:ascii="Arial" w:hAnsi="Arial" w:cs="Arial"/>
          <w:sz w:val="20"/>
          <w:szCs w:val="20"/>
        </w:rPr>
        <w:t xml:space="preserve"> </w:t>
      </w:r>
      <w:r w:rsidRPr="00C67629">
        <w:rPr>
          <w:rFonts w:ascii="Arial" w:hAnsi="Arial" w:cs="Arial"/>
          <w:i/>
          <w:sz w:val="20"/>
          <w:szCs w:val="20"/>
        </w:rPr>
        <w:t>premises</w:t>
      </w:r>
      <w:r w:rsidRPr="00C67629">
        <w:rPr>
          <w:rFonts w:ascii="Arial" w:hAnsi="Arial" w:cs="Arial"/>
          <w:sz w:val="20"/>
          <w:szCs w:val="20"/>
        </w:rPr>
        <w:t xml:space="preserve"> at which the </w:t>
      </w:r>
      <w:r w:rsidRPr="00C67629">
        <w:rPr>
          <w:rFonts w:ascii="Arial" w:hAnsi="Arial" w:cs="Arial"/>
          <w:i/>
          <w:sz w:val="20"/>
          <w:szCs w:val="20"/>
        </w:rPr>
        <w:t>repeatable prescribing services</w:t>
      </w:r>
      <w:r w:rsidRPr="00C67629">
        <w:rPr>
          <w:rFonts w:ascii="Arial" w:hAnsi="Arial" w:cs="Arial"/>
          <w:sz w:val="20"/>
          <w:szCs w:val="20"/>
        </w:rPr>
        <w:t xml:space="preserve"> are to be provided are located </w:t>
      </w:r>
      <w:r w:rsidR="0030413D" w:rsidRPr="00C67629">
        <w:rPr>
          <w:rFonts w:ascii="Arial" w:hAnsi="Arial" w:cs="Arial"/>
          <w:sz w:val="20"/>
          <w:szCs w:val="20"/>
        </w:rPr>
        <w:t>in a Local Auth</w:t>
      </w:r>
      <w:r w:rsidR="00A95914" w:rsidRPr="00C67629">
        <w:rPr>
          <w:rFonts w:ascii="Arial" w:hAnsi="Arial" w:cs="Arial"/>
          <w:sz w:val="20"/>
          <w:szCs w:val="20"/>
        </w:rPr>
        <w:t>ority area</w:t>
      </w:r>
      <w:r w:rsidR="0030413D" w:rsidRPr="00C67629">
        <w:rPr>
          <w:rFonts w:ascii="Arial" w:hAnsi="Arial" w:cs="Arial"/>
          <w:sz w:val="20"/>
          <w:szCs w:val="20"/>
        </w:rPr>
        <w:t xml:space="preserve"> </w:t>
      </w:r>
      <w:r w:rsidRPr="00C67629">
        <w:rPr>
          <w:rFonts w:ascii="Arial" w:hAnsi="Arial" w:cs="Arial"/>
          <w:sz w:val="20"/>
          <w:szCs w:val="20"/>
        </w:rPr>
        <w:t xml:space="preserve">in which there is also located the premises of at least one </w:t>
      </w:r>
      <w:r w:rsidRPr="00C67629">
        <w:rPr>
          <w:rFonts w:ascii="Arial" w:hAnsi="Arial" w:cs="Arial"/>
          <w:i/>
          <w:sz w:val="20"/>
          <w:szCs w:val="20"/>
        </w:rPr>
        <w:t>chemist</w:t>
      </w:r>
      <w:r w:rsidRPr="00C67629">
        <w:rPr>
          <w:rFonts w:ascii="Arial" w:hAnsi="Arial" w:cs="Arial"/>
          <w:sz w:val="20"/>
          <w:szCs w:val="20"/>
        </w:rPr>
        <w:t xml:space="preserve"> who has undertaken to provide, or has entered into an arrangement to provide, </w:t>
      </w:r>
      <w:r w:rsidRPr="00C67629">
        <w:rPr>
          <w:rFonts w:ascii="Arial" w:hAnsi="Arial" w:cs="Arial"/>
          <w:i/>
          <w:sz w:val="20"/>
          <w:szCs w:val="20"/>
        </w:rPr>
        <w:t>repeat dispensing services</w:t>
      </w:r>
      <w:r w:rsidRPr="00C67629">
        <w:rPr>
          <w:rFonts w:ascii="Arial" w:hAnsi="Arial" w:cs="Arial"/>
          <w:sz w:val="20"/>
          <w:szCs w:val="20"/>
        </w:rPr>
        <w:t>.</w:t>
      </w:r>
      <w:bookmarkStart w:id="538" w:name="_Ref58044212"/>
    </w:p>
    <w:p w14:paraId="0057C8BD" w14:textId="77777777" w:rsidR="00544828" w:rsidRPr="00C67629" w:rsidRDefault="0006380C" w:rsidP="00C67629">
      <w:pPr>
        <w:numPr>
          <w:ilvl w:val="2"/>
          <w:numId w:val="24"/>
        </w:numPr>
        <w:spacing w:before="140" w:after="140"/>
        <w:jc w:val="both"/>
        <w:rPr>
          <w:rFonts w:ascii="Arial" w:hAnsi="Arial" w:cs="Arial"/>
          <w:b/>
          <w:sz w:val="20"/>
          <w:szCs w:val="20"/>
        </w:rPr>
      </w:pPr>
      <w:bookmarkStart w:id="539" w:name="_Ref347410908"/>
      <w:r w:rsidRPr="00C67629">
        <w:rPr>
          <w:rFonts w:ascii="Arial" w:hAnsi="Arial" w:cs="Arial"/>
          <w:sz w:val="20"/>
          <w:szCs w:val="20"/>
        </w:rPr>
        <w:t xml:space="preserve">The notification referred to in </w:t>
      </w:r>
      <w:r w:rsidR="00F4524B" w:rsidRPr="00C67629">
        <w:rPr>
          <w:rFonts w:ascii="Arial" w:hAnsi="Arial" w:cs="Arial"/>
          <w:sz w:val="20"/>
          <w:szCs w:val="20"/>
        </w:rPr>
        <w:t xml:space="preserve">clause </w:t>
      </w:r>
      <w:r w:rsidR="0001433D" w:rsidRPr="00C67629">
        <w:rPr>
          <w:rFonts w:ascii="Arial" w:hAnsi="Arial" w:cs="Arial"/>
          <w:sz w:val="20"/>
          <w:szCs w:val="20"/>
        </w:rPr>
        <w:fldChar w:fldCharType="begin"/>
      </w:r>
      <w:r w:rsidR="0001433D" w:rsidRPr="00C67629">
        <w:rPr>
          <w:rFonts w:ascii="Arial" w:hAnsi="Arial" w:cs="Arial"/>
          <w:sz w:val="20"/>
          <w:szCs w:val="20"/>
        </w:rPr>
        <w:instrText xml:space="preserve"> REF _Ref347411057 \r \h </w:instrText>
      </w:r>
      <w:r w:rsidR="00C67629" w:rsidRPr="00C67629">
        <w:rPr>
          <w:rFonts w:ascii="Arial" w:hAnsi="Arial" w:cs="Arial"/>
          <w:sz w:val="20"/>
          <w:szCs w:val="20"/>
        </w:rPr>
        <w:instrText xml:space="preserve"> \* MERGEFORMAT </w:instrText>
      </w:r>
      <w:r w:rsidR="0001433D" w:rsidRPr="00C67629">
        <w:rPr>
          <w:rFonts w:ascii="Arial" w:hAnsi="Arial" w:cs="Arial"/>
          <w:sz w:val="20"/>
          <w:szCs w:val="20"/>
        </w:rPr>
      </w:r>
      <w:r w:rsidR="0001433D" w:rsidRPr="00C67629">
        <w:rPr>
          <w:rFonts w:ascii="Arial" w:hAnsi="Arial" w:cs="Arial"/>
          <w:sz w:val="20"/>
          <w:szCs w:val="20"/>
        </w:rPr>
        <w:fldChar w:fldCharType="separate"/>
      </w:r>
      <w:r w:rsidR="007E57CD">
        <w:rPr>
          <w:rFonts w:ascii="Arial" w:hAnsi="Arial" w:cs="Arial"/>
          <w:sz w:val="20"/>
          <w:szCs w:val="20"/>
        </w:rPr>
        <w:t>14.5.1(b)</w:t>
      </w:r>
      <w:r w:rsidR="0001433D" w:rsidRPr="00C67629">
        <w:rPr>
          <w:rFonts w:ascii="Arial" w:hAnsi="Arial" w:cs="Arial"/>
          <w:sz w:val="20"/>
          <w:szCs w:val="20"/>
        </w:rPr>
        <w:fldChar w:fldCharType="end"/>
      </w:r>
      <w:r w:rsidR="00F260C4" w:rsidRPr="00C67629">
        <w:rPr>
          <w:rFonts w:ascii="Arial" w:hAnsi="Arial" w:cs="Arial"/>
          <w:sz w:val="20"/>
          <w:szCs w:val="20"/>
        </w:rPr>
        <w:t xml:space="preserve"> </w:t>
      </w:r>
      <w:r w:rsidR="00F4524B" w:rsidRPr="00C67629">
        <w:rPr>
          <w:rFonts w:ascii="Arial" w:hAnsi="Arial" w:cs="Arial"/>
          <w:sz w:val="20"/>
          <w:szCs w:val="20"/>
        </w:rPr>
        <w:t>is a notific</w:t>
      </w:r>
      <w:r w:rsidRPr="00C67629">
        <w:rPr>
          <w:rFonts w:ascii="Arial" w:hAnsi="Arial" w:cs="Arial"/>
          <w:sz w:val="20"/>
          <w:szCs w:val="20"/>
        </w:rPr>
        <w:t xml:space="preserve">ation, in writing, by the Contractor to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that it-</w:t>
      </w:r>
      <w:bookmarkEnd w:id="538"/>
      <w:bookmarkEnd w:id="539"/>
    </w:p>
    <w:p w14:paraId="42BCBC39" w14:textId="77777777" w:rsidR="0054482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wishes to provide </w:t>
      </w:r>
      <w:r w:rsidRPr="00C67629">
        <w:rPr>
          <w:rFonts w:ascii="Arial" w:hAnsi="Arial" w:cs="Arial"/>
          <w:i/>
          <w:sz w:val="20"/>
          <w:szCs w:val="20"/>
        </w:rPr>
        <w:t>repeatable prescribing services</w:t>
      </w:r>
      <w:r w:rsidRPr="00C67629">
        <w:rPr>
          <w:rFonts w:ascii="Arial" w:hAnsi="Arial" w:cs="Arial"/>
          <w:sz w:val="20"/>
          <w:szCs w:val="20"/>
        </w:rPr>
        <w:t>; and</w:t>
      </w:r>
      <w:bookmarkStart w:id="540" w:name="_Ref58044420"/>
    </w:p>
    <w:p w14:paraId="5D8DAE13" w14:textId="77777777" w:rsidR="00544828" w:rsidRPr="00C67629" w:rsidRDefault="0006380C" w:rsidP="00C67629">
      <w:pPr>
        <w:numPr>
          <w:ilvl w:val="3"/>
          <w:numId w:val="24"/>
        </w:numPr>
        <w:spacing w:before="140" w:after="140"/>
        <w:jc w:val="both"/>
        <w:rPr>
          <w:rFonts w:ascii="Arial" w:hAnsi="Arial" w:cs="Arial"/>
          <w:b/>
          <w:sz w:val="20"/>
          <w:szCs w:val="20"/>
        </w:rPr>
      </w:pPr>
      <w:bookmarkStart w:id="541" w:name="_Ref347411357"/>
      <w:r w:rsidRPr="00C67629">
        <w:rPr>
          <w:rFonts w:ascii="Arial" w:hAnsi="Arial" w:cs="Arial"/>
          <w:sz w:val="20"/>
          <w:szCs w:val="20"/>
        </w:rPr>
        <w:t>intends to begin to provide those services from a specified date; and</w:t>
      </w:r>
      <w:bookmarkEnd w:id="540"/>
      <w:bookmarkEnd w:id="541"/>
    </w:p>
    <w:p w14:paraId="1F5BEF30" w14:textId="77777777" w:rsidR="0054482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satisfies the conditions in clause</w:t>
      </w:r>
      <w:r w:rsidR="0001433D" w:rsidRPr="00C67629">
        <w:rPr>
          <w:rFonts w:ascii="Arial" w:hAnsi="Arial" w:cs="Arial"/>
          <w:sz w:val="20"/>
          <w:szCs w:val="20"/>
        </w:rPr>
        <w:t xml:space="preserve"> </w:t>
      </w:r>
      <w:r w:rsidR="0001433D" w:rsidRPr="00C67629">
        <w:rPr>
          <w:rFonts w:ascii="Arial" w:hAnsi="Arial" w:cs="Arial"/>
          <w:sz w:val="20"/>
          <w:szCs w:val="20"/>
        </w:rPr>
        <w:fldChar w:fldCharType="begin"/>
      </w:r>
      <w:r w:rsidR="0001433D" w:rsidRPr="00C67629">
        <w:rPr>
          <w:rFonts w:ascii="Arial" w:hAnsi="Arial" w:cs="Arial"/>
          <w:sz w:val="20"/>
          <w:szCs w:val="20"/>
        </w:rPr>
        <w:instrText xml:space="preserve"> REF _Ref347411129 \r \h </w:instrText>
      </w:r>
      <w:r w:rsidR="00C67629" w:rsidRPr="00C67629">
        <w:rPr>
          <w:rFonts w:ascii="Arial" w:hAnsi="Arial" w:cs="Arial"/>
          <w:sz w:val="20"/>
          <w:szCs w:val="20"/>
        </w:rPr>
        <w:instrText xml:space="preserve"> \* MERGEFORMAT </w:instrText>
      </w:r>
      <w:r w:rsidR="0001433D" w:rsidRPr="00C67629">
        <w:rPr>
          <w:rFonts w:ascii="Arial" w:hAnsi="Arial" w:cs="Arial"/>
          <w:sz w:val="20"/>
          <w:szCs w:val="20"/>
        </w:rPr>
      </w:r>
      <w:r w:rsidR="0001433D" w:rsidRPr="00C67629">
        <w:rPr>
          <w:rFonts w:ascii="Arial" w:hAnsi="Arial" w:cs="Arial"/>
          <w:sz w:val="20"/>
          <w:szCs w:val="20"/>
        </w:rPr>
        <w:fldChar w:fldCharType="separate"/>
      </w:r>
      <w:r w:rsidR="007E57CD">
        <w:rPr>
          <w:rFonts w:ascii="Arial" w:hAnsi="Arial" w:cs="Arial"/>
          <w:sz w:val="20"/>
          <w:szCs w:val="20"/>
        </w:rPr>
        <w:t>14.5.6</w:t>
      </w:r>
      <w:r w:rsidR="0001433D" w:rsidRPr="00C67629">
        <w:rPr>
          <w:rFonts w:ascii="Arial" w:hAnsi="Arial" w:cs="Arial"/>
          <w:sz w:val="20"/>
          <w:szCs w:val="20"/>
        </w:rPr>
        <w:fldChar w:fldCharType="end"/>
      </w:r>
      <w:r w:rsidRPr="00C67629">
        <w:rPr>
          <w:rFonts w:ascii="Arial" w:hAnsi="Arial" w:cs="Arial"/>
          <w:sz w:val="20"/>
          <w:szCs w:val="20"/>
        </w:rPr>
        <w:t>.</w:t>
      </w:r>
      <w:bookmarkStart w:id="542" w:name="_Ref58044214"/>
    </w:p>
    <w:p w14:paraId="24F3C793" w14:textId="77777777" w:rsidR="00544828" w:rsidRPr="00C67629" w:rsidRDefault="0006380C" w:rsidP="00C67629">
      <w:pPr>
        <w:numPr>
          <w:ilvl w:val="2"/>
          <w:numId w:val="24"/>
        </w:numPr>
        <w:spacing w:before="140" w:after="140"/>
        <w:jc w:val="both"/>
        <w:rPr>
          <w:rFonts w:ascii="Arial" w:hAnsi="Arial" w:cs="Arial"/>
          <w:b/>
          <w:sz w:val="20"/>
          <w:szCs w:val="20"/>
        </w:rPr>
      </w:pPr>
      <w:bookmarkStart w:id="543" w:name="_Ref347410911"/>
      <w:r w:rsidRPr="00C67629">
        <w:rPr>
          <w:rFonts w:ascii="Arial" w:hAnsi="Arial" w:cs="Arial"/>
          <w:sz w:val="20"/>
          <w:szCs w:val="20"/>
        </w:rPr>
        <w:t xml:space="preserve">The date specified by the Contractor pursuant to clause </w:t>
      </w:r>
      <w:r w:rsidR="00CF1790" w:rsidRPr="00C67629">
        <w:rPr>
          <w:rFonts w:ascii="Arial" w:hAnsi="Arial" w:cs="Arial"/>
          <w:sz w:val="20"/>
          <w:szCs w:val="20"/>
        </w:rPr>
        <w:fldChar w:fldCharType="begin"/>
      </w:r>
      <w:r w:rsidR="00CF1790" w:rsidRPr="00C67629">
        <w:rPr>
          <w:rFonts w:ascii="Arial" w:hAnsi="Arial" w:cs="Arial"/>
          <w:sz w:val="20"/>
          <w:szCs w:val="20"/>
        </w:rPr>
        <w:instrText xml:space="preserve"> REF _Ref347411357 \r \h </w:instrText>
      </w:r>
      <w:r w:rsidR="00C67629" w:rsidRPr="00C67629">
        <w:rPr>
          <w:rFonts w:ascii="Arial" w:hAnsi="Arial" w:cs="Arial"/>
          <w:sz w:val="20"/>
          <w:szCs w:val="20"/>
        </w:rPr>
        <w:instrText xml:space="preserve"> \* MERGEFORMAT </w:instrText>
      </w:r>
      <w:r w:rsidR="00CF1790" w:rsidRPr="00C67629">
        <w:rPr>
          <w:rFonts w:ascii="Arial" w:hAnsi="Arial" w:cs="Arial"/>
          <w:sz w:val="20"/>
          <w:szCs w:val="20"/>
        </w:rPr>
      </w:r>
      <w:r w:rsidR="00CF1790" w:rsidRPr="00C67629">
        <w:rPr>
          <w:rFonts w:ascii="Arial" w:hAnsi="Arial" w:cs="Arial"/>
          <w:sz w:val="20"/>
          <w:szCs w:val="20"/>
        </w:rPr>
        <w:fldChar w:fldCharType="separate"/>
      </w:r>
      <w:r w:rsidR="007E57CD">
        <w:rPr>
          <w:rFonts w:ascii="Arial" w:hAnsi="Arial" w:cs="Arial"/>
          <w:sz w:val="20"/>
          <w:szCs w:val="20"/>
        </w:rPr>
        <w:t>14.5.3(b)</w:t>
      </w:r>
      <w:r w:rsidR="00CF1790" w:rsidRPr="00C67629">
        <w:rPr>
          <w:rFonts w:ascii="Arial" w:hAnsi="Arial" w:cs="Arial"/>
          <w:sz w:val="20"/>
          <w:szCs w:val="20"/>
        </w:rPr>
        <w:fldChar w:fldCharType="end"/>
      </w:r>
      <w:r w:rsidR="00CF1790" w:rsidRPr="00C67629">
        <w:rPr>
          <w:rFonts w:ascii="Arial" w:hAnsi="Arial" w:cs="Arial"/>
          <w:sz w:val="20"/>
          <w:szCs w:val="20"/>
        </w:rPr>
        <w:t xml:space="preserve"> </w:t>
      </w:r>
      <w:r w:rsidRPr="00C67629">
        <w:rPr>
          <w:rFonts w:ascii="Arial" w:hAnsi="Arial" w:cs="Arial"/>
          <w:sz w:val="20"/>
          <w:szCs w:val="20"/>
        </w:rPr>
        <w:t xml:space="preserve">must be at least ten days after the date on which the notification specified in clause </w:t>
      </w:r>
      <w:r w:rsidR="00CF1790" w:rsidRPr="00C67629">
        <w:rPr>
          <w:rFonts w:ascii="Arial" w:hAnsi="Arial" w:cs="Arial"/>
          <w:sz w:val="20"/>
          <w:szCs w:val="20"/>
        </w:rPr>
        <w:fldChar w:fldCharType="begin"/>
      </w:r>
      <w:r w:rsidR="00CF1790" w:rsidRPr="00C67629">
        <w:rPr>
          <w:rFonts w:ascii="Arial" w:hAnsi="Arial" w:cs="Arial"/>
          <w:sz w:val="20"/>
          <w:szCs w:val="20"/>
        </w:rPr>
        <w:instrText xml:space="preserve"> REF _Ref347411479 \r \h </w:instrText>
      </w:r>
      <w:r w:rsidR="00C67629" w:rsidRPr="00C67629">
        <w:rPr>
          <w:rFonts w:ascii="Arial" w:hAnsi="Arial" w:cs="Arial"/>
          <w:sz w:val="20"/>
          <w:szCs w:val="20"/>
        </w:rPr>
        <w:instrText xml:space="preserve"> \* MERGEFORMAT </w:instrText>
      </w:r>
      <w:r w:rsidR="00CF1790" w:rsidRPr="00C67629">
        <w:rPr>
          <w:rFonts w:ascii="Arial" w:hAnsi="Arial" w:cs="Arial"/>
          <w:sz w:val="20"/>
          <w:szCs w:val="20"/>
        </w:rPr>
      </w:r>
      <w:r w:rsidR="00CF1790" w:rsidRPr="00C67629">
        <w:rPr>
          <w:rFonts w:ascii="Arial" w:hAnsi="Arial" w:cs="Arial"/>
          <w:sz w:val="20"/>
          <w:szCs w:val="20"/>
        </w:rPr>
        <w:fldChar w:fldCharType="separate"/>
      </w:r>
      <w:r w:rsidR="007E57CD">
        <w:rPr>
          <w:rFonts w:ascii="Arial" w:hAnsi="Arial" w:cs="Arial"/>
          <w:sz w:val="20"/>
          <w:szCs w:val="20"/>
        </w:rPr>
        <w:t>14.5.1</w:t>
      </w:r>
      <w:r w:rsidR="00CF1790" w:rsidRPr="00C67629">
        <w:rPr>
          <w:rFonts w:ascii="Arial" w:hAnsi="Arial" w:cs="Arial"/>
          <w:sz w:val="20"/>
          <w:szCs w:val="20"/>
        </w:rPr>
        <w:fldChar w:fldCharType="end"/>
      </w:r>
      <w:r w:rsidRPr="00C67629">
        <w:rPr>
          <w:rFonts w:ascii="Arial" w:hAnsi="Arial" w:cs="Arial"/>
          <w:sz w:val="20"/>
          <w:szCs w:val="20"/>
        </w:rPr>
        <w:t xml:space="preserve"> is given.</w:t>
      </w:r>
      <w:bookmarkEnd w:id="542"/>
      <w:bookmarkEnd w:id="543"/>
    </w:p>
    <w:p w14:paraId="373C22A7" w14:textId="77777777" w:rsidR="0054482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Nothing in clauses </w:t>
      </w:r>
      <w:r w:rsidR="00CF1790" w:rsidRPr="00C67629">
        <w:rPr>
          <w:rFonts w:ascii="Arial" w:hAnsi="Arial" w:cs="Arial"/>
          <w:sz w:val="20"/>
          <w:szCs w:val="20"/>
        </w:rPr>
        <w:fldChar w:fldCharType="begin"/>
      </w:r>
      <w:r w:rsidR="00CF1790" w:rsidRPr="00C67629">
        <w:rPr>
          <w:rFonts w:ascii="Arial" w:hAnsi="Arial" w:cs="Arial"/>
          <w:sz w:val="20"/>
          <w:szCs w:val="20"/>
        </w:rPr>
        <w:instrText xml:space="preserve"> REF _Ref347411479 \r \h </w:instrText>
      </w:r>
      <w:r w:rsidR="00C67629" w:rsidRPr="00C67629">
        <w:rPr>
          <w:rFonts w:ascii="Arial" w:hAnsi="Arial" w:cs="Arial"/>
          <w:sz w:val="20"/>
          <w:szCs w:val="20"/>
        </w:rPr>
        <w:instrText xml:space="preserve"> \* MERGEFORMAT </w:instrText>
      </w:r>
      <w:r w:rsidR="00CF1790" w:rsidRPr="00C67629">
        <w:rPr>
          <w:rFonts w:ascii="Arial" w:hAnsi="Arial" w:cs="Arial"/>
          <w:sz w:val="20"/>
          <w:szCs w:val="20"/>
        </w:rPr>
      </w:r>
      <w:r w:rsidR="00CF1790" w:rsidRPr="00C67629">
        <w:rPr>
          <w:rFonts w:ascii="Arial" w:hAnsi="Arial" w:cs="Arial"/>
          <w:sz w:val="20"/>
          <w:szCs w:val="20"/>
        </w:rPr>
        <w:fldChar w:fldCharType="separate"/>
      </w:r>
      <w:r w:rsidR="007E57CD">
        <w:rPr>
          <w:rFonts w:ascii="Arial" w:hAnsi="Arial" w:cs="Arial"/>
          <w:sz w:val="20"/>
          <w:szCs w:val="20"/>
        </w:rPr>
        <w:t>14.5.1</w:t>
      </w:r>
      <w:r w:rsidR="00CF1790" w:rsidRPr="00C67629">
        <w:rPr>
          <w:rFonts w:ascii="Arial" w:hAnsi="Arial" w:cs="Arial"/>
          <w:sz w:val="20"/>
          <w:szCs w:val="20"/>
        </w:rPr>
        <w:fldChar w:fldCharType="end"/>
      </w:r>
      <w:r w:rsidR="00F260C4" w:rsidRPr="00C67629">
        <w:rPr>
          <w:rFonts w:ascii="Arial" w:hAnsi="Arial" w:cs="Arial"/>
          <w:sz w:val="20"/>
          <w:szCs w:val="20"/>
        </w:rPr>
        <w:t xml:space="preserve"> </w:t>
      </w:r>
      <w:r w:rsidRPr="00C67629">
        <w:rPr>
          <w:rFonts w:ascii="Arial" w:hAnsi="Arial" w:cs="Arial"/>
          <w:sz w:val="20"/>
          <w:szCs w:val="20"/>
        </w:rPr>
        <w:t>to</w:t>
      </w:r>
      <w:r w:rsidR="00110D33" w:rsidRPr="00C67629">
        <w:rPr>
          <w:rFonts w:ascii="Arial" w:hAnsi="Arial" w:cs="Arial"/>
          <w:sz w:val="20"/>
          <w:szCs w:val="20"/>
        </w:rPr>
        <w:t xml:space="preserve"> </w:t>
      </w:r>
      <w:r w:rsidR="00CF1790" w:rsidRPr="00C67629">
        <w:rPr>
          <w:rFonts w:ascii="Arial" w:hAnsi="Arial" w:cs="Arial"/>
          <w:sz w:val="20"/>
          <w:szCs w:val="20"/>
        </w:rPr>
        <w:fldChar w:fldCharType="begin"/>
      </w:r>
      <w:r w:rsidR="00CF1790" w:rsidRPr="00C67629">
        <w:rPr>
          <w:rFonts w:ascii="Arial" w:hAnsi="Arial" w:cs="Arial"/>
          <w:sz w:val="20"/>
          <w:szCs w:val="20"/>
        </w:rPr>
        <w:instrText xml:space="preserve"> REF _Ref347411622 \r \h </w:instrText>
      </w:r>
      <w:r w:rsidR="00C67629" w:rsidRPr="00C67629">
        <w:rPr>
          <w:rFonts w:ascii="Arial" w:hAnsi="Arial" w:cs="Arial"/>
          <w:sz w:val="20"/>
          <w:szCs w:val="20"/>
        </w:rPr>
        <w:instrText xml:space="preserve"> \* MERGEFORMAT </w:instrText>
      </w:r>
      <w:r w:rsidR="00CF1790" w:rsidRPr="00C67629">
        <w:rPr>
          <w:rFonts w:ascii="Arial" w:hAnsi="Arial" w:cs="Arial"/>
          <w:sz w:val="20"/>
          <w:szCs w:val="20"/>
        </w:rPr>
      </w:r>
      <w:r w:rsidR="00CF1790" w:rsidRPr="00C67629">
        <w:rPr>
          <w:rFonts w:ascii="Arial" w:hAnsi="Arial" w:cs="Arial"/>
          <w:sz w:val="20"/>
          <w:szCs w:val="20"/>
        </w:rPr>
        <w:fldChar w:fldCharType="separate"/>
      </w:r>
      <w:r w:rsidR="007E57CD">
        <w:rPr>
          <w:rFonts w:ascii="Arial" w:hAnsi="Arial" w:cs="Arial"/>
          <w:sz w:val="20"/>
          <w:szCs w:val="20"/>
        </w:rPr>
        <w:t>14.5.8</w:t>
      </w:r>
      <w:r w:rsidR="00CF1790" w:rsidRPr="00C67629">
        <w:rPr>
          <w:rFonts w:ascii="Arial" w:hAnsi="Arial" w:cs="Arial"/>
          <w:sz w:val="20"/>
          <w:szCs w:val="20"/>
        </w:rPr>
        <w:fldChar w:fldCharType="end"/>
      </w:r>
      <w:r w:rsidRPr="00C67629">
        <w:rPr>
          <w:rFonts w:ascii="Arial" w:hAnsi="Arial" w:cs="Arial"/>
          <w:sz w:val="20"/>
          <w:szCs w:val="20"/>
        </w:rPr>
        <w:t xml:space="preserve"> requires the Contractor or </w:t>
      </w:r>
      <w:r w:rsidRPr="00C67629">
        <w:rPr>
          <w:rFonts w:ascii="Arial" w:hAnsi="Arial" w:cs="Arial"/>
          <w:i/>
          <w:sz w:val="20"/>
          <w:szCs w:val="20"/>
        </w:rPr>
        <w:t>prescriber</w:t>
      </w:r>
      <w:r w:rsidRPr="00C67629">
        <w:rPr>
          <w:rFonts w:ascii="Arial" w:hAnsi="Arial" w:cs="Arial"/>
          <w:sz w:val="20"/>
          <w:szCs w:val="20"/>
        </w:rPr>
        <w:t xml:space="preserve"> to provide </w:t>
      </w:r>
      <w:r w:rsidRPr="00C67629">
        <w:rPr>
          <w:rFonts w:ascii="Arial" w:hAnsi="Arial" w:cs="Arial"/>
          <w:i/>
          <w:sz w:val="20"/>
          <w:szCs w:val="20"/>
        </w:rPr>
        <w:t>repeatable prescribing services</w:t>
      </w:r>
      <w:r w:rsidRPr="00C67629">
        <w:rPr>
          <w:rFonts w:ascii="Arial" w:hAnsi="Arial" w:cs="Arial"/>
          <w:sz w:val="20"/>
          <w:szCs w:val="20"/>
        </w:rPr>
        <w:t xml:space="preserve"> to any person.</w:t>
      </w:r>
    </w:p>
    <w:p w14:paraId="190A28C0" w14:textId="77777777" w:rsidR="00544828" w:rsidRPr="00C67629" w:rsidRDefault="0006380C" w:rsidP="00C67629">
      <w:pPr>
        <w:numPr>
          <w:ilvl w:val="2"/>
          <w:numId w:val="24"/>
        </w:numPr>
        <w:spacing w:before="140" w:after="140"/>
        <w:jc w:val="both"/>
        <w:rPr>
          <w:rFonts w:ascii="Arial" w:hAnsi="Arial" w:cs="Arial"/>
          <w:b/>
          <w:sz w:val="20"/>
          <w:szCs w:val="20"/>
        </w:rPr>
      </w:pPr>
      <w:bookmarkStart w:id="544" w:name="_Ref347411129"/>
      <w:r w:rsidRPr="00C67629">
        <w:rPr>
          <w:rFonts w:ascii="Arial" w:hAnsi="Arial" w:cs="Arial"/>
          <w:sz w:val="20"/>
          <w:szCs w:val="20"/>
        </w:rPr>
        <w:t xml:space="preserve">A </w:t>
      </w:r>
      <w:r w:rsidRPr="00C67629">
        <w:rPr>
          <w:rFonts w:ascii="Arial" w:hAnsi="Arial" w:cs="Arial"/>
          <w:i/>
          <w:sz w:val="20"/>
          <w:szCs w:val="20"/>
        </w:rPr>
        <w:t>prescriber</w:t>
      </w:r>
      <w:r w:rsidRPr="00C67629">
        <w:rPr>
          <w:rFonts w:ascii="Arial" w:hAnsi="Arial" w:cs="Arial"/>
          <w:sz w:val="20"/>
          <w:szCs w:val="20"/>
        </w:rPr>
        <w:t xml:space="preserve"> may only provide </w:t>
      </w:r>
      <w:r w:rsidRPr="00C67629">
        <w:rPr>
          <w:rFonts w:ascii="Arial" w:hAnsi="Arial" w:cs="Arial"/>
          <w:i/>
          <w:sz w:val="20"/>
          <w:szCs w:val="20"/>
        </w:rPr>
        <w:t>repeatable prescribing services</w:t>
      </w:r>
      <w:r w:rsidRPr="00C67629">
        <w:rPr>
          <w:rFonts w:ascii="Arial" w:hAnsi="Arial" w:cs="Arial"/>
          <w:sz w:val="20"/>
          <w:szCs w:val="20"/>
        </w:rPr>
        <w:t xml:space="preserve"> to a person on a particular occasion if-</w:t>
      </w:r>
      <w:bookmarkEnd w:id="544"/>
    </w:p>
    <w:p w14:paraId="35CA1D8D" w14:textId="77777777" w:rsidR="0054482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that person has agreed to receive such services on that occasion; and</w:t>
      </w:r>
    </w:p>
    <w:p w14:paraId="25DC6EDC" w14:textId="77777777" w:rsidR="0054482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Pr="00C67629">
        <w:rPr>
          <w:rFonts w:ascii="Arial" w:hAnsi="Arial" w:cs="Arial"/>
          <w:i/>
          <w:sz w:val="20"/>
          <w:szCs w:val="20"/>
        </w:rPr>
        <w:t>prescriber</w:t>
      </w:r>
      <w:r w:rsidRPr="00C67629">
        <w:rPr>
          <w:rFonts w:ascii="Arial" w:hAnsi="Arial" w:cs="Arial"/>
          <w:sz w:val="20"/>
          <w:szCs w:val="20"/>
        </w:rPr>
        <w:t xml:space="preserve"> considers that it is clinically appropriate to provide such services to that person on that occasion.</w:t>
      </w:r>
      <w:bookmarkStart w:id="545" w:name="_Ref62641079"/>
    </w:p>
    <w:p w14:paraId="1495B016" w14:textId="77777777" w:rsidR="004C4D76" w:rsidRPr="00C67629" w:rsidRDefault="0006380C" w:rsidP="00C67629">
      <w:pPr>
        <w:numPr>
          <w:ilvl w:val="2"/>
          <w:numId w:val="24"/>
        </w:numPr>
        <w:spacing w:before="140" w:after="140"/>
        <w:jc w:val="both"/>
        <w:rPr>
          <w:rFonts w:ascii="Arial" w:hAnsi="Arial" w:cs="Arial"/>
          <w:b/>
          <w:sz w:val="20"/>
          <w:szCs w:val="20"/>
        </w:rPr>
      </w:pPr>
      <w:bookmarkStart w:id="546" w:name="_Ref347411715"/>
      <w:r w:rsidRPr="00C67629">
        <w:rPr>
          <w:rFonts w:ascii="Arial" w:hAnsi="Arial" w:cs="Arial"/>
          <w:sz w:val="20"/>
          <w:szCs w:val="20"/>
        </w:rPr>
        <w:t xml:space="preserve">The Contractor may not provide </w:t>
      </w:r>
      <w:r w:rsidRPr="00C67629">
        <w:rPr>
          <w:rFonts w:ascii="Arial" w:hAnsi="Arial" w:cs="Arial"/>
          <w:i/>
          <w:sz w:val="20"/>
          <w:szCs w:val="20"/>
        </w:rPr>
        <w:t>repeatable prescribing services</w:t>
      </w:r>
      <w:r w:rsidRPr="00C67629">
        <w:rPr>
          <w:rFonts w:ascii="Arial" w:hAnsi="Arial" w:cs="Arial"/>
          <w:sz w:val="20"/>
          <w:szCs w:val="20"/>
        </w:rPr>
        <w:t xml:space="preserve"> to any patient of its to whom</w:t>
      </w:r>
      <w:bookmarkEnd w:id="545"/>
      <w:r w:rsidR="004C4D76" w:rsidRPr="00C67629">
        <w:rPr>
          <w:rFonts w:ascii="Arial" w:hAnsi="Arial" w:cs="Arial"/>
          <w:sz w:val="20"/>
          <w:szCs w:val="20"/>
        </w:rPr>
        <w:t xml:space="preserve"> </w:t>
      </w:r>
      <w:r w:rsidRPr="00C67629">
        <w:rPr>
          <w:rFonts w:ascii="Arial" w:hAnsi="Arial" w:cs="Arial"/>
          <w:sz w:val="20"/>
          <w:szCs w:val="20"/>
        </w:rPr>
        <w:t xml:space="preserve">any of the persons specified in clause </w:t>
      </w:r>
      <w:r w:rsidR="00CF1790" w:rsidRPr="00C67629">
        <w:rPr>
          <w:rFonts w:ascii="Arial" w:hAnsi="Arial" w:cs="Arial"/>
          <w:sz w:val="20"/>
          <w:szCs w:val="20"/>
        </w:rPr>
        <w:fldChar w:fldCharType="begin"/>
      </w:r>
      <w:r w:rsidR="00CF1790" w:rsidRPr="00C67629">
        <w:rPr>
          <w:rFonts w:ascii="Arial" w:hAnsi="Arial" w:cs="Arial"/>
          <w:sz w:val="20"/>
          <w:szCs w:val="20"/>
        </w:rPr>
        <w:instrText xml:space="preserve"> REF _Ref347411622 \r \h </w:instrText>
      </w:r>
      <w:r w:rsidR="00C67629" w:rsidRPr="00C67629">
        <w:rPr>
          <w:rFonts w:ascii="Arial" w:hAnsi="Arial" w:cs="Arial"/>
          <w:sz w:val="20"/>
          <w:szCs w:val="20"/>
        </w:rPr>
        <w:instrText xml:space="preserve"> \* MERGEFORMAT </w:instrText>
      </w:r>
      <w:r w:rsidR="00CF1790" w:rsidRPr="00C67629">
        <w:rPr>
          <w:rFonts w:ascii="Arial" w:hAnsi="Arial" w:cs="Arial"/>
          <w:sz w:val="20"/>
          <w:szCs w:val="20"/>
        </w:rPr>
      </w:r>
      <w:r w:rsidR="00CF1790" w:rsidRPr="00C67629">
        <w:rPr>
          <w:rFonts w:ascii="Arial" w:hAnsi="Arial" w:cs="Arial"/>
          <w:sz w:val="20"/>
          <w:szCs w:val="20"/>
        </w:rPr>
        <w:fldChar w:fldCharType="separate"/>
      </w:r>
      <w:r w:rsidR="007E57CD">
        <w:rPr>
          <w:rFonts w:ascii="Arial" w:hAnsi="Arial" w:cs="Arial"/>
          <w:sz w:val="20"/>
          <w:szCs w:val="20"/>
        </w:rPr>
        <w:t>14.5.8</w:t>
      </w:r>
      <w:r w:rsidR="00CF1790" w:rsidRPr="00C67629">
        <w:rPr>
          <w:rFonts w:ascii="Arial" w:hAnsi="Arial" w:cs="Arial"/>
          <w:sz w:val="20"/>
          <w:szCs w:val="20"/>
        </w:rPr>
        <w:fldChar w:fldCharType="end"/>
      </w:r>
      <w:r w:rsidR="00CF1790" w:rsidRPr="00C67629">
        <w:rPr>
          <w:rFonts w:ascii="Arial" w:hAnsi="Arial" w:cs="Arial"/>
          <w:sz w:val="20"/>
          <w:szCs w:val="20"/>
        </w:rPr>
        <w:t xml:space="preserve"> </w:t>
      </w:r>
      <w:r w:rsidRPr="00C67629">
        <w:rPr>
          <w:rFonts w:ascii="Arial" w:hAnsi="Arial" w:cs="Arial"/>
          <w:sz w:val="20"/>
          <w:szCs w:val="20"/>
        </w:rPr>
        <w:t xml:space="preserve">is authorised or required by the </w:t>
      </w:r>
      <w:r w:rsidR="00F52019" w:rsidRPr="00C67629">
        <w:rPr>
          <w:rFonts w:ascii="Arial" w:hAnsi="Arial" w:cs="Arial"/>
          <w:sz w:val="20"/>
          <w:szCs w:val="20"/>
        </w:rPr>
        <w:t>Board</w:t>
      </w:r>
      <w:r w:rsidR="00363108" w:rsidRPr="00C67629">
        <w:rPr>
          <w:rFonts w:ascii="Arial" w:hAnsi="Arial" w:cs="Arial"/>
          <w:sz w:val="20"/>
          <w:szCs w:val="20"/>
        </w:rPr>
        <w:t xml:space="preserve"> </w:t>
      </w:r>
      <w:r w:rsidR="0030413D" w:rsidRPr="00C67629">
        <w:rPr>
          <w:rFonts w:ascii="Arial" w:hAnsi="Arial" w:cs="Arial"/>
          <w:sz w:val="20"/>
          <w:szCs w:val="20"/>
        </w:rPr>
        <w:t>in accordance with arrangements made under section 126</w:t>
      </w:r>
      <w:r w:rsidR="00CF1790" w:rsidRPr="00C67629">
        <w:rPr>
          <w:rFonts w:ascii="Arial" w:hAnsi="Arial" w:cs="Arial"/>
          <w:sz w:val="20"/>
          <w:szCs w:val="20"/>
        </w:rPr>
        <w:t xml:space="preserve"> </w:t>
      </w:r>
      <w:r w:rsidR="0030413D" w:rsidRPr="00C67629">
        <w:rPr>
          <w:rFonts w:ascii="Arial" w:hAnsi="Arial" w:cs="Arial"/>
          <w:sz w:val="20"/>
          <w:szCs w:val="20"/>
        </w:rPr>
        <w:t xml:space="preserve">of </w:t>
      </w:r>
      <w:r w:rsidR="0030413D" w:rsidRPr="00C67629">
        <w:rPr>
          <w:rFonts w:ascii="Arial" w:hAnsi="Arial" w:cs="Arial"/>
          <w:i/>
          <w:sz w:val="20"/>
          <w:szCs w:val="20"/>
        </w:rPr>
        <w:t>the 2006 Act</w:t>
      </w:r>
      <w:r w:rsidR="0030413D" w:rsidRPr="00C67629">
        <w:rPr>
          <w:rFonts w:ascii="Arial" w:hAnsi="Arial" w:cs="Arial"/>
          <w:sz w:val="20"/>
          <w:szCs w:val="20"/>
        </w:rPr>
        <w:t xml:space="preserve"> </w:t>
      </w:r>
      <w:r w:rsidRPr="00C67629">
        <w:rPr>
          <w:rFonts w:ascii="Arial" w:hAnsi="Arial" w:cs="Arial"/>
          <w:sz w:val="20"/>
          <w:szCs w:val="20"/>
        </w:rPr>
        <w:t>to provide pharmaceutical services.</w:t>
      </w:r>
      <w:bookmarkStart w:id="547" w:name="_Ref62641193"/>
      <w:bookmarkStart w:id="548" w:name="_Ref58211408"/>
      <w:bookmarkEnd w:id="546"/>
    </w:p>
    <w:p w14:paraId="4D90FE61" w14:textId="77777777" w:rsidR="004C4D76" w:rsidRPr="00C67629" w:rsidRDefault="0006380C" w:rsidP="00C67629">
      <w:pPr>
        <w:numPr>
          <w:ilvl w:val="2"/>
          <w:numId w:val="24"/>
        </w:numPr>
        <w:spacing w:before="140" w:after="140"/>
        <w:jc w:val="both"/>
        <w:rPr>
          <w:rFonts w:ascii="Arial" w:hAnsi="Arial" w:cs="Arial"/>
          <w:b/>
          <w:sz w:val="20"/>
          <w:szCs w:val="20"/>
        </w:rPr>
      </w:pPr>
      <w:bookmarkStart w:id="549" w:name="_Ref347411622"/>
      <w:r w:rsidRPr="00C67629">
        <w:rPr>
          <w:rFonts w:ascii="Arial" w:hAnsi="Arial" w:cs="Arial"/>
          <w:sz w:val="20"/>
          <w:szCs w:val="20"/>
        </w:rPr>
        <w:t xml:space="preserve">The persons referred to in clause </w:t>
      </w:r>
      <w:r w:rsidR="00CA08EC" w:rsidRPr="00C67629">
        <w:rPr>
          <w:rFonts w:ascii="Arial" w:hAnsi="Arial" w:cs="Arial"/>
          <w:sz w:val="20"/>
          <w:szCs w:val="20"/>
        </w:rPr>
        <w:fldChar w:fldCharType="begin"/>
      </w:r>
      <w:r w:rsidR="00CA08EC" w:rsidRPr="00C67629">
        <w:rPr>
          <w:rFonts w:ascii="Arial" w:hAnsi="Arial" w:cs="Arial"/>
          <w:sz w:val="20"/>
          <w:szCs w:val="20"/>
        </w:rPr>
        <w:instrText xml:space="preserve"> REF _Ref347411715 \r \h </w:instrText>
      </w:r>
      <w:r w:rsidR="00C67629" w:rsidRPr="00C67629">
        <w:rPr>
          <w:rFonts w:ascii="Arial" w:hAnsi="Arial" w:cs="Arial"/>
          <w:sz w:val="20"/>
          <w:szCs w:val="20"/>
        </w:rPr>
        <w:instrText xml:space="preserve"> \* MERGEFORMAT </w:instrText>
      </w:r>
      <w:r w:rsidR="00CA08EC" w:rsidRPr="00C67629">
        <w:rPr>
          <w:rFonts w:ascii="Arial" w:hAnsi="Arial" w:cs="Arial"/>
          <w:sz w:val="20"/>
          <w:szCs w:val="20"/>
        </w:rPr>
      </w:r>
      <w:r w:rsidR="00CA08EC" w:rsidRPr="00C67629">
        <w:rPr>
          <w:rFonts w:ascii="Arial" w:hAnsi="Arial" w:cs="Arial"/>
          <w:sz w:val="20"/>
          <w:szCs w:val="20"/>
        </w:rPr>
        <w:fldChar w:fldCharType="separate"/>
      </w:r>
      <w:r w:rsidR="007E57CD">
        <w:rPr>
          <w:rFonts w:ascii="Arial" w:hAnsi="Arial" w:cs="Arial"/>
          <w:sz w:val="20"/>
          <w:szCs w:val="20"/>
        </w:rPr>
        <w:t>14.5.7</w:t>
      </w:r>
      <w:r w:rsidR="00CA08EC" w:rsidRPr="00C67629">
        <w:rPr>
          <w:rFonts w:ascii="Arial" w:hAnsi="Arial" w:cs="Arial"/>
          <w:sz w:val="20"/>
          <w:szCs w:val="20"/>
        </w:rPr>
        <w:fldChar w:fldCharType="end"/>
      </w:r>
      <w:r w:rsidRPr="00C67629">
        <w:rPr>
          <w:rFonts w:ascii="Arial" w:hAnsi="Arial" w:cs="Arial"/>
          <w:sz w:val="20"/>
          <w:szCs w:val="20"/>
        </w:rPr>
        <w:t xml:space="preserve"> are-</w:t>
      </w:r>
      <w:bookmarkEnd w:id="547"/>
      <w:bookmarkEnd w:id="549"/>
    </w:p>
    <w:p w14:paraId="4E7BA687" w14:textId="77777777" w:rsidR="004C4D76"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if the Contract is with an individual medical practitioner, that medical practitioner;</w:t>
      </w:r>
    </w:p>
    <w:p w14:paraId="78B07A55" w14:textId="77777777" w:rsidR="004C4D76"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if the Contract is with a partnership, any medical practitioner who is a partner;</w:t>
      </w:r>
    </w:p>
    <w:p w14:paraId="2552014C" w14:textId="77777777" w:rsidR="004C4D76"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if the Contract is with a company, any medical practitioner who is a legal and beneficial shareholder in that company; or</w:t>
      </w:r>
    </w:p>
    <w:p w14:paraId="5608822C" w14:textId="77777777" w:rsidR="004C4D76"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any medical practitioner employed by the Contractor.</w:t>
      </w:r>
      <w:bookmarkStart w:id="550" w:name="_Ref122405343"/>
    </w:p>
    <w:p w14:paraId="1F76A95A" w14:textId="77777777" w:rsidR="004C4D76" w:rsidRPr="00C67629" w:rsidRDefault="0006380C" w:rsidP="00C67629">
      <w:pPr>
        <w:numPr>
          <w:ilvl w:val="2"/>
          <w:numId w:val="24"/>
        </w:numPr>
        <w:spacing w:before="140" w:after="140"/>
        <w:jc w:val="both"/>
        <w:rPr>
          <w:rFonts w:ascii="Arial" w:hAnsi="Arial" w:cs="Arial"/>
          <w:b/>
          <w:sz w:val="20"/>
          <w:szCs w:val="20"/>
        </w:rPr>
      </w:pPr>
      <w:bookmarkStart w:id="551" w:name="_Ref347405660"/>
      <w:r w:rsidRPr="00C67629">
        <w:rPr>
          <w:rFonts w:ascii="Arial" w:hAnsi="Arial" w:cs="Arial"/>
          <w:sz w:val="20"/>
          <w:szCs w:val="20"/>
        </w:rPr>
        <w:t xml:space="preserve">A </w:t>
      </w:r>
      <w:r w:rsidRPr="00C67629">
        <w:rPr>
          <w:rFonts w:ascii="Arial" w:hAnsi="Arial" w:cs="Arial"/>
          <w:i/>
          <w:sz w:val="20"/>
          <w:szCs w:val="20"/>
        </w:rPr>
        <w:t>prescriber</w:t>
      </w:r>
      <w:r w:rsidR="00CA08EC" w:rsidRPr="00C67629">
        <w:rPr>
          <w:rFonts w:ascii="Arial" w:hAnsi="Arial" w:cs="Arial"/>
          <w:i/>
          <w:sz w:val="20"/>
          <w:szCs w:val="20"/>
        </w:rPr>
        <w:t xml:space="preserve"> </w:t>
      </w:r>
      <w:r w:rsidRPr="00C67629">
        <w:rPr>
          <w:rFonts w:ascii="Arial" w:hAnsi="Arial" w:cs="Arial"/>
          <w:sz w:val="20"/>
          <w:szCs w:val="20"/>
        </w:rPr>
        <w:t xml:space="preserve">who issues a </w:t>
      </w:r>
      <w:r w:rsidR="00222159" w:rsidRPr="00C67629">
        <w:rPr>
          <w:rFonts w:ascii="Arial" w:hAnsi="Arial" w:cs="Arial"/>
          <w:i/>
          <w:sz w:val="20"/>
          <w:szCs w:val="20"/>
        </w:rPr>
        <w:t xml:space="preserve">non-electronic </w:t>
      </w:r>
      <w:r w:rsidRPr="00C67629">
        <w:rPr>
          <w:rFonts w:ascii="Arial" w:hAnsi="Arial" w:cs="Arial"/>
          <w:i/>
          <w:sz w:val="20"/>
          <w:szCs w:val="20"/>
        </w:rPr>
        <w:t>repeatable prescription</w:t>
      </w:r>
      <w:r w:rsidRPr="00C67629">
        <w:rPr>
          <w:rFonts w:ascii="Arial" w:hAnsi="Arial" w:cs="Arial"/>
          <w:sz w:val="20"/>
          <w:szCs w:val="20"/>
        </w:rPr>
        <w:t xml:space="preserve"> must at the same time issue the appropriate number of </w:t>
      </w:r>
      <w:r w:rsidRPr="00C67629">
        <w:rPr>
          <w:rFonts w:ascii="Arial" w:hAnsi="Arial" w:cs="Arial"/>
          <w:i/>
          <w:sz w:val="20"/>
          <w:szCs w:val="20"/>
        </w:rPr>
        <w:t>batch issues</w:t>
      </w:r>
      <w:r w:rsidRPr="00C67629">
        <w:rPr>
          <w:rFonts w:ascii="Arial" w:hAnsi="Arial" w:cs="Arial"/>
          <w:sz w:val="20"/>
          <w:szCs w:val="20"/>
        </w:rPr>
        <w:t>.</w:t>
      </w:r>
      <w:bookmarkEnd w:id="548"/>
      <w:bookmarkEnd w:id="550"/>
      <w:bookmarkEnd w:id="551"/>
    </w:p>
    <w:p w14:paraId="264BB398" w14:textId="77777777" w:rsidR="004C4D76" w:rsidRPr="00C67629" w:rsidRDefault="00222159"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Where a</w:t>
      </w:r>
      <w:r w:rsidR="0006380C" w:rsidRPr="00C67629">
        <w:rPr>
          <w:rFonts w:ascii="Arial" w:hAnsi="Arial" w:cs="Arial"/>
          <w:sz w:val="20"/>
          <w:szCs w:val="20"/>
        </w:rPr>
        <w:t xml:space="preserve"> </w:t>
      </w:r>
      <w:r w:rsidR="0006380C" w:rsidRPr="00C67629">
        <w:rPr>
          <w:rFonts w:ascii="Arial" w:hAnsi="Arial" w:cs="Arial"/>
          <w:i/>
          <w:sz w:val="20"/>
          <w:szCs w:val="20"/>
        </w:rPr>
        <w:t>prescriber</w:t>
      </w:r>
      <w:r w:rsidR="0006380C" w:rsidRPr="00C67629">
        <w:rPr>
          <w:rFonts w:ascii="Arial" w:hAnsi="Arial" w:cs="Arial"/>
          <w:sz w:val="20"/>
          <w:szCs w:val="20"/>
        </w:rPr>
        <w:t xml:space="preserve"> </w:t>
      </w:r>
      <w:r w:rsidRPr="00C67629">
        <w:rPr>
          <w:rFonts w:ascii="Arial" w:hAnsi="Arial" w:cs="Arial"/>
          <w:sz w:val="20"/>
          <w:szCs w:val="20"/>
        </w:rPr>
        <w:t xml:space="preserve">wishes to make any change to the type, quantity, strength or dosage of drugs, medicines or appliances ordered on a person’s </w:t>
      </w:r>
      <w:r w:rsidRPr="00C67629">
        <w:rPr>
          <w:rFonts w:ascii="Arial" w:hAnsi="Arial" w:cs="Arial"/>
          <w:i/>
          <w:sz w:val="20"/>
          <w:szCs w:val="20"/>
        </w:rPr>
        <w:t>repeatable prescription</w:t>
      </w:r>
      <w:r w:rsidRPr="00C67629">
        <w:rPr>
          <w:rFonts w:ascii="Arial" w:hAnsi="Arial" w:cs="Arial"/>
          <w:sz w:val="20"/>
          <w:szCs w:val="20"/>
        </w:rPr>
        <w:t xml:space="preserve"> he must—</w:t>
      </w:r>
    </w:p>
    <w:p w14:paraId="41359626" w14:textId="77777777" w:rsidR="004C4D76" w:rsidRPr="00C67629" w:rsidRDefault="00222159" w:rsidP="00C67629">
      <w:pPr>
        <w:numPr>
          <w:ilvl w:val="3"/>
          <w:numId w:val="24"/>
        </w:numPr>
        <w:spacing w:before="140" w:after="140"/>
        <w:jc w:val="both"/>
        <w:rPr>
          <w:rFonts w:ascii="Arial" w:hAnsi="Arial" w:cs="Arial"/>
          <w:b/>
          <w:sz w:val="20"/>
          <w:szCs w:val="20"/>
        </w:rPr>
      </w:pPr>
      <w:bookmarkStart w:id="552" w:name="_Ref347412021"/>
      <w:r w:rsidRPr="00C67629">
        <w:rPr>
          <w:rFonts w:ascii="Arial" w:hAnsi="Arial" w:cs="Arial"/>
          <w:sz w:val="20"/>
          <w:szCs w:val="20"/>
        </w:rPr>
        <w:t xml:space="preserve">in the case of a </w:t>
      </w:r>
      <w:r w:rsidRPr="00C67629">
        <w:rPr>
          <w:rFonts w:ascii="Arial" w:hAnsi="Arial" w:cs="Arial"/>
          <w:i/>
          <w:sz w:val="20"/>
          <w:szCs w:val="20"/>
        </w:rPr>
        <w:t>non-electronic repeatable prescription—</w:t>
      </w:r>
      <w:bookmarkEnd w:id="552"/>
    </w:p>
    <w:p w14:paraId="3FCE1808" w14:textId="77777777" w:rsidR="004C4D76" w:rsidRPr="00C67629" w:rsidRDefault="00222159"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notify the person; and</w:t>
      </w:r>
    </w:p>
    <w:p w14:paraId="607CB7C8" w14:textId="77777777" w:rsidR="004C4D76" w:rsidRPr="00C67629" w:rsidRDefault="00222159"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make reasonable efforts to notify the </w:t>
      </w:r>
      <w:r w:rsidRPr="00C67629">
        <w:rPr>
          <w:rFonts w:ascii="Arial" w:hAnsi="Arial" w:cs="Arial"/>
          <w:i/>
          <w:sz w:val="20"/>
          <w:szCs w:val="20"/>
        </w:rPr>
        <w:t xml:space="preserve">chemist </w:t>
      </w:r>
      <w:r w:rsidRPr="00C67629">
        <w:rPr>
          <w:rFonts w:ascii="Arial" w:hAnsi="Arial" w:cs="Arial"/>
          <w:sz w:val="20"/>
          <w:szCs w:val="20"/>
        </w:rPr>
        <w:t xml:space="preserve">providing </w:t>
      </w:r>
      <w:r w:rsidRPr="00C67629">
        <w:rPr>
          <w:rFonts w:ascii="Arial" w:hAnsi="Arial" w:cs="Arial"/>
          <w:i/>
          <w:sz w:val="20"/>
          <w:szCs w:val="20"/>
        </w:rPr>
        <w:t xml:space="preserve">repeat dispensing services </w:t>
      </w:r>
      <w:r w:rsidRPr="00C67629">
        <w:rPr>
          <w:rFonts w:ascii="Arial" w:hAnsi="Arial" w:cs="Arial"/>
          <w:sz w:val="20"/>
          <w:szCs w:val="20"/>
        </w:rPr>
        <w:t>to that person,</w:t>
      </w:r>
    </w:p>
    <w:p w14:paraId="2BA35B6F" w14:textId="77777777" w:rsidR="004C4D76" w:rsidRPr="00C67629" w:rsidRDefault="00222159" w:rsidP="003F535E">
      <w:pPr>
        <w:spacing w:before="140" w:after="140"/>
        <w:ind w:left="1985"/>
        <w:jc w:val="both"/>
        <w:rPr>
          <w:rFonts w:ascii="Arial" w:hAnsi="Arial" w:cs="Arial"/>
          <w:b/>
          <w:sz w:val="20"/>
          <w:szCs w:val="20"/>
        </w:rPr>
      </w:pPr>
      <w:r w:rsidRPr="00C67629">
        <w:rPr>
          <w:rFonts w:ascii="Arial" w:hAnsi="Arial" w:cs="Arial"/>
          <w:sz w:val="20"/>
          <w:szCs w:val="20"/>
        </w:rPr>
        <w:t xml:space="preserve">that the original </w:t>
      </w:r>
      <w:r w:rsidRPr="00C67629">
        <w:rPr>
          <w:rFonts w:ascii="Arial" w:hAnsi="Arial" w:cs="Arial"/>
          <w:i/>
          <w:sz w:val="20"/>
          <w:szCs w:val="20"/>
        </w:rPr>
        <w:t xml:space="preserve">repeatable prescription </w:t>
      </w:r>
      <w:r w:rsidRPr="00C67629">
        <w:rPr>
          <w:rFonts w:ascii="Arial" w:hAnsi="Arial" w:cs="Arial"/>
          <w:sz w:val="20"/>
          <w:szCs w:val="20"/>
        </w:rPr>
        <w:t xml:space="preserve">should no longer be used to obtain or provide </w:t>
      </w:r>
      <w:r w:rsidRPr="00C67629">
        <w:rPr>
          <w:rFonts w:ascii="Arial" w:hAnsi="Arial" w:cs="Arial"/>
          <w:i/>
          <w:sz w:val="20"/>
          <w:szCs w:val="20"/>
        </w:rPr>
        <w:t xml:space="preserve">repeat </w:t>
      </w:r>
      <w:r w:rsidR="005F5A17" w:rsidRPr="00C67629">
        <w:rPr>
          <w:rFonts w:ascii="Arial" w:hAnsi="Arial" w:cs="Arial"/>
          <w:i/>
          <w:sz w:val="20"/>
          <w:szCs w:val="20"/>
        </w:rPr>
        <w:t>dispensing</w:t>
      </w:r>
      <w:r w:rsidRPr="00C67629">
        <w:rPr>
          <w:rFonts w:ascii="Arial" w:hAnsi="Arial" w:cs="Arial"/>
          <w:i/>
          <w:sz w:val="20"/>
          <w:szCs w:val="20"/>
        </w:rPr>
        <w:t xml:space="preserve"> services </w:t>
      </w:r>
      <w:r w:rsidRPr="00C67629">
        <w:rPr>
          <w:rFonts w:ascii="Arial" w:hAnsi="Arial" w:cs="Arial"/>
          <w:sz w:val="20"/>
          <w:szCs w:val="20"/>
        </w:rPr>
        <w:t xml:space="preserve">and make arrangements for a replacement </w:t>
      </w:r>
      <w:r w:rsidRPr="00C67629">
        <w:rPr>
          <w:rFonts w:ascii="Arial" w:hAnsi="Arial" w:cs="Arial"/>
          <w:i/>
          <w:sz w:val="20"/>
          <w:szCs w:val="20"/>
        </w:rPr>
        <w:t xml:space="preserve">repeatable prescription </w:t>
      </w:r>
      <w:r w:rsidRPr="00C67629">
        <w:rPr>
          <w:rFonts w:ascii="Arial" w:hAnsi="Arial" w:cs="Arial"/>
          <w:sz w:val="20"/>
          <w:szCs w:val="20"/>
        </w:rPr>
        <w:t>to be issued to that person; or</w:t>
      </w:r>
    </w:p>
    <w:p w14:paraId="34F77AC1" w14:textId="77777777" w:rsidR="004C4D76" w:rsidRPr="00C67629" w:rsidRDefault="004302B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in the case of an </w:t>
      </w:r>
      <w:r w:rsidR="0002567E" w:rsidRPr="00C67629">
        <w:rPr>
          <w:rFonts w:ascii="Arial" w:hAnsi="Arial" w:cs="Arial"/>
          <w:i/>
          <w:sz w:val="20"/>
          <w:szCs w:val="20"/>
        </w:rPr>
        <w:t>electronic repeatable prescription</w:t>
      </w:r>
      <w:r w:rsidR="00D431A0" w:rsidRPr="00C67629">
        <w:rPr>
          <w:rFonts w:ascii="Arial" w:hAnsi="Arial" w:cs="Arial"/>
          <w:sz w:val="20"/>
          <w:szCs w:val="20"/>
        </w:rPr>
        <w:t>—</w:t>
      </w:r>
    </w:p>
    <w:p w14:paraId="152D1841" w14:textId="77777777" w:rsidR="004C4D76" w:rsidRPr="00C67629" w:rsidRDefault="00D431A0"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arrange with the </w:t>
      </w:r>
      <w:r w:rsidR="0030413D" w:rsidRPr="00C67629">
        <w:rPr>
          <w:rFonts w:ascii="Arial" w:hAnsi="Arial" w:cs="Arial"/>
          <w:i/>
          <w:sz w:val="20"/>
          <w:szCs w:val="20"/>
        </w:rPr>
        <w:t>Electronic Prescription Service</w:t>
      </w:r>
      <w:r w:rsidRPr="00C67629">
        <w:rPr>
          <w:rFonts w:ascii="Arial" w:hAnsi="Arial" w:cs="Arial"/>
          <w:sz w:val="20"/>
          <w:szCs w:val="20"/>
        </w:rPr>
        <w:t xml:space="preserve"> for the cancellation of the original </w:t>
      </w:r>
      <w:r w:rsidRPr="00C67629">
        <w:rPr>
          <w:rFonts w:ascii="Arial" w:hAnsi="Arial" w:cs="Arial"/>
          <w:i/>
          <w:sz w:val="20"/>
          <w:szCs w:val="20"/>
        </w:rPr>
        <w:t>repeatable prescription</w:t>
      </w:r>
      <w:r w:rsidR="004C4D76" w:rsidRPr="00C67629">
        <w:rPr>
          <w:rFonts w:ascii="Arial" w:hAnsi="Arial" w:cs="Arial"/>
          <w:sz w:val="20"/>
          <w:szCs w:val="20"/>
        </w:rPr>
        <w:t>;</w:t>
      </w:r>
      <w:r w:rsidRPr="00C67629">
        <w:rPr>
          <w:rFonts w:ascii="Arial" w:hAnsi="Arial" w:cs="Arial"/>
          <w:sz w:val="20"/>
          <w:szCs w:val="20"/>
        </w:rPr>
        <w:t xml:space="preserve"> and</w:t>
      </w:r>
    </w:p>
    <w:p w14:paraId="7E083CCB" w14:textId="77777777" w:rsidR="004C4D76" w:rsidRPr="00C67629" w:rsidRDefault="00D431A0"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create a replacement </w:t>
      </w:r>
      <w:r w:rsidRPr="00C67629">
        <w:rPr>
          <w:rFonts w:ascii="Arial" w:hAnsi="Arial" w:cs="Arial"/>
          <w:i/>
          <w:sz w:val="20"/>
          <w:szCs w:val="20"/>
        </w:rPr>
        <w:t xml:space="preserve">electronic repeatable prescription </w:t>
      </w:r>
      <w:r w:rsidRPr="00C67629">
        <w:rPr>
          <w:rFonts w:ascii="Arial" w:hAnsi="Arial" w:cs="Arial"/>
          <w:sz w:val="20"/>
          <w:szCs w:val="20"/>
        </w:rPr>
        <w:t>relating to that person and notify him that he has done so.</w:t>
      </w:r>
      <w:bookmarkStart w:id="553" w:name="_Ref98645906"/>
    </w:p>
    <w:p w14:paraId="1D112704" w14:textId="77777777" w:rsidR="004C4D76" w:rsidRPr="00C67629" w:rsidRDefault="008C6297" w:rsidP="00C67629">
      <w:pPr>
        <w:numPr>
          <w:ilvl w:val="2"/>
          <w:numId w:val="24"/>
        </w:numPr>
        <w:spacing w:before="140" w:after="140"/>
        <w:jc w:val="both"/>
        <w:rPr>
          <w:rFonts w:ascii="Arial" w:hAnsi="Arial" w:cs="Arial"/>
          <w:b/>
          <w:sz w:val="20"/>
          <w:szCs w:val="20"/>
        </w:rPr>
      </w:pPr>
      <w:bookmarkStart w:id="554" w:name="_Ref347411868"/>
      <w:r w:rsidRPr="00C67629">
        <w:rPr>
          <w:rFonts w:ascii="Arial" w:hAnsi="Arial" w:cs="Arial"/>
          <w:sz w:val="20"/>
          <w:szCs w:val="20"/>
        </w:rPr>
        <w:t>A</w:t>
      </w:r>
      <w:r w:rsidR="0006380C" w:rsidRPr="00C67629">
        <w:rPr>
          <w:rFonts w:ascii="Arial" w:hAnsi="Arial" w:cs="Arial"/>
          <w:sz w:val="20"/>
          <w:szCs w:val="20"/>
        </w:rPr>
        <w:t xml:space="preserve"> </w:t>
      </w:r>
      <w:r w:rsidR="0006380C" w:rsidRPr="00C67629">
        <w:rPr>
          <w:rFonts w:ascii="Arial" w:hAnsi="Arial" w:cs="Arial"/>
          <w:i/>
          <w:sz w:val="20"/>
          <w:szCs w:val="20"/>
        </w:rPr>
        <w:t>prescriber</w:t>
      </w:r>
      <w:r w:rsidR="0006380C" w:rsidRPr="00C67629">
        <w:rPr>
          <w:rFonts w:ascii="Arial" w:hAnsi="Arial" w:cs="Arial"/>
          <w:sz w:val="20"/>
          <w:szCs w:val="20"/>
        </w:rPr>
        <w:t xml:space="preserve"> </w:t>
      </w:r>
      <w:r w:rsidRPr="00C67629">
        <w:rPr>
          <w:rFonts w:ascii="Arial" w:hAnsi="Arial" w:cs="Arial"/>
          <w:sz w:val="20"/>
          <w:szCs w:val="20"/>
        </w:rPr>
        <w:t xml:space="preserve">who has created an </w:t>
      </w:r>
      <w:r w:rsidRPr="00C67629">
        <w:rPr>
          <w:rFonts w:ascii="Arial" w:hAnsi="Arial" w:cs="Arial"/>
          <w:i/>
          <w:sz w:val="20"/>
          <w:szCs w:val="20"/>
        </w:rPr>
        <w:t xml:space="preserve">electronic repeatable prescription </w:t>
      </w:r>
      <w:r w:rsidRPr="00C67629">
        <w:rPr>
          <w:rFonts w:ascii="Arial" w:hAnsi="Arial" w:cs="Arial"/>
          <w:sz w:val="20"/>
          <w:szCs w:val="20"/>
        </w:rPr>
        <w:t xml:space="preserve">for a person must as soon as practicable arrange with the </w:t>
      </w:r>
      <w:r w:rsidR="002243FB" w:rsidRPr="00C67629">
        <w:rPr>
          <w:rFonts w:ascii="Arial" w:hAnsi="Arial" w:cs="Arial"/>
          <w:i/>
          <w:sz w:val="20"/>
          <w:szCs w:val="20"/>
        </w:rPr>
        <w:t>Electronic Prescription Service</w:t>
      </w:r>
      <w:r w:rsidRPr="00C67629">
        <w:rPr>
          <w:rFonts w:ascii="Arial" w:hAnsi="Arial" w:cs="Arial"/>
          <w:i/>
          <w:sz w:val="20"/>
          <w:szCs w:val="20"/>
        </w:rPr>
        <w:t xml:space="preserve"> </w:t>
      </w:r>
      <w:r w:rsidRPr="00C67629">
        <w:rPr>
          <w:rFonts w:ascii="Arial" w:hAnsi="Arial" w:cs="Arial"/>
          <w:sz w:val="20"/>
          <w:szCs w:val="20"/>
        </w:rPr>
        <w:t xml:space="preserve">for its cancellation </w:t>
      </w:r>
      <w:r w:rsidR="00D431A0" w:rsidRPr="00C67629">
        <w:rPr>
          <w:rFonts w:ascii="Arial" w:hAnsi="Arial" w:cs="Arial"/>
          <w:sz w:val="20"/>
          <w:szCs w:val="20"/>
        </w:rPr>
        <w:t>if, before the expiry of that prescription—</w:t>
      </w:r>
      <w:bookmarkEnd w:id="553"/>
      <w:bookmarkEnd w:id="554"/>
    </w:p>
    <w:p w14:paraId="36129441" w14:textId="77777777" w:rsidR="004C4D76" w:rsidRPr="00C67629" w:rsidRDefault="00D431A0"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he considers that it is no longer appropriate or safe for that person to receive the drugs, medicines or appliances ordered on his </w:t>
      </w:r>
      <w:r w:rsidRPr="00C67629">
        <w:rPr>
          <w:rFonts w:ascii="Arial" w:hAnsi="Arial" w:cs="Arial"/>
          <w:i/>
          <w:sz w:val="20"/>
          <w:szCs w:val="20"/>
        </w:rPr>
        <w:t xml:space="preserve">electronic repeatable prescription </w:t>
      </w:r>
      <w:r w:rsidRPr="00C67629">
        <w:rPr>
          <w:rFonts w:ascii="Arial" w:hAnsi="Arial" w:cs="Arial"/>
          <w:sz w:val="20"/>
          <w:szCs w:val="20"/>
        </w:rPr>
        <w:t xml:space="preserve">or no longer appropriate or safe for him to continue to receive </w:t>
      </w:r>
      <w:r w:rsidRPr="00C67629">
        <w:rPr>
          <w:rFonts w:ascii="Arial" w:hAnsi="Arial" w:cs="Arial"/>
          <w:i/>
          <w:sz w:val="20"/>
          <w:szCs w:val="20"/>
        </w:rPr>
        <w:t>repeatable prescribing</w:t>
      </w:r>
      <w:r w:rsidRPr="00C67629">
        <w:rPr>
          <w:rFonts w:ascii="Arial" w:hAnsi="Arial" w:cs="Arial"/>
          <w:sz w:val="20"/>
          <w:szCs w:val="20"/>
        </w:rPr>
        <w:t xml:space="preserve"> </w:t>
      </w:r>
      <w:r w:rsidRPr="00C67629">
        <w:rPr>
          <w:rFonts w:ascii="Arial" w:hAnsi="Arial" w:cs="Arial"/>
          <w:i/>
          <w:sz w:val="20"/>
          <w:szCs w:val="20"/>
        </w:rPr>
        <w:t>services</w:t>
      </w:r>
      <w:r w:rsidRPr="00C67629">
        <w:rPr>
          <w:rFonts w:ascii="Arial" w:hAnsi="Arial" w:cs="Arial"/>
          <w:sz w:val="20"/>
          <w:szCs w:val="20"/>
        </w:rPr>
        <w:t>;</w:t>
      </w:r>
    </w:p>
    <w:p w14:paraId="01CE4640" w14:textId="77777777" w:rsidR="004C4D76" w:rsidRPr="00C67629" w:rsidRDefault="00D431A0"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he has issued the person with a </w:t>
      </w:r>
      <w:r w:rsidRPr="00C67629">
        <w:rPr>
          <w:rFonts w:ascii="Arial" w:hAnsi="Arial" w:cs="Arial"/>
          <w:i/>
          <w:sz w:val="20"/>
          <w:szCs w:val="20"/>
        </w:rPr>
        <w:t>non-electronic repeatable prescription</w:t>
      </w:r>
      <w:r w:rsidRPr="00C67629">
        <w:rPr>
          <w:rFonts w:ascii="Arial" w:hAnsi="Arial" w:cs="Arial"/>
          <w:sz w:val="20"/>
          <w:szCs w:val="20"/>
        </w:rPr>
        <w:t xml:space="preserve"> in place of the </w:t>
      </w:r>
      <w:r w:rsidRPr="00C67629">
        <w:rPr>
          <w:rFonts w:ascii="Arial" w:hAnsi="Arial" w:cs="Arial"/>
          <w:i/>
          <w:sz w:val="20"/>
          <w:szCs w:val="20"/>
        </w:rPr>
        <w:t>electronic repeatable prescription</w:t>
      </w:r>
      <w:r w:rsidRPr="00C67629">
        <w:rPr>
          <w:rFonts w:ascii="Arial" w:hAnsi="Arial" w:cs="Arial"/>
          <w:sz w:val="20"/>
          <w:szCs w:val="20"/>
        </w:rPr>
        <w:t>; or</w:t>
      </w:r>
    </w:p>
    <w:p w14:paraId="6169C769" w14:textId="77777777" w:rsidR="004C4D76" w:rsidRPr="00C67629" w:rsidRDefault="00D4713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w:t>
      </w:r>
      <w:r w:rsidR="00D431A0" w:rsidRPr="00C67629">
        <w:rPr>
          <w:rFonts w:ascii="Arial" w:hAnsi="Arial" w:cs="Arial"/>
          <w:sz w:val="20"/>
          <w:szCs w:val="20"/>
        </w:rPr>
        <w:t>t comes to his notice that that person has been removed from the list of patients of the Contractor on whose behalf the prescription was issued.</w:t>
      </w:r>
      <w:bookmarkStart w:id="555" w:name="_Ref58043713"/>
    </w:p>
    <w:p w14:paraId="3213EFE6" w14:textId="77777777" w:rsidR="004C4D76" w:rsidRPr="00C67629" w:rsidRDefault="00D431A0"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Where a </w:t>
      </w:r>
      <w:r w:rsidRPr="00C67629">
        <w:rPr>
          <w:rFonts w:ascii="Arial" w:hAnsi="Arial" w:cs="Arial"/>
          <w:i/>
          <w:sz w:val="20"/>
          <w:szCs w:val="20"/>
        </w:rPr>
        <w:t>prescriber</w:t>
      </w:r>
      <w:r w:rsidRPr="00C67629">
        <w:rPr>
          <w:rFonts w:ascii="Arial" w:hAnsi="Arial" w:cs="Arial"/>
          <w:sz w:val="20"/>
          <w:szCs w:val="20"/>
        </w:rPr>
        <w:t xml:space="preserve"> has cancelled a person’s </w:t>
      </w:r>
      <w:r w:rsidRPr="00C67629">
        <w:rPr>
          <w:rFonts w:ascii="Arial" w:hAnsi="Arial" w:cs="Arial"/>
          <w:i/>
          <w:sz w:val="20"/>
          <w:szCs w:val="20"/>
        </w:rPr>
        <w:t xml:space="preserve">electronic repeatable prescription </w:t>
      </w:r>
      <w:r w:rsidRPr="00C67629">
        <w:rPr>
          <w:rFonts w:ascii="Arial" w:hAnsi="Arial" w:cs="Arial"/>
          <w:sz w:val="20"/>
          <w:szCs w:val="20"/>
        </w:rPr>
        <w:t xml:space="preserve">in accordance with clause </w:t>
      </w:r>
      <w:r w:rsidR="006C3F0C" w:rsidRPr="00C67629">
        <w:rPr>
          <w:rFonts w:ascii="Arial" w:hAnsi="Arial" w:cs="Arial"/>
          <w:sz w:val="20"/>
          <w:szCs w:val="20"/>
        </w:rPr>
        <w:fldChar w:fldCharType="begin"/>
      </w:r>
      <w:r w:rsidR="006C3F0C" w:rsidRPr="00C67629">
        <w:rPr>
          <w:rFonts w:ascii="Arial" w:hAnsi="Arial" w:cs="Arial"/>
          <w:sz w:val="20"/>
          <w:szCs w:val="20"/>
        </w:rPr>
        <w:instrText xml:space="preserve"> REF _Ref347411868 \r \h </w:instrText>
      </w:r>
      <w:r w:rsidR="00C67629" w:rsidRPr="00C67629">
        <w:rPr>
          <w:rFonts w:ascii="Arial" w:hAnsi="Arial" w:cs="Arial"/>
          <w:sz w:val="20"/>
          <w:szCs w:val="20"/>
        </w:rPr>
        <w:instrText xml:space="preserve"> \* MERGEFORMAT </w:instrText>
      </w:r>
      <w:r w:rsidR="006C3F0C" w:rsidRPr="00C67629">
        <w:rPr>
          <w:rFonts w:ascii="Arial" w:hAnsi="Arial" w:cs="Arial"/>
          <w:sz w:val="20"/>
          <w:szCs w:val="20"/>
        </w:rPr>
      </w:r>
      <w:r w:rsidR="006C3F0C" w:rsidRPr="00C67629">
        <w:rPr>
          <w:rFonts w:ascii="Arial" w:hAnsi="Arial" w:cs="Arial"/>
          <w:sz w:val="20"/>
          <w:szCs w:val="20"/>
        </w:rPr>
        <w:fldChar w:fldCharType="separate"/>
      </w:r>
      <w:r w:rsidR="007E57CD">
        <w:rPr>
          <w:rFonts w:ascii="Arial" w:hAnsi="Arial" w:cs="Arial"/>
          <w:sz w:val="20"/>
          <w:szCs w:val="20"/>
        </w:rPr>
        <w:t>14.5.11</w:t>
      </w:r>
      <w:r w:rsidR="006C3F0C" w:rsidRPr="00C67629">
        <w:rPr>
          <w:rFonts w:ascii="Arial" w:hAnsi="Arial" w:cs="Arial"/>
          <w:sz w:val="20"/>
          <w:szCs w:val="20"/>
        </w:rPr>
        <w:fldChar w:fldCharType="end"/>
      </w:r>
      <w:r w:rsidR="00D4713C" w:rsidRPr="00C67629">
        <w:rPr>
          <w:rFonts w:ascii="Arial" w:hAnsi="Arial" w:cs="Arial"/>
          <w:sz w:val="20"/>
          <w:szCs w:val="20"/>
        </w:rPr>
        <w:t xml:space="preserve"> </w:t>
      </w:r>
      <w:r w:rsidRPr="00C67629">
        <w:rPr>
          <w:rFonts w:ascii="Arial" w:hAnsi="Arial" w:cs="Arial"/>
          <w:sz w:val="20"/>
          <w:szCs w:val="20"/>
        </w:rPr>
        <w:t>he must, as soon as is practicable, notify that person.</w:t>
      </w:r>
    </w:p>
    <w:p w14:paraId="41E7127C" w14:textId="77777777" w:rsidR="004C4D76" w:rsidRPr="00C67629" w:rsidRDefault="006038FD" w:rsidP="00C67629">
      <w:pPr>
        <w:numPr>
          <w:ilvl w:val="2"/>
          <w:numId w:val="24"/>
        </w:numPr>
        <w:spacing w:before="140" w:after="140"/>
        <w:jc w:val="both"/>
        <w:rPr>
          <w:rFonts w:ascii="Arial" w:hAnsi="Arial" w:cs="Arial"/>
          <w:b/>
          <w:sz w:val="20"/>
          <w:szCs w:val="20"/>
        </w:rPr>
      </w:pPr>
      <w:bookmarkStart w:id="556" w:name="_Ref347412246"/>
      <w:r w:rsidRPr="00C67629">
        <w:rPr>
          <w:rFonts w:ascii="Arial" w:hAnsi="Arial" w:cs="Arial"/>
          <w:sz w:val="20"/>
          <w:szCs w:val="20"/>
        </w:rPr>
        <w:t xml:space="preserve">A </w:t>
      </w:r>
      <w:r w:rsidRPr="00C67629">
        <w:rPr>
          <w:rFonts w:ascii="Arial" w:hAnsi="Arial" w:cs="Arial"/>
          <w:i/>
          <w:sz w:val="20"/>
          <w:szCs w:val="20"/>
        </w:rPr>
        <w:t>prescriber</w:t>
      </w:r>
      <w:r w:rsidRPr="00C67629">
        <w:rPr>
          <w:rFonts w:ascii="Arial" w:hAnsi="Arial" w:cs="Arial"/>
          <w:sz w:val="20"/>
          <w:szCs w:val="20"/>
        </w:rPr>
        <w:t xml:space="preserve"> who has issued a </w:t>
      </w:r>
      <w:r w:rsidRPr="00C67629">
        <w:rPr>
          <w:rFonts w:ascii="Arial" w:hAnsi="Arial" w:cs="Arial"/>
          <w:i/>
          <w:sz w:val="20"/>
          <w:szCs w:val="20"/>
        </w:rPr>
        <w:t>non-electronic repeatable prescription</w:t>
      </w:r>
      <w:r w:rsidRPr="00C67629">
        <w:rPr>
          <w:rFonts w:ascii="Arial" w:hAnsi="Arial" w:cs="Arial"/>
          <w:sz w:val="20"/>
          <w:szCs w:val="20"/>
        </w:rPr>
        <w:t xml:space="preserve"> in respect of a person must, as soon as practicable, make reasonable efforts to notify the </w:t>
      </w:r>
      <w:r w:rsidRPr="00C67629">
        <w:rPr>
          <w:rFonts w:ascii="Arial" w:hAnsi="Arial" w:cs="Arial"/>
          <w:i/>
          <w:sz w:val="20"/>
          <w:szCs w:val="20"/>
        </w:rPr>
        <w:t>chemist</w:t>
      </w:r>
      <w:r w:rsidRPr="00C67629">
        <w:rPr>
          <w:rFonts w:ascii="Arial" w:hAnsi="Arial" w:cs="Arial"/>
          <w:sz w:val="20"/>
          <w:szCs w:val="20"/>
        </w:rPr>
        <w:t xml:space="preserve"> that that </w:t>
      </w:r>
      <w:r w:rsidRPr="00C67629">
        <w:rPr>
          <w:rFonts w:ascii="Arial" w:hAnsi="Arial" w:cs="Arial"/>
          <w:i/>
          <w:sz w:val="20"/>
          <w:szCs w:val="20"/>
        </w:rPr>
        <w:t>repeatable prescription</w:t>
      </w:r>
      <w:r w:rsidRPr="00C67629">
        <w:rPr>
          <w:rFonts w:ascii="Arial" w:hAnsi="Arial" w:cs="Arial"/>
          <w:sz w:val="20"/>
          <w:szCs w:val="20"/>
        </w:rPr>
        <w:t xml:space="preserve"> should no longer be used to provide </w:t>
      </w:r>
      <w:r w:rsidRPr="00C67629">
        <w:rPr>
          <w:rFonts w:ascii="Arial" w:hAnsi="Arial" w:cs="Arial"/>
          <w:i/>
          <w:sz w:val="20"/>
          <w:szCs w:val="20"/>
        </w:rPr>
        <w:t>repeat dispensing services</w:t>
      </w:r>
      <w:r w:rsidRPr="00C67629">
        <w:rPr>
          <w:rFonts w:ascii="Arial" w:hAnsi="Arial" w:cs="Arial"/>
          <w:sz w:val="20"/>
          <w:szCs w:val="20"/>
        </w:rPr>
        <w:t xml:space="preserve"> to that person, if, before the expiry of that </w:t>
      </w:r>
      <w:r w:rsidRPr="00C67629">
        <w:rPr>
          <w:rFonts w:ascii="Arial" w:hAnsi="Arial" w:cs="Arial"/>
          <w:i/>
          <w:sz w:val="20"/>
          <w:szCs w:val="20"/>
        </w:rPr>
        <w:t>repeatable prescription</w:t>
      </w:r>
      <w:r w:rsidRPr="00C67629">
        <w:rPr>
          <w:rFonts w:ascii="Arial" w:hAnsi="Arial" w:cs="Arial"/>
          <w:sz w:val="20"/>
          <w:szCs w:val="20"/>
        </w:rPr>
        <w:t>—</w:t>
      </w:r>
      <w:bookmarkEnd w:id="556"/>
    </w:p>
    <w:p w14:paraId="58BD0745" w14:textId="77777777" w:rsidR="004C4D76" w:rsidRPr="00C67629" w:rsidRDefault="006038FD"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he considers that it is no longer appropriate or safe for that person to receive the drugs, medicines or appliances ordered on his </w:t>
      </w:r>
      <w:r w:rsidRPr="00C67629">
        <w:rPr>
          <w:rFonts w:ascii="Arial" w:hAnsi="Arial" w:cs="Arial"/>
          <w:i/>
          <w:sz w:val="20"/>
          <w:szCs w:val="20"/>
        </w:rPr>
        <w:t>repeatable prescription</w:t>
      </w:r>
      <w:r w:rsidRPr="00C67629">
        <w:rPr>
          <w:rFonts w:ascii="Arial" w:hAnsi="Arial" w:cs="Arial"/>
          <w:sz w:val="20"/>
          <w:szCs w:val="20"/>
        </w:rPr>
        <w:t xml:space="preserve"> or no longer appropriate or safe for him to continue to receive </w:t>
      </w:r>
      <w:r w:rsidRPr="00C67629">
        <w:rPr>
          <w:rFonts w:ascii="Arial" w:hAnsi="Arial" w:cs="Arial"/>
          <w:i/>
          <w:sz w:val="20"/>
          <w:szCs w:val="20"/>
        </w:rPr>
        <w:t>repeatable prescribing services</w:t>
      </w:r>
      <w:r w:rsidRPr="00C67629">
        <w:rPr>
          <w:rFonts w:ascii="Arial" w:hAnsi="Arial" w:cs="Arial"/>
          <w:sz w:val="20"/>
          <w:szCs w:val="20"/>
        </w:rPr>
        <w:t>;</w:t>
      </w:r>
    </w:p>
    <w:p w14:paraId="66CCD54E" w14:textId="77777777" w:rsidR="004C4D76" w:rsidRPr="00C67629" w:rsidRDefault="006038FD"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he issues or creates a further </w:t>
      </w:r>
      <w:r w:rsidRPr="00C67629">
        <w:rPr>
          <w:rFonts w:ascii="Arial" w:hAnsi="Arial" w:cs="Arial"/>
          <w:i/>
          <w:sz w:val="20"/>
          <w:szCs w:val="20"/>
        </w:rPr>
        <w:t>repeatable prescription</w:t>
      </w:r>
      <w:r w:rsidRPr="00C67629">
        <w:rPr>
          <w:rFonts w:ascii="Arial" w:hAnsi="Arial" w:cs="Arial"/>
          <w:sz w:val="20"/>
          <w:szCs w:val="20"/>
        </w:rPr>
        <w:t xml:space="preserve"> in respect of the person to replace the original </w:t>
      </w:r>
      <w:r w:rsidRPr="00C67629">
        <w:rPr>
          <w:rFonts w:ascii="Arial" w:hAnsi="Arial" w:cs="Arial"/>
          <w:i/>
          <w:sz w:val="20"/>
          <w:szCs w:val="20"/>
        </w:rPr>
        <w:t>repeatable prescription</w:t>
      </w:r>
      <w:r w:rsidRPr="00C67629">
        <w:rPr>
          <w:rFonts w:ascii="Arial" w:hAnsi="Arial" w:cs="Arial"/>
          <w:sz w:val="20"/>
          <w:szCs w:val="20"/>
        </w:rPr>
        <w:t xml:space="preserve"> other than in the circumstances referred to in clause </w:t>
      </w:r>
      <w:r w:rsidR="006C3F0C" w:rsidRPr="00C67629">
        <w:rPr>
          <w:rFonts w:ascii="Arial" w:hAnsi="Arial" w:cs="Arial"/>
          <w:sz w:val="20"/>
          <w:szCs w:val="20"/>
        </w:rPr>
        <w:fldChar w:fldCharType="begin"/>
      </w:r>
      <w:r w:rsidR="006C3F0C" w:rsidRPr="00C67629">
        <w:rPr>
          <w:rFonts w:ascii="Arial" w:hAnsi="Arial" w:cs="Arial"/>
          <w:sz w:val="20"/>
          <w:szCs w:val="20"/>
        </w:rPr>
        <w:instrText xml:space="preserve"> REF _Ref347412021 \r \h </w:instrText>
      </w:r>
      <w:r w:rsidR="00C67629" w:rsidRPr="00C67629">
        <w:rPr>
          <w:rFonts w:ascii="Arial" w:hAnsi="Arial" w:cs="Arial"/>
          <w:sz w:val="20"/>
          <w:szCs w:val="20"/>
        </w:rPr>
        <w:instrText xml:space="preserve"> \* MERGEFORMAT </w:instrText>
      </w:r>
      <w:r w:rsidR="006C3F0C" w:rsidRPr="00C67629">
        <w:rPr>
          <w:rFonts w:ascii="Arial" w:hAnsi="Arial" w:cs="Arial"/>
          <w:sz w:val="20"/>
          <w:szCs w:val="20"/>
        </w:rPr>
      </w:r>
      <w:r w:rsidR="006C3F0C" w:rsidRPr="00C67629">
        <w:rPr>
          <w:rFonts w:ascii="Arial" w:hAnsi="Arial" w:cs="Arial"/>
          <w:sz w:val="20"/>
          <w:szCs w:val="20"/>
        </w:rPr>
        <w:fldChar w:fldCharType="separate"/>
      </w:r>
      <w:r w:rsidR="007E57CD">
        <w:rPr>
          <w:rFonts w:ascii="Arial" w:hAnsi="Arial" w:cs="Arial"/>
          <w:sz w:val="20"/>
          <w:szCs w:val="20"/>
        </w:rPr>
        <w:t>14.5.10(a)</w:t>
      </w:r>
      <w:r w:rsidR="006C3F0C" w:rsidRPr="00C67629">
        <w:rPr>
          <w:rFonts w:ascii="Arial" w:hAnsi="Arial" w:cs="Arial"/>
          <w:sz w:val="20"/>
          <w:szCs w:val="20"/>
        </w:rPr>
        <w:fldChar w:fldCharType="end"/>
      </w:r>
      <w:r w:rsidRPr="00C67629">
        <w:rPr>
          <w:rFonts w:ascii="Arial" w:hAnsi="Arial" w:cs="Arial"/>
          <w:sz w:val="20"/>
          <w:szCs w:val="20"/>
        </w:rPr>
        <w:t xml:space="preserve"> (for example, because the person wishes to obtain the drugs, medicines or appliances from a different </w:t>
      </w:r>
      <w:r w:rsidRPr="00C67629">
        <w:rPr>
          <w:rFonts w:ascii="Arial" w:hAnsi="Arial" w:cs="Arial"/>
          <w:i/>
          <w:sz w:val="20"/>
          <w:szCs w:val="20"/>
        </w:rPr>
        <w:t>chemist</w:t>
      </w:r>
      <w:r w:rsidRPr="00C67629">
        <w:rPr>
          <w:rFonts w:ascii="Arial" w:hAnsi="Arial" w:cs="Arial"/>
          <w:sz w:val="20"/>
          <w:szCs w:val="20"/>
        </w:rPr>
        <w:t>); or</w:t>
      </w:r>
    </w:p>
    <w:p w14:paraId="5B1FF91C" w14:textId="77777777" w:rsidR="004C4D76" w:rsidRPr="00C67629" w:rsidRDefault="006038FD"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it comes to his notice that that person has been removed from the list of patients of the Contractor on whose behalf the prescription was issued.</w:t>
      </w:r>
    </w:p>
    <w:p w14:paraId="74A496F6" w14:textId="77777777" w:rsidR="004C4D76" w:rsidRPr="00C67629" w:rsidRDefault="006038FD"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Wh</w:t>
      </w:r>
      <w:r w:rsidR="002471D0" w:rsidRPr="00C67629">
        <w:rPr>
          <w:rFonts w:ascii="Arial" w:hAnsi="Arial" w:cs="Arial"/>
          <w:sz w:val="20"/>
          <w:szCs w:val="20"/>
        </w:rPr>
        <w:t>ere the circumstances in clause</w:t>
      </w:r>
      <w:r w:rsidRPr="00C67629">
        <w:rPr>
          <w:rFonts w:ascii="Arial" w:hAnsi="Arial" w:cs="Arial"/>
          <w:sz w:val="20"/>
          <w:szCs w:val="20"/>
        </w:rPr>
        <w:t xml:space="preserve"> </w:t>
      </w:r>
      <w:r w:rsidR="002471D0" w:rsidRPr="00C67629">
        <w:rPr>
          <w:rFonts w:ascii="Arial" w:hAnsi="Arial" w:cs="Arial"/>
          <w:sz w:val="20"/>
          <w:szCs w:val="20"/>
        </w:rPr>
        <w:fldChar w:fldCharType="begin"/>
      </w:r>
      <w:r w:rsidR="002471D0" w:rsidRPr="00C67629">
        <w:rPr>
          <w:rFonts w:ascii="Arial" w:hAnsi="Arial" w:cs="Arial"/>
          <w:sz w:val="20"/>
          <w:szCs w:val="20"/>
        </w:rPr>
        <w:instrText xml:space="preserve"> REF _Ref347412246 \r \h </w:instrText>
      </w:r>
      <w:r w:rsidR="00C67629" w:rsidRPr="00C67629">
        <w:rPr>
          <w:rFonts w:ascii="Arial" w:hAnsi="Arial" w:cs="Arial"/>
          <w:sz w:val="20"/>
          <w:szCs w:val="20"/>
        </w:rPr>
        <w:instrText xml:space="preserve"> \* MERGEFORMAT </w:instrText>
      </w:r>
      <w:r w:rsidR="002471D0" w:rsidRPr="00C67629">
        <w:rPr>
          <w:rFonts w:ascii="Arial" w:hAnsi="Arial" w:cs="Arial"/>
          <w:sz w:val="20"/>
          <w:szCs w:val="20"/>
        </w:rPr>
      </w:r>
      <w:r w:rsidR="002471D0" w:rsidRPr="00C67629">
        <w:rPr>
          <w:rFonts w:ascii="Arial" w:hAnsi="Arial" w:cs="Arial"/>
          <w:sz w:val="20"/>
          <w:szCs w:val="20"/>
        </w:rPr>
        <w:fldChar w:fldCharType="separate"/>
      </w:r>
      <w:r w:rsidR="007E57CD">
        <w:rPr>
          <w:rFonts w:ascii="Arial" w:hAnsi="Arial" w:cs="Arial"/>
          <w:sz w:val="20"/>
          <w:szCs w:val="20"/>
        </w:rPr>
        <w:t>14.5.13</w:t>
      </w:r>
      <w:r w:rsidR="002471D0" w:rsidRPr="00C67629">
        <w:rPr>
          <w:rFonts w:ascii="Arial" w:hAnsi="Arial" w:cs="Arial"/>
          <w:sz w:val="20"/>
          <w:szCs w:val="20"/>
        </w:rPr>
        <w:fldChar w:fldCharType="end"/>
      </w:r>
      <w:r w:rsidRPr="00C67629">
        <w:rPr>
          <w:rFonts w:ascii="Arial" w:hAnsi="Arial" w:cs="Arial"/>
          <w:sz w:val="20"/>
          <w:szCs w:val="20"/>
        </w:rPr>
        <w:t xml:space="preserve"> apply, the </w:t>
      </w:r>
      <w:r w:rsidRPr="00C67629">
        <w:rPr>
          <w:rFonts w:ascii="Arial" w:hAnsi="Arial" w:cs="Arial"/>
          <w:i/>
          <w:sz w:val="20"/>
          <w:szCs w:val="20"/>
        </w:rPr>
        <w:t>prescriber</w:t>
      </w:r>
      <w:r w:rsidRPr="00C67629">
        <w:rPr>
          <w:rFonts w:ascii="Arial" w:hAnsi="Arial" w:cs="Arial"/>
          <w:sz w:val="20"/>
          <w:szCs w:val="20"/>
        </w:rPr>
        <w:t xml:space="preserve"> must as soon as practicable notify the person on whose behalf the </w:t>
      </w:r>
      <w:r w:rsidRPr="00C67629">
        <w:rPr>
          <w:rFonts w:ascii="Arial" w:hAnsi="Arial" w:cs="Arial"/>
          <w:i/>
          <w:sz w:val="20"/>
          <w:szCs w:val="20"/>
        </w:rPr>
        <w:t>non-electronic repeatable prescription</w:t>
      </w:r>
      <w:r w:rsidRPr="00C67629">
        <w:rPr>
          <w:rFonts w:ascii="Arial" w:hAnsi="Arial" w:cs="Arial"/>
          <w:sz w:val="20"/>
          <w:szCs w:val="20"/>
        </w:rPr>
        <w:t xml:space="preserve"> was issued that that </w:t>
      </w:r>
      <w:r w:rsidRPr="00C67629">
        <w:rPr>
          <w:rFonts w:ascii="Arial" w:hAnsi="Arial" w:cs="Arial"/>
          <w:i/>
          <w:sz w:val="20"/>
          <w:szCs w:val="20"/>
        </w:rPr>
        <w:t xml:space="preserve">repeatable prescription </w:t>
      </w:r>
      <w:r w:rsidRPr="00C67629">
        <w:rPr>
          <w:rFonts w:ascii="Arial" w:hAnsi="Arial" w:cs="Arial"/>
          <w:sz w:val="20"/>
          <w:szCs w:val="20"/>
        </w:rPr>
        <w:t xml:space="preserve">should no longer be used to obtain </w:t>
      </w:r>
      <w:r w:rsidRPr="00C67629">
        <w:rPr>
          <w:rFonts w:ascii="Arial" w:hAnsi="Arial" w:cs="Arial"/>
          <w:i/>
          <w:sz w:val="20"/>
          <w:szCs w:val="20"/>
        </w:rPr>
        <w:t>repeat dispensing services</w:t>
      </w:r>
      <w:r w:rsidRPr="00C67629">
        <w:rPr>
          <w:rFonts w:ascii="Arial" w:hAnsi="Arial" w:cs="Arial"/>
          <w:sz w:val="20"/>
          <w:szCs w:val="20"/>
        </w:rPr>
        <w:t>.</w:t>
      </w:r>
      <w:bookmarkEnd w:id="555"/>
    </w:p>
    <w:p w14:paraId="69405BDE" w14:textId="77777777" w:rsidR="004C4D76" w:rsidRPr="00C67629" w:rsidRDefault="0006380C" w:rsidP="00C67629">
      <w:pPr>
        <w:numPr>
          <w:ilvl w:val="1"/>
          <w:numId w:val="24"/>
        </w:numPr>
        <w:spacing w:before="140" w:after="140"/>
        <w:jc w:val="both"/>
        <w:rPr>
          <w:rFonts w:ascii="Arial" w:hAnsi="Arial" w:cs="Arial"/>
          <w:b/>
          <w:sz w:val="20"/>
          <w:szCs w:val="20"/>
        </w:rPr>
      </w:pPr>
      <w:bookmarkStart w:id="557" w:name="_Ref347392298"/>
      <w:r w:rsidRPr="00C67629">
        <w:rPr>
          <w:rFonts w:ascii="Arial" w:hAnsi="Arial" w:cs="Arial"/>
          <w:b/>
          <w:sz w:val="20"/>
          <w:szCs w:val="20"/>
        </w:rPr>
        <w:t>Restrictions on prescribing by medical practitioners</w:t>
      </w:r>
      <w:bookmarkStart w:id="558" w:name="_Ref53904375"/>
      <w:bookmarkEnd w:id="557"/>
    </w:p>
    <w:p w14:paraId="65114144" w14:textId="77777777" w:rsidR="004C4D76"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In the course of treating a patient to whom he is providing treatment under the Contract, a medical practitioner shall not order on </w:t>
      </w:r>
      <w:r w:rsidR="00A5005E" w:rsidRPr="00C67629">
        <w:rPr>
          <w:rFonts w:ascii="Arial" w:hAnsi="Arial" w:cs="Arial"/>
          <w:sz w:val="20"/>
          <w:szCs w:val="20"/>
        </w:rPr>
        <w:t xml:space="preserve">a </w:t>
      </w:r>
      <w:r w:rsidR="00A5005E" w:rsidRPr="00C67629">
        <w:rPr>
          <w:rFonts w:ascii="Arial" w:hAnsi="Arial" w:cs="Arial"/>
          <w:i/>
          <w:sz w:val="20"/>
          <w:szCs w:val="20"/>
        </w:rPr>
        <w:t>listed medicines voucher</w:t>
      </w:r>
      <w:r w:rsidR="00A5005E" w:rsidRPr="00C67629">
        <w:rPr>
          <w:rFonts w:ascii="Arial" w:hAnsi="Arial" w:cs="Arial"/>
          <w:sz w:val="20"/>
          <w:szCs w:val="20"/>
        </w:rPr>
        <w:t xml:space="preserve">, </w:t>
      </w:r>
      <w:r w:rsidRPr="00C67629">
        <w:rPr>
          <w:rFonts w:ascii="Arial" w:hAnsi="Arial" w:cs="Arial"/>
          <w:sz w:val="20"/>
          <w:szCs w:val="20"/>
        </w:rPr>
        <w:t xml:space="preserve">a </w:t>
      </w:r>
      <w:r w:rsidRPr="00C67629">
        <w:rPr>
          <w:rFonts w:ascii="Arial" w:hAnsi="Arial" w:cs="Arial"/>
          <w:i/>
          <w:sz w:val="20"/>
          <w:szCs w:val="20"/>
        </w:rPr>
        <w:t>prescription form</w:t>
      </w:r>
      <w:r w:rsidRPr="00C67629">
        <w:rPr>
          <w:rFonts w:ascii="Arial" w:hAnsi="Arial" w:cs="Arial"/>
          <w:sz w:val="20"/>
          <w:szCs w:val="20"/>
        </w:rPr>
        <w:t xml:space="preserve"> or </w:t>
      </w:r>
      <w:r w:rsidRPr="00C67629">
        <w:rPr>
          <w:rFonts w:ascii="Arial" w:hAnsi="Arial" w:cs="Arial"/>
          <w:i/>
          <w:sz w:val="20"/>
          <w:szCs w:val="20"/>
        </w:rPr>
        <w:t>repeatable prescription</w:t>
      </w:r>
      <w:r w:rsidRPr="00C67629">
        <w:rPr>
          <w:rFonts w:ascii="Arial" w:hAnsi="Arial" w:cs="Arial"/>
          <w:sz w:val="20"/>
          <w:szCs w:val="20"/>
        </w:rPr>
        <w:t xml:space="preserve"> a drug, medicine or other substance specified in any directions given by </w:t>
      </w:r>
      <w:r w:rsidRPr="00C67629">
        <w:rPr>
          <w:rFonts w:ascii="Arial" w:hAnsi="Arial" w:cs="Arial"/>
          <w:i/>
          <w:sz w:val="20"/>
          <w:szCs w:val="20"/>
        </w:rPr>
        <w:t>the Secretary of State</w:t>
      </w:r>
      <w:r w:rsidRPr="00C67629">
        <w:rPr>
          <w:rFonts w:ascii="Arial" w:hAnsi="Arial" w:cs="Arial"/>
          <w:sz w:val="20"/>
          <w:szCs w:val="20"/>
        </w:rPr>
        <w:t xml:space="preserve"> under section </w:t>
      </w:r>
      <w:r w:rsidR="002471D0" w:rsidRPr="00C67629">
        <w:rPr>
          <w:rFonts w:ascii="Arial" w:hAnsi="Arial" w:cs="Arial"/>
          <w:sz w:val="20"/>
          <w:szCs w:val="20"/>
        </w:rPr>
        <w:t>88</w:t>
      </w:r>
      <w:r w:rsidRPr="00C67629">
        <w:rPr>
          <w:rFonts w:ascii="Arial" w:hAnsi="Arial" w:cs="Arial"/>
          <w:sz w:val="20"/>
          <w:szCs w:val="20"/>
        </w:rPr>
        <w:t xml:space="preserve"> of </w:t>
      </w:r>
      <w:r w:rsidRPr="00C67629">
        <w:rPr>
          <w:rFonts w:ascii="Arial" w:hAnsi="Arial" w:cs="Arial"/>
          <w:i/>
          <w:sz w:val="20"/>
          <w:szCs w:val="20"/>
        </w:rPr>
        <w:t>the</w:t>
      </w:r>
      <w:r w:rsidR="002471D0"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 xml:space="preserve"> as being drugs, medicines or other substances which may not be ordered for patients in the provision of medical services under the Contract but may, subject to clause </w:t>
      </w:r>
      <w:r w:rsidR="00A42449" w:rsidRPr="00C67629">
        <w:rPr>
          <w:rFonts w:ascii="Arial" w:hAnsi="Arial" w:cs="Arial"/>
          <w:sz w:val="20"/>
          <w:szCs w:val="20"/>
        </w:rPr>
        <w:fldChar w:fldCharType="begin"/>
      </w:r>
      <w:r w:rsidR="00A42449" w:rsidRPr="00C67629">
        <w:rPr>
          <w:rFonts w:ascii="Arial" w:hAnsi="Arial" w:cs="Arial"/>
          <w:sz w:val="20"/>
          <w:szCs w:val="20"/>
        </w:rPr>
        <w:instrText xml:space="preserve"> REF _Ref349127978 \r \h </w:instrText>
      </w:r>
      <w:r w:rsidR="00C67629" w:rsidRPr="00C67629">
        <w:rPr>
          <w:rFonts w:ascii="Arial" w:hAnsi="Arial" w:cs="Arial"/>
          <w:sz w:val="20"/>
          <w:szCs w:val="20"/>
        </w:rPr>
        <w:instrText xml:space="preserve"> \* MERGEFORMAT </w:instrText>
      </w:r>
      <w:r w:rsidR="00A42449" w:rsidRPr="00C67629">
        <w:rPr>
          <w:rFonts w:ascii="Arial" w:hAnsi="Arial" w:cs="Arial"/>
          <w:sz w:val="20"/>
          <w:szCs w:val="20"/>
        </w:rPr>
      </w:r>
      <w:r w:rsidR="00A42449" w:rsidRPr="00C67629">
        <w:rPr>
          <w:rFonts w:ascii="Arial" w:hAnsi="Arial" w:cs="Arial"/>
          <w:sz w:val="20"/>
          <w:szCs w:val="20"/>
        </w:rPr>
        <w:fldChar w:fldCharType="separate"/>
      </w:r>
      <w:r w:rsidR="007E57CD">
        <w:rPr>
          <w:rFonts w:ascii="Arial" w:hAnsi="Arial" w:cs="Arial"/>
          <w:sz w:val="20"/>
          <w:szCs w:val="20"/>
        </w:rPr>
        <w:t>19.1.1(b)</w:t>
      </w:r>
      <w:r w:rsidR="00A42449" w:rsidRPr="00C67629">
        <w:rPr>
          <w:rFonts w:ascii="Arial" w:hAnsi="Arial" w:cs="Arial"/>
          <w:sz w:val="20"/>
          <w:szCs w:val="20"/>
        </w:rPr>
        <w:fldChar w:fldCharType="end"/>
      </w:r>
      <w:r w:rsidR="00A42449" w:rsidRPr="00C67629">
        <w:rPr>
          <w:rFonts w:ascii="Arial" w:hAnsi="Arial" w:cs="Arial"/>
          <w:b/>
          <w:sz w:val="20"/>
          <w:szCs w:val="20"/>
        </w:rPr>
        <w:t>,</w:t>
      </w:r>
      <w:r w:rsidRPr="00C67629">
        <w:rPr>
          <w:rFonts w:ascii="Arial" w:hAnsi="Arial" w:cs="Arial"/>
          <w:sz w:val="20"/>
          <w:szCs w:val="20"/>
        </w:rPr>
        <w:t xml:space="preserve"> prescribe such a drug, medicine or other substance for that patient in the course of that treatment under a private arrangement.</w:t>
      </w:r>
      <w:bookmarkStart w:id="559" w:name="_Ref58149883"/>
      <w:bookmarkEnd w:id="558"/>
    </w:p>
    <w:p w14:paraId="6201C3F0" w14:textId="77777777" w:rsidR="004C4D76" w:rsidRPr="00C67629" w:rsidRDefault="0006380C" w:rsidP="00C67629">
      <w:pPr>
        <w:numPr>
          <w:ilvl w:val="2"/>
          <w:numId w:val="24"/>
        </w:numPr>
        <w:spacing w:before="140" w:after="140"/>
        <w:jc w:val="both"/>
        <w:rPr>
          <w:rFonts w:ascii="Arial" w:hAnsi="Arial" w:cs="Arial"/>
          <w:b/>
          <w:sz w:val="20"/>
          <w:szCs w:val="20"/>
        </w:rPr>
      </w:pPr>
      <w:bookmarkStart w:id="560" w:name="_Ref347392243"/>
      <w:r w:rsidRPr="00C67629">
        <w:rPr>
          <w:rFonts w:ascii="Arial" w:hAnsi="Arial" w:cs="Arial"/>
          <w:sz w:val="20"/>
          <w:szCs w:val="20"/>
        </w:rPr>
        <w:t xml:space="preserve">In the course of treating a patient to whom he is providing treatment under the Contract, a medical practitioner shall not order on </w:t>
      </w:r>
      <w:r w:rsidR="00A5005E" w:rsidRPr="00C67629">
        <w:rPr>
          <w:rFonts w:ascii="Arial" w:hAnsi="Arial" w:cs="Arial"/>
          <w:sz w:val="20"/>
          <w:szCs w:val="20"/>
        </w:rPr>
        <w:t xml:space="preserve">a </w:t>
      </w:r>
      <w:r w:rsidR="00A5005E" w:rsidRPr="00C67629">
        <w:rPr>
          <w:rFonts w:ascii="Arial" w:hAnsi="Arial" w:cs="Arial"/>
          <w:i/>
          <w:sz w:val="20"/>
          <w:szCs w:val="20"/>
        </w:rPr>
        <w:t>listed medicines voucher</w:t>
      </w:r>
      <w:r w:rsidR="00A5005E" w:rsidRPr="00C67629">
        <w:rPr>
          <w:rFonts w:ascii="Arial" w:hAnsi="Arial" w:cs="Arial"/>
          <w:sz w:val="20"/>
          <w:szCs w:val="20"/>
        </w:rPr>
        <w:t xml:space="preserve">, </w:t>
      </w:r>
      <w:r w:rsidRPr="00C67629">
        <w:rPr>
          <w:rFonts w:ascii="Arial" w:hAnsi="Arial" w:cs="Arial"/>
          <w:sz w:val="20"/>
          <w:szCs w:val="20"/>
        </w:rPr>
        <w:t xml:space="preserve">a </w:t>
      </w:r>
      <w:r w:rsidRPr="00C67629">
        <w:rPr>
          <w:rFonts w:ascii="Arial" w:hAnsi="Arial" w:cs="Arial"/>
          <w:i/>
          <w:sz w:val="20"/>
          <w:szCs w:val="20"/>
        </w:rPr>
        <w:t>prescription form</w:t>
      </w:r>
      <w:r w:rsidRPr="00C67629">
        <w:rPr>
          <w:rFonts w:ascii="Arial" w:hAnsi="Arial" w:cs="Arial"/>
          <w:sz w:val="20"/>
          <w:szCs w:val="20"/>
        </w:rPr>
        <w:t xml:space="preserve"> or </w:t>
      </w:r>
      <w:r w:rsidRPr="00C67629">
        <w:rPr>
          <w:rFonts w:ascii="Arial" w:hAnsi="Arial" w:cs="Arial"/>
          <w:i/>
          <w:sz w:val="20"/>
          <w:szCs w:val="20"/>
        </w:rPr>
        <w:t>repeatable prescription</w:t>
      </w:r>
      <w:r w:rsidRPr="00C67629">
        <w:rPr>
          <w:rFonts w:ascii="Arial" w:hAnsi="Arial" w:cs="Arial"/>
          <w:sz w:val="20"/>
          <w:szCs w:val="20"/>
        </w:rPr>
        <w:t xml:space="preserve"> a drug, medicine or other substance specified in any directions given by </w:t>
      </w:r>
      <w:r w:rsidRPr="00C67629">
        <w:rPr>
          <w:rFonts w:ascii="Arial" w:hAnsi="Arial" w:cs="Arial"/>
          <w:i/>
          <w:sz w:val="20"/>
          <w:szCs w:val="20"/>
        </w:rPr>
        <w:t>the Secretary of State</w:t>
      </w:r>
      <w:r w:rsidRPr="00C67629">
        <w:rPr>
          <w:rFonts w:ascii="Arial" w:hAnsi="Arial" w:cs="Arial"/>
          <w:sz w:val="20"/>
          <w:szCs w:val="20"/>
        </w:rPr>
        <w:t xml:space="preserve"> under section </w:t>
      </w:r>
      <w:r w:rsidR="00F83C64" w:rsidRPr="00C67629">
        <w:rPr>
          <w:rFonts w:ascii="Arial" w:hAnsi="Arial" w:cs="Arial"/>
          <w:sz w:val="20"/>
          <w:szCs w:val="20"/>
        </w:rPr>
        <w:t>88</w:t>
      </w:r>
      <w:r w:rsidRPr="00C67629">
        <w:rPr>
          <w:rFonts w:ascii="Arial" w:hAnsi="Arial" w:cs="Arial"/>
          <w:sz w:val="20"/>
          <w:szCs w:val="20"/>
        </w:rPr>
        <w:t xml:space="preserve"> of </w:t>
      </w:r>
      <w:r w:rsidRPr="00C67629">
        <w:rPr>
          <w:rFonts w:ascii="Arial" w:hAnsi="Arial" w:cs="Arial"/>
          <w:i/>
          <w:sz w:val="20"/>
          <w:szCs w:val="20"/>
        </w:rPr>
        <w:t xml:space="preserve">the </w:t>
      </w:r>
      <w:r w:rsidR="00F83C64" w:rsidRPr="00C67629">
        <w:rPr>
          <w:rFonts w:ascii="Arial" w:hAnsi="Arial" w:cs="Arial"/>
          <w:i/>
          <w:sz w:val="20"/>
          <w:szCs w:val="20"/>
        </w:rPr>
        <w:t xml:space="preserve">2006 </w:t>
      </w:r>
      <w:r w:rsidRPr="00C67629">
        <w:rPr>
          <w:rFonts w:ascii="Arial" w:hAnsi="Arial" w:cs="Arial"/>
          <w:i/>
          <w:sz w:val="20"/>
          <w:szCs w:val="20"/>
        </w:rPr>
        <w:t>Act</w:t>
      </w:r>
      <w:r w:rsidRPr="00C67629">
        <w:rPr>
          <w:rFonts w:ascii="Arial" w:hAnsi="Arial" w:cs="Arial"/>
          <w:sz w:val="20"/>
          <w:szCs w:val="20"/>
        </w:rPr>
        <w:t xml:space="preserve"> as being a drug, medicine or other substance which can only be ordered for specified patients and specified purposes unless-</w:t>
      </w:r>
      <w:bookmarkEnd w:id="559"/>
      <w:bookmarkEnd w:id="560"/>
    </w:p>
    <w:p w14:paraId="78C6C026" w14:textId="77777777" w:rsidR="004C4D76"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that patient is a person of the specified description;</w:t>
      </w:r>
    </w:p>
    <w:p w14:paraId="7BC67C92" w14:textId="77777777" w:rsidR="004C4D76"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that drug, medicine or other substance is prescribed for that patient only for the specified purpose; and</w:t>
      </w:r>
    </w:p>
    <w:p w14:paraId="08A5D62B" w14:textId="77777777" w:rsidR="004C4D76" w:rsidRPr="00C67629" w:rsidRDefault="00670F8A"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if the order is on a </w:t>
      </w:r>
      <w:r w:rsidRPr="00C67629">
        <w:rPr>
          <w:rFonts w:ascii="Arial" w:hAnsi="Arial" w:cs="Arial"/>
          <w:i/>
          <w:sz w:val="20"/>
          <w:szCs w:val="20"/>
        </w:rPr>
        <w:t>prescription form</w:t>
      </w:r>
      <w:r w:rsidR="007A1426" w:rsidRPr="00C67629">
        <w:rPr>
          <w:rFonts w:ascii="Arial" w:hAnsi="Arial" w:cs="Arial"/>
          <w:sz w:val="20"/>
          <w:szCs w:val="20"/>
        </w:rPr>
        <w:t xml:space="preserve">, </w:t>
      </w:r>
      <w:r w:rsidR="0006380C" w:rsidRPr="00C67629">
        <w:rPr>
          <w:rFonts w:ascii="Arial" w:hAnsi="Arial" w:cs="Arial"/>
          <w:sz w:val="20"/>
          <w:szCs w:val="20"/>
        </w:rPr>
        <w:t xml:space="preserve">the practitioner </w:t>
      </w:r>
      <w:r w:rsidR="006038FD" w:rsidRPr="00C67629">
        <w:rPr>
          <w:rFonts w:ascii="Arial" w:hAnsi="Arial" w:cs="Arial"/>
          <w:sz w:val="20"/>
          <w:szCs w:val="20"/>
        </w:rPr>
        <w:t>includes</w:t>
      </w:r>
      <w:r w:rsidR="004C4D76" w:rsidRPr="00C67629">
        <w:rPr>
          <w:rFonts w:ascii="Arial" w:hAnsi="Arial" w:cs="Arial"/>
          <w:sz w:val="20"/>
          <w:szCs w:val="20"/>
        </w:rPr>
        <w:t>-</w:t>
      </w:r>
    </w:p>
    <w:p w14:paraId="5D15DD1A" w14:textId="77777777" w:rsidR="004C4D76" w:rsidRPr="00C67629" w:rsidRDefault="007A1426"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the</w:t>
      </w:r>
      <w:r w:rsidR="0006380C" w:rsidRPr="00C67629">
        <w:rPr>
          <w:rFonts w:ascii="Arial" w:hAnsi="Arial" w:cs="Arial"/>
          <w:sz w:val="20"/>
          <w:szCs w:val="20"/>
        </w:rPr>
        <w:t xml:space="preserve"> reference </w:t>
      </w:r>
      <w:r w:rsidR="0006380C" w:rsidRPr="00C67629">
        <w:rPr>
          <w:rFonts w:ascii="Arial" w:hAnsi="Arial" w:cs="Arial"/>
          <w:b/>
          <w:sz w:val="20"/>
          <w:szCs w:val="20"/>
        </w:rPr>
        <w:t>“</w:t>
      </w:r>
      <w:r w:rsidR="0006380C" w:rsidRPr="00C67629">
        <w:rPr>
          <w:rFonts w:ascii="Arial" w:hAnsi="Arial" w:cs="Arial"/>
          <w:sz w:val="20"/>
          <w:szCs w:val="20"/>
        </w:rPr>
        <w:t>SLS</w:t>
      </w:r>
      <w:r w:rsidR="0006380C" w:rsidRPr="00C67629">
        <w:rPr>
          <w:rFonts w:ascii="Arial" w:hAnsi="Arial" w:cs="Arial"/>
          <w:b/>
          <w:sz w:val="20"/>
          <w:szCs w:val="20"/>
        </w:rPr>
        <w:t>”,</w:t>
      </w:r>
      <w:r w:rsidRPr="00C67629">
        <w:rPr>
          <w:rFonts w:ascii="Arial" w:hAnsi="Arial" w:cs="Arial"/>
          <w:b/>
          <w:sz w:val="20"/>
          <w:szCs w:val="20"/>
        </w:rPr>
        <w:t xml:space="preserve"> </w:t>
      </w:r>
      <w:r w:rsidRPr="00C67629">
        <w:rPr>
          <w:rFonts w:ascii="Arial" w:hAnsi="Arial" w:cs="Arial"/>
          <w:sz w:val="20"/>
          <w:szCs w:val="20"/>
        </w:rPr>
        <w:t>or</w:t>
      </w:r>
    </w:p>
    <w:p w14:paraId="2AD0121A" w14:textId="77777777" w:rsidR="004C4D76" w:rsidRPr="00C67629" w:rsidRDefault="00C246D8"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if the order is under arrangements made by </w:t>
      </w:r>
      <w:r w:rsidRPr="00C67629">
        <w:rPr>
          <w:rFonts w:ascii="Arial" w:hAnsi="Arial" w:cs="Arial"/>
          <w:i/>
          <w:sz w:val="20"/>
          <w:szCs w:val="20"/>
        </w:rPr>
        <w:t>the Secretary of State</w:t>
      </w:r>
      <w:r w:rsidRPr="00C67629">
        <w:rPr>
          <w:rFonts w:ascii="Arial" w:hAnsi="Arial" w:cs="Arial"/>
          <w:sz w:val="20"/>
          <w:szCs w:val="20"/>
        </w:rPr>
        <w:t xml:space="preserve"> or the </w:t>
      </w:r>
      <w:r w:rsidR="00F52019" w:rsidRPr="00C67629">
        <w:rPr>
          <w:rFonts w:ascii="Arial" w:hAnsi="Arial" w:cs="Arial"/>
          <w:sz w:val="20"/>
          <w:szCs w:val="20"/>
        </w:rPr>
        <w:t>Board</w:t>
      </w:r>
      <w:r w:rsidRPr="00C67629">
        <w:rPr>
          <w:rFonts w:ascii="Arial" w:hAnsi="Arial" w:cs="Arial"/>
          <w:sz w:val="20"/>
          <w:szCs w:val="20"/>
        </w:rPr>
        <w:t xml:space="preserve"> for the distribution of a </w:t>
      </w:r>
      <w:r w:rsidRPr="00C67629">
        <w:rPr>
          <w:rFonts w:ascii="Arial" w:hAnsi="Arial" w:cs="Arial"/>
          <w:i/>
          <w:sz w:val="20"/>
          <w:szCs w:val="20"/>
        </w:rPr>
        <w:t>listed medicine</w:t>
      </w:r>
      <w:r w:rsidRPr="00C67629">
        <w:rPr>
          <w:rFonts w:ascii="Arial" w:hAnsi="Arial" w:cs="Arial"/>
          <w:sz w:val="20"/>
          <w:szCs w:val="20"/>
        </w:rPr>
        <w:t xml:space="preserve"> free of charge, the reference “ACP”,</w:t>
      </w:r>
    </w:p>
    <w:p w14:paraId="0B533941" w14:textId="77777777" w:rsidR="004C4D76" w:rsidRPr="00C67629" w:rsidRDefault="0006380C" w:rsidP="00490DE9">
      <w:pPr>
        <w:spacing w:before="140" w:after="140"/>
        <w:ind w:left="1985"/>
        <w:jc w:val="both"/>
        <w:rPr>
          <w:rFonts w:ascii="Arial" w:hAnsi="Arial" w:cs="Arial"/>
          <w:b/>
          <w:sz w:val="20"/>
          <w:szCs w:val="20"/>
        </w:rPr>
      </w:pPr>
      <w:r w:rsidRPr="00C67629">
        <w:rPr>
          <w:rFonts w:ascii="Arial" w:hAnsi="Arial" w:cs="Arial"/>
          <w:sz w:val="20"/>
          <w:szCs w:val="20"/>
        </w:rPr>
        <w:t>but may, subject to clause</w:t>
      </w:r>
      <w:r w:rsidR="00B647BE" w:rsidRPr="00C67629">
        <w:rPr>
          <w:rFonts w:ascii="Arial" w:hAnsi="Arial" w:cs="Arial"/>
          <w:sz w:val="20"/>
          <w:szCs w:val="20"/>
        </w:rPr>
        <w:t xml:space="preserve"> </w:t>
      </w:r>
      <w:r w:rsidR="002F1EBA" w:rsidRPr="00C67629">
        <w:rPr>
          <w:rFonts w:ascii="Arial" w:hAnsi="Arial" w:cs="Arial"/>
          <w:sz w:val="20"/>
          <w:szCs w:val="20"/>
        </w:rPr>
        <w:fldChar w:fldCharType="begin"/>
      </w:r>
      <w:r w:rsidR="002F1EBA" w:rsidRPr="00C67629">
        <w:rPr>
          <w:rFonts w:ascii="Arial" w:hAnsi="Arial" w:cs="Arial"/>
          <w:sz w:val="20"/>
          <w:szCs w:val="20"/>
        </w:rPr>
        <w:instrText xml:space="preserve"> REF _Ref349127978 \r \h </w:instrText>
      </w:r>
      <w:r w:rsidR="00C67629" w:rsidRPr="00C67629">
        <w:rPr>
          <w:rFonts w:ascii="Arial" w:hAnsi="Arial" w:cs="Arial"/>
          <w:sz w:val="20"/>
          <w:szCs w:val="20"/>
        </w:rPr>
        <w:instrText xml:space="preserve"> \* MERGEFORMAT </w:instrText>
      </w:r>
      <w:r w:rsidR="002F1EBA" w:rsidRPr="00C67629">
        <w:rPr>
          <w:rFonts w:ascii="Arial" w:hAnsi="Arial" w:cs="Arial"/>
          <w:sz w:val="20"/>
          <w:szCs w:val="20"/>
        </w:rPr>
      </w:r>
      <w:r w:rsidR="002F1EBA" w:rsidRPr="00C67629">
        <w:rPr>
          <w:rFonts w:ascii="Arial" w:hAnsi="Arial" w:cs="Arial"/>
          <w:sz w:val="20"/>
          <w:szCs w:val="20"/>
        </w:rPr>
        <w:fldChar w:fldCharType="separate"/>
      </w:r>
      <w:r w:rsidR="007E57CD">
        <w:rPr>
          <w:rFonts w:ascii="Arial" w:hAnsi="Arial" w:cs="Arial"/>
          <w:sz w:val="20"/>
          <w:szCs w:val="20"/>
        </w:rPr>
        <w:t>19.1.1(b)</w:t>
      </w:r>
      <w:r w:rsidR="002F1EBA" w:rsidRPr="00C67629">
        <w:rPr>
          <w:rFonts w:ascii="Arial" w:hAnsi="Arial" w:cs="Arial"/>
          <w:sz w:val="20"/>
          <w:szCs w:val="20"/>
        </w:rPr>
        <w:fldChar w:fldCharType="end"/>
      </w:r>
      <w:r w:rsidRPr="00C67629">
        <w:rPr>
          <w:rFonts w:ascii="Arial" w:hAnsi="Arial" w:cs="Arial"/>
          <w:sz w:val="20"/>
          <w:szCs w:val="20"/>
        </w:rPr>
        <w:t>, prescribe such a drug, medicine or other substance for that patient in the course of that treatment under a private arrangement.</w:t>
      </w:r>
      <w:bookmarkStart w:id="561" w:name="_Ref53905439"/>
    </w:p>
    <w:p w14:paraId="12C822DF" w14:textId="77777777" w:rsidR="004C4D76"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In the course of treating a patient to whom he is providing treatment under the Contract, a medical practitioner shall not order on a </w:t>
      </w:r>
      <w:r w:rsidRPr="00C67629">
        <w:rPr>
          <w:rFonts w:ascii="Arial" w:hAnsi="Arial" w:cs="Arial"/>
          <w:i/>
          <w:sz w:val="20"/>
          <w:szCs w:val="20"/>
        </w:rPr>
        <w:t>prescription form</w:t>
      </w:r>
      <w:r w:rsidRPr="00C67629">
        <w:rPr>
          <w:rFonts w:ascii="Arial" w:hAnsi="Arial" w:cs="Arial"/>
          <w:sz w:val="20"/>
          <w:szCs w:val="20"/>
        </w:rPr>
        <w:t xml:space="preserve"> or </w:t>
      </w:r>
      <w:r w:rsidRPr="00C67629">
        <w:rPr>
          <w:rFonts w:ascii="Arial" w:hAnsi="Arial" w:cs="Arial"/>
          <w:i/>
          <w:sz w:val="20"/>
          <w:szCs w:val="20"/>
        </w:rPr>
        <w:t>repeatable prescription</w:t>
      </w:r>
      <w:r w:rsidRPr="00C67629">
        <w:rPr>
          <w:rFonts w:ascii="Arial" w:hAnsi="Arial" w:cs="Arial"/>
          <w:sz w:val="20"/>
          <w:szCs w:val="20"/>
        </w:rPr>
        <w:t xml:space="preserve"> a </w:t>
      </w:r>
      <w:r w:rsidRPr="00C67629">
        <w:rPr>
          <w:rFonts w:ascii="Arial" w:hAnsi="Arial" w:cs="Arial"/>
          <w:i/>
          <w:sz w:val="20"/>
          <w:szCs w:val="20"/>
        </w:rPr>
        <w:t>restricted availability appliance</w:t>
      </w:r>
      <w:r w:rsidRPr="00C67629">
        <w:rPr>
          <w:rFonts w:ascii="Arial" w:hAnsi="Arial" w:cs="Arial"/>
          <w:sz w:val="20"/>
          <w:szCs w:val="20"/>
        </w:rPr>
        <w:t xml:space="preserve"> unless-</w:t>
      </w:r>
      <w:bookmarkEnd w:id="561"/>
    </w:p>
    <w:p w14:paraId="22EE7797" w14:textId="77777777" w:rsidR="004C4D76"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patient is a person, or it is for a purpose, specified in the </w:t>
      </w:r>
      <w:r w:rsidRPr="00C67629">
        <w:rPr>
          <w:rFonts w:ascii="Arial" w:hAnsi="Arial" w:cs="Arial"/>
          <w:i/>
          <w:sz w:val="20"/>
          <w:szCs w:val="20"/>
        </w:rPr>
        <w:t>Drug Tariff</w:t>
      </w:r>
      <w:r w:rsidRPr="00C67629">
        <w:rPr>
          <w:rFonts w:ascii="Arial" w:hAnsi="Arial" w:cs="Arial"/>
          <w:sz w:val="20"/>
          <w:szCs w:val="20"/>
        </w:rPr>
        <w:t>; and</w:t>
      </w:r>
    </w:p>
    <w:p w14:paraId="316EA6A3" w14:textId="77777777" w:rsidR="004C4D76"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practitioner </w:t>
      </w:r>
      <w:r w:rsidR="006038FD" w:rsidRPr="00C67629">
        <w:rPr>
          <w:rFonts w:ascii="Arial" w:hAnsi="Arial" w:cs="Arial"/>
          <w:sz w:val="20"/>
          <w:szCs w:val="20"/>
        </w:rPr>
        <w:t xml:space="preserve">includes on the </w:t>
      </w:r>
      <w:r w:rsidR="006038FD" w:rsidRPr="00C67629">
        <w:rPr>
          <w:rFonts w:ascii="Arial" w:hAnsi="Arial" w:cs="Arial"/>
          <w:i/>
          <w:sz w:val="20"/>
          <w:szCs w:val="20"/>
        </w:rPr>
        <w:t>prescription form</w:t>
      </w:r>
      <w:r w:rsidRPr="00C67629">
        <w:rPr>
          <w:rFonts w:ascii="Arial" w:hAnsi="Arial" w:cs="Arial"/>
          <w:sz w:val="20"/>
          <w:szCs w:val="20"/>
        </w:rPr>
        <w:t xml:space="preserve"> the reference </w:t>
      </w:r>
      <w:r w:rsidRPr="00C67629">
        <w:rPr>
          <w:rFonts w:ascii="Arial" w:hAnsi="Arial" w:cs="Arial"/>
          <w:b/>
          <w:sz w:val="20"/>
          <w:szCs w:val="20"/>
        </w:rPr>
        <w:t>“</w:t>
      </w:r>
      <w:r w:rsidRPr="00C67629">
        <w:rPr>
          <w:rFonts w:ascii="Arial" w:hAnsi="Arial" w:cs="Arial"/>
          <w:sz w:val="20"/>
          <w:szCs w:val="20"/>
        </w:rPr>
        <w:t>SLS</w:t>
      </w:r>
      <w:r w:rsidRPr="00C67629">
        <w:rPr>
          <w:rFonts w:ascii="Arial" w:hAnsi="Arial" w:cs="Arial"/>
          <w:b/>
          <w:sz w:val="20"/>
          <w:szCs w:val="20"/>
        </w:rPr>
        <w:t>”</w:t>
      </w:r>
      <w:r w:rsidRPr="00C67629">
        <w:rPr>
          <w:rFonts w:ascii="Arial" w:hAnsi="Arial" w:cs="Arial"/>
          <w:sz w:val="20"/>
          <w:szCs w:val="20"/>
        </w:rPr>
        <w:t>,</w:t>
      </w:r>
    </w:p>
    <w:p w14:paraId="7CFB7954" w14:textId="77777777" w:rsidR="004C4D76" w:rsidRPr="00C67629" w:rsidRDefault="0006380C" w:rsidP="00490DE9">
      <w:pPr>
        <w:spacing w:before="140" w:after="140"/>
        <w:ind w:left="1985"/>
        <w:jc w:val="both"/>
        <w:rPr>
          <w:rFonts w:ascii="Arial" w:hAnsi="Arial" w:cs="Arial"/>
          <w:b/>
          <w:sz w:val="20"/>
          <w:szCs w:val="20"/>
        </w:rPr>
      </w:pPr>
      <w:r w:rsidRPr="00C67629">
        <w:rPr>
          <w:rFonts w:ascii="Arial" w:hAnsi="Arial" w:cs="Arial"/>
          <w:sz w:val="20"/>
          <w:szCs w:val="20"/>
        </w:rPr>
        <w:t>but may, subject to clause</w:t>
      </w:r>
      <w:r w:rsidR="00F40408" w:rsidRPr="00C67629">
        <w:rPr>
          <w:rFonts w:ascii="Arial" w:hAnsi="Arial" w:cs="Arial"/>
          <w:sz w:val="20"/>
          <w:szCs w:val="20"/>
        </w:rPr>
        <w:t xml:space="preserve"> </w:t>
      </w:r>
      <w:r w:rsidR="002F1EBA" w:rsidRPr="00C67629">
        <w:rPr>
          <w:rFonts w:ascii="Arial" w:hAnsi="Arial" w:cs="Arial"/>
          <w:sz w:val="20"/>
          <w:szCs w:val="20"/>
        </w:rPr>
        <w:fldChar w:fldCharType="begin"/>
      </w:r>
      <w:r w:rsidR="002F1EBA" w:rsidRPr="00C67629">
        <w:rPr>
          <w:rFonts w:ascii="Arial" w:hAnsi="Arial" w:cs="Arial"/>
          <w:sz w:val="20"/>
          <w:szCs w:val="20"/>
        </w:rPr>
        <w:instrText xml:space="preserve"> REF _Ref349127978 \r \h </w:instrText>
      </w:r>
      <w:r w:rsidR="00C67629" w:rsidRPr="00C67629">
        <w:rPr>
          <w:rFonts w:ascii="Arial" w:hAnsi="Arial" w:cs="Arial"/>
          <w:sz w:val="20"/>
          <w:szCs w:val="20"/>
        </w:rPr>
        <w:instrText xml:space="preserve"> \* MERGEFORMAT </w:instrText>
      </w:r>
      <w:r w:rsidR="002F1EBA" w:rsidRPr="00C67629">
        <w:rPr>
          <w:rFonts w:ascii="Arial" w:hAnsi="Arial" w:cs="Arial"/>
          <w:sz w:val="20"/>
          <w:szCs w:val="20"/>
        </w:rPr>
      </w:r>
      <w:r w:rsidR="002F1EBA" w:rsidRPr="00C67629">
        <w:rPr>
          <w:rFonts w:ascii="Arial" w:hAnsi="Arial" w:cs="Arial"/>
          <w:sz w:val="20"/>
          <w:szCs w:val="20"/>
        </w:rPr>
        <w:fldChar w:fldCharType="separate"/>
      </w:r>
      <w:r w:rsidR="007E57CD">
        <w:rPr>
          <w:rFonts w:ascii="Arial" w:hAnsi="Arial" w:cs="Arial"/>
          <w:sz w:val="20"/>
          <w:szCs w:val="20"/>
        </w:rPr>
        <w:t>19.1.1(b)</w:t>
      </w:r>
      <w:r w:rsidR="002F1EBA" w:rsidRPr="00C67629">
        <w:rPr>
          <w:rFonts w:ascii="Arial" w:hAnsi="Arial" w:cs="Arial"/>
          <w:sz w:val="20"/>
          <w:szCs w:val="20"/>
        </w:rPr>
        <w:fldChar w:fldCharType="end"/>
      </w:r>
      <w:r w:rsidRPr="00C67629">
        <w:rPr>
          <w:rFonts w:ascii="Arial" w:hAnsi="Arial" w:cs="Arial"/>
          <w:sz w:val="20"/>
          <w:szCs w:val="20"/>
        </w:rPr>
        <w:t>, prescribe such an appliance for that patient in the course of that treatment under a private arrangement.</w:t>
      </w:r>
      <w:bookmarkStart w:id="562" w:name="_Ref53904383"/>
    </w:p>
    <w:p w14:paraId="566A7B9B" w14:textId="77777777" w:rsidR="004C4D76"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In the course of treating a patient to whom he is providing treatment under the Contract, a medical practitioner shall not order on a </w:t>
      </w:r>
      <w:r w:rsidRPr="00C67629">
        <w:rPr>
          <w:rFonts w:ascii="Arial" w:hAnsi="Arial" w:cs="Arial"/>
          <w:i/>
          <w:sz w:val="20"/>
          <w:szCs w:val="20"/>
        </w:rPr>
        <w:t>repeatable prescription</w:t>
      </w:r>
      <w:r w:rsidRPr="00C67629">
        <w:rPr>
          <w:rFonts w:ascii="Arial" w:hAnsi="Arial" w:cs="Arial"/>
          <w:sz w:val="20"/>
          <w:szCs w:val="20"/>
        </w:rPr>
        <w:t xml:space="preserve"> a controlled drug within the meaning of the Misuse of Drugs Act 1971, other than a drug which is for the time being specified in Schedule 4 or 5 to the Misuse of Drugs Regulations 2001, but may, subject to clause </w:t>
      </w:r>
      <w:r w:rsidR="002F1EBA" w:rsidRPr="00C67629">
        <w:rPr>
          <w:rFonts w:ascii="Arial" w:hAnsi="Arial" w:cs="Arial"/>
          <w:sz w:val="20"/>
          <w:szCs w:val="20"/>
        </w:rPr>
        <w:fldChar w:fldCharType="begin"/>
      </w:r>
      <w:r w:rsidR="002F1EBA" w:rsidRPr="00C67629">
        <w:rPr>
          <w:rFonts w:ascii="Arial" w:hAnsi="Arial" w:cs="Arial"/>
          <w:sz w:val="20"/>
          <w:szCs w:val="20"/>
        </w:rPr>
        <w:instrText xml:space="preserve"> REF _Ref349127978 \r \h </w:instrText>
      </w:r>
      <w:r w:rsidR="00C67629" w:rsidRPr="00C67629">
        <w:rPr>
          <w:rFonts w:ascii="Arial" w:hAnsi="Arial" w:cs="Arial"/>
          <w:sz w:val="20"/>
          <w:szCs w:val="20"/>
        </w:rPr>
        <w:instrText xml:space="preserve"> \* MERGEFORMAT </w:instrText>
      </w:r>
      <w:r w:rsidR="002F1EBA" w:rsidRPr="00C67629">
        <w:rPr>
          <w:rFonts w:ascii="Arial" w:hAnsi="Arial" w:cs="Arial"/>
          <w:sz w:val="20"/>
          <w:szCs w:val="20"/>
        </w:rPr>
      </w:r>
      <w:r w:rsidR="002F1EBA" w:rsidRPr="00C67629">
        <w:rPr>
          <w:rFonts w:ascii="Arial" w:hAnsi="Arial" w:cs="Arial"/>
          <w:sz w:val="20"/>
          <w:szCs w:val="20"/>
        </w:rPr>
        <w:fldChar w:fldCharType="separate"/>
      </w:r>
      <w:r w:rsidR="007E57CD">
        <w:rPr>
          <w:rFonts w:ascii="Arial" w:hAnsi="Arial" w:cs="Arial"/>
          <w:sz w:val="20"/>
          <w:szCs w:val="20"/>
        </w:rPr>
        <w:t>19.1.1(b)</w:t>
      </w:r>
      <w:r w:rsidR="002F1EBA" w:rsidRPr="00C67629">
        <w:rPr>
          <w:rFonts w:ascii="Arial" w:hAnsi="Arial" w:cs="Arial"/>
          <w:sz w:val="20"/>
          <w:szCs w:val="20"/>
        </w:rPr>
        <w:fldChar w:fldCharType="end"/>
      </w:r>
      <w:r w:rsidRPr="00C67629">
        <w:rPr>
          <w:rFonts w:ascii="Arial" w:hAnsi="Arial" w:cs="Arial"/>
          <w:sz w:val="20"/>
          <w:szCs w:val="20"/>
        </w:rPr>
        <w:t>, prescribe such a drug for that patient in the course of that treatment under a private arrangement.</w:t>
      </w:r>
      <w:bookmarkEnd w:id="562"/>
    </w:p>
    <w:p w14:paraId="4E14DF52" w14:textId="77777777" w:rsidR="00CF285E" w:rsidRPr="00C67629" w:rsidRDefault="0006380C" w:rsidP="00C67629">
      <w:pPr>
        <w:numPr>
          <w:ilvl w:val="1"/>
          <w:numId w:val="24"/>
        </w:numPr>
        <w:spacing w:before="140" w:after="140"/>
        <w:jc w:val="both"/>
        <w:rPr>
          <w:rFonts w:ascii="Arial" w:hAnsi="Arial" w:cs="Arial"/>
          <w:b/>
          <w:sz w:val="20"/>
          <w:szCs w:val="20"/>
        </w:rPr>
      </w:pPr>
      <w:bookmarkStart w:id="563" w:name="_Ref347406135"/>
      <w:r w:rsidRPr="00C67629">
        <w:rPr>
          <w:rFonts w:ascii="Arial" w:hAnsi="Arial" w:cs="Arial"/>
          <w:b/>
          <w:sz w:val="20"/>
          <w:szCs w:val="20"/>
        </w:rPr>
        <w:t xml:space="preserve">Restrictions on prescribing by </w:t>
      </w:r>
      <w:r w:rsidRPr="00C67629">
        <w:rPr>
          <w:rFonts w:ascii="Arial" w:hAnsi="Arial" w:cs="Arial"/>
          <w:b/>
          <w:i/>
          <w:sz w:val="20"/>
          <w:szCs w:val="20"/>
        </w:rPr>
        <w:t>supplementary prescriber</w:t>
      </w:r>
      <w:bookmarkStart w:id="564" w:name="_Ref58045006"/>
      <w:bookmarkEnd w:id="563"/>
    </w:p>
    <w:p w14:paraId="11C829DA" w14:textId="77777777" w:rsidR="00CF285E" w:rsidRPr="00C67629" w:rsidRDefault="0006380C" w:rsidP="00C67629">
      <w:pPr>
        <w:numPr>
          <w:ilvl w:val="2"/>
          <w:numId w:val="24"/>
        </w:numPr>
        <w:spacing w:before="140" w:after="140"/>
        <w:jc w:val="both"/>
        <w:rPr>
          <w:rFonts w:ascii="Arial" w:hAnsi="Arial" w:cs="Arial"/>
          <w:b/>
          <w:sz w:val="20"/>
          <w:szCs w:val="20"/>
        </w:rPr>
      </w:pPr>
      <w:bookmarkStart w:id="565" w:name="_Ref347412984"/>
      <w:r w:rsidRPr="00C67629">
        <w:rPr>
          <w:rFonts w:ascii="Arial" w:hAnsi="Arial" w:cs="Arial"/>
          <w:sz w:val="20"/>
          <w:szCs w:val="20"/>
        </w:rPr>
        <w:t>Where the Contractor employs or engages</w:t>
      </w:r>
      <w:r w:rsidRPr="00C67629">
        <w:rPr>
          <w:rFonts w:ascii="Arial" w:hAnsi="Arial" w:cs="Arial"/>
          <w:i/>
          <w:sz w:val="20"/>
          <w:szCs w:val="20"/>
        </w:rPr>
        <w:t xml:space="preserve"> </w:t>
      </w:r>
      <w:r w:rsidRPr="00C67629">
        <w:rPr>
          <w:rFonts w:ascii="Arial" w:hAnsi="Arial" w:cs="Arial"/>
          <w:sz w:val="20"/>
          <w:szCs w:val="20"/>
        </w:rPr>
        <w:t xml:space="preserve">a </w:t>
      </w:r>
      <w:r w:rsidRPr="00C67629">
        <w:rPr>
          <w:rFonts w:ascii="Arial" w:hAnsi="Arial" w:cs="Arial"/>
          <w:i/>
          <w:sz w:val="20"/>
          <w:szCs w:val="20"/>
        </w:rPr>
        <w:t>supplementary prescriber</w:t>
      </w:r>
      <w:r w:rsidRPr="00C67629">
        <w:rPr>
          <w:rFonts w:ascii="Arial" w:hAnsi="Arial" w:cs="Arial"/>
          <w:sz w:val="20"/>
          <w:szCs w:val="20"/>
        </w:rPr>
        <w:t xml:space="preserve"> and that person's functions include prescribing, the Contractor shall have arrangements in place to secure that a </w:t>
      </w:r>
      <w:r w:rsidRPr="00C67629">
        <w:rPr>
          <w:rFonts w:ascii="Arial" w:hAnsi="Arial" w:cs="Arial"/>
          <w:i/>
          <w:sz w:val="20"/>
          <w:szCs w:val="20"/>
        </w:rPr>
        <w:t>supplementary prescriber</w:t>
      </w:r>
      <w:r w:rsidRPr="00C67629">
        <w:rPr>
          <w:rFonts w:ascii="Arial" w:hAnsi="Arial" w:cs="Arial"/>
          <w:sz w:val="20"/>
          <w:szCs w:val="20"/>
        </w:rPr>
        <w:t xml:space="preserve"> will –</w:t>
      </w:r>
      <w:bookmarkEnd w:id="564"/>
      <w:bookmarkEnd w:id="565"/>
    </w:p>
    <w:p w14:paraId="46FA5A99" w14:textId="77777777" w:rsidR="00CF285E" w:rsidRPr="00C67629" w:rsidRDefault="006038FD"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issue or create</w:t>
      </w:r>
      <w:r w:rsidR="0006380C" w:rsidRPr="00C67629">
        <w:rPr>
          <w:rFonts w:ascii="Arial" w:hAnsi="Arial" w:cs="Arial"/>
          <w:sz w:val="20"/>
          <w:szCs w:val="20"/>
        </w:rPr>
        <w:t xml:space="preserve"> a prescription for a </w:t>
      </w:r>
      <w:r w:rsidR="0006380C" w:rsidRPr="00C67629">
        <w:rPr>
          <w:rFonts w:ascii="Arial" w:hAnsi="Arial" w:cs="Arial"/>
          <w:i/>
          <w:sz w:val="20"/>
          <w:szCs w:val="20"/>
        </w:rPr>
        <w:t>prescription only medicine</w:t>
      </w:r>
      <w:r w:rsidR="0006380C" w:rsidRPr="00C67629">
        <w:rPr>
          <w:rFonts w:ascii="Arial" w:hAnsi="Arial" w:cs="Arial"/>
          <w:sz w:val="20"/>
          <w:szCs w:val="20"/>
        </w:rPr>
        <w:t>;</w:t>
      </w:r>
    </w:p>
    <w:p w14:paraId="0D728796" w14:textId="77777777" w:rsidR="00CF285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administer a </w:t>
      </w:r>
      <w:r w:rsidRPr="00C67629">
        <w:rPr>
          <w:rFonts w:ascii="Arial" w:hAnsi="Arial" w:cs="Arial"/>
          <w:i/>
          <w:sz w:val="20"/>
          <w:szCs w:val="20"/>
        </w:rPr>
        <w:t>prescription only medicine</w:t>
      </w:r>
      <w:r w:rsidRPr="00C67629">
        <w:rPr>
          <w:rFonts w:ascii="Arial" w:hAnsi="Arial" w:cs="Arial"/>
          <w:sz w:val="20"/>
          <w:szCs w:val="20"/>
        </w:rPr>
        <w:t xml:space="preserve"> for parenteral</w:t>
      </w:r>
      <w:r w:rsidR="00F83C64" w:rsidRPr="00C67629">
        <w:rPr>
          <w:rFonts w:ascii="Arial" w:hAnsi="Arial" w:cs="Arial"/>
          <w:sz w:val="20"/>
          <w:szCs w:val="20"/>
        </w:rPr>
        <w:t xml:space="preserve"> </w:t>
      </w:r>
      <w:r w:rsidRPr="00C67629">
        <w:rPr>
          <w:rFonts w:ascii="Arial" w:hAnsi="Arial" w:cs="Arial"/>
          <w:sz w:val="20"/>
          <w:szCs w:val="20"/>
        </w:rPr>
        <w:t>administration; or</w:t>
      </w:r>
    </w:p>
    <w:p w14:paraId="7DC83D76" w14:textId="77777777" w:rsidR="00CF285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give directions for the administration of a </w:t>
      </w:r>
      <w:r w:rsidRPr="00C67629">
        <w:rPr>
          <w:rFonts w:ascii="Arial" w:hAnsi="Arial" w:cs="Arial"/>
          <w:i/>
          <w:sz w:val="20"/>
          <w:szCs w:val="20"/>
        </w:rPr>
        <w:t>prescription only medicine</w:t>
      </w:r>
      <w:r w:rsidRPr="00C67629">
        <w:rPr>
          <w:rFonts w:ascii="Arial" w:hAnsi="Arial" w:cs="Arial"/>
          <w:sz w:val="20"/>
          <w:szCs w:val="20"/>
        </w:rPr>
        <w:t xml:space="preserve"> for parenteral administration,</w:t>
      </w:r>
    </w:p>
    <w:p w14:paraId="05EACC03" w14:textId="77777777" w:rsidR="00CF285E" w:rsidRPr="00C67629" w:rsidRDefault="0006380C" w:rsidP="00516915">
      <w:pPr>
        <w:spacing w:before="140" w:after="140"/>
        <w:ind w:left="1985"/>
        <w:jc w:val="both"/>
        <w:rPr>
          <w:rFonts w:ascii="Arial" w:hAnsi="Arial" w:cs="Arial"/>
          <w:sz w:val="20"/>
          <w:szCs w:val="20"/>
        </w:rPr>
      </w:pPr>
      <w:r w:rsidRPr="00C67629">
        <w:rPr>
          <w:rFonts w:ascii="Arial" w:hAnsi="Arial" w:cs="Arial"/>
          <w:sz w:val="20"/>
          <w:szCs w:val="20"/>
        </w:rPr>
        <w:t xml:space="preserve">as a </w:t>
      </w:r>
      <w:r w:rsidRPr="00C67629">
        <w:rPr>
          <w:rFonts w:ascii="Arial" w:hAnsi="Arial" w:cs="Arial"/>
          <w:i/>
          <w:sz w:val="20"/>
          <w:szCs w:val="20"/>
        </w:rPr>
        <w:t>supplementary prescriber</w:t>
      </w:r>
      <w:r w:rsidRPr="00C67629">
        <w:rPr>
          <w:rFonts w:ascii="Arial" w:hAnsi="Arial" w:cs="Arial"/>
          <w:sz w:val="20"/>
          <w:szCs w:val="20"/>
        </w:rPr>
        <w:t xml:space="preserve"> only under the conditions set out in clause </w:t>
      </w:r>
      <w:r w:rsidR="00F83C64" w:rsidRPr="00C67629">
        <w:rPr>
          <w:rFonts w:ascii="Arial" w:hAnsi="Arial" w:cs="Arial"/>
          <w:sz w:val="20"/>
          <w:szCs w:val="20"/>
        </w:rPr>
        <w:fldChar w:fldCharType="begin"/>
      </w:r>
      <w:r w:rsidR="00F83C64" w:rsidRPr="00C67629">
        <w:rPr>
          <w:rFonts w:ascii="Arial" w:hAnsi="Arial" w:cs="Arial"/>
          <w:sz w:val="20"/>
          <w:szCs w:val="20"/>
        </w:rPr>
        <w:instrText xml:space="preserve"> REF _Ref347412961 \r \h </w:instrText>
      </w:r>
      <w:r w:rsidR="00C67629" w:rsidRPr="00C67629">
        <w:rPr>
          <w:rFonts w:ascii="Arial" w:hAnsi="Arial" w:cs="Arial"/>
          <w:sz w:val="20"/>
          <w:szCs w:val="20"/>
        </w:rPr>
        <w:instrText xml:space="preserve"> \* MERGEFORMAT </w:instrText>
      </w:r>
      <w:r w:rsidR="00F83C64" w:rsidRPr="00C67629">
        <w:rPr>
          <w:rFonts w:ascii="Arial" w:hAnsi="Arial" w:cs="Arial"/>
          <w:sz w:val="20"/>
          <w:szCs w:val="20"/>
        </w:rPr>
      </w:r>
      <w:r w:rsidR="00F83C64" w:rsidRPr="00C67629">
        <w:rPr>
          <w:rFonts w:ascii="Arial" w:hAnsi="Arial" w:cs="Arial"/>
          <w:sz w:val="20"/>
          <w:szCs w:val="20"/>
        </w:rPr>
        <w:fldChar w:fldCharType="separate"/>
      </w:r>
      <w:r w:rsidR="007E57CD">
        <w:rPr>
          <w:rFonts w:ascii="Arial" w:hAnsi="Arial" w:cs="Arial"/>
          <w:sz w:val="20"/>
          <w:szCs w:val="20"/>
        </w:rPr>
        <w:t>14.7.2</w:t>
      </w:r>
      <w:r w:rsidR="00F83C64" w:rsidRPr="00C67629">
        <w:rPr>
          <w:rFonts w:ascii="Arial" w:hAnsi="Arial" w:cs="Arial"/>
          <w:sz w:val="20"/>
          <w:szCs w:val="20"/>
        </w:rPr>
        <w:fldChar w:fldCharType="end"/>
      </w:r>
      <w:r w:rsidR="00C91DD3" w:rsidRPr="00C67629">
        <w:rPr>
          <w:rFonts w:ascii="Arial" w:hAnsi="Arial" w:cs="Arial"/>
          <w:sz w:val="20"/>
          <w:szCs w:val="20"/>
        </w:rPr>
        <w:t>.</w:t>
      </w:r>
      <w:bookmarkStart w:id="566" w:name="_Ref58044970"/>
    </w:p>
    <w:p w14:paraId="1BA1312F" w14:textId="77777777" w:rsidR="00CF285E" w:rsidRPr="00C67629" w:rsidRDefault="0006380C" w:rsidP="00C67629">
      <w:pPr>
        <w:numPr>
          <w:ilvl w:val="2"/>
          <w:numId w:val="24"/>
        </w:numPr>
        <w:spacing w:before="140" w:after="140"/>
        <w:jc w:val="both"/>
        <w:rPr>
          <w:rFonts w:ascii="Arial" w:hAnsi="Arial" w:cs="Arial"/>
          <w:sz w:val="20"/>
          <w:szCs w:val="20"/>
        </w:rPr>
      </w:pPr>
      <w:bookmarkStart w:id="567" w:name="_Ref347412961"/>
      <w:r w:rsidRPr="00C67629">
        <w:rPr>
          <w:rFonts w:ascii="Arial" w:hAnsi="Arial" w:cs="Arial"/>
          <w:sz w:val="20"/>
          <w:szCs w:val="20"/>
        </w:rPr>
        <w:t xml:space="preserve">The conditions referred to in clause </w:t>
      </w:r>
      <w:r w:rsidR="00F83C64" w:rsidRPr="00C67629">
        <w:rPr>
          <w:rFonts w:ascii="Arial" w:hAnsi="Arial" w:cs="Arial"/>
          <w:sz w:val="20"/>
          <w:szCs w:val="20"/>
        </w:rPr>
        <w:fldChar w:fldCharType="begin"/>
      </w:r>
      <w:r w:rsidR="00F83C64" w:rsidRPr="00C67629">
        <w:rPr>
          <w:rFonts w:ascii="Arial" w:hAnsi="Arial" w:cs="Arial"/>
          <w:sz w:val="20"/>
          <w:szCs w:val="20"/>
        </w:rPr>
        <w:instrText xml:space="preserve"> REF _Ref347412984 \r \h </w:instrText>
      </w:r>
      <w:r w:rsidR="00C67629" w:rsidRPr="00C67629">
        <w:rPr>
          <w:rFonts w:ascii="Arial" w:hAnsi="Arial" w:cs="Arial"/>
          <w:sz w:val="20"/>
          <w:szCs w:val="20"/>
        </w:rPr>
        <w:instrText xml:space="preserve"> \* MERGEFORMAT </w:instrText>
      </w:r>
      <w:r w:rsidR="00F83C64" w:rsidRPr="00C67629">
        <w:rPr>
          <w:rFonts w:ascii="Arial" w:hAnsi="Arial" w:cs="Arial"/>
          <w:sz w:val="20"/>
          <w:szCs w:val="20"/>
        </w:rPr>
      </w:r>
      <w:r w:rsidR="00F83C64" w:rsidRPr="00C67629">
        <w:rPr>
          <w:rFonts w:ascii="Arial" w:hAnsi="Arial" w:cs="Arial"/>
          <w:sz w:val="20"/>
          <w:szCs w:val="20"/>
        </w:rPr>
        <w:fldChar w:fldCharType="separate"/>
      </w:r>
      <w:r w:rsidR="007E57CD">
        <w:rPr>
          <w:rFonts w:ascii="Arial" w:hAnsi="Arial" w:cs="Arial"/>
          <w:sz w:val="20"/>
          <w:szCs w:val="20"/>
        </w:rPr>
        <w:t>14.7.1</w:t>
      </w:r>
      <w:r w:rsidR="00F83C64" w:rsidRPr="00C67629">
        <w:rPr>
          <w:rFonts w:ascii="Arial" w:hAnsi="Arial" w:cs="Arial"/>
          <w:sz w:val="20"/>
          <w:szCs w:val="20"/>
        </w:rPr>
        <w:fldChar w:fldCharType="end"/>
      </w:r>
      <w:r w:rsidR="00736F97" w:rsidRPr="00C67629">
        <w:rPr>
          <w:rFonts w:ascii="Arial" w:hAnsi="Arial" w:cs="Arial"/>
          <w:sz w:val="20"/>
          <w:szCs w:val="20"/>
        </w:rPr>
        <w:t xml:space="preserve"> </w:t>
      </w:r>
      <w:r w:rsidRPr="00C67629">
        <w:rPr>
          <w:rFonts w:ascii="Arial" w:hAnsi="Arial" w:cs="Arial"/>
          <w:sz w:val="20"/>
          <w:szCs w:val="20"/>
        </w:rPr>
        <w:t xml:space="preserve">are that </w:t>
      </w:r>
      <w:r w:rsidR="00CF285E" w:rsidRPr="00C67629">
        <w:rPr>
          <w:rFonts w:ascii="Arial" w:hAnsi="Arial" w:cs="Arial"/>
          <w:sz w:val="20"/>
          <w:szCs w:val="20"/>
        </w:rPr>
        <w:t>–</w:t>
      </w:r>
      <w:bookmarkEnd w:id="566"/>
      <w:bookmarkEnd w:id="567"/>
    </w:p>
    <w:p w14:paraId="11E8A45B" w14:textId="77777777" w:rsidR="00CF285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person satisfies the applicable conditions set out in </w:t>
      </w:r>
      <w:r w:rsidR="00BB68EE" w:rsidRPr="00C67629">
        <w:rPr>
          <w:rFonts w:ascii="Arial" w:hAnsi="Arial" w:cs="Arial"/>
          <w:sz w:val="20"/>
          <w:szCs w:val="20"/>
        </w:rPr>
        <w:t xml:space="preserve">regulation 215 of the Human Medicines Regulations 2012 </w:t>
      </w:r>
      <w:r w:rsidRPr="00C67629">
        <w:rPr>
          <w:rFonts w:ascii="Arial" w:hAnsi="Arial" w:cs="Arial"/>
          <w:sz w:val="20"/>
          <w:szCs w:val="20"/>
        </w:rPr>
        <w:t xml:space="preserve">(prescribing and administration by supplementary prescribers), unless those conditions do not apply by virtue of any of the exemptions set out in the subsequent provisions of </w:t>
      </w:r>
      <w:r w:rsidR="008F1776" w:rsidRPr="00C67629">
        <w:rPr>
          <w:rFonts w:ascii="Arial" w:hAnsi="Arial" w:cs="Arial"/>
          <w:sz w:val="20"/>
          <w:szCs w:val="20"/>
        </w:rPr>
        <w:t>those Regulations</w:t>
      </w:r>
      <w:r w:rsidRPr="00C67629">
        <w:rPr>
          <w:rFonts w:ascii="Arial" w:hAnsi="Arial" w:cs="Arial"/>
          <w:sz w:val="20"/>
          <w:szCs w:val="20"/>
        </w:rPr>
        <w:t>;</w:t>
      </w:r>
    </w:p>
    <w:p w14:paraId="24F5E717" w14:textId="77777777" w:rsidR="00CF285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drug, medicine or other substance is not specified in any directions given by </w:t>
      </w:r>
      <w:r w:rsidRPr="00C67629">
        <w:rPr>
          <w:rFonts w:ascii="Arial" w:hAnsi="Arial" w:cs="Arial"/>
          <w:i/>
          <w:sz w:val="20"/>
          <w:szCs w:val="20"/>
        </w:rPr>
        <w:t>the Secretary of State</w:t>
      </w:r>
      <w:r w:rsidRPr="00C67629">
        <w:rPr>
          <w:rFonts w:ascii="Arial" w:hAnsi="Arial" w:cs="Arial"/>
          <w:sz w:val="20"/>
          <w:szCs w:val="20"/>
        </w:rPr>
        <w:t xml:space="preserve"> under section </w:t>
      </w:r>
      <w:r w:rsidR="00F83C64" w:rsidRPr="00C67629">
        <w:rPr>
          <w:rFonts w:ascii="Arial" w:hAnsi="Arial" w:cs="Arial"/>
          <w:sz w:val="20"/>
          <w:szCs w:val="20"/>
        </w:rPr>
        <w:t>88</w:t>
      </w:r>
      <w:r w:rsidRPr="00C67629">
        <w:rPr>
          <w:rFonts w:ascii="Arial" w:hAnsi="Arial" w:cs="Arial"/>
          <w:sz w:val="20"/>
          <w:szCs w:val="20"/>
        </w:rPr>
        <w:t xml:space="preserve"> of </w:t>
      </w:r>
      <w:r w:rsidRPr="00C67629">
        <w:rPr>
          <w:rFonts w:ascii="Arial" w:hAnsi="Arial" w:cs="Arial"/>
          <w:i/>
          <w:sz w:val="20"/>
          <w:szCs w:val="20"/>
        </w:rPr>
        <w:t>the</w:t>
      </w:r>
      <w:r w:rsidR="00F83C64"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 xml:space="preserve"> as being a drug, medicine or other substance which may not be ordered for patients in the provision of medi</w:t>
      </w:r>
      <w:r w:rsidR="00CF285E" w:rsidRPr="00C67629">
        <w:rPr>
          <w:rFonts w:ascii="Arial" w:hAnsi="Arial" w:cs="Arial"/>
          <w:sz w:val="20"/>
          <w:szCs w:val="20"/>
        </w:rPr>
        <w:t>cal services under the Contract;</w:t>
      </w:r>
    </w:p>
    <w:p w14:paraId="08AF2165" w14:textId="77777777" w:rsidR="00CF285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drug, medicine or other substance is not specified in any directions given by </w:t>
      </w:r>
      <w:r w:rsidRPr="00C67629">
        <w:rPr>
          <w:rFonts w:ascii="Arial" w:hAnsi="Arial" w:cs="Arial"/>
          <w:i/>
          <w:sz w:val="20"/>
          <w:szCs w:val="20"/>
        </w:rPr>
        <w:t>the Secretary of State</w:t>
      </w:r>
      <w:r w:rsidRPr="00C67629">
        <w:rPr>
          <w:rFonts w:ascii="Arial" w:hAnsi="Arial" w:cs="Arial"/>
          <w:sz w:val="20"/>
          <w:szCs w:val="20"/>
        </w:rPr>
        <w:t xml:space="preserve"> under section </w:t>
      </w:r>
      <w:r w:rsidR="007A2C4D" w:rsidRPr="00C67629">
        <w:rPr>
          <w:rFonts w:ascii="Arial" w:hAnsi="Arial" w:cs="Arial"/>
          <w:sz w:val="20"/>
          <w:szCs w:val="20"/>
        </w:rPr>
        <w:t>88</w:t>
      </w:r>
      <w:r w:rsidRPr="00C67629">
        <w:rPr>
          <w:rFonts w:ascii="Arial" w:hAnsi="Arial" w:cs="Arial"/>
          <w:sz w:val="20"/>
          <w:szCs w:val="20"/>
        </w:rPr>
        <w:t xml:space="preserve"> of </w:t>
      </w:r>
      <w:r w:rsidRPr="00C67629">
        <w:rPr>
          <w:rFonts w:ascii="Arial" w:hAnsi="Arial" w:cs="Arial"/>
          <w:i/>
          <w:sz w:val="20"/>
          <w:szCs w:val="20"/>
        </w:rPr>
        <w:t xml:space="preserve">the </w:t>
      </w:r>
      <w:r w:rsidR="00AD4195" w:rsidRPr="00C67629">
        <w:rPr>
          <w:rFonts w:ascii="Arial" w:hAnsi="Arial" w:cs="Arial"/>
          <w:i/>
          <w:sz w:val="20"/>
          <w:szCs w:val="20"/>
        </w:rPr>
        <w:t xml:space="preserve">2006 </w:t>
      </w:r>
      <w:r w:rsidRPr="00C67629">
        <w:rPr>
          <w:rFonts w:ascii="Arial" w:hAnsi="Arial" w:cs="Arial"/>
          <w:i/>
          <w:sz w:val="20"/>
          <w:szCs w:val="20"/>
        </w:rPr>
        <w:t>Act</w:t>
      </w:r>
      <w:r w:rsidRPr="00C67629">
        <w:rPr>
          <w:rFonts w:ascii="Arial" w:hAnsi="Arial" w:cs="Arial"/>
          <w:sz w:val="20"/>
          <w:szCs w:val="20"/>
        </w:rPr>
        <w:t xml:space="preserve"> as being a drug, medicine or other substance which can only be ordered for specified patients and specified purposes unless </w:t>
      </w:r>
      <w:r w:rsidR="00CF285E" w:rsidRPr="00C67629">
        <w:rPr>
          <w:rFonts w:ascii="Arial" w:hAnsi="Arial" w:cs="Arial"/>
          <w:sz w:val="20"/>
          <w:szCs w:val="20"/>
        </w:rPr>
        <w:t>–</w:t>
      </w:r>
    </w:p>
    <w:p w14:paraId="41A0D078" w14:textId="77777777" w:rsidR="00CF285E"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the patient is a person of the specified description,</w:t>
      </w:r>
    </w:p>
    <w:p w14:paraId="516A6EF3" w14:textId="77777777" w:rsidR="00CF285E"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the medicine is prescribed for that patient only for the specified purposes, and</w:t>
      </w:r>
    </w:p>
    <w:p w14:paraId="7B2F3492" w14:textId="77777777" w:rsidR="00CF285E"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if the </w:t>
      </w:r>
      <w:r w:rsidRPr="00C67629">
        <w:rPr>
          <w:rFonts w:ascii="Arial" w:hAnsi="Arial" w:cs="Arial"/>
          <w:i/>
          <w:sz w:val="20"/>
          <w:szCs w:val="20"/>
        </w:rPr>
        <w:t>supplementary prescriber</w:t>
      </w:r>
      <w:r w:rsidRPr="00C67629">
        <w:rPr>
          <w:rFonts w:ascii="Arial" w:hAnsi="Arial" w:cs="Arial"/>
          <w:sz w:val="20"/>
          <w:szCs w:val="20"/>
        </w:rPr>
        <w:t xml:space="preserve"> is </w:t>
      </w:r>
      <w:r w:rsidR="006038FD" w:rsidRPr="00C67629">
        <w:rPr>
          <w:rFonts w:ascii="Arial" w:hAnsi="Arial" w:cs="Arial"/>
          <w:sz w:val="20"/>
          <w:szCs w:val="20"/>
        </w:rPr>
        <w:t>issuing or creating</w:t>
      </w:r>
      <w:r w:rsidRPr="00C67629">
        <w:rPr>
          <w:rFonts w:ascii="Arial" w:hAnsi="Arial" w:cs="Arial"/>
          <w:sz w:val="20"/>
          <w:szCs w:val="20"/>
        </w:rPr>
        <w:t xml:space="preserve"> a </w:t>
      </w:r>
      <w:r w:rsidR="00DC37D7" w:rsidRPr="00C67629">
        <w:rPr>
          <w:rFonts w:ascii="Arial" w:hAnsi="Arial" w:cs="Arial"/>
          <w:sz w:val="20"/>
          <w:szCs w:val="20"/>
        </w:rPr>
        <w:t xml:space="preserve">prescription on a </w:t>
      </w:r>
      <w:r w:rsidR="00DC37D7" w:rsidRPr="00C67629">
        <w:rPr>
          <w:rFonts w:ascii="Arial" w:hAnsi="Arial" w:cs="Arial"/>
          <w:i/>
          <w:sz w:val="20"/>
          <w:szCs w:val="20"/>
        </w:rPr>
        <w:t>prescription form</w:t>
      </w:r>
      <w:r w:rsidR="00DC37D7" w:rsidRPr="00C67629">
        <w:rPr>
          <w:rFonts w:ascii="Arial" w:hAnsi="Arial" w:cs="Arial"/>
          <w:sz w:val="20"/>
          <w:szCs w:val="20"/>
        </w:rPr>
        <w:t xml:space="preserve">, the </w:t>
      </w:r>
      <w:r w:rsidR="00DC37D7" w:rsidRPr="00C67629">
        <w:rPr>
          <w:rFonts w:ascii="Arial" w:hAnsi="Arial" w:cs="Arial"/>
          <w:i/>
          <w:sz w:val="20"/>
          <w:szCs w:val="20"/>
        </w:rPr>
        <w:t>prescriber</w:t>
      </w:r>
      <w:r w:rsidR="00DC37D7" w:rsidRPr="00C67629">
        <w:rPr>
          <w:rFonts w:ascii="Arial" w:hAnsi="Arial" w:cs="Arial"/>
          <w:sz w:val="20"/>
          <w:szCs w:val="20"/>
        </w:rPr>
        <w:t xml:space="preserve"> includes on the form the reference “SLS” or, in the case of a </w:t>
      </w:r>
      <w:r w:rsidR="00DC37D7" w:rsidRPr="00C67629">
        <w:rPr>
          <w:rFonts w:ascii="Arial" w:hAnsi="Arial" w:cs="Arial"/>
          <w:i/>
          <w:sz w:val="20"/>
          <w:szCs w:val="20"/>
        </w:rPr>
        <w:t>listed medicine</w:t>
      </w:r>
      <w:r w:rsidR="00DC37D7" w:rsidRPr="00C67629">
        <w:rPr>
          <w:rFonts w:ascii="Arial" w:hAnsi="Arial" w:cs="Arial"/>
          <w:sz w:val="20"/>
          <w:szCs w:val="20"/>
        </w:rPr>
        <w:t xml:space="preserve"> ordered under arrangements made by </w:t>
      </w:r>
      <w:r w:rsidR="00DC37D7" w:rsidRPr="00C67629">
        <w:rPr>
          <w:rFonts w:ascii="Arial" w:hAnsi="Arial" w:cs="Arial"/>
          <w:i/>
          <w:sz w:val="20"/>
          <w:szCs w:val="20"/>
        </w:rPr>
        <w:t>the Secretary of State</w:t>
      </w:r>
      <w:r w:rsidR="00DC37D7" w:rsidRPr="00C67629">
        <w:rPr>
          <w:rFonts w:ascii="Arial" w:hAnsi="Arial" w:cs="Arial"/>
          <w:sz w:val="20"/>
          <w:szCs w:val="20"/>
        </w:rPr>
        <w:t xml:space="preserve"> or the </w:t>
      </w:r>
      <w:r w:rsidR="00F52019" w:rsidRPr="00C67629">
        <w:rPr>
          <w:rFonts w:ascii="Arial" w:hAnsi="Arial" w:cs="Arial"/>
          <w:sz w:val="20"/>
          <w:szCs w:val="20"/>
        </w:rPr>
        <w:t>Board</w:t>
      </w:r>
      <w:r w:rsidR="00425645" w:rsidRPr="00C67629">
        <w:rPr>
          <w:rFonts w:ascii="Arial" w:hAnsi="Arial" w:cs="Arial"/>
          <w:sz w:val="20"/>
          <w:szCs w:val="20"/>
        </w:rPr>
        <w:t xml:space="preserve"> </w:t>
      </w:r>
      <w:r w:rsidR="00DC37D7" w:rsidRPr="00C67629">
        <w:rPr>
          <w:rFonts w:ascii="Arial" w:hAnsi="Arial" w:cs="Arial"/>
          <w:sz w:val="20"/>
          <w:szCs w:val="20"/>
        </w:rPr>
        <w:t>for the medicine’s</w:t>
      </w:r>
      <w:r w:rsidR="00CF285E" w:rsidRPr="00C67629">
        <w:rPr>
          <w:rFonts w:ascii="Arial" w:hAnsi="Arial" w:cs="Arial"/>
          <w:sz w:val="20"/>
          <w:szCs w:val="20"/>
        </w:rPr>
        <w:t xml:space="preserve"> </w:t>
      </w:r>
      <w:r w:rsidR="00DC37D7" w:rsidRPr="00C67629">
        <w:rPr>
          <w:rFonts w:ascii="Arial" w:hAnsi="Arial" w:cs="Arial"/>
          <w:sz w:val="20"/>
          <w:szCs w:val="20"/>
        </w:rPr>
        <w:t>distribution free of charge, the reference “ACP”.</w:t>
      </w:r>
      <w:bookmarkStart w:id="568" w:name="_Ref58052583"/>
    </w:p>
    <w:p w14:paraId="5D00AC24" w14:textId="77777777" w:rsidR="00CF285E" w:rsidRPr="00C67629" w:rsidRDefault="0006380C" w:rsidP="00C67629">
      <w:pPr>
        <w:numPr>
          <w:ilvl w:val="2"/>
          <w:numId w:val="24"/>
        </w:numPr>
        <w:spacing w:before="140" w:after="140"/>
        <w:jc w:val="both"/>
        <w:rPr>
          <w:rFonts w:ascii="Arial" w:hAnsi="Arial" w:cs="Arial"/>
          <w:sz w:val="20"/>
          <w:szCs w:val="20"/>
        </w:rPr>
      </w:pPr>
      <w:bookmarkStart w:id="569" w:name="_Ref347416087"/>
      <w:r w:rsidRPr="00C67629">
        <w:rPr>
          <w:rFonts w:ascii="Arial" w:hAnsi="Arial" w:cs="Arial"/>
          <w:sz w:val="20"/>
          <w:szCs w:val="20"/>
        </w:rPr>
        <w:t xml:space="preserve">Where the functions of a </w:t>
      </w:r>
      <w:r w:rsidRPr="00C67629">
        <w:rPr>
          <w:rFonts w:ascii="Arial" w:hAnsi="Arial" w:cs="Arial"/>
          <w:i/>
          <w:sz w:val="20"/>
          <w:szCs w:val="20"/>
        </w:rPr>
        <w:t>supplementary prescriber</w:t>
      </w:r>
      <w:r w:rsidRPr="00C67629">
        <w:rPr>
          <w:rFonts w:ascii="Arial" w:hAnsi="Arial" w:cs="Arial"/>
          <w:sz w:val="20"/>
          <w:szCs w:val="20"/>
        </w:rPr>
        <w:t xml:space="preserve"> include prescribing, the Contractor shall have arrangements in place to secure that that person will only </w:t>
      </w:r>
      <w:r w:rsidR="006038FD" w:rsidRPr="00C67629">
        <w:rPr>
          <w:rFonts w:ascii="Arial" w:hAnsi="Arial" w:cs="Arial"/>
          <w:sz w:val="20"/>
          <w:szCs w:val="20"/>
        </w:rPr>
        <w:t>issue or create</w:t>
      </w:r>
      <w:r w:rsidRPr="00C67629">
        <w:rPr>
          <w:rFonts w:ascii="Arial" w:hAnsi="Arial" w:cs="Arial"/>
          <w:sz w:val="20"/>
          <w:szCs w:val="20"/>
        </w:rPr>
        <w:t xml:space="preserve"> a prescription for </w:t>
      </w:r>
      <w:r w:rsidR="00CF285E" w:rsidRPr="00C67629">
        <w:rPr>
          <w:rFonts w:ascii="Arial" w:hAnsi="Arial" w:cs="Arial"/>
          <w:sz w:val="20"/>
          <w:szCs w:val="20"/>
        </w:rPr>
        <w:t>–</w:t>
      </w:r>
      <w:bookmarkEnd w:id="568"/>
      <w:bookmarkEnd w:id="569"/>
    </w:p>
    <w:p w14:paraId="7DD8B884" w14:textId="77777777" w:rsidR="00CF285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an appliance; or</w:t>
      </w:r>
    </w:p>
    <w:p w14:paraId="7E2B9F2E" w14:textId="77777777" w:rsidR="00CF285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 medicine which is not a </w:t>
      </w:r>
      <w:r w:rsidRPr="00C67629">
        <w:rPr>
          <w:rFonts w:ascii="Arial" w:hAnsi="Arial" w:cs="Arial"/>
          <w:i/>
          <w:sz w:val="20"/>
          <w:szCs w:val="20"/>
        </w:rPr>
        <w:t>prescription only medicine</w:t>
      </w:r>
      <w:r w:rsidRPr="00C67629">
        <w:rPr>
          <w:rFonts w:ascii="Arial" w:hAnsi="Arial" w:cs="Arial"/>
          <w:sz w:val="20"/>
          <w:szCs w:val="20"/>
        </w:rPr>
        <w:t>,</w:t>
      </w:r>
    </w:p>
    <w:p w14:paraId="6A869208" w14:textId="77777777" w:rsidR="00CF285E" w:rsidRPr="00C67629" w:rsidRDefault="0006380C" w:rsidP="00247620">
      <w:pPr>
        <w:spacing w:before="140" w:after="140"/>
        <w:ind w:left="1985"/>
        <w:jc w:val="both"/>
        <w:rPr>
          <w:rFonts w:ascii="Arial" w:hAnsi="Arial" w:cs="Arial"/>
          <w:sz w:val="20"/>
          <w:szCs w:val="20"/>
        </w:rPr>
      </w:pPr>
      <w:r w:rsidRPr="00C67629">
        <w:rPr>
          <w:rFonts w:ascii="Arial" w:hAnsi="Arial" w:cs="Arial"/>
          <w:sz w:val="20"/>
          <w:szCs w:val="20"/>
        </w:rPr>
        <w:t xml:space="preserve">as a </w:t>
      </w:r>
      <w:r w:rsidRPr="00C67629">
        <w:rPr>
          <w:rFonts w:ascii="Arial" w:hAnsi="Arial" w:cs="Arial"/>
          <w:i/>
          <w:sz w:val="20"/>
          <w:szCs w:val="20"/>
        </w:rPr>
        <w:t>supplementary prescriber</w:t>
      </w:r>
      <w:r w:rsidRPr="00C67629">
        <w:rPr>
          <w:rFonts w:ascii="Arial" w:hAnsi="Arial" w:cs="Arial"/>
          <w:sz w:val="20"/>
          <w:szCs w:val="20"/>
        </w:rPr>
        <w:t xml:space="preserve"> under the conditions set out in clause</w:t>
      </w:r>
      <w:r w:rsidR="00AD4195" w:rsidRPr="00C67629">
        <w:rPr>
          <w:rFonts w:ascii="Arial" w:hAnsi="Arial" w:cs="Arial"/>
          <w:sz w:val="20"/>
          <w:szCs w:val="20"/>
        </w:rPr>
        <w:t xml:space="preserve"> </w:t>
      </w:r>
      <w:r w:rsidR="00AD4195" w:rsidRPr="00C67629">
        <w:rPr>
          <w:rFonts w:ascii="Arial" w:hAnsi="Arial" w:cs="Arial"/>
          <w:sz w:val="20"/>
          <w:szCs w:val="20"/>
        </w:rPr>
        <w:fldChar w:fldCharType="begin"/>
      </w:r>
      <w:r w:rsidR="00AD4195" w:rsidRPr="00C67629">
        <w:rPr>
          <w:rFonts w:ascii="Arial" w:hAnsi="Arial" w:cs="Arial"/>
          <w:sz w:val="20"/>
          <w:szCs w:val="20"/>
        </w:rPr>
        <w:instrText xml:space="preserve"> REF _Ref347416084 \r \h </w:instrText>
      </w:r>
      <w:r w:rsidR="00C67629" w:rsidRPr="00C67629">
        <w:rPr>
          <w:rFonts w:ascii="Arial" w:hAnsi="Arial" w:cs="Arial"/>
          <w:sz w:val="20"/>
          <w:szCs w:val="20"/>
        </w:rPr>
        <w:instrText xml:space="preserve"> \* MERGEFORMAT </w:instrText>
      </w:r>
      <w:r w:rsidR="00AD4195" w:rsidRPr="00C67629">
        <w:rPr>
          <w:rFonts w:ascii="Arial" w:hAnsi="Arial" w:cs="Arial"/>
          <w:sz w:val="20"/>
          <w:szCs w:val="20"/>
        </w:rPr>
      </w:r>
      <w:r w:rsidR="00AD4195" w:rsidRPr="00C67629">
        <w:rPr>
          <w:rFonts w:ascii="Arial" w:hAnsi="Arial" w:cs="Arial"/>
          <w:sz w:val="20"/>
          <w:szCs w:val="20"/>
        </w:rPr>
        <w:fldChar w:fldCharType="separate"/>
      </w:r>
      <w:r w:rsidR="007E57CD">
        <w:rPr>
          <w:rFonts w:ascii="Arial" w:hAnsi="Arial" w:cs="Arial"/>
          <w:sz w:val="20"/>
          <w:szCs w:val="20"/>
        </w:rPr>
        <w:t>14.7.4</w:t>
      </w:r>
      <w:r w:rsidR="00AD4195" w:rsidRPr="00C67629">
        <w:rPr>
          <w:rFonts w:ascii="Arial" w:hAnsi="Arial" w:cs="Arial"/>
          <w:sz w:val="20"/>
          <w:szCs w:val="20"/>
        </w:rPr>
        <w:fldChar w:fldCharType="end"/>
      </w:r>
      <w:r w:rsidRPr="00C67629">
        <w:rPr>
          <w:rFonts w:ascii="Arial" w:hAnsi="Arial" w:cs="Arial"/>
          <w:sz w:val="20"/>
          <w:szCs w:val="20"/>
        </w:rPr>
        <w:t>.</w:t>
      </w:r>
      <w:bookmarkStart w:id="570" w:name="_Ref58052562"/>
    </w:p>
    <w:p w14:paraId="479D3385" w14:textId="77777777" w:rsidR="00CF285E" w:rsidRPr="00C67629" w:rsidRDefault="0006380C" w:rsidP="00C67629">
      <w:pPr>
        <w:numPr>
          <w:ilvl w:val="2"/>
          <w:numId w:val="24"/>
        </w:numPr>
        <w:spacing w:before="140" w:after="140"/>
        <w:jc w:val="both"/>
        <w:rPr>
          <w:rFonts w:ascii="Arial" w:hAnsi="Arial" w:cs="Arial"/>
          <w:sz w:val="20"/>
          <w:szCs w:val="20"/>
        </w:rPr>
      </w:pPr>
      <w:bookmarkStart w:id="571" w:name="_Ref347416084"/>
      <w:r w:rsidRPr="00C67629">
        <w:rPr>
          <w:rFonts w:ascii="Arial" w:hAnsi="Arial" w:cs="Arial"/>
          <w:sz w:val="20"/>
          <w:szCs w:val="20"/>
        </w:rPr>
        <w:t xml:space="preserve">The conditions referred to in clause </w:t>
      </w:r>
      <w:r w:rsidR="00AD4195" w:rsidRPr="00C67629">
        <w:rPr>
          <w:rFonts w:ascii="Arial" w:hAnsi="Arial" w:cs="Arial"/>
          <w:sz w:val="20"/>
          <w:szCs w:val="20"/>
        </w:rPr>
        <w:fldChar w:fldCharType="begin"/>
      </w:r>
      <w:r w:rsidR="00AD4195" w:rsidRPr="00C67629">
        <w:rPr>
          <w:rFonts w:ascii="Arial" w:hAnsi="Arial" w:cs="Arial"/>
          <w:sz w:val="20"/>
          <w:szCs w:val="20"/>
        </w:rPr>
        <w:instrText xml:space="preserve"> REF _Ref347416087 \r \h </w:instrText>
      </w:r>
      <w:r w:rsidR="00C67629" w:rsidRPr="00C67629">
        <w:rPr>
          <w:rFonts w:ascii="Arial" w:hAnsi="Arial" w:cs="Arial"/>
          <w:sz w:val="20"/>
          <w:szCs w:val="20"/>
        </w:rPr>
        <w:instrText xml:space="preserve"> \* MERGEFORMAT </w:instrText>
      </w:r>
      <w:r w:rsidR="00AD4195" w:rsidRPr="00C67629">
        <w:rPr>
          <w:rFonts w:ascii="Arial" w:hAnsi="Arial" w:cs="Arial"/>
          <w:sz w:val="20"/>
          <w:szCs w:val="20"/>
        </w:rPr>
      </w:r>
      <w:r w:rsidR="00AD4195" w:rsidRPr="00C67629">
        <w:rPr>
          <w:rFonts w:ascii="Arial" w:hAnsi="Arial" w:cs="Arial"/>
          <w:sz w:val="20"/>
          <w:szCs w:val="20"/>
        </w:rPr>
        <w:fldChar w:fldCharType="separate"/>
      </w:r>
      <w:r w:rsidR="007E57CD">
        <w:rPr>
          <w:rFonts w:ascii="Arial" w:hAnsi="Arial" w:cs="Arial"/>
          <w:sz w:val="20"/>
          <w:szCs w:val="20"/>
        </w:rPr>
        <w:t>14.7.3</w:t>
      </w:r>
      <w:r w:rsidR="00AD4195" w:rsidRPr="00C67629">
        <w:rPr>
          <w:rFonts w:ascii="Arial" w:hAnsi="Arial" w:cs="Arial"/>
          <w:sz w:val="20"/>
          <w:szCs w:val="20"/>
        </w:rPr>
        <w:fldChar w:fldCharType="end"/>
      </w:r>
      <w:r w:rsidRPr="00C67629">
        <w:rPr>
          <w:rFonts w:ascii="Arial" w:hAnsi="Arial" w:cs="Arial"/>
          <w:sz w:val="20"/>
          <w:szCs w:val="20"/>
        </w:rPr>
        <w:t xml:space="preserve"> are that </w:t>
      </w:r>
      <w:r w:rsidR="00CF285E" w:rsidRPr="00C67629">
        <w:rPr>
          <w:rFonts w:ascii="Arial" w:hAnsi="Arial" w:cs="Arial"/>
          <w:sz w:val="20"/>
          <w:szCs w:val="20"/>
        </w:rPr>
        <w:t>–</w:t>
      </w:r>
      <w:bookmarkStart w:id="572" w:name="_Ref82502526"/>
      <w:bookmarkEnd w:id="570"/>
      <w:bookmarkEnd w:id="571"/>
    </w:p>
    <w:p w14:paraId="74CE3D65" w14:textId="77777777" w:rsidR="00CF285E"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i/>
          <w:sz w:val="20"/>
          <w:szCs w:val="20"/>
        </w:rPr>
        <w:t>supplementary prescriber</w:t>
      </w:r>
      <w:r w:rsidRPr="00C67629">
        <w:rPr>
          <w:rFonts w:ascii="Arial" w:hAnsi="Arial" w:cs="Arial"/>
          <w:sz w:val="20"/>
          <w:szCs w:val="20"/>
        </w:rPr>
        <w:t xml:space="preserve"> acts in accordance with a clinical management plan which is in effect at the time he acts and which contains the following particulars </w:t>
      </w:r>
      <w:r w:rsidR="00CF285E" w:rsidRPr="00C67629">
        <w:rPr>
          <w:rFonts w:ascii="Arial" w:hAnsi="Arial" w:cs="Arial"/>
          <w:sz w:val="20"/>
          <w:szCs w:val="20"/>
        </w:rPr>
        <w:t>–</w:t>
      </w:r>
      <w:bookmarkEnd w:id="572"/>
    </w:p>
    <w:p w14:paraId="271641DB" w14:textId="77777777" w:rsidR="00CF285E"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the name of the patient to whom the plan relates,</w:t>
      </w:r>
    </w:p>
    <w:p w14:paraId="1BE93345" w14:textId="77777777" w:rsidR="00CF285E"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the illness or conditions which may be treated by the </w:t>
      </w:r>
      <w:r w:rsidRPr="00C67629">
        <w:rPr>
          <w:rFonts w:ascii="Arial" w:hAnsi="Arial" w:cs="Arial"/>
          <w:i/>
          <w:sz w:val="20"/>
          <w:szCs w:val="20"/>
        </w:rPr>
        <w:t>supplementary prescriber</w:t>
      </w:r>
      <w:r w:rsidRPr="00C67629">
        <w:rPr>
          <w:rFonts w:ascii="Arial" w:hAnsi="Arial" w:cs="Arial"/>
          <w:sz w:val="20"/>
          <w:szCs w:val="20"/>
        </w:rPr>
        <w:t>,</w:t>
      </w:r>
    </w:p>
    <w:p w14:paraId="5C60A732" w14:textId="77777777" w:rsidR="00CF285E"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the date on which the plan is to take effect, and when it is to be reviewed by the medical practitioner or dentist who is a party to the plan,</w:t>
      </w:r>
    </w:p>
    <w:p w14:paraId="02FB0DCC" w14:textId="77777777" w:rsidR="00CF285E"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reference to the class or description of medicines or types of appliances which may be prescribed or administered under the plan,</w:t>
      </w:r>
    </w:p>
    <w:p w14:paraId="744CFC69" w14:textId="77777777" w:rsidR="00CF285E"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any restrictions or limitations as to the strength or dose of any medicine which may be prescribed or administered under the plan, and any period of administration or use of any medicine or appliance which may be prescribed or administered under the plan,</w:t>
      </w:r>
    </w:p>
    <w:p w14:paraId="487C35EB" w14:textId="77777777" w:rsidR="00CF285E"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relevant warnings about known sensitivities of the patient to, or known difficulties of the patient with, particular medicines or appliances,</w:t>
      </w:r>
    </w:p>
    <w:p w14:paraId="602D46D2" w14:textId="77777777" w:rsidR="0082167D"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the arrangements for notification of </w:t>
      </w:r>
      <w:r w:rsidR="00CF285E" w:rsidRPr="00C67629">
        <w:rPr>
          <w:rFonts w:ascii="Arial" w:hAnsi="Arial" w:cs="Arial"/>
          <w:sz w:val="20"/>
          <w:szCs w:val="20"/>
        </w:rPr>
        <w:t>–</w:t>
      </w:r>
    </w:p>
    <w:p w14:paraId="4402C6F2" w14:textId="77777777" w:rsidR="0082167D" w:rsidRPr="00C67629" w:rsidRDefault="0006380C" w:rsidP="00C67629">
      <w:pPr>
        <w:numPr>
          <w:ilvl w:val="5"/>
          <w:numId w:val="24"/>
        </w:numPr>
        <w:spacing w:before="140" w:after="140"/>
        <w:jc w:val="both"/>
        <w:rPr>
          <w:rFonts w:ascii="Arial" w:hAnsi="Arial" w:cs="Arial"/>
          <w:sz w:val="20"/>
          <w:szCs w:val="20"/>
        </w:rPr>
      </w:pPr>
      <w:r w:rsidRPr="00C67629">
        <w:rPr>
          <w:rFonts w:ascii="Arial" w:hAnsi="Arial" w:cs="Arial"/>
          <w:sz w:val="20"/>
          <w:szCs w:val="20"/>
        </w:rPr>
        <w:t>suspected or known adverse reactions to any medicine which may be prescribed or administered under the plan, and suspected or known adverse reactions to any other medicine taken at the same time as any medicine prescribed or administered under the plan,</w:t>
      </w:r>
    </w:p>
    <w:p w14:paraId="399717E4" w14:textId="77777777" w:rsidR="0082167D" w:rsidRPr="00C67629" w:rsidRDefault="0006380C" w:rsidP="00C67629">
      <w:pPr>
        <w:numPr>
          <w:ilvl w:val="5"/>
          <w:numId w:val="24"/>
        </w:numPr>
        <w:spacing w:before="140" w:after="140"/>
        <w:jc w:val="both"/>
        <w:rPr>
          <w:rFonts w:ascii="Arial" w:hAnsi="Arial" w:cs="Arial"/>
          <w:sz w:val="20"/>
          <w:szCs w:val="20"/>
        </w:rPr>
      </w:pPr>
      <w:r w:rsidRPr="00C67629">
        <w:rPr>
          <w:rFonts w:ascii="Arial" w:hAnsi="Arial" w:cs="Arial"/>
          <w:sz w:val="20"/>
          <w:szCs w:val="20"/>
        </w:rPr>
        <w:t>incidents occurring with the appliance which might lead, might have led or has led to the death or serious deterioration of state of health of the patient, and</w:t>
      </w:r>
    </w:p>
    <w:p w14:paraId="747C67D5" w14:textId="77777777" w:rsidR="0082167D" w:rsidRPr="00C67629" w:rsidRDefault="0006380C" w:rsidP="00C67629">
      <w:pPr>
        <w:numPr>
          <w:ilvl w:val="5"/>
          <w:numId w:val="24"/>
        </w:numPr>
        <w:spacing w:before="140" w:after="140"/>
        <w:jc w:val="both"/>
        <w:rPr>
          <w:rFonts w:ascii="Arial" w:hAnsi="Arial" w:cs="Arial"/>
          <w:sz w:val="20"/>
          <w:szCs w:val="20"/>
        </w:rPr>
      </w:pPr>
      <w:r w:rsidRPr="00C67629">
        <w:rPr>
          <w:rFonts w:ascii="Arial" w:hAnsi="Arial" w:cs="Arial"/>
          <w:sz w:val="20"/>
          <w:szCs w:val="20"/>
        </w:rPr>
        <w:t xml:space="preserve">the circumstances in which the </w:t>
      </w:r>
      <w:r w:rsidRPr="00C67629">
        <w:rPr>
          <w:rFonts w:ascii="Arial" w:hAnsi="Arial" w:cs="Arial"/>
          <w:i/>
          <w:sz w:val="20"/>
          <w:szCs w:val="20"/>
        </w:rPr>
        <w:t>supplementary prescriber</w:t>
      </w:r>
      <w:r w:rsidRPr="00C67629">
        <w:rPr>
          <w:rFonts w:ascii="Arial" w:hAnsi="Arial" w:cs="Arial"/>
          <w:sz w:val="20"/>
          <w:szCs w:val="20"/>
        </w:rPr>
        <w:t xml:space="preserve"> should refer to, or seek the advice of, the medical practitioner or dentist who is a party to the plan;</w:t>
      </w:r>
    </w:p>
    <w:p w14:paraId="63A846B2" w14:textId="77777777" w:rsidR="0082167D"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he has access to the health records of the patient to whom the plan relates which are used by any medical practitioner or dentist who is a party to the plan;</w:t>
      </w:r>
    </w:p>
    <w:p w14:paraId="49ACFF4B" w14:textId="77777777" w:rsidR="0082167D"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if it is a prescription for a drug, medicine or other substance, that drug, medicine or other substance is not specified in any directions given by </w:t>
      </w:r>
      <w:r w:rsidRPr="00C67629">
        <w:rPr>
          <w:rFonts w:ascii="Arial" w:hAnsi="Arial" w:cs="Arial"/>
          <w:i/>
          <w:sz w:val="20"/>
          <w:szCs w:val="20"/>
        </w:rPr>
        <w:t>the Secretary of State</w:t>
      </w:r>
      <w:r w:rsidRPr="00C67629">
        <w:rPr>
          <w:rFonts w:ascii="Arial" w:hAnsi="Arial" w:cs="Arial"/>
          <w:sz w:val="20"/>
          <w:szCs w:val="20"/>
        </w:rPr>
        <w:t xml:space="preserve"> under section </w:t>
      </w:r>
      <w:r w:rsidR="00745E3C" w:rsidRPr="00C67629">
        <w:rPr>
          <w:rFonts w:ascii="Arial" w:hAnsi="Arial" w:cs="Arial"/>
          <w:sz w:val="20"/>
          <w:szCs w:val="20"/>
        </w:rPr>
        <w:t>88</w:t>
      </w:r>
      <w:r w:rsidRPr="00C67629">
        <w:rPr>
          <w:rFonts w:ascii="Arial" w:hAnsi="Arial" w:cs="Arial"/>
          <w:sz w:val="20"/>
          <w:szCs w:val="20"/>
        </w:rPr>
        <w:t xml:space="preserve"> of </w:t>
      </w:r>
      <w:r w:rsidRPr="00C67629">
        <w:rPr>
          <w:rFonts w:ascii="Arial" w:hAnsi="Arial" w:cs="Arial"/>
          <w:i/>
          <w:sz w:val="20"/>
          <w:szCs w:val="20"/>
        </w:rPr>
        <w:t>the</w:t>
      </w:r>
      <w:r w:rsidR="00745E3C" w:rsidRPr="00C67629">
        <w:rPr>
          <w:rFonts w:ascii="Arial" w:hAnsi="Arial" w:cs="Arial"/>
          <w:i/>
          <w:sz w:val="20"/>
          <w:szCs w:val="20"/>
        </w:rPr>
        <w:t xml:space="preserve"> 2006</w:t>
      </w:r>
      <w:r w:rsidRPr="00C67629">
        <w:rPr>
          <w:rFonts w:ascii="Arial" w:hAnsi="Arial" w:cs="Arial"/>
          <w:i/>
          <w:sz w:val="20"/>
          <w:szCs w:val="20"/>
        </w:rPr>
        <w:t xml:space="preserve"> Act </w:t>
      </w:r>
      <w:r w:rsidRPr="00C67629">
        <w:rPr>
          <w:rFonts w:ascii="Arial" w:hAnsi="Arial" w:cs="Arial"/>
          <w:sz w:val="20"/>
          <w:szCs w:val="20"/>
        </w:rPr>
        <w:t>as being a drug, medicine or other substance which may not be ordered for patients in the provision of medical services under the Contract;</w:t>
      </w:r>
    </w:p>
    <w:p w14:paraId="0CCAB7EA" w14:textId="77777777" w:rsidR="0082167D"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if it is a prescription for a drug, medicine or other substance, that drug, medicine or other substance is not specified in any directions given by </w:t>
      </w:r>
      <w:r w:rsidRPr="00C67629">
        <w:rPr>
          <w:rFonts w:ascii="Arial" w:hAnsi="Arial" w:cs="Arial"/>
          <w:i/>
          <w:sz w:val="20"/>
          <w:szCs w:val="20"/>
        </w:rPr>
        <w:t>the Secretary of State</w:t>
      </w:r>
      <w:r w:rsidRPr="00C67629">
        <w:rPr>
          <w:rFonts w:ascii="Arial" w:hAnsi="Arial" w:cs="Arial"/>
          <w:sz w:val="20"/>
          <w:szCs w:val="20"/>
        </w:rPr>
        <w:t xml:space="preserve"> under section </w:t>
      </w:r>
      <w:r w:rsidR="00745E3C" w:rsidRPr="00C67629">
        <w:rPr>
          <w:rFonts w:ascii="Arial" w:hAnsi="Arial" w:cs="Arial"/>
          <w:sz w:val="20"/>
          <w:szCs w:val="20"/>
        </w:rPr>
        <w:t>88</w:t>
      </w:r>
      <w:r w:rsidRPr="00C67629">
        <w:rPr>
          <w:rFonts w:ascii="Arial" w:hAnsi="Arial" w:cs="Arial"/>
          <w:sz w:val="20"/>
          <w:szCs w:val="20"/>
        </w:rPr>
        <w:t xml:space="preserve"> of </w:t>
      </w:r>
      <w:r w:rsidRPr="00C67629">
        <w:rPr>
          <w:rFonts w:ascii="Arial" w:hAnsi="Arial" w:cs="Arial"/>
          <w:i/>
          <w:sz w:val="20"/>
          <w:szCs w:val="20"/>
        </w:rPr>
        <w:t>the</w:t>
      </w:r>
      <w:r w:rsidR="00745E3C" w:rsidRPr="00C67629">
        <w:rPr>
          <w:rFonts w:ascii="Arial" w:hAnsi="Arial" w:cs="Arial"/>
          <w:i/>
          <w:sz w:val="20"/>
          <w:szCs w:val="20"/>
        </w:rPr>
        <w:t xml:space="preserve"> 2006</w:t>
      </w:r>
      <w:r w:rsidRPr="00C67629">
        <w:rPr>
          <w:rFonts w:ascii="Arial" w:hAnsi="Arial" w:cs="Arial"/>
          <w:i/>
          <w:sz w:val="20"/>
          <w:szCs w:val="20"/>
        </w:rPr>
        <w:t xml:space="preserve"> Act</w:t>
      </w:r>
      <w:r w:rsidRPr="00C67629">
        <w:rPr>
          <w:rFonts w:ascii="Arial" w:hAnsi="Arial" w:cs="Arial"/>
          <w:sz w:val="20"/>
          <w:szCs w:val="20"/>
        </w:rPr>
        <w:t xml:space="preserve"> as being a drug, medicine or other substance which can only be ordered for specified patients and specified purposes unless </w:t>
      </w:r>
      <w:r w:rsidR="00CF285E" w:rsidRPr="00C67629">
        <w:rPr>
          <w:rFonts w:ascii="Arial" w:hAnsi="Arial" w:cs="Arial"/>
          <w:sz w:val="20"/>
          <w:szCs w:val="20"/>
        </w:rPr>
        <w:t>–</w:t>
      </w:r>
    </w:p>
    <w:p w14:paraId="57FE536A" w14:textId="77777777" w:rsidR="0082167D"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the patient is a person of the specified description,</w:t>
      </w:r>
    </w:p>
    <w:p w14:paraId="52D2E751" w14:textId="77777777" w:rsidR="0082167D"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the medicine is prescribed for that patient only for the specified purposes, and</w:t>
      </w:r>
    </w:p>
    <w:p w14:paraId="0000F827" w14:textId="77777777" w:rsidR="0082167D"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when </w:t>
      </w:r>
      <w:r w:rsidR="006038FD" w:rsidRPr="00C67629">
        <w:rPr>
          <w:rFonts w:ascii="Arial" w:hAnsi="Arial" w:cs="Arial"/>
          <w:sz w:val="20"/>
          <w:szCs w:val="20"/>
        </w:rPr>
        <w:t xml:space="preserve">issuing or creating </w:t>
      </w:r>
      <w:r w:rsidRPr="00C67629">
        <w:rPr>
          <w:rFonts w:ascii="Arial" w:hAnsi="Arial" w:cs="Arial"/>
          <w:sz w:val="20"/>
          <w:szCs w:val="20"/>
        </w:rPr>
        <w:t xml:space="preserve">the prescription, he </w:t>
      </w:r>
      <w:r w:rsidR="006038FD" w:rsidRPr="00C67629">
        <w:rPr>
          <w:rFonts w:ascii="Arial" w:hAnsi="Arial" w:cs="Arial"/>
          <w:sz w:val="20"/>
          <w:szCs w:val="20"/>
        </w:rPr>
        <w:t xml:space="preserve">includes on the </w:t>
      </w:r>
      <w:r w:rsidR="006038FD" w:rsidRPr="00C67629">
        <w:rPr>
          <w:rFonts w:ascii="Arial" w:hAnsi="Arial" w:cs="Arial"/>
          <w:i/>
          <w:sz w:val="20"/>
          <w:szCs w:val="20"/>
        </w:rPr>
        <w:t xml:space="preserve">prescription form </w:t>
      </w:r>
      <w:r w:rsidRPr="00C67629">
        <w:rPr>
          <w:rFonts w:ascii="Arial" w:hAnsi="Arial" w:cs="Arial"/>
          <w:sz w:val="20"/>
          <w:szCs w:val="20"/>
        </w:rPr>
        <w:t xml:space="preserve">the reference </w:t>
      </w:r>
      <w:r w:rsidRPr="00C67629">
        <w:rPr>
          <w:rFonts w:ascii="Arial" w:hAnsi="Arial" w:cs="Arial"/>
          <w:b/>
          <w:sz w:val="20"/>
          <w:szCs w:val="20"/>
        </w:rPr>
        <w:t>“</w:t>
      </w:r>
      <w:r w:rsidRPr="00C67629">
        <w:rPr>
          <w:rFonts w:ascii="Arial" w:hAnsi="Arial" w:cs="Arial"/>
          <w:sz w:val="20"/>
          <w:szCs w:val="20"/>
        </w:rPr>
        <w:t>SLS</w:t>
      </w:r>
      <w:r w:rsidRPr="00C67629">
        <w:rPr>
          <w:rFonts w:ascii="Arial" w:hAnsi="Arial" w:cs="Arial"/>
          <w:b/>
          <w:sz w:val="20"/>
          <w:szCs w:val="20"/>
        </w:rPr>
        <w:t>”</w:t>
      </w:r>
      <w:r w:rsidRPr="00C67629">
        <w:rPr>
          <w:rFonts w:ascii="Arial" w:hAnsi="Arial" w:cs="Arial"/>
          <w:sz w:val="20"/>
          <w:szCs w:val="20"/>
        </w:rPr>
        <w:t>;</w:t>
      </w:r>
    </w:p>
    <w:p w14:paraId="403CAEF5" w14:textId="77777777" w:rsidR="0082167D"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if it is a prescription for an appliance, the appliance is listed in Part IX of the </w:t>
      </w:r>
      <w:r w:rsidRPr="00C67629">
        <w:rPr>
          <w:rFonts w:ascii="Arial" w:hAnsi="Arial" w:cs="Arial"/>
          <w:i/>
          <w:sz w:val="20"/>
          <w:szCs w:val="20"/>
        </w:rPr>
        <w:t>Drug Tariff</w:t>
      </w:r>
      <w:r w:rsidRPr="00C67629">
        <w:rPr>
          <w:rFonts w:ascii="Arial" w:hAnsi="Arial" w:cs="Arial"/>
          <w:sz w:val="20"/>
          <w:szCs w:val="20"/>
        </w:rPr>
        <w:t>; and</w:t>
      </w:r>
    </w:p>
    <w:p w14:paraId="7310CF15" w14:textId="77777777" w:rsidR="0082167D"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if it is a prescription for a </w:t>
      </w:r>
      <w:r w:rsidRPr="00C67629">
        <w:rPr>
          <w:rFonts w:ascii="Arial" w:hAnsi="Arial" w:cs="Arial"/>
          <w:i/>
          <w:sz w:val="20"/>
          <w:szCs w:val="20"/>
        </w:rPr>
        <w:t>restricted availability appliance</w:t>
      </w:r>
      <w:r w:rsidRPr="00C67629">
        <w:rPr>
          <w:rFonts w:ascii="Arial" w:hAnsi="Arial" w:cs="Arial"/>
          <w:sz w:val="20"/>
          <w:szCs w:val="20"/>
        </w:rPr>
        <w:t xml:space="preserve"> </w:t>
      </w:r>
      <w:r w:rsidR="0082167D" w:rsidRPr="00C67629">
        <w:rPr>
          <w:rFonts w:ascii="Arial" w:hAnsi="Arial" w:cs="Arial"/>
          <w:sz w:val="20"/>
          <w:szCs w:val="20"/>
        </w:rPr>
        <w:t>–</w:t>
      </w:r>
    </w:p>
    <w:p w14:paraId="66E55DC6" w14:textId="77777777" w:rsidR="0082167D"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the patient is a person of a description mentioned in the entry in Part IX of the </w:t>
      </w:r>
      <w:r w:rsidRPr="00C67629">
        <w:rPr>
          <w:rFonts w:ascii="Arial" w:hAnsi="Arial" w:cs="Arial"/>
          <w:i/>
          <w:sz w:val="20"/>
          <w:szCs w:val="20"/>
        </w:rPr>
        <w:t>Drug Tariff</w:t>
      </w:r>
      <w:r w:rsidR="0082167D" w:rsidRPr="00C67629">
        <w:rPr>
          <w:rFonts w:ascii="Arial" w:hAnsi="Arial" w:cs="Arial"/>
          <w:sz w:val="20"/>
          <w:szCs w:val="20"/>
        </w:rPr>
        <w:t xml:space="preserve"> in respect of that appliance,</w:t>
      </w:r>
    </w:p>
    <w:p w14:paraId="084B6C98" w14:textId="77777777" w:rsidR="0082167D"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the appliance is prescribed only for the purposes specified in respect of that person in that entry, and</w:t>
      </w:r>
    </w:p>
    <w:p w14:paraId="5091B9C4" w14:textId="77777777" w:rsidR="0082167D" w:rsidRPr="00C67629" w:rsidRDefault="0006380C"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when </w:t>
      </w:r>
      <w:r w:rsidR="00C46B2C" w:rsidRPr="00C67629">
        <w:rPr>
          <w:rFonts w:ascii="Arial" w:hAnsi="Arial" w:cs="Arial"/>
          <w:sz w:val="20"/>
          <w:szCs w:val="20"/>
        </w:rPr>
        <w:t xml:space="preserve">issuing or creating </w:t>
      </w:r>
      <w:r w:rsidRPr="00C67629">
        <w:rPr>
          <w:rFonts w:ascii="Arial" w:hAnsi="Arial" w:cs="Arial"/>
          <w:sz w:val="20"/>
          <w:szCs w:val="20"/>
        </w:rPr>
        <w:t xml:space="preserve">the prescription, he </w:t>
      </w:r>
      <w:r w:rsidR="00C46B2C" w:rsidRPr="00C67629">
        <w:rPr>
          <w:rFonts w:ascii="Arial" w:hAnsi="Arial" w:cs="Arial"/>
          <w:sz w:val="20"/>
          <w:szCs w:val="20"/>
        </w:rPr>
        <w:t xml:space="preserve">includes on the </w:t>
      </w:r>
      <w:r w:rsidR="00C46B2C" w:rsidRPr="00C67629">
        <w:rPr>
          <w:rFonts w:ascii="Arial" w:hAnsi="Arial" w:cs="Arial"/>
          <w:i/>
          <w:sz w:val="20"/>
          <w:szCs w:val="20"/>
        </w:rPr>
        <w:t>prescription form</w:t>
      </w:r>
      <w:r w:rsidRPr="00C67629">
        <w:rPr>
          <w:rFonts w:ascii="Arial" w:hAnsi="Arial" w:cs="Arial"/>
          <w:sz w:val="20"/>
          <w:szCs w:val="20"/>
        </w:rPr>
        <w:t xml:space="preserve"> the reference </w:t>
      </w:r>
      <w:r w:rsidRPr="00C67629">
        <w:rPr>
          <w:rFonts w:ascii="Arial" w:hAnsi="Arial" w:cs="Arial"/>
          <w:b/>
          <w:sz w:val="20"/>
          <w:szCs w:val="20"/>
        </w:rPr>
        <w:t>“</w:t>
      </w:r>
      <w:r w:rsidRPr="00C67629">
        <w:rPr>
          <w:rFonts w:ascii="Arial" w:hAnsi="Arial" w:cs="Arial"/>
          <w:sz w:val="20"/>
          <w:szCs w:val="20"/>
        </w:rPr>
        <w:t>SLS</w:t>
      </w:r>
      <w:r w:rsidRPr="00C67629">
        <w:rPr>
          <w:rFonts w:ascii="Arial" w:hAnsi="Arial" w:cs="Arial"/>
          <w:b/>
          <w:sz w:val="20"/>
          <w:szCs w:val="20"/>
        </w:rPr>
        <w:t>”</w:t>
      </w:r>
      <w:r w:rsidRPr="00C67629">
        <w:rPr>
          <w:rFonts w:ascii="Arial" w:hAnsi="Arial" w:cs="Arial"/>
          <w:sz w:val="20"/>
          <w:szCs w:val="20"/>
        </w:rPr>
        <w:t>.</w:t>
      </w:r>
      <w:bookmarkStart w:id="573" w:name="_Ref62533393"/>
    </w:p>
    <w:p w14:paraId="0190770A" w14:textId="77777777" w:rsidR="0082167D"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In clause</w:t>
      </w:r>
      <w:r w:rsidR="00745E3C" w:rsidRPr="00C67629">
        <w:rPr>
          <w:rFonts w:ascii="Arial" w:hAnsi="Arial" w:cs="Arial"/>
          <w:sz w:val="20"/>
          <w:szCs w:val="20"/>
        </w:rPr>
        <w:t xml:space="preserve"> </w:t>
      </w:r>
      <w:r w:rsidR="00745E3C" w:rsidRPr="00C67629">
        <w:rPr>
          <w:rFonts w:ascii="Arial" w:hAnsi="Arial" w:cs="Arial"/>
          <w:sz w:val="20"/>
          <w:szCs w:val="20"/>
        </w:rPr>
        <w:fldChar w:fldCharType="begin"/>
      </w:r>
      <w:r w:rsidR="00745E3C" w:rsidRPr="00C67629">
        <w:rPr>
          <w:rFonts w:ascii="Arial" w:hAnsi="Arial" w:cs="Arial"/>
          <w:sz w:val="20"/>
          <w:szCs w:val="20"/>
        </w:rPr>
        <w:instrText xml:space="preserve"> REF _Ref347416084 \r \h </w:instrText>
      </w:r>
      <w:r w:rsidR="00C67629" w:rsidRPr="00C67629">
        <w:rPr>
          <w:rFonts w:ascii="Arial" w:hAnsi="Arial" w:cs="Arial"/>
          <w:sz w:val="20"/>
          <w:szCs w:val="20"/>
        </w:rPr>
        <w:instrText xml:space="preserve"> \* MERGEFORMAT </w:instrText>
      </w:r>
      <w:r w:rsidR="00745E3C" w:rsidRPr="00C67629">
        <w:rPr>
          <w:rFonts w:ascii="Arial" w:hAnsi="Arial" w:cs="Arial"/>
          <w:sz w:val="20"/>
          <w:szCs w:val="20"/>
        </w:rPr>
      </w:r>
      <w:r w:rsidR="00745E3C" w:rsidRPr="00C67629">
        <w:rPr>
          <w:rFonts w:ascii="Arial" w:hAnsi="Arial" w:cs="Arial"/>
          <w:sz w:val="20"/>
          <w:szCs w:val="20"/>
        </w:rPr>
        <w:fldChar w:fldCharType="separate"/>
      </w:r>
      <w:r w:rsidR="007E57CD">
        <w:rPr>
          <w:rFonts w:ascii="Arial" w:hAnsi="Arial" w:cs="Arial"/>
          <w:sz w:val="20"/>
          <w:szCs w:val="20"/>
        </w:rPr>
        <w:t>14.7.4</w:t>
      </w:r>
      <w:r w:rsidR="00745E3C" w:rsidRPr="00C67629">
        <w:rPr>
          <w:rFonts w:ascii="Arial" w:hAnsi="Arial" w:cs="Arial"/>
          <w:sz w:val="20"/>
          <w:szCs w:val="20"/>
        </w:rPr>
        <w:fldChar w:fldCharType="end"/>
      </w:r>
      <w:r w:rsidRPr="00C67629">
        <w:rPr>
          <w:rFonts w:ascii="Arial" w:hAnsi="Arial" w:cs="Arial"/>
          <w:sz w:val="20"/>
          <w:szCs w:val="20"/>
        </w:rPr>
        <w:t>, “clinical management plan” means a written plan (which may be amended from time to time) relating to the treatment of an individual patient agreed by—</w:t>
      </w:r>
      <w:bookmarkEnd w:id="573"/>
    </w:p>
    <w:p w14:paraId="1E335E27" w14:textId="77777777" w:rsidR="0082167D"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patient to whom the plan relates;</w:t>
      </w:r>
    </w:p>
    <w:p w14:paraId="33AFB564" w14:textId="77777777" w:rsidR="0082167D"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the medical practitioner or dentist who is a party to the plan; and</w:t>
      </w:r>
    </w:p>
    <w:p w14:paraId="76CE9DA5" w14:textId="77777777" w:rsidR="008364BB"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any </w:t>
      </w:r>
      <w:r w:rsidRPr="00C67629">
        <w:rPr>
          <w:rFonts w:ascii="Arial" w:hAnsi="Arial" w:cs="Arial"/>
          <w:i/>
          <w:sz w:val="20"/>
          <w:szCs w:val="20"/>
        </w:rPr>
        <w:t>supplementary prescriber</w:t>
      </w:r>
      <w:r w:rsidRPr="00C67629">
        <w:rPr>
          <w:rFonts w:ascii="Arial" w:hAnsi="Arial" w:cs="Arial"/>
          <w:sz w:val="20"/>
          <w:szCs w:val="20"/>
        </w:rPr>
        <w:t xml:space="preserve"> who is to prescribe, give directions for administration or administer under the plan.</w:t>
      </w:r>
    </w:p>
    <w:p w14:paraId="6F82C31B" w14:textId="77777777" w:rsidR="008364BB" w:rsidRPr="00C67629" w:rsidRDefault="0006380C" w:rsidP="00C67629">
      <w:pPr>
        <w:numPr>
          <w:ilvl w:val="1"/>
          <w:numId w:val="24"/>
        </w:numPr>
        <w:spacing w:before="140" w:after="140"/>
        <w:jc w:val="both"/>
        <w:rPr>
          <w:rFonts w:ascii="Arial" w:hAnsi="Arial" w:cs="Arial"/>
          <w:b/>
          <w:sz w:val="20"/>
          <w:szCs w:val="20"/>
        </w:rPr>
      </w:pPr>
      <w:bookmarkStart w:id="574" w:name="_Ref347406103"/>
      <w:r w:rsidRPr="00C67629">
        <w:rPr>
          <w:rFonts w:ascii="Arial" w:hAnsi="Arial" w:cs="Arial"/>
          <w:b/>
          <w:sz w:val="20"/>
          <w:szCs w:val="20"/>
        </w:rPr>
        <w:t>Bulk prescribing</w:t>
      </w:r>
      <w:bookmarkStart w:id="575" w:name="_Ref53906836"/>
      <w:bookmarkStart w:id="576" w:name="_Ref57713059"/>
      <w:bookmarkEnd w:id="574"/>
    </w:p>
    <w:p w14:paraId="0683C44B" w14:textId="77777777" w:rsidR="008364BB" w:rsidRPr="00C67629" w:rsidRDefault="0006380C" w:rsidP="00C67629">
      <w:pPr>
        <w:numPr>
          <w:ilvl w:val="2"/>
          <w:numId w:val="24"/>
        </w:numPr>
        <w:spacing w:before="140" w:after="140"/>
        <w:jc w:val="both"/>
        <w:rPr>
          <w:rFonts w:ascii="Arial" w:hAnsi="Arial" w:cs="Arial"/>
          <w:b/>
          <w:sz w:val="20"/>
          <w:szCs w:val="20"/>
        </w:rPr>
      </w:pPr>
      <w:bookmarkStart w:id="577" w:name="_Ref347409305"/>
      <w:r w:rsidRPr="00C67629">
        <w:rPr>
          <w:rFonts w:ascii="Arial" w:hAnsi="Arial" w:cs="Arial"/>
          <w:sz w:val="20"/>
          <w:szCs w:val="20"/>
        </w:rPr>
        <w:t xml:space="preserve">Where the Contractor is responsible under the Contract for the treatment of 10 or more persons in a school or other institution in which at least </w:t>
      </w:r>
      <w:bookmarkStart w:id="578" w:name="_Ref53832725"/>
      <w:r w:rsidRPr="00C67629">
        <w:rPr>
          <w:rFonts w:ascii="Arial" w:hAnsi="Arial" w:cs="Arial"/>
          <w:sz w:val="20"/>
          <w:szCs w:val="20"/>
        </w:rPr>
        <w:t xml:space="preserve">20 persons normally reside, and a </w:t>
      </w:r>
      <w:r w:rsidRPr="00C67629">
        <w:rPr>
          <w:rFonts w:ascii="Arial" w:hAnsi="Arial" w:cs="Arial"/>
          <w:i/>
          <w:sz w:val="20"/>
          <w:szCs w:val="20"/>
        </w:rPr>
        <w:t>prescriber</w:t>
      </w:r>
      <w:r w:rsidRPr="00C67629">
        <w:rPr>
          <w:rFonts w:ascii="Arial" w:hAnsi="Arial" w:cs="Arial"/>
          <w:sz w:val="20"/>
          <w:szCs w:val="20"/>
        </w:rPr>
        <w:t xml:space="preserve"> orders, for any two or more of those persons for whose treatment the Contractor is responsible, drugs, medicines or appliances to which this clause to clause </w:t>
      </w:r>
      <w:r w:rsidR="00331BFA" w:rsidRPr="00C67629">
        <w:rPr>
          <w:rFonts w:ascii="Arial" w:hAnsi="Arial" w:cs="Arial"/>
          <w:sz w:val="20"/>
          <w:szCs w:val="20"/>
        </w:rPr>
        <w:fldChar w:fldCharType="begin"/>
      </w:r>
      <w:r w:rsidR="00331BFA" w:rsidRPr="00C67629">
        <w:rPr>
          <w:rFonts w:ascii="Arial" w:hAnsi="Arial" w:cs="Arial"/>
          <w:sz w:val="20"/>
          <w:szCs w:val="20"/>
        </w:rPr>
        <w:instrText xml:space="preserve"> REF _Ref347405691 \r \h </w:instrText>
      </w:r>
      <w:r w:rsidR="00C67629" w:rsidRPr="00C67629">
        <w:rPr>
          <w:rFonts w:ascii="Arial" w:hAnsi="Arial" w:cs="Arial"/>
          <w:sz w:val="20"/>
          <w:szCs w:val="20"/>
        </w:rPr>
        <w:instrText xml:space="preserve"> \* MERGEFORMAT </w:instrText>
      </w:r>
      <w:r w:rsidR="00331BFA" w:rsidRPr="00C67629">
        <w:rPr>
          <w:rFonts w:ascii="Arial" w:hAnsi="Arial" w:cs="Arial"/>
          <w:sz w:val="20"/>
          <w:szCs w:val="20"/>
        </w:rPr>
      </w:r>
      <w:r w:rsidR="00331BFA" w:rsidRPr="00C67629">
        <w:rPr>
          <w:rFonts w:ascii="Arial" w:hAnsi="Arial" w:cs="Arial"/>
          <w:sz w:val="20"/>
          <w:szCs w:val="20"/>
        </w:rPr>
        <w:fldChar w:fldCharType="separate"/>
      </w:r>
      <w:r w:rsidR="007E57CD">
        <w:rPr>
          <w:rFonts w:ascii="Arial" w:hAnsi="Arial" w:cs="Arial"/>
          <w:sz w:val="20"/>
          <w:szCs w:val="20"/>
        </w:rPr>
        <w:t>14.8.4</w:t>
      </w:r>
      <w:r w:rsidR="00331BFA" w:rsidRPr="00C67629">
        <w:rPr>
          <w:rFonts w:ascii="Arial" w:hAnsi="Arial" w:cs="Arial"/>
          <w:sz w:val="20"/>
          <w:szCs w:val="20"/>
        </w:rPr>
        <w:fldChar w:fldCharType="end"/>
      </w:r>
      <w:r w:rsidR="00331BFA" w:rsidRPr="00C67629">
        <w:rPr>
          <w:rFonts w:ascii="Arial" w:hAnsi="Arial" w:cs="Arial"/>
          <w:sz w:val="20"/>
          <w:szCs w:val="20"/>
        </w:rPr>
        <w:t xml:space="preserve"> </w:t>
      </w:r>
      <w:r w:rsidRPr="00C67629">
        <w:rPr>
          <w:rFonts w:ascii="Arial" w:hAnsi="Arial" w:cs="Arial"/>
          <w:sz w:val="20"/>
          <w:szCs w:val="20"/>
        </w:rPr>
        <w:t xml:space="preserve">apply, the </w:t>
      </w:r>
      <w:r w:rsidRPr="00C67629">
        <w:rPr>
          <w:rFonts w:ascii="Arial" w:hAnsi="Arial" w:cs="Arial"/>
          <w:i/>
          <w:sz w:val="20"/>
          <w:szCs w:val="20"/>
        </w:rPr>
        <w:t xml:space="preserve">prescriber </w:t>
      </w:r>
      <w:r w:rsidRPr="00C67629">
        <w:rPr>
          <w:rFonts w:ascii="Arial" w:hAnsi="Arial" w:cs="Arial"/>
          <w:sz w:val="20"/>
          <w:szCs w:val="20"/>
        </w:rPr>
        <w:t xml:space="preserve">may use a single </w:t>
      </w:r>
      <w:r w:rsidR="00C46B2C" w:rsidRPr="00C67629">
        <w:rPr>
          <w:rFonts w:ascii="Arial" w:hAnsi="Arial" w:cs="Arial"/>
          <w:i/>
          <w:sz w:val="20"/>
          <w:szCs w:val="20"/>
        </w:rPr>
        <w:t xml:space="preserve">non-electronic </w:t>
      </w:r>
      <w:r w:rsidRPr="00C67629">
        <w:rPr>
          <w:rFonts w:ascii="Arial" w:hAnsi="Arial" w:cs="Arial"/>
          <w:i/>
          <w:sz w:val="20"/>
          <w:szCs w:val="20"/>
        </w:rPr>
        <w:t>prescription form</w:t>
      </w:r>
      <w:r w:rsidRPr="00C67629">
        <w:rPr>
          <w:rFonts w:ascii="Arial" w:hAnsi="Arial" w:cs="Arial"/>
          <w:sz w:val="20"/>
          <w:szCs w:val="20"/>
        </w:rPr>
        <w:t xml:space="preserve"> for the purpose.</w:t>
      </w:r>
      <w:bookmarkStart w:id="579" w:name="_Ref53907270"/>
      <w:bookmarkEnd w:id="575"/>
      <w:bookmarkEnd w:id="576"/>
      <w:bookmarkEnd w:id="577"/>
      <w:bookmarkEnd w:id="578"/>
    </w:p>
    <w:p w14:paraId="080E30DD" w14:textId="77777777" w:rsidR="008364BB" w:rsidRPr="00C67629" w:rsidRDefault="0006380C" w:rsidP="00C67629">
      <w:pPr>
        <w:numPr>
          <w:ilvl w:val="2"/>
          <w:numId w:val="24"/>
        </w:numPr>
        <w:spacing w:before="140" w:after="140"/>
        <w:jc w:val="both"/>
        <w:rPr>
          <w:rFonts w:ascii="Arial" w:hAnsi="Arial" w:cs="Arial"/>
          <w:b/>
          <w:sz w:val="20"/>
          <w:szCs w:val="20"/>
        </w:rPr>
      </w:pPr>
      <w:bookmarkStart w:id="580" w:name="_Ref347416496"/>
      <w:r w:rsidRPr="00C67629">
        <w:rPr>
          <w:rFonts w:ascii="Arial" w:hAnsi="Arial" w:cs="Arial"/>
          <w:sz w:val="20"/>
          <w:szCs w:val="20"/>
        </w:rPr>
        <w:t xml:space="preserve">Where a </w:t>
      </w:r>
      <w:r w:rsidRPr="00C67629">
        <w:rPr>
          <w:rFonts w:ascii="Arial" w:hAnsi="Arial" w:cs="Arial"/>
          <w:i/>
          <w:sz w:val="20"/>
          <w:szCs w:val="20"/>
        </w:rPr>
        <w:t>prescriber</w:t>
      </w:r>
      <w:r w:rsidRPr="00C67629">
        <w:rPr>
          <w:rFonts w:ascii="Arial" w:hAnsi="Arial" w:cs="Arial"/>
          <w:sz w:val="20"/>
          <w:szCs w:val="20"/>
        </w:rPr>
        <w:t xml:space="preserve"> uses a single </w:t>
      </w:r>
      <w:r w:rsidR="00C46B2C" w:rsidRPr="00C67629">
        <w:rPr>
          <w:rFonts w:ascii="Arial" w:hAnsi="Arial" w:cs="Arial"/>
          <w:i/>
          <w:sz w:val="20"/>
          <w:szCs w:val="20"/>
        </w:rPr>
        <w:t xml:space="preserve">non-electronic </w:t>
      </w:r>
      <w:r w:rsidRPr="00C67629">
        <w:rPr>
          <w:rFonts w:ascii="Arial" w:hAnsi="Arial" w:cs="Arial"/>
          <w:i/>
          <w:sz w:val="20"/>
          <w:szCs w:val="20"/>
        </w:rPr>
        <w:t>prescription form</w:t>
      </w:r>
      <w:r w:rsidRPr="00C67629">
        <w:rPr>
          <w:rFonts w:ascii="Arial" w:hAnsi="Arial" w:cs="Arial"/>
          <w:sz w:val="20"/>
          <w:szCs w:val="20"/>
        </w:rPr>
        <w:t xml:space="preserve"> for the purpose mentioned in clause </w:t>
      </w:r>
      <w:r w:rsidR="00331BFA" w:rsidRPr="00C67629">
        <w:rPr>
          <w:rFonts w:ascii="Arial" w:hAnsi="Arial" w:cs="Arial"/>
          <w:sz w:val="20"/>
          <w:szCs w:val="20"/>
        </w:rPr>
        <w:fldChar w:fldCharType="begin"/>
      </w:r>
      <w:r w:rsidR="00331BFA" w:rsidRPr="00C67629">
        <w:rPr>
          <w:rFonts w:ascii="Arial" w:hAnsi="Arial" w:cs="Arial"/>
          <w:sz w:val="20"/>
          <w:szCs w:val="20"/>
        </w:rPr>
        <w:instrText xml:space="preserve"> REF _Ref347409305 \r \h </w:instrText>
      </w:r>
      <w:r w:rsidR="00C67629" w:rsidRPr="00C67629">
        <w:rPr>
          <w:rFonts w:ascii="Arial" w:hAnsi="Arial" w:cs="Arial"/>
          <w:sz w:val="20"/>
          <w:szCs w:val="20"/>
        </w:rPr>
        <w:instrText xml:space="preserve"> \* MERGEFORMAT </w:instrText>
      </w:r>
      <w:r w:rsidR="00331BFA" w:rsidRPr="00C67629">
        <w:rPr>
          <w:rFonts w:ascii="Arial" w:hAnsi="Arial" w:cs="Arial"/>
          <w:sz w:val="20"/>
          <w:szCs w:val="20"/>
        </w:rPr>
      </w:r>
      <w:r w:rsidR="00331BFA" w:rsidRPr="00C67629">
        <w:rPr>
          <w:rFonts w:ascii="Arial" w:hAnsi="Arial" w:cs="Arial"/>
          <w:sz w:val="20"/>
          <w:szCs w:val="20"/>
        </w:rPr>
        <w:fldChar w:fldCharType="separate"/>
      </w:r>
      <w:r w:rsidR="007E57CD">
        <w:rPr>
          <w:rFonts w:ascii="Arial" w:hAnsi="Arial" w:cs="Arial"/>
          <w:sz w:val="20"/>
          <w:szCs w:val="20"/>
        </w:rPr>
        <w:t>14.8.1</w:t>
      </w:r>
      <w:r w:rsidR="00331BFA" w:rsidRPr="00C67629">
        <w:rPr>
          <w:rFonts w:ascii="Arial" w:hAnsi="Arial" w:cs="Arial"/>
          <w:sz w:val="20"/>
          <w:szCs w:val="20"/>
        </w:rPr>
        <w:fldChar w:fldCharType="end"/>
      </w:r>
      <w:r w:rsidRPr="00C67629">
        <w:rPr>
          <w:rFonts w:ascii="Arial" w:hAnsi="Arial" w:cs="Arial"/>
          <w:sz w:val="20"/>
          <w:szCs w:val="20"/>
        </w:rPr>
        <w:t>, he shall (instead of entering on the form the names of the persons for whom the drugs, medicines or appliances are ordered) enter on the form-</w:t>
      </w:r>
      <w:bookmarkEnd w:id="579"/>
      <w:bookmarkEnd w:id="580"/>
    </w:p>
    <w:p w14:paraId="237549EE" w14:textId="77777777" w:rsidR="008364B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name of the school or institution in which those persons reside; and</w:t>
      </w:r>
    </w:p>
    <w:p w14:paraId="65A1F96A" w14:textId="77777777" w:rsidR="008364B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number of persons residing there for whose treatment the Contractor is responsible.</w:t>
      </w:r>
      <w:bookmarkStart w:id="581" w:name="_Ref57713342"/>
      <w:bookmarkStart w:id="582" w:name="_Ref53904319"/>
    </w:p>
    <w:p w14:paraId="11EA3C11" w14:textId="77777777" w:rsidR="008364BB"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Clauses </w:t>
      </w:r>
      <w:r w:rsidR="0097657D" w:rsidRPr="00C67629">
        <w:rPr>
          <w:rFonts w:ascii="Arial" w:hAnsi="Arial" w:cs="Arial"/>
          <w:sz w:val="20"/>
          <w:szCs w:val="20"/>
        </w:rPr>
        <w:fldChar w:fldCharType="begin"/>
      </w:r>
      <w:r w:rsidR="0097657D" w:rsidRPr="00C67629">
        <w:rPr>
          <w:rFonts w:ascii="Arial" w:hAnsi="Arial" w:cs="Arial"/>
          <w:sz w:val="20"/>
          <w:szCs w:val="20"/>
        </w:rPr>
        <w:instrText xml:space="preserve"> REF _Ref347409305 \r \h </w:instrText>
      </w:r>
      <w:r w:rsidR="00C67629" w:rsidRPr="00C67629">
        <w:rPr>
          <w:rFonts w:ascii="Arial" w:hAnsi="Arial" w:cs="Arial"/>
          <w:sz w:val="20"/>
          <w:szCs w:val="20"/>
        </w:rPr>
        <w:instrText xml:space="preserve"> \* MERGEFORMAT </w:instrText>
      </w:r>
      <w:r w:rsidR="0097657D" w:rsidRPr="00C67629">
        <w:rPr>
          <w:rFonts w:ascii="Arial" w:hAnsi="Arial" w:cs="Arial"/>
          <w:sz w:val="20"/>
          <w:szCs w:val="20"/>
        </w:rPr>
      </w:r>
      <w:r w:rsidR="0097657D" w:rsidRPr="00C67629">
        <w:rPr>
          <w:rFonts w:ascii="Arial" w:hAnsi="Arial" w:cs="Arial"/>
          <w:sz w:val="20"/>
          <w:szCs w:val="20"/>
        </w:rPr>
        <w:fldChar w:fldCharType="separate"/>
      </w:r>
      <w:r w:rsidR="007E57CD">
        <w:rPr>
          <w:rFonts w:ascii="Arial" w:hAnsi="Arial" w:cs="Arial"/>
          <w:sz w:val="20"/>
          <w:szCs w:val="20"/>
        </w:rPr>
        <w:t>14.8.1</w:t>
      </w:r>
      <w:r w:rsidR="0097657D" w:rsidRPr="00C67629">
        <w:rPr>
          <w:rFonts w:ascii="Arial" w:hAnsi="Arial" w:cs="Arial"/>
          <w:sz w:val="20"/>
          <w:szCs w:val="20"/>
        </w:rPr>
        <w:fldChar w:fldCharType="end"/>
      </w:r>
      <w:r w:rsidR="0097657D" w:rsidRPr="00C67629">
        <w:rPr>
          <w:rFonts w:ascii="Arial" w:hAnsi="Arial" w:cs="Arial"/>
          <w:sz w:val="20"/>
          <w:szCs w:val="20"/>
        </w:rPr>
        <w:t xml:space="preserve"> </w:t>
      </w:r>
      <w:r w:rsidRPr="00C67629">
        <w:rPr>
          <w:rFonts w:ascii="Arial" w:hAnsi="Arial" w:cs="Arial"/>
          <w:sz w:val="20"/>
          <w:szCs w:val="20"/>
        </w:rPr>
        <w:t xml:space="preserve">and </w:t>
      </w:r>
      <w:r w:rsidR="0097657D" w:rsidRPr="00C67629">
        <w:rPr>
          <w:rFonts w:ascii="Arial" w:hAnsi="Arial" w:cs="Arial"/>
          <w:sz w:val="20"/>
          <w:szCs w:val="20"/>
        </w:rPr>
        <w:fldChar w:fldCharType="begin"/>
      </w:r>
      <w:r w:rsidR="0097657D" w:rsidRPr="00C67629">
        <w:rPr>
          <w:rFonts w:ascii="Arial" w:hAnsi="Arial" w:cs="Arial"/>
          <w:sz w:val="20"/>
          <w:szCs w:val="20"/>
        </w:rPr>
        <w:instrText xml:space="preserve"> REF _Ref347416496 \r \h </w:instrText>
      </w:r>
      <w:r w:rsidR="00C67629" w:rsidRPr="00C67629">
        <w:rPr>
          <w:rFonts w:ascii="Arial" w:hAnsi="Arial" w:cs="Arial"/>
          <w:sz w:val="20"/>
          <w:szCs w:val="20"/>
        </w:rPr>
        <w:instrText xml:space="preserve"> \* MERGEFORMAT </w:instrText>
      </w:r>
      <w:r w:rsidR="0097657D" w:rsidRPr="00C67629">
        <w:rPr>
          <w:rFonts w:ascii="Arial" w:hAnsi="Arial" w:cs="Arial"/>
          <w:sz w:val="20"/>
          <w:szCs w:val="20"/>
        </w:rPr>
      </w:r>
      <w:r w:rsidR="0097657D" w:rsidRPr="00C67629">
        <w:rPr>
          <w:rFonts w:ascii="Arial" w:hAnsi="Arial" w:cs="Arial"/>
          <w:sz w:val="20"/>
          <w:szCs w:val="20"/>
        </w:rPr>
        <w:fldChar w:fldCharType="separate"/>
      </w:r>
      <w:r w:rsidR="007E57CD">
        <w:rPr>
          <w:rFonts w:ascii="Arial" w:hAnsi="Arial" w:cs="Arial"/>
          <w:sz w:val="20"/>
          <w:szCs w:val="20"/>
        </w:rPr>
        <w:t>14.8.2</w:t>
      </w:r>
      <w:r w:rsidR="0097657D" w:rsidRPr="00C67629">
        <w:rPr>
          <w:rFonts w:ascii="Arial" w:hAnsi="Arial" w:cs="Arial"/>
          <w:sz w:val="20"/>
          <w:szCs w:val="20"/>
        </w:rPr>
        <w:fldChar w:fldCharType="end"/>
      </w:r>
      <w:r w:rsidR="00091FB2" w:rsidRPr="00C67629">
        <w:rPr>
          <w:rFonts w:ascii="Arial" w:hAnsi="Arial" w:cs="Arial"/>
          <w:sz w:val="20"/>
          <w:szCs w:val="20"/>
        </w:rPr>
        <w:t xml:space="preserve"> </w:t>
      </w:r>
      <w:r w:rsidRPr="00C67629">
        <w:rPr>
          <w:rFonts w:ascii="Arial" w:hAnsi="Arial" w:cs="Arial"/>
          <w:sz w:val="20"/>
          <w:szCs w:val="20"/>
        </w:rPr>
        <w:t xml:space="preserve">apply to any drug, medicine or appliance which can be supplied as part of pharmaceutical services or </w:t>
      </w:r>
      <w:r w:rsidRPr="00C67629">
        <w:rPr>
          <w:rFonts w:ascii="Arial" w:hAnsi="Arial" w:cs="Arial"/>
          <w:i/>
          <w:sz w:val="20"/>
          <w:szCs w:val="20"/>
        </w:rPr>
        <w:t>local pharmaceutical services</w:t>
      </w:r>
      <w:r w:rsidRPr="00C67629">
        <w:rPr>
          <w:rFonts w:ascii="Arial" w:hAnsi="Arial" w:cs="Arial"/>
          <w:sz w:val="20"/>
          <w:szCs w:val="20"/>
        </w:rPr>
        <w:t xml:space="preserve"> and which-</w:t>
      </w:r>
      <w:bookmarkEnd w:id="581"/>
    </w:p>
    <w:p w14:paraId="620F0282" w14:textId="77777777" w:rsidR="008364BB" w:rsidRPr="00C67629" w:rsidRDefault="00B01A4F"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w:t>
      </w:r>
      <w:r w:rsidR="0006380C" w:rsidRPr="00C67629">
        <w:rPr>
          <w:rFonts w:ascii="Arial" w:hAnsi="Arial" w:cs="Arial"/>
          <w:sz w:val="20"/>
          <w:szCs w:val="20"/>
        </w:rPr>
        <w:t>n the case of a drug or medicine, is not a product of a description or class which is for the time being specified in an order made under section 58(1) of the Medicines Act 1968; or</w:t>
      </w:r>
    </w:p>
    <w:p w14:paraId="74E0271D" w14:textId="77777777" w:rsidR="008364BB"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in the case of an appliance, does not contain such a product.</w:t>
      </w:r>
      <w:bookmarkStart w:id="583" w:name="_Ref58043956"/>
      <w:bookmarkStart w:id="584" w:name="_Ref53833109"/>
      <w:bookmarkEnd w:id="582"/>
    </w:p>
    <w:p w14:paraId="56498755" w14:textId="77777777" w:rsidR="008364BB" w:rsidRPr="00C67629" w:rsidRDefault="0006380C" w:rsidP="00C67629">
      <w:pPr>
        <w:numPr>
          <w:ilvl w:val="2"/>
          <w:numId w:val="24"/>
        </w:numPr>
        <w:spacing w:before="140" w:after="140"/>
        <w:jc w:val="both"/>
        <w:rPr>
          <w:rFonts w:ascii="Arial" w:hAnsi="Arial" w:cs="Arial"/>
          <w:b/>
          <w:sz w:val="20"/>
          <w:szCs w:val="20"/>
        </w:rPr>
      </w:pPr>
      <w:bookmarkStart w:id="585" w:name="_Ref347405691"/>
      <w:r w:rsidRPr="00C67629">
        <w:rPr>
          <w:rFonts w:ascii="Arial" w:hAnsi="Arial" w:cs="Arial"/>
          <w:sz w:val="20"/>
          <w:szCs w:val="20"/>
        </w:rPr>
        <w:t xml:space="preserve">For the purposes of clauses </w:t>
      </w:r>
      <w:r w:rsidR="0097657D" w:rsidRPr="00C67629">
        <w:rPr>
          <w:rFonts w:ascii="Arial" w:hAnsi="Arial" w:cs="Arial"/>
          <w:sz w:val="20"/>
          <w:szCs w:val="20"/>
        </w:rPr>
        <w:fldChar w:fldCharType="begin"/>
      </w:r>
      <w:r w:rsidR="0097657D" w:rsidRPr="00C67629">
        <w:rPr>
          <w:rFonts w:ascii="Arial" w:hAnsi="Arial" w:cs="Arial"/>
          <w:sz w:val="20"/>
          <w:szCs w:val="20"/>
        </w:rPr>
        <w:instrText xml:space="preserve"> REF _Ref347409305 \r \h </w:instrText>
      </w:r>
      <w:r w:rsidR="00C67629" w:rsidRPr="00C67629">
        <w:rPr>
          <w:rFonts w:ascii="Arial" w:hAnsi="Arial" w:cs="Arial"/>
          <w:sz w:val="20"/>
          <w:szCs w:val="20"/>
        </w:rPr>
        <w:instrText xml:space="preserve"> \* MERGEFORMAT </w:instrText>
      </w:r>
      <w:r w:rsidR="0097657D" w:rsidRPr="00C67629">
        <w:rPr>
          <w:rFonts w:ascii="Arial" w:hAnsi="Arial" w:cs="Arial"/>
          <w:sz w:val="20"/>
          <w:szCs w:val="20"/>
        </w:rPr>
      </w:r>
      <w:r w:rsidR="0097657D" w:rsidRPr="00C67629">
        <w:rPr>
          <w:rFonts w:ascii="Arial" w:hAnsi="Arial" w:cs="Arial"/>
          <w:sz w:val="20"/>
          <w:szCs w:val="20"/>
        </w:rPr>
        <w:fldChar w:fldCharType="separate"/>
      </w:r>
      <w:r w:rsidR="007E57CD">
        <w:rPr>
          <w:rFonts w:ascii="Arial" w:hAnsi="Arial" w:cs="Arial"/>
          <w:sz w:val="20"/>
          <w:szCs w:val="20"/>
        </w:rPr>
        <w:t>14.8.1</w:t>
      </w:r>
      <w:r w:rsidR="0097657D" w:rsidRPr="00C67629">
        <w:rPr>
          <w:rFonts w:ascii="Arial" w:hAnsi="Arial" w:cs="Arial"/>
          <w:sz w:val="20"/>
          <w:szCs w:val="20"/>
        </w:rPr>
        <w:fldChar w:fldCharType="end"/>
      </w:r>
      <w:r w:rsidR="00CF0997" w:rsidRPr="00C67629">
        <w:rPr>
          <w:rFonts w:ascii="Arial" w:hAnsi="Arial" w:cs="Arial"/>
          <w:sz w:val="20"/>
          <w:szCs w:val="20"/>
        </w:rPr>
        <w:t xml:space="preserve"> </w:t>
      </w:r>
      <w:r w:rsidRPr="00C67629">
        <w:rPr>
          <w:rFonts w:ascii="Arial" w:hAnsi="Arial" w:cs="Arial"/>
          <w:sz w:val="20"/>
          <w:szCs w:val="20"/>
        </w:rPr>
        <w:t>to</w:t>
      </w:r>
      <w:r w:rsidR="00B01A4F" w:rsidRPr="00C67629">
        <w:rPr>
          <w:rFonts w:ascii="Arial" w:hAnsi="Arial" w:cs="Arial"/>
          <w:sz w:val="20"/>
          <w:szCs w:val="20"/>
        </w:rPr>
        <w:t xml:space="preserve"> </w:t>
      </w:r>
      <w:r w:rsidR="0097657D" w:rsidRPr="00C67629">
        <w:rPr>
          <w:rFonts w:ascii="Arial" w:hAnsi="Arial" w:cs="Arial"/>
          <w:sz w:val="20"/>
          <w:szCs w:val="20"/>
        </w:rPr>
        <w:fldChar w:fldCharType="begin"/>
      </w:r>
      <w:r w:rsidR="0097657D" w:rsidRPr="00C67629">
        <w:rPr>
          <w:rFonts w:ascii="Arial" w:hAnsi="Arial" w:cs="Arial"/>
          <w:sz w:val="20"/>
          <w:szCs w:val="20"/>
        </w:rPr>
        <w:instrText xml:space="preserve"> REF _Ref347416496 \r \h </w:instrText>
      </w:r>
      <w:r w:rsidR="00C67629" w:rsidRPr="00C67629">
        <w:rPr>
          <w:rFonts w:ascii="Arial" w:hAnsi="Arial" w:cs="Arial"/>
          <w:sz w:val="20"/>
          <w:szCs w:val="20"/>
        </w:rPr>
        <w:instrText xml:space="preserve"> \* MERGEFORMAT </w:instrText>
      </w:r>
      <w:r w:rsidR="0097657D" w:rsidRPr="00C67629">
        <w:rPr>
          <w:rFonts w:ascii="Arial" w:hAnsi="Arial" w:cs="Arial"/>
          <w:sz w:val="20"/>
          <w:szCs w:val="20"/>
        </w:rPr>
      </w:r>
      <w:r w:rsidR="0097657D" w:rsidRPr="00C67629">
        <w:rPr>
          <w:rFonts w:ascii="Arial" w:hAnsi="Arial" w:cs="Arial"/>
          <w:sz w:val="20"/>
          <w:szCs w:val="20"/>
        </w:rPr>
        <w:fldChar w:fldCharType="separate"/>
      </w:r>
      <w:r w:rsidR="007E57CD">
        <w:rPr>
          <w:rFonts w:ascii="Arial" w:hAnsi="Arial" w:cs="Arial"/>
          <w:sz w:val="20"/>
          <w:szCs w:val="20"/>
        </w:rPr>
        <w:t>14.8.2</w:t>
      </w:r>
      <w:r w:rsidR="0097657D" w:rsidRPr="00C67629">
        <w:rPr>
          <w:rFonts w:ascii="Arial" w:hAnsi="Arial" w:cs="Arial"/>
          <w:sz w:val="20"/>
          <w:szCs w:val="20"/>
        </w:rPr>
        <w:fldChar w:fldCharType="end"/>
      </w:r>
      <w:r w:rsidRPr="00C67629">
        <w:rPr>
          <w:rFonts w:ascii="Arial" w:hAnsi="Arial" w:cs="Arial"/>
          <w:sz w:val="20"/>
          <w:szCs w:val="20"/>
        </w:rPr>
        <w:t xml:space="preserve">, if the Contractor has contracted to provide </w:t>
      </w:r>
      <w:r w:rsidRPr="00C67629">
        <w:rPr>
          <w:rFonts w:ascii="Arial" w:hAnsi="Arial" w:cs="Arial"/>
          <w:i/>
          <w:sz w:val="20"/>
          <w:szCs w:val="20"/>
        </w:rPr>
        <w:t>contraceptive services</w:t>
      </w:r>
      <w:r w:rsidRPr="00C67629">
        <w:rPr>
          <w:rFonts w:ascii="Arial" w:hAnsi="Arial" w:cs="Arial"/>
          <w:sz w:val="20"/>
          <w:szCs w:val="20"/>
        </w:rPr>
        <w:t>, drugs include contraceptive substances and appliances include contraceptive appliances.</w:t>
      </w:r>
      <w:bookmarkEnd w:id="583"/>
      <w:bookmarkEnd w:id="585"/>
    </w:p>
    <w:p w14:paraId="5DD9B533" w14:textId="77777777" w:rsidR="008364BB"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 xml:space="preserve">Excessive prescribing </w:t>
      </w:r>
      <w:bookmarkStart w:id="586" w:name="_Ref98577349"/>
    </w:p>
    <w:p w14:paraId="04093FE5" w14:textId="77777777" w:rsidR="008364BB" w:rsidRPr="00C67629" w:rsidRDefault="0006380C" w:rsidP="00C67629">
      <w:pPr>
        <w:numPr>
          <w:ilvl w:val="2"/>
          <w:numId w:val="24"/>
        </w:numPr>
        <w:spacing w:before="140" w:after="140"/>
        <w:jc w:val="both"/>
        <w:rPr>
          <w:rFonts w:ascii="Arial" w:hAnsi="Arial" w:cs="Arial"/>
          <w:b/>
          <w:sz w:val="20"/>
          <w:szCs w:val="20"/>
        </w:rPr>
      </w:pPr>
      <w:bookmarkStart w:id="587" w:name="_Ref347416731"/>
      <w:r w:rsidRPr="00C67629">
        <w:rPr>
          <w:rFonts w:ascii="Arial" w:hAnsi="Arial" w:cs="Arial"/>
          <w:sz w:val="20"/>
          <w:szCs w:val="20"/>
        </w:rPr>
        <w:t>The Contractor shall not prescribe drugs, medicines or appliances whose cost or quantity, in relation to any patient, is, by reason of the character of the drug, medicine or appliance in question, in excess of that which was reasonably necessary for the proper treatment of that patient.</w:t>
      </w:r>
      <w:bookmarkEnd w:id="586"/>
      <w:bookmarkEnd w:id="587"/>
    </w:p>
    <w:p w14:paraId="71E4E9EA" w14:textId="77777777" w:rsidR="008364BB" w:rsidRPr="00C67629" w:rsidRDefault="00967C8D"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In considering whether a </w:t>
      </w:r>
      <w:r w:rsidR="0000694D" w:rsidRPr="00C67629">
        <w:rPr>
          <w:rFonts w:ascii="Arial" w:hAnsi="Arial" w:cs="Arial"/>
          <w:sz w:val="20"/>
          <w:szCs w:val="20"/>
        </w:rPr>
        <w:t>C</w:t>
      </w:r>
      <w:r w:rsidRPr="00C67629">
        <w:rPr>
          <w:rFonts w:ascii="Arial" w:hAnsi="Arial" w:cs="Arial"/>
          <w:sz w:val="20"/>
          <w:szCs w:val="20"/>
        </w:rPr>
        <w:t>ontractor has breached its obligations under</w:t>
      </w:r>
      <w:r w:rsidR="0097657D" w:rsidRPr="00C67629">
        <w:rPr>
          <w:rFonts w:ascii="Arial" w:hAnsi="Arial" w:cs="Arial"/>
          <w:sz w:val="20"/>
          <w:szCs w:val="20"/>
        </w:rPr>
        <w:t xml:space="preserve"> </w:t>
      </w:r>
      <w:r w:rsidR="0097657D" w:rsidRPr="00C67629">
        <w:rPr>
          <w:rFonts w:ascii="Arial" w:hAnsi="Arial" w:cs="Arial"/>
          <w:sz w:val="20"/>
          <w:szCs w:val="20"/>
        </w:rPr>
        <w:fldChar w:fldCharType="begin"/>
      </w:r>
      <w:r w:rsidR="0097657D" w:rsidRPr="00C67629">
        <w:rPr>
          <w:rFonts w:ascii="Arial" w:hAnsi="Arial" w:cs="Arial"/>
          <w:sz w:val="20"/>
          <w:szCs w:val="20"/>
        </w:rPr>
        <w:instrText xml:space="preserve"> REF _Ref347416731 \r \h </w:instrText>
      </w:r>
      <w:r w:rsidR="00C67629" w:rsidRPr="00C67629">
        <w:rPr>
          <w:rFonts w:ascii="Arial" w:hAnsi="Arial" w:cs="Arial"/>
          <w:sz w:val="20"/>
          <w:szCs w:val="20"/>
        </w:rPr>
        <w:instrText xml:space="preserve"> \* MERGEFORMAT </w:instrText>
      </w:r>
      <w:r w:rsidR="0097657D" w:rsidRPr="00C67629">
        <w:rPr>
          <w:rFonts w:ascii="Arial" w:hAnsi="Arial" w:cs="Arial"/>
          <w:sz w:val="20"/>
          <w:szCs w:val="20"/>
        </w:rPr>
      </w:r>
      <w:r w:rsidR="0097657D" w:rsidRPr="00C67629">
        <w:rPr>
          <w:rFonts w:ascii="Arial" w:hAnsi="Arial" w:cs="Arial"/>
          <w:sz w:val="20"/>
          <w:szCs w:val="20"/>
        </w:rPr>
        <w:fldChar w:fldCharType="separate"/>
      </w:r>
      <w:r w:rsidR="007E57CD">
        <w:rPr>
          <w:rFonts w:ascii="Arial" w:hAnsi="Arial" w:cs="Arial"/>
          <w:sz w:val="20"/>
          <w:szCs w:val="20"/>
        </w:rPr>
        <w:t>14.9.1</w:t>
      </w:r>
      <w:r w:rsidR="0097657D" w:rsidRPr="00C67629">
        <w:rPr>
          <w:rFonts w:ascii="Arial" w:hAnsi="Arial" w:cs="Arial"/>
          <w:sz w:val="20"/>
          <w:szCs w:val="20"/>
        </w:rPr>
        <w:fldChar w:fldCharType="end"/>
      </w:r>
      <w:r w:rsidR="00FB4174" w:rsidRPr="00C67629">
        <w:rPr>
          <w:rFonts w:ascii="Arial" w:hAnsi="Arial" w:cs="Arial"/>
          <w:sz w:val="20"/>
          <w:szCs w:val="20"/>
        </w:rPr>
        <w:t xml:space="preserve">, </w:t>
      </w:r>
      <w:r w:rsidRPr="00C67629">
        <w:rPr>
          <w:rFonts w:ascii="Arial" w:hAnsi="Arial" w:cs="Arial"/>
          <w:sz w:val="20"/>
          <w:szCs w:val="20"/>
        </w:rPr>
        <w:t xml:space="preserve">the </w:t>
      </w:r>
      <w:r w:rsidR="00F52019" w:rsidRPr="00C67629">
        <w:rPr>
          <w:rFonts w:ascii="Arial" w:hAnsi="Arial" w:cs="Arial"/>
          <w:sz w:val="20"/>
          <w:szCs w:val="20"/>
        </w:rPr>
        <w:t>Board</w:t>
      </w:r>
      <w:r w:rsidRPr="00C67629">
        <w:rPr>
          <w:rFonts w:ascii="Arial" w:hAnsi="Arial" w:cs="Arial"/>
          <w:sz w:val="20"/>
          <w:szCs w:val="20"/>
        </w:rPr>
        <w:t xml:space="preserve"> must seek the views of the </w:t>
      </w:r>
      <w:r w:rsidRPr="00C67629">
        <w:rPr>
          <w:rFonts w:ascii="Arial" w:hAnsi="Arial" w:cs="Arial"/>
          <w:i/>
          <w:sz w:val="20"/>
          <w:szCs w:val="20"/>
        </w:rPr>
        <w:t>Local Medical Committee</w:t>
      </w:r>
      <w:r w:rsidRPr="00C67629">
        <w:rPr>
          <w:rFonts w:ascii="Arial" w:hAnsi="Arial" w:cs="Arial"/>
          <w:sz w:val="20"/>
          <w:szCs w:val="20"/>
        </w:rPr>
        <w:t xml:space="preserve"> (if any) for the area in which the </w:t>
      </w:r>
      <w:r w:rsidR="004E146A" w:rsidRPr="00C67629">
        <w:rPr>
          <w:rFonts w:ascii="Arial" w:hAnsi="Arial" w:cs="Arial"/>
          <w:sz w:val="20"/>
          <w:szCs w:val="20"/>
        </w:rPr>
        <w:t>C</w:t>
      </w:r>
      <w:r w:rsidRPr="00C67629">
        <w:rPr>
          <w:rFonts w:ascii="Arial" w:hAnsi="Arial" w:cs="Arial"/>
          <w:sz w:val="20"/>
          <w:szCs w:val="20"/>
        </w:rPr>
        <w:t xml:space="preserve">ontractor provides services under the </w:t>
      </w:r>
      <w:r w:rsidR="004E146A" w:rsidRPr="00C67629">
        <w:rPr>
          <w:rFonts w:ascii="Arial" w:hAnsi="Arial" w:cs="Arial"/>
          <w:sz w:val="20"/>
          <w:szCs w:val="20"/>
        </w:rPr>
        <w:t>C</w:t>
      </w:r>
      <w:r w:rsidRPr="00C67629">
        <w:rPr>
          <w:rFonts w:ascii="Arial" w:hAnsi="Arial" w:cs="Arial"/>
          <w:sz w:val="20"/>
          <w:szCs w:val="20"/>
        </w:rPr>
        <w:t>ontract</w:t>
      </w:r>
      <w:r w:rsidR="00FB4174" w:rsidRPr="00C67629">
        <w:rPr>
          <w:rFonts w:ascii="Arial" w:hAnsi="Arial" w:cs="Arial"/>
          <w:sz w:val="20"/>
          <w:szCs w:val="20"/>
        </w:rPr>
        <w:t>.</w:t>
      </w:r>
    </w:p>
    <w:p w14:paraId="75EE98E9" w14:textId="77777777" w:rsidR="008364BB" w:rsidRPr="00C67629" w:rsidRDefault="00AC192F"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Arrangements for Pharmaceutical Services</w:t>
      </w:r>
    </w:p>
    <w:p w14:paraId="5D6D19DB" w14:textId="77777777" w:rsidR="008364BB" w:rsidRPr="00C67629" w:rsidRDefault="00E6708F" w:rsidP="00C67629">
      <w:pPr>
        <w:numPr>
          <w:ilvl w:val="2"/>
          <w:numId w:val="24"/>
        </w:numPr>
        <w:spacing w:before="140" w:after="140"/>
        <w:jc w:val="both"/>
        <w:rPr>
          <w:rFonts w:ascii="Arial" w:hAnsi="Arial" w:cs="Arial"/>
          <w:b/>
          <w:sz w:val="20"/>
          <w:szCs w:val="20"/>
        </w:rPr>
      </w:pPr>
      <w:bookmarkStart w:id="588" w:name="_Ref349829834"/>
      <w:r w:rsidRPr="00C67629">
        <w:rPr>
          <w:rFonts w:ascii="Arial" w:hAnsi="Arial" w:cs="Arial"/>
          <w:sz w:val="20"/>
          <w:szCs w:val="20"/>
        </w:rPr>
        <w:t xml:space="preserve">Where the Contractor is a dispensing </w:t>
      </w:r>
      <w:r w:rsidR="00DB0148" w:rsidRPr="00C67629">
        <w:rPr>
          <w:rFonts w:ascii="Arial" w:hAnsi="Arial" w:cs="Arial"/>
          <w:sz w:val="20"/>
          <w:szCs w:val="20"/>
        </w:rPr>
        <w:t>d</w:t>
      </w:r>
      <w:r w:rsidRPr="00C67629">
        <w:rPr>
          <w:rFonts w:ascii="Arial" w:hAnsi="Arial" w:cs="Arial"/>
          <w:sz w:val="20"/>
          <w:szCs w:val="20"/>
        </w:rPr>
        <w:t xml:space="preserve">octor within </w:t>
      </w:r>
      <w:r w:rsidR="005F5A17" w:rsidRPr="00C67629">
        <w:rPr>
          <w:rFonts w:ascii="Arial" w:hAnsi="Arial" w:cs="Arial"/>
          <w:sz w:val="20"/>
          <w:szCs w:val="20"/>
        </w:rPr>
        <w:t>the</w:t>
      </w:r>
      <w:r w:rsidRPr="00C67629">
        <w:rPr>
          <w:rFonts w:ascii="Arial" w:hAnsi="Arial" w:cs="Arial"/>
          <w:sz w:val="20"/>
          <w:szCs w:val="20"/>
        </w:rPr>
        <w:t xml:space="preserve"> </w:t>
      </w:r>
      <w:r w:rsidR="001870B7" w:rsidRPr="00C67629">
        <w:rPr>
          <w:rFonts w:ascii="Arial" w:hAnsi="Arial" w:cs="Arial"/>
          <w:sz w:val="20"/>
          <w:szCs w:val="20"/>
        </w:rPr>
        <w:t>meaning of the</w:t>
      </w:r>
      <w:r w:rsidR="001870B7" w:rsidRPr="00C67629">
        <w:rPr>
          <w:rFonts w:ascii="Arial" w:hAnsi="Arial" w:cs="Arial"/>
          <w:b/>
          <w:sz w:val="20"/>
          <w:szCs w:val="20"/>
        </w:rPr>
        <w:t xml:space="preserve"> </w:t>
      </w:r>
      <w:r w:rsidR="005F5A17" w:rsidRPr="00C67629">
        <w:rPr>
          <w:rFonts w:ascii="Arial" w:hAnsi="Arial" w:cs="Arial"/>
          <w:i/>
          <w:sz w:val="20"/>
          <w:szCs w:val="20"/>
        </w:rPr>
        <w:t>Pharmaceutical</w:t>
      </w:r>
      <w:r w:rsidRPr="00C67629">
        <w:rPr>
          <w:rFonts w:ascii="Arial" w:hAnsi="Arial" w:cs="Arial"/>
          <w:i/>
          <w:sz w:val="20"/>
          <w:szCs w:val="20"/>
        </w:rPr>
        <w:t xml:space="preserve"> Regulations</w:t>
      </w:r>
      <w:r w:rsidR="001870B7" w:rsidRPr="00C67629">
        <w:rPr>
          <w:rFonts w:ascii="Arial" w:hAnsi="Arial" w:cs="Arial"/>
          <w:sz w:val="20"/>
          <w:szCs w:val="20"/>
        </w:rPr>
        <w:t>,</w:t>
      </w:r>
      <w:r w:rsidR="00BA3601" w:rsidRPr="00C67629">
        <w:rPr>
          <w:rStyle w:val="FootnoteReference"/>
          <w:rFonts w:ascii="Arial" w:hAnsi="Arial" w:cs="Arial"/>
          <w:sz w:val="20"/>
          <w:szCs w:val="20"/>
        </w:rPr>
        <w:footnoteReference w:id="68"/>
      </w:r>
      <w:r w:rsidRPr="00C67629">
        <w:rPr>
          <w:rFonts w:ascii="Arial" w:hAnsi="Arial" w:cs="Arial"/>
          <w:sz w:val="20"/>
          <w:szCs w:val="20"/>
        </w:rPr>
        <w:t xml:space="preserve"> the provision</w:t>
      </w:r>
      <w:r w:rsidR="00BA3601" w:rsidRPr="00C67629">
        <w:rPr>
          <w:rFonts w:ascii="Arial" w:hAnsi="Arial" w:cs="Arial"/>
          <w:sz w:val="20"/>
          <w:szCs w:val="20"/>
        </w:rPr>
        <w:t>s</w:t>
      </w:r>
      <w:r w:rsidRPr="00C67629">
        <w:rPr>
          <w:rFonts w:ascii="Arial" w:hAnsi="Arial" w:cs="Arial"/>
          <w:sz w:val="20"/>
          <w:szCs w:val="20"/>
        </w:rPr>
        <w:t xml:space="preserve"> in Schedule </w:t>
      </w:r>
      <w:r w:rsidR="001150B5" w:rsidRPr="00C67629">
        <w:rPr>
          <w:rFonts w:ascii="Arial" w:hAnsi="Arial" w:cs="Arial"/>
          <w:sz w:val="20"/>
          <w:szCs w:val="20"/>
        </w:rPr>
        <w:t>7</w:t>
      </w:r>
      <w:r w:rsidRPr="00C67629">
        <w:rPr>
          <w:rFonts w:ascii="Arial" w:hAnsi="Arial" w:cs="Arial"/>
          <w:sz w:val="20"/>
          <w:szCs w:val="20"/>
        </w:rPr>
        <w:t xml:space="preserve"> shall apply.</w:t>
      </w:r>
      <w:bookmarkStart w:id="589" w:name="_Ref58058207"/>
      <w:bookmarkEnd w:id="588"/>
    </w:p>
    <w:p w14:paraId="3D85C019" w14:textId="77777777" w:rsidR="00DB0148" w:rsidRPr="00C67629" w:rsidRDefault="00DB0148"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Provision of drugs, medicines and appliances for immediate treatment or personal administration</w:t>
      </w:r>
    </w:p>
    <w:p w14:paraId="4F275B3E" w14:textId="77777777" w:rsidR="008364BB" w:rsidRPr="00C67629" w:rsidRDefault="00004120" w:rsidP="00C67629">
      <w:pPr>
        <w:numPr>
          <w:ilvl w:val="2"/>
          <w:numId w:val="24"/>
        </w:numPr>
        <w:spacing w:before="140" w:after="140"/>
        <w:jc w:val="both"/>
        <w:rPr>
          <w:rFonts w:ascii="Arial" w:hAnsi="Arial" w:cs="Arial"/>
          <w:b/>
          <w:sz w:val="20"/>
          <w:szCs w:val="20"/>
        </w:rPr>
      </w:pPr>
      <w:bookmarkStart w:id="590" w:name="_Ref347477059"/>
      <w:r w:rsidRPr="00C67629">
        <w:rPr>
          <w:rFonts w:ascii="Arial" w:hAnsi="Arial" w:cs="Arial"/>
          <w:sz w:val="20"/>
          <w:szCs w:val="20"/>
        </w:rPr>
        <w:t>The Contractor—</w:t>
      </w:r>
      <w:bookmarkEnd w:id="589"/>
      <w:bookmarkEnd w:id="590"/>
    </w:p>
    <w:p w14:paraId="33E44366" w14:textId="77777777" w:rsidR="008364BB" w:rsidRPr="00C67629" w:rsidRDefault="00004120"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shall provide to a patient any drug, medicine or appliance, not being a </w:t>
      </w:r>
      <w:r w:rsidRPr="00C67629">
        <w:rPr>
          <w:rFonts w:ascii="Arial" w:hAnsi="Arial" w:cs="Arial"/>
          <w:i/>
          <w:sz w:val="20"/>
          <w:szCs w:val="20"/>
        </w:rPr>
        <w:t>Scheduled drug</w:t>
      </w:r>
      <w:r w:rsidRPr="00C67629">
        <w:rPr>
          <w:rFonts w:ascii="Arial" w:hAnsi="Arial" w:cs="Arial"/>
          <w:sz w:val="20"/>
          <w:szCs w:val="20"/>
        </w:rPr>
        <w:t>, where such provision is needed for the immediate treatment of that patient before a provision can otherwise be obtained; and</w:t>
      </w:r>
    </w:p>
    <w:p w14:paraId="56FA6CC8" w14:textId="77777777" w:rsidR="00004120" w:rsidRPr="00C67629" w:rsidRDefault="00004120"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may provide to a patient any drug, medicine or appliance, not being a </w:t>
      </w:r>
      <w:r w:rsidRPr="00C67629">
        <w:rPr>
          <w:rFonts w:ascii="Arial" w:hAnsi="Arial" w:cs="Arial"/>
          <w:i/>
          <w:sz w:val="20"/>
          <w:szCs w:val="20"/>
        </w:rPr>
        <w:t>Scheduled drug</w:t>
      </w:r>
      <w:r w:rsidRPr="00C67629">
        <w:rPr>
          <w:rFonts w:ascii="Arial" w:hAnsi="Arial" w:cs="Arial"/>
          <w:sz w:val="20"/>
          <w:szCs w:val="20"/>
        </w:rPr>
        <w:t>, which he personally administers or applies to that patient,</w:t>
      </w:r>
    </w:p>
    <w:p w14:paraId="602C0E7E" w14:textId="77777777" w:rsidR="0006380C" w:rsidRPr="00C67629" w:rsidRDefault="008364BB" w:rsidP="005C540B">
      <w:pPr>
        <w:spacing w:before="140" w:after="140"/>
        <w:ind w:left="1985"/>
        <w:rPr>
          <w:rFonts w:ascii="Arial" w:hAnsi="Arial" w:cs="Arial"/>
          <w:sz w:val="20"/>
          <w:szCs w:val="20"/>
        </w:rPr>
      </w:pPr>
      <w:r w:rsidRPr="00C67629">
        <w:rPr>
          <w:rFonts w:ascii="Arial" w:hAnsi="Arial" w:cs="Arial"/>
          <w:sz w:val="20"/>
          <w:szCs w:val="20"/>
        </w:rPr>
        <w:t>but</w:t>
      </w:r>
      <w:r w:rsidR="00004120" w:rsidRPr="00C67629">
        <w:rPr>
          <w:rFonts w:ascii="Arial" w:hAnsi="Arial" w:cs="Arial"/>
          <w:sz w:val="20"/>
          <w:szCs w:val="20"/>
        </w:rPr>
        <w:t xml:space="preserve"> shall, in either case, provide a </w:t>
      </w:r>
      <w:r w:rsidR="00004120" w:rsidRPr="00C67629">
        <w:rPr>
          <w:rFonts w:ascii="Arial" w:hAnsi="Arial" w:cs="Arial"/>
          <w:i/>
          <w:sz w:val="20"/>
          <w:szCs w:val="20"/>
        </w:rPr>
        <w:t>restricted availability appliance</w:t>
      </w:r>
      <w:r w:rsidR="00004120" w:rsidRPr="00C67629">
        <w:rPr>
          <w:rFonts w:ascii="Arial" w:hAnsi="Arial" w:cs="Arial"/>
          <w:sz w:val="20"/>
          <w:szCs w:val="20"/>
        </w:rPr>
        <w:t xml:space="preserve"> only if it is for a person or a purpose specified in the </w:t>
      </w:r>
      <w:r w:rsidR="00004120" w:rsidRPr="00C67629">
        <w:rPr>
          <w:rFonts w:ascii="Arial" w:hAnsi="Arial" w:cs="Arial"/>
          <w:i/>
          <w:sz w:val="20"/>
          <w:szCs w:val="20"/>
        </w:rPr>
        <w:t>Drug Tariff</w:t>
      </w:r>
      <w:r w:rsidR="00004120" w:rsidRPr="00C67629">
        <w:rPr>
          <w:rFonts w:ascii="Arial" w:hAnsi="Arial" w:cs="Arial"/>
          <w:sz w:val="20"/>
          <w:szCs w:val="20"/>
        </w:rPr>
        <w:t>. Nothing in this clause authorises a person to supply any drug or medicine to a patient otherwise than in accordance with Part 3 of the Medicines Act 1968,</w:t>
      </w:r>
      <w:r w:rsidR="00DB0148" w:rsidRPr="00C67629">
        <w:rPr>
          <w:rStyle w:val="FootnoteReference"/>
          <w:rFonts w:ascii="Arial" w:hAnsi="Arial" w:cs="Arial"/>
          <w:sz w:val="20"/>
          <w:szCs w:val="20"/>
        </w:rPr>
        <w:footnoteReference w:id="69"/>
      </w:r>
      <w:r w:rsidR="00004120" w:rsidRPr="00C67629">
        <w:rPr>
          <w:rFonts w:ascii="Arial" w:hAnsi="Arial" w:cs="Arial"/>
          <w:sz w:val="20"/>
          <w:szCs w:val="20"/>
        </w:rPr>
        <w:t xml:space="preserve"> or any regulations or orders made under that Act.</w:t>
      </w:r>
      <w:bookmarkEnd w:id="584"/>
    </w:p>
    <w:p w14:paraId="1534EFD0" w14:textId="77777777" w:rsidR="0006380C" w:rsidRPr="00511CF4" w:rsidRDefault="00167910" w:rsidP="00511CF4">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591" w:name="_Toc380502825"/>
      <w:bookmarkStart w:id="592" w:name="_Toc380507029"/>
      <w:r w:rsidR="0006380C" w:rsidRPr="00511CF4">
        <w:rPr>
          <w:rFonts w:ascii="Arial" w:hAnsi="Arial" w:cs="Arial"/>
          <w:sz w:val="20"/>
          <w:szCs w:val="20"/>
        </w:rPr>
        <w:t>PART 1</w:t>
      </w:r>
      <w:r w:rsidR="00872F23" w:rsidRPr="00511CF4">
        <w:rPr>
          <w:rFonts w:ascii="Arial" w:hAnsi="Arial" w:cs="Arial"/>
          <w:sz w:val="20"/>
          <w:szCs w:val="20"/>
        </w:rPr>
        <w:t>5</w:t>
      </w:r>
      <w:r w:rsidR="0006380C" w:rsidRPr="00511CF4">
        <w:rPr>
          <w:rStyle w:val="FootnoteReference"/>
          <w:rFonts w:ascii="Arial" w:hAnsi="Arial" w:cs="Arial"/>
          <w:sz w:val="20"/>
          <w:szCs w:val="20"/>
        </w:rPr>
        <w:footnoteReference w:id="70"/>
      </w:r>
      <w:bookmarkEnd w:id="591"/>
      <w:bookmarkEnd w:id="592"/>
    </w:p>
    <w:p w14:paraId="2AE0B197" w14:textId="77777777" w:rsidR="0006380C" w:rsidRPr="00C67629" w:rsidRDefault="00511CF4" w:rsidP="00511CF4">
      <w:pPr>
        <w:pStyle w:val="SCLevel1"/>
      </w:pPr>
      <w:bookmarkStart w:id="593" w:name="_Toc380502826"/>
      <w:bookmarkStart w:id="594" w:name="_Toc380507030"/>
      <w:r w:rsidRPr="00C67629">
        <w:t>Persons Who Perform Services</w:t>
      </w:r>
      <w:bookmarkEnd w:id="593"/>
      <w:bookmarkEnd w:id="594"/>
    </w:p>
    <w:p w14:paraId="0909BC16" w14:textId="77777777" w:rsidR="0006380C" w:rsidRPr="00511CF4" w:rsidRDefault="0006380C" w:rsidP="00511CF4">
      <w:pPr>
        <w:numPr>
          <w:ilvl w:val="1"/>
          <w:numId w:val="24"/>
        </w:numPr>
        <w:spacing w:before="140" w:after="140"/>
        <w:jc w:val="both"/>
        <w:rPr>
          <w:rFonts w:ascii="Arial" w:hAnsi="Arial" w:cs="Arial"/>
          <w:b/>
          <w:sz w:val="20"/>
          <w:szCs w:val="20"/>
        </w:rPr>
      </w:pPr>
      <w:r w:rsidRPr="00511CF4">
        <w:rPr>
          <w:rFonts w:ascii="Arial" w:hAnsi="Arial" w:cs="Arial"/>
          <w:b/>
          <w:sz w:val="20"/>
          <w:szCs w:val="20"/>
        </w:rPr>
        <w:t>Qualifications of performers</w:t>
      </w:r>
    </w:p>
    <w:p w14:paraId="55813D61" w14:textId="77777777" w:rsidR="004C6E10" w:rsidRPr="00C67629" w:rsidRDefault="0006380C" w:rsidP="00C67629">
      <w:pPr>
        <w:numPr>
          <w:ilvl w:val="2"/>
          <w:numId w:val="24"/>
        </w:numPr>
        <w:spacing w:before="140" w:after="140"/>
        <w:jc w:val="both"/>
        <w:rPr>
          <w:rFonts w:ascii="Arial" w:hAnsi="Arial" w:cs="Arial"/>
          <w:sz w:val="20"/>
          <w:szCs w:val="20"/>
        </w:rPr>
      </w:pPr>
      <w:bookmarkStart w:id="595" w:name="_Ref54074327"/>
      <w:r w:rsidRPr="00C67629">
        <w:rPr>
          <w:rFonts w:ascii="Arial" w:hAnsi="Arial" w:cs="Arial"/>
          <w:sz w:val="20"/>
          <w:szCs w:val="20"/>
        </w:rPr>
        <w:t>Subject to clause</w:t>
      </w:r>
      <w:r w:rsidR="00570E04" w:rsidRPr="00C67629">
        <w:rPr>
          <w:rFonts w:ascii="Arial" w:hAnsi="Arial" w:cs="Arial"/>
          <w:sz w:val="20"/>
          <w:szCs w:val="20"/>
        </w:rPr>
        <w:t xml:space="preserve"> </w:t>
      </w:r>
      <w:r w:rsidR="00570E04" w:rsidRPr="00C67629">
        <w:rPr>
          <w:rFonts w:ascii="Arial" w:hAnsi="Arial" w:cs="Arial"/>
          <w:sz w:val="20"/>
          <w:szCs w:val="20"/>
        </w:rPr>
        <w:fldChar w:fldCharType="begin"/>
      </w:r>
      <w:r w:rsidR="00570E04" w:rsidRPr="00C67629">
        <w:rPr>
          <w:rFonts w:ascii="Arial" w:hAnsi="Arial" w:cs="Arial"/>
          <w:sz w:val="20"/>
          <w:szCs w:val="20"/>
        </w:rPr>
        <w:instrText xml:space="preserve"> REF _Ref348347498 \r \h </w:instrText>
      </w:r>
      <w:r w:rsidR="00C67629" w:rsidRPr="00C67629">
        <w:rPr>
          <w:rFonts w:ascii="Arial" w:hAnsi="Arial" w:cs="Arial"/>
          <w:sz w:val="20"/>
          <w:szCs w:val="20"/>
        </w:rPr>
        <w:instrText xml:space="preserve"> \* MERGEFORMAT </w:instrText>
      </w:r>
      <w:r w:rsidR="00570E04" w:rsidRPr="00C67629">
        <w:rPr>
          <w:rFonts w:ascii="Arial" w:hAnsi="Arial" w:cs="Arial"/>
          <w:sz w:val="20"/>
          <w:szCs w:val="20"/>
        </w:rPr>
      </w:r>
      <w:r w:rsidR="00570E04" w:rsidRPr="00C67629">
        <w:rPr>
          <w:rFonts w:ascii="Arial" w:hAnsi="Arial" w:cs="Arial"/>
          <w:sz w:val="20"/>
          <w:szCs w:val="20"/>
        </w:rPr>
        <w:fldChar w:fldCharType="separate"/>
      </w:r>
      <w:r w:rsidR="007E57CD">
        <w:rPr>
          <w:rFonts w:ascii="Arial" w:hAnsi="Arial" w:cs="Arial"/>
          <w:sz w:val="20"/>
          <w:szCs w:val="20"/>
        </w:rPr>
        <w:t>15.1.2</w:t>
      </w:r>
      <w:r w:rsidR="00570E04" w:rsidRPr="00C67629">
        <w:rPr>
          <w:rFonts w:ascii="Arial" w:hAnsi="Arial" w:cs="Arial"/>
          <w:sz w:val="20"/>
          <w:szCs w:val="20"/>
        </w:rPr>
        <w:fldChar w:fldCharType="end"/>
      </w:r>
      <w:r w:rsidRPr="00C67629">
        <w:rPr>
          <w:rFonts w:ascii="Arial" w:hAnsi="Arial" w:cs="Arial"/>
          <w:sz w:val="20"/>
          <w:szCs w:val="20"/>
        </w:rPr>
        <w:t>, no medical practitioner shall perform medical services under the Contract unless he is-</w:t>
      </w:r>
      <w:bookmarkStart w:id="596" w:name="_Ref59513922"/>
      <w:bookmarkEnd w:id="595"/>
    </w:p>
    <w:p w14:paraId="5A1CA494" w14:textId="77777777" w:rsidR="004C6E10"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included in </w:t>
      </w:r>
      <w:r w:rsidR="0042284D" w:rsidRPr="00C67629">
        <w:rPr>
          <w:rFonts w:ascii="Arial" w:hAnsi="Arial" w:cs="Arial"/>
          <w:sz w:val="20"/>
          <w:szCs w:val="20"/>
        </w:rPr>
        <w:t>the</w:t>
      </w:r>
      <w:r w:rsidRPr="00C67629">
        <w:rPr>
          <w:rFonts w:ascii="Arial" w:hAnsi="Arial" w:cs="Arial"/>
          <w:sz w:val="20"/>
          <w:szCs w:val="20"/>
        </w:rPr>
        <w:t xml:space="preserve"> </w:t>
      </w:r>
      <w:r w:rsidRPr="00C67629">
        <w:rPr>
          <w:rFonts w:ascii="Arial" w:hAnsi="Arial" w:cs="Arial"/>
          <w:i/>
          <w:sz w:val="20"/>
          <w:szCs w:val="20"/>
        </w:rPr>
        <w:t>medical performers list</w:t>
      </w:r>
      <w:r w:rsidRPr="00C67629">
        <w:rPr>
          <w:rFonts w:ascii="Arial" w:hAnsi="Arial" w:cs="Arial"/>
          <w:sz w:val="20"/>
          <w:szCs w:val="20"/>
        </w:rPr>
        <w:t>;</w:t>
      </w:r>
      <w:bookmarkEnd w:id="596"/>
    </w:p>
    <w:p w14:paraId="17E2A2A7" w14:textId="77777777" w:rsidR="004C6E10"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not suspended from that list or from the </w:t>
      </w:r>
      <w:r w:rsidRPr="00C67629">
        <w:rPr>
          <w:rFonts w:ascii="Arial" w:hAnsi="Arial" w:cs="Arial"/>
          <w:i/>
          <w:sz w:val="20"/>
          <w:szCs w:val="20"/>
        </w:rPr>
        <w:t>Medical Register</w:t>
      </w:r>
      <w:r w:rsidRPr="00C67629">
        <w:rPr>
          <w:rFonts w:ascii="Arial" w:hAnsi="Arial" w:cs="Arial"/>
          <w:sz w:val="20"/>
          <w:szCs w:val="20"/>
        </w:rPr>
        <w:t>; and</w:t>
      </w:r>
    </w:p>
    <w:p w14:paraId="6C868ED2" w14:textId="77777777" w:rsidR="004C6E10"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not subject to interim suspension under section 41A of the Medical Act 1983.</w:t>
      </w:r>
      <w:bookmarkStart w:id="597" w:name="_Ref54074239"/>
      <w:bookmarkStart w:id="598" w:name="_Ref62642039"/>
    </w:p>
    <w:p w14:paraId="01220A4D" w14:textId="77777777" w:rsidR="004C6E10" w:rsidRPr="00C67629" w:rsidRDefault="0006380C" w:rsidP="00C67629">
      <w:pPr>
        <w:numPr>
          <w:ilvl w:val="2"/>
          <w:numId w:val="24"/>
        </w:numPr>
        <w:spacing w:before="140" w:after="140"/>
        <w:jc w:val="both"/>
        <w:rPr>
          <w:rFonts w:ascii="Arial" w:hAnsi="Arial" w:cs="Arial"/>
          <w:sz w:val="20"/>
          <w:szCs w:val="20"/>
        </w:rPr>
      </w:pPr>
      <w:bookmarkStart w:id="599" w:name="_Ref348347498"/>
      <w:r w:rsidRPr="00C67629">
        <w:rPr>
          <w:rFonts w:ascii="Arial" w:hAnsi="Arial" w:cs="Arial"/>
          <w:sz w:val="20"/>
          <w:szCs w:val="20"/>
        </w:rPr>
        <w:t>Clause</w:t>
      </w:r>
      <w:bookmarkEnd w:id="597"/>
      <w:r w:rsidRPr="00C67629">
        <w:rPr>
          <w:rFonts w:ascii="Arial" w:hAnsi="Arial" w:cs="Arial"/>
          <w:sz w:val="20"/>
          <w:szCs w:val="20"/>
        </w:rPr>
        <w:t xml:space="preserve"> </w:t>
      </w:r>
      <w:r w:rsidR="001870B7" w:rsidRPr="00C67629">
        <w:rPr>
          <w:rFonts w:ascii="Arial" w:hAnsi="Arial" w:cs="Arial"/>
          <w:sz w:val="20"/>
          <w:szCs w:val="20"/>
        </w:rPr>
        <w:fldChar w:fldCharType="begin"/>
      </w:r>
      <w:r w:rsidR="001870B7" w:rsidRPr="00C67629">
        <w:rPr>
          <w:rFonts w:ascii="Arial" w:hAnsi="Arial" w:cs="Arial"/>
          <w:sz w:val="20"/>
          <w:szCs w:val="20"/>
        </w:rPr>
        <w:instrText xml:space="preserve"> REF _Ref54074327 \r \h </w:instrText>
      </w:r>
      <w:r w:rsidR="00C67629" w:rsidRPr="00C67629">
        <w:rPr>
          <w:rFonts w:ascii="Arial" w:hAnsi="Arial" w:cs="Arial"/>
          <w:sz w:val="20"/>
          <w:szCs w:val="20"/>
        </w:rPr>
        <w:instrText xml:space="preserve"> \* MERGEFORMAT </w:instrText>
      </w:r>
      <w:r w:rsidR="001870B7" w:rsidRPr="00C67629">
        <w:rPr>
          <w:rFonts w:ascii="Arial" w:hAnsi="Arial" w:cs="Arial"/>
          <w:sz w:val="20"/>
          <w:szCs w:val="20"/>
        </w:rPr>
      </w:r>
      <w:r w:rsidR="001870B7" w:rsidRPr="00C67629">
        <w:rPr>
          <w:rFonts w:ascii="Arial" w:hAnsi="Arial" w:cs="Arial"/>
          <w:sz w:val="20"/>
          <w:szCs w:val="20"/>
        </w:rPr>
        <w:fldChar w:fldCharType="separate"/>
      </w:r>
      <w:r w:rsidR="007E57CD">
        <w:rPr>
          <w:rFonts w:ascii="Arial" w:hAnsi="Arial" w:cs="Arial"/>
          <w:sz w:val="20"/>
          <w:szCs w:val="20"/>
        </w:rPr>
        <w:t>15.1.1</w:t>
      </w:r>
      <w:r w:rsidR="001870B7" w:rsidRPr="00C67629">
        <w:rPr>
          <w:rFonts w:ascii="Arial" w:hAnsi="Arial" w:cs="Arial"/>
          <w:sz w:val="20"/>
          <w:szCs w:val="20"/>
        </w:rPr>
        <w:fldChar w:fldCharType="end"/>
      </w:r>
      <w:r w:rsidRPr="00C67629">
        <w:rPr>
          <w:rFonts w:ascii="Arial" w:hAnsi="Arial" w:cs="Arial"/>
          <w:sz w:val="20"/>
          <w:szCs w:val="20"/>
        </w:rPr>
        <w:t xml:space="preserve"> shall not apply in the case of –</w:t>
      </w:r>
      <w:bookmarkEnd w:id="598"/>
      <w:bookmarkEnd w:id="599"/>
    </w:p>
    <w:p w14:paraId="11F1D0C4" w14:textId="77777777" w:rsidR="004C6E10"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 medical practitioner employed by an NHS trust, an NHS foundation trust, (in Scotland) a </w:t>
      </w:r>
      <w:r w:rsidRPr="00C67629">
        <w:rPr>
          <w:rFonts w:ascii="Arial" w:hAnsi="Arial" w:cs="Arial"/>
          <w:i/>
          <w:sz w:val="20"/>
          <w:szCs w:val="20"/>
        </w:rPr>
        <w:t xml:space="preserve">Health </w:t>
      </w:r>
      <w:r w:rsidR="00F52019" w:rsidRPr="00C67629">
        <w:rPr>
          <w:rFonts w:ascii="Arial" w:hAnsi="Arial" w:cs="Arial"/>
          <w:i/>
          <w:sz w:val="20"/>
          <w:szCs w:val="20"/>
        </w:rPr>
        <w:t>Board</w:t>
      </w:r>
      <w:r w:rsidRPr="00C67629">
        <w:rPr>
          <w:rFonts w:ascii="Arial" w:hAnsi="Arial" w:cs="Arial"/>
          <w:sz w:val="20"/>
          <w:szCs w:val="20"/>
        </w:rPr>
        <w:t xml:space="preserve">, or (in Northern Ireland) a </w:t>
      </w:r>
      <w:r w:rsidRPr="00C67629">
        <w:rPr>
          <w:rFonts w:ascii="Arial" w:hAnsi="Arial" w:cs="Arial"/>
          <w:i/>
          <w:sz w:val="20"/>
          <w:szCs w:val="20"/>
        </w:rPr>
        <w:t>Health and Social Services Trust</w:t>
      </w:r>
      <w:r w:rsidRPr="00C67629">
        <w:rPr>
          <w:rFonts w:ascii="Arial" w:hAnsi="Arial" w:cs="Arial"/>
          <w:sz w:val="20"/>
          <w:szCs w:val="20"/>
        </w:rPr>
        <w:t xml:space="preserve">, who is providing services other than primary medical services at the </w:t>
      </w:r>
      <w:r w:rsidRPr="00C67629">
        <w:rPr>
          <w:rFonts w:ascii="Arial" w:hAnsi="Arial" w:cs="Arial"/>
          <w:i/>
          <w:sz w:val="20"/>
          <w:szCs w:val="20"/>
        </w:rPr>
        <w:t>practice</w:t>
      </w:r>
      <w:r w:rsidRPr="00C67629">
        <w:rPr>
          <w:rFonts w:ascii="Arial" w:hAnsi="Arial" w:cs="Arial"/>
          <w:sz w:val="20"/>
          <w:szCs w:val="20"/>
        </w:rPr>
        <w:t xml:space="preserve"> </w:t>
      </w:r>
      <w:r w:rsidRPr="00C67629">
        <w:rPr>
          <w:rFonts w:ascii="Arial" w:hAnsi="Arial" w:cs="Arial"/>
          <w:i/>
          <w:sz w:val="20"/>
          <w:szCs w:val="20"/>
        </w:rPr>
        <w:t>premises</w:t>
      </w:r>
      <w:r w:rsidRPr="00C67629">
        <w:rPr>
          <w:rFonts w:ascii="Arial" w:hAnsi="Arial" w:cs="Arial"/>
          <w:sz w:val="20"/>
          <w:szCs w:val="20"/>
        </w:rPr>
        <w:t>;</w:t>
      </w:r>
      <w:bookmarkStart w:id="600" w:name="_Ref58214741"/>
    </w:p>
    <w:p w14:paraId="04E2A9CD" w14:textId="77777777" w:rsidR="004C6E10"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 person who is provisionally registered under section 15, 15A or 21 of the Medical Act 1983 acting in the course of his employment in a resident medical capacity in an </w:t>
      </w:r>
      <w:r w:rsidRPr="00C67629">
        <w:rPr>
          <w:rFonts w:ascii="Arial" w:hAnsi="Arial" w:cs="Arial"/>
          <w:i/>
          <w:sz w:val="20"/>
          <w:szCs w:val="20"/>
        </w:rPr>
        <w:t>approved medical practice</w:t>
      </w:r>
      <w:r w:rsidRPr="00C67629">
        <w:rPr>
          <w:rFonts w:ascii="Arial" w:hAnsi="Arial" w:cs="Arial"/>
          <w:sz w:val="20"/>
          <w:szCs w:val="20"/>
        </w:rPr>
        <w:t>;</w:t>
      </w:r>
      <w:bookmarkEnd w:id="600"/>
    </w:p>
    <w:p w14:paraId="0698DE1A" w14:textId="77777777" w:rsidR="004C6E10"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 </w:t>
      </w:r>
      <w:r w:rsidRPr="00C67629">
        <w:rPr>
          <w:rFonts w:ascii="Arial" w:hAnsi="Arial" w:cs="Arial"/>
          <w:i/>
          <w:sz w:val="20"/>
          <w:szCs w:val="20"/>
        </w:rPr>
        <w:t>GP Registrar</w:t>
      </w:r>
      <w:r w:rsidRPr="00C67629">
        <w:rPr>
          <w:rFonts w:ascii="Arial" w:hAnsi="Arial" w:cs="Arial"/>
          <w:sz w:val="20"/>
          <w:szCs w:val="20"/>
        </w:rPr>
        <w:t xml:space="preserve"> </w:t>
      </w:r>
      <w:r w:rsidR="005F3B10" w:rsidRPr="00C67629">
        <w:rPr>
          <w:rFonts w:ascii="Arial" w:hAnsi="Arial" w:cs="Arial"/>
          <w:sz w:val="20"/>
          <w:szCs w:val="20"/>
        </w:rPr>
        <w:t xml:space="preserve">who has applied to a </w:t>
      </w:r>
      <w:r w:rsidR="00F52019" w:rsidRPr="00C67629">
        <w:rPr>
          <w:rFonts w:ascii="Arial" w:hAnsi="Arial" w:cs="Arial"/>
          <w:sz w:val="20"/>
          <w:szCs w:val="20"/>
        </w:rPr>
        <w:t>Board</w:t>
      </w:r>
      <w:r w:rsidR="00425645" w:rsidRPr="00C67629">
        <w:rPr>
          <w:rFonts w:ascii="Arial" w:hAnsi="Arial" w:cs="Arial"/>
          <w:sz w:val="20"/>
          <w:szCs w:val="20"/>
        </w:rPr>
        <w:t xml:space="preserve"> </w:t>
      </w:r>
      <w:r w:rsidR="005F3B10" w:rsidRPr="00C67629">
        <w:rPr>
          <w:rFonts w:ascii="Arial" w:hAnsi="Arial" w:cs="Arial"/>
          <w:sz w:val="20"/>
          <w:szCs w:val="20"/>
        </w:rPr>
        <w:t xml:space="preserve">to have his name included in its </w:t>
      </w:r>
      <w:r w:rsidR="005F3B10" w:rsidRPr="00C67629">
        <w:rPr>
          <w:rFonts w:ascii="Arial" w:hAnsi="Arial" w:cs="Arial"/>
          <w:i/>
          <w:sz w:val="20"/>
          <w:szCs w:val="20"/>
        </w:rPr>
        <w:t xml:space="preserve">medical performers list </w:t>
      </w:r>
      <w:r w:rsidR="005F3B10" w:rsidRPr="00C67629">
        <w:rPr>
          <w:rFonts w:ascii="Arial" w:hAnsi="Arial" w:cs="Arial"/>
          <w:sz w:val="20"/>
          <w:szCs w:val="20"/>
        </w:rPr>
        <w:t>until the first of the following events arises-</w:t>
      </w:r>
    </w:p>
    <w:p w14:paraId="318D4541" w14:textId="77777777" w:rsidR="004C6E10" w:rsidRPr="00C67629" w:rsidRDefault="005F3B10"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notifies him of its decision on that application; or</w:t>
      </w:r>
    </w:p>
    <w:p w14:paraId="13A69A7B" w14:textId="77777777" w:rsidR="004C6E10" w:rsidRPr="00C67629" w:rsidRDefault="00732EEF"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the end of a period of 3 months, starting with the date on which that </w:t>
      </w:r>
      <w:r w:rsidRPr="00C67629">
        <w:rPr>
          <w:rFonts w:ascii="Arial" w:hAnsi="Arial" w:cs="Arial"/>
          <w:i/>
          <w:sz w:val="20"/>
          <w:szCs w:val="20"/>
        </w:rPr>
        <w:t>GP Registrar</w:t>
      </w:r>
      <w:r w:rsidRPr="00C67629">
        <w:rPr>
          <w:rFonts w:ascii="Arial" w:hAnsi="Arial" w:cs="Arial"/>
          <w:sz w:val="20"/>
          <w:szCs w:val="20"/>
        </w:rPr>
        <w:t xml:space="preserve"> begins a </w:t>
      </w:r>
      <w:r w:rsidR="00725EA8" w:rsidRPr="00C67629">
        <w:rPr>
          <w:rFonts w:ascii="Arial" w:hAnsi="Arial" w:cs="Arial"/>
          <w:sz w:val="20"/>
          <w:szCs w:val="20"/>
        </w:rPr>
        <w:t>postgraduate medical education and training scheme necessary for the award of a certificate of training awarded under section 34L(1) of the Medical Act 1983</w:t>
      </w:r>
      <w:r w:rsidRPr="00C67629">
        <w:rPr>
          <w:rFonts w:ascii="Arial" w:hAnsi="Arial" w:cs="Arial"/>
          <w:sz w:val="20"/>
          <w:szCs w:val="20"/>
        </w:rPr>
        <w:t>;</w:t>
      </w:r>
      <w:r w:rsidR="00872F23" w:rsidRPr="00C67629">
        <w:rPr>
          <w:rFonts w:ascii="Arial" w:hAnsi="Arial" w:cs="Arial"/>
          <w:sz w:val="20"/>
          <w:szCs w:val="20"/>
        </w:rPr>
        <w:t xml:space="preserve"> </w:t>
      </w:r>
      <w:r w:rsidR="00AD5ABB" w:rsidRPr="00C67629">
        <w:rPr>
          <w:rFonts w:ascii="Arial" w:hAnsi="Arial" w:cs="Arial"/>
          <w:sz w:val="20"/>
          <w:szCs w:val="20"/>
        </w:rPr>
        <w:t>or</w:t>
      </w:r>
      <w:bookmarkStart w:id="601" w:name="_Ref138224694"/>
    </w:p>
    <w:p w14:paraId="798123EE" w14:textId="77777777" w:rsidR="004C6E10" w:rsidRPr="00C67629" w:rsidRDefault="00DD2843" w:rsidP="00C67629">
      <w:pPr>
        <w:numPr>
          <w:ilvl w:val="3"/>
          <w:numId w:val="24"/>
        </w:numPr>
        <w:spacing w:before="140" w:after="140"/>
        <w:jc w:val="both"/>
        <w:rPr>
          <w:rFonts w:ascii="Arial" w:hAnsi="Arial" w:cs="Arial"/>
          <w:sz w:val="20"/>
          <w:szCs w:val="20"/>
        </w:rPr>
      </w:pPr>
      <w:bookmarkStart w:id="602" w:name="_Ref348348202"/>
      <w:r w:rsidRPr="00C67629">
        <w:rPr>
          <w:rFonts w:ascii="Arial" w:hAnsi="Arial" w:cs="Arial"/>
          <w:sz w:val="20"/>
          <w:szCs w:val="20"/>
        </w:rPr>
        <w:t>a medical practitioner, who-</w:t>
      </w:r>
      <w:bookmarkEnd w:id="601"/>
      <w:bookmarkEnd w:id="602"/>
    </w:p>
    <w:p w14:paraId="6A4C4F57" w14:textId="77777777" w:rsidR="009638B8" w:rsidRPr="00C67629" w:rsidRDefault="00DD2843"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is not a </w:t>
      </w:r>
      <w:r w:rsidRPr="00C67629">
        <w:rPr>
          <w:rFonts w:ascii="Arial" w:hAnsi="Arial" w:cs="Arial"/>
          <w:i/>
          <w:sz w:val="20"/>
          <w:szCs w:val="20"/>
        </w:rPr>
        <w:t>GP Registrar</w:t>
      </w:r>
      <w:r w:rsidRPr="00C67629">
        <w:rPr>
          <w:rFonts w:ascii="Arial" w:hAnsi="Arial" w:cs="Arial"/>
          <w:sz w:val="20"/>
          <w:szCs w:val="20"/>
        </w:rPr>
        <w:t>;</w:t>
      </w:r>
    </w:p>
    <w:p w14:paraId="0C8CB82A" w14:textId="77777777" w:rsidR="009638B8" w:rsidRPr="00C67629" w:rsidRDefault="00DD2843"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is undertaking a programme of post-registration</w:t>
      </w:r>
      <w:r w:rsidR="00B67426" w:rsidRPr="00C67629">
        <w:rPr>
          <w:rFonts w:ascii="Arial" w:hAnsi="Arial" w:cs="Arial"/>
          <w:sz w:val="20"/>
          <w:szCs w:val="20"/>
        </w:rPr>
        <w:t xml:space="preserve"> supervised clinical practice supervised by the </w:t>
      </w:r>
      <w:r w:rsidR="003F2CD2" w:rsidRPr="00C67629">
        <w:rPr>
          <w:rFonts w:ascii="Arial" w:hAnsi="Arial" w:cs="Arial"/>
          <w:sz w:val="20"/>
          <w:szCs w:val="20"/>
        </w:rPr>
        <w:t>General Medical Council</w:t>
      </w:r>
      <w:r w:rsidR="003F2CD2" w:rsidRPr="00C67629">
        <w:rPr>
          <w:rFonts w:ascii="Arial" w:hAnsi="Arial" w:cs="Arial"/>
          <w:b/>
          <w:sz w:val="20"/>
          <w:szCs w:val="20"/>
        </w:rPr>
        <w:t xml:space="preserve"> </w:t>
      </w:r>
      <w:r w:rsidR="00B67426" w:rsidRPr="00C67629">
        <w:rPr>
          <w:rFonts w:ascii="Arial" w:hAnsi="Arial" w:cs="Arial"/>
          <w:sz w:val="20"/>
          <w:szCs w:val="20"/>
        </w:rPr>
        <w:t>(“a post-registration programme”);</w:t>
      </w:r>
    </w:p>
    <w:p w14:paraId="0D81EAE5" w14:textId="77777777" w:rsidR="009638B8" w:rsidRPr="00C67629" w:rsidRDefault="00B67426"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has notified the </w:t>
      </w:r>
      <w:r w:rsidR="00F52019" w:rsidRPr="00C67629">
        <w:rPr>
          <w:rFonts w:ascii="Arial" w:hAnsi="Arial" w:cs="Arial"/>
          <w:sz w:val="20"/>
          <w:szCs w:val="20"/>
        </w:rPr>
        <w:t>Board</w:t>
      </w:r>
      <w:r w:rsidR="00425645" w:rsidRPr="00C67629">
        <w:rPr>
          <w:rFonts w:ascii="Arial" w:hAnsi="Arial" w:cs="Arial"/>
          <w:sz w:val="20"/>
          <w:szCs w:val="20"/>
        </w:rPr>
        <w:t xml:space="preserve"> </w:t>
      </w:r>
      <w:r w:rsidR="00AD5ABB" w:rsidRPr="00C67629">
        <w:rPr>
          <w:rFonts w:ascii="Arial" w:hAnsi="Arial" w:cs="Arial"/>
          <w:sz w:val="20"/>
          <w:szCs w:val="20"/>
        </w:rPr>
        <w:t xml:space="preserve">that he will be undertaking part or all of a </w:t>
      </w:r>
      <w:r w:rsidR="003F2CD2" w:rsidRPr="00C67629">
        <w:rPr>
          <w:rFonts w:ascii="Arial" w:hAnsi="Arial" w:cs="Arial"/>
          <w:sz w:val="20"/>
          <w:szCs w:val="20"/>
        </w:rPr>
        <w:t>postgraduate programme in England at least 24 hours before commencing any part of that programme</w:t>
      </w:r>
      <w:r w:rsidR="00AD5ABB" w:rsidRPr="00C67629">
        <w:rPr>
          <w:rFonts w:ascii="Arial" w:hAnsi="Arial" w:cs="Arial"/>
          <w:sz w:val="20"/>
          <w:szCs w:val="20"/>
        </w:rPr>
        <w:t>; and</w:t>
      </w:r>
    </w:p>
    <w:p w14:paraId="4C1CF92E" w14:textId="77777777" w:rsidR="009638B8" w:rsidRPr="00C67629" w:rsidRDefault="00AD5ABB" w:rsidP="00C67629">
      <w:pPr>
        <w:numPr>
          <w:ilvl w:val="4"/>
          <w:numId w:val="24"/>
        </w:numPr>
        <w:spacing w:before="140" w:after="140"/>
        <w:jc w:val="both"/>
        <w:rPr>
          <w:rFonts w:ascii="Arial" w:hAnsi="Arial" w:cs="Arial"/>
          <w:sz w:val="20"/>
          <w:szCs w:val="20"/>
        </w:rPr>
      </w:pPr>
      <w:r w:rsidRPr="00C67629">
        <w:rPr>
          <w:rFonts w:ascii="Arial" w:hAnsi="Arial" w:cs="Arial"/>
          <w:sz w:val="20"/>
          <w:szCs w:val="20"/>
        </w:rPr>
        <w:t xml:space="preserve">has, with that notification, provided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with evidence sufficient for it to satisfy itself that he is undergoing a post-registration programme</w:t>
      </w:r>
      <w:r w:rsidR="00A131D2" w:rsidRPr="00C67629">
        <w:rPr>
          <w:rFonts w:ascii="Arial" w:hAnsi="Arial" w:cs="Arial"/>
          <w:sz w:val="20"/>
          <w:szCs w:val="20"/>
        </w:rPr>
        <w:t>,</w:t>
      </w:r>
    </w:p>
    <w:p w14:paraId="0E903713" w14:textId="77777777" w:rsidR="009638B8" w:rsidRPr="00C67629" w:rsidRDefault="00A131D2" w:rsidP="00D54E97">
      <w:pPr>
        <w:spacing w:before="140" w:after="140"/>
        <w:ind w:left="2835"/>
        <w:jc w:val="both"/>
        <w:rPr>
          <w:rFonts w:ascii="Arial" w:hAnsi="Arial" w:cs="Arial"/>
          <w:sz w:val="20"/>
          <w:szCs w:val="20"/>
        </w:rPr>
      </w:pPr>
      <w:r w:rsidRPr="00C67629">
        <w:rPr>
          <w:rFonts w:ascii="Arial" w:hAnsi="Arial" w:cs="Arial"/>
          <w:sz w:val="20"/>
          <w:szCs w:val="20"/>
        </w:rPr>
        <w:t>but only in so far as any medical</w:t>
      </w:r>
      <w:r w:rsidR="007076E4" w:rsidRPr="00C67629">
        <w:rPr>
          <w:rFonts w:ascii="Arial" w:hAnsi="Arial" w:cs="Arial"/>
          <w:sz w:val="20"/>
          <w:szCs w:val="20"/>
        </w:rPr>
        <w:t xml:space="preserve"> services that the medical practitioner performs constitute part of a post-registration programme.</w:t>
      </w:r>
      <w:bookmarkStart w:id="603" w:name="_Ref57701063"/>
      <w:bookmarkStart w:id="604" w:name="_Ref54074924"/>
    </w:p>
    <w:p w14:paraId="4D9D93D1" w14:textId="77777777" w:rsidR="009638B8" w:rsidRPr="00C67629" w:rsidRDefault="0006380C" w:rsidP="00C67629">
      <w:pPr>
        <w:numPr>
          <w:ilvl w:val="2"/>
          <w:numId w:val="24"/>
        </w:numPr>
        <w:spacing w:before="140" w:after="140"/>
        <w:jc w:val="both"/>
        <w:rPr>
          <w:rFonts w:ascii="Arial" w:hAnsi="Arial" w:cs="Arial"/>
          <w:sz w:val="20"/>
          <w:szCs w:val="20"/>
        </w:rPr>
      </w:pPr>
      <w:bookmarkStart w:id="605" w:name="_Ref348348052"/>
      <w:r w:rsidRPr="00C67629">
        <w:rPr>
          <w:rFonts w:ascii="Arial" w:hAnsi="Arial" w:cs="Arial"/>
          <w:sz w:val="20"/>
          <w:szCs w:val="20"/>
        </w:rPr>
        <w:t xml:space="preserve">No </w:t>
      </w:r>
      <w:r w:rsidRPr="00C67629">
        <w:rPr>
          <w:rFonts w:ascii="Arial" w:hAnsi="Arial" w:cs="Arial"/>
          <w:i/>
          <w:sz w:val="20"/>
          <w:szCs w:val="20"/>
        </w:rPr>
        <w:t>health care professional</w:t>
      </w:r>
      <w:r w:rsidRPr="00C67629">
        <w:rPr>
          <w:rFonts w:ascii="Arial" w:hAnsi="Arial" w:cs="Arial"/>
          <w:sz w:val="20"/>
          <w:szCs w:val="20"/>
        </w:rPr>
        <w:t xml:space="preserve"> other than one to whom clauses </w:t>
      </w:r>
      <w:r w:rsidR="00311949" w:rsidRPr="00C67629">
        <w:rPr>
          <w:rFonts w:ascii="Arial" w:hAnsi="Arial" w:cs="Arial"/>
          <w:sz w:val="20"/>
          <w:szCs w:val="20"/>
        </w:rPr>
        <w:fldChar w:fldCharType="begin"/>
      </w:r>
      <w:r w:rsidR="00311949" w:rsidRPr="00C67629">
        <w:rPr>
          <w:rFonts w:ascii="Arial" w:hAnsi="Arial" w:cs="Arial"/>
          <w:sz w:val="20"/>
          <w:szCs w:val="20"/>
        </w:rPr>
        <w:instrText xml:space="preserve"> REF _Ref54074327 \r \h </w:instrText>
      </w:r>
      <w:r w:rsidR="00C67629" w:rsidRPr="00C67629">
        <w:rPr>
          <w:rFonts w:ascii="Arial" w:hAnsi="Arial" w:cs="Arial"/>
          <w:sz w:val="20"/>
          <w:szCs w:val="20"/>
        </w:rPr>
        <w:instrText xml:space="preserve"> \* MERGEFORMAT </w:instrText>
      </w:r>
      <w:r w:rsidR="00311949" w:rsidRPr="00C67629">
        <w:rPr>
          <w:rFonts w:ascii="Arial" w:hAnsi="Arial" w:cs="Arial"/>
          <w:sz w:val="20"/>
          <w:szCs w:val="20"/>
        </w:rPr>
      </w:r>
      <w:r w:rsidR="00311949" w:rsidRPr="00C67629">
        <w:rPr>
          <w:rFonts w:ascii="Arial" w:hAnsi="Arial" w:cs="Arial"/>
          <w:sz w:val="20"/>
          <w:szCs w:val="20"/>
        </w:rPr>
        <w:fldChar w:fldCharType="separate"/>
      </w:r>
      <w:r w:rsidR="007E57CD">
        <w:rPr>
          <w:rFonts w:ascii="Arial" w:hAnsi="Arial" w:cs="Arial"/>
          <w:sz w:val="20"/>
          <w:szCs w:val="20"/>
        </w:rPr>
        <w:t>15.1.1</w:t>
      </w:r>
      <w:r w:rsidR="00311949" w:rsidRPr="00C67629">
        <w:rPr>
          <w:rFonts w:ascii="Arial" w:hAnsi="Arial" w:cs="Arial"/>
          <w:sz w:val="20"/>
          <w:szCs w:val="20"/>
        </w:rPr>
        <w:fldChar w:fldCharType="end"/>
      </w:r>
      <w:r w:rsidR="00311949" w:rsidRPr="00C67629">
        <w:rPr>
          <w:rFonts w:ascii="Arial" w:hAnsi="Arial" w:cs="Arial"/>
          <w:sz w:val="20"/>
          <w:szCs w:val="20"/>
        </w:rPr>
        <w:t xml:space="preserve"> and </w:t>
      </w:r>
      <w:r w:rsidR="00311949" w:rsidRPr="00C67629">
        <w:rPr>
          <w:rFonts w:ascii="Arial" w:hAnsi="Arial" w:cs="Arial"/>
          <w:sz w:val="20"/>
          <w:szCs w:val="20"/>
        </w:rPr>
        <w:fldChar w:fldCharType="begin"/>
      </w:r>
      <w:r w:rsidR="00311949" w:rsidRPr="00C67629">
        <w:rPr>
          <w:rFonts w:ascii="Arial" w:hAnsi="Arial" w:cs="Arial"/>
          <w:sz w:val="20"/>
          <w:szCs w:val="20"/>
        </w:rPr>
        <w:instrText xml:space="preserve"> REF _Ref348347498 \r \h </w:instrText>
      </w:r>
      <w:r w:rsidR="00C67629" w:rsidRPr="00C67629">
        <w:rPr>
          <w:rFonts w:ascii="Arial" w:hAnsi="Arial" w:cs="Arial"/>
          <w:sz w:val="20"/>
          <w:szCs w:val="20"/>
        </w:rPr>
        <w:instrText xml:space="preserve"> \* MERGEFORMAT </w:instrText>
      </w:r>
      <w:r w:rsidR="00311949" w:rsidRPr="00C67629">
        <w:rPr>
          <w:rFonts w:ascii="Arial" w:hAnsi="Arial" w:cs="Arial"/>
          <w:sz w:val="20"/>
          <w:szCs w:val="20"/>
        </w:rPr>
      </w:r>
      <w:r w:rsidR="00311949" w:rsidRPr="00C67629">
        <w:rPr>
          <w:rFonts w:ascii="Arial" w:hAnsi="Arial" w:cs="Arial"/>
          <w:sz w:val="20"/>
          <w:szCs w:val="20"/>
        </w:rPr>
        <w:fldChar w:fldCharType="separate"/>
      </w:r>
      <w:r w:rsidR="007E57CD">
        <w:rPr>
          <w:rFonts w:ascii="Arial" w:hAnsi="Arial" w:cs="Arial"/>
          <w:sz w:val="20"/>
          <w:szCs w:val="20"/>
        </w:rPr>
        <w:t>15.1.2</w:t>
      </w:r>
      <w:r w:rsidR="00311949" w:rsidRPr="00C67629">
        <w:rPr>
          <w:rFonts w:ascii="Arial" w:hAnsi="Arial" w:cs="Arial"/>
          <w:sz w:val="20"/>
          <w:szCs w:val="20"/>
        </w:rPr>
        <w:fldChar w:fldCharType="end"/>
      </w:r>
      <w:r w:rsidR="00311949" w:rsidRPr="00C67629">
        <w:rPr>
          <w:rFonts w:ascii="Arial" w:hAnsi="Arial" w:cs="Arial"/>
          <w:sz w:val="20"/>
          <w:szCs w:val="20"/>
        </w:rPr>
        <w:t xml:space="preserve"> </w:t>
      </w:r>
      <w:r w:rsidRPr="00C67629">
        <w:rPr>
          <w:rFonts w:ascii="Arial" w:hAnsi="Arial" w:cs="Arial"/>
          <w:sz w:val="20"/>
          <w:szCs w:val="20"/>
        </w:rPr>
        <w:t>apply shall perform clinical services under the Contract unless he is registered with his relevant professional body and his registration is not currently suspended.</w:t>
      </w:r>
      <w:bookmarkEnd w:id="603"/>
      <w:bookmarkEnd w:id="605"/>
    </w:p>
    <w:p w14:paraId="313C9071" w14:textId="77777777" w:rsidR="009638B8"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 xml:space="preserve">Where the registration of a </w:t>
      </w:r>
      <w:r w:rsidRPr="00C67629">
        <w:rPr>
          <w:rFonts w:ascii="Arial" w:hAnsi="Arial" w:cs="Arial"/>
          <w:i/>
          <w:sz w:val="20"/>
          <w:szCs w:val="20"/>
        </w:rPr>
        <w:t>health care professional</w:t>
      </w:r>
      <w:r w:rsidRPr="00C67629">
        <w:rPr>
          <w:rFonts w:ascii="Arial" w:hAnsi="Arial" w:cs="Arial"/>
          <w:sz w:val="20"/>
          <w:szCs w:val="20"/>
        </w:rPr>
        <w:t xml:space="preserve"> or, in the case of a medical practitioner, his inclusion in a </w:t>
      </w:r>
      <w:r w:rsidRPr="00C67629">
        <w:rPr>
          <w:rFonts w:ascii="Arial" w:hAnsi="Arial" w:cs="Arial"/>
          <w:i/>
          <w:sz w:val="20"/>
          <w:szCs w:val="20"/>
        </w:rPr>
        <w:t>primary care list</w:t>
      </w:r>
      <w:r w:rsidRPr="00C67629">
        <w:rPr>
          <w:rFonts w:ascii="Arial" w:hAnsi="Arial" w:cs="Arial"/>
          <w:sz w:val="20"/>
          <w:szCs w:val="20"/>
        </w:rPr>
        <w:t xml:space="preserve"> is subject to conditions, the Contractor shall ensure compliance with those conditions insofar as they are relevant to the Contract.</w:t>
      </w:r>
      <w:bookmarkStart w:id="606" w:name="_Ref57700521"/>
    </w:p>
    <w:p w14:paraId="7B7E1EE1" w14:textId="77777777" w:rsidR="009638B8" w:rsidRPr="00C67629" w:rsidRDefault="0006380C" w:rsidP="00C67629">
      <w:pPr>
        <w:numPr>
          <w:ilvl w:val="2"/>
          <w:numId w:val="24"/>
        </w:numPr>
        <w:spacing w:before="140" w:after="140"/>
        <w:jc w:val="both"/>
        <w:rPr>
          <w:rFonts w:ascii="Arial" w:hAnsi="Arial" w:cs="Arial"/>
          <w:sz w:val="20"/>
          <w:szCs w:val="20"/>
        </w:rPr>
      </w:pPr>
      <w:bookmarkStart w:id="607" w:name="_Ref348348055"/>
      <w:r w:rsidRPr="00C67629">
        <w:rPr>
          <w:rFonts w:ascii="Arial" w:hAnsi="Arial" w:cs="Arial"/>
          <w:sz w:val="20"/>
          <w:szCs w:val="20"/>
        </w:rPr>
        <w:t xml:space="preserve">No </w:t>
      </w:r>
      <w:r w:rsidRPr="00C67629">
        <w:rPr>
          <w:rFonts w:ascii="Arial" w:hAnsi="Arial" w:cs="Arial"/>
          <w:i/>
          <w:sz w:val="20"/>
          <w:szCs w:val="20"/>
        </w:rPr>
        <w:t>health care professional</w:t>
      </w:r>
      <w:r w:rsidRPr="00C67629">
        <w:rPr>
          <w:rFonts w:ascii="Arial" w:hAnsi="Arial" w:cs="Arial"/>
          <w:sz w:val="20"/>
          <w:szCs w:val="20"/>
        </w:rPr>
        <w:t xml:space="preserve"> shall perform any clinical services unless he has such clinical experience and training as are necessary to enable him properly to perform such services.</w:t>
      </w:r>
      <w:bookmarkEnd w:id="606"/>
      <w:bookmarkEnd w:id="607"/>
    </w:p>
    <w:p w14:paraId="3073AA28" w14:textId="77777777" w:rsidR="009638B8"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Conditions for employment and engagement</w:t>
      </w:r>
      <w:bookmarkStart w:id="608" w:name="_Ref57700895"/>
    </w:p>
    <w:p w14:paraId="6053834A" w14:textId="77777777" w:rsidR="009638B8" w:rsidRPr="00C67629" w:rsidRDefault="0006380C" w:rsidP="00C67629">
      <w:pPr>
        <w:numPr>
          <w:ilvl w:val="2"/>
          <w:numId w:val="24"/>
        </w:numPr>
        <w:spacing w:before="140" w:after="140"/>
        <w:jc w:val="both"/>
        <w:rPr>
          <w:rFonts w:ascii="Arial" w:hAnsi="Arial" w:cs="Arial"/>
          <w:b/>
          <w:sz w:val="20"/>
          <w:szCs w:val="20"/>
        </w:rPr>
      </w:pPr>
      <w:bookmarkStart w:id="609" w:name="_Ref348347722"/>
      <w:r w:rsidRPr="00C67629">
        <w:rPr>
          <w:rFonts w:ascii="Arial" w:hAnsi="Arial" w:cs="Arial"/>
          <w:sz w:val="20"/>
          <w:szCs w:val="20"/>
        </w:rPr>
        <w:t>Subject to clauses</w:t>
      </w:r>
      <w:r w:rsidR="0091017D" w:rsidRPr="00C67629">
        <w:rPr>
          <w:rFonts w:ascii="Arial" w:hAnsi="Arial" w:cs="Arial"/>
          <w:sz w:val="20"/>
          <w:szCs w:val="20"/>
        </w:rPr>
        <w:t xml:space="preserve"> </w:t>
      </w:r>
      <w:r w:rsidR="0091017D" w:rsidRPr="00C67629">
        <w:rPr>
          <w:rFonts w:ascii="Arial" w:hAnsi="Arial" w:cs="Arial"/>
          <w:sz w:val="20"/>
          <w:szCs w:val="20"/>
        </w:rPr>
        <w:fldChar w:fldCharType="begin"/>
      </w:r>
      <w:r w:rsidR="0091017D" w:rsidRPr="00C67629">
        <w:rPr>
          <w:rFonts w:ascii="Arial" w:hAnsi="Arial" w:cs="Arial"/>
          <w:sz w:val="20"/>
          <w:szCs w:val="20"/>
        </w:rPr>
        <w:instrText xml:space="preserve"> REF _Ref348347644 \r \h </w:instrText>
      </w:r>
      <w:r w:rsidR="00C67629" w:rsidRPr="00C67629">
        <w:rPr>
          <w:rFonts w:ascii="Arial" w:hAnsi="Arial" w:cs="Arial"/>
          <w:sz w:val="20"/>
          <w:szCs w:val="20"/>
        </w:rPr>
        <w:instrText xml:space="preserve"> \* MERGEFORMAT </w:instrText>
      </w:r>
      <w:r w:rsidR="0091017D" w:rsidRPr="00C67629">
        <w:rPr>
          <w:rFonts w:ascii="Arial" w:hAnsi="Arial" w:cs="Arial"/>
          <w:sz w:val="20"/>
          <w:szCs w:val="20"/>
        </w:rPr>
      </w:r>
      <w:r w:rsidR="0091017D" w:rsidRPr="00C67629">
        <w:rPr>
          <w:rFonts w:ascii="Arial" w:hAnsi="Arial" w:cs="Arial"/>
          <w:sz w:val="20"/>
          <w:szCs w:val="20"/>
        </w:rPr>
        <w:fldChar w:fldCharType="separate"/>
      </w:r>
      <w:r w:rsidR="007E57CD">
        <w:rPr>
          <w:rFonts w:ascii="Arial" w:hAnsi="Arial" w:cs="Arial"/>
          <w:sz w:val="20"/>
          <w:szCs w:val="20"/>
        </w:rPr>
        <w:t>15.2.2</w:t>
      </w:r>
      <w:r w:rsidR="0091017D" w:rsidRPr="00C67629">
        <w:rPr>
          <w:rFonts w:ascii="Arial" w:hAnsi="Arial" w:cs="Arial"/>
          <w:sz w:val="20"/>
          <w:szCs w:val="20"/>
        </w:rPr>
        <w:fldChar w:fldCharType="end"/>
      </w:r>
      <w:r w:rsidR="0091017D" w:rsidRPr="00C67629">
        <w:rPr>
          <w:rFonts w:ascii="Arial" w:hAnsi="Arial" w:cs="Arial"/>
          <w:sz w:val="20"/>
          <w:szCs w:val="20"/>
        </w:rPr>
        <w:t xml:space="preserve"> and </w:t>
      </w:r>
      <w:r w:rsidR="0091017D" w:rsidRPr="00C67629">
        <w:rPr>
          <w:rFonts w:ascii="Arial" w:hAnsi="Arial" w:cs="Arial"/>
          <w:sz w:val="20"/>
          <w:szCs w:val="20"/>
        </w:rPr>
        <w:fldChar w:fldCharType="begin"/>
      </w:r>
      <w:r w:rsidR="0091017D" w:rsidRPr="00C67629">
        <w:rPr>
          <w:rFonts w:ascii="Arial" w:hAnsi="Arial" w:cs="Arial"/>
          <w:sz w:val="20"/>
          <w:szCs w:val="20"/>
        </w:rPr>
        <w:instrText xml:space="preserve"> REF _Ref348347645 \r \h </w:instrText>
      </w:r>
      <w:r w:rsidR="00C67629" w:rsidRPr="00C67629">
        <w:rPr>
          <w:rFonts w:ascii="Arial" w:hAnsi="Arial" w:cs="Arial"/>
          <w:sz w:val="20"/>
          <w:szCs w:val="20"/>
        </w:rPr>
        <w:instrText xml:space="preserve"> \* MERGEFORMAT </w:instrText>
      </w:r>
      <w:r w:rsidR="0091017D" w:rsidRPr="00C67629">
        <w:rPr>
          <w:rFonts w:ascii="Arial" w:hAnsi="Arial" w:cs="Arial"/>
          <w:sz w:val="20"/>
          <w:szCs w:val="20"/>
        </w:rPr>
      </w:r>
      <w:r w:rsidR="0091017D" w:rsidRPr="00C67629">
        <w:rPr>
          <w:rFonts w:ascii="Arial" w:hAnsi="Arial" w:cs="Arial"/>
          <w:sz w:val="20"/>
          <w:szCs w:val="20"/>
        </w:rPr>
        <w:fldChar w:fldCharType="separate"/>
      </w:r>
      <w:r w:rsidR="007E57CD">
        <w:rPr>
          <w:rFonts w:ascii="Arial" w:hAnsi="Arial" w:cs="Arial"/>
          <w:sz w:val="20"/>
          <w:szCs w:val="20"/>
        </w:rPr>
        <w:t>15.2.3</w:t>
      </w:r>
      <w:r w:rsidR="0091017D" w:rsidRPr="00C67629">
        <w:rPr>
          <w:rFonts w:ascii="Arial" w:hAnsi="Arial" w:cs="Arial"/>
          <w:sz w:val="20"/>
          <w:szCs w:val="20"/>
        </w:rPr>
        <w:fldChar w:fldCharType="end"/>
      </w:r>
      <w:r w:rsidRPr="00C67629">
        <w:rPr>
          <w:rFonts w:ascii="Arial" w:hAnsi="Arial" w:cs="Arial"/>
          <w:sz w:val="20"/>
          <w:szCs w:val="20"/>
        </w:rPr>
        <w:t>, the Contractor shall not employ or engage a medical practitioner (other than one falling within clause</w:t>
      </w:r>
      <w:r w:rsidR="00872F23" w:rsidRPr="00C67629">
        <w:rPr>
          <w:rFonts w:ascii="Arial" w:hAnsi="Arial" w:cs="Arial"/>
          <w:sz w:val="20"/>
          <w:szCs w:val="20"/>
        </w:rPr>
        <w:t xml:space="preserve"> </w:t>
      </w:r>
      <w:r w:rsidR="0091017D" w:rsidRPr="00C67629">
        <w:rPr>
          <w:rFonts w:ascii="Arial" w:hAnsi="Arial" w:cs="Arial"/>
          <w:sz w:val="20"/>
          <w:szCs w:val="20"/>
        </w:rPr>
        <w:fldChar w:fldCharType="begin"/>
      </w:r>
      <w:r w:rsidR="0091017D" w:rsidRPr="00C67629">
        <w:rPr>
          <w:rFonts w:ascii="Arial" w:hAnsi="Arial" w:cs="Arial"/>
          <w:sz w:val="20"/>
          <w:szCs w:val="20"/>
        </w:rPr>
        <w:instrText xml:space="preserve"> REF _Ref348347498 \r \h </w:instrText>
      </w:r>
      <w:r w:rsidR="00C67629" w:rsidRPr="00C67629">
        <w:rPr>
          <w:rFonts w:ascii="Arial" w:hAnsi="Arial" w:cs="Arial"/>
          <w:sz w:val="20"/>
          <w:szCs w:val="20"/>
        </w:rPr>
        <w:instrText xml:space="preserve"> \* MERGEFORMAT </w:instrText>
      </w:r>
      <w:r w:rsidR="0091017D" w:rsidRPr="00C67629">
        <w:rPr>
          <w:rFonts w:ascii="Arial" w:hAnsi="Arial" w:cs="Arial"/>
          <w:sz w:val="20"/>
          <w:szCs w:val="20"/>
        </w:rPr>
      </w:r>
      <w:r w:rsidR="0091017D" w:rsidRPr="00C67629">
        <w:rPr>
          <w:rFonts w:ascii="Arial" w:hAnsi="Arial" w:cs="Arial"/>
          <w:sz w:val="20"/>
          <w:szCs w:val="20"/>
        </w:rPr>
        <w:fldChar w:fldCharType="separate"/>
      </w:r>
      <w:r w:rsidR="007E57CD">
        <w:rPr>
          <w:rFonts w:ascii="Arial" w:hAnsi="Arial" w:cs="Arial"/>
          <w:sz w:val="20"/>
          <w:szCs w:val="20"/>
        </w:rPr>
        <w:t>15.1.2</w:t>
      </w:r>
      <w:r w:rsidR="0091017D" w:rsidRPr="00C67629">
        <w:rPr>
          <w:rFonts w:ascii="Arial" w:hAnsi="Arial" w:cs="Arial"/>
          <w:sz w:val="20"/>
          <w:szCs w:val="20"/>
        </w:rPr>
        <w:fldChar w:fldCharType="end"/>
      </w:r>
      <w:r w:rsidR="00872F23" w:rsidRPr="00C67629">
        <w:rPr>
          <w:rFonts w:ascii="Arial" w:hAnsi="Arial" w:cs="Arial"/>
          <w:sz w:val="20"/>
          <w:szCs w:val="20"/>
        </w:rPr>
        <w:t>)</w:t>
      </w:r>
      <w:r w:rsidRPr="00C67629">
        <w:rPr>
          <w:rFonts w:ascii="Arial" w:hAnsi="Arial" w:cs="Arial"/>
          <w:sz w:val="20"/>
          <w:szCs w:val="20"/>
        </w:rPr>
        <w:t xml:space="preserve"> unless-</w:t>
      </w:r>
      <w:bookmarkStart w:id="610" w:name="_Ref54074956"/>
      <w:bookmarkEnd w:id="604"/>
      <w:bookmarkEnd w:id="608"/>
      <w:bookmarkEnd w:id="609"/>
    </w:p>
    <w:p w14:paraId="7EE0A803" w14:textId="77777777" w:rsidR="009638B8" w:rsidRPr="00C67629" w:rsidRDefault="00172C62" w:rsidP="00C67629">
      <w:pPr>
        <w:numPr>
          <w:ilvl w:val="3"/>
          <w:numId w:val="24"/>
        </w:numPr>
        <w:spacing w:before="140" w:after="140"/>
        <w:jc w:val="both"/>
        <w:rPr>
          <w:rFonts w:ascii="Arial" w:hAnsi="Arial" w:cs="Arial"/>
          <w:b/>
          <w:sz w:val="20"/>
          <w:szCs w:val="20"/>
        </w:rPr>
      </w:pPr>
      <w:bookmarkStart w:id="611" w:name="_Ref348347701"/>
      <w:r w:rsidRPr="00C67629">
        <w:rPr>
          <w:rFonts w:ascii="Arial" w:hAnsi="Arial" w:cs="Arial"/>
          <w:sz w:val="20"/>
          <w:szCs w:val="20"/>
        </w:rPr>
        <w:t>that</w:t>
      </w:r>
      <w:r w:rsidR="00397045" w:rsidRPr="00C67629">
        <w:rPr>
          <w:rFonts w:ascii="Arial" w:hAnsi="Arial" w:cs="Arial"/>
          <w:sz w:val="20"/>
          <w:szCs w:val="20"/>
        </w:rPr>
        <w:t xml:space="preserve"> practitioner has provided it with documentary evidence that the practitioner is on the </w:t>
      </w:r>
      <w:r w:rsidR="00397045" w:rsidRPr="00C67629">
        <w:rPr>
          <w:rFonts w:ascii="Arial" w:hAnsi="Arial" w:cs="Arial"/>
          <w:i/>
          <w:sz w:val="20"/>
          <w:szCs w:val="20"/>
        </w:rPr>
        <w:t>medical performers list</w:t>
      </w:r>
      <w:r w:rsidR="0006380C" w:rsidRPr="00C67629">
        <w:rPr>
          <w:rFonts w:ascii="Arial" w:hAnsi="Arial" w:cs="Arial"/>
          <w:sz w:val="20"/>
          <w:szCs w:val="20"/>
        </w:rPr>
        <w:t>; and</w:t>
      </w:r>
      <w:bookmarkStart w:id="612" w:name="_Ref54074883"/>
      <w:bookmarkEnd w:id="610"/>
      <w:bookmarkEnd w:id="611"/>
    </w:p>
    <w:p w14:paraId="0B9A7E25" w14:textId="77777777" w:rsidR="009638B8" w:rsidRPr="00C67629" w:rsidRDefault="0006380C" w:rsidP="00C67629">
      <w:pPr>
        <w:numPr>
          <w:ilvl w:val="3"/>
          <w:numId w:val="24"/>
        </w:numPr>
        <w:spacing w:before="140" w:after="140"/>
        <w:jc w:val="both"/>
        <w:rPr>
          <w:rFonts w:ascii="Arial" w:hAnsi="Arial" w:cs="Arial"/>
          <w:b/>
          <w:sz w:val="20"/>
          <w:szCs w:val="20"/>
        </w:rPr>
      </w:pPr>
      <w:bookmarkStart w:id="613" w:name="_Ref349134000"/>
      <w:r w:rsidRPr="00C67629">
        <w:rPr>
          <w:rFonts w:ascii="Arial" w:hAnsi="Arial" w:cs="Arial"/>
          <w:sz w:val="20"/>
          <w:szCs w:val="20"/>
        </w:rPr>
        <w:t xml:space="preserve">the Contractor has checked that he meets the requirements in clause </w:t>
      </w:r>
      <w:r w:rsidR="0091017D" w:rsidRPr="00C67629">
        <w:rPr>
          <w:rFonts w:ascii="Arial" w:hAnsi="Arial" w:cs="Arial"/>
          <w:sz w:val="20"/>
          <w:szCs w:val="20"/>
        </w:rPr>
        <w:fldChar w:fldCharType="begin"/>
      </w:r>
      <w:r w:rsidR="0091017D" w:rsidRPr="00C67629">
        <w:rPr>
          <w:rFonts w:ascii="Arial" w:hAnsi="Arial" w:cs="Arial"/>
          <w:sz w:val="20"/>
          <w:szCs w:val="20"/>
        </w:rPr>
        <w:instrText xml:space="preserve"> REF _Ref54074327 \r \h </w:instrText>
      </w:r>
      <w:r w:rsidR="00C67629" w:rsidRPr="00C67629">
        <w:rPr>
          <w:rFonts w:ascii="Arial" w:hAnsi="Arial" w:cs="Arial"/>
          <w:sz w:val="20"/>
          <w:szCs w:val="20"/>
        </w:rPr>
        <w:instrText xml:space="preserve"> \* MERGEFORMAT </w:instrText>
      </w:r>
      <w:r w:rsidR="0091017D" w:rsidRPr="00C67629">
        <w:rPr>
          <w:rFonts w:ascii="Arial" w:hAnsi="Arial" w:cs="Arial"/>
          <w:sz w:val="20"/>
          <w:szCs w:val="20"/>
        </w:rPr>
      </w:r>
      <w:r w:rsidR="0091017D" w:rsidRPr="00C67629">
        <w:rPr>
          <w:rFonts w:ascii="Arial" w:hAnsi="Arial" w:cs="Arial"/>
          <w:sz w:val="20"/>
          <w:szCs w:val="20"/>
        </w:rPr>
        <w:fldChar w:fldCharType="separate"/>
      </w:r>
      <w:r w:rsidR="007E57CD">
        <w:rPr>
          <w:rFonts w:ascii="Arial" w:hAnsi="Arial" w:cs="Arial"/>
          <w:sz w:val="20"/>
          <w:szCs w:val="20"/>
        </w:rPr>
        <w:t>15.1.1</w:t>
      </w:r>
      <w:r w:rsidR="0091017D" w:rsidRPr="00C67629">
        <w:rPr>
          <w:rFonts w:ascii="Arial" w:hAnsi="Arial" w:cs="Arial"/>
          <w:sz w:val="20"/>
          <w:szCs w:val="20"/>
        </w:rPr>
        <w:fldChar w:fldCharType="end"/>
      </w:r>
      <w:r w:rsidRPr="00C67629">
        <w:rPr>
          <w:rFonts w:ascii="Arial" w:hAnsi="Arial" w:cs="Arial"/>
          <w:sz w:val="20"/>
          <w:szCs w:val="20"/>
        </w:rPr>
        <w:t>.</w:t>
      </w:r>
      <w:bookmarkStart w:id="614" w:name="_Ref54074781"/>
      <w:bookmarkStart w:id="615" w:name="_Ref58214724"/>
      <w:bookmarkEnd w:id="612"/>
      <w:bookmarkEnd w:id="613"/>
    </w:p>
    <w:p w14:paraId="40E5F914" w14:textId="77777777" w:rsidR="009638B8" w:rsidRPr="00C67629" w:rsidRDefault="0006380C" w:rsidP="00C67629">
      <w:pPr>
        <w:numPr>
          <w:ilvl w:val="2"/>
          <w:numId w:val="24"/>
        </w:numPr>
        <w:spacing w:before="140" w:after="140"/>
        <w:jc w:val="both"/>
        <w:rPr>
          <w:rFonts w:ascii="Arial" w:hAnsi="Arial" w:cs="Arial"/>
          <w:b/>
          <w:sz w:val="20"/>
          <w:szCs w:val="20"/>
        </w:rPr>
      </w:pPr>
      <w:bookmarkStart w:id="616" w:name="_Ref348347644"/>
      <w:r w:rsidRPr="00C67629">
        <w:rPr>
          <w:rFonts w:ascii="Arial" w:hAnsi="Arial" w:cs="Arial"/>
          <w:sz w:val="20"/>
          <w:szCs w:val="20"/>
        </w:rPr>
        <w:t xml:space="preserve">Where the employment or engagement of a medical practitioner is urgently needed and it is not possible to check the matters referred to in clause </w:t>
      </w:r>
      <w:r w:rsidR="0091017D" w:rsidRPr="00C67629">
        <w:rPr>
          <w:rFonts w:ascii="Arial" w:hAnsi="Arial" w:cs="Arial"/>
          <w:sz w:val="20"/>
          <w:szCs w:val="20"/>
        </w:rPr>
        <w:fldChar w:fldCharType="begin"/>
      </w:r>
      <w:r w:rsidR="0091017D" w:rsidRPr="00C67629">
        <w:rPr>
          <w:rFonts w:ascii="Arial" w:hAnsi="Arial" w:cs="Arial"/>
          <w:sz w:val="20"/>
          <w:szCs w:val="20"/>
        </w:rPr>
        <w:instrText xml:space="preserve"> REF _Ref54074327 \r \h </w:instrText>
      </w:r>
      <w:r w:rsidR="00C67629" w:rsidRPr="00C67629">
        <w:rPr>
          <w:rFonts w:ascii="Arial" w:hAnsi="Arial" w:cs="Arial"/>
          <w:sz w:val="20"/>
          <w:szCs w:val="20"/>
        </w:rPr>
        <w:instrText xml:space="preserve"> \* MERGEFORMAT </w:instrText>
      </w:r>
      <w:r w:rsidR="0091017D" w:rsidRPr="00C67629">
        <w:rPr>
          <w:rFonts w:ascii="Arial" w:hAnsi="Arial" w:cs="Arial"/>
          <w:sz w:val="20"/>
          <w:szCs w:val="20"/>
        </w:rPr>
      </w:r>
      <w:r w:rsidR="0091017D" w:rsidRPr="00C67629">
        <w:rPr>
          <w:rFonts w:ascii="Arial" w:hAnsi="Arial" w:cs="Arial"/>
          <w:sz w:val="20"/>
          <w:szCs w:val="20"/>
        </w:rPr>
        <w:fldChar w:fldCharType="separate"/>
      </w:r>
      <w:r w:rsidR="007E57CD">
        <w:rPr>
          <w:rFonts w:ascii="Arial" w:hAnsi="Arial" w:cs="Arial"/>
          <w:sz w:val="20"/>
          <w:szCs w:val="20"/>
        </w:rPr>
        <w:t>15.1.1</w:t>
      </w:r>
      <w:r w:rsidR="0091017D" w:rsidRPr="00C67629">
        <w:rPr>
          <w:rFonts w:ascii="Arial" w:hAnsi="Arial" w:cs="Arial"/>
          <w:sz w:val="20"/>
          <w:szCs w:val="20"/>
        </w:rPr>
        <w:fldChar w:fldCharType="end"/>
      </w:r>
      <w:r w:rsidR="00750B34" w:rsidRPr="00C67629">
        <w:rPr>
          <w:rFonts w:ascii="Arial" w:hAnsi="Arial" w:cs="Arial"/>
          <w:sz w:val="20"/>
          <w:szCs w:val="20"/>
        </w:rPr>
        <w:t xml:space="preserve"> </w:t>
      </w:r>
      <w:r w:rsidRPr="00C67629">
        <w:rPr>
          <w:rFonts w:ascii="Arial" w:hAnsi="Arial" w:cs="Arial"/>
          <w:sz w:val="20"/>
          <w:szCs w:val="20"/>
        </w:rPr>
        <w:t xml:space="preserve">in accordance with clause </w:t>
      </w:r>
      <w:r w:rsidR="00254704" w:rsidRPr="00C67629">
        <w:rPr>
          <w:rFonts w:ascii="Arial" w:hAnsi="Arial" w:cs="Arial"/>
          <w:sz w:val="20"/>
          <w:szCs w:val="20"/>
        </w:rPr>
        <w:fldChar w:fldCharType="begin"/>
      </w:r>
      <w:r w:rsidR="00254704" w:rsidRPr="00C67629">
        <w:rPr>
          <w:rFonts w:ascii="Arial" w:hAnsi="Arial" w:cs="Arial"/>
          <w:sz w:val="20"/>
          <w:szCs w:val="20"/>
        </w:rPr>
        <w:instrText xml:space="preserve"> REF _Ref349134000 \r \h </w:instrText>
      </w:r>
      <w:r w:rsidR="00C67629" w:rsidRPr="00C67629">
        <w:rPr>
          <w:rFonts w:ascii="Arial" w:hAnsi="Arial" w:cs="Arial"/>
          <w:sz w:val="20"/>
          <w:szCs w:val="20"/>
        </w:rPr>
        <w:instrText xml:space="preserve"> \* MERGEFORMAT </w:instrText>
      </w:r>
      <w:r w:rsidR="00254704" w:rsidRPr="00C67629">
        <w:rPr>
          <w:rFonts w:ascii="Arial" w:hAnsi="Arial" w:cs="Arial"/>
          <w:sz w:val="20"/>
          <w:szCs w:val="20"/>
        </w:rPr>
      </w:r>
      <w:r w:rsidR="00254704" w:rsidRPr="00C67629">
        <w:rPr>
          <w:rFonts w:ascii="Arial" w:hAnsi="Arial" w:cs="Arial"/>
          <w:sz w:val="20"/>
          <w:szCs w:val="20"/>
        </w:rPr>
        <w:fldChar w:fldCharType="separate"/>
      </w:r>
      <w:r w:rsidR="007E57CD">
        <w:rPr>
          <w:rFonts w:ascii="Arial" w:hAnsi="Arial" w:cs="Arial"/>
          <w:sz w:val="20"/>
          <w:szCs w:val="20"/>
        </w:rPr>
        <w:t>15.2.1(b)</w:t>
      </w:r>
      <w:r w:rsidR="00254704" w:rsidRPr="00C67629">
        <w:rPr>
          <w:rFonts w:ascii="Arial" w:hAnsi="Arial" w:cs="Arial"/>
          <w:sz w:val="20"/>
          <w:szCs w:val="20"/>
        </w:rPr>
        <w:fldChar w:fldCharType="end"/>
      </w:r>
      <w:r w:rsidRPr="00C67629">
        <w:rPr>
          <w:rFonts w:ascii="Arial" w:hAnsi="Arial" w:cs="Arial"/>
          <w:sz w:val="20"/>
          <w:szCs w:val="20"/>
        </w:rPr>
        <w:t xml:space="preserve"> before employing or engaging him, he may be employed or engaged on a temporary basis for a single period of up to 7 days whilst such checks are undertaken.</w:t>
      </w:r>
      <w:bookmarkStart w:id="617" w:name="_Ref54074792"/>
      <w:bookmarkEnd w:id="614"/>
      <w:bookmarkEnd w:id="615"/>
      <w:bookmarkEnd w:id="616"/>
    </w:p>
    <w:p w14:paraId="5191517A" w14:textId="77777777" w:rsidR="009638B8" w:rsidRPr="00C67629" w:rsidRDefault="0006380C" w:rsidP="00C67629">
      <w:pPr>
        <w:numPr>
          <w:ilvl w:val="2"/>
          <w:numId w:val="24"/>
        </w:numPr>
        <w:spacing w:before="140" w:after="140"/>
        <w:jc w:val="both"/>
        <w:rPr>
          <w:rFonts w:ascii="Arial" w:hAnsi="Arial" w:cs="Arial"/>
          <w:b/>
          <w:sz w:val="20"/>
          <w:szCs w:val="20"/>
        </w:rPr>
      </w:pPr>
      <w:bookmarkStart w:id="618" w:name="_Ref348347645"/>
      <w:r w:rsidRPr="00C67629">
        <w:rPr>
          <w:rFonts w:ascii="Arial" w:hAnsi="Arial" w:cs="Arial"/>
          <w:sz w:val="20"/>
          <w:szCs w:val="20"/>
        </w:rPr>
        <w:t xml:space="preserve">Where the prospective employee is a </w:t>
      </w:r>
      <w:r w:rsidRPr="00C67629">
        <w:rPr>
          <w:rFonts w:ascii="Arial" w:hAnsi="Arial" w:cs="Arial"/>
          <w:i/>
          <w:sz w:val="20"/>
          <w:szCs w:val="20"/>
        </w:rPr>
        <w:t>GP Registrar</w:t>
      </w:r>
      <w:r w:rsidRPr="00C67629">
        <w:rPr>
          <w:rFonts w:ascii="Arial" w:hAnsi="Arial" w:cs="Arial"/>
          <w:sz w:val="20"/>
          <w:szCs w:val="20"/>
        </w:rPr>
        <w:t xml:space="preserve">, the requirements set out in clause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_Ref348347722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15.2.1</w:t>
      </w:r>
      <w:r w:rsidR="00397045" w:rsidRPr="00C67629">
        <w:rPr>
          <w:rFonts w:ascii="Arial" w:hAnsi="Arial" w:cs="Arial"/>
          <w:sz w:val="20"/>
          <w:szCs w:val="20"/>
        </w:rPr>
        <w:fldChar w:fldCharType="end"/>
      </w:r>
      <w:r w:rsidRPr="00C67629">
        <w:rPr>
          <w:rFonts w:ascii="Arial" w:hAnsi="Arial" w:cs="Arial"/>
          <w:sz w:val="20"/>
          <w:szCs w:val="20"/>
        </w:rPr>
        <w:t xml:space="preserve"> shall apply with the modifications that-</w:t>
      </w:r>
      <w:bookmarkEnd w:id="617"/>
      <w:bookmarkEnd w:id="618"/>
    </w:p>
    <w:p w14:paraId="4EEF8DA9" w14:textId="77777777" w:rsidR="009638B8" w:rsidRPr="00C67629" w:rsidRDefault="00F966D0"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Pr="00C67629">
        <w:rPr>
          <w:rFonts w:ascii="Arial" w:hAnsi="Arial" w:cs="Arial"/>
          <w:i/>
          <w:sz w:val="20"/>
          <w:szCs w:val="20"/>
        </w:rPr>
        <w:t>GP Registrar</w:t>
      </w:r>
      <w:r w:rsidRPr="00C67629">
        <w:rPr>
          <w:rFonts w:ascii="Arial" w:hAnsi="Arial" w:cs="Arial"/>
          <w:sz w:val="20"/>
          <w:szCs w:val="20"/>
        </w:rPr>
        <w:t xml:space="preserve"> has provided documentary</w:t>
      </w:r>
      <w:r w:rsidR="004654BD" w:rsidRPr="00C67629">
        <w:rPr>
          <w:rFonts w:ascii="Arial" w:hAnsi="Arial" w:cs="Arial"/>
          <w:sz w:val="20"/>
          <w:szCs w:val="20"/>
        </w:rPr>
        <w:t xml:space="preserve"> evidence</w:t>
      </w:r>
      <w:r w:rsidRPr="00C67629">
        <w:rPr>
          <w:rFonts w:ascii="Arial" w:hAnsi="Arial" w:cs="Arial"/>
          <w:sz w:val="20"/>
          <w:szCs w:val="20"/>
        </w:rPr>
        <w:t xml:space="preserve"> of the </w:t>
      </w:r>
      <w:r w:rsidRPr="00C67629">
        <w:rPr>
          <w:rFonts w:ascii="Arial" w:hAnsi="Arial" w:cs="Arial"/>
          <w:i/>
          <w:sz w:val="20"/>
          <w:szCs w:val="20"/>
        </w:rPr>
        <w:t>GP Registrar’s</w:t>
      </w:r>
      <w:r w:rsidRPr="00C67629">
        <w:rPr>
          <w:rFonts w:ascii="Arial" w:hAnsi="Arial" w:cs="Arial"/>
          <w:sz w:val="20"/>
          <w:szCs w:val="20"/>
        </w:rPr>
        <w:t xml:space="preserve"> application to the </w:t>
      </w:r>
      <w:r w:rsidR="00F52019" w:rsidRPr="00C67629">
        <w:rPr>
          <w:rFonts w:ascii="Arial" w:hAnsi="Arial" w:cs="Arial"/>
          <w:sz w:val="20"/>
          <w:szCs w:val="20"/>
        </w:rPr>
        <w:t>Board</w:t>
      </w:r>
      <w:r w:rsidRPr="00C67629">
        <w:rPr>
          <w:rFonts w:ascii="Arial" w:hAnsi="Arial" w:cs="Arial"/>
          <w:sz w:val="20"/>
          <w:szCs w:val="20"/>
        </w:rPr>
        <w:t xml:space="preserve"> for inclusion on the </w:t>
      </w:r>
      <w:r w:rsidRPr="00C67629">
        <w:rPr>
          <w:rFonts w:ascii="Arial" w:hAnsi="Arial" w:cs="Arial"/>
          <w:i/>
          <w:sz w:val="20"/>
          <w:szCs w:val="20"/>
        </w:rPr>
        <w:t>medical performers list</w:t>
      </w:r>
      <w:r w:rsidRPr="00C67629" w:rsidDel="00F966D0">
        <w:rPr>
          <w:rFonts w:ascii="Arial" w:hAnsi="Arial" w:cs="Arial"/>
          <w:sz w:val="20"/>
          <w:szCs w:val="20"/>
        </w:rPr>
        <w:t xml:space="preserve"> </w:t>
      </w:r>
      <w:r w:rsidR="0006380C" w:rsidRPr="00C67629">
        <w:rPr>
          <w:rFonts w:ascii="Arial" w:hAnsi="Arial" w:cs="Arial"/>
          <w:sz w:val="20"/>
          <w:szCs w:val="20"/>
        </w:rPr>
        <w:t>; and</w:t>
      </w:r>
    </w:p>
    <w:p w14:paraId="571A6C27" w14:textId="77777777" w:rsidR="009638B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confirmation that his name appears on that list shall not be required until the end of the first two months of his training period.</w:t>
      </w:r>
      <w:bookmarkStart w:id="619" w:name="_Ref54075082"/>
      <w:bookmarkStart w:id="620" w:name="_Ref57701210"/>
    </w:p>
    <w:p w14:paraId="2BB3F341" w14:textId="77777777" w:rsidR="009638B8" w:rsidRPr="00C67629" w:rsidRDefault="0006380C" w:rsidP="00C67629">
      <w:pPr>
        <w:numPr>
          <w:ilvl w:val="2"/>
          <w:numId w:val="24"/>
        </w:numPr>
        <w:spacing w:before="140" w:after="140"/>
        <w:jc w:val="both"/>
        <w:rPr>
          <w:rFonts w:ascii="Arial" w:hAnsi="Arial" w:cs="Arial"/>
          <w:b/>
          <w:sz w:val="20"/>
          <w:szCs w:val="20"/>
        </w:rPr>
      </w:pPr>
      <w:bookmarkStart w:id="621" w:name="_Ref348348133"/>
      <w:r w:rsidRPr="00C67629">
        <w:rPr>
          <w:rFonts w:ascii="Arial" w:hAnsi="Arial" w:cs="Arial"/>
          <w:sz w:val="20"/>
          <w:szCs w:val="20"/>
        </w:rPr>
        <w:t>The Contractor shall not employ or engage-</w:t>
      </w:r>
      <w:bookmarkEnd w:id="621"/>
    </w:p>
    <w:p w14:paraId="3187CB59" w14:textId="77777777" w:rsidR="009638B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 </w:t>
      </w:r>
      <w:r w:rsidRPr="00C67629">
        <w:rPr>
          <w:rFonts w:ascii="Arial" w:hAnsi="Arial" w:cs="Arial"/>
          <w:i/>
          <w:sz w:val="20"/>
          <w:szCs w:val="20"/>
        </w:rPr>
        <w:t>health care professional</w:t>
      </w:r>
      <w:r w:rsidRPr="00C67629">
        <w:rPr>
          <w:rFonts w:ascii="Arial" w:hAnsi="Arial" w:cs="Arial"/>
          <w:sz w:val="20"/>
          <w:szCs w:val="20"/>
        </w:rPr>
        <w:t xml:space="preserve"> other than one to whom clauses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_Ref54074327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15.1.1</w:t>
      </w:r>
      <w:r w:rsidR="00397045" w:rsidRPr="00C67629">
        <w:rPr>
          <w:rFonts w:ascii="Arial" w:hAnsi="Arial" w:cs="Arial"/>
          <w:sz w:val="20"/>
          <w:szCs w:val="20"/>
        </w:rPr>
        <w:fldChar w:fldCharType="end"/>
      </w:r>
      <w:r w:rsidR="00397045" w:rsidRPr="00C67629">
        <w:rPr>
          <w:rFonts w:ascii="Arial" w:hAnsi="Arial" w:cs="Arial"/>
          <w:sz w:val="20"/>
          <w:szCs w:val="20"/>
        </w:rPr>
        <w:t xml:space="preserve"> </w:t>
      </w:r>
      <w:r w:rsidRPr="00C67629">
        <w:rPr>
          <w:rFonts w:ascii="Arial" w:hAnsi="Arial" w:cs="Arial"/>
          <w:sz w:val="20"/>
          <w:szCs w:val="20"/>
        </w:rPr>
        <w:t xml:space="preserve">and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_Ref348347498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15.1.2</w:t>
      </w:r>
      <w:r w:rsidR="00397045" w:rsidRPr="00C67629">
        <w:rPr>
          <w:rFonts w:ascii="Arial" w:hAnsi="Arial" w:cs="Arial"/>
          <w:sz w:val="20"/>
          <w:szCs w:val="20"/>
        </w:rPr>
        <w:fldChar w:fldCharType="end"/>
      </w:r>
      <w:r w:rsidR="00C9038F" w:rsidRPr="00C67629">
        <w:rPr>
          <w:rFonts w:ascii="Arial" w:hAnsi="Arial" w:cs="Arial"/>
          <w:sz w:val="20"/>
          <w:szCs w:val="20"/>
        </w:rPr>
        <w:t xml:space="preserve"> </w:t>
      </w:r>
      <w:r w:rsidRPr="00C67629">
        <w:rPr>
          <w:rFonts w:ascii="Arial" w:hAnsi="Arial" w:cs="Arial"/>
          <w:sz w:val="20"/>
          <w:szCs w:val="20"/>
        </w:rPr>
        <w:t>apply unless the Contractor has checked that he meets the requirements in clause</w:t>
      </w:r>
      <w:bookmarkEnd w:id="619"/>
      <w:bookmarkEnd w:id="620"/>
      <w:r w:rsidR="00397045" w:rsidRPr="00C67629">
        <w:rPr>
          <w:rFonts w:ascii="Arial" w:hAnsi="Arial" w:cs="Arial"/>
          <w:sz w:val="20"/>
          <w:szCs w:val="20"/>
        </w:rPr>
        <w:t xml:space="preserve">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_Ref348348052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15.1.3</w:t>
      </w:r>
      <w:r w:rsidR="00397045" w:rsidRPr="00C67629">
        <w:rPr>
          <w:rFonts w:ascii="Arial" w:hAnsi="Arial" w:cs="Arial"/>
          <w:sz w:val="20"/>
          <w:szCs w:val="20"/>
        </w:rPr>
        <w:fldChar w:fldCharType="end"/>
      </w:r>
      <w:r w:rsidRPr="00C67629">
        <w:rPr>
          <w:rFonts w:ascii="Arial" w:hAnsi="Arial" w:cs="Arial"/>
          <w:sz w:val="20"/>
          <w:szCs w:val="20"/>
        </w:rPr>
        <w:t>; or</w:t>
      </w:r>
      <w:bookmarkStart w:id="622" w:name="_Ref62643003"/>
    </w:p>
    <w:p w14:paraId="4190DACA" w14:textId="77777777" w:rsidR="009638B8" w:rsidRPr="00C67629" w:rsidRDefault="0006380C" w:rsidP="00C67629">
      <w:pPr>
        <w:numPr>
          <w:ilvl w:val="3"/>
          <w:numId w:val="24"/>
        </w:numPr>
        <w:spacing w:before="140" w:after="140"/>
        <w:jc w:val="both"/>
        <w:rPr>
          <w:rFonts w:ascii="Arial" w:hAnsi="Arial" w:cs="Arial"/>
          <w:b/>
          <w:sz w:val="20"/>
          <w:szCs w:val="20"/>
        </w:rPr>
      </w:pPr>
      <w:bookmarkStart w:id="623" w:name="_Ref347408576"/>
      <w:r w:rsidRPr="00C67629">
        <w:rPr>
          <w:rFonts w:ascii="Arial" w:hAnsi="Arial" w:cs="Arial"/>
          <w:sz w:val="20"/>
          <w:szCs w:val="20"/>
        </w:rPr>
        <w:t xml:space="preserve">a </w:t>
      </w:r>
      <w:r w:rsidRPr="00C67629">
        <w:rPr>
          <w:rFonts w:ascii="Arial" w:hAnsi="Arial" w:cs="Arial"/>
          <w:i/>
          <w:sz w:val="20"/>
          <w:szCs w:val="20"/>
        </w:rPr>
        <w:t xml:space="preserve">health care professional </w:t>
      </w:r>
      <w:r w:rsidRPr="00C67629">
        <w:rPr>
          <w:rFonts w:ascii="Arial" w:hAnsi="Arial" w:cs="Arial"/>
          <w:sz w:val="20"/>
          <w:szCs w:val="20"/>
        </w:rPr>
        <w:t xml:space="preserve">to perform clinical services unless he has taken reasonable steps to satisfy himself that he meets the requirements in clause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_Ref348348055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15.1.5</w:t>
      </w:r>
      <w:r w:rsidR="00397045" w:rsidRPr="00C67629">
        <w:rPr>
          <w:rFonts w:ascii="Arial" w:hAnsi="Arial" w:cs="Arial"/>
          <w:sz w:val="20"/>
          <w:szCs w:val="20"/>
        </w:rPr>
        <w:fldChar w:fldCharType="end"/>
      </w:r>
      <w:r w:rsidRPr="00C67629">
        <w:rPr>
          <w:rFonts w:ascii="Arial" w:hAnsi="Arial" w:cs="Arial"/>
          <w:sz w:val="20"/>
          <w:szCs w:val="20"/>
        </w:rPr>
        <w:t>.</w:t>
      </w:r>
      <w:bookmarkEnd w:id="622"/>
      <w:bookmarkEnd w:id="623"/>
    </w:p>
    <w:p w14:paraId="6D265FD5" w14:textId="77777777" w:rsidR="009638B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Where the employment or engagement of a </w:t>
      </w:r>
      <w:r w:rsidRPr="00C67629">
        <w:rPr>
          <w:rFonts w:ascii="Arial" w:hAnsi="Arial" w:cs="Arial"/>
          <w:i/>
          <w:sz w:val="20"/>
          <w:szCs w:val="20"/>
        </w:rPr>
        <w:t>health care professional</w:t>
      </w:r>
      <w:r w:rsidRPr="00C67629">
        <w:rPr>
          <w:rFonts w:ascii="Arial" w:hAnsi="Arial" w:cs="Arial"/>
          <w:sz w:val="20"/>
          <w:szCs w:val="20"/>
        </w:rPr>
        <w:t xml:space="preserve"> is urgently needed and it is not possible to check the matters referred to in clause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_Ref348348052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15.1.3</w:t>
      </w:r>
      <w:r w:rsidR="00397045" w:rsidRPr="00C67629">
        <w:rPr>
          <w:rFonts w:ascii="Arial" w:hAnsi="Arial" w:cs="Arial"/>
          <w:sz w:val="20"/>
          <w:szCs w:val="20"/>
        </w:rPr>
        <w:fldChar w:fldCharType="end"/>
      </w:r>
      <w:r w:rsidR="00872F23" w:rsidRPr="00C67629">
        <w:rPr>
          <w:rFonts w:ascii="Arial" w:hAnsi="Arial" w:cs="Arial"/>
          <w:sz w:val="20"/>
          <w:szCs w:val="20"/>
        </w:rPr>
        <w:t xml:space="preserve"> </w:t>
      </w:r>
      <w:r w:rsidRPr="00C67629">
        <w:rPr>
          <w:rFonts w:ascii="Arial" w:hAnsi="Arial" w:cs="Arial"/>
          <w:sz w:val="20"/>
          <w:szCs w:val="20"/>
        </w:rPr>
        <w:t xml:space="preserve">in accordance with clause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_Ref348348133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15.2.4</w:t>
      </w:r>
      <w:r w:rsidR="00397045" w:rsidRPr="00C67629">
        <w:rPr>
          <w:rFonts w:ascii="Arial" w:hAnsi="Arial" w:cs="Arial"/>
          <w:sz w:val="20"/>
          <w:szCs w:val="20"/>
        </w:rPr>
        <w:fldChar w:fldCharType="end"/>
      </w:r>
      <w:r w:rsidR="00397045" w:rsidRPr="00C67629">
        <w:rPr>
          <w:rFonts w:ascii="Arial" w:hAnsi="Arial" w:cs="Arial"/>
          <w:sz w:val="20"/>
          <w:szCs w:val="20"/>
        </w:rPr>
        <w:t xml:space="preserve"> </w:t>
      </w:r>
      <w:r w:rsidRPr="00C67629">
        <w:rPr>
          <w:rFonts w:ascii="Arial" w:hAnsi="Arial" w:cs="Arial"/>
          <w:sz w:val="20"/>
          <w:szCs w:val="20"/>
        </w:rPr>
        <w:t xml:space="preserve">before </w:t>
      </w:r>
      <w:r w:rsidR="00872F23" w:rsidRPr="00C67629">
        <w:rPr>
          <w:rFonts w:ascii="Arial" w:hAnsi="Arial" w:cs="Arial"/>
          <w:sz w:val="20"/>
          <w:szCs w:val="20"/>
        </w:rPr>
        <w:t xml:space="preserve">employing or engaging </w:t>
      </w:r>
      <w:r w:rsidRPr="00C67629">
        <w:rPr>
          <w:rFonts w:ascii="Arial" w:hAnsi="Arial" w:cs="Arial"/>
          <w:sz w:val="20"/>
          <w:szCs w:val="20"/>
        </w:rPr>
        <w:t>him, he may be employed or engaged on a temporary basis for a single period of up to 7 days whilst such checks are undertaken.</w:t>
      </w:r>
    </w:p>
    <w:p w14:paraId="74375028" w14:textId="77777777" w:rsidR="009638B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When considering a </w:t>
      </w:r>
      <w:r w:rsidRPr="00C67629">
        <w:rPr>
          <w:rFonts w:ascii="Arial" w:hAnsi="Arial" w:cs="Arial"/>
          <w:i/>
          <w:sz w:val="20"/>
          <w:szCs w:val="20"/>
        </w:rPr>
        <w:t>health care professional’s</w:t>
      </w:r>
      <w:r w:rsidRPr="00C67629">
        <w:rPr>
          <w:rFonts w:ascii="Arial" w:hAnsi="Arial" w:cs="Arial"/>
          <w:sz w:val="20"/>
          <w:szCs w:val="20"/>
        </w:rPr>
        <w:t xml:space="preserve"> experience and training pursuant to clause</w:t>
      </w:r>
      <w:r w:rsidR="0094267F" w:rsidRPr="00C67629">
        <w:rPr>
          <w:rFonts w:ascii="Arial" w:hAnsi="Arial" w:cs="Arial"/>
          <w:sz w:val="20"/>
          <w:szCs w:val="20"/>
        </w:rPr>
        <w:t xml:space="preserve">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_Ref347408576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15.2.4(b)</w:t>
      </w:r>
      <w:r w:rsidR="00397045" w:rsidRPr="00C67629">
        <w:rPr>
          <w:rFonts w:ascii="Arial" w:hAnsi="Arial" w:cs="Arial"/>
          <w:sz w:val="20"/>
          <w:szCs w:val="20"/>
        </w:rPr>
        <w:fldChar w:fldCharType="end"/>
      </w:r>
      <w:r w:rsidRPr="00C67629">
        <w:rPr>
          <w:rFonts w:ascii="Arial" w:hAnsi="Arial" w:cs="Arial"/>
          <w:sz w:val="20"/>
          <w:szCs w:val="20"/>
        </w:rPr>
        <w:t xml:space="preserve">, the Contractor shall have regard to any post-graduate or post-registration qualification held by the </w:t>
      </w:r>
      <w:r w:rsidRPr="00C67629">
        <w:rPr>
          <w:rFonts w:ascii="Arial" w:hAnsi="Arial" w:cs="Arial"/>
          <w:i/>
          <w:sz w:val="20"/>
          <w:szCs w:val="20"/>
        </w:rPr>
        <w:t>health care professional</w:t>
      </w:r>
      <w:r w:rsidRPr="00C67629">
        <w:rPr>
          <w:rFonts w:ascii="Arial" w:hAnsi="Arial" w:cs="Arial"/>
          <w:sz w:val="20"/>
          <w:szCs w:val="20"/>
        </w:rPr>
        <w:t>, and any relevant training undertaken by him and any relevant clinical experience gained by him.</w:t>
      </w:r>
    </w:p>
    <w:p w14:paraId="090B1063" w14:textId="77777777" w:rsidR="009638B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Contractor shall not employ or engage a </w:t>
      </w:r>
      <w:r w:rsidRPr="00C67629">
        <w:rPr>
          <w:rFonts w:ascii="Arial" w:hAnsi="Arial" w:cs="Arial"/>
          <w:i/>
          <w:sz w:val="20"/>
          <w:szCs w:val="20"/>
        </w:rPr>
        <w:t>health care professional</w:t>
      </w:r>
      <w:r w:rsidRPr="00C67629">
        <w:rPr>
          <w:rFonts w:ascii="Arial" w:hAnsi="Arial" w:cs="Arial"/>
          <w:sz w:val="20"/>
          <w:szCs w:val="20"/>
        </w:rPr>
        <w:t xml:space="preserve"> to perform medical services under the Contract</w:t>
      </w:r>
      <w:r w:rsidR="00550939" w:rsidRPr="00C67629">
        <w:rPr>
          <w:rFonts w:ascii="Arial" w:hAnsi="Arial" w:cs="Arial"/>
          <w:sz w:val="20"/>
          <w:szCs w:val="20"/>
        </w:rPr>
        <w:t xml:space="preserve">, other than a medical practitioner falling within clause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_Ref348348202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15.1.2(d)</w:t>
      </w:r>
      <w:r w:rsidR="00397045" w:rsidRPr="00C67629">
        <w:rPr>
          <w:rFonts w:ascii="Arial" w:hAnsi="Arial" w:cs="Arial"/>
          <w:sz w:val="20"/>
          <w:szCs w:val="20"/>
        </w:rPr>
        <w:fldChar w:fldCharType="end"/>
      </w:r>
      <w:r w:rsidR="0094267F" w:rsidRPr="00C67629">
        <w:rPr>
          <w:rFonts w:ascii="Arial" w:hAnsi="Arial" w:cs="Arial"/>
          <w:sz w:val="20"/>
          <w:szCs w:val="20"/>
        </w:rPr>
        <w:t xml:space="preserve"> </w:t>
      </w:r>
      <w:r w:rsidRPr="00C67629">
        <w:rPr>
          <w:rFonts w:ascii="Arial" w:hAnsi="Arial" w:cs="Arial"/>
          <w:sz w:val="20"/>
          <w:szCs w:val="20"/>
        </w:rPr>
        <w:t>unless-</w:t>
      </w:r>
    </w:p>
    <w:p w14:paraId="08805134" w14:textId="77777777" w:rsidR="009638B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that person has provided two clinical references, relating to two recent posts (which may include any current post) as a </w:t>
      </w:r>
      <w:r w:rsidRPr="00C67629">
        <w:rPr>
          <w:rFonts w:ascii="Arial" w:hAnsi="Arial" w:cs="Arial"/>
          <w:i/>
          <w:sz w:val="20"/>
          <w:szCs w:val="20"/>
        </w:rPr>
        <w:t>health care professional</w:t>
      </w:r>
      <w:r w:rsidRPr="00C67629">
        <w:rPr>
          <w:rFonts w:ascii="Arial" w:hAnsi="Arial" w:cs="Arial"/>
          <w:sz w:val="20"/>
          <w:szCs w:val="20"/>
        </w:rPr>
        <w:t xml:space="preserve"> which lasted for three months without a significant break, or where this is not possible, a full explanation and alternative referees; and</w:t>
      </w:r>
      <w:bookmarkStart w:id="624" w:name="_Ref54075470"/>
    </w:p>
    <w:p w14:paraId="3DB7E3F3" w14:textId="77777777" w:rsidR="009638B8" w:rsidRPr="00C67629" w:rsidRDefault="0006380C" w:rsidP="00C67629">
      <w:pPr>
        <w:numPr>
          <w:ilvl w:val="3"/>
          <w:numId w:val="24"/>
        </w:numPr>
        <w:spacing w:before="140" w:after="140"/>
        <w:jc w:val="both"/>
        <w:rPr>
          <w:rFonts w:ascii="Arial" w:hAnsi="Arial" w:cs="Arial"/>
          <w:b/>
          <w:sz w:val="20"/>
          <w:szCs w:val="20"/>
        </w:rPr>
      </w:pPr>
      <w:bookmarkStart w:id="625" w:name="_Ref348348228"/>
      <w:r w:rsidRPr="00C67629">
        <w:rPr>
          <w:rFonts w:ascii="Arial" w:hAnsi="Arial" w:cs="Arial"/>
          <w:sz w:val="20"/>
          <w:szCs w:val="20"/>
        </w:rPr>
        <w:t>the Contractor has checked and is satisfied with the references.</w:t>
      </w:r>
      <w:bookmarkEnd w:id="624"/>
      <w:bookmarkEnd w:id="625"/>
    </w:p>
    <w:p w14:paraId="52B0B39F" w14:textId="77777777" w:rsidR="009638B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Where the employment or</w:t>
      </w:r>
      <w:r w:rsidRPr="00C67629">
        <w:rPr>
          <w:rFonts w:ascii="Arial" w:hAnsi="Arial" w:cs="Arial"/>
          <w:i/>
          <w:sz w:val="20"/>
          <w:szCs w:val="20"/>
        </w:rPr>
        <w:t xml:space="preserve"> </w:t>
      </w:r>
      <w:r w:rsidRPr="00C67629">
        <w:rPr>
          <w:rFonts w:ascii="Arial" w:hAnsi="Arial" w:cs="Arial"/>
          <w:sz w:val="20"/>
          <w:szCs w:val="20"/>
        </w:rPr>
        <w:t xml:space="preserve">engagement of a </w:t>
      </w:r>
      <w:r w:rsidRPr="00C67629">
        <w:rPr>
          <w:rFonts w:ascii="Arial" w:hAnsi="Arial" w:cs="Arial"/>
          <w:i/>
          <w:sz w:val="20"/>
          <w:szCs w:val="20"/>
        </w:rPr>
        <w:t xml:space="preserve">health care professional </w:t>
      </w:r>
      <w:r w:rsidRPr="00C67629">
        <w:rPr>
          <w:rFonts w:ascii="Arial" w:hAnsi="Arial" w:cs="Arial"/>
          <w:sz w:val="20"/>
          <w:szCs w:val="20"/>
        </w:rPr>
        <w:t xml:space="preserve">is urgently needed and it is not possible to obtain and check the references in accordance with clause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_Ref348348228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15.2.7(b)</w:t>
      </w:r>
      <w:r w:rsidR="00397045" w:rsidRPr="00C67629">
        <w:rPr>
          <w:rFonts w:ascii="Arial" w:hAnsi="Arial" w:cs="Arial"/>
          <w:sz w:val="20"/>
          <w:szCs w:val="20"/>
        </w:rPr>
        <w:fldChar w:fldCharType="end"/>
      </w:r>
      <w:r w:rsidRPr="00C67629">
        <w:rPr>
          <w:rFonts w:ascii="Arial" w:hAnsi="Arial" w:cs="Arial"/>
          <w:sz w:val="20"/>
          <w:szCs w:val="20"/>
        </w:rPr>
        <w:t xml:space="preserve"> before employing or</w:t>
      </w:r>
      <w:r w:rsidRPr="00C67629">
        <w:rPr>
          <w:rFonts w:ascii="Arial" w:hAnsi="Arial" w:cs="Arial"/>
          <w:i/>
          <w:sz w:val="20"/>
          <w:szCs w:val="20"/>
        </w:rPr>
        <w:t xml:space="preserve"> </w:t>
      </w:r>
      <w:r w:rsidRPr="00C67629">
        <w:rPr>
          <w:rFonts w:ascii="Arial" w:hAnsi="Arial" w:cs="Arial"/>
          <w:sz w:val="20"/>
          <w:szCs w:val="20"/>
        </w:rPr>
        <w:t>engaging him, he may be employed or</w:t>
      </w:r>
      <w:r w:rsidRPr="00C67629">
        <w:rPr>
          <w:rFonts w:ascii="Arial" w:hAnsi="Arial" w:cs="Arial"/>
          <w:i/>
          <w:sz w:val="20"/>
          <w:szCs w:val="20"/>
        </w:rPr>
        <w:t xml:space="preserve"> </w:t>
      </w:r>
      <w:r w:rsidRPr="00C67629">
        <w:rPr>
          <w:rFonts w:ascii="Arial" w:hAnsi="Arial" w:cs="Arial"/>
          <w:sz w:val="20"/>
          <w:szCs w:val="20"/>
        </w:rPr>
        <w:t>engaged on a temporary basis for a single period of up to 14 days whilst his references are checked and considered, and for an additional single period of a further 7 days if the Contractor believes the person supplying those references is ill, on holiday or otherwise temporarily unavailable.</w:t>
      </w:r>
      <w:bookmarkStart w:id="626" w:name="_Ref54075635"/>
    </w:p>
    <w:p w14:paraId="5FE7CC80" w14:textId="77777777" w:rsidR="009638B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Where the Contractor employs or</w:t>
      </w:r>
      <w:r w:rsidRPr="00C67629">
        <w:rPr>
          <w:rFonts w:ascii="Arial" w:hAnsi="Arial" w:cs="Arial"/>
          <w:i/>
          <w:sz w:val="20"/>
          <w:szCs w:val="20"/>
        </w:rPr>
        <w:t xml:space="preserve"> </w:t>
      </w:r>
      <w:r w:rsidRPr="00C67629">
        <w:rPr>
          <w:rFonts w:ascii="Arial" w:hAnsi="Arial" w:cs="Arial"/>
          <w:sz w:val="20"/>
          <w:szCs w:val="20"/>
        </w:rPr>
        <w:t>engages the same person on more than one occasion within a period of three months, he may rely on the references provided on the first occasion, provided that those references are not more than twelve months old.</w:t>
      </w:r>
      <w:bookmarkStart w:id="627" w:name="_Ref54075590"/>
      <w:bookmarkEnd w:id="626"/>
    </w:p>
    <w:p w14:paraId="5A9D405C" w14:textId="77777777" w:rsidR="009638B8" w:rsidRPr="00C67629" w:rsidRDefault="0006380C" w:rsidP="00C67629">
      <w:pPr>
        <w:numPr>
          <w:ilvl w:val="2"/>
          <w:numId w:val="24"/>
        </w:numPr>
        <w:spacing w:before="140" w:after="140"/>
        <w:jc w:val="both"/>
        <w:rPr>
          <w:rFonts w:ascii="Arial" w:hAnsi="Arial" w:cs="Arial"/>
          <w:b/>
          <w:sz w:val="20"/>
          <w:szCs w:val="20"/>
        </w:rPr>
      </w:pPr>
      <w:bookmarkStart w:id="628" w:name="_Ref348348280"/>
      <w:r w:rsidRPr="00C67629">
        <w:rPr>
          <w:rFonts w:ascii="Arial" w:hAnsi="Arial" w:cs="Arial"/>
          <w:sz w:val="20"/>
          <w:szCs w:val="20"/>
        </w:rPr>
        <w:t>Before employing or engaging any person to assist it in the provision of services under the Contract, the Contractor shall take reasonable care to satisfy itself that the person in question is both suitably qualified and competent to discharge the duties for which he is to be employed or engaged.</w:t>
      </w:r>
      <w:bookmarkEnd w:id="627"/>
      <w:bookmarkEnd w:id="628"/>
    </w:p>
    <w:p w14:paraId="5DBAFEE8" w14:textId="77777777" w:rsidR="009638B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When considering the competence and suitability of any person for the purpose of clause</w:t>
      </w:r>
      <w:r w:rsidR="00397045" w:rsidRPr="00C67629">
        <w:rPr>
          <w:rFonts w:ascii="Arial" w:hAnsi="Arial" w:cs="Arial"/>
          <w:sz w:val="20"/>
          <w:szCs w:val="20"/>
        </w:rPr>
        <w:t xml:space="preserve"> </w:t>
      </w:r>
      <w:r w:rsidR="00397045" w:rsidRPr="00C67629">
        <w:rPr>
          <w:rFonts w:ascii="Arial" w:hAnsi="Arial" w:cs="Arial"/>
          <w:sz w:val="20"/>
          <w:szCs w:val="20"/>
        </w:rPr>
        <w:fldChar w:fldCharType="begin"/>
      </w:r>
      <w:r w:rsidR="00397045" w:rsidRPr="00C67629">
        <w:rPr>
          <w:rFonts w:ascii="Arial" w:hAnsi="Arial" w:cs="Arial"/>
          <w:sz w:val="20"/>
          <w:szCs w:val="20"/>
        </w:rPr>
        <w:instrText xml:space="preserve"> REF _Ref348348280 \r \h </w:instrText>
      </w:r>
      <w:r w:rsidR="00C67629" w:rsidRPr="00C67629">
        <w:rPr>
          <w:rFonts w:ascii="Arial" w:hAnsi="Arial" w:cs="Arial"/>
          <w:sz w:val="20"/>
          <w:szCs w:val="20"/>
        </w:rPr>
        <w:instrText xml:space="preserve"> \* MERGEFORMAT </w:instrText>
      </w:r>
      <w:r w:rsidR="00397045" w:rsidRPr="00C67629">
        <w:rPr>
          <w:rFonts w:ascii="Arial" w:hAnsi="Arial" w:cs="Arial"/>
          <w:sz w:val="20"/>
          <w:szCs w:val="20"/>
        </w:rPr>
      </w:r>
      <w:r w:rsidR="00397045" w:rsidRPr="00C67629">
        <w:rPr>
          <w:rFonts w:ascii="Arial" w:hAnsi="Arial" w:cs="Arial"/>
          <w:sz w:val="20"/>
          <w:szCs w:val="20"/>
        </w:rPr>
        <w:fldChar w:fldCharType="separate"/>
      </w:r>
      <w:r w:rsidR="007E57CD">
        <w:rPr>
          <w:rFonts w:ascii="Arial" w:hAnsi="Arial" w:cs="Arial"/>
          <w:sz w:val="20"/>
          <w:szCs w:val="20"/>
        </w:rPr>
        <w:t>15.2.10</w:t>
      </w:r>
      <w:r w:rsidR="00397045" w:rsidRPr="00C67629">
        <w:rPr>
          <w:rFonts w:ascii="Arial" w:hAnsi="Arial" w:cs="Arial"/>
          <w:sz w:val="20"/>
          <w:szCs w:val="20"/>
        </w:rPr>
        <w:fldChar w:fldCharType="end"/>
      </w:r>
      <w:r w:rsidRPr="00C67629">
        <w:rPr>
          <w:rFonts w:ascii="Arial" w:hAnsi="Arial" w:cs="Arial"/>
          <w:sz w:val="20"/>
          <w:szCs w:val="20"/>
        </w:rPr>
        <w:t>, the Contractor shall have regard, in particular, to-</w:t>
      </w:r>
    </w:p>
    <w:p w14:paraId="69D2034A" w14:textId="77777777" w:rsidR="009638B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that person’s academic and vocational qualifications;</w:t>
      </w:r>
    </w:p>
    <w:p w14:paraId="38D51522" w14:textId="77777777" w:rsidR="009638B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his education and training; and</w:t>
      </w:r>
    </w:p>
    <w:p w14:paraId="61989EBA" w14:textId="77777777" w:rsidR="009638B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his previous employment or work experience.</w:t>
      </w:r>
    </w:p>
    <w:p w14:paraId="370E3C8F" w14:textId="77777777" w:rsidR="009638B8"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Training</w:t>
      </w:r>
      <w:bookmarkStart w:id="629" w:name="_Ref54075853"/>
    </w:p>
    <w:p w14:paraId="3835FE82" w14:textId="77777777" w:rsidR="009638B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Contractor shall ensure that for any </w:t>
      </w:r>
      <w:r w:rsidRPr="00C67629">
        <w:rPr>
          <w:rFonts w:ascii="Arial" w:hAnsi="Arial" w:cs="Arial"/>
          <w:i/>
          <w:sz w:val="20"/>
          <w:szCs w:val="20"/>
        </w:rPr>
        <w:t>health care professional</w:t>
      </w:r>
      <w:r w:rsidRPr="00C67629">
        <w:rPr>
          <w:rFonts w:ascii="Arial" w:hAnsi="Arial" w:cs="Arial"/>
          <w:sz w:val="20"/>
          <w:szCs w:val="20"/>
        </w:rPr>
        <w:t xml:space="preserve"> who is-</w:t>
      </w:r>
    </w:p>
    <w:p w14:paraId="0A71A2C9" w14:textId="77777777" w:rsidR="009638B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performing clinical services under the Contract; or</w:t>
      </w:r>
    </w:p>
    <w:p w14:paraId="447EBF87" w14:textId="77777777" w:rsidR="009638B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employed or engaged to assist in the performance of such services</w:t>
      </w:r>
      <w:r w:rsidR="00872F23" w:rsidRPr="00C67629">
        <w:rPr>
          <w:rFonts w:ascii="Arial" w:hAnsi="Arial" w:cs="Arial"/>
          <w:sz w:val="20"/>
          <w:szCs w:val="20"/>
        </w:rPr>
        <w:t>,</w:t>
      </w:r>
    </w:p>
    <w:p w14:paraId="4D8674F6" w14:textId="77777777" w:rsidR="009638B8" w:rsidRPr="00C67629" w:rsidRDefault="0006380C" w:rsidP="00634DA7">
      <w:pPr>
        <w:spacing w:before="140" w:after="140"/>
        <w:ind w:left="1985"/>
        <w:jc w:val="both"/>
        <w:rPr>
          <w:rFonts w:ascii="Arial" w:hAnsi="Arial" w:cs="Arial"/>
          <w:b/>
          <w:sz w:val="20"/>
          <w:szCs w:val="20"/>
        </w:rPr>
      </w:pPr>
      <w:r w:rsidRPr="00C67629">
        <w:rPr>
          <w:rFonts w:ascii="Arial" w:hAnsi="Arial" w:cs="Arial"/>
          <w:sz w:val="20"/>
          <w:szCs w:val="20"/>
        </w:rPr>
        <w:t>there are in place arrangements for the purpose of maintaining and updating his skills and knowledge in relation to the services which he is p</w:t>
      </w:r>
      <w:r w:rsidR="00E348FC" w:rsidRPr="00C67629">
        <w:rPr>
          <w:rFonts w:ascii="Arial" w:hAnsi="Arial" w:cs="Arial"/>
          <w:sz w:val="20"/>
          <w:szCs w:val="20"/>
        </w:rPr>
        <w:t>e</w:t>
      </w:r>
      <w:r w:rsidRPr="00C67629">
        <w:rPr>
          <w:rFonts w:ascii="Arial" w:hAnsi="Arial" w:cs="Arial"/>
          <w:sz w:val="20"/>
          <w:szCs w:val="20"/>
        </w:rPr>
        <w:t>r</w:t>
      </w:r>
      <w:r w:rsidR="00E348FC" w:rsidRPr="00C67629">
        <w:rPr>
          <w:rFonts w:ascii="Arial" w:hAnsi="Arial" w:cs="Arial"/>
          <w:sz w:val="20"/>
          <w:szCs w:val="20"/>
        </w:rPr>
        <w:t>forming</w:t>
      </w:r>
      <w:r w:rsidRPr="00C67629">
        <w:rPr>
          <w:rFonts w:ascii="Arial" w:hAnsi="Arial" w:cs="Arial"/>
          <w:sz w:val="20"/>
          <w:szCs w:val="20"/>
        </w:rPr>
        <w:t xml:space="preserve"> or assisting in performing.</w:t>
      </w:r>
      <w:bookmarkStart w:id="630" w:name="_Ref54075942"/>
      <w:bookmarkEnd w:id="629"/>
    </w:p>
    <w:p w14:paraId="3A41CFD1" w14:textId="77777777" w:rsidR="009638B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The Contractor shall afford to each employee reasonable opportunities to undertake appropriate training with a view to maintaining that employee’s competence.</w:t>
      </w:r>
      <w:bookmarkEnd w:id="630"/>
    </w:p>
    <w:p w14:paraId="09CE6596" w14:textId="77777777" w:rsidR="009638B8"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Terms and conditions</w:t>
      </w:r>
    </w:p>
    <w:p w14:paraId="4E1BEB1B" w14:textId="77777777" w:rsidR="009638B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Contractor shall only offer employment to a </w:t>
      </w:r>
      <w:r w:rsidRPr="00C67629">
        <w:rPr>
          <w:rFonts w:ascii="Arial" w:hAnsi="Arial" w:cs="Arial"/>
          <w:i/>
          <w:sz w:val="20"/>
          <w:szCs w:val="20"/>
        </w:rPr>
        <w:t>general medical practitioner</w:t>
      </w:r>
      <w:r w:rsidRPr="00C67629">
        <w:rPr>
          <w:rFonts w:ascii="Arial" w:hAnsi="Arial" w:cs="Arial"/>
          <w:sz w:val="20"/>
          <w:szCs w:val="20"/>
        </w:rPr>
        <w:t xml:space="preserve"> on terms and conditions which are no less favourable than those contained in the “Model terms and conditions of service for a salaried general practitioner employed by a GMS practice” published by the British Medical Association and the NHS Confederation as item 1.2 of the supplementary documents to the new GMS contract 2003 (this document is available on the </w:t>
      </w:r>
      <w:r w:rsidR="007603E7" w:rsidRPr="00C67629">
        <w:rPr>
          <w:rFonts w:ascii="Arial" w:hAnsi="Arial" w:cs="Arial"/>
          <w:sz w:val="20"/>
          <w:szCs w:val="20"/>
        </w:rPr>
        <w:t xml:space="preserve">NHS Employers </w:t>
      </w:r>
      <w:r w:rsidRPr="00C67629">
        <w:rPr>
          <w:rFonts w:ascii="Arial" w:hAnsi="Arial" w:cs="Arial"/>
          <w:sz w:val="20"/>
          <w:szCs w:val="20"/>
        </w:rPr>
        <w:t xml:space="preserve">website at </w:t>
      </w:r>
      <w:hyperlink r:id="rId18" w:history="1">
        <w:r w:rsidR="007603E7" w:rsidRPr="00C67629">
          <w:rPr>
            <w:rStyle w:val="Hyperlink"/>
            <w:rFonts w:ascii="Arial" w:hAnsi="Arial" w:cs="Arial"/>
            <w:sz w:val="20"/>
            <w:szCs w:val="20"/>
          </w:rPr>
          <w:t>http://www.nhsemployers.org/PayAndContracts/GeneralMedicalServicesContract/GMSContractChanges/gmscontract200304/Pages/NewGMSContract200304.aspx</w:t>
        </w:r>
      </w:hyperlink>
      <w:r w:rsidR="007603E7" w:rsidRPr="00C67629">
        <w:rPr>
          <w:rFonts w:ascii="Arial" w:hAnsi="Arial" w:cs="Arial"/>
          <w:sz w:val="20"/>
          <w:szCs w:val="20"/>
        </w:rPr>
        <w:t>).</w:t>
      </w:r>
    </w:p>
    <w:p w14:paraId="20174CD1" w14:textId="77777777" w:rsidR="009638B8"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 xml:space="preserve">Arrangements for </w:t>
      </w:r>
      <w:r w:rsidRPr="00C67629">
        <w:rPr>
          <w:rFonts w:ascii="Arial" w:hAnsi="Arial" w:cs="Arial"/>
          <w:b/>
          <w:i/>
          <w:sz w:val="20"/>
          <w:szCs w:val="20"/>
        </w:rPr>
        <w:t>GP Registrars</w:t>
      </w:r>
      <w:bookmarkStart w:id="631" w:name="_Ref54076377"/>
    </w:p>
    <w:p w14:paraId="38EAB7E1" w14:textId="77777777" w:rsidR="009638B8" w:rsidRPr="00C67629" w:rsidRDefault="0006380C" w:rsidP="00C67629">
      <w:pPr>
        <w:numPr>
          <w:ilvl w:val="2"/>
          <w:numId w:val="24"/>
        </w:numPr>
        <w:spacing w:before="140" w:after="140"/>
        <w:jc w:val="both"/>
        <w:rPr>
          <w:rFonts w:ascii="Arial" w:hAnsi="Arial" w:cs="Arial"/>
          <w:b/>
          <w:sz w:val="20"/>
          <w:szCs w:val="20"/>
        </w:rPr>
      </w:pPr>
      <w:bookmarkStart w:id="632" w:name="_Ref348348340"/>
      <w:r w:rsidRPr="00C67629">
        <w:rPr>
          <w:rFonts w:ascii="Arial" w:hAnsi="Arial" w:cs="Arial"/>
          <w:sz w:val="20"/>
          <w:szCs w:val="20"/>
        </w:rPr>
        <w:t xml:space="preserve">The Contractor shall only employ a </w:t>
      </w:r>
      <w:r w:rsidRPr="00C67629">
        <w:rPr>
          <w:rFonts w:ascii="Arial" w:hAnsi="Arial" w:cs="Arial"/>
          <w:i/>
          <w:sz w:val="20"/>
          <w:szCs w:val="20"/>
        </w:rPr>
        <w:t xml:space="preserve">GP Registrar </w:t>
      </w:r>
      <w:r w:rsidRPr="00C67629">
        <w:rPr>
          <w:rFonts w:ascii="Arial" w:hAnsi="Arial" w:cs="Arial"/>
          <w:sz w:val="20"/>
          <w:szCs w:val="20"/>
        </w:rPr>
        <w:t>subject to the conditions in clause</w:t>
      </w:r>
      <w:r w:rsidR="004760B8" w:rsidRPr="00C67629">
        <w:rPr>
          <w:rFonts w:ascii="Arial" w:hAnsi="Arial" w:cs="Arial"/>
          <w:sz w:val="20"/>
          <w:szCs w:val="20"/>
        </w:rPr>
        <w:t xml:space="preserve"> </w:t>
      </w:r>
      <w:r w:rsidR="004760B8" w:rsidRPr="00C67629">
        <w:rPr>
          <w:rFonts w:ascii="Arial" w:hAnsi="Arial" w:cs="Arial"/>
          <w:sz w:val="20"/>
          <w:szCs w:val="20"/>
        </w:rPr>
        <w:fldChar w:fldCharType="begin"/>
      </w:r>
      <w:r w:rsidR="004760B8" w:rsidRPr="00C67629">
        <w:rPr>
          <w:rFonts w:ascii="Arial" w:hAnsi="Arial" w:cs="Arial"/>
          <w:sz w:val="20"/>
          <w:szCs w:val="20"/>
        </w:rPr>
        <w:instrText xml:space="preserve"> REF _Ref348346799 \r \h </w:instrText>
      </w:r>
      <w:r w:rsidR="00C67629" w:rsidRPr="00C67629">
        <w:rPr>
          <w:rFonts w:ascii="Arial" w:hAnsi="Arial" w:cs="Arial"/>
          <w:sz w:val="20"/>
          <w:szCs w:val="20"/>
        </w:rPr>
        <w:instrText xml:space="preserve"> \* MERGEFORMAT </w:instrText>
      </w:r>
      <w:r w:rsidR="004760B8" w:rsidRPr="00C67629">
        <w:rPr>
          <w:rFonts w:ascii="Arial" w:hAnsi="Arial" w:cs="Arial"/>
          <w:sz w:val="20"/>
          <w:szCs w:val="20"/>
        </w:rPr>
      </w:r>
      <w:r w:rsidR="004760B8" w:rsidRPr="00C67629">
        <w:rPr>
          <w:rFonts w:ascii="Arial" w:hAnsi="Arial" w:cs="Arial"/>
          <w:sz w:val="20"/>
          <w:szCs w:val="20"/>
        </w:rPr>
        <w:fldChar w:fldCharType="separate"/>
      </w:r>
      <w:r w:rsidR="007E57CD">
        <w:rPr>
          <w:rFonts w:ascii="Arial" w:hAnsi="Arial" w:cs="Arial"/>
          <w:sz w:val="20"/>
          <w:szCs w:val="20"/>
        </w:rPr>
        <w:t>15.5.2</w:t>
      </w:r>
      <w:r w:rsidR="004760B8" w:rsidRPr="00C67629">
        <w:rPr>
          <w:rFonts w:ascii="Arial" w:hAnsi="Arial" w:cs="Arial"/>
          <w:sz w:val="20"/>
          <w:szCs w:val="20"/>
        </w:rPr>
        <w:fldChar w:fldCharType="end"/>
      </w:r>
      <w:r w:rsidRPr="00C67629">
        <w:rPr>
          <w:rFonts w:ascii="Arial" w:hAnsi="Arial" w:cs="Arial"/>
          <w:sz w:val="20"/>
          <w:szCs w:val="20"/>
        </w:rPr>
        <w:t>.</w:t>
      </w:r>
      <w:bookmarkStart w:id="633" w:name="_Ref54076359"/>
      <w:bookmarkEnd w:id="631"/>
      <w:bookmarkEnd w:id="632"/>
    </w:p>
    <w:p w14:paraId="1F9D174B" w14:textId="77777777" w:rsidR="009638B8" w:rsidRPr="00C67629" w:rsidRDefault="0006380C" w:rsidP="00C67629">
      <w:pPr>
        <w:numPr>
          <w:ilvl w:val="2"/>
          <w:numId w:val="24"/>
        </w:numPr>
        <w:spacing w:before="140" w:after="140"/>
        <w:jc w:val="both"/>
        <w:rPr>
          <w:rFonts w:ascii="Arial" w:hAnsi="Arial" w:cs="Arial"/>
          <w:b/>
          <w:sz w:val="20"/>
          <w:szCs w:val="20"/>
        </w:rPr>
      </w:pPr>
      <w:bookmarkStart w:id="634" w:name="_Ref348346799"/>
      <w:r w:rsidRPr="00C67629">
        <w:rPr>
          <w:rFonts w:ascii="Arial" w:hAnsi="Arial" w:cs="Arial"/>
          <w:sz w:val="20"/>
          <w:szCs w:val="20"/>
        </w:rPr>
        <w:t>The conditions referred to in clause</w:t>
      </w:r>
      <w:r w:rsidR="00F07EAF" w:rsidRPr="00C67629">
        <w:rPr>
          <w:rFonts w:ascii="Arial" w:hAnsi="Arial" w:cs="Arial"/>
          <w:sz w:val="20"/>
          <w:szCs w:val="20"/>
        </w:rPr>
        <w:t xml:space="preserve"> </w:t>
      </w:r>
      <w:r w:rsidR="004760B8" w:rsidRPr="00C67629">
        <w:rPr>
          <w:rFonts w:ascii="Arial" w:hAnsi="Arial" w:cs="Arial"/>
          <w:sz w:val="20"/>
          <w:szCs w:val="20"/>
        </w:rPr>
        <w:fldChar w:fldCharType="begin"/>
      </w:r>
      <w:r w:rsidR="004760B8" w:rsidRPr="00C67629">
        <w:rPr>
          <w:rFonts w:ascii="Arial" w:hAnsi="Arial" w:cs="Arial"/>
          <w:sz w:val="20"/>
          <w:szCs w:val="20"/>
        </w:rPr>
        <w:instrText xml:space="preserve"> REF _Ref348348340 \r \h </w:instrText>
      </w:r>
      <w:r w:rsidR="00C67629" w:rsidRPr="00C67629">
        <w:rPr>
          <w:rFonts w:ascii="Arial" w:hAnsi="Arial" w:cs="Arial"/>
          <w:sz w:val="20"/>
          <w:szCs w:val="20"/>
        </w:rPr>
        <w:instrText xml:space="preserve"> \* MERGEFORMAT </w:instrText>
      </w:r>
      <w:r w:rsidR="004760B8" w:rsidRPr="00C67629">
        <w:rPr>
          <w:rFonts w:ascii="Arial" w:hAnsi="Arial" w:cs="Arial"/>
          <w:sz w:val="20"/>
          <w:szCs w:val="20"/>
        </w:rPr>
      </w:r>
      <w:r w:rsidR="004760B8" w:rsidRPr="00C67629">
        <w:rPr>
          <w:rFonts w:ascii="Arial" w:hAnsi="Arial" w:cs="Arial"/>
          <w:sz w:val="20"/>
          <w:szCs w:val="20"/>
        </w:rPr>
        <w:fldChar w:fldCharType="separate"/>
      </w:r>
      <w:r w:rsidR="007E57CD">
        <w:rPr>
          <w:rFonts w:ascii="Arial" w:hAnsi="Arial" w:cs="Arial"/>
          <w:sz w:val="20"/>
          <w:szCs w:val="20"/>
        </w:rPr>
        <w:t>15.5.1</w:t>
      </w:r>
      <w:r w:rsidR="004760B8" w:rsidRPr="00C67629">
        <w:rPr>
          <w:rFonts w:ascii="Arial" w:hAnsi="Arial" w:cs="Arial"/>
          <w:sz w:val="20"/>
          <w:szCs w:val="20"/>
        </w:rPr>
        <w:fldChar w:fldCharType="end"/>
      </w:r>
      <w:r w:rsidRPr="00C67629">
        <w:rPr>
          <w:rFonts w:ascii="Arial" w:hAnsi="Arial" w:cs="Arial"/>
          <w:sz w:val="20"/>
          <w:szCs w:val="20"/>
        </w:rPr>
        <w:t xml:space="preserve"> are that the Contractor shall not, by reason only of having employed or engaged a </w:t>
      </w:r>
      <w:r w:rsidRPr="00C67629">
        <w:rPr>
          <w:rFonts w:ascii="Arial" w:hAnsi="Arial" w:cs="Arial"/>
          <w:i/>
          <w:sz w:val="20"/>
          <w:szCs w:val="20"/>
        </w:rPr>
        <w:t>GP Registrar</w:t>
      </w:r>
      <w:r w:rsidRPr="00C67629">
        <w:rPr>
          <w:rFonts w:ascii="Arial" w:hAnsi="Arial" w:cs="Arial"/>
          <w:sz w:val="20"/>
          <w:szCs w:val="20"/>
        </w:rPr>
        <w:t>, reduce the total number of hours for which other medical practitioners perform primary medical services under the contract or for which other staff assist them in the performance of those services.</w:t>
      </w:r>
      <w:bookmarkEnd w:id="633"/>
      <w:bookmarkEnd w:id="634"/>
    </w:p>
    <w:p w14:paraId="689368F1" w14:textId="77777777" w:rsidR="009638B8"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Where the Contractor employs a </w:t>
      </w:r>
      <w:r w:rsidRPr="00C67629">
        <w:rPr>
          <w:rFonts w:ascii="Arial" w:hAnsi="Arial" w:cs="Arial"/>
          <w:i/>
          <w:sz w:val="20"/>
          <w:szCs w:val="20"/>
        </w:rPr>
        <w:t>GP Registrar</w:t>
      </w:r>
      <w:r w:rsidRPr="00C67629">
        <w:rPr>
          <w:rFonts w:ascii="Arial" w:hAnsi="Arial" w:cs="Arial"/>
          <w:sz w:val="20"/>
          <w:szCs w:val="20"/>
        </w:rPr>
        <w:t xml:space="preserve">, the Contractor </w:t>
      </w:r>
      <w:r w:rsidR="004760B8" w:rsidRPr="00C67629">
        <w:rPr>
          <w:rFonts w:ascii="Arial" w:hAnsi="Arial" w:cs="Arial"/>
          <w:sz w:val="20"/>
          <w:szCs w:val="20"/>
        </w:rPr>
        <w:t>must</w:t>
      </w:r>
      <w:r w:rsidR="00A17B9D" w:rsidRPr="00C67629">
        <w:rPr>
          <w:rFonts w:ascii="Arial" w:hAnsi="Arial" w:cs="Arial"/>
          <w:sz w:val="20"/>
          <w:szCs w:val="20"/>
        </w:rPr>
        <w:t xml:space="preserve"> </w:t>
      </w:r>
      <w:r w:rsidR="009F1A93" w:rsidRPr="00C67629">
        <w:rPr>
          <w:rFonts w:ascii="Arial" w:hAnsi="Arial" w:cs="Arial"/>
          <w:sz w:val="20"/>
          <w:szCs w:val="20"/>
        </w:rPr>
        <w:t xml:space="preserve">offer terms of employment in accordance with the rates and subject to the conditions contained in directions given by </w:t>
      </w:r>
      <w:r w:rsidR="009F1A93" w:rsidRPr="00C67629">
        <w:rPr>
          <w:rFonts w:ascii="Arial" w:hAnsi="Arial" w:cs="Arial"/>
          <w:i/>
          <w:sz w:val="20"/>
          <w:szCs w:val="20"/>
        </w:rPr>
        <w:t>the Secretary of State</w:t>
      </w:r>
      <w:r w:rsidR="009F1A93" w:rsidRPr="00C67629">
        <w:rPr>
          <w:rFonts w:ascii="Arial" w:hAnsi="Arial" w:cs="Arial"/>
          <w:sz w:val="20"/>
          <w:szCs w:val="20"/>
        </w:rPr>
        <w:t xml:space="preserve"> under section</w:t>
      </w:r>
      <w:r w:rsidR="004760B8" w:rsidRPr="00C67629">
        <w:rPr>
          <w:rFonts w:ascii="Arial" w:hAnsi="Arial" w:cs="Arial"/>
          <w:sz w:val="20"/>
          <w:szCs w:val="20"/>
        </w:rPr>
        <w:t>s</w:t>
      </w:r>
      <w:r w:rsidR="009F1A93" w:rsidRPr="00C67629">
        <w:rPr>
          <w:rFonts w:ascii="Arial" w:hAnsi="Arial" w:cs="Arial"/>
          <w:sz w:val="20"/>
          <w:szCs w:val="20"/>
        </w:rPr>
        <w:t xml:space="preserve"> 7</w:t>
      </w:r>
      <w:r w:rsidR="004760B8" w:rsidRPr="00C67629">
        <w:rPr>
          <w:rFonts w:ascii="Arial" w:hAnsi="Arial" w:cs="Arial"/>
          <w:sz w:val="20"/>
          <w:szCs w:val="20"/>
        </w:rPr>
        <w:t xml:space="preserve"> and 8</w:t>
      </w:r>
      <w:r w:rsidR="009F1A93" w:rsidRPr="00C67629">
        <w:rPr>
          <w:rFonts w:ascii="Arial" w:hAnsi="Arial" w:cs="Arial"/>
          <w:sz w:val="20"/>
          <w:szCs w:val="20"/>
        </w:rPr>
        <w:t xml:space="preserve"> of </w:t>
      </w:r>
      <w:r w:rsidR="009F1A93" w:rsidRPr="00C67629">
        <w:rPr>
          <w:rFonts w:ascii="Arial" w:hAnsi="Arial" w:cs="Arial"/>
          <w:i/>
          <w:sz w:val="20"/>
          <w:szCs w:val="20"/>
        </w:rPr>
        <w:t>the 2006 Act</w:t>
      </w:r>
      <w:r w:rsidR="009F1A93" w:rsidRPr="00C67629">
        <w:rPr>
          <w:rFonts w:ascii="Arial" w:hAnsi="Arial" w:cs="Arial"/>
          <w:sz w:val="20"/>
          <w:szCs w:val="20"/>
        </w:rPr>
        <w:t xml:space="preserve"> to Health Education England</w:t>
      </w:r>
      <w:r w:rsidR="008133B3" w:rsidRPr="00C67629">
        <w:rPr>
          <w:rFonts w:ascii="Arial" w:hAnsi="Arial" w:cs="Arial"/>
          <w:sz w:val="20"/>
          <w:szCs w:val="20"/>
        </w:rPr>
        <w:t>.</w:t>
      </w:r>
    </w:p>
    <w:p w14:paraId="7A2DD770" w14:textId="77777777" w:rsidR="009638B8" w:rsidRPr="00C67629" w:rsidRDefault="009F1A93"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Notification requirements in respect of specified prescribers</w:t>
      </w:r>
      <w:bookmarkStart w:id="635" w:name="_Ref54076990"/>
    </w:p>
    <w:p w14:paraId="4BAEE77C" w14:textId="77777777" w:rsidR="009638B8" w:rsidRPr="00C67629" w:rsidRDefault="0006380C" w:rsidP="00C67629">
      <w:pPr>
        <w:numPr>
          <w:ilvl w:val="2"/>
          <w:numId w:val="24"/>
        </w:numPr>
        <w:spacing w:before="140" w:after="140"/>
        <w:jc w:val="both"/>
        <w:rPr>
          <w:rFonts w:ascii="Arial" w:hAnsi="Arial" w:cs="Arial"/>
          <w:b/>
          <w:sz w:val="20"/>
          <w:szCs w:val="20"/>
        </w:rPr>
      </w:pPr>
      <w:bookmarkStart w:id="636" w:name="_Ref348350409"/>
      <w:r w:rsidRPr="00C67629">
        <w:rPr>
          <w:rFonts w:ascii="Arial" w:hAnsi="Arial" w:cs="Arial"/>
          <w:sz w:val="20"/>
          <w:szCs w:val="20"/>
        </w:rPr>
        <w:t>Where-</w:t>
      </w:r>
      <w:bookmarkStart w:id="637" w:name="_Ref62643346"/>
      <w:bookmarkEnd w:id="635"/>
      <w:bookmarkEnd w:id="636"/>
    </w:p>
    <w:p w14:paraId="0FF36D5F" w14:textId="77777777" w:rsidR="009638B8" w:rsidRPr="00C67629" w:rsidRDefault="0006380C" w:rsidP="00C67629">
      <w:pPr>
        <w:numPr>
          <w:ilvl w:val="3"/>
          <w:numId w:val="24"/>
        </w:numPr>
        <w:spacing w:before="140" w:after="140"/>
        <w:jc w:val="both"/>
        <w:rPr>
          <w:rFonts w:ascii="Arial" w:hAnsi="Arial" w:cs="Arial"/>
          <w:b/>
          <w:sz w:val="20"/>
          <w:szCs w:val="20"/>
        </w:rPr>
      </w:pPr>
      <w:bookmarkStart w:id="638" w:name="_Ref348349404"/>
      <w:r w:rsidRPr="00C67629">
        <w:rPr>
          <w:rFonts w:ascii="Arial" w:hAnsi="Arial" w:cs="Arial"/>
          <w:sz w:val="20"/>
          <w:szCs w:val="20"/>
        </w:rPr>
        <w:t xml:space="preserve">the Contractor employs or engages a person who is </w:t>
      </w:r>
      <w:r w:rsidR="00740BBC" w:rsidRPr="00C67629">
        <w:rPr>
          <w:rFonts w:ascii="Arial" w:hAnsi="Arial" w:cs="Arial"/>
          <w:sz w:val="20"/>
          <w:szCs w:val="20"/>
        </w:rPr>
        <w:t xml:space="preserve">specified in clause </w:t>
      </w:r>
      <w:r w:rsidR="005058FA" w:rsidRPr="00C67629">
        <w:rPr>
          <w:rFonts w:ascii="Arial" w:hAnsi="Arial" w:cs="Arial"/>
          <w:sz w:val="20"/>
          <w:szCs w:val="20"/>
        </w:rPr>
        <w:fldChar w:fldCharType="begin"/>
      </w:r>
      <w:r w:rsidR="005058FA" w:rsidRPr="00C67629">
        <w:rPr>
          <w:rFonts w:ascii="Arial" w:hAnsi="Arial" w:cs="Arial"/>
          <w:sz w:val="20"/>
          <w:szCs w:val="20"/>
        </w:rPr>
        <w:instrText xml:space="preserve"> REF _Ref348349227 \r \h </w:instrText>
      </w:r>
      <w:r w:rsidR="00C67629" w:rsidRPr="00C67629">
        <w:rPr>
          <w:rFonts w:ascii="Arial" w:hAnsi="Arial" w:cs="Arial"/>
          <w:sz w:val="20"/>
          <w:szCs w:val="20"/>
        </w:rPr>
        <w:instrText xml:space="preserve"> \* MERGEFORMAT </w:instrText>
      </w:r>
      <w:r w:rsidR="005058FA" w:rsidRPr="00C67629">
        <w:rPr>
          <w:rFonts w:ascii="Arial" w:hAnsi="Arial" w:cs="Arial"/>
          <w:sz w:val="20"/>
          <w:szCs w:val="20"/>
        </w:rPr>
      </w:r>
      <w:r w:rsidR="005058FA" w:rsidRPr="00C67629">
        <w:rPr>
          <w:rFonts w:ascii="Arial" w:hAnsi="Arial" w:cs="Arial"/>
          <w:sz w:val="20"/>
          <w:szCs w:val="20"/>
        </w:rPr>
        <w:fldChar w:fldCharType="separate"/>
      </w:r>
      <w:r w:rsidR="007E57CD">
        <w:rPr>
          <w:rFonts w:ascii="Arial" w:hAnsi="Arial" w:cs="Arial"/>
          <w:sz w:val="20"/>
          <w:szCs w:val="20"/>
        </w:rPr>
        <w:t>15.6.3</w:t>
      </w:r>
      <w:r w:rsidR="005058FA" w:rsidRPr="00C67629">
        <w:rPr>
          <w:rFonts w:ascii="Arial" w:hAnsi="Arial" w:cs="Arial"/>
          <w:sz w:val="20"/>
          <w:szCs w:val="20"/>
        </w:rPr>
        <w:fldChar w:fldCharType="end"/>
      </w:r>
      <w:r w:rsidRPr="00C67629">
        <w:rPr>
          <w:rFonts w:ascii="Arial" w:hAnsi="Arial" w:cs="Arial"/>
          <w:sz w:val="20"/>
          <w:szCs w:val="20"/>
        </w:rPr>
        <w:t xml:space="preserve"> whose functions will include prescribing;</w:t>
      </w:r>
      <w:bookmarkEnd w:id="637"/>
      <w:bookmarkEnd w:id="638"/>
    </w:p>
    <w:p w14:paraId="08B78984" w14:textId="77777777" w:rsidR="009638B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 party to the Contract is </w:t>
      </w:r>
      <w:r w:rsidR="005A1467" w:rsidRPr="00C67629">
        <w:rPr>
          <w:rFonts w:ascii="Arial" w:hAnsi="Arial" w:cs="Arial"/>
          <w:sz w:val="20"/>
          <w:szCs w:val="20"/>
        </w:rPr>
        <w:t xml:space="preserve">a person who is specified in clause </w:t>
      </w:r>
      <w:r w:rsidR="005A1467" w:rsidRPr="00C67629">
        <w:rPr>
          <w:rFonts w:ascii="Arial" w:hAnsi="Arial" w:cs="Arial"/>
          <w:sz w:val="20"/>
          <w:szCs w:val="20"/>
        </w:rPr>
        <w:fldChar w:fldCharType="begin"/>
      </w:r>
      <w:r w:rsidR="005A1467" w:rsidRPr="00C67629">
        <w:rPr>
          <w:rFonts w:ascii="Arial" w:hAnsi="Arial" w:cs="Arial"/>
          <w:sz w:val="20"/>
          <w:szCs w:val="20"/>
        </w:rPr>
        <w:instrText xml:space="preserve"> REF _Ref348349227 \r \h </w:instrText>
      </w:r>
      <w:r w:rsidR="00C67629" w:rsidRPr="00C67629">
        <w:rPr>
          <w:rFonts w:ascii="Arial" w:hAnsi="Arial" w:cs="Arial"/>
          <w:sz w:val="20"/>
          <w:szCs w:val="20"/>
        </w:rPr>
        <w:instrText xml:space="preserve"> \* MERGEFORMAT </w:instrText>
      </w:r>
      <w:r w:rsidR="005A1467" w:rsidRPr="00C67629">
        <w:rPr>
          <w:rFonts w:ascii="Arial" w:hAnsi="Arial" w:cs="Arial"/>
          <w:sz w:val="20"/>
          <w:szCs w:val="20"/>
        </w:rPr>
      </w:r>
      <w:r w:rsidR="005A1467" w:rsidRPr="00C67629">
        <w:rPr>
          <w:rFonts w:ascii="Arial" w:hAnsi="Arial" w:cs="Arial"/>
          <w:sz w:val="20"/>
          <w:szCs w:val="20"/>
        </w:rPr>
        <w:fldChar w:fldCharType="separate"/>
      </w:r>
      <w:r w:rsidR="007E57CD">
        <w:rPr>
          <w:rFonts w:ascii="Arial" w:hAnsi="Arial" w:cs="Arial"/>
          <w:sz w:val="20"/>
          <w:szCs w:val="20"/>
        </w:rPr>
        <w:t>15.6.3</w:t>
      </w:r>
      <w:r w:rsidR="005A1467" w:rsidRPr="00C67629">
        <w:rPr>
          <w:rFonts w:ascii="Arial" w:hAnsi="Arial" w:cs="Arial"/>
          <w:sz w:val="20"/>
          <w:szCs w:val="20"/>
        </w:rPr>
        <w:fldChar w:fldCharType="end"/>
      </w:r>
      <w:r w:rsidR="005A1467" w:rsidRPr="00C67629">
        <w:rPr>
          <w:rFonts w:ascii="Arial" w:hAnsi="Arial" w:cs="Arial"/>
          <w:sz w:val="20"/>
          <w:szCs w:val="20"/>
        </w:rPr>
        <w:t xml:space="preserve"> </w:t>
      </w:r>
      <w:r w:rsidRPr="00C67629">
        <w:rPr>
          <w:rFonts w:ascii="Arial" w:hAnsi="Arial" w:cs="Arial"/>
          <w:sz w:val="20"/>
          <w:szCs w:val="20"/>
        </w:rPr>
        <w:t>whose functions will include prescribing; or</w:t>
      </w:r>
    </w:p>
    <w:p w14:paraId="042342AE" w14:textId="77777777" w:rsidR="009638B8"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functions of a </w:t>
      </w:r>
      <w:r w:rsidR="005A1467" w:rsidRPr="00C67629">
        <w:rPr>
          <w:rFonts w:ascii="Arial" w:hAnsi="Arial" w:cs="Arial"/>
          <w:sz w:val="20"/>
          <w:szCs w:val="20"/>
        </w:rPr>
        <w:t>person</w:t>
      </w:r>
      <w:r w:rsidR="005A1467" w:rsidRPr="00C67629">
        <w:rPr>
          <w:rFonts w:ascii="Arial" w:hAnsi="Arial" w:cs="Arial"/>
          <w:b/>
          <w:sz w:val="20"/>
          <w:szCs w:val="20"/>
        </w:rPr>
        <w:t xml:space="preserve"> </w:t>
      </w:r>
      <w:r w:rsidR="005A1467" w:rsidRPr="00C67629">
        <w:rPr>
          <w:rFonts w:ascii="Arial" w:hAnsi="Arial" w:cs="Arial"/>
          <w:sz w:val="20"/>
          <w:szCs w:val="20"/>
        </w:rPr>
        <w:t>who is specified in clause</w:t>
      </w:r>
      <w:r w:rsidR="005A1467" w:rsidRPr="00C67629">
        <w:rPr>
          <w:rFonts w:ascii="Arial" w:hAnsi="Arial" w:cs="Arial"/>
          <w:b/>
          <w:sz w:val="20"/>
          <w:szCs w:val="20"/>
        </w:rPr>
        <w:t xml:space="preserve"> </w:t>
      </w:r>
      <w:r w:rsidR="005A1467" w:rsidRPr="00C67629">
        <w:rPr>
          <w:rFonts w:ascii="Arial" w:hAnsi="Arial" w:cs="Arial"/>
          <w:sz w:val="20"/>
          <w:szCs w:val="20"/>
        </w:rPr>
        <w:fldChar w:fldCharType="begin"/>
      </w:r>
      <w:r w:rsidR="005A1467" w:rsidRPr="00C67629">
        <w:rPr>
          <w:rFonts w:ascii="Arial" w:hAnsi="Arial" w:cs="Arial"/>
          <w:sz w:val="20"/>
          <w:szCs w:val="20"/>
        </w:rPr>
        <w:instrText xml:space="preserve"> REF _Ref348349227 \r \h </w:instrText>
      </w:r>
      <w:r w:rsidR="00C67629" w:rsidRPr="00C67629">
        <w:rPr>
          <w:rFonts w:ascii="Arial" w:hAnsi="Arial" w:cs="Arial"/>
          <w:sz w:val="20"/>
          <w:szCs w:val="20"/>
        </w:rPr>
        <w:instrText xml:space="preserve"> \* MERGEFORMAT </w:instrText>
      </w:r>
      <w:r w:rsidR="005A1467" w:rsidRPr="00C67629">
        <w:rPr>
          <w:rFonts w:ascii="Arial" w:hAnsi="Arial" w:cs="Arial"/>
          <w:sz w:val="20"/>
          <w:szCs w:val="20"/>
        </w:rPr>
      </w:r>
      <w:r w:rsidR="005A1467" w:rsidRPr="00C67629">
        <w:rPr>
          <w:rFonts w:ascii="Arial" w:hAnsi="Arial" w:cs="Arial"/>
          <w:sz w:val="20"/>
          <w:szCs w:val="20"/>
        </w:rPr>
        <w:fldChar w:fldCharType="separate"/>
      </w:r>
      <w:r w:rsidR="007E57CD">
        <w:rPr>
          <w:rFonts w:ascii="Arial" w:hAnsi="Arial" w:cs="Arial"/>
          <w:sz w:val="20"/>
          <w:szCs w:val="20"/>
        </w:rPr>
        <w:t>15.6.3</w:t>
      </w:r>
      <w:r w:rsidR="005A1467" w:rsidRPr="00C67629">
        <w:rPr>
          <w:rFonts w:ascii="Arial" w:hAnsi="Arial" w:cs="Arial"/>
          <w:sz w:val="20"/>
          <w:szCs w:val="20"/>
        </w:rPr>
        <w:fldChar w:fldCharType="end"/>
      </w:r>
      <w:r w:rsidRPr="00C67629">
        <w:rPr>
          <w:rFonts w:ascii="Arial" w:hAnsi="Arial" w:cs="Arial"/>
          <w:sz w:val="20"/>
          <w:szCs w:val="20"/>
        </w:rPr>
        <w:t xml:space="preserve"> whom the Contractor already employs or has already engaged are extended to include prescribing,</w:t>
      </w:r>
    </w:p>
    <w:p w14:paraId="57C1C9C0" w14:textId="77777777" w:rsidR="009638B8" w:rsidRPr="00C67629" w:rsidRDefault="0006380C" w:rsidP="00634DA7">
      <w:pPr>
        <w:spacing w:before="140" w:after="140"/>
        <w:ind w:left="1985"/>
        <w:jc w:val="both"/>
        <w:rPr>
          <w:rFonts w:ascii="Arial" w:hAnsi="Arial" w:cs="Arial"/>
          <w:b/>
          <w:sz w:val="20"/>
          <w:szCs w:val="20"/>
        </w:rPr>
      </w:pPr>
      <w:r w:rsidRPr="00C67629">
        <w:rPr>
          <w:rFonts w:ascii="Arial" w:hAnsi="Arial" w:cs="Arial"/>
          <w:sz w:val="20"/>
          <w:szCs w:val="20"/>
        </w:rPr>
        <w:t xml:space="preserve">it </w:t>
      </w:r>
      <w:r w:rsidR="005A1467" w:rsidRPr="00C67629">
        <w:rPr>
          <w:rFonts w:ascii="Arial" w:hAnsi="Arial" w:cs="Arial"/>
          <w:sz w:val="20"/>
          <w:szCs w:val="20"/>
        </w:rPr>
        <w:t>must</w:t>
      </w:r>
      <w:r w:rsidRPr="00C67629">
        <w:rPr>
          <w:rFonts w:ascii="Arial" w:hAnsi="Arial" w:cs="Arial"/>
          <w:sz w:val="20"/>
          <w:szCs w:val="20"/>
        </w:rPr>
        <w:t xml:space="preserve"> notify the </w:t>
      </w:r>
      <w:r w:rsidR="00F52019" w:rsidRPr="00C67629">
        <w:rPr>
          <w:rFonts w:ascii="Arial" w:hAnsi="Arial" w:cs="Arial"/>
          <w:sz w:val="20"/>
          <w:szCs w:val="20"/>
        </w:rPr>
        <w:t>Board</w:t>
      </w:r>
      <w:r w:rsidR="00363108" w:rsidRPr="00C67629">
        <w:rPr>
          <w:rFonts w:ascii="Arial" w:hAnsi="Arial" w:cs="Arial"/>
          <w:sz w:val="20"/>
          <w:szCs w:val="20"/>
        </w:rPr>
        <w:t xml:space="preserve"> </w:t>
      </w:r>
      <w:r w:rsidR="005A1467" w:rsidRPr="00C67629">
        <w:rPr>
          <w:rFonts w:ascii="Arial" w:hAnsi="Arial" w:cs="Arial"/>
          <w:sz w:val="20"/>
          <w:szCs w:val="20"/>
        </w:rPr>
        <w:t>in writing</w:t>
      </w:r>
      <w:r w:rsidRPr="00C67629">
        <w:rPr>
          <w:rFonts w:ascii="Arial" w:hAnsi="Arial" w:cs="Arial"/>
          <w:sz w:val="20"/>
          <w:szCs w:val="20"/>
        </w:rPr>
        <w:t xml:space="preserve"> within the period of seven days </w:t>
      </w:r>
      <w:r w:rsidR="005A1467" w:rsidRPr="00C67629">
        <w:rPr>
          <w:rFonts w:ascii="Arial" w:hAnsi="Arial" w:cs="Arial"/>
          <w:sz w:val="20"/>
          <w:szCs w:val="20"/>
        </w:rPr>
        <w:t>starting on</w:t>
      </w:r>
      <w:r w:rsidRPr="00C67629">
        <w:rPr>
          <w:rFonts w:ascii="Arial" w:hAnsi="Arial" w:cs="Arial"/>
          <w:sz w:val="20"/>
          <w:szCs w:val="20"/>
        </w:rPr>
        <w:t xml:space="preserve"> the date on which the Contractor employed or engaged the person, the party became a party to the Contract (unless, immediately before becoming such a party, </w:t>
      </w:r>
      <w:r w:rsidR="005A1467" w:rsidRPr="00C67629">
        <w:rPr>
          <w:rFonts w:ascii="Arial" w:hAnsi="Arial" w:cs="Arial"/>
          <w:sz w:val="20"/>
          <w:szCs w:val="20"/>
        </w:rPr>
        <w:t>the person</w:t>
      </w:r>
      <w:r w:rsidR="005A1467" w:rsidRPr="00C67629">
        <w:rPr>
          <w:rFonts w:ascii="Arial" w:hAnsi="Arial" w:cs="Arial"/>
          <w:b/>
          <w:sz w:val="20"/>
          <w:szCs w:val="20"/>
        </w:rPr>
        <w:t xml:space="preserve"> </w:t>
      </w:r>
      <w:r w:rsidRPr="00C67629">
        <w:rPr>
          <w:rFonts w:ascii="Arial" w:hAnsi="Arial" w:cs="Arial"/>
          <w:sz w:val="20"/>
          <w:szCs w:val="20"/>
        </w:rPr>
        <w:t xml:space="preserve">fell under </w:t>
      </w:r>
      <w:r w:rsidR="005A1467" w:rsidRPr="00C67629">
        <w:rPr>
          <w:rFonts w:ascii="Arial" w:hAnsi="Arial" w:cs="Arial"/>
          <w:sz w:val="20"/>
          <w:szCs w:val="20"/>
        </w:rPr>
        <w:t>sub</w:t>
      </w:r>
      <w:r w:rsidR="005A1467" w:rsidRPr="00C67629">
        <w:rPr>
          <w:rFonts w:ascii="Arial" w:hAnsi="Arial" w:cs="Arial"/>
          <w:b/>
          <w:sz w:val="20"/>
          <w:szCs w:val="20"/>
        </w:rPr>
        <w:t>-</w:t>
      </w:r>
      <w:r w:rsidRPr="00C67629">
        <w:rPr>
          <w:rFonts w:ascii="Arial" w:hAnsi="Arial" w:cs="Arial"/>
          <w:sz w:val="20"/>
          <w:szCs w:val="20"/>
        </w:rPr>
        <w:t xml:space="preserve">clause </w:t>
      </w:r>
      <w:r w:rsidR="005A1467" w:rsidRPr="00C67629">
        <w:rPr>
          <w:rFonts w:ascii="Arial" w:hAnsi="Arial" w:cs="Arial"/>
          <w:sz w:val="20"/>
          <w:szCs w:val="20"/>
        </w:rPr>
        <w:fldChar w:fldCharType="begin"/>
      </w:r>
      <w:r w:rsidR="005A1467" w:rsidRPr="00C67629">
        <w:rPr>
          <w:rFonts w:ascii="Arial" w:hAnsi="Arial" w:cs="Arial"/>
          <w:sz w:val="20"/>
          <w:szCs w:val="20"/>
        </w:rPr>
        <w:instrText xml:space="preserve"> REF _Ref348349404 \r \h </w:instrText>
      </w:r>
      <w:r w:rsidR="00C67629" w:rsidRPr="00C67629">
        <w:rPr>
          <w:rFonts w:ascii="Arial" w:hAnsi="Arial" w:cs="Arial"/>
          <w:sz w:val="20"/>
          <w:szCs w:val="20"/>
        </w:rPr>
        <w:instrText xml:space="preserve"> \* MERGEFORMAT </w:instrText>
      </w:r>
      <w:r w:rsidR="005A1467" w:rsidRPr="00C67629">
        <w:rPr>
          <w:rFonts w:ascii="Arial" w:hAnsi="Arial" w:cs="Arial"/>
          <w:sz w:val="20"/>
          <w:szCs w:val="20"/>
        </w:rPr>
      </w:r>
      <w:r w:rsidR="005A1467" w:rsidRPr="00C67629">
        <w:rPr>
          <w:rFonts w:ascii="Arial" w:hAnsi="Arial" w:cs="Arial"/>
          <w:sz w:val="20"/>
          <w:szCs w:val="20"/>
        </w:rPr>
        <w:fldChar w:fldCharType="separate"/>
      </w:r>
      <w:r w:rsidR="007E57CD">
        <w:rPr>
          <w:rFonts w:ascii="Arial" w:hAnsi="Arial" w:cs="Arial"/>
          <w:sz w:val="20"/>
          <w:szCs w:val="20"/>
        </w:rPr>
        <w:t>(a)</w:t>
      </w:r>
      <w:r w:rsidR="005A1467" w:rsidRPr="00C67629">
        <w:rPr>
          <w:rFonts w:ascii="Arial" w:hAnsi="Arial" w:cs="Arial"/>
          <w:sz w:val="20"/>
          <w:szCs w:val="20"/>
        </w:rPr>
        <w:fldChar w:fldCharType="end"/>
      </w:r>
      <w:r w:rsidR="005A1467" w:rsidRPr="00C67629">
        <w:rPr>
          <w:rFonts w:ascii="Arial" w:hAnsi="Arial" w:cs="Arial"/>
          <w:sz w:val="20"/>
          <w:szCs w:val="20"/>
        </w:rPr>
        <w:t>)</w:t>
      </w:r>
      <w:r w:rsidRPr="00C67629">
        <w:rPr>
          <w:rFonts w:ascii="Arial" w:hAnsi="Arial" w:cs="Arial"/>
          <w:sz w:val="20"/>
          <w:szCs w:val="20"/>
        </w:rPr>
        <w:t xml:space="preserve"> or the person’s functions were extended, as the case may be.</w:t>
      </w:r>
      <w:bookmarkStart w:id="639" w:name="_Ref54077211"/>
    </w:p>
    <w:p w14:paraId="4065C1F6" w14:textId="77777777" w:rsidR="009638B8" w:rsidRPr="00C67629" w:rsidRDefault="00E067F1" w:rsidP="00C67629">
      <w:pPr>
        <w:numPr>
          <w:ilvl w:val="2"/>
          <w:numId w:val="24"/>
        </w:numPr>
        <w:spacing w:before="140" w:after="140"/>
        <w:jc w:val="both"/>
        <w:rPr>
          <w:rFonts w:ascii="Arial" w:hAnsi="Arial" w:cs="Arial"/>
          <w:b/>
          <w:sz w:val="20"/>
          <w:szCs w:val="20"/>
        </w:rPr>
      </w:pPr>
      <w:bookmarkStart w:id="640" w:name="_Ref348350248"/>
      <w:r w:rsidRPr="00C67629">
        <w:rPr>
          <w:rFonts w:ascii="Arial" w:hAnsi="Arial" w:cs="Arial"/>
          <w:iCs/>
          <w:sz w:val="20"/>
          <w:szCs w:val="20"/>
        </w:rPr>
        <w:t>Where—</w:t>
      </w:r>
      <w:bookmarkEnd w:id="640"/>
    </w:p>
    <w:p w14:paraId="1ACED3D6" w14:textId="77777777" w:rsidR="009638B8" w:rsidRPr="00C67629" w:rsidRDefault="009638B8" w:rsidP="00C67629">
      <w:pPr>
        <w:numPr>
          <w:ilvl w:val="3"/>
          <w:numId w:val="24"/>
        </w:numPr>
        <w:spacing w:before="140" w:after="140"/>
        <w:jc w:val="both"/>
        <w:rPr>
          <w:rFonts w:ascii="Arial" w:hAnsi="Arial" w:cs="Arial"/>
          <w:b/>
          <w:sz w:val="20"/>
          <w:szCs w:val="20"/>
        </w:rPr>
      </w:pPr>
      <w:r w:rsidRPr="00C67629">
        <w:rPr>
          <w:rFonts w:ascii="Arial" w:hAnsi="Arial" w:cs="Arial"/>
          <w:iCs/>
          <w:sz w:val="20"/>
          <w:szCs w:val="20"/>
        </w:rPr>
        <w:t>the</w:t>
      </w:r>
      <w:r w:rsidR="00E067F1" w:rsidRPr="00C67629">
        <w:rPr>
          <w:rFonts w:ascii="Arial" w:hAnsi="Arial" w:cs="Arial"/>
          <w:iCs/>
          <w:sz w:val="20"/>
          <w:szCs w:val="20"/>
        </w:rPr>
        <w:t xml:space="preserve"> </w:t>
      </w:r>
      <w:r w:rsidRPr="00C67629">
        <w:rPr>
          <w:rFonts w:ascii="Arial" w:hAnsi="Arial" w:cs="Arial"/>
          <w:iCs/>
          <w:sz w:val="20"/>
          <w:szCs w:val="20"/>
        </w:rPr>
        <w:t>C</w:t>
      </w:r>
      <w:r w:rsidR="00E067F1" w:rsidRPr="00C67629">
        <w:rPr>
          <w:rFonts w:ascii="Arial" w:hAnsi="Arial" w:cs="Arial"/>
          <w:iCs/>
          <w:sz w:val="20"/>
          <w:szCs w:val="20"/>
        </w:rPr>
        <w:t>ontractor ceases to employ or engage a person who is specified in</w:t>
      </w:r>
      <w:r w:rsidR="0078084E" w:rsidRPr="00C67629">
        <w:rPr>
          <w:rFonts w:ascii="Arial" w:hAnsi="Arial" w:cs="Arial"/>
          <w:iCs/>
          <w:sz w:val="20"/>
          <w:szCs w:val="20"/>
        </w:rPr>
        <w:t xml:space="preserve"> clau</w:t>
      </w:r>
      <w:r w:rsidR="008019A0" w:rsidRPr="00C67629">
        <w:rPr>
          <w:rFonts w:ascii="Arial" w:hAnsi="Arial" w:cs="Arial"/>
          <w:iCs/>
          <w:sz w:val="20"/>
          <w:szCs w:val="20"/>
        </w:rPr>
        <w:t>s</w:t>
      </w:r>
      <w:r w:rsidR="0078084E" w:rsidRPr="00C67629">
        <w:rPr>
          <w:rFonts w:ascii="Arial" w:hAnsi="Arial" w:cs="Arial"/>
          <w:iCs/>
          <w:sz w:val="20"/>
          <w:szCs w:val="20"/>
        </w:rPr>
        <w:t xml:space="preserve">e </w:t>
      </w:r>
      <w:r w:rsidR="00EF4312" w:rsidRPr="00C67629">
        <w:rPr>
          <w:rFonts w:ascii="Arial" w:hAnsi="Arial" w:cs="Arial"/>
          <w:sz w:val="20"/>
          <w:szCs w:val="20"/>
        </w:rPr>
        <w:fldChar w:fldCharType="begin"/>
      </w:r>
      <w:r w:rsidR="00EF4312" w:rsidRPr="00C67629">
        <w:rPr>
          <w:rFonts w:ascii="Arial" w:hAnsi="Arial" w:cs="Arial"/>
          <w:sz w:val="20"/>
          <w:szCs w:val="20"/>
        </w:rPr>
        <w:instrText xml:space="preserve"> REF _Ref348349227 \r \h </w:instrText>
      </w:r>
      <w:r w:rsidR="00C67629" w:rsidRPr="00C67629">
        <w:rPr>
          <w:rFonts w:ascii="Arial" w:hAnsi="Arial" w:cs="Arial"/>
          <w:sz w:val="20"/>
          <w:szCs w:val="20"/>
        </w:rPr>
        <w:instrText xml:space="preserve"> \* MERGEFORMAT </w:instrText>
      </w:r>
      <w:r w:rsidR="00EF4312" w:rsidRPr="00C67629">
        <w:rPr>
          <w:rFonts w:ascii="Arial" w:hAnsi="Arial" w:cs="Arial"/>
          <w:sz w:val="20"/>
          <w:szCs w:val="20"/>
        </w:rPr>
      </w:r>
      <w:r w:rsidR="00EF4312" w:rsidRPr="00C67629">
        <w:rPr>
          <w:rFonts w:ascii="Arial" w:hAnsi="Arial" w:cs="Arial"/>
          <w:sz w:val="20"/>
          <w:szCs w:val="20"/>
        </w:rPr>
        <w:fldChar w:fldCharType="separate"/>
      </w:r>
      <w:r w:rsidR="007E57CD">
        <w:rPr>
          <w:rFonts w:ascii="Arial" w:hAnsi="Arial" w:cs="Arial"/>
          <w:sz w:val="20"/>
          <w:szCs w:val="20"/>
        </w:rPr>
        <w:t>15.6.3</w:t>
      </w:r>
      <w:r w:rsidR="00EF4312" w:rsidRPr="00C67629">
        <w:rPr>
          <w:rFonts w:ascii="Arial" w:hAnsi="Arial" w:cs="Arial"/>
          <w:sz w:val="20"/>
          <w:szCs w:val="20"/>
        </w:rPr>
        <w:fldChar w:fldCharType="end"/>
      </w:r>
      <w:r w:rsidR="0078084E" w:rsidRPr="00C67629">
        <w:rPr>
          <w:rFonts w:ascii="Arial" w:hAnsi="Arial" w:cs="Arial"/>
          <w:iCs/>
          <w:sz w:val="20"/>
          <w:szCs w:val="20"/>
        </w:rPr>
        <w:t xml:space="preserve"> </w:t>
      </w:r>
      <w:r w:rsidR="00E067F1" w:rsidRPr="00C67629">
        <w:rPr>
          <w:rFonts w:ascii="Arial" w:hAnsi="Arial" w:cs="Arial"/>
          <w:iCs/>
          <w:sz w:val="20"/>
          <w:szCs w:val="20"/>
        </w:rPr>
        <w:t xml:space="preserve">whose functions will include prescribing in its </w:t>
      </w:r>
      <w:r w:rsidR="00E067F1" w:rsidRPr="00C67629">
        <w:rPr>
          <w:rFonts w:ascii="Arial" w:hAnsi="Arial" w:cs="Arial"/>
          <w:i/>
          <w:iCs/>
          <w:sz w:val="20"/>
          <w:szCs w:val="20"/>
        </w:rPr>
        <w:t>practice</w:t>
      </w:r>
      <w:r w:rsidR="00E067F1" w:rsidRPr="00C67629">
        <w:rPr>
          <w:rFonts w:ascii="Arial" w:hAnsi="Arial" w:cs="Arial"/>
          <w:iCs/>
          <w:sz w:val="20"/>
          <w:szCs w:val="20"/>
        </w:rPr>
        <w:t>;</w:t>
      </w:r>
    </w:p>
    <w:p w14:paraId="0BA16793" w14:textId="77777777" w:rsidR="009638B8" w:rsidRPr="00C67629" w:rsidRDefault="00E067F1" w:rsidP="00C67629">
      <w:pPr>
        <w:numPr>
          <w:ilvl w:val="3"/>
          <w:numId w:val="24"/>
        </w:numPr>
        <w:spacing w:before="140" w:after="140"/>
        <w:jc w:val="both"/>
        <w:rPr>
          <w:rFonts w:ascii="Arial" w:hAnsi="Arial" w:cs="Arial"/>
          <w:b/>
          <w:sz w:val="20"/>
          <w:szCs w:val="20"/>
        </w:rPr>
      </w:pPr>
      <w:r w:rsidRPr="00C67629">
        <w:rPr>
          <w:rFonts w:ascii="Arial" w:hAnsi="Arial" w:cs="Arial"/>
          <w:iCs/>
          <w:sz w:val="20"/>
          <w:szCs w:val="20"/>
        </w:rPr>
        <w:t xml:space="preserve">a party to the </w:t>
      </w:r>
      <w:r w:rsidR="00C073A3" w:rsidRPr="00C67629">
        <w:rPr>
          <w:rFonts w:ascii="Arial" w:hAnsi="Arial" w:cs="Arial"/>
          <w:iCs/>
          <w:sz w:val="20"/>
          <w:szCs w:val="20"/>
        </w:rPr>
        <w:t>C</w:t>
      </w:r>
      <w:r w:rsidRPr="00C67629">
        <w:rPr>
          <w:rFonts w:ascii="Arial" w:hAnsi="Arial" w:cs="Arial"/>
          <w:iCs/>
          <w:sz w:val="20"/>
          <w:szCs w:val="20"/>
        </w:rPr>
        <w:t xml:space="preserve">ontract who is a person who is specified in </w:t>
      </w:r>
      <w:r w:rsidR="0078084E" w:rsidRPr="00C67629">
        <w:rPr>
          <w:rFonts w:ascii="Arial" w:hAnsi="Arial" w:cs="Arial"/>
          <w:iCs/>
          <w:sz w:val="20"/>
          <w:szCs w:val="20"/>
        </w:rPr>
        <w:t>clau</w:t>
      </w:r>
      <w:r w:rsidR="008019A0" w:rsidRPr="00C67629">
        <w:rPr>
          <w:rFonts w:ascii="Arial" w:hAnsi="Arial" w:cs="Arial"/>
          <w:iCs/>
          <w:sz w:val="20"/>
          <w:szCs w:val="20"/>
        </w:rPr>
        <w:t>s</w:t>
      </w:r>
      <w:r w:rsidR="0078084E" w:rsidRPr="00C67629">
        <w:rPr>
          <w:rFonts w:ascii="Arial" w:hAnsi="Arial" w:cs="Arial"/>
          <w:iCs/>
          <w:sz w:val="20"/>
          <w:szCs w:val="20"/>
        </w:rPr>
        <w:t xml:space="preserve">e </w:t>
      </w:r>
      <w:r w:rsidR="00EF4312" w:rsidRPr="00C67629">
        <w:rPr>
          <w:rFonts w:ascii="Arial" w:hAnsi="Arial" w:cs="Arial"/>
          <w:sz w:val="20"/>
          <w:szCs w:val="20"/>
        </w:rPr>
        <w:fldChar w:fldCharType="begin"/>
      </w:r>
      <w:r w:rsidR="00EF4312" w:rsidRPr="00C67629">
        <w:rPr>
          <w:rFonts w:ascii="Arial" w:hAnsi="Arial" w:cs="Arial"/>
          <w:sz w:val="20"/>
          <w:szCs w:val="20"/>
        </w:rPr>
        <w:instrText xml:space="preserve"> REF _Ref348349227 \r \h </w:instrText>
      </w:r>
      <w:r w:rsidR="00C67629" w:rsidRPr="00C67629">
        <w:rPr>
          <w:rFonts w:ascii="Arial" w:hAnsi="Arial" w:cs="Arial"/>
          <w:sz w:val="20"/>
          <w:szCs w:val="20"/>
        </w:rPr>
        <w:instrText xml:space="preserve"> \* MERGEFORMAT </w:instrText>
      </w:r>
      <w:r w:rsidR="00EF4312" w:rsidRPr="00C67629">
        <w:rPr>
          <w:rFonts w:ascii="Arial" w:hAnsi="Arial" w:cs="Arial"/>
          <w:sz w:val="20"/>
          <w:szCs w:val="20"/>
        </w:rPr>
      </w:r>
      <w:r w:rsidR="00EF4312" w:rsidRPr="00C67629">
        <w:rPr>
          <w:rFonts w:ascii="Arial" w:hAnsi="Arial" w:cs="Arial"/>
          <w:sz w:val="20"/>
          <w:szCs w:val="20"/>
        </w:rPr>
        <w:fldChar w:fldCharType="separate"/>
      </w:r>
      <w:r w:rsidR="007E57CD">
        <w:rPr>
          <w:rFonts w:ascii="Arial" w:hAnsi="Arial" w:cs="Arial"/>
          <w:sz w:val="20"/>
          <w:szCs w:val="20"/>
        </w:rPr>
        <w:t>15.6.3</w:t>
      </w:r>
      <w:r w:rsidR="00EF4312" w:rsidRPr="00C67629">
        <w:rPr>
          <w:rFonts w:ascii="Arial" w:hAnsi="Arial" w:cs="Arial"/>
          <w:sz w:val="20"/>
          <w:szCs w:val="20"/>
        </w:rPr>
        <w:fldChar w:fldCharType="end"/>
      </w:r>
      <w:r w:rsidR="00EF4312" w:rsidRPr="00C67629">
        <w:rPr>
          <w:rFonts w:ascii="Arial" w:hAnsi="Arial" w:cs="Arial"/>
          <w:sz w:val="20"/>
          <w:szCs w:val="20"/>
        </w:rPr>
        <w:t xml:space="preserve"> </w:t>
      </w:r>
      <w:r w:rsidRPr="00C67629">
        <w:rPr>
          <w:rFonts w:ascii="Arial" w:hAnsi="Arial" w:cs="Arial"/>
          <w:iCs/>
          <w:sz w:val="20"/>
          <w:szCs w:val="20"/>
        </w:rPr>
        <w:t xml:space="preserve">ceases </w:t>
      </w:r>
      <w:r w:rsidR="008019A0" w:rsidRPr="00C67629">
        <w:rPr>
          <w:rFonts w:ascii="Arial" w:hAnsi="Arial" w:cs="Arial"/>
          <w:iCs/>
          <w:sz w:val="20"/>
          <w:szCs w:val="20"/>
        </w:rPr>
        <w:t xml:space="preserve">to be a party to the </w:t>
      </w:r>
      <w:r w:rsidR="009638B8" w:rsidRPr="00C67629">
        <w:rPr>
          <w:rFonts w:ascii="Arial" w:hAnsi="Arial" w:cs="Arial"/>
          <w:iCs/>
          <w:sz w:val="20"/>
          <w:szCs w:val="20"/>
        </w:rPr>
        <w:t>C</w:t>
      </w:r>
      <w:r w:rsidR="008019A0" w:rsidRPr="00C67629">
        <w:rPr>
          <w:rFonts w:ascii="Arial" w:hAnsi="Arial" w:cs="Arial"/>
          <w:iCs/>
          <w:sz w:val="20"/>
          <w:szCs w:val="20"/>
        </w:rPr>
        <w:t>ont</w:t>
      </w:r>
      <w:r w:rsidR="009638B8" w:rsidRPr="00C67629">
        <w:rPr>
          <w:rFonts w:ascii="Arial" w:hAnsi="Arial" w:cs="Arial"/>
          <w:iCs/>
          <w:sz w:val="20"/>
          <w:szCs w:val="20"/>
        </w:rPr>
        <w:t>r</w:t>
      </w:r>
      <w:r w:rsidR="008019A0" w:rsidRPr="00C67629">
        <w:rPr>
          <w:rFonts w:ascii="Arial" w:hAnsi="Arial" w:cs="Arial"/>
          <w:iCs/>
          <w:sz w:val="20"/>
          <w:szCs w:val="20"/>
        </w:rPr>
        <w:t>act;</w:t>
      </w:r>
    </w:p>
    <w:p w14:paraId="4A0F3A09" w14:textId="77777777" w:rsidR="009638B8" w:rsidRPr="00C67629" w:rsidRDefault="00E067F1" w:rsidP="00C67629">
      <w:pPr>
        <w:numPr>
          <w:ilvl w:val="3"/>
          <w:numId w:val="24"/>
        </w:numPr>
        <w:spacing w:before="140" w:after="140"/>
        <w:jc w:val="both"/>
        <w:rPr>
          <w:rFonts w:ascii="Arial" w:hAnsi="Arial" w:cs="Arial"/>
          <w:b/>
          <w:sz w:val="20"/>
          <w:szCs w:val="20"/>
        </w:rPr>
      </w:pPr>
      <w:r w:rsidRPr="00C67629">
        <w:rPr>
          <w:rFonts w:ascii="Arial" w:hAnsi="Arial" w:cs="Arial"/>
          <w:iCs/>
          <w:sz w:val="20"/>
          <w:szCs w:val="20"/>
        </w:rPr>
        <w:t xml:space="preserve">the functions of a person who is a person specified in </w:t>
      </w:r>
      <w:r w:rsidR="0078084E" w:rsidRPr="00C67629">
        <w:rPr>
          <w:rFonts w:ascii="Arial" w:hAnsi="Arial" w:cs="Arial"/>
          <w:iCs/>
          <w:sz w:val="20"/>
          <w:szCs w:val="20"/>
        </w:rPr>
        <w:t>clau</w:t>
      </w:r>
      <w:r w:rsidR="00EF4312" w:rsidRPr="00C67629">
        <w:rPr>
          <w:rFonts w:ascii="Arial" w:hAnsi="Arial" w:cs="Arial"/>
          <w:iCs/>
          <w:sz w:val="20"/>
          <w:szCs w:val="20"/>
        </w:rPr>
        <w:t>s</w:t>
      </w:r>
      <w:r w:rsidR="0078084E" w:rsidRPr="00C67629">
        <w:rPr>
          <w:rFonts w:ascii="Arial" w:hAnsi="Arial" w:cs="Arial"/>
          <w:iCs/>
          <w:sz w:val="20"/>
          <w:szCs w:val="20"/>
        </w:rPr>
        <w:t xml:space="preserve">e </w:t>
      </w:r>
      <w:r w:rsidR="00EF4312" w:rsidRPr="00C67629">
        <w:rPr>
          <w:rFonts w:ascii="Arial" w:hAnsi="Arial" w:cs="Arial"/>
          <w:sz w:val="20"/>
          <w:szCs w:val="20"/>
        </w:rPr>
        <w:fldChar w:fldCharType="begin"/>
      </w:r>
      <w:r w:rsidR="00EF4312" w:rsidRPr="00C67629">
        <w:rPr>
          <w:rFonts w:ascii="Arial" w:hAnsi="Arial" w:cs="Arial"/>
          <w:sz w:val="20"/>
          <w:szCs w:val="20"/>
        </w:rPr>
        <w:instrText xml:space="preserve"> REF _Ref348349227 \r \h </w:instrText>
      </w:r>
      <w:r w:rsidR="00C67629" w:rsidRPr="00C67629">
        <w:rPr>
          <w:rFonts w:ascii="Arial" w:hAnsi="Arial" w:cs="Arial"/>
          <w:sz w:val="20"/>
          <w:szCs w:val="20"/>
        </w:rPr>
        <w:instrText xml:space="preserve"> \* MERGEFORMAT </w:instrText>
      </w:r>
      <w:r w:rsidR="00EF4312" w:rsidRPr="00C67629">
        <w:rPr>
          <w:rFonts w:ascii="Arial" w:hAnsi="Arial" w:cs="Arial"/>
          <w:sz w:val="20"/>
          <w:szCs w:val="20"/>
        </w:rPr>
      </w:r>
      <w:r w:rsidR="00EF4312" w:rsidRPr="00C67629">
        <w:rPr>
          <w:rFonts w:ascii="Arial" w:hAnsi="Arial" w:cs="Arial"/>
          <w:sz w:val="20"/>
          <w:szCs w:val="20"/>
        </w:rPr>
        <w:fldChar w:fldCharType="separate"/>
      </w:r>
      <w:r w:rsidR="007E57CD">
        <w:rPr>
          <w:rFonts w:ascii="Arial" w:hAnsi="Arial" w:cs="Arial"/>
          <w:sz w:val="20"/>
          <w:szCs w:val="20"/>
        </w:rPr>
        <w:t>15.6.3</w:t>
      </w:r>
      <w:r w:rsidR="00EF4312" w:rsidRPr="00C67629">
        <w:rPr>
          <w:rFonts w:ascii="Arial" w:hAnsi="Arial" w:cs="Arial"/>
          <w:sz w:val="20"/>
          <w:szCs w:val="20"/>
        </w:rPr>
        <w:fldChar w:fldCharType="end"/>
      </w:r>
      <w:r w:rsidR="0078084E" w:rsidRPr="00C67629">
        <w:rPr>
          <w:rFonts w:ascii="Arial" w:hAnsi="Arial" w:cs="Arial"/>
          <w:iCs/>
          <w:sz w:val="20"/>
          <w:szCs w:val="20"/>
        </w:rPr>
        <w:t xml:space="preserve"> </w:t>
      </w:r>
      <w:r w:rsidRPr="00C67629">
        <w:rPr>
          <w:rFonts w:ascii="Arial" w:hAnsi="Arial" w:cs="Arial"/>
          <w:iCs/>
          <w:sz w:val="20"/>
          <w:szCs w:val="20"/>
        </w:rPr>
        <w:t xml:space="preserve">and whom the </w:t>
      </w:r>
      <w:r w:rsidR="00C073A3" w:rsidRPr="00C67629">
        <w:rPr>
          <w:rFonts w:ascii="Arial" w:hAnsi="Arial" w:cs="Arial"/>
          <w:iCs/>
          <w:sz w:val="20"/>
          <w:szCs w:val="20"/>
        </w:rPr>
        <w:t>C</w:t>
      </w:r>
      <w:r w:rsidRPr="00C67629">
        <w:rPr>
          <w:rFonts w:ascii="Arial" w:hAnsi="Arial" w:cs="Arial"/>
          <w:iCs/>
          <w:sz w:val="20"/>
          <w:szCs w:val="20"/>
        </w:rPr>
        <w:t xml:space="preserve">ontractor employs or engages in its </w:t>
      </w:r>
      <w:r w:rsidRPr="00C67629">
        <w:rPr>
          <w:rFonts w:ascii="Arial" w:hAnsi="Arial" w:cs="Arial"/>
          <w:i/>
          <w:iCs/>
          <w:sz w:val="20"/>
          <w:szCs w:val="20"/>
        </w:rPr>
        <w:t>practice</w:t>
      </w:r>
      <w:r w:rsidRPr="00C67629">
        <w:rPr>
          <w:rFonts w:ascii="Arial" w:hAnsi="Arial" w:cs="Arial"/>
          <w:iCs/>
          <w:sz w:val="20"/>
          <w:szCs w:val="20"/>
        </w:rPr>
        <w:t xml:space="preserve"> are changed so that the functions no longer incl</w:t>
      </w:r>
      <w:r w:rsidR="008019A0" w:rsidRPr="00C67629">
        <w:rPr>
          <w:rFonts w:ascii="Arial" w:hAnsi="Arial" w:cs="Arial"/>
          <w:iCs/>
          <w:sz w:val="20"/>
          <w:szCs w:val="20"/>
        </w:rPr>
        <w:t xml:space="preserve">ude prescribing in its </w:t>
      </w:r>
      <w:r w:rsidR="008019A0" w:rsidRPr="00C67629">
        <w:rPr>
          <w:rFonts w:ascii="Arial" w:hAnsi="Arial" w:cs="Arial"/>
          <w:i/>
          <w:iCs/>
          <w:sz w:val="20"/>
          <w:szCs w:val="20"/>
        </w:rPr>
        <w:t>practice</w:t>
      </w:r>
      <w:r w:rsidR="008019A0" w:rsidRPr="00C67629">
        <w:rPr>
          <w:rFonts w:ascii="Arial" w:hAnsi="Arial" w:cs="Arial"/>
          <w:iCs/>
          <w:sz w:val="20"/>
          <w:szCs w:val="20"/>
        </w:rPr>
        <w:t>;</w:t>
      </w:r>
      <w:r w:rsidRPr="00C67629">
        <w:rPr>
          <w:rFonts w:ascii="Arial" w:hAnsi="Arial" w:cs="Arial"/>
          <w:iCs/>
          <w:sz w:val="20"/>
          <w:szCs w:val="20"/>
        </w:rPr>
        <w:t xml:space="preserve"> or</w:t>
      </w:r>
    </w:p>
    <w:p w14:paraId="4532379F" w14:textId="77777777" w:rsidR="009638B8" w:rsidRPr="00C67629" w:rsidRDefault="00E067F1" w:rsidP="00C67629">
      <w:pPr>
        <w:numPr>
          <w:ilvl w:val="3"/>
          <w:numId w:val="24"/>
        </w:numPr>
        <w:spacing w:before="140" w:after="140"/>
        <w:jc w:val="both"/>
        <w:rPr>
          <w:rFonts w:ascii="Arial" w:hAnsi="Arial" w:cs="Arial"/>
          <w:b/>
          <w:sz w:val="20"/>
          <w:szCs w:val="20"/>
        </w:rPr>
      </w:pPr>
      <w:r w:rsidRPr="00C67629">
        <w:rPr>
          <w:rFonts w:ascii="Arial" w:hAnsi="Arial" w:cs="Arial"/>
          <w:iCs/>
          <w:sz w:val="20"/>
          <w:szCs w:val="20"/>
        </w:rPr>
        <w:t xml:space="preserve">the </w:t>
      </w:r>
      <w:r w:rsidR="00C073A3" w:rsidRPr="00C67629">
        <w:rPr>
          <w:rFonts w:ascii="Arial" w:hAnsi="Arial" w:cs="Arial"/>
          <w:iCs/>
          <w:sz w:val="20"/>
          <w:szCs w:val="20"/>
        </w:rPr>
        <w:t>C</w:t>
      </w:r>
      <w:r w:rsidRPr="00C67629">
        <w:rPr>
          <w:rFonts w:ascii="Arial" w:hAnsi="Arial" w:cs="Arial"/>
          <w:iCs/>
          <w:sz w:val="20"/>
          <w:szCs w:val="20"/>
        </w:rPr>
        <w:t>ontractor becomes aware that a person who is specified in</w:t>
      </w:r>
      <w:r w:rsidR="0078084E" w:rsidRPr="00C67629">
        <w:rPr>
          <w:rFonts w:ascii="Arial" w:hAnsi="Arial" w:cs="Arial"/>
          <w:iCs/>
          <w:sz w:val="20"/>
          <w:szCs w:val="20"/>
        </w:rPr>
        <w:t xml:space="preserve"> clause </w:t>
      </w:r>
      <w:r w:rsidR="00EF4312" w:rsidRPr="00C67629">
        <w:rPr>
          <w:rFonts w:ascii="Arial" w:hAnsi="Arial" w:cs="Arial"/>
          <w:sz w:val="20"/>
          <w:szCs w:val="20"/>
        </w:rPr>
        <w:fldChar w:fldCharType="begin"/>
      </w:r>
      <w:r w:rsidR="00EF4312" w:rsidRPr="00C67629">
        <w:rPr>
          <w:rFonts w:ascii="Arial" w:hAnsi="Arial" w:cs="Arial"/>
          <w:sz w:val="20"/>
          <w:szCs w:val="20"/>
        </w:rPr>
        <w:instrText xml:space="preserve"> REF _Ref348349227 \r \h </w:instrText>
      </w:r>
      <w:r w:rsidR="00C67629" w:rsidRPr="00C67629">
        <w:rPr>
          <w:rFonts w:ascii="Arial" w:hAnsi="Arial" w:cs="Arial"/>
          <w:sz w:val="20"/>
          <w:szCs w:val="20"/>
        </w:rPr>
        <w:instrText xml:space="preserve"> \* MERGEFORMAT </w:instrText>
      </w:r>
      <w:r w:rsidR="00EF4312" w:rsidRPr="00C67629">
        <w:rPr>
          <w:rFonts w:ascii="Arial" w:hAnsi="Arial" w:cs="Arial"/>
          <w:sz w:val="20"/>
          <w:szCs w:val="20"/>
        </w:rPr>
      </w:r>
      <w:r w:rsidR="00EF4312" w:rsidRPr="00C67629">
        <w:rPr>
          <w:rFonts w:ascii="Arial" w:hAnsi="Arial" w:cs="Arial"/>
          <w:sz w:val="20"/>
          <w:szCs w:val="20"/>
        </w:rPr>
        <w:fldChar w:fldCharType="separate"/>
      </w:r>
      <w:r w:rsidR="007E57CD">
        <w:rPr>
          <w:rFonts w:ascii="Arial" w:hAnsi="Arial" w:cs="Arial"/>
          <w:sz w:val="20"/>
          <w:szCs w:val="20"/>
        </w:rPr>
        <w:t>15.6.3</w:t>
      </w:r>
      <w:r w:rsidR="00EF4312" w:rsidRPr="00C67629">
        <w:rPr>
          <w:rFonts w:ascii="Arial" w:hAnsi="Arial" w:cs="Arial"/>
          <w:sz w:val="20"/>
          <w:szCs w:val="20"/>
        </w:rPr>
        <w:fldChar w:fldCharType="end"/>
      </w:r>
      <w:r w:rsidR="0078084E" w:rsidRPr="00C67629">
        <w:rPr>
          <w:rFonts w:ascii="Arial" w:hAnsi="Arial" w:cs="Arial"/>
          <w:iCs/>
          <w:sz w:val="20"/>
          <w:szCs w:val="20"/>
        </w:rPr>
        <w:t xml:space="preserve"> </w:t>
      </w:r>
      <w:r w:rsidRPr="00C67629">
        <w:rPr>
          <w:rFonts w:ascii="Arial" w:hAnsi="Arial" w:cs="Arial"/>
          <w:iCs/>
          <w:sz w:val="20"/>
          <w:szCs w:val="20"/>
        </w:rPr>
        <w:t xml:space="preserve">whom it employs or engages has been removed or suspended from the </w:t>
      </w:r>
      <w:r w:rsidRPr="00C67629">
        <w:rPr>
          <w:rFonts w:ascii="Arial" w:hAnsi="Arial" w:cs="Arial"/>
          <w:i/>
          <w:iCs/>
          <w:sz w:val="20"/>
          <w:szCs w:val="20"/>
        </w:rPr>
        <w:t>relevant register</w:t>
      </w:r>
      <w:r w:rsidRPr="00C67629">
        <w:rPr>
          <w:rFonts w:ascii="Arial" w:hAnsi="Arial" w:cs="Arial"/>
          <w:iCs/>
          <w:sz w:val="20"/>
          <w:szCs w:val="20"/>
        </w:rPr>
        <w:t>,</w:t>
      </w:r>
    </w:p>
    <w:p w14:paraId="328CAC20" w14:textId="77777777" w:rsidR="009638B8" w:rsidRPr="00C67629" w:rsidRDefault="00E067F1" w:rsidP="00634DA7">
      <w:pPr>
        <w:spacing w:before="140" w:after="140"/>
        <w:ind w:left="1985"/>
        <w:jc w:val="both"/>
        <w:rPr>
          <w:rFonts w:ascii="Arial" w:hAnsi="Arial" w:cs="Arial"/>
          <w:b/>
          <w:sz w:val="20"/>
          <w:szCs w:val="20"/>
        </w:rPr>
      </w:pPr>
      <w:r w:rsidRPr="00C67629">
        <w:rPr>
          <w:rFonts w:ascii="Arial" w:hAnsi="Arial" w:cs="Arial"/>
          <w:iCs/>
          <w:sz w:val="20"/>
          <w:szCs w:val="20"/>
        </w:rPr>
        <w:t xml:space="preserve">it must notify the </w:t>
      </w:r>
      <w:r w:rsidR="00F52019" w:rsidRPr="00C67629">
        <w:rPr>
          <w:rFonts w:ascii="Arial" w:hAnsi="Arial" w:cs="Arial"/>
          <w:iCs/>
          <w:sz w:val="20"/>
          <w:szCs w:val="20"/>
        </w:rPr>
        <w:t>Board</w:t>
      </w:r>
      <w:r w:rsidRPr="00C67629">
        <w:rPr>
          <w:rFonts w:ascii="Arial" w:hAnsi="Arial" w:cs="Arial"/>
          <w:iCs/>
          <w:sz w:val="20"/>
          <w:szCs w:val="20"/>
        </w:rPr>
        <w:t xml:space="preserve"> by the end of the second working day after the day on which the event occurred.</w:t>
      </w:r>
    </w:p>
    <w:p w14:paraId="59B4078A" w14:textId="77777777" w:rsidR="009638B8" w:rsidRPr="00C67629" w:rsidRDefault="00E067F1" w:rsidP="00C67629">
      <w:pPr>
        <w:numPr>
          <w:ilvl w:val="2"/>
          <w:numId w:val="24"/>
        </w:numPr>
        <w:spacing w:before="140" w:after="140"/>
        <w:jc w:val="both"/>
        <w:rPr>
          <w:rFonts w:ascii="Arial" w:hAnsi="Arial" w:cs="Arial"/>
          <w:b/>
          <w:sz w:val="20"/>
          <w:szCs w:val="20"/>
        </w:rPr>
      </w:pPr>
      <w:bookmarkStart w:id="641" w:name="_Ref348349227"/>
      <w:r w:rsidRPr="00C67629">
        <w:rPr>
          <w:rFonts w:ascii="Arial" w:hAnsi="Arial" w:cs="Arial"/>
          <w:iCs/>
          <w:sz w:val="20"/>
          <w:szCs w:val="20"/>
        </w:rPr>
        <w:t>The specified persons are—</w:t>
      </w:r>
      <w:bookmarkEnd w:id="641"/>
    </w:p>
    <w:p w14:paraId="6A9210A6" w14:textId="77777777" w:rsidR="009638B8" w:rsidRPr="00C67629" w:rsidRDefault="00E067F1" w:rsidP="00C67629">
      <w:pPr>
        <w:numPr>
          <w:ilvl w:val="3"/>
          <w:numId w:val="24"/>
        </w:numPr>
        <w:spacing w:before="140" w:after="140"/>
        <w:jc w:val="both"/>
        <w:rPr>
          <w:rFonts w:ascii="Arial" w:hAnsi="Arial" w:cs="Arial"/>
          <w:b/>
          <w:sz w:val="20"/>
          <w:szCs w:val="20"/>
        </w:rPr>
      </w:pPr>
      <w:r w:rsidRPr="00C67629">
        <w:rPr>
          <w:rFonts w:ascii="Arial" w:hAnsi="Arial" w:cs="Arial"/>
          <w:iCs/>
          <w:sz w:val="20"/>
          <w:szCs w:val="20"/>
        </w:rPr>
        <w:t xml:space="preserve">a </w:t>
      </w:r>
      <w:r w:rsidRPr="00C67629">
        <w:rPr>
          <w:rFonts w:ascii="Arial" w:hAnsi="Arial" w:cs="Arial"/>
          <w:i/>
          <w:iCs/>
          <w:sz w:val="20"/>
          <w:szCs w:val="20"/>
        </w:rPr>
        <w:t xml:space="preserve">chiropodist </w:t>
      </w:r>
      <w:r w:rsidR="00614985" w:rsidRPr="00C67629">
        <w:rPr>
          <w:rFonts w:ascii="Arial" w:hAnsi="Arial" w:cs="Arial"/>
          <w:i/>
          <w:iCs/>
          <w:sz w:val="20"/>
          <w:szCs w:val="20"/>
        </w:rPr>
        <w:t xml:space="preserve">or podiatrist </w:t>
      </w:r>
      <w:r w:rsidRPr="00C67629">
        <w:rPr>
          <w:rFonts w:ascii="Arial" w:hAnsi="Arial" w:cs="Arial"/>
          <w:i/>
          <w:iCs/>
          <w:sz w:val="20"/>
          <w:szCs w:val="20"/>
        </w:rPr>
        <w:t>independent prescriber</w:t>
      </w:r>
      <w:r w:rsidRPr="00C67629">
        <w:rPr>
          <w:rFonts w:ascii="Arial" w:hAnsi="Arial" w:cs="Arial"/>
          <w:iCs/>
          <w:sz w:val="20"/>
          <w:szCs w:val="20"/>
        </w:rPr>
        <w:t>;</w:t>
      </w:r>
    </w:p>
    <w:p w14:paraId="00959024" w14:textId="77777777" w:rsidR="009638B8" w:rsidRPr="00C67629" w:rsidRDefault="00E067F1" w:rsidP="00C67629">
      <w:pPr>
        <w:numPr>
          <w:ilvl w:val="3"/>
          <w:numId w:val="24"/>
        </w:numPr>
        <w:spacing w:before="140" w:after="140"/>
        <w:jc w:val="both"/>
        <w:rPr>
          <w:rFonts w:ascii="Arial" w:hAnsi="Arial" w:cs="Arial"/>
          <w:b/>
          <w:sz w:val="20"/>
          <w:szCs w:val="20"/>
        </w:rPr>
      </w:pPr>
      <w:r w:rsidRPr="00C67629">
        <w:rPr>
          <w:rFonts w:ascii="Arial" w:hAnsi="Arial" w:cs="Arial"/>
          <w:iCs/>
          <w:sz w:val="20"/>
          <w:szCs w:val="20"/>
        </w:rPr>
        <w:t xml:space="preserve">an </w:t>
      </w:r>
      <w:r w:rsidRPr="00C67629">
        <w:rPr>
          <w:rFonts w:ascii="Arial" w:hAnsi="Arial" w:cs="Arial"/>
          <w:i/>
          <w:iCs/>
          <w:sz w:val="20"/>
          <w:szCs w:val="20"/>
        </w:rPr>
        <w:t>independent nurse prescriber</w:t>
      </w:r>
      <w:r w:rsidRPr="00C67629">
        <w:rPr>
          <w:rFonts w:ascii="Arial" w:hAnsi="Arial" w:cs="Arial"/>
          <w:iCs/>
          <w:sz w:val="20"/>
          <w:szCs w:val="20"/>
        </w:rPr>
        <w:t>;</w:t>
      </w:r>
    </w:p>
    <w:p w14:paraId="04C774C5" w14:textId="77777777" w:rsidR="009638B8" w:rsidRPr="00C67629" w:rsidRDefault="00E067F1" w:rsidP="00C67629">
      <w:pPr>
        <w:numPr>
          <w:ilvl w:val="3"/>
          <w:numId w:val="24"/>
        </w:numPr>
        <w:spacing w:before="140" w:after="140"/>
        <w:jc w:val="both"/>
        <w:rPr>
          <w:rFonts w:ascii="Arial" w:hAnsi="Arial" w:cs="Arial"/>
          <w:b/>
          <w:sz w:val="20"/>
          <w:szCs w:val="20"/>
        </w:rPr>
      </w:pPr>
      <w:r w:rsidRPr="00C67629">
        <w:rPr>
          <w:rFonts w:ascii="Arial" w:hAnsi="Arial" w:cs="Arial"/>
          <w:iCs/>
          <w:sz w:val="20"/>
          <w:szCs w:val="20"/>
        </w:rPr>
        <w:t xml:space="preserve">a </w:t>
      </w:r>
      <w:r w:rsidRPr="00C67629">
        <w:rPr>
          <w:rFonts w:ascii="Arial" w:hAnsi="Arial" w:cs="Arial"/>
          <w:i/>
          <w:iCs/>
          <w:sz w:val="20"/>
          <w:szCs w:val="20"/>
        </w:rPr>
        <w:t>pharmacist independent prescriber</w:t>
      </w:r>
      <w:r w:rsidRPr="00C67629">
        <w:rPr>
          <w:rFonts w:ascii="Arial" w:hAnsi="Arial" w:cs="Arial"/>
          <w:iCs/>
          <w:sz w:val="20"/>
          <w:szCs w:val="20"/>
        </w:rPr>
        <w:t>;</w:t>
      </w:r>
    </w:p>
    <w:p w14:paraId="72D76C2D" w14:textId="77777777" w:rsidR="00021208" w:rsidRPr="00C67629" w:rsidRDefault="00E067F1" w:rsidP="00C67629">
      <w:pPr>
        <w:numPr>
          <w:ilvl w:val="3"/>
          <w:numId w:val="24"/>
        </w:numPr>
        <w:spacing w:before="140" w:after="140"/>
        <w:jc w:val="both"/>
        <w:rPr>
          <w:rFonts w:ascii="Arial" w:hAnsi="Arial" w:cs="Arial"/>
          <w:b/>
          <w:sz w:val="20"/>
          <w:szCs w:val="20"/>
        </w:rPr>
      </w:pPr>
      <w:r w:rsidRPr="00C67629">
        <w:rPr>
          <w:rFonts w:ascii="Arial" w:hAnsi="Arial" w:cs="Arial"/>
          <w:iCs/>
          <w:sz w:val="20"/>
          <w:szCs w:val="20"/>
        </w:rPr>
        <w:t xml:space="preserve">a </w:t>
      </w:r>
      <w:r w:rsidRPr="00C67629">
        <w:rPr>
          <w:rFonts w:ascii="Arial" w:hAnsi="Arial" w:cs="Arial"/>
          <w:i/>
          <w:iCs/>
          <w:sz w:val="20"/>
          <w:szCs w:val="20"/>
        </w:rPr>
        <w:t>physiotherapist independent prescriber</w:t>
      </w:r>
      <w:r w:rsidRPr="00C67629">
        <w:rPr>
          <w:rFonts w:ascii="Arial" w:hAnsi="Arial" w:cs="Arial"/>
          <w:iCs/>
          <w:sz w:val="20"/>
          <w:szCs w:val="20"/>
        </w:rPr>
        <w:t>;</w:t>
      </w:r>
      <w:r w:rsidR="00614985" w:rsidRPr="00C67629">
        <w:rPr>
          <w:rFonts w:ascii="Arial" w:hAnsi="Arial" w:cs="Arial"/>
          <w:iCs/>
          <w:sz w:val="20"/>
          <w:szCs w:val="20"/>
        </w:rPr>
        <w:t xml:space="preserve"> and</w:t>
      </w:r>
    </w:p>
    <w:p w14:paraId="4D5DF20A" w14:textId="77777777" w:rsidR="001576AC" w:rsidRPr="00C67629" w:rsidRDefault="00E067F1" w:rsidP="00C67629">
      <w:pPr>
        <w:numPr>
          <w:ilvl w:val="3"/>
          <w:numId w:val="24"/>
        </w:numPr>
        <w:spacing w:before="140" w:after="140"/>
        <w:jc w:val="both"/>
        <w:rPr>
          <w:rFonts w:ascii="Arial" w:hAnsi="Arial" w:cs="Arial"/>
          <w:b/>
          <w:sz w:val="20"/>
          <w:szCs w:val="20"/>
        </w:rPr>
      </w:pPr>
      <w:r w:rsidRPr="00C67629">
        <w:rPr>
          <w:rFonts w:ascii="Arial" w:hAnsi="Arial" w:cs="Arial"/>
          <w:iCs/>
          <w:sz w:val="20"/>
          <w:szCs w:val="20"/>
        </w:rPr>
        <w:t xml:space="preserve">a </w:t>
      </w:r>
      <w:r w:rsidRPr="00C67629">
        <w:rPr>
          <w:rFonts w:ascii="Arial" w:hAnsi="Arial" w:cs="Arial"/>
          <w:i/>
          <w:iCs/>
          <w:sz w:val="20"/>
          <w:szCs w:val="20"/>
        </w:rPr>
        <w:t>supplementary prescriber</w:t>
      </w:r>
      <w:bookmarkEnd w:id="639"/>
      <w:r w:rsidR="00A93D1E" w:rsidRPr="00C67629">
        <w:rPr>
          <w:rFonts w:ascii="Arial" w:hAnsi="Arial" w:cs="Arial"/>
          <w:iCs/>
          <w:sz w:val="20"/>
          <w:szCs w:val="20"/>
        </w:rPr>
        <w:t>.</w:t>
      </w:r>
    </w:p>
    <w:p w14:paraId="281B559B" w14:textId="77777777" w:rsidR="001576AC"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Contractor shall provide the following information when it notifies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in accordance with clause </w:t>
      </w:r>
      <w:r w:rsidR="003D5CC2" w:rsidRPr="00C67629">
        <w:rPr>
          <w:rFonts w:ascii="Arial" w:hAnsi="Arial" w:cs="Arial"/>
          <w:sz w:val="20"/>
          <w:szCs w:val="20"/>
        </w:rPr>
        <w:fldChar w:fldCharType="begin"/>
      </w:r>
      <w:r w:rsidR="003D5CC2" w:rsidRPr="00C67629">
        <w:rPr>
          <w:rFonts w:ascii="Arial" w:hAnsi="Arial" w:cs="Arial"/>
          <w:sz w:val="20"/>
          <w:szCs w:val="20"/>
        </w:rPr>
        <w:instrText xml:space="preserve"> REF _Ref348350409 \r \h </w:instrText>
      </w:r>
      <w:r w:rsidR="00C67629" w:rsidRPr="00C67629">
        <w:rPr>
          <w:rFonts w:ascii="Arial" w:hAnsi="Arial" w:cs="Arial"/>
          <w:sz w:val="20"/>
          <w:szCs w:val="20"/>
        </w:rPr>
        <w:instrText xml:space="preserve"> \* MERGEFORMAT </w:instrText>
      </w:r>
      <w:r w:rsidR="003D5CC2" w:rsidRPr="00C67629">
        <w:rPr>
          <w:rFonts w:ascii="Arial" w:hAnsi="Arial" w:cs="Arial"/>
          <w:sz w:val="20"/>
          <w:szCs w:val="20"/>
        </w:rPr>
      </w:r>
      <w:r w:rsidR="003D5CC2" w:rsidRPr="00C67629">
        <w:rPr>
          <w:rFonts w:ascii="Arial" w:hAnsi="Arial" w:cs="Arial"/>
          <w:sz w:val="20"/>
          <w:szCs w:val="20"/>
        </w:rPr>
        <w:fldChar w:fldCharType="separate"/>
      </w:r>
      <w:r w:rsidR="007E57CD">
        <w:rPr>
          <w:rFonts w:ascii="Arial" w:hAnsi="Arial" w:cs="Arial"/>
          <w:sz w:val="20"/>
          <w:szCs w:val="20"/>
        </w:rPr>
        <w:t>15.6.1</w:t>
      </w:r>
      <w:r w:rsidR="003D5CC2" w:rsidRPr="00C67629">
        <w:rPr>
          <w:rFonts w:ascii="Arial" w:hAnsi="Arial" w:cs="Arial"/>
          <w:sz w:val="20"/>
          <w:szCs w:val="20"/>
        </w:rPr>
        <w:fldChar w:fldCharType="end"/>
      </w:r>
      <w:r w:rsidRPr="00C67629">
        <w:rPr>
          <w:rFonts w:ascii="Arial" w:hAnsi="Arial" w:cs="Arial"/>
          <w:sz w:val="20"/>
          <w:szCs w:val="20"/>
        </w:rPr>
        <w:t>-</w:t>
      </w:r>
    </w:p>
    <w:p w14:paraId="3BAFEB55" w14:textId="77777777" w:rsidR="001576A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person’s full name;</w:t>
      </w:r>
    </w:p>
    <w:p w14:paraId="66E3F56B" w14:textId="77777777" w:rsidR="001576A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his professional qualifications;</w:t>
      </w:r>
    </w:p>
    <w:p w14:paraId="524AE608" w14:textId="77777777" w:rsidR="001576A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his identifying number which appears in the </w:t>
      </w:r>
      <w:r w:rsidRPr="00C67629">
        <w:rPr>
          <w:rFonts w:ascii="Arial" w:hAnsi="Arial" w:cs="Arial"/>
          <w:i/>
          <w:sz w:val="20"/>
          <w:szCs w:val="20"/>
        </w:rPr>
        <w:t>relevant register</w:t>
      </w:r>
      <w:r w:rsidRPr="00C67629">
        <w:rPr>
          <w:rFonts w:ascii="Arial" w:hAnsi="Arial" w:cs="Arial"/>
          <w:sz w:val="20"/>
          <w:szCs w:val="20"/>
        </w:rPr>
        <w:t>;</w:t>
      </w:r>
    </w:p>
    <w:p w14:paraId="1E67AAC8" w14:textId="77777777" w:rsidR="001576A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date on which his entry in the </w:t>
      </w:r>
      <w:r w:rsidRPr="00C67629">
        <w:rPr>
          <w:rFonts w:ascii="Arial" w:hAnsi="Arial" w:cs="Arial"/>
          <w:i/>
          <w:sz w:val="20"/>
          <w:szCs w:val="20"/>
        </w:rPr>
        <w:t>relevant register</w:t>
      </w:r>
      <w:r w:rsidRPr="00C67629">
        <w:rPr>
          <w:rFonts w:ascii="Arial" w:hAnsi="Arial" w:cs="Arial"/>
          <w:sz w:val="20"/>
          <w:szCs w:val="20"/>
        </w:rPr>
        <w:t xml:space="preserve"> was annotated to the effect that he was qualified to order drugs, medicines and appliances for patients;</w:t>
      </w:r>
    </w:p>
    <w:p w14:paraId="0A0F8763" w14:textId="77777777" w:rsidR="001576A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date on which-</w:t>
      </w:r>
    </w:p>
    <w:p w14:paraId="10C99472" w14:textId="77777777" w:rsidR="001576AC"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he was employed or engaged, if applicable,</w:t>
      </w:r>
    </w:p>
    <w:p w14:paraId="205084BA" w14:textId="77777777" w:rsidR="001576AC"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he became a party to the Contract, if applicable, or</w:t>
      </w:r>
    </w:p>
    <w:p w14:paraId="4C008699" w14:textId="77777777" w:rsidR="001576AC"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one of his functions became to prescribe in its </w:t>
      </w:r>
      <w:r w:rsidRPr="00C67629">
        <w:rPr>
          <w:rFonts w:ascii="Arial" w:hAnsi="Arial" w:cs="Arial"/>
          <w:i/>
          <w:sz w:val="20"/>
          <w:szCs w:val="20"/>
        </w:rPr>
        <w:t>practice</w:t>
      </w:r>
      <w:r w:rsidR="00E423C3" w:rsidRPr="00C67629">
        <w:rPr>
          <w:rFonts w:ascii="Arial" w:hAnsi="Arial" w:cs="Arial"/>
          <w:sz w:val="20"/>
          <w:szCs w:val="20"/>
        </w:rPr>
        <w:t>.</w:t>
      </w:r>
    </w:p>
    <w:p w14:paraId="4B3869CF" w14:textId="77777777" w:rsidR="001576AC"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Contractor shall provide the following information when it notifies the </w:t>
      </w:r>
      <w:r w:rsidR="00F52019" w:rsidRPr="00C67629">
        <w:rPr>
          <w:rFonts w:ascii="Arial" w:hAnsi="Arial" w:cs="Arial"/>
          <w:sz w:val="20"/>
          <w:szCs w:val="20"/>
        </w:rPr>
        <w:t>Board</w:t>
      </w:r>
      <w:r w:rsidRPr="00C67629">
        <w:rPr>
          <w:rFonts w:ascii="Arial" w:hAnsi="Arial" w:cs="Arial"/>
          <w:sz w:val="20"/>
          <w:szCs w:val="20"/>
        </w:rPr>
        <w:t xml:space="preserve"> in accordance with clause </w:t>
      </w:r>
      <w:r w:rsidR="003D5CC2" w:rsidRPr="00C67629">
        <w:rPr>
          <w:rFonts w:ascii="Arial" w:hAnsi="Arial" w:cs="Arial"/>
          <w:sz w:val="20"/>
          <w:szCs w:val="20"/>
        </w:rPr>
        <w:fldChar w:fldCharType="begin"/>
      </w:r>
      <w:r w:rsidR="003D5CC2" w:rsidRPr="00C67629">
        <w:rPr>
          <w:rFonts w:ascii="Arial" w:hAnsi="Arial" w:cs="Arial"/>
          <w:sz w:val="20"/>
          <w:szCs w:val="20"/>
        </w:rPr>
        <w:instrText xml:space="preserve"> REF _Ref348350248 \r \h </w:instrText>
      </w:r>
      <w:r w:rsidR="00C67629" w:rsidRPr="00C67629">
        <w:rPr>
          <w:rFonts w:ascii="Arial" w:hAnsi="Arial" w:cs="Arial"/>
          <w:sz w:val="20"/>
          <w:szCs w:val="20"/>
        </w:rPr>
        <w:instrText xml:space="preserve"> \* MERGEFORMAT </w:instrText>
      </w:r>
      <w:r w:rsidR="003D5CC2" w:rsidRPr="00C67629">
        <w:rPr>
          <w:rFonts w:ascii="Arial" w:hAnsi="Arial" w:cs="Arial"/>
          <w:sz w:val="20"/>
          <w:szCs w:val="20"/>
        </w:rPr>
      </w:r>
      <w:r w:rsidR="003D5CC2" w:rsidRPr="00C67629">
        <w:rPr>
          <w:rFonts w:ascii="Arial" w:hAnsi="Arial" w:cs="Arial"/>
          <w:sz w:val="20"/>
          <w:szCs w:val="20"/>
        </w:rPr>
        <w:fldChar w:fldCharType="separate"/>
      </w:r>
      <w:r w:rsidR="007E57CD">
        <w:rPr>
          <w:rFonts w:ascii="Arial" w:hAnsi="Arial" w:cs="Arial"/>
          <w:sz w:val="20"/>
          <w:szCs w:val="20"/>
        </w:rPr>
        <w:t>15.6.2</w:t>
      </w:r>
      <w:r w:rsidR="003D5CC2" w:rsidRPr="00C67629">
        <w:rPr>
          <w:rFonts w:ascii="Arial" w:hAnsi="Arial" w:cs="Arial"/>
          <w:sz w:val="20"/>
          <w:szCs w:val="20"/>
        </w:rPr>
        <w:fldChar w:fldCharType="end"/>
      </w:r>
      <w:r w:rsidRPr="00C67629">
        <w:rPr>
          <w:rFonts w:ascii="Arial" w:hAnsi="Arial" w:cs="Arial"/>
          <w:sz w:val="20"/>
          <w:szCs w:val="20"/>
        </w:rPr>
        <w:t>-</w:t>
      </w:r>
    </w:p>
    <w:p w14:paraId="4E3FF5F4" w14:textId="77777777" w:rsidR="001576A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person’s full name;</w:t>
      </w:r>
    </w:p>
    <w:p w14:paraId="06CB5D9F" w14:textId="77777777" w:rsidR="001576A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his professional qualifications;</w:t>
      </w:r>
    </w:p>
    <w:p w14:paraId="42D35748" w14:textId="77777777" w:rsidR="001576A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his identifying number which appears in the </w:t>
      </w:r>
      <w:r w:rsidRPr="00C67629">
        <w:rPr>
          <w:rFonts w:ascii="Arial" w:hAnsi="Arial" w:cs="Arial"/>
          <w:i/>
          <w:sz w:val="20"/>
          <w:szCs w:val="20"/>
        </w:rPr>
        <w:t>relevant register</w:t>
      </w:r>
      <w:r w:rsidRPr="00C67629">
        <w:rPr>
          <w:rFonts w:ascii="Arial" w:hAnsi="Arial" w:cs="Arial"/>
          <w:sz w:val="20"/>
          <w:szCs w:val="20"/>
        </w:rPr>
        <w:t>;</w:t>
      </w:r>
    </w:p>
    <w:p w14:paraId="40C839AD" w14:textId="77777777" w:rsidR="001576AC"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date-</w:t>
      </w:r>
    </w:p>
    <w:p w14:paraId="5C59777D" w14:textId="77777777" w:rsidR="001576AC"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he ceased to be employed or engaged in its </w:t>
      </w:r>
      <w:r w:rsidRPr="00C67629">
        <w:rPr>
          <w:rFonts w:ascii="Arial" w:hAnsi="Arial" w:cs="Arial"/>
          <w:i/>
          <w:sz w:val="20"/>
          <w:szCs w:val="20"/>
        </w:rPr>
        <w:t>practice</w:t>
      </w:r>
      <w:r w:rsidRPr="00C67629">
        <w:rPr>
          <w:rFonts w:ascii="Arial" w:hAnsi="Arial" w:cs="Arial"/>
          <w:sz w:val="20"/>
          <w:szCs w:val="20"/>
        </w:rPr>
        <w:t>,</w:t>
      </w:r>
    </w:p>
    <w:p w14:paraId="6F49E7D9" w14:textId="77777777" w:rsidR="001576AC"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he ceased to be a party to the Contract,</w:t>
      </w:r>
    </w:p>
    <w:p w14:paraId="01507030" w14:textId="77777777" w:rsidR="001576AC"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his functions changed so as no longer to include prescribing, or</w:t>
      </w:r>
    </w:p>
    <w:p w14:paraId="05EC9AC3" w14:textId="77777777" w:rsidR="001576AC"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on which he was removed or suspended from the </w:t>
      </w:r>
      <w:r w:rsidRPr="00C67629">
        <w:rPr>
          <w:rFonts w:ascii="Arial" w:hAnsi="Arial" w:cs="Arial"/>
          <w:i/>
          <w:sz w:val="20"/>
          <w:szCs w:val="20"/>
        </w:rPr>
        <w:t>relevant register</w:t>
      </w:r>
      <w:r w:rsidRPr="00C67629">
        <w:rPr>
          <w:rFonts w:ascii="Arial" w:hAnsi="Arial" w:cs="Arial"/>
          <w:sz w:val="20"/>
          <w:szCs w:val="20"/>
        </w:rPr>
        <w:t>.</w:t>
      </w:r>
    </w:p>
    <w:p w14:paraId="60F9DC97" w14:textId="77777777" w:rsidR="00C52CB7"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Signing of documents</w:t>
      </w:r>
      <w:bookmarkStart w:id="642" w:name="_Ref57703560"/>
    </w:p>
    <w:p w14:paraId="6C908991" w14:textId="77777777" w:rsidR="00C52CB7"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In addition to any other requirements relating to such documents whether in this Contract or otherwise, the Contractor shall</w:t>
      </w:r>
      <w:r w:rsidR="00CA441E" w:rsidRPr="00C67629">
        <w:rPr>
          <w:rFonts w:ascii="Arial" w:hAnsi="Arial" w:cs="Arial"/>
          <w:sz w:val="20"/>
          <w:szCs w:val="20"/>
        </w:rPr>
        <w:t xml:space="preserve"> ensure-</w:t>
      </w:r>
      <w:bookmarkStart w:id="643" w:name="_Ref121912521"/>
      <w:bookmarkEnd w:id="642"/>
    </w:p>
    <w:p w14:paraId="7FFA722A" w14:textId="77777777" w:rsidR="00C52CB7" w:rsidRPr="00C67629" w:rsidRDefault="00CA441E" w:rsidP="00C67629">
      <w:pPr>
        <w:numPr>
          <w:ilvl w:val="3"/>
          <w:numId w:val="24"/>
        </w:numPr>
        <w:spacing w:before="140" w:after="140"/>
        <w:jc w:val="both"/>
        <w:rPr>
          <w:rFonts w:ascii="Arial" w:hAnsi="Arial" w:cs="Arial"/>
          <w:b/>
          <w:sz w:val="20"/>
          <w:szCs w:val="20"/>
        </w:rPr>
      </w:pPr>
      <w:bookmarkStart w:id="644" w:name="_Ref348350544"/>
      <w:r w:rsidRPr="00C67629">
        <w:rPr>
          <w:rFonts w:ascii="Arial" w:hAnsi="Arial" w:cs="Arial"/>
          <w:sz w:val="20"/>
          <w:szCs w:val="20"/>
        </w:rPr>
        <w:t xml:space="preserve">that the documents specified in clause </w:t>
      </w:r>
      <w:r w:rsidR="003D5CC2" w:rsidRPr="00C67629">
        <w:rPr>
          <w:rFonts w:ascii="Arial" w:hAnsi="Arial" w:cs="Arial"/>
          <w:sz w:val="20"/>
          <w:szCs w:val="20"/>
        </w:rPr>
        <w:fldChar w:fldCharType="begin"/>
      </w:r>
      <w:r w:rsidR="003D5CC2" w:rsidRPr="00C67629">
        <w:rPr>
          <w:rFonts w:ascii="Arial" w:hAnsi="Arial" w:cs="Arial"/>
          <w:sz w:val="20"/>
          <w:szCs w:val="20"/>
        </w:rPr>
        <w:instrText xml:space="preserve"> REF _Ref348350477 \r \h </w:instrText>
      </w:r>
      <w:r w:rsidR="00C67629" w:rsidRPr="00C67629">
        <w:rPr>
          <w:rFonts w:ascii="Arial" w:hAnsi="Arial" w:cs="Arial"/>
          <w:sz w:val="20"/>
          <w:szCs w:val="20"/>
        </w:rPr>
        <w:instrText xml:space="preserve"> \* MERGEFORMAT </w:instrText>
      </w:r>
      <w:r w:rsidR="003D5CC2" w:rsidRPr="00C67629">
        <w:rPr>
          <w:rFonts w:ascii="Arial" w:hAnsi="Arial" w:cs="Arial"/>
          <w:sz w:val="20"/>
          <w:szCs w:val="20"/>
        </w:rPr>
      </w:r>
      <w:r w:rsidR="003D5CC2" w:rsidRPr="00C67629">
        <w:rPr>
          <w:rFonts w:ascii="Arial" w:hAnsi="Arial" w:cs="Arial"/>
          <w:sz w:val="20"/>
          <w:szCs w:val="20"/>
        </w:rPr>
        <w:fldChar w:fldCharType="separate"/>
      </w:r>
      <w:r w:rsidR="007E57CD">
        <w:rPr>
          <w:rFonts w:ascii="Arial" w:hAnsi="Arial" w:cs="Arial"/>
          <w:sz w:val="20"/>
          <w:szCs w:val="20"/>
        </w:rPr>
        <w:t>15.7.2</w:t>
      </w:r>
      <w:r w:rsidR="003D5CC2" w:rsidRPr="00C67629">
        <w:rPr>
          <w:rFonts w:ascii="Arial" w:hAnsi="Arial" w:cs="Arial"/>
          <w:sz w:val="20"/>
          <w:szCs w:val="20"/>
        </w:rPr>
        <w:fldChar w:fldCharType="end"/>
      </w:r>
      <w:r w:rsidRPr="00C67629">
        <w:rPr>
          <w:rFonts w:ascii="Arial" w:hAnsi="Arial" w:cs="Arial"/>
          <w:sz w:val="20"/>
          <w:szCs w:val="20"/>
        </w:rPr>
        <w:t xml:space="preserve"> include-</w:t>
      </w:r>
      <w:bookmarkEnd w:id="643"/>
      <w:bookmarkEnd w:id="644"/>
    </w:p>
    <w:p w14:paraId="45FAA414" w14:textId="77777777" w:rsidR="00C52CB7"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the clinical profession of that </w:t>
      </w:r>
      <w:r w:rsidRPr="00C67629">
        <w:rPr>
          <w:rFonts w:ascii="Arial" w:hAnsi="Arial" w:cs="Arial"/>
          <w:i/>
          <w:sz w:val="20"/>
          <w:szCs w:val="20"/>
        </w:rPr>
        <w:t>health care professional</w:t>
      </w:r>
      <w:r w:rsidRPr="00C67629">
        <w:rPr>
          <w:rFonts w:ascii="Arial" w:hAnsi="Arial" w:cs="Arial"/>
          <w:sz w:val="20"/>
          <w:szCs w:val="20"/>
        </w:rPr>
        <w:t xml:space="preserve"> who signed the document</w:t>
      </w:r>
      <w:r w:rsidR="00A64090" w:rsidRPr="00C67629">
        <w:rPr>
          <w:rFonts w:ascii="Arial" w:hAnsi="Arial" w:cs="Arial"/>
          <w:sz w:val="20"/>
          <w:szCs w:val="20"/>
        </w:rPr>
        <w:t>; and</w:t>
      </w:r>
    </w:p>
    <w:p w14:paraId="3B755F9E" w14:textId="77777777" w:rsidR="00C52CB7"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the name of the Contractor on whose behalf it is signed</w:t>
      </w:r>
      <w:r w:rsidR="00E423C3" w:rsidRPr="00C67629">
        <w:rPr>
          <w:rFonts w:ascii="Arial" w:hAnsi="Arial" w:cs="Arial"/>
          <w:sz w:val="20"/>
          <w:szCs w:val="20"/>
        </w:rPr>
        <w:t xml:space="preserve">; </w:t>
      </w:r>
      <w:r w:rsidR="00CA441E" w:rsidRPr="00C67629">
        <w:rPr>
          <w:rFonts w:ascii="Arial" w:hAnsi="Arial" w:cs="Arial"/>
          <w:sz w:val="20"/>
          <w:szCs w:val="20"/>
        </w:rPr>
        <w:t>and</w:t>
      </w:r>
    </w:p>
    <w:p w14:paraId="20E20DC3" w14:textId="77777777" w:rsidR="00C52CB7" w:rsidRPr="00C67629" w:rsidRDefault="005235E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that the documents specified in clause </w:t>
      </w:r>
      <w:r w:rsidR="003D5CC2" w:rsidRPr="00C67629">
        <w:rPr>
          <w:rFonts w:ascii="Arial" w:hAnsi="Arial" w:cs="Arial"/>
          <w:sz w:val="20"/>
          <w:szCs w:val="20"/>
        </w:rPr>
        <w:fldChar w:fldCharType="begin"/>
      </w:r>
      <w:r w:rsidR="003D5CC2" w:rsidRPr="00C67629">
        <w:rPr>
          <w:rFonts w:ascii="Arial" w:hAnsi="Arial" w:cs="Arial"/>
          <w:sz w:val="20"/>
          <w:szCs w:val="20"/>
        </w:rPr>
        <w:instrText xml:space="preserve"> REF _Ref348350478 \r \h </w:instrText>
      </w:r>
      <w:r w:rsidR="00C67629" w:rsidRPr="00C67629">
        <w:rPr>
          <w:rFonts w:ascii="Arial" w:hAnsi="Arial" w:cs="Arial"/>
          <w:sz w:val="20"/>
          <w:szCs w:val="20"/>
        </w:rPr>
        <w:instrText xml:space="preserve"> \* MERGEFORMAT </w:instrText>
      </w:r>
      <w:r w:rsidR="003D5CC2" w:rsidRPr="00C67629">
        <w:rPr>
          <w:rFonts w:ascii="Arial" w:hAnsi="Arial" w:cs="Arial"/>
          <w:sz w:val="20"/>
          <w:szCs w:val="20"/>
        </w:rPr>
      </w:r>
      <w:r w:rsidR="003D5CC2" w:rsidRPr="00C67629">
        <w:rPr>
          <w:rFonts w:ascii="Arial" w:hAnsi="Arial" w:cs="Arial"/>
          <w:sz w:val="20"/>
          <w:szCs w:val="20"/>
        </w:rPr>
        <w:fldChar w:fldCharType="separate"/>
      </w:r>
      <w:r w:rsidR="007E57CD">
        <w:rPr>
          <w:rFonts w:ascii="Arial" w:hAnsi="Arial" w:cs="Arial"/>
          <w:sz w:val="20"/>
          <w:szCs w:val="20"/>
        </w:rPr>
        <w:t>15.7.3</w:t>
      </w:r>
      <w:r w:rsidR="003D5CC2" w:rsidRPr="00C67629">
        <w:rPr>
          <w:rFonts w:ascii="Arial" w:hAnsi="Arial" w:cs="Arial"/>
          <w:sz w:val="20"/>
          <w:szCs w:val="20"/>
        </w:rPr>
        <w:fldChar w:fldCharType="end"/>
      </w:r>
      <w:r w:rsidR="00B54C77" w:rsidRPr="00C67629">
        <w:rPr>
          <w:rFonts w:ascii="Arial" w:hAnsi="Arial" w:cs="Arial"/>
          <w:sz w:val="20"/>
          <w:szCs w:val="20"/>
        </w:rPr>
        <w:t xml:space="preserve"> </w:t>
      </w:r>
      <w:r w:rsidRPr="00C67629">
        <w:rPr>
          <w:rFonts w:ascii="Arial" w:hAnsi="Arial" w:cs="Arial"/>
          <w:sz w:val="20"/>
          <w:szCs w:val="20"/>
        </w:rPr>
        <w:t xml:space="preserve">include the clinical profession of the </w:t>
      </w:r>
      <w:r w:rsidRPr="00C67629">
        <w:rPr>
          <w:rFonts w:ascii="Arial" w:hAnsi="Arial" w:cs="Arial"/>
          <w:i/>
          <w:sz w:val="20"/>
          <w:szCs w:val="20"/>
        </w:rPr>
        <w:t>health care professional</w:t>
      </w:r>
      <w:r w:rsidRPr="00C67629">
        <w:rPr>
          <w:rFonts w:ascii="Arial" w:hAnsi="Arial" w:cs="Arial"/>
          <w:sz w:val="20"/>
          <w:szCs w:val="20"/>
        </w:rPr>
        <w:t xml:space="preserve"> who signed the document.</w:t>
      </w:r>
      <w:bookmarkStart w:id="645" w:name="_Ref57703574"/>
    </w:p>
    <w:p w14:paraId="1B36B1C2" w14:textId="77777777" w:rsidR="00C52CB7" w:rsidRPr="00C67629" w:rsidRDefault="0006380C" w:rsidP="00C67629">
      <w:pPr>
        <w:numPr>
          <w:ilvl w:val="2"/>
          <w:numId w:val="24"/>
        </w:numPr>
        <w:spacing w:before="140" w:after="140"/>
        <w:jc w:val="both"/>
        <w:rPr>
          <w:rFonts w:ascii="Arial" w:hAnsi="Arial" w:cs="Arial"/>
          <w:b/>
          <w:sz w:val="20"/>
          <w:szCs w:val="20"/>
        </w:rPr>
      </w:pPr>
      <w:bookmarkStart w:id="646" w:name="_Ref348350477"/>
      <w:r w:rsidRPr="00C67629">
        <w:rPr>
          <w:rFonts w:ascii="Arial" w:hAnsi="Arial" w:cs="Arial"/>
          <w:sz w:val="20"/>
          <w:szCs w:val="20"/>
        </w:rPr>
        <w:t xml:space="preserve">The documents referred to in clause </w:t>
      </w:r>
      <w:r w:rsidR="0080558B" w:rsidRPr="00C67629">
        <w:rPr>
          <w:rFonts w:ascii="Arial" w:hAnsi="Arial" w:cs="Arial"/>
          <w:sz w:val="20"/>
          <w:szCs w:val="20"/>
        </w:rPr>
        <w:fldChar w:fldCharType="begin"/>
      </w:r>
      <w:r w:rsidR="0080558B" w:rsidRPr="00C67629">
        <w:rPr>
          <w:rFonts w:ascii="Arial" w:hAnsi="Arial" w:cs="Arial"/>
          <w:sz w:val="20"/>
          <w:szCs w:val="20"/>
        </w:rPr>
        <w:instrText xml:space="preserve"> REF _Ref348350544 \r \h </w:instrText>
      </w:r>
      <w:r w:rsidR="00C67629" w:rsidRPr="00C67629">
        <w:rPr>
          <w:rFonts w:ascii="Arial" w:hAnsi="Arial" w:cs="Arial"/>
          <w:sz w:val="20"/>
          <w:szCs w:val="20"/>
        </w:rPr>
        <w:instrText xml:space="preserve"> \* MERGEFORMAT </w:instrText>
      </w:r>
      <w:r w:rsidR="0080558B" w:rsidRPr="00C67629">
        <w:rPr>
          <w:rFonts w:ascii="Arial" w:hAnsi="Arial" w:cs="Arial"/>
          <w:sz w:val="20"/>
          <w:szCs w:val="20"/>
        </w:rPr>
      </w:r>
      <w:r w:rsidR="0080558B" w:rsidRPr="00C67629">
        <w:rPr>
          <w:rFonts w:ascii="Arial" w:hAnsi="Arial" w:cs="Arial"/>
          <w:sz w:val="20"/>
          <w:szCs w:val="20"/>
        </w:rPr>
        <w:fldChar w:fldCharType="separate"/>
      </w:r>
      <w:r w:rsidR="007E57CD">
        <w:rPr>
          <w:rFonts w:ascii="Arial" w:hAnsi="Arial" w:cs="Arial"/>
          <w:sz w:val="20"/>
          <w:szCs w:val="20"/>
        </w:rPr>
        <w:t>15.7.1(a)</w:t>
      </w:r>
      <w:r w:rsidR="0080558B" w:rsidRPr="00C67629">
        <w:rPr>
          <w:rFonts w:ascii="Arial" w:hAnsi="Arial" w:cs="Arial"/>
          <w:sz w:val="20"/>
          <w:szCs w:val="20"/>
        </w:rPr>
        <w:fldChar w:fldCharType="end"/>
      </w:r>
      <w:r w:rsidR="00E423C3" w:rsidRPr="00C67629">
        <w:rPr>
          <w:rFonts w:ascii="Arial" w:hAnsi="Arial" w:cs="Arial"/>
          <w:sz w:val="20"/>
          <w:szCs w:val="20"/>
        </w:rPr>
        <w:t xml:space="preserve"> </w:t>
      </w:r>
      <w:r w:rsidRPr="00C67629">
        <w:rPr>
          <w:rFonts w:ascii="Arial" w:hAnsi="Arial" w:cs="Arial"/>
          <w:sz w:val="20"/>
          <w:szCs w:val="20"/>
        </w:rPr>
        <w:t>are-</w:t>
      </w:r>
      <w:bookmarkEnd w:id="645"/>
      <w:bookmarkEnd w:id="646"/>
    </w:p>
    <w:p w14:paraId="1C4E10A2"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certificates issued in accordance with clause </w:t>
      </w:r>
      <w:r w:rsidR="00A75797" w:rsidRPr="00C67629">
        <w:rPr>
          <w:rFonts w:ascii="Arial" w:hAnsi="Arial" w:cs="Arial"/>
          <w:sz w:val="20"/>
          <w:szCs w:val="20"/>
        </w:rPr>
        <w:fldChar w:fldCharType="begin"/>
      </w:r>
      <w:r w:rsidR="00A75797" w:rsidRPr="00C67629">
        <w:rPr>
          <w:rFonts w:ascii="Arial" w:hAnsi="Arial" w:cs="Arial"/>
          <w:sz w:val="20"/>
          <w:szCs w:val="20"/>
        </w:rPr>
        <w:instrText xml:space="preserve"> REF _Ref349137066 \r \h </w:instrText>
      </w:r>
      <w:r w:rsidR="00C67629" w:rsidRPr="00C67629">
        <w:rPr>
          <w:rFonts w:ascii="Arial" w:hAnsi="Arial" w:cs="Arial"/>
          <w:sz w:val="20"/>
          <w:szCs w:val="20"/>
        </w:rPr>
        <w:instrText xml:space="preserve"> \* MERGEFORMAT </w:instrText>
      </w:r>
      <w:r w:rsidR="00A75797" w:rsidRPr="00C67629">
        <w:rPr>
          <w:rFonts w:ascii="Arial" w:hAnsi="Arial" w:cs="Arial"/>
          <w:sz w:val="20"/>
          <w:szCs w:val="20"/>
        </w:rPr>
      </w:r>
      <w:r w:rsidR="00A75797" w:rsidRPr="00C67629">
        <w:rPr>
          <w:rFonts w:ascii="Arial" w:hAnsi="Arial" w:cs="Arial"/>
          <w:sz w:val="20"/>
          <w:szCs w:val="20"/>
        </w:rPr>
        <w:fldChar w:fldCharType="separate"/>
      </w:r>
      <w:r w:rsidR="007E57CD">
        <w:rPr>
          <w:rFonts w:ascii="Arial" w:hAnsi="Arial" w:cs="Arial"/>
          <w:sz w:val="20"/>
          <w:szCs w:val="20"/>
        </w:rPr>
        <w:t>SC17.1</w:t>
      </w:r>
      <w:r w:rsidR="00A75797" w:rsidRPr="00C67629">
        <w:rPr>
          <w:rFonts w:ascii="Arial" w:hAnsi="Arial" w:cs="Arial"/>
          <w:sz w:val="20"/>
          <w:szCs w:val="20"/>
        </w:rPr>
        <w:fldChar w:fldCharType="end"/>
      </w:r>
      <w:r w:rsidR="00FA0D75" w:rsidRPr="00C67629">
        <w:rPr>
          <w:rFonts w:ascii="Arial" w:hAnsi="Arial" w:cs="Arial"/>
          <w:sz w:val="20"/>
          <w:szCs w:val="20"/>
        </w:rPr>
        <w:t xml:space="preserve"> </w:t>
      </w:r>
      <w:r w:rsidRPr="00C67629">
        <w:rPr>
          <w:rFonts w:ascii="Arial" w:hAnsi="Arial" w:cs="Arial"/>
          <w:sz w:val="20"/>
          <w:szCs w:val="20"/>
        </w:rPr>
        <w:t>unless regulations relating to a particular certificate provide otherwise;</w:t>
      </w:r>
      <w:r w:rsidR="00146D54" w:rsidRPr="00C67629">
        <w:rPr>
          <w:rFonts w:ascii="Arial" w:hAnsi="Arial" w:cs="Arial"/>
          <w:sz w:val="20"/>
          <w:szCs w:val="20"/>
        </w:rPr>
        <w:t xml:space="preserve"> and</w:t>
      </w:r>
    </w:p>
    <w:p w14:paraId="79E0D051" w14:textId="77777777" w:rsidR="00C52CB7" w:rsidRPr="00C67629" w:rsidRDefault="00146D54" w:rsidP="00C67629">
      <w:pPr>
        <w:numPr>
          <w:ilvl w:val="3"/>
          <w:numId w:val="24"/>
        </w:numPr>
        <w:spacing w:before="140" w:after="140"/>
        <w:jc w:val="both"/>
        <w:rPr>
          <w:rFonts w:ascii="Arial" w:hAnsi="Arial" w:cs="Arial"/>
          <w:b/>
          <w:sz w:val="20"/>
          <w:szCs w:val="20"/>
        </w:rPr>
      </w:pPr>
      <w:bookmarkStart w:id="647" w:name="_Ref348350564"/>
      <w:r w:rsidRPr="00C67629">
        <w:rPr>
          <w:rFonts w:ascii="Arial" w:hAnsi="Arial" w:cs="Arial"/>
          <w:sz w:val="20"/>
          <w:szCs w:val="20"/>
        </w:rPr>
        <w:t>any other clinical documents, apart from</w:t>
      </w:r>
      <w:r w:rsidR="002F71F4" w:rsidRPr="00C67629">
        <w:rPr>
          <w:rFonts w:ascii="Arial" w:hAnsi="Arial" w:cs="Arial"/>
          <w:sz w:val="20"/>
          <w:szCs w:val="20"/>
        </w:rPr>
        <w:t>—</w:t>
      </w:r>
      <w:bookmarkEnd w:id="647"/>
    </w:p>
    <w:p w14:paraId="40A4BFD7" w14:textId="77777777" w:rsidR="00C52CB7" w:rsidRPr="00C67629" w:rsidRDefault="002F71F4" w:rsidP="00C67629">
      <w:pPr>
        <w:numPr>
          <w:ilvl w:val="4"/>
          <w:numId w:val="24"/>
        </w:numPr>
        <w:spacing w:before="140" w:after="140"/>
        <w:jc w:val="both"/>
        <w:rPr>
          <w:rFonts w:ascii="Arial" w:hAnsi="Arial" w:cs="Arial"/>
          <w:b/>
          <w:sz w:val="20"/>
          <w:szCs w:val="20"/>
        </w:rPr>
      </w:pPr>
      <w:r w:rsidRPr="00C67629">
        <w:rPr>
          <w:rFonts w:ascii="Arial" w:hAnsi="Arial" w:cs="Arial"/>
          <w:i/>
          <w:sz w:val="20"/>
          <w:szCs w:val="20"/>
        </w:rPr>
        <w:t>home oxygen order forms</w:t>
      </w:r>
      <w:r w:rsidRPr="00C67629">
        <w:rPr>
          <w:rFonts w:ascii="Arial" w:hAnsi="Arial" w:cs="Arial"/>
          <w:sz w:val="20"/>
          <w:szCs w:val="20"/>
        </w:rPr>
        <w:t>, and</w:t>
      </w:r>
    </w:p>
    <w:p w14:paraId="0B60843C" w14:textId="77777777" w:rsidR="00C52CB7" w:rsidRPr="00C67629" w:rsidRDefault="00146D54"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those </w:t>
      </w:r>
      <w:r w:rsidR="002F71F4" w:rsidRPr="00C67629">
        <w:rPr>
          <w:rFonts w:ascii="Arial" w:hAnsi="Arial" w:cs="Arial"/>
          <w:sz w:val="20"/>
          <w:szCs w:val="20"/>
        </w:rPr>
        <w:t xml:space="preserve">documents </w:t>
      </w:r>
      <w:r w:rsidRPr="00C67629">
        <w:rPr>
          <w:rFonts w:ascii="Arial" w:hAnsi="Arial" w:cs="Arial"/>
          <w:sz w:val="20"/>
          <w:szCs w:val="20"/>
        </w:rPr>
        <w:t xml:space="preserve">specified in clause </w:t>
      </w:r>
      <w:r w:rsidR="0080558B" w:rsidRPr="00C67629">
        <w:rPr>
          <w:rFonts w:ascii="Arial" w:hAnsi="Arial" w:cs="Arial"/>
          <w:sz w:val="20"/>
          <w:szCs w:val="20"/>
        </w:rPr>
        <w:fldChar w:fldCharType="begin"/>
      </w:r>
      <w:r w:rsidR="0080558B" w:rsidRPr="00C67629">
        <w:rPr>
          <w:rFonts w:ascii="Arial" w:hAnsi="Arial" w:cs="Arial"/>
          <w:sz w:val="20"/>
          <w:szCs w:val="20"/>
        </w:rPr>
        <w:instrText xml:space="preserve"> REF _Ref348350478 \r \h </w:instrText>
      </w:r>
      <w:r w:rsidR="00C67629" w:rsidRPr="00C67629">
        <w:rPr>
          <w:rFonts w:ascii="Arial" w:hAnsi="Arial" w:cs="Arial"/>
          <w:sz w:val="20"/>
          <w:szCs w:val="20"/>
        </w:rPr>
        <w:instrText xml:space="preserve"> \* MERGEFORMAT </w:instrText>
      </w:r>
      <w:r w:rsidR="0080558B" w:rsidRPr="00C67629">
        <w:rPr>
          <w:rFonts w:ascii="Arial" w:hAnsi="Arial" w:cs="Arial"/>
          <w:sz w:val="20"/>
          <w:szCs w:val="20"/>
        </w:rPr>
      </w:r>
      <w:r w:rsidR="0080558B" w:rsidRPr="00C67629">
        <w:rPr>
          <w:rFonts w:ascii="Arial" w:hAnsi="Arial" w:cs="Arial"/>
          <w:sz w:val="20"/>
          <w:szCs w:val="20"/>
        </w:rPr>
        <w:fldChar w:fldCharType="separate"/>
      </w:r>
      <w:r w:rsidR="007E57CD">
        <w:rPr>
          <w:rFonts w:ascii="Arial" w:hAnsi="Arial" w:cs="Arial"/>
          <w:sz w:val="20"/>
          <w:szCs w:val="20"/>
        </w:rPr>
        <w:t>15.7.3</w:t>
      </w:r>
      <w:r w:rsidR="0080558B" w:rsidRPr="00C67629">
        <w:rPr>
          <w:rFonts w:ascii="Arial" w:hAnsi="Arial" w:cs="Arial"/>
          <w:sz w:val="20"/>
          <w:szCs w:val="20"/>
        </w:rPr>
        <w:fldChar w:fldCharType="end"/>
      </w:r>
      <w:r w:rsidR="00E423C3" w:rsidRPr="00C67629">
        <w:rPr>
          <w:rFonts w:ascii="Arial" w:hAnsi="Arial" w:cs="Arial"/>
          <w:sz w:val="20"/>
          <w:szCs w:val="20"/>
        </w:rPr>
        <w:t>.</w:t>
      </w:r>
    </w:p>
    <w:p w14:paraId="10BD9F35" w14:textId="77777777" w:rsidR="00C52CB7" w:rsidRPr="00C67629" w:rsidRDefault="000B0514" w:rsidP="00C67629">
      <w:pPr>
        <w:numPr>
          <w:ilvl w:val="2"/>
          <w:numId w:val="24"/>
        </w:numPr>
        <w:spacing w:before="140" w:after="140"/>
        <w:jc w:val="both"/>
        <w:rPr>
          <w:rFonts w:ascii="Arial" w:hAnsi="Arial" w:cs="Arial"/>
          <w:b/>
          <w:sz w:val="20"/>
          <w:szCs w:val="20"/>
        </w:rPr>
      </w:pPr>
      <w:bookmarkStart w:id="648" w:name="_Ref348350478"/>
      <w:r w:rsidRPr="00C67629">
        <w:rPr>
          <w:rFonts w:ascii="Arial" w:hAnsi="Arial" w:cs="Arial"/>
          <w:sz w:val="20"/>
          <w:szCs w:val="20"/>
        </w:rPr>
        <w:t xml:space="preserve">The documents referred to in clause </w:t>
      </w:r>
      <w:r w:rsidR="0080558B" w:rsidRPr="00C67629">
        <w:rPr>
          <w:rFonts w:ascii="Arial" w:hAnsi="Arial" w:cs="Arial"/>
          <w:sz w:val="20"/>
          <w:szCs w:val="20"/>
        </w:rPr>
        <w:fldChar w:fldCharType="begin"/>
      </w:r>
      <w:r w:rsidR="0080558B" w:rsidRPr="00C67629">
        <w:rPr>
          <w:rFonts w:ascii="Arial" w:hAnsi="Arial" w:cs="Arial"/>
          <w:sz w:val="20"/>
          <w:szCs w:val="20"/>
        </w:rPr>
        <w:instrText xml:space="preserve"> REF _Ref348350564 \r \h </w:instrText>
      </w:r>
      <w:r w:rsidR="00C67629" w:rsidRPr="00C67629">
        <w:rPr>
          <w:rFonts w:ascii="Arial" w:hAnsi="Arial" w:cs="Arial"/>
          <w:sz w:val="20"/>
          <w:szCs w:val="20"/>
        </w:rPr>
        <w:instrText xml:space="preserve"> \* MERGEFORMAT </w:instrText>
      </w:r>
      <w:r w:rsidR="0080558B" w:rsidRPr="00C67629">
        <w:rPr>
          <w:rFonts w:ascii="Arial" w:hAnsi="Arial" w:cs="Arial"/>
          <w:sz w:val="20"/>
          <w:szCs w:val="20"/>
        </w:rPr>
      </w:r>
      <w:r w:rsidR="0080558B" w:rsidRPr="00C67629">
        <w:rPr>
          <w:rFonts w:ascii="Arial" w:hAnsi="Arial" w:cs="Arial"/>
          <w:sz w:val="20"/>
          <w:szCs w:val="20"/>
        </w:rPr>
        <w:fldChar w:fldCharType="separate"/>
      </w:r>
      <w:r w:rsidR="007E57CD">
        <w:rPr>
          <w:rFonts w:ascii="Arial" w:hAnsi="Arial" w:cs="Arial"/>
          <w:sz w:val="20"/>
          <w:szCs w:val="20"/>
        </w:rPr>
        <w:t>15.7.2(b)</w:t>
      </w:r>
      <w:r w:rsidR="0080558B" w:rsidRPr="00C67629">
        <w:rPr>
          <w:rFonts w:ascii="Arial" w:hAnsi="Arial" w:cs="Arial"/>
          <w:sz w:val="20"/>
          <w:szCs w:val="20"/>
        </w:rPr>
        <w:fldChar w:fldCharType="end"/>
      </w:r>
      <w:r w:rsidR="00FA0D75" w:rsidRPr="00C67629">
        <w:rPr>
          <w:rFonts w:ascii="Arial" w:hAnsi="Arial" w:cs="Arial"/>
          <w:sz w:val="20"/>
          <w:szCs w:val="20"/>
        </w:rPr>
        <w:t xml:space="preserve"> </w:t>
      </w:r>
      <w:r w:rsidRPr="00C67629">
        <w:rPr>
          <w:rFonts w:ascii="Arial" w:hAnsi="Arial" w:cs="Arial"/>
          <w:sz w:val="20"/>
          <w:szCs w:val="20"/>
        </w:rPr>
        <w:t xml:space="preserve">are </w:t>
      </w:r>
      <w:r w:rsidRPr="00C67629">
        <w:rPr>
          <w:rFonts w:ascii="Arial" w:hAnsi="Arial" w:cs="Arial"/>
          <w:i/>
          <w:sz w:val="20"/>
          <w:szCs w:val="20"/>
        </w:rPr>
        <w:t>batch issues</w:t>
      </w:r>
      <w:r w:rsidRPr="00C67629">
        <w:rPr>
          <w:rFonts w:ascii="Arial" w:hAnsi="Arial" w:cs="Arial"/>
          <w:sz w:val="20"/>
          <w:szCs w:val="20"/>
        </w:rPr>
        <w:t xml:space="preserve">, </w:t>
      </w:r>
      <w:r w:rsidRPr="00C67629">
        <w:rPr>
          <w:rFonts w:ascii="Arial" w:hAnsi="Arial" w:cs="Arial"/>
          <w:i/>
          <w:sz w:val="20"/>
          <w:szCs w:val="20"/>
        </w:rPr>
        <w:t>prescription</w:t>
      </w:r>
      <w:r w:rsidRPr="00C67629">
        <w:rPr>
          <w:rFonts w:ascii="Arial" w:hAnsi="Arial" w:cs="Arial"/>
          <w:sz w:val="20"/>
          <w:szCs w:val="20"/>
        </w:rPr>
        <w:t xml:space="preserve"> </w:t>
      </w:r>
      <w:r w:rsidRPr="00C67629">
        <w:rPr>
          <w:rFonts w:ascii="Arial" w:hAnsi="Arial" w:cs="Arial"/>
          <w:i/>
          <w:sz w:val="20"/>
          <w:szCs w:val="20"/>
        </w:rPr>
        <w:t>forms</w:t>
      </w:r>
      <w:r w:rsidRPr="00C67629">
        <w:rPr>
          <w:rFonts w:ascii="Arial" w:hAnsi="Arial" w:cs="Arial"/>
          <w:sz w:val="20"/>
          <w:szCs w:val="20"/>
        </w:rPr>
        <w:t xml:space="preserve"> and </w:t>
      </w:r>
      <w:r w:rsidRPr="00C67629">
        <w:rPr>
          <w:rFonts w:ascii="Arial" w:hAnsi="Arial" w:cs="Arial"/>
          <w:i/>
          <w:sz w:val="20"/>
          <w:szCs w:val="20"/>
        </w:rPr>
        <w:t>repeatable prescriptions</w:t>
      </w:r>
      <w:r w:rsidR="00D00C96" w:rsidRPr="00C67629">
        <w:rPr>
          <w:rFonts w:ascii="Arial" w:hAnsi="Arial" w:cs="Arial"/>
          <w:i/>
          <w:sz w:val="20"/>
          <w:szCs w:val="20"/>
        </w:rPr>
        <w:t>.</w:t>
      </w:r>
      <w:bookmarkEnd w:id="648"/>
    </w:p>
    <w:p w14:paraId="55916A93" w14:textId="77777777" w:rsidR="00C52CB7"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Appraisal and assessment</w:t>
      </w:r>
      <w:bookmarkStart w:id="649" w:name="_Ref57703476"/>
    </w:p>
    <w:p w14:paraId="46B27DB1" w14:textId="77777777" w:rsidR="00C52CB7"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The Contractor shall ensure that any medical practitioner performing services under the Contract-</w:t>
      </w:r>
      <w:bookmarkStart w:id="650" w:name="_Ref54080854"/>
      <w:bookmarkEnd w:id="649"/>
    </w:p>
    <w:p w14:paraId="488CC58B" w14:textId="77777777" w:rsidR="00C52CB7" w:rsidRPr="00C67629" w:rsidRDefault="0006380C" w:rsidP="00C67629">
      <w:pPr>
        <w:numPr>
          <w:ilvl w:val="3"/>
          <w:numId w:val="24"/>
        </w:numPr>
        <w:spacing w:before="140" w:after="140"/>
        <w:jc w:val="both"/>
        <w:rPr>
          <w:rFonts w:ascii="Arial" w:hAnsi="Arial" w:cs="Arial"/>
          <w:b/>
          <w:sz w:val="20"/>
          <w:szCs w:val="20"/>
        </w:rPr>
      </w:pPr>
      <w:bookmarkStart w:id="651" w:name="_Ref348354737"/>
      <w:r w:rsidRPr="00C67629">
        <w:rPr>
          <w:rFonts w:ascii="Arial" w:hAnsi="Arial" w:cs="Arial"/>
          <w:sz w:val="20"/>
          <w:szCs w:val="20"/>
        </w:rPr>
        <w:t xml:space="preserve">participates in the appraisal system provided by the </w:t>
      </w:r>
      <w:r w:rsidR="00F52019" w:rsidRPr="00C67629">
        <w:rPr>
          <w:rFonts w:ascii="Arial" w:hAnsi="Arial" w:cs="Arial"/>
          <w:sz w:val="20"/>
          <w:szCs w:val="20"/>
        </w:rPr>
        <w:t>Board</w:t>
      </w:r>
      <w:r w:rsidRPr="00C67629">
        <w:rPr>
          <w:rFonts w:ascii="Arial" w:hAnsi="Arial" w:cs="Arial"/>
          <w:sz w:val="20"/>
          <w:szCs w:val="20"/>
        </w:rPr>
        <w:t xml:space="preserve">, unless he participates in an appropriate appraisal system provided by another </w:t>
      </w:r>
      <w:r w:rsidRPr="00C67629">
        <w:rPr>
          <w:rFonts w:ascii="Arial" w:hAnsi="Arial" w:cs="Arial"/>
          <w:i/>
          <w:sz w:val="20"/>
          <w:szCs w:val="20"/>
        </w:rPr>
        <w:t>health service body</w:t>
      </w:r>
      <w:r w:rsidRPr="00C67629">
        <w:rPr>
          <w:rFonts w:ascii="Arial" w:hAnsi="Arial" w:cs="Arial"/>
          <w:sz w:val="20"/>
          <w:szCs w:val="20"/>
        </w:rPr>
        <w:t xml:space="preserve"> or is an </w:t>
      </w:r>
      <w:r w:rsidRPr="00C67629">
        <w:rPr>
          <w:rFonts w:ascii="Arial" w:hAnsi="Arial" w:cs="Arial"/>
          <w:i/>
          <w:sz w:val="20"/>
          <w:szCs w:val="20"/>
        </w:rPr>
        <w:t>armed forces GP</w:t>
      </w:r>
      <w:r w:rsidRPr="00C67629">
        <w:rPr>
          <w:rFonts w:ascii="Arial" w:hAnsi="Arial" w:cs="Arial"/>
          <w:sz w:val="20"/>
          <w:szCs w:val="20"/>
        </w:rPr>
        <w:t>; and</w:t>
      </w:r>
      <w:bookmarkEnd w:id="650"/>
      <w:bookmarkEnd w:id="651"/>
    </w:p>
    <w:p w14:paraId="5B8341F5" w14:textId="77777777" w:rsidR="00C52CB7" w:rsidRPr="00C67629" w:rsidRDefault="00D804D6"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co-operates with the </w:t>
      </w:r>
      <w:r w:rsidR="00F52019" w:rsidRPr="00C67629">
        <w:rPr>
          <w:rFonts w:ascii="Arial" w:hAnsi="Arial" w:cs="Arial"/>
          <w:sz w:val="20"/>
          <w:szCs w:val="20"/>
        </w:rPr>
        <w:t>Board</w:t>
      </w:r>
      <w:r w:rsidRPr="00C67629">
        <w:rPr>
          <w:rFonts w:ascii="Arial" w:hAnsi="Arial" w:cs="Arial"/>
          <w:sz w:val="20"/>
          <w:szCs w:val="20"/>
        </w:rPr>
        <w:t xml:space="preserve"> in relation to the </w:t>
      </w:r>
      <w:r w:rsidR="00F52019" w:rsidRPr="00C67629">
        <w:rPr>
          <w:rFonts w:ascii="Arial" w:hAnsi="Arial" w:cs="Arial"/>
          <w:sz w:val="20"/>
          <w:szCs w:val="20"/>
        </w:rPr>
        <w:t>Board</w:t>
      </w:r>
      <w:r w:rsidRPr="00C67629">
        <w:rPr>
          <w:rFonts w:ascii="Arial" w:hAnsi="Arial" w:cs="Arial"/>
          <w:sz w:val="20"/>
          <w:szCs w:val="20"/>
        </w:rPr>
        <w:t>’s patient safety functions</w:t>
      </w:r>
      <w:r w:rsidR="00AB6AC8" w:rsidRPr="00C67629">
        <w:rPr>
          <w:rFonts w:ascii="Arial" w:hAnsi="Arial" w:cs="Arial"/>
          <w:sz w:val="20"/>
          <w:szCs w:val="20"/>
        </w:rPr>
        <w:t>.</w:t>
      </w:r>
    </w:p>
    <w:p w14:paraId="55863363" w14:textId="77777777" w:rsidR="00C52CB7" w:rsidRPr="00C67629" w:rsidRDefault="00D804D6"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Pr="00C67629">
        <w:rPr>
          <w:rFonts w:ascii="Arial" w:hAnsi="Arial" w:cs="Arial"/>
          <w:sz w:val="20"/>
          <w:szCs w:val="20"/>
        </w:rPr>
        <w:t xml:space="preserve"> must provide an appraisal system for the purposes </w:t>
      </w:r>
      <w:r w:rsidR="006F6180" w:rsidRPr="00C67629">
        <w:rPr>
          <w:rFonts w:ascii="Arial" w:hAnsi="Arial" w:cs="Arial"/>
          <w:sz w:val="20"/>
          <w:szCs w:val="20"/>
        </w:rPr>
        <w:t xml:space="preserve">of clause </w:t>
      </w:r>
      <w:r w:rsidR="00F959A8" w:rsidRPr="00C67629">
        <w:rPr>
          <w:rFonts w:ascii="Arial" w:hAnsi="Arial" w:cs="Arial"/>
          <w:sz w:val="20"/>
          <w:szCs w:val="20"/>
        </w:rPr>
        <w:fldChar w:fldCharType="begin"/>
      </w:r>
      <w:r w:rsidR="00F959A8" w:rsidRPr="00C67629">
        <w:rPr>
          <w:rFonts w:ascii="Arial" w:hAnsi="Arial" w:cs="Arial"/>
          <w:sz w:val="20"/>
          <w:szCs w:val="20"/>
        </w:rPr>
        <w:instrText xml:space="preserve"> REF _Ref348354737 \r \h </w:instrText>
      </w:r>
      <w:r w:rsidR="00C67629" w:rsidRPr="00C67629">
        <w:rPr>
          <w:rFonts w:ascii="Arial" w:hAnsi="Arial" w:cs="Arial"/>
          <w:sz w:val="20"/>
          <w:szCs w:val="20"/>
        </w:rPr>
        <w:instrText xml:space="preserve"> \* MERGEFORMAT </w:instrText>
      </w:r>
      <w:r w:rsidR="00F959A8" w:rsidRPr="00C67629">
        <w:rPr>
          <w:rFonts w:ascii="Arial" w:hAnsi="Arial" w:cs="Arial"/>
          <w:sz w:val="20"/>
          <w:szCs w:val="20"/>
        </w:rPr>
      </w:r>
      <w:r w:rsidR="00F959A8" w:rsidRPr="00C67629">
        <w:rPr>
          <w:rFonts w:ascii="Arial" w:hAnsi="Arial" w:cs="Arial"/>
          <w:sz w:val="20"/>
          <w:szCs w:val="20"/>
        </w:rPr>
        <w:fldChar w:fldCharType="separate"/>
      </w:r>
      <w:r w:rsidR="007E57CD">
        <w:rPr>
          <w:rFonts w:ascii="Arial" w:hAnsi="Arial" w:cs="Arial"/>
          <w:sz w:val="20"/>
          <w:szCs w:val="20"/>
        </w:rPr>
        <w:t>15.8.1(a)</w:t>
      </w:r>
      <w:r w:rsidR="00F959A8" w:rsidRPr="00C67629">
        <w:rPr>
          <w:rFonts w:ascii="Arial" w:hAnsi="Arial" w:cs="Arial"/>
          <w:sz w:val="20"/>
          <w:szCs w:val="20"/>
        </w:rPr>
        <w:fldChar w:fldCharType="end"/>
      </w:r>
      <w:r w:rsidR="006F6180" w:rsidRPr="00C67629">
        <w:rPr>
          <w:rFonts w:ascii="Arial" w:hAnsi="Arial" w:cs="Arial"/>
          <w:sz w:val="20"/>
          <w:szCs w:val="20"/>
        </w:rPr>
        <w:t xml:space="preserve"> </w:t>
      </w:r>
      <w:r w:rsidRPr="00C67629">
        <w:rPr>
          <w:rFonts w:ascii="Arial" w:hAnsi="Arial" w:cs="Arial"/>
          <w:sz w:val="20"/>
          <w:szCs w:val="20"/>
        </w:rPr>
        <w:t xml:space="preserve">after consultation with the </w:t>
      </w:r>
      <w:r w:rsidRPr="00C67629">
        <w:rPr>
          <w:rFonts w:ascii="Arial" w:hAnsi="Arial" w:cs="Arial"/>
          <w:i/>
          <w:sz w:val="20"/>
          <w:szCs w:val="20"/>
        </w:rPr>
        <w:t>Local Medical Committee</w:t>
      </w:r>
      <w:r w:rsidRPr="00C67629">
        <w:rPr>
          <w:rFonts w:ascii="Arial" w:hAnsi="Arial" w:cs="Arial"/>
          <w:sz w:val="20"/>
          <w:szCs w:val="20"/>
        </w:rPr>
        <w:t xml:space="preserve"> (if any) which is formed for the area in which the </w:t>
      </w:r>
      <w:r w:rsidR="00F959A8" w:rsidRPr="00C67629">
        <w:rPr>
          <w:rFonts w:ascii="Arial" w:hAnsi="Arial" w:cs="Arial"/>
          <w:sz w:val="20"/>
          <w:szCs w:val="20"/>
        </w:rPr>
        <w:t>C</w:t>
      </w:r>
      <w:r w:rsidRPr="00C67629">
        <w:rPr>
          <w:rFonts w:ascii="Arial" w:hAnsi="Arial" w:cs="Arial"/>
          <w:sz w:val="20"/>
          <w:szCs w:val="20"/>
        </w:rPr>
        <w:t>ontract</w:t>
      </w:r>
      <w:r w:rsidR="00F959A8" w:rsidRPr="00C67629">
        <w:rPr>
          <w:rFonts w:ascii="Arial" w:hAnsi="Arial" w:cs="Arial"/>
          <w:sz w:val="20"/>
          <w:szCs w:val="20"/>
        </w:rPr>
        <w:t>or provides services under the C</w:t>
      </w:r>
      <w:r w:rsidRPr="00C67629">
        <w:rPr>
          <w:rFonts w:ascii="Arial" w:hAnsi="Arial" w:cs="Arial"/>
          <w:sz w:val="20"/>
          <w:szCs w:val="20"/>
        </w:rPr>
        <w:t>ontract and with such other person</w:t>
      </w:r>
      <w:r w:rsidR="00FB3EDF" w:rsidRPr="00C67629">
        <w:rPr>
          <w:rFonts w:ascii="Arial" w:hAnsi="Arial" w:cs="Arial"/>
          <w:sz w:val="20"/>
          <w:szCs w:val="20"/>
        </w:rPr>
        <w:t>s</w:t>
      </w:r>
      <w:r w:rsidRPr="00C67629">
        <w:rPr>
          <w:rFonts w:ascii="Arial" w:hAnsi="Arial" w:cs="Arial"/>
          <w:sz w:val="20"/>
          <w:szCs w:val="20"/>
        </w:rPr>
        <w:t xml:space="preserve"> as appear to it to be appropriate</w:t>
      </w:r>
      <w:r w:rsidR="0006380C" w:rsidRPr="00C67629">
        <w:rPr>
          <w:rFonts w:ascii="Arial" w:hAnsi="Arial" w:cs="Arial"/>
          <w:sz w:val="20"/>
          <w:szCs w:val="20"/>
        </w:rPr>
        <w:t>.</w:t>
      </w:r>
    </w:p>
    <w:p w14:paraId="186E3F93" w14:textId="77777777" w:rsidR="00C52CB7"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Sub-contracting of clinical matters</w:t>
      </w:r>
      <w:bookmarkStart w:id="652" w:name="_Ref57703827"/>
    </w:p>
    <w:p w14:paraId="58899F60" w14:textId="77777777" w:rsidR="00C52CB7" w:rsidRPr="00C67629" w:rsidRDefault="0006380C" w:rsidP="00C67629">
      <w:pPr>
        <w:numPr>
          <w:ilvl w:val="2"/>
          <w:numId w:val="24"/>
        </w:numPr>
        <w:spacing w:before="140" w:after="140"/>
        <w:jc w:val="both"/>
        <w:rPr>
          <w:rFonts w:ascii="Arial" w:hAnsi="Arial" w:cs="Arial"/>
          <w:b/>
          <w:sz w:val="20"/>
          <w:szCs w:val="20"/>
        </w:rPr>
      </w:pPr>
      <w:bookmarkStart w:id="653" w:name="_Ref348354765"/>
      <w:r w:rsidRPr="00C67629">
        <w:rPr>
          <w:rFonts w:ascii="Arial" w:hAnsi="Arial" w:cs="Arial"/>
          <w:sz w:val="20"/>
          <w:szCs w:val="20"/>
        </w:rPr>
        <w:t>Subject to clause</w:t>
      </w:r>
      <w:r w:rsidR="00FA0D75" w:rsidRPr="00C67629">
        <w:rPr>
          <w:rFonts w:ascii="Arial" w:hAnsi="Arial" w:cs="Arial"/>
          <w:sz w:val="20"/>
          <w:szCs w:val="20"/>
        </w:rPr>
        <w:t xml:space="preserve"> </w:t>
      </w:r>
      <w:r w:rsidR="006B625D" w:rsidRPr="00C67629">
        <w:rPr>
          <w:rFonts w:ascii="Arial" w:hAnsi="Arial" w:cs="Arial"/>
          <w:sz w:val="20"/>
          <w:szCs w:val="20"/>
        </w:rPr>
        <w:fldChar w:fldCharType="begin"/>
      </w:r>
      <w:r w:rsidR="006B625D" w:rsidRPr="00C67629">
        <w:rPr>
          <w:rFonts w:ascii="Arial" w:hAnsi="Arial" w:cs="Arial"/>
          <w:sz w:val="20"/>
          <w:szCs w:val="20"/>
        </w:rPr>
        <w:instrText xml:space="preserve"> REF _Ref348354762 \r \h </w:instrText>
      </w:r>
      <w:r w:rsidR="00C67629" w:rsidRPr="00C67629">
        <w:rPr>
          <w:rFonts w:ascii="Arial" w:hAnsi="Arial" w:cs="Arial"/>
          <w:sz w:val="20"/>
          <w:szCs w:val="20"/>
        </w:rPr>
        <w:instrText xml:space="preserve"> \* MERGEFORMAT </w:instrText>
      </w:r>
      <w:r w:rsidR="006B625D" w:rsidRPr="00C67629">
        <w:rPr>
          <w:rFonts w:ascii="Arial" w:hAnsi="Arial" w:cs="Arial"/>
          <w:sz w:val="20"/>
          <w:szCs w:val="20"/>
        </w:rPr>
      </w:r>
      <w:r w:rsidR="006B625D" w:rsidRPr="00C67629">
        <w:rPr>
          <w:rFonts w:ascii="Arial" w:hAnsi="Arial" w:cs="Arial"/>
          <w:sz w:val="20"/>
          <w:szCs w:val="20"/>
        </w:rPr>
        <w:fldChar w:fldCharType="separate"/>
      </w:r>
      <w:r w:rsidR="007E57CD">
        <w:rPr>
          <w:rFonts w:ascii="Arial" w:hAnsi="Arial" w:cs="Arial"/>
          <w:sz w:val="20"/>
          <w:szCs w:val="20"/>
        </w:rPr>
        <w:t>15.9.2</w:t>
      </w:r>
      <w:r w:rsidR="006B625D" w:rsidRPr="00C67629">
        <w:rPr>
          <w:rFonts w:ascii="Arial" w:hAnsi="Arial" w:cs="Arial"/>
          <w:sz w:val="20"/>
          <w:szCs w:val="20"/>
        </w:rPr>
        <w:fldChar w:fldCharType="end"/>
      </w:r>
      <w:r w:rsidRPr="00C67629">
        <w:rPr>
          <w:rFonts w:ascii="Arial" w:hAnsi="Arial" w:cs="Arial"/>
          <w:sz w:val="20"/>
          <w:szCs w:val="20"/>
        </w:rPr>
        <w:t xml:space="preserve">, the Contractor shall not sub-contract any of its rights or duties under the Contract </w:t>
      </w:r>
      <w:r w:rsidR="005F3B10" w:rsidRPr="00C67629">
        <w:rPr>
          <w:rFonts w:ascii="Arial" w:hAnsi="Arial" w:cs="Arial"/>
          <w:sz w:val="20"/>
          <w:szCs w:val="20"/>
        </w:rPr>
        <w:t xml:space="preserve">in relation to clinical matters </w:t>
      </w:r>
      <w:r w:rsidRPr="00C67629">
        <w:rPr>
          <w:rFonts w:ascii="Arial" w:hAnsi="Arial" w:cs="Arial"/>
          <w:sz w:val="20"/>
          <w:szCs w:val="20"/>
        </w:rPr>
        <w:t>unless-</w:t>
      </w:r>
      <w:bookmarkEnd w:id="652"/>
      <w:bookmarkEnd w:id="653"/>
    </w:p>
    <w:p w14:paraId="32B40FD3"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in all cases, including those which fall within clauses </w:t>
      </w:r>
      <w:r w:rsidR="00601AAF" w:rsidRPr="00C67629">
        <w:rPr>
          <w:rFonts w:ascii="Arial" w:hAnsi="Arial" w:cs="Arial"/>
          <w:sz w:val="20"/>
          <w:szCs w:val="20"/>
        </w:rPr>
        <w:fldChar w:fldCharType="begin"/>
      </w:r>
      <w:r w:rsidR="00601AAF" w:rsidRPr="00C67629">
        <w:rPr>
          <w:rFonts w:ascii="Arial" w:hAnsi="Arial" w:cs="Arial"/>
          <w:sz w:val="20"/>
          <w:szCs w:val="20"/>
        </w:rPr>
        <w:instrText xml:space="preserve"> REF _Ref348355304 \r \h </w:instrText>
      </w:r>
      <w:r w:rsidR="00C67629" w:rsidRPr="00C67629">
        <w:rPr>
          <w:rFonts w:ascii="Arial" w:hAnsi="Arial" w:cs="Arial"/>
          <w:sz w:val="20"/>
          <w:szCs w:val="20"/>
        </w:rPr>
        <w:instrText xml:space="preserve"> \* MERGEFORMAT </w:instrText>
      </w:r>
      <w:r w:rsidR="00601AAF" w:rsidRPr="00C67629">
        <w:rPr>
          <w:rFonts w:ascii="Arial" w:hAnsi="Arial" w:cs="Arial"/>
          <w:sz w:val="20"/>
          <w:szCs w:val="20"/>
        </w:rPr>
      </w:r>
      <w:r w:rsidR="00601AAF" w:rsidRPr="00C67629">
        <w:rPr>
          <w:rFonts w:ascii="Arial" w:hAnsi="Arial" w:cs="Arial"/>
          <w:sz w:val="20"/>
          <w:szCs w:val="20"/>
        </w:rPr>
        <w:fldChar w:fldCharType="separate"/>
      </w:r>
      <w:r w:rsidR="007E57CD">
        <w:rPr>
          <w:rFonts w:ascii="Arial" w:hAnsi="Arial" w:cs="Arial"/>
          <w:sz w:val="20"/>
          <w:szCs w:val="20"/>
        </w:rPr>
        <w:t>15.10.1</w:t>
      </w:r>
      <w:r w:rsidR="00601AAF" w:rsidRPr="00C67629">
        <w:rPr>
          <w:rFonts w:ascii="Arial" w:hAnsi="Arial" w:cs="Arial"/>
          <w:sz w:val="20"/>
          <w:szCs w:val="20"/>
        </w:rPr>
        <w:fldChar w:fldCharType="end"/>
      </w:r>
      <w:r w:rsidR="00307F09" w:rsidRPr="00C67629">
        <w:rPr>
          <w:rFonts w:ascii="Arial" w:hAnsi="Arial" w:cs="Arial"/>
          <w:sz w:val="20"/>
          <w:szCs w:val="20"/>
        </w:rPr>
        <w:t xml:space="preserve"> </w:t>
      </w:r>
      <w:r w:rsidRPr="00C67629">
        <w:rPr>
          <w:rFonts w:ascii="Arial" w:hAnsi="Arial" w:cs="Arial"/>
          <w:sz w:val="20"/>
          <w:szCs w:val="20"/>
        </w:rPr>
        <w:t xml:space="preserve">to </w:t>
      </w:r>
      <w:r w:rsidR="006B625D" w:rsidRPr="00C67629">
        <w:rPr>
          <w:rFonts w:ascii="Arial" w:hAnsi="Arial" w:cs="Arial"/>
          <w:sz w:val="20"/>
          <w:szCs w:val="20"/>
        </w:rPr>
        <w:fldChar w:fldCharType="begin"/>
      </w:r>
      <w:r w:rsidR="006B625D" w:rsidRPr="00C67629">
        <w:rPr>
          <w:rFonts w:ascii="Arial" w:hAnsi="Arial" w:cs="Arial"/>
          <w:sz w:val="20"/>
          <w:szCs w:val="20"/>
        </w:rPr>
        <w:instrText xml:space="preserve"> REF _Ref347477121 \r \h </w:instrText>
      </w:r>
      <w:r w:rsidR="00C67629" w:rsidRPr="00C67629">
        <w:rPr>
          <w:rFonts w:ascii="Arial" w:hAnsi="Arial" w:cs="Arial"/>
          <w:sz w:val="20"/>
          <w:szCs w:val="20"/>
        </w:rPr>
        <w:instrText xml:space="preserve"> \* MERGEFORMAT </w:instrText>
      </w:r>
      <w:r w:rsidR="006B625D" w:rsidRPr="00C67629">
        <w:rPr>
          <w:rFonts w:ascii="Arial" w:hAnsi="Arial" w:cs="Arial"/>
          <w:sz w:val="20"/>
          <w:szCs w:val="20"/>
        </w:rPr>
      </w:r>
      <w:r w:rsidR="006B625D" w:rsidRPr="00C67629">
        <w:rPr>
          <w:rFonts w:ascii="Arial" w:hAnsi="Arial" w:cs="Arial"/>
          <w:sz w:val="20"/>
          <w:szCs w:val="20"/>
        </w:rPr>
        <w:fldChar w:fldCharType="separate"/>
      </w:r>
      <w:r w:rsidR="007E57CD">
        <w:rPr>
          <w:rFonts w:ascii="Arial" w:hAnsi="Arial" w:cs="Arial"/>
          <w:sz w:val="20"/>
          <w:szCs w:val="20"/>
        </w:rPr>
        <w:t>15.10.15</w:t>
      </w:r>
      <w:r w:rsidR="006B625D" w:rsidRPr="00C67629">
        <w:rPr>
          <w:rFonts w:ascii="Arial" w:hAnsi="Arial" w:cs="Arial"/>
          <w:sz w:val="20"/>
          <w:szCs w:val="20"/>
        </w:rPr>
        <w:fldChar w:fldCharType="end"/>
      </w:r>
      <w:r w:rsidR="00FA0D75" w:rsidRPr="00C67629">
        <w:rPr>
          <w:rFonts w:ascii="Arial" w:hAnsi="Arial" w:cs="Arial"/>
          <w:sz w:val="20"/>
          <w:szCs w:val="20"/>
        </w:rPr>
        <w:t xml:space="preserve"> </w:t>
      </w:r>
      <w:r w:rsidRPr="00C67629">
        <w:rPr>
          <w:rFonts w:ascii="Arial" w:hAnsi="Arial" w:cs="Arial"/>
          <w:sz w:val="20"/>
          <w:szCs w:val="20"/>
        </w:rPr>
        <w:t>it has taken reasonable steps to satisfy itself that it is reasonable in all the circumstances and that person is qualified and competent to provide the service; and</w:t>
      </w:r>
      <w:bookmarkStart w:id="654" w:name="_Ref57703938"/>
    </w:p>
    <w:p w14:paraId="40CFE559" w14:textId="77777777" w:rsidR="00C52CB7" w:rsidRPr="00C67629" w:rsidRDefault="0006380C" w:rsidP="00C67629">
      <w:pPr>
        <w:numPr>
          <w:ilvl w:val="3"/>
          <w:numId w:val="24"/>
        </w:numPr>
        <w:spacing w:before="140" w:after="140"/>
        <w:jc w:val="both"/>
        <w:rPr>
          <w:rFonts w:ascii="Arial" w:hAnsi="Arial" w:cs="Arial"/>
          <w:b/>
          <w:sz w:val="20"/>
          <w:szCs w:val="20"/>
        </w:rPr>
      </w:pPr>
      <w:bookmarkStart w:id="655" w:name="_Ref348354865"/>
      <w:r w:rsidRPr="00C67629">
        <w:rPr>
          <w:rFonts w:ascii="Arial" w:hAnsi="Arial" w:cs="Arial"/>
          <w:sz w:val="20"/>
          <w:szCs w:val="20"/>
        </w:rPr>
        <w:t xml:space="preserve">except in cases which fall within clauses </w:t>
      </w:r>
      <w:r w:rsidR="00601AAF" w:rsidRPr="00C67629">
        <w:rPr>
          <w:rFonts w:ascii="Arial" w:hAnsi="Arial" w:cs="Arial"/>
          <w:sz w:val="20"/>
          <w:szCs w:val="20"/>
        </w:rPr>
        <w:fldChar w:fldCharType="begin"/>
      </w:r>
      <w:r w:rsidR="00601AAF" w:rsidRPr="00C67629">
        <w:rPr>
          <w:rFonts w:ascii="Arial" w:hAnsi="Arial" w:cs="Arial"/>
          <w:sz w:val="20"/>
          <w:szCs w:val="20"/>
        </w:rPr>
        <w:instrText xml:space="preserve"> REF _Ref348355304 \r \h </w:instrText>
      </w:r>
      <w:r w:rsidR="00C67629" w:rsidRPr="00C67629">
        <w:rPr>
          <w:rFonts w:ascii="Arial" w:hAnsi="Arial" w:cs="Arial"/>
          <w:sz w:val="20"/>
          <w:szCs w:val="20"/>
        </w:rPr>
        <w:instrText xml:space="preserve"> \* MERGEFORMAT </w:instrText>
      </w:r>
      <w:r w:rsidR="00601AAF" w:rsidRPr="00C67629">
        <w:rPr>
          <w:rFonts w:ascii="Arial" w:hAnsi="Arial" w:cs="Arial"/>
          <w:sz w:val="20"/>
          <w:szCs w:val="20"/>
        </w:rPr>
      </w:r>
      <w:r w:rsidR="00601AAF" w:rsidRPr="00C67629">
        <w:rPr>
          <w:rFonts w:ascii="Arial" w:hAnsi="Arial" w:cs="Arial"/>
          <w:sz w:val="20"/>
          <w:szCs w:val="20"/>
        </w:rPr>
        <w:fldChar w:fldCharType="separate"/>
      </w:r>
      <w:r w:rsidR="007E57CD">
        <w:rPr>
          <w:rFonts w:ascii="Arial" w:hAnsi="Arial" w:cs="Arial"/>
          <w:sz w:val="20"/>
          <w:szCs w:val="20"/>
        </w:rPr>
        <w:t>15.10.1</w:t>
      </w:r>
      <w:r w:rsidR="00601AAF" w:rsidRPr="00C67629">
        <w:rPr>
          <w:rFonts w:ascii="Arial" w:hAnsi="Arial" w:cs="Arial"/>
          <w:sz w:val="20"/>
          <w:szCs w:val="20"/>
        </w:rPr>
        <w:fldChar w:fldCharType="end"/>
      </w:r>
      <w:r w:rsidR="00307F09" w:rsidRPr="00C67629">
        <w:rPr>
          <w:rFonts w:ascii="Arial" w:hAnsi="Arial" w:cs="Arial"/>
          <w:sz w:val="20"/>
          <w:szCs w:val="20"/>
        </w:rPr>
        <w:t xml:space="preserve"> </w:t>
      </w:r>
      <w:r w:rsidRPr="00C67629">
        <w:rPr>
          <w:rFonts w:ascii="Arial" w:hAnsi="Arial" w:cs="Arial"/>
          <w:sz w:val="20"/>
          <w:szCs w:val="20"/>
        </w:rPr>
        <w:t>to</w:t>
      </w:r>
      <w:r w:rsidR="00FA0D75" w:rsidRPr="00C67629">
        <w:rPr>
          <w:rFonts w:ascii="Arial" w:hAnsi="Arial" w:cs="Arial"/>
          <w:sz w:val="20"/>
          <w:szCs w:val="20"/>
        </w:rPr>
        <w:t xml:space="preserve"> </w:t>
      </w:r>
      <w:r w:rsidR="006B625D" w:rsidRPr="00C67629">
        <w:rPr>
          <w:rFonts w:ascii="Arial" w:hAnsi="Arial" w:cs="Arial"/>
          <w:sz w:val="20"/>
          <w:szCs w:val="20"/>
        </w:rPr>
        <w:fldChar w:fldCharType="begin"/>
      </w:r>
      <w:r w:rsidR="006B625D" w:rsidRPr="00C67629">
        <w:rPr>
          <w:rFonts w:ascii="Arial" w:hAnsi="Arial" w:cs="Arial"/>
          <w:sz w:val="20"/>
          <w:szCs w:val="20"/>
        </w:rPr>
        <w:instrText xml:space="preserve"> REF _Ref347477121 \r \h </w:instrText>
      </w:r>
      <w:r w:rsidR="00C67629" w:rsidRPr="00C67629">
        <w:rPr>
          <w:rFonts w:ascii="Arial" w:hAnsi="Arial" w:cs="Arial"/>
          <w:sz w:val="20"/>
          <w:szCs w:val="20"/>
        </w:rPr>
        <w:instrText xml:space="preserve"> \* MERGEFORMAT </w:instrText>
      </w:r>
      <w:r w:rsidR="006B625D" w:rsidRPr="00C67629">
        <w:rPr>
          <w:rFonts w:ascii="Arial" w:hAnsi="Arial" w:cs="Arial"/>
          <w:sz w:val="20"/>
          <w:szCs w:val="20"/>
        </w:rPr>
      </w:r>
      <w:r w:rsidR="006B625D" w:rsidRPr="00C67629">
        <w:rPr>
          <w:rFonts w:ascii="Arial" w:hAnsi="Arial" w:cs="Arial"/>
          <w:sz w:val="20"/>
          <w:szCs w:val="20"/>
        </w:rPr>
        <w:fldChar w:fldCharType="separate"/>
      </w:r>
      <w:r w:rsidR="007E57CD">
        <w:rPr>
          <w:rFonts w:ascii="Arial" w:hAnsi="Arial" w:cs="Arial"/>
          <w:sz w:val="20"/>
          <w:szCs w:val="20"/>
        </w:rPr>
        <w:t>15.10.15</w:t>
      </w:r>
      <w:r w:rsidR="006B625D" w:rsidRPr="00C67629">
        <w:rPr>
          <w:rFonts w:ascii="Arial" w:hAnsi="Arial" w:cs="Arial"/>
          <w:sz w:val="20"/>
          <w:szCs w:val="20"/>
        </w:rPr>
        <w:fldChar w:fldCharType="end"/>
      </w:r>
      <w:r w:rsidRPr="00C67629">
        <w:rPr>
          <w:rFonts w:ascii="Arial" w:hAnsi="Arial" w:cs="Arial"/>
          <w:sz w:val="20"/>
          <w:szCs w:val="20"/>
        </w:rPr>
        <w:t xml:space="preserve">, it has notified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in writing of its intention to sub-contract as soon as reasonably practicable before the date on which the proposed sub-contract is intended to come into force.</w:t>
      </w:r>
      <w:bookmarkStart w:id="656" w:name="_Ref57704671"/>
      <w:bookmarkStart w:id="657" w:name="_Ref54081141"/>
      <w:bookmarkEnd w:id="654"/>
      <w:bookmarkEnd w:id="655"/>
    </w:p>
    <w:p w14:paraId="029E5D0E" w14:textId="77777777" w:rsidR="00C52CB7" w:rsidRPr="00C67629" w:rsidRDefault="0006380C" w:rsidP="00C67629">
      <w:pPr>
        <w:numPr>
          <w:ilvl w:val="2"/>
          <w:numId w:val="24"/>
        </w:numPr>
        <w:spacing w:before="140" w:after="140"/>
        <w:jc w:val="both"/>
        <w:rPr>
          <w:rFonts w:ascii="Arial" w:hAnsi="Arial" w:cs="Arial"/>
          <w:b/>
          <w:sz w:val="20"/>
          <w:szCs w:val="20"/>
        </w:rPr>
      </w:pPr>
      <w:bookmarkStart w:id="658" w:name="_Ref348354762"/>
      <w:r w:rsidRPr="00C67629">
        <w:rPr>
          <w:rFonts w:ascii="Arial" w:hAnsi="Arial" w:cs="Arial"/>
          <w:sz w:val="20"/>
          <w:szCs w:val="20"/>
        </w:rPr>
        <w:t xml:space="preserve">Clause </w:t>
      </w:r>
      <w:r w:rsidR="00AE5BBF" w:rsidRPr="00C67629">
        <w:rPr>
          <w:rFonts w:ascii="Arial" w:hAnsi="Arial" w:cs="Arial"/>
          <w:sz w:val="20"/>
          <w:szCs w:val="20"/>
        </w:rPr>
        <w:fldChar w:fldCharType="begin"/>
      </w:r>
      <w:r w:rsidR="00AE5BBF" w:rsidRPr="00C67629">
        <w:rPr>
          <w:rFonts w:ascii="Arial" w:hAnsi="Arial" w:cs="Arial"/>
          <w:sz w:val="20"/>
          <w:szCs w:val="20"/>
        </w:rPr>
        <w:instrText xml:space="preserve"> REF _Ref348354865 \r \h </w:instrText>
      </w:r>
      <w:r w:rsidR="00C67629" w:rsidRPr="00C67629">
        <w:rPr>
          <w:rFonts w:ascii="Arial" w:hAnsi="Arial" w:cs="Arial"/>
          <w:sz w:val="20"/>
          <w:szCs w:val="20"/>
        </w:rPr>
        <w:instrText xml:space="preserve"> \* MERGEFORMAT </w:instrText>
      </w:r>
      <w:r w:rsidR="00AE5BBF" w:rsidRPr="00C67629">
        <w:rPr>
          <w:rFonts w:ascii="Arial" w:hAnsi="Arial" w:cs="Arial"/>
          <w:sz w:val="20"/>
          <w:szCs w:val="20"/>
        </w:rPr>
      </w:r>
      <w:r w:rsidR="00AE5BBF" w:rsidRPr="00C67629">
        <w:rPr>
          <w:rFonts w:ascii="Arial" w:hAnsi="Arial" w:cs="Arial"/>
          <w:sz w:val="20"/>
          <w:szCs w:val="20"/>
        </w:rPr>
        <w:fldChar w:fldCharType="separate"/>
      </w:r>
      <w:r w:rsidR="007E57CD">
        <w:rPr>
          <w:rFonts w:ascii="Arial" w:hAnsi="Arial" w:cs="Arial"/>
          <w:sz w:val="20"/>
          <w:szCs w:val="20"/>
        </w:rPr>
        <w:t>15.9.1(b)</w:t>
      </w:r>
      <w:r w:rsidR="00AE5BBF" w:rsidRPr="00C67629">
        <w:rPr>
          <w:rFonts w:ascii="Arial" w:hAnsi="Arial" w:cs="Arial"/>
          <w:sz w:val="20"/>
          <w:szCs w:val="20"/>
        </w:rPr>
        <w:fldChar w:fldCharType="end"/>
      </w:r>
      <w:r w:rsidRPr="00C67629">
        <w:rPr>
          <w:rFonts w:ascii="Arial" w:hAnsi="Arial" w:cs="Arial"/>
          <w:sz w:val="20"/>
          <w:szCs w:val="20"/>
        </w:rPr>
        <w:t xml:space="preserve"> shall not apply to a contract for services with a </w:t>
      </w:r>
      <w:r w:rsidRPr="00C67629">
        <w:rPr>
          <w:rFonts w:ascii="Arial" w:hAnsi="Arial" w:cs="Arial"/>
          <w:i/>
          <w:sz w:val="20"/>
          <w:szCs w:val="20"/>
        </w:rPr>
        <w:t>health care professional</w:t>
      </w:r>
      <w:r w:rsidRPr="00C67629">
        <w:rPr>
          <w:rFonts w:ascii="Arial" w:hAnsi="Arial" w:cs="Arial"/>
          <w:sz w:val="20"/>
          <w:szCs w:val="20"/>
        </w:rPr>
        <w:t xml:space="preserve"> for the provision by that professional personally of clinical services.</w:t>
      </w:r>
      <w:bookmarkStart w:id="659" w:name="_Ref57704356"/>
      <w:bookmarkEnd w:id="656"/>
      <w:bookmarkEnd w:id="658"/>
    </w:p>
    <w:p w14:paraId="10648DC6" w14:textId="77777777" w:rsidR="00C52CB7" w:rsidRPr="00C67629" w:rsidRDefault="0006380C" w:rsidP="00C67629">
      <w:pPr>
        <w:numPr>
          <w:ilvl w:val="2"/>
          <w:numId w:val="24"/>
        </w:numPr>
        <w:spacing w:before="140" w:after="140"/>
        <w:jc w:val="both"/>
        <w:rPr>
          <w:rFonts w:ascii="Arial" w:hAnsi="Arial" w:cs="Arial"/>
          <w:b/>
          <w:sz w:val="20"/>
          <w:szCs w:val="20"/>
        </w:rPr>
      </w:pPr>
      <w:bookmarkStart w:id="660" w:name="_Ref348355060"/>
      <w:r w:rsidRPr="00C67629">
        <w:rPr>
          <w:rFonts w:ascii="Arial" w:hAnsi="Arial" w:cs="Arial"/>
          <w:sz w:val="20"/>
          <w:szCs w:val="20"/>
        </w:rPr>
        <w:t xml:space="preserve">The notification referred to in clause </w:t>
      </w:r>
      <w:r w:rsidR="00AE5BBF" w:rsidRPr="00C67629">
        <w:rPr>
          <w:rFonts w:ascii="Arial" w:hAnsi="Arial" w:cs="Arial"/>
          <w:sz w:val="20"/>
          <w:szCs w:val="20"/>
        </w:rPr>
        <w:fldChar w:fldCharType="begin"/>
      </w:r>
      <w:r w:rsidR="00AE5BBF" w:rsidRPr="00C67629">
        <w:rPr>
          <w:rFonts w:ascii="Arial" w:hAnsi="Arial" w:cs="Arial"/>
          <w:sz w:val="20"/>
          <w:szCs w:val="20"/>
        </w:rPr>
        <w:instrText xml:space="preserve"> REF _Ref348354865 \r \h </w:instrText>
      </w:r>
      <w:r w:rsidR="00C67629" w:rsidRPr="00C67629">
        <w:rPr>
          <w:rFonts w:ascii="Arial" w:hAnsi="Arial" w:cs="Arial"/>
          <w:sz w:val="20"/>
          <w:szCs w:val="20"/>
        </w:rPr>
        <w:instrText xml:space="preserve"> \* MERGEFORMAT </w:instrText>
      </w:r>
      <w:r w:rsidR="00AE5BBF" w:rsidRPr="00C67629">
        <w:rPr>
          <w:rFonts w:ascii="Arial" w:hAnsi="Arial" w:cs="Arial"/>
          <w:sz w:val="20"/>
          <w:szCs w:val="20"/>
        </w:rPr>
      </w:r>
      <w:r w:rsidR="00AE5BBF" w:rsidRPr="00C67629">
        <w:rPr>
          <w:rFonts w:ascii="Arial" w:hAnsi="Arial" w:cs="Arial"/>
          <w:sz w:val="20"/>
          <w:szCs w:val="20"/>
        </w:rPr>
        <w:fldChar w:fldCharType="separate"/>
      </w:r>
      <w:r w:rsidR="007E57CD">
        <w:rPr>
          <w:rFonts w:ascii="Arial" w:hAnsi="Arial" w:cs="Arial"/>
          <w:sz w:val="20"/>
          <w:szCs w:val="20"/>
        </w:rPr>
        <w:t>15.9.1(b)</w:t>
      </w:r>
      <w:r w:rsidR="00AE5BBF" w:rsidRPr="00C67629">
        <w:rPr>
          <w:rFonts w:ascii="Arial" w:hAnsi="Arial" w:cs="Arial"/>
          <w:sz w:val="20"/>
          <w:szCs w:val="20"/>
        </w:rPr>
        <w:fldChar w:fldCharType="end"/>
      </w:r>
      <w:r w:rsidRPr="00C67629">
        <w:rPr>
          <w:rFonts w:ascii="Arial" w:hAnsi="Arial" w:cs="Arial"/>
          <w:sz w:val="20"/>
          <w:szCs w:val="20"/>
        </w:rPr>
        <w:t xml:space="preserve"> shall include-</w:t>
      </w:r>
      <w:bookmarkEnd w:id="659"/>
      <w:bookmarkEnd w:id="660"/>
    </w:p>
    <w:p w14:paraId="7C9F946F"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name and address of the proposed sub-contractor;</w:t>
      </w:r>
    </w:p>
    <w:p w14:paraId="110E5D50"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duration of the proposed sub-contract;</w:t>
      </w:r>
    </w:p>
    <w:p w14:paraId="6F1E8A9F"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services to be covered; and</w:t>
      </w:r>
      <w:bookmarkStart w:id="661" w:name="_Ref57704581"/>
    </w:p>
    <w:p w14:paraId="01B8D753" w14:textId="77777777" w:rsidR="00C52CB7" w:rsidRPr="00C67629" w:rsidRDefault="0006380C" w:rsidP="00C67629">
      <w:pPr>
        <w:numPr>
          <w:ilvl w:val="3"/>
          <w:numId w:val="24"/>
        </w:numPr>
        <w:spacing w:before="140" w:after="140"/>
        <w:jc w:val="both"/>
        <w:rPr>
          <w:rFonts w:ascii="Arial" w:hAnsi="Arial" w:cs="Arial"/>
          <w:b/>
          <w:sz w:val="20"/>
          <w:szCs w:val="20"/>
        </w:rPr>
      </w:pPr>
      <w:bookmarkStart w:id="662" w:name="_Ref348355102"/>
      <w:r w:rsidRPr="00C67629">
        <w:rPr>
          <w:rFonts w:ascii="Arial" w:hAnsi="Arial" w:cs="Arial"/>
          <w:sz w:val="20"/>
          <w:szCs w:val="20"/>
        </w:rPr>
        <w:t>the address of any premises to be used for the provision of services.</w:t>
      </w:r>
      <w:bookmarkEnd w:id="661"/>
      <w:bookmarkEnd w:id="662"/>
    </w:p>
    <w:p w14:paraId="2B292B73" w14:textId="77777777" w:rsidR="00C52CB7"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Following receipt of a notice in accordance with clause</w:t>
      </w:r>
      <w:r w:rsidR="00AB6AC8" w:rsidRPr="00C67629">
        <w:rPr>
          <w:rFonts w:ascii="Arial" w:hAnsi="Arial" w:cs="Arial"/>
          <w:sz w:val="20"/>
          <w:szCs w:val="20"/>
        </w:rPr>
        <w:t xml:space="preserve"> </w:t>
      </w:r>
      <w:r w:rsidR="000A0D76" w:rsidRPr="00C67629">
        <w:rPr>
          <w:rFonts w:ascii="Arial" w:hAnsi="Arial" w:cs="Arial"/>
          <w:sz w:val="20"/>
          <w:szCs w:val="20"/>
        </w:rPr>
        <w:fldChar w:fldCharType="begin"/>
      </w:r>
      <w:r w:rsidR="000A0D76" w:rsidRPr="00C67629">
        <w:rPr>
          <w:rFonts w:ascii="Arial" w:hAnsi="Arial" w:cs="Arial"/>
          <w:sz w:val="20"/>
          <w:szCs w:val="20"/>
        </w:rPr>
        <w:instrText xml:space="preserve"> REF _Ref348354865 \r \h </w:instrText>
      </w:r>
      <w:r w:rsidR="00C67629" w:rsidRPr="00C67629">
        <w:rPr>
          <w:rFonts w:ascii="Arial" w:hAnsi="Arial" w:cs="Arial"/>
          <w:sz w:val="20"/>
          <w:szCs w:val="20"/>
        </w:rPr>
        <w:instrText xml:space="preserve"> \* MERGEFORMAT </w:instrText>
      </w:r>
      <w:r w:rsidR="000A0D76" w:rsidRPr="00C67629">
        <w:rPr>
          <w:rFonts w:ascii="Arial" w:hAnsi="Arial" w:cs="Arial"/>
          <w:sz w:val="20"/>
          <w:szCs w:val="20"/>
        </w:rPr>
      </w:r>
      <w:r w:rsidR="000A0D76" w:rsidRPr="00C67629">
        <w:rPr>
          <w:rFonts w:ascii="Arial" w:hAnsi="Arial" w:cs="Arial"/>
          <w:sz w:val="20"/>
          <w:szCs w:val="20"/>
        </w:rPr>
        <w:fldChar w:fldCharType="separate"/>
      </w:r>
      <w:r w:rsidR="007E57CD">
        <w:rPr>
          <w:rFonts w:ascii="Arial" w:hAnsi="Arial" w:cs="Arial"/>
          <w:sz w:val="20"/>
          <w:szCs w:val="20"/>
        </w:rPr>
        <w:t>15.9.1(b)</w:t>
      </w:r>
      <w:r w:rsidR="000A0D76" w:rsidRPr="00C67629">
        <w:rPr>
          <w:rFonts w:ascii="Arial" w:hAnsi="Arial" w:cs="Arial"/>
          <w:sz w:val="20"/>
          <w:szCs w:val="20"/>
        </w:rPr>
        <w:fldChar w:fldCharType="end"/>
      </w:r>
      <w:r w:rsidRPr="00C67629">
        <w:rPr>
          <w:rFonts w:ascii="Arial" w:hAnsi="Arial" w:cs="Arial"/>
          <w:sz w:val="20"/>
          <w:szCs w:val="20"/>
        </w:rPr>
        <w:t xml:space="preserv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may request such further information relating to the proposed sub-contract as appears to it to be reasonable and the Contractor shall supply such information promptly.</w:t>
      </w:r>
      <w:bookmarkStart w:id="663" w:name="_Ref57704268"/>
    </w:p>
    <w:p w14:paraId="65749945" w14:textId="77777777" w:rsidR="00C52CB7" w:rsidRPr="00C67629" w:rsidRDefault="0006380C" w:rsidP="00C67629">
      <w:pPr>
        <w:numPr>
          <w:ilvl w:val="2"/>
          <w:numId w:val="24"/>
        </w:numPr>
        <w:spacing w:before="140" w:after="140"/>
        <w:jc w:val="both"/>
        <w:rPr>
          <w:rFonts w:ascii="Arial" w:hAnsi="Arial" w:cs="Arial"/>
          <w:b/>
          <w:sz w:val="20"/>
          <w:szCs w:val="20"/>
        </w:rPr>
      </w:pPr>
      <w:bookmarkStart w:id="664" w:name="_Ref348355025"/>
      <w:r w:rsidRPr="00C67629">
        <w:rPr>
          <w:rFonts w:ascii="Arial" w:hAnsi="Arial" w:cs="Arial"/>
          <w:sz w:val="20"/>
          <w:szCs w:val="20"/>
        </w:rPr>
        <w:t xml:space="preserve">The Contractor shall not proceed with the sub-contract or, if it has already taken effect, shall take steps to terminate it, where, within 28 days of the notice referred to in clause </w:t>
      </w:r>
      <w:r w:rsidR="000A0D76" w:rsidRPr="00C67629">
        <w:rPr>
          <w:rFonts w:ascii="Arial" w:hAnsi="Arial" w:cs="Arial"/>
          <w:sz w:val="20"/>
          <w:szCs w:val="20"/>
        </w:rPr>
        <w:fldChar w:fldCharType="begin"/>
      </w:r>
      <w:r w:rsidR="000A0D76" w:rsidRPr="00C67629">
        <w:rPr>
          <w:rFonts w:ascii="Arial" w:hAnsi="Arial" w:cs="Arial"/>
          <w:sz w:val="20"/>
          <w:szCs w:val="20"/>
        </w:rPr>
        <w:instrText xml:space="preserve"> REF _Ref348354865 \r \h </w:instrText>
      </w:r>
      <w:r w:rsidR="00C67629" w:rsidRPr="00C67629">
        <w:rPr>
          <w:rFonts w:ascii="Arial" w:hAnsi="Arial" w:cs="Arial"/>
          <w:sz w:val="20"/>
          <w:szCs w:val="20"/>
        </w:rPr>
        <w:instrText xml:space="preserve"> \* MERGEFORMAT </w:instrText>
      </w:r>
      <w:r w:rsidR="000A0D76" w:rsidRPr="00C67629">
        <w:rPr>
          <w:rFonts w:ascii="Arial" w:hAnsi="Arial" w:cs="Arial"/>
          <w:sz w:val="20"/>
          <w:szCs w:val="20"/>
        </w:rPr>
      </w:r>
      <w:r w:rsidR="000A0D76" w:rsidRPr="00C67629">
        <w:rPr>
          <w:rFonts w:ascii="Arial" w:hAnsi="Arial" w:cs="Arial"/>
          <w:sz w:val="20"/>
          <w:szCs w:val="20"/>
        </w:rPr>
        <w:fldChar w:fldCharType="separate"/>
      </w:r>
      <w:r w:rsidR="007E57CD">
        <w:rPr>
          <w:rFonts w:ascii="Arial" w:hAnsi="Arial" w:cs="Arial"/>
          <w:sz w:val="20"/>
          <w:szCs w:val="20"/>
        </w:rPr>
        <w:t>15.9.1(b)</w:t>
      </w:r>
      <w:r w:rsidR="000A0D76" w:rsidRPr="00C67629">
        <w:rPr>
          <w:rFonts w:ascii="Arial" w:hAnsi="Arial" w:cs="Arial"/>
          <w:sz w:val="20"/>
          <w:szCs w:val="20"/>
        </w:rPr>
        <w:fldChar w:fldCharType="end"/>
      </w:r>
      <w:r w:rsidR="00581F0E" w:rsidRPr="00C67629">
        <w:rPr>
          <w:rFonts w:ascii="Arial" w:hAnsi="Arial" w:cs="Arial"/>
          <w:sz w:val="20"/>
          <w:szCs w:val="20"/>
        </w:rPr>
        <w:t xml:space="preserve">, </w:t>
      </w: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has served a notice of objection to the sub-contract on the grounds that-</w:t>
      </w:r>
      <w:bookmarkEnd w:id="663"/>
      <w:bookmarkEnd w:id="664"/>
    </w:p>
    <w:p w14:paraId="4528C947"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sub-contract would-</w:t>
      </w:r>
    </w:p>
    <w:p w14:paraId="48BE8122" w14:textId="77777777" w:rsidR="00C52CB7"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put at serious risk the safety of the Contractor’s patients, or</w:t>
      </w:r>
    </w:p>
    <w:p w14:paraId="4F6CD51C" w14:textId="77777777" w:rsidR="00C52CB7" w:rsidRPr="00C67629" w:rsidRDefault="0006380C" w:rsidP="00C67629">
      <w:pPr>
        <w:numPr>
          <w:ilvl w:val="4"/>
          <w:numId w:val="24"/>
        </w:numPr>
        <w:spacing w:before="140" w:after="140"/>
        <w:jc w:val="both"/>
        <w:rPr>
          <w:rFonts w:ascii="Arial" w:hAnsi="Arial" w:cs="Arial"/>
          <w:b/>
          <w:sz w:val="20"/>
          <w:szCs w:val="20"/>
        </w:rPr>
      </w:pPr>
      <w:r w:rsidRPr="00C67629">
        <w:rPr>
          <w:rFonts w:ascii="Arial" w:hAnsi="Arial" w:cs="Arial"/>
          <w:sz w:val="20"/>
          <w:szCs w:val="20"/>
        </w:rPr>
        <w:t xml:space="preserve">put the </w:t>
      </w:r>
      <w:r w:rsidR="00F52019" w:rsidRPr="00C67629">
        <w:rPr>
          <w:rFonts w:ascii="Arial" w:hAnsi="Arial" w:cs="Arial"/>
          <w:sz w:val="20"/>
          <w:szCs w:val="20"/>
        </w:rPr>
        <w:t>Board</w:t>
      </w:r>
      <w:r w:rsidRPr="00C67629">
        <w:rPr>
          <w:rFonts w:ascii="Arial" w:hAnsi="Arial" w:cs="Arial"/>
          <w:sz w:val="20"/>
          <w:szCs w:val="20"/>
        </w:rPr>
        <w:t xml:space="preserve"> at risk of material financial loss; or</w:t>
      </w:r>
    </w:p>
    <w:p w14:paraId="1D387242"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the sub-contractor would be unable to meet the Contractor’s obligations under the </w:t>
      </w:r>
      <w:r w:rsidR="00216269" w:rsidRPr="00C67629">
        <w:rPr>
          <w:rFonts w:ascii="Arial" w:hAnsi="Arial" w:cs="Arial"/>
          <w:sz w:val="20"/>
          <w:szCs w:val="20"/>
        </w:rPr>
        <w:t>C</w:t>
      </w:r>
      <w:r w:rsidRPr="00C67629">
        <w:rPr>
          <w:rFonts w:ascii="Arial" w:hAnsi="Arial" w:cs="Arial"/>
          <w:sz w:val="20"/>
          <w:szCs w:val="20"/>
        </w:rPr>
        <w:t>ontract.</w:t>
      </w:r>
      <w:bookmarkStart w:id="665" w:name="_Ref57704352"/>
    </w:p>
    <w:p w14:paraId="198414B6" w14:textId="77777777" w:rsidR="00C52CB7" w:rsidRPr="00C67629" w:rsidRDefault="0006380C" w:rsidP="00C67629">
      <w:pPr>
        <w:numPr>
          <w:ilvl w:val="2"/>
          <w:numId w:val="24"/>
        </w:numPr>
        <w:spacing w:before="140" w:after="140"/>
        <w:jc w:val="both"/>
        <w:rPr>
          <w:rFonts w:ascii="Arial" w:hAnsi="Arial" w:cs="Arial"/>
          <w:b/>
          <w:sz w:val="20"/>
          <w:szCs w:val="20"/>
        </w:rPr>
      </w:pPr>
      <w:bookmarkStart w:id="666" w:name="_Ref348355063"/>
      <w:r w:rsidRPr="00C67629">
        <w:rPr>
          <w:rFonts w:ascii="Arial" w:hAnsi="Arial" w:cs="Arial"/>
          <w:sz w:val="20"/>
          <w:szCs w:val="20"/>
        </w:rPr>
        <w:t xml:space="preserve">Where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objects to a proposed sub-contract in accordance with clause</w:t>
      </w:r>
      <w:r w:rsidR="0045043A" w:rsidRPr="00C67629">
        <w:rPr>
          <w:rFonts w:ascii="Arial" w:hAnsi="Arial" w:cs="Arial"/>
          <w:sz w:val="20"/>
          <w:szCs w:val="20"/>
        </w:rPr>
        <w:t xml:space="preserve"> </w:t>
      </w:r>
      <w:r w:rsidR="0045043A" w:rsidRPr="00C67629">
        <w:rPr>
          <w:rFonts w:ascii="Arial" w:hAnsi="Arial" w:cs="Arial"/>
          <w:sz w:val="20"/>
          <w:szCs w:val="20"/>
        </w:rPr>
        <w:fldChar w:fldCharType="begin"/>
      </w:r>
      <w:r w:rsidR="0045043A" w:rsidRPr="00C67629">
        <w:rPr>
          <w:rFonts w:ascii="Arial" w:hAnsi="Arial" w:cs="Arial"/>
          <w:sz w:val="20"/>
          <w:szCs w:val="20"/>
        </w:rPr>
        <w:instrText xml:space="preserve"> REF _Ref348355025 \r \h </w:instrText>
      </w:r>
      <w:r w:rsidR="00C67629" w:rsidRPr="00C67629">
        <w:rPr>
          <w:rFonts w:ascii="Arial" w:hAnsi="Arial" w:cs="Arial"/>
          <w:sz w:val="20"/>
          <w:szCs w:val="20"/>
        </w:rPr>
        <w:instrText xml:space="preserve"> \* MERGEFORMAT </w:instrText>
      </w:r>
      <w:r w:rsidR="0045043A" w:rsidRPr="00C67629">
        <w:rPr>
          <w:rFonts w:ascii="Arial" w:hAnsi="Arial" w:cs="Arial"/>
          <w:sz w:val="20"/>
          <w:szCs w:val="20"/>
        </w:rPr>
      </w:r>
      <w:r w:rsidR="0045043A" w:rsidRPr="00C67629">
        <w:rPr>
          <w:rFonts w:ascii="Arial" w:hAnsi="Arial" w:cs="Arial"/>
          <w:sz w:val="20"/>
          <w:szCs w:val="20"/>
        </w:rPr>
        <w:fldChar w:fldCharType="separate"/>
      </w:r>
      <w:r w:rsidR="007E57CD">
        <w:rPr>
          <w:rFonts w:ascii="Arial" w:hAnsi="Arial" w:cs="Arial"/>
          <w:sz w:val="20"/>
          <w:szCs w:val="20"/>
        </w:rPr>
        <w:t>15.9.5</w:t>
      </w:r>
      <w:r w:rsidR="0045043A" w:rsidRPr="00C67629">
        <w:rPr>
          <w:rFonts w:ascii="Arial" w:hAnsi="Arial" w:cs="Arial"/>
          <w:sz w:val="20"/>
          <w:szCs w:val="20"/>
        </w:rPr>
        <w:fldChar w:fldCharType="end"/>
      </w:r>
      <w:r w:rsidRPr="00C67629">
        <w:rPr>
          <w:rFonts w:ascii="Arial" w:hAnsi="Arial" w:cs="Arial"/>
          <w:sz w:val="20"/>
          <w:szCs w:val="20"/>
        </w:rPr>
        <w:t>, it shall include with the notice of objection a statement in writing of the reasons for its objection.</w:t>
      </w:r>
      <w:bookmarkEnd w:id="665"/>
      <w:bookmarkEnd w:id="666"/>
    </w:p>
    <w:p w14:paraId="7B1B4F93" w14:textId="77777777" w:rsidR="00C52CB7"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Clauses </w:t>
      </w:r>
      <w:r w:rsidR="0045043A" w:rsidRPr="00C67629">
        <w:rPr>
          <w:rFonts w:ascii="Arial" w:hAnsi="Arial" w:cs="Arial"/>
          <w:sz w:val="20"/>
          <w:szCs w:val="20"/>
        </w:rPr>
        <w:fldChar w:fldCharType="begin"/>
      </w:r>
      <w:r w:rsidR="0045043A" w:rsidRPr="00C67629">
        <w:rPr>
          <w:rFonts w:ascii="Arial" w:hAnsi="Arial" w:cs="Arial"/>
          <w:sz w:val="20"/>
          <w:szCs w:val="20"/>
        </w:rPr>
        <w:instrText xml:space="preserve"> REF _Ref348354765 \r \h </w:instrText>
      </w:r>
      <w:r w:rsidR="00C67629" w:rsidRPr="00C67629">
        <w:rPr>
          <w:rFonts w:ascii="Arial" w:hAnsi="Arial" w:cs="Arial"/>
          <w:sz w:val="20"/>
          <w:szCs w:val="20"/>
        </w:rPr>
        <w:instrText xml:space="preserve"> \* MERGEFORMAT </w:instrText>
      </w:r>
      <w:r w:rsidR="0045043A" w:rsidRPr="00C67629">
        <w:rPr>
          <w:rFonts w:ascii="Arial" w:hAnsi="Arial" w:cs="Arial"/>
          <w:sz w:val="20"/>
          <w:szCs w:val="20"/>
        </w:rPr>
      </w:r>
      <w:r w:rsidR="0045043A" w:rsidRPr="00C67629">
        <w:rPr>
          <w:rFonts w:ascii="Arial" w:hAnsi="Arial" w:cs="Arial"/>
          <w:sz w:val="20"/>
          <w:szCs w:val="20"/>
        </w:rPr>
        <w:fldChar w:fldCharType="separate"/>
      </w:r>
      <w:r w:rsidR="007E57CD">
        <w:rPr>
          <w:rFonts w:ascii="Arial" w:hAnsi="Arial" w:cs="Arial"/>
          <w:sz w:val="20"/>
          <w:szCs w:val="20"/>
        </w:rPr>
        <w:t>15.9.1</w:t>
      </w:r>
      <w:r w:rsidR="0045043A" w:rsidRPr="00C67629">
        <w:rPr>
          <w:rFonts w:ascii="Arial" w:hAnsi="Arial" w:cs="Arial"/>
          <w:sz w:val="20"/>
          <w:szCs w:val="20"/>
        </w:rPr>
        <w:fldChar w:fldCharType="end"/>
      </w:r>
      <w:r w:rsidR="00745B03" w:rsidRPr="00C67629">
        <w:rPr>
          <w:rFonts w:ascii="Arial" w:hAnsi="Arial" w:cs="Arial"/>
          <w:sz w:val="20"/>
          <w:szCs w:val="20"/>
        </w:rPr>
        <w:t xml:space="preserve"> and</w:t>
      </w:r>
      <w:r w:rsidR="0045043A" w:rsidRPr="00C67629">
        <w:rPr>
          <w:rFonts w:ascii="Arial" w:hAnsi="Arial" w:cs="Arial"/>
          <w:sz w:val="20"/>
          <w:szCs w:val="20"/>
        </w:rPr>
        <w:t xml:space="preserve"> </w:t>
      </w:r>
      <w:r w:rsidR="0045043A" w:rsidRPr="00C67629">
        <w:rPr>
          <w:rFonts w:ascii="Arial" w:hAnsi="Arial" w:cs="Arial"/>
          <w:sz w:val="20"/>
          <w:szCs w:val="20"/>
        </w:rPr>
        <w:fldChar w:fldCharType="begin"/>
      </w:r>
      <w:r w:rsidR="0045043A" w:rsidRPr="00C67629">
        <w:rPr>
          <w:rFonts w:ascii="Arial" w:hAnsi="Arial" w:cs="Arial"/>
          <w:sz w:val="20"/>
          <w:szCs w:val="20"/>
        </w:rPr>
        <w:instrText xml:space="preserve"> REF _Ref348355060 \r \h </w:instrText>
      </w:r>
      <w:r w:rsidR="00C67629" w:rsidRPr="00C67629">
        <w:rPr>
          <w:rFonts w:ascii="Arial" w:hAnsi="Arial" w:cs="Arial"/>
          <w:sz w:val="20"/>
          <w:szCs w:val="20"/>
        </w:rPr>
        <w:instrText xml:space="preserve"> \* MERGEFORMAT </w:instrText>
      </w:r>
      <w:r w:rsidR="0045043A" w:rsidRPr="00C67629">
        <w:rPr>
          <w:rFonts w:ascii="Arial" w:hAnsi="Arial" w:cs="Arial"/>
          <w:sz w:val="20"/>
          <w:szCs w:val="20"/>
        </w:rPr>
      </w:r>
      <w:r w:rsidR="0045043A" w:rsidRPr="00C67629">
        <w:rPr>
          <w:rFonts w:ascii="Arial" w:hAnsi="Arial" w:cs="Arial"/>
          <w:sz w:val="20"/>
          <w:szCs w:val="20"/>
        </w:rPr>
        <w:fldChar w:fldCharType="separate"/>
      </w:r>
      <w:r w:rsidR="007E57CD">
        <w:rPr>
          <w:rFonts w:ascii="Arial" w:hAnsi="Arial" w:cs="Arial"/>
          <w:sz w:val="20"/>
          <w:szCs w:val="20"/>
        </w:rPr>
        <w:t>15.9.3</w:t>
      </w:r>
      <w:r w:rsidR="0045043A" w:rsidRPr="00C67629">
        <w:rPr>
          <w:rFonts w:ascii="Arial" w:hAnsi="Arial" w:cs="Arial"/>
          <w:sz w:val="20"/>
          <w:szCs w:val="20"/>
        </w:rPr>
        <w:fldChar w:fldCharType="end"/>
      </w:r>
      <w:r w:rsidR="0045043A" w:rsidRPr="00C67629">
        <w:rPr>
          <w:rFonts w:ascii="Arial" w:hAnsi="Arial" w:cs="Arial"/>
          <w:sz w:val="20"/>
          <w:szCs w:val="20"/>
        </w:rPr>
        <w:t xml:space="preserve"> to </w:t>
      </w:r>
      <w:r w:rsidR="0045043A" w:rsidRPr="00C67629">
        <w:rPr>
          <w:rFonts w:ascii="Arial" w:hAnsi="Arial" w:cs="Arial"/>
          <w:sz w:val="20"/>
          <w:szCs w:val="20"/>
        </w:rPr>
        <w:fldChar w:fldCharType="begin"/>
      </w:r>
      <w:r w:rsidR="0045043A" w:rsidRPr="00C67629">
        <w:rPr>
          <w:rFonts w:ascii="Arial" w:hAnsi="Arial" w:cs="Arial"/>
          <w:sz w:val="20"/>
          <w:szCs w:val="20"/>
        </w:rPr>
        <w:instrText xml:space="preserve"> REF _Ref348355063 \r \h </w:instrText>
      </w:r>
      <w:r w:rsidR="00C67629" w:rsidRPr="00C67629">
        <w:rPr>
          <w:rFonts w:ascii="Arial" w:hAnsi="Arial" w:cs="Arial"/>
          <w:sz w:val="20"/>
          <w:szCs w:val="20"/>
        </w:rPr>
        <w:instrText xml:space="preserve"> \* MERGEFORMAT </w:instrText>
      </w:r>
      <w:r w:rsidR="0045043A" w:rsidRPr="00C67629">
        <w:rPr>
          <w:rFonts w:ascii="Arial" w:hAnsi="Arial" w:cs="Arial"/>
          <w:sz w:val="20"/>
          <w:szCs w:val="20"/>
        </w:rPr>
      </w:r>
      <w:r w:rsidR="0045043A" w:rsidRPr="00C67629">
        <w:rPr>
          <w:rFonts w:ascii="Arial" w:hAnsi="Arial" w:cs="Arial"/>
          <w:sz w:val="20"/>
          <w:szCs w:val="20"/>
        </w:rPr>
        <w:fldChar w:fldCharType="separate"/>
      </w:r>
      <w:r w:rsidR="007E57CD">
        <w:rPr>
          <w:rFonts w:ascii="Arial" w:hAnsi="Arial" w:cs="Arial"/>
          <w:sz w:val="20"/>
          <w:szCs w:val="20"/>
        </w:rPr>
        <w:t>15.9.6</w:t>
      </w:r>
      <w:r w:rsidR="0045043A" w:rsidRPr="00C67629">
        <w:rPr>
          <w:rFonts w:ascii="Arial" w:hAnsi="Arial" w:cs="Arial"/>
          <w:sz w:val="20"/>
          <w:szCs w:val="20"/>
        </w:rPr>
        <w:fldChar w:fldCharType="end"/>
      </w:r>
      <w:r w:rsidRPr="00C67629">
        <w:rPr>
          <w:rFonts w:ascii="Arial" w:hAnsi="Arial" w:cs="Arial"/>
          <w:sz w:val="20"/>
          <w:szCs w:val="20"/>
        </w:rPr>
        <w:t xml:space="preserve"> shall also apply in relation to any renewal or material variation of a sub-contract in relation to clinical matters.</w:t>
      </w:r>
      <w:bookmarkStart w:id="667" w:name="_Ref58637809"/>
    </w:p>
    <w:p w14:paraId="61C8A2DA" w14:textId="77777777" w:rsidR="00C52CB7" w:rsidRPr="00C67629" w:rsidRDefault="0006380C" w:rsidP="00C67629">
      <w:pPr>
        <w:numPr>
          <w:ilvl w:val="2"/>
          <w:numId w:val="24"/>
        </w:numPr>
        <w:spacing w:before="140" w:after="140"/>
        <w:jc w:val="both"/>
        <w:rPr>
          <w:rFonts w:ascii="Arial" w:hAnsi="Arial" w:cs="Arial"/>
          <w:b/>
          <w:sz w:val="20"/>
          <w:szCs w:val="20"/>
        </w:rPr>
      </w:pPr>
      <w:bookmarkStart w:id="668" w:name="_Ref347748799"/>
      <w:r w:rsidRPr="00C67629">
        <w:rPr>
          <w:rFonts w:ascii="Arial" w:hAnsi="Arial" w:cs="Arial"/>
          <w:sz w:val="20"/>
          <w:szCs w:val="20"/>
        </w:rPr>
        <w:t xml:space="preserve">Where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 xml:space="preserve">does not object to a proposed sub-contract under clause </w:t>
      </w:r>
      <w:r w:rsidR="0045043A" w:rsidRPr="00C67629">
        <w:rPr>
          <w:rFonts w:ascii="Arial" w:hAnsi="Arial" w:cs="Arial"/>
          <w:sz w:val="20"/>
          <w:szCs w:val="20"/>
        </w:rPr>
        <w:fldChar w:fldCharType="begin"/>
      </w:r>
      <w:r w:rsidR="0045043A" w:rsidRPr="00C67629">
        <w:rPr>
          <w:rFonts w:ascii="Arial" w:hAnsi="Arial" w:cs="Arial"/>
          <w:sz w:val="20"/>
          <w:szCs w:val="20"/>
        </w:rPr>
        <w:instrText xml:space="preserve"> REF _Ref348355025 \r \h </w:instrText>
      </w:r>
      <w:r w:rsidR="00C67629" w:rsidRPr="00C67629">
        <w:rPr>
          <w:rFonts w:ascii="Arial" w:hAnsi="Arial" w:cs="Arial"/>
          <w:sz w:val="20"/>
          <w:szCs w:val="20"/>
        </w:rPr>
        <w:instrText xml:space="preserve"> \* MERGEFORMAT </w:instrText>
      </w:r>
      <w:r w:rsidR="0045043A" w:rsidRPr="00C67629">
        <w:rPr>
          <w:rFonts w:ascii="Arial" w:hAnsi="Arial" w:cs="Arial"/>
          <w:sz w:val="20"/>
          <w:szCs w:val="20"/>
        </w:rPr>
      </w:r>
      <w:r w:rsidR="0045043A" w:rsidRPr="00C67629">
        <w:rPr>
          <w:rFonts w:ascii="Arial" w:hAnsi="Arial" w:cs="Arial"/>
          <w:sz w:val="20"/>
          <w:szCs w:val="20"/>
        </w:rPr>
        <w:fldChar w:fldCharType="separate"/>
      </w:r>
      <w:r w:rsidR="007E57CD">
        <w:rPr>
          <w:rFonts w:ascii="Arial" w:hAnsi="Arial" w:cs="Arial"/>
          <w:sz w:val="20"/>
          <w:szCs w:val="20"/>
        </w:rPr>
        <w:t>15.9.5</w:t>
      </w:r>
      <w:r w:rsidR="0045043A" w:rsidRPr="00C67629">
        <w:rPr>
          <w:rFonts w:ascii="Arial" w:hAnsi="Arial" w:cs="Arial"/>
          <w:sz w:val="20"/>
          <w:szCs w:val="20"/>
        </w:rPr>
        <w:fldChar w:fldCharType="end"/>
      </w:r>
      <w:r w:rsidRPr="00C67629">
        <w:rPr>
          <w:rFonts w:ascii="Arial" w:hAnsi="Arial" w:cs="Arial"/>
          <w:sz w:val="20"/>
          <w:szCs w:val="20"/>
        </w:rPr>
        <w:t xml:space="preserve">, the parties to the Contract shall be deemed to have agreed to a variation of the contract which has the effect of adding to the list of </w:t>
      </w:r>
      <w:r w:rsidRPr="00C67629">
        <w:rPr>
          <w:rFonts w:ascii="Arial" w:hAnsi="Arial" w:cs="Arial"/>
          <w:i/>
          <w:sz w:val="20"/>
          <w:szCs w:val="20"/>
        </w:rPr>
        <w:t>practice</w:t>
      </w:r>
      <w:r w:rsidRPr="00C67629">
        <w:rPr>
          <w:rFonts w:ascii="Arial" w:hAnsi="Arial" w:cs="Arial"/>
          <w:sz w:val="20"/>
          <w:szCs w:val="20"/>
        </w:rPr>
        <w:t xml:space="preserve"> </w:t>
      </w:r>
      <w:r w:rsidRPr="00C67629">
        <w:rPr>
          <w:rFonts w:ascii="Arial" w:hAnsi="Arial" w:cs="Arial"/>
          <w:i/>
          <w:sz w:val="20"/>
          <w:szCs w:val="20"/>
        </w:rPr>
        <w:t>premises</w:t>
      </w:r>
      <w:r w:rsidRPr="00C67629">
        <w:rPr>
          <w:rFonts w:ascii="Arial" w:hAnsi="Arial" w:cs="Arial"/>
          <w:sz w:val="20"/>
          <w:szCs w:val="20"/>
        </w:rPr>
        <w:t xml:space="preserve"> any premises whose address was notified to it under clause </w:t>
      </w:r>
      <w:r w:rsidR="0045043A" w:rsidRPr="00C67629">
        <w:rPr>
          <w:rFonts w:ascii="Arial" w:hAnsi="Arial" w:cs="Arial"/>
          <w:sz w:val="20"/>
          <w:szCs w:val="20"/>
        </w:rPr>
        <w:fldChar w:fldCharType="begin"/>
      </w:r>
      <w:r w:rsidR="0045043A" w:rsidRPr="00C67629">
        <w:rPr>
          <w:rFonts w:ascii="Arial" w:hAnsi="Arial" w:cs="Arial"/>
          <w:sz w:val="20"/>
          <w:szCs w:val="20"/>
        </w:rPr>
        <w:instrText xml:space="preserve"> REF _Ref348355102 \r \h </w:instrText>
      </w:r>
      <w:r w:rsidR="00C67629" w:rsidRPr="00C67629">
        <w:rPr>
          <w:rFonts w:ascii="Arial" w:hAnsi="Arial" w:cs="Arial"/>
          <w:sz w:val="20"/>
          <w:szCs w:val="20"/>
        </w:rPr>
        <w:instrText xml:space="preserve"> \* MERGEFORMAT </w:instrText>
      </w:r>
      <w:r w:rsidR="0045043A" w:rsidRPr="00C67629">
        <w:rPr>
          <w:rFonts w:ascii="Arial" w:hAnsi="Arial" w:cs="Arial"/>
          <w:sz w:val="20"/>
          <w:szCs w:val="20"/>
        </w:rPr>
      </w:r>
      <w:r w:rsidR="0045043A" w:rsidRPr="00C67629">
        <w:rPr>
          <w:rFonts w:ascii="Arial" w:hAnsi="Arial" w:cs="Arial"/>
          <w:sz w:val="20"/>
          <w:szCs w:val="20"/>
        </w:rPr>
        <w:fldChar w:fldCharType="separate"/>
      </w:r>
      <w:r w:rsidR="007E57CD">
        <w:rPr>
          <w:rFonts w:ascii="Arial" w:hAnsi="Arial" w:cs="Arial"/>
          <w:sz w:val="20"/>
          <w:szCs w:val="20"/>
        </w:rPr>
        <w:t>15.9.3(d)</w:t>
      </w:r>
      <w:r w:rsidR="0045043A" w:rsidRPr="00C67629">
        <w:rPr>
          <w:rFonts w:ascii="Arial" w:hAnsi="Arial" w:cs="Arial"/>
          <w:sz w:val="20"/>
          <w:szCs w:val="20"/>
        </w:rPr>
        <w:fldChar w:fldCharType="end"/>
      </w:r>
      <w:r w:rsidR="007954EB" w:rsidRPr="00C67629">
        <w:rPr>
          <w:rFonts w:ascii="Arial" w:hAnsi="Arial" w:cs="Arial"/>
          <w:sz w:val="20"/>
          <w:szCs w:val="20"/>
        </w:rPr>
        <w:t xml:space="preserve"> </w:t>
      </w:r>
      <w:r w:rsidRPr="00C67629">
        <w:rPr>
          <w:rFonts w:ascii="Arial" w:hAnsi="Arial" w:cs="Arial"/>
          <w:sz w:val="20"/>
          <w:szCs w:val="20"/>
        </w:rPr>
        <w:t xml:space="preserve">and clause </w:t>
      </w:r>
      <w:r w:rsidR="0045043A" w:rsidRPr="00C67629">
        <w:rPr>
          <w:rFonts w:ascii="Arial" w:hAnsi="Arial" w:cs="Arial"/>
          <w:sz w:val="20"/>
          <w:szCs w:val="20"/>
        </w:rPr>
        <w:fldChar w:fldCharType="begin"/>
      </w:r>
      <w:r w:rsidR="0045043A" w:rsidRPr="00C67629">
        <w:rPr>
          <w:rFonts w:ascii="Arial" w:hAnsi="Arial" w:cs="Arial"/>
          <w:sz w:val="20"/>
          <w:szCs w:val="20"/>
        </w:rPr>
        <w:instrText xml:space="preserve"> REF _Ref347394244 \r \h </w:instrText>
      </w:r>
      <w:r w:rsidR="00C67629" w:rsidRPr="00C67629">
        <w:rPr>
          <w:rFonts w:ascii="Arial" w:hAnsi="Arial" w:cs="Arial"/>
          <w:sz w:val="20"/>
          <w:szCs w:val="20"/>
        </w:rPr>
        <w:instrText xml:space="preserve"> \* MERGEFORMAT </w:instrText>
      </w:r>
      <w:r w:rsidR="0045043A" w:rsidRPr="00C67629">
        <w:rPr>
          <w:rFonts w:ascii="Arial" w:hAnsi="Arial" w:cs="Arial"/>
          <w:sz w:val="20"/>
          <w:szCs w:val="20"/>
        </w:rPr>
      </w:r>
      <w:r w:rsidR="0045043A" w:rsidRPr="00C67629">
        <w:rPr>
          <w:rFonts w:ascii="Arial" w:hAnsi="Arial" w:cs="Arial"/>
          <w:sz w:val="20"/>
          <w:szCs w:val="20"/>
        </w:rPr>
        <w:fldChar w:fldCharType="separate"/>
      </w:r>
      <w:r w:rsidR="007E57CD">
        <w:rPr>
          <w:rFonts w:ascii="Arial" w:hAnsi="Arial" w:cs="Arial"/>
          <w:sz w:val="20"/>
          <w:szCs w:val="20"/>
        </w:rPr>
        <w:t>26.1.1</w:t>
      </w:r>
      <w:r w:rsidR="0045043A" w:rsidRPr="00C67629">
        <w:rPr>
          <w:rFonts w:ascii="Arial" w:hAnsi="Arial" w:cs="Arial"/>
          <w:sz w:val="20"/>
          <w:szCs w:val="20"/>
        </w:rPr>
        <w:fldChar w:fldCharType="end"/>
      </w:r>
      <w:r w:rsidRPr="00C67629">
        <w:rPr>
          <w:rFonts w:ascii="Arial" w:hAnsi="Arial" w:cs="Arial"/>
          <w:sz w:val="20"/>
          <w:szCs w:val="20"/>
        </w:rPr>
        <w:t xml:space="preserve"> shall not apply.</w:t>
      </w:r>
      <w:bookmarkEnd w:id="667"/>
      <w:bookmarkEnd w:id="668"/>
    </w:p>
    <w:p w14:paraId="691C6720" w14:textId="77777777" w:rsidR="00C52CB7"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A contract with a sub-contractor must prohibit the sub-contractor from sub-contracting the clinical services it has agreed with the Contractor to provide.</w:t>
      </w:r>
    </w:p>
    <w:p w14:paraId="01AD1FFA" w14:textId="77777777" w:rsidR="00C52CB7" w:rsidRPr="00C67629" w:rsidRDefault="005E546C" w:rsidP="00C67629">
      <w:pPr>
        <w:numPr>
          <w:ilvl w:val="2"/>
          <w:numId w:val="24"/>
        </w:numPr>
        <w:spacing w:before="140" w:after="140"/>
        <w:jc w:val="both"/>
        <w:rPr>
          <w:rFonts w:ascii="Arial" w:hAnsi="Arial" w:cs="Arial"/>
          <w:b/>
          <w:sz w:val="20"/>
          <w:szCs w:val="20"/>
        </w:rPr>
      </w:pPr>
      <w:bookmarkStart w:id="669" w:name="_Ref347759111"/>
      <w:r w:rsidRPr="00C67629">
        <w:rPr>
          <w:rFonts w:ascii="Arial" w:hAnsi="Arial" w:cs="Arial"/>
          <w:sz w:val="20"/>
          <w:szCs w:val="20"/>
        </w:rPr>
        <w:t>The Contractor shall not sub-contract any of its rights or duties under the Contract</w:t>
      </w:r>
      <w:r w:rsidR="008729D3" w:rsidRPr="00C67629">
        <w:rPr>
          <w:rFonts w:ascii="Arial" w:hAnsi="Arial" w:cs="Arial"/>
          <w:sz w:val="20"/>
          <w:szCs w:val="20"/>
        </w:rPr>
        <w:t xml:space="preserve"> in relation to the provision of </w:t>
      </w:r>
      <w:r w:rsidR="008729D3" w:rsidRPr="00C67629">
        <w:rPr>
          <w:rFonts w:ascii="Arial" w:hAnsi="Arial" w:cs="Arial"/>
          <w:i/>
          <w:sz w:val="20"/>
          <w:szCs w:val="20"/>
        </w:rPr>
        <w:t>essential services</w:t>
      </w:r>
      <w:r w:rsidR="00F95A60" w:rsidRPr="00C67629">
        <w:rPr>
          <w:rFonts w:ascii="Arial" w:hAnsi="Arial" w:cs="Arial"/>
          <w:sz w:val="20"/>
          <w:szCs w:val="20"/>
        </w:rPr>
        <w:t xml:space="preserve"> to a company or firm</w:t>
      </w:r>
      <w:r w:rsidR="008729D3" w:rsidRPr="00C67629">
        <w:rPr>
          <w:rFonts w:ascii="Arial" w:hAnsi="Arial" w:cs="Arial"/>
          <w:sz w:val="20"/>
          <w:szCs w:val="20"/>
        </w:rPr>
        <w:t>-</w:t>
      </w:r>
      <w:bookmarkEnd w:id="669"/>
    </w:p>
    <w:p w14:paraId="69B07C21" w14:textId="77777777" w:rsidR="00C52CB7" w:rsidRPr="00C67629" w:rsidRDefault="008729D3"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owned wholly or partly by the Contractor, or by any former or current employee of, or partner or shareholder in, the Contractor;</w:t>
      </w:r>
    </w:p>
    <w:p w14:paraId="3296F4AE" w14:textId="77777777" w:rsidR="00C52CB7" w:rsidRPr="00C67629" w:rsidRDefault="008729D3"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formed by or on behalf of the Contractor, or from which it derives or may derive</w:t>
      </w:r>
      <w:r w:rsidR="009E2B97" w:rsidRPr="00C67629">
        <w:rPr>
          <w:rFonts w:ascii="Arial" w:hAnsi="Arial" w:cs="Arial"/>
          <w:sz w:val="20"/>
          <w:szCs w:val="20"/>
        </w:rPr>
        <w:t xml:space="preserve"> a pecuniary benefit; or</w:t>
      </w:r>
    </w:p>
    <w:p w14:paraId="643576E6" w14:textId="77777777" w:rsidR="00C52CB7" w:rsidRPr="00C67629" w:rsidRDefault="009E2B97"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formed by or on behalf of a former or current employee of, or partner or shareholder in, the Contractor, or from which such a person derives or may derive a pecuniary benefit,</w:t>
      </w:r>
    </w:p>
    <w:p w14:paraId="721F3E87" w14:textId="77777777" w:rsidR="00C52CB7" w:rsidRPr="00C67629" w:rsidRDefault="009E2B97" w:rsidP="00195201">
      <w:pPr>
        <w:spacing w:before="140" w:after="140"/>
        <w:ind w:left="1985"/>
        <w:jc w:val="both"/>
        <w:rPr>
          <w:rFonts w:ascii="Arial" w:hAnsi="Arial" w:cs="Arial"/>
          <w:b/>
          <w:sz w:val="20"/>
          <w:szCs w:val="20"/>
        </w:rPr>
      </w:pPr>
      <w:r w:rsidRPr="00C67629">
        <w:rPr>
          <w:rFonts w:ascii="Arial" w:hAnsi="Arial" w:cs="Arial"/>
          <w:sz w:val="20"/>
          <w:szCs w:val="20"/>
        </w:rPr>
        <w:t xml:space="preserve">where that company or firm is or was formed wholly or partly for the purpose of avoiding the restrictions on </w:t>
      </w:r>
      <w:r w:rsidR="00CF3B35" w:rsidRPr="00C67629">
        <w:rPr>
          <w:rFonts w:ascii="Arial" w:hAnsi="Arial" w:cs="Arial"/>
          <w:sz w:val="20"/>
          <w:szCs w:val="20"/>
        </w:rPr>
        <w:t xml:space="preserve">the </w:t>
      </w:r>
      <w:r w:rsidRPr="00C67629">
        <w:rPr>
          <w:rFonts w:ascii="Arial" w:hAnsi="Arial" w:cs="Arial"/>
          <w:sz w:val="20"/>
          <w:szCs w:val="20"/>
        </w:rPr>
        <w:t>sale of the goodwill of a medical practice in</w:t>
      </w:r>
      <w:r w:rsidR="006B5600" w:rsidRPr="00C67629">
        <w:rPr>
          <w:rFonts w:ascii="Arial" w:hAnsi="Arial" w:cs="Arial"/>
          <w:sz w:val="20"/>
          <w:szCs w:val="20"/>
        </w:rPr>
        <w:t xml:space="preserve"> section </w:t>
      </w:r>
      <w:r w:rsidR="0045043A" w:rsidRPr="00C67629">
        <w:rPr>
          <w:rFonts w:ascii="Arial" w:hAnsi="Arial" w:cs="Arial"/>
          <w:sz w:val="20"/>
          <w:szCs w:val="20"/>
        </w:rPr>
        <w:t>259</w:t>
      </w:r>
      <w:r w:rsidR="006B5600" w:rsidRPr="00C67629">
        <w:rPr>
          <w:rFonts w:ascii="Arial" w:hAnsi="Arial" w:cs="Arial"/>
          <w:sz w:val="20"/>
          <w:szCs w:val="20"/>
        </w:rPr>
        <w:t xml:space="preserve"> of </w:t>
      </w:r>
      <w:r w:rsidR="00B74620" w:rsidRPr="00C67629">
        <w:rPr>
          <w:rFonts w:ascii="Arial" w:hAnsi="Arial" w:cs="Arial"/>
          <w:i/>
          <w:sz w:val="20"/>
          <w:szCs w:val="20"/>
        </w:rPr>
        <w:t>the</w:t>
      </w:r>
      <w:r w:rsidR="0045043A" w:rsidRPr="00C67629">
        <w:rPr>
          <w:rFonts w:ascii="Arial" w:hAnsi="Arial" w:cs="Arial"/>
          <w:i/>
          <w:sz w:val="20"/>
          <w:szCs w:val="20"/>
        </w:rPr>
        <w:t xml:space="preserve"> 2006</w:t>
      </w:r>
      <w:r w:rsidR="00B74620" w:rsidRPr="00C67629">
        <w:rPr>
          <w:rFonts w:ascii="Arial" w:hAnsi="Arial" w:cs="Arial"/>
          <w:i/>
          <w:sz w:val="20"/>
          <w:szCs w:val="20"/>
        </w:rPr>
        <w:t xml:space="preserve"> Act</w:t>
      </w:r>
      <w:r w:rsidR="00B74620" w:rsidRPr="00C67629">
        <w:rPr>
          <w:rFonts w:ascii="Arial" w:hAnsi="Arial" w:cs="Arial"/>
          <w:sz w:val="20"/>
          <w:szCs w:val="20"/>
        </w:rPr>
        <w:t xml:space="preserve"> or any Regulations made wholly or partly under that section.</w:t>
      </w:r>
    </w:p>
    <w:p w14:paraId="33AEAD3E" w14:textId="77777777" w:rsidR="00C52CB7" w:rsidRPr="00C67629" w:rsidRDefault="0006380C" w:rsidP="00C67629">
      <w:pPr>
        <w:numPr>
          <w:ilvl w:val="1"/>
          <w:numId w:val="24"/>
        </w:numPr>
        <w:spacing w:before="140" w:after="140"/>
        <w:jc w:val="both"/>
        <w:rPr>
          <w:rFonts w:ascii="Arial" w:hAnsi="Arial" w:cs="Arial"/>
          <w:b/>
          <w:sz w:val="20"/>
          <w:szCs w:val="20"/>
        </w:rPr>
      </w:pPr>
      <w:r w:rsidRPr="00C67629">
        <w:rPr>
          <w:rFonts w:ascii="Arial" w:hAnsi="Arial" w:cs="Arial"/>
          <w:b/>
          <w:sz w:val="20"/>
          <w:szCs w:val="20"/>
        </w:rPr>
        <w:t>Sub-contracting of out of hours services</w:t>
      </w:r>
      <w:r w:rsidRPr="00C67629">
        <w:rPr>
          <w:rStyle w:val="FootnoteReference"/>
          <w:rFonts w:ascii="Arial" w:hAnsi="Arial" w:cs="Arial"/>
          <w:b/>
          <w:sz w:val="20"/>
          <w:szCs w:val="20"/>
        </w:rPr>
        <w:footnoteReference w:id="71"/>
      </w:r>
      <w:bookmarkStart w:id="670" w:name="_Ref58060659"/>
      <w:bookmarkStart w:id="671" w:name="_Ref54082124"/>
      <w:bookmarkEnd w:id="657"/>
    </w:p>
    <w:p w14:paraId="4F38E217" w14:textId="77777777" w:rsidR="00C52CB7" w:rsidRPr="00C67629" w:rsidRDefault="0006380C" w:rsidP="00C67629">
      <w:pPr>
        <w:numPr>
          <w:ilvl w:val="2"/>
          <w:numId w:val="24"/>
        </w:numPr>
        <w:spacing w:before="140" w:after="140"/>
        <w:jc w:val="both"/>
        <w:rPr>
          <w:rFonts w:ascii="Arial" w:hAnsi="Arial" w:cs="Arial"/>
          <w:b/>
          <w:sz w:val="20"/>
          <w:szCs w:val="20"/>
        </w:rPr>
      </w:pPr>
      <w:bookmarkStart w:id="672" w:name="_Ref348355304"/>
      <w:r w:rsidRPr="00C67629">
        <w:rPr>
          <w:rFonts w:ascii="Arial" w:hAnsi="Arial" w:cs="Arial"/>
          <w:sz w:val="20"/>
          <w:szCs w:val="20"/>
        </w:rPr>
        <w:t xml:space="preserve">The Contractor shall not, otherwise than in accordance with the written approval of the </w:t>
      </w:r>
      <w:r w:rsidR="00F52019" w:rsidRPr="00C67629">
        <w:rPr>
          <w:rFonts w:ascii="Arial" w:hAnsi="Arial" w:cs="Arial"/>
          <w:sz w:val="20"/>
          <w:szCs w:val="20"/>
        </w:rPr>
        <w:t>Board</w:t>
      </w:r>
      <w:r w:rsidRPr="00C67629">
        <w:rPr>
          <w:rFonts w:ascii="Arial" w:hAnsi="Arial" w:cs="Arial"/>
          <w:sz w:val="20"/>
          <w:szCs w:val="20"/>
        </w:rPr>
        <w:t xml:space="preserve">, sub-contract all or part of its duty to provide </w:t>
      </w:r>
      <w:r w:rsidRPr="00C67629">
        <w:rPr>
          <w:rFonts w:ascii="Arial" w:hAnsi="Arial" w:cs="Arial"/>
          <w:i/>
          <w:sz w:val="20"/>
          <w:szCs w:val="20"/>
        </w:rPr>
        <w:t>out of hours services</w:t>
      </w:r>
      <w:r w:rsidRPr="00C67629">
        <w:rPr>
          <w:rFonts w:ascii="Arial" w:hAnsi="Arial" w:cs="Arial"/>
          <w:sz w:val="20"/>
          <w:szCs w:val="20"/>
        </w:rPr>
        <w:t xml:space="preserve"> to any person other than those listed in clause </w:t>
      </w:r>
      <w:r w:rsidR="00EB515A" w:rsidRPr="00C67629">
        <w:rPr>
          <w:rFonts w:ascii="Arial" w:hAnsi="Arial" w:cs="Arial"/>
          <w:sz w:val="20"/>
          <w:szCs w:val="20"/>
        </w:rPr>
        <w:fldChar w:fldCharType="begin"/>
      </w:r>
      <w:r w:rsidR="00EB515A" w:rsidRPr="00C67629">
        <w:rPr>
          <w:rFonts w:ascii="Arial" w:hAnsi="Arial" w:cs="Arial"/>
          <w:sz w:val="20"/>
          <w:szCs w:val="20"/>
        </w:rPr>
        <w:instrText xml:space="preserve"> REF _Ref348355371 \r \h </w:instrText>
      </w:r>
      <w:r w:rsidR="00C67629" w:rsidRPr="00C67629">
        <w:rPr>
          <w:rFonts w:ascii="Arial" w:hAnsi="Arial" w:cs="Arial"/>
          <w:sz w:val="20"/>
          <w:szCs w:val="20"/>
        </w:rPr>
        <w:instrText xml:space="preserve"> \* MERGEFORMAT </w:instrText>
      </w:r>
      <w:r w:rsidR="00EB515A" w:rsidRPr="00C67629">
        <w:rPr>
          <w:rFonts w:ascii="Arial" w:hAnsi="Arial" w:cs="Arial"/>
          <w:sz w:val="20"/>
          <w:szCs w:val="20"/>
        </w:rPr>
      </w:r>
      <w:r w:rsidR="00EB515A" w:rsidRPr="00C67629">
        <w:rPr>
          <w:rFonts w:ascii="Arial" w:hAnsi="Arial" w:cs="Arial"/>
          <w:sz w:val="20"/>
          <w:szCs w:val="20"/>
        </w:rPr>
        <w:fldChar w:fldCharType="separate"/>
      </w:r>
      <w:r w:rsidR="007E57CD">
        <w:rPr>
          <w:rFonts w:ascii="Arial" w:hAnsi="Arial" w:cs="Arial"/>
          <w:sz w:val="20"/>
          <w:szCs w:val="20"/>
        </w:rPr>
        <w:t>15.10.2</w:t>
      </w:r>
      <w:r w:rsidR="00EB515A" w:rsidRPr="00C67629">
        <w:rPr>
          <w:rFonts w:ascii="Arial" w:hAnsi="Arial" w:cs="Arial"/>
          <w:sz w:val="20"/>
          <w:szCs w:val="20"/>
        </w:rPr>
        <w:fldChar w:fldCharType="end"/>
      </w:r>
      <w:r w:rsidR="00EB515A" w:rsidRPr="00C67629">
        <w:rPr>
          <w:rFonts w:ascii="Arial" w:hAnsi="Arial" w:cs="Arial"/>
          <w:sz w:val="20"/>
          <w:szCs w:val="20"/>
        </w:rPr>
        <w:t xml:space="preserve"> </w:t>
      </w:r>
      <w:r w:rsidRPr="00C67629">
        <w:rPr>
          <w:rFonts w:ascii="Arial" w:hAnsi="Arial" w:cs="Arial"/>
          <w:sz w:val="20"/>
          <w:szCs w:val="20"/>
        </w:rPr>
        <w:t>other than on a short-term occasional basis.</w:t>
      </w:r>
      <w:bookmarkStart w:id="673" w:name="_Ref62539439"/>
      <w:bookmarkEnd w:id="670"/>
      <w:bookmarkEnd w:id="672"/>
    </w:p>
    <w:p w14:paraId="54465988" w14:textId="77777777" w:rsidR="00C52CB7" w:rsidRPr="00C67629" w:rsidRDefault="0006380C" w:rsidP="00C67629">
      <w:pPr>
        <w:numPr>
          <w:ilvl w:val="2"/>
          <w:numId w:val="24"/>
        </w:numPr>
        <w:spacing w:before="140" w:after="140"/>
        <w:jc w:val="both"/>
        <w:rPr>
          <w:rFonts w:ascii="Arial" w:hAnsi="Arial" w:cs="Arial"/>
          <w:b/>
          <w:sz w:val="20"/>
          <w:szCs w:val="20"/>
        </w:rPr>
      </w:pPr>
      <w:bookmarkStart w:id="674" w:name="_Ref348355371"/>
      <w:r w:rsidRPr="00C67629">
        <w:rPr>
          <w:rFonts w:ascii="Arial" w:hAnsi="Arial" w:cs="Arial"/>
          <w:sz w:val="20"/>
          <w:szCs w:val="20"/>
        </w:rPr>
        <w:t xml:space="preserve">The persons referred to in clause </w:t>
      </w:r>
      <w:r w:rsidR="00EB515A" w:rsidRPr="00C67629">
        <w:rPr>
          <w:rFonts w:ascii="Arial" w:hAnsi="Arial" w:cs="Arial"/>
          <w:sz w:val="20"/>
          <w:szCs w:val="20"/>
        </w:rPr>
        <w:fldChar w:fldCharType="begin"/>
      </w:r>
      <w:r w:rsidR="00EB515A" w:rsidRPr="00C67629">
        <w:rPr>
          <w:rFonts w:ascii="Arial" w:hAnsi="Arial" w:cs="Arial"/>
          <w:sz w:val="20"/>
          <w:szCs w:val="20"/>
        </w:rPr>
        <w:instrText xml:space="preserve"> REF _Ref348355304 \r \h </w:instrText>
      </w:r>
      <w:r w:rsidR="00C67629" w:rsidRPr="00C67629">
        <w:rPr>
          <w:rFonts w:ascii="Arial" w:hAnsi="Arial" w:cs="Arial"/>
          <w:sz w:val="20"/>
          <w:szCs w:val="20"/>
        </w:rPr>
        <w:instrText xml:space="preserve"> \* MERGEFORMAT </w:instrText>
      </w:r>
      <w:r w:rsidR="00EB515A" w:rsidRPr="00C67629">
        <w:rPr>
          <w:rFonts w:ascii="Arial" w:hAnsi="Arial" w:cs="Arial"/>
          <w:sz w:val="20"/>
          <w:szCs w:val="20"/>
        </w:rPr>
      </w:r>
      <w:r w:rsidR="00EB515A" w:rsidRPr="00C67629">
        <w:rPr>
          <w:rFonts w:ascii="Arial" w:hAnsi="Arial" w:cs="Arial"/>
          <w:sz w:val="20"/>
          <w:szCs w:val="20"/>
        </w:rPr>
        <w:fldChar w:fldCharType="separate"/>
      </w:r>
      <w:r w:rsidR="007E57CD">
        <w:rPr>
          <w:rFonts w:ascii="Arial" w:hAnsi="Arial" w:cs="Arial"/>
          <w:sz w:val="20"/>
          <w:szCs w:val="20"/>
        </w:rPr>
        <w:t>15.10.1</w:t>
      </w:r>
      <w:r w:rsidR="00EB515A" w:rsidRPr="00C67629">
        <w:rPr>
          <w:rFonts w:ascii="Arial" w:hAnsi="Arial" w:cs="Arial"/>
          <w:sz w:val="20"/>
          <w:szCs w:val="20"/>
        </w:rPr>
        <w:fldChar w:fldCharType="end"/>
      </w:r>
      <w:r w:rsidR="00AB6AC8" w:rsidRPr="00C67629">
        <w:rPr>
          <w:rFonts w:ascii="Arial" w:hAnsi="Arial" w:cs="Arial"/>
          <w:sz w:val="20"/>
          <w:szCs w:val="20"/>
        </w:rPr>
        <w:t xml:space="preserve"> </w:t>
      </w:r>
      <w:r w:rsidRPr="00C67629">
        <w:rPr>
          <w:rFonts w:ascii="Arial" w:hAnsi="Arial" w:cs="Arial"/>
          <w:sz w:val="20"/>
          <w:szCs w:val="20"/>
        </w:rPr>
        <w:t>are-</w:t>
      </w:r>
      <w:bookmarkStart w:id="675" w:name="_Ref62539378"/>
      <w:bookmarkEnd w:id="673"/>
      <w:bookmarkEnd w:id="674"/>
    </w:p>
    <w:p w14:paraId="29E593B2" w14:textId="77777777" w:rsidR="00C52CB7" w:rsidRPr="00C67629" w:rsidRDefault="0006380C" w:rsidP="00C67629">
      <w:pPr>
        <w:numPr>
          <w:ilvl w:val="3"/>
          <w:numId w:val="24"/>
        </w:numPr>
        <w:spacing w:before="140" w:after="140"/>
        <w:jc w:val="both"/>
        <w:rPr>
          <w:rFonts w:ascii="Arial" w:hAnsi="Arial" w:cs="Arial"/>
          <w:b/>
          <w:sz w:val="20"/>
          <w:szCs w:val="20"/>
        </w:rPr>
      </w:pPr>
      <w:bookmarkStart w:id="676" w:name="_Ref348355387"/>
      <w:r w:rsidRPr="00C67629">
        <w:rPr>
          <w:rFonts w:ascii="Arial" w:hAnsi="Arial" w:cs="Arial"/>
          <w:sz w:val="20"/>
          <w:szCs w:val="20"/>
        </w:rPr>
        <w:t xml:space="preserve">a person who holds a </w:t>
      </w:r>
      <w:r w:rsidRPr="00C67629">
        <w:rPr>
          <w:rFonts w:ascii="Arial" w:hAnsi="Arial" w:cs="Arial"/>
          <w:i/>
          <w:sz w:val="20"/>
          <w:szCs w:val="20"/>
        </w:rPr>
        <w:t>general medical services contract</w:t>
      </w:r>
      <w:r w:rsidRPr="00C67629">
        <w:rPr>
          <w:rFonts w:ascii="Arial" w:hAnsi="Arial" w:cs="Arial"/>
          <w:sz w:val="20"/>
          <w:szCs w:val="20"/>
        </w:rPr>
        <w:t xml:space="preserve"> or </w:t>
      </w:r>
      <w:r w:rsidRPr="00C67629">
        <w:rPr>
          <w:rFonts w:ascii="Arial" w:hAnsi="Arial" w:cs="Arial"/>
          <w:i/>
          <w:sz w:val="20"/>
          <w:szCs w:val="20"/>
        </w:rPr>
        <w:t>a default contract</w:t>
      </w:r>
      <w:r w:rsidRPr="00C67629">
        <w:rPr>
          <w:rFonts w:ascii="Arial" w:hAnsi="Arial" w:cs="Arial"/>
          <w:sz w:val="20"/>
          <w:szCs w:val="20"/>
        </w:rPr>
        <w:t xml:space="preserve"> with </w:t>
      </w:r>
      <w:r w:rsidR="007954EB" w:rsidRPr="00C67629">
        <w:rPr>
          <w:rFonts w:ascii="Arial" w:hAnsi="Arial" w:cs="Arial"/>
          <w:sz w:val="20"/>
          <w:szCs w:val="20"/>
        </w:rPr>
        <w:t xml:space="preserve">the Board </w:t>
      </w:r>
      <w:r w:rsidRPr="00C67629">
        <w:rPr>
          <w:rFonts w:ascii="Arial" w:hAnsi="Arial" w:cs="Arial"/>
          <w:sz w:val="20"/>
          <w:szCs w:val="20"/>
        </w:rPr>
        <w:t xml:space="preserve">which includes </w:t>
      </w:r>
      <w:r w:rsidRPr="00C67629">
        <w:rPr>
          <w:rFonts w:ascii="Arial" w:hAnsi="Arial" w:cs="Arial"/>
          <w:i/>
          <w:sz w:val="20"/>
          <w:szCs w:val="20"/>
        </w:rPr>
        <w:t>out of hours services</w:t>
      </w:r>
      <w:r w:rsidRPr="00C67629">
        <w:rPr>
          <w:rFonts w:ascii="Arial" w:hAnsi="Arial" w:cs="Arial"/>
          <w:sz w:val="20"/>
          <w:szCs w:val="20"/>
        </w:rPr>
        <w:t>;</w:t>
      </w:r>
      <w:bookmarkEnd w:id="675"/>
      <w:bookmarkEnd w:id="676"/>
    </w:p>
    <w:p w14:paraId="675FCC9C"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 person who is a party to contractual arrangements made under article 15 of </w:t>
      </w:r>
      <w:r w:rsidRPr="00C67629">
        <w:rPr>
          <w:rFonts w:ascii="Arial" w:hAnsi="Arial" w:cs="Arial"/>
          <w:i/>
          <w:sz w:val="20"/>
          <w:szCs w:val="20"/>
        </w:rPr>
        <w:t>the Transitional Order</w:t>
      </w:r>
      <w:r w:rsidRPr="00C67629">
        <w:rPr>
          <w:rFonts w:ascii="Arial" w:hAnsi="Arial" w:cs="Arial"/>
          <w:sz w:val="20"/>
          <w:szCs w:val="20"/>
        </w:rPr>
        <w:t>;</w:t>
      </w:r>
      <w:bookmarkStart w:id="677" w:name="_Ref62539380"/>
    </w:p>
    <w:p w14:paraId="6139584F" w14:textId="77777777" w:rsidR="00C52CB7" w:rsidRPr="00C67629" w:rsidRDefault="0006380C" w:rsidP="00C67629">
      <w:pPr>
        <w:numPr>
          <w:ilvl w:val="3"/>
          <w:numId w:val="24"/>
        </w:numPr>
        <w:spacing w:before="140" w:after="140"/>
        <w:jc w:val="both"/>
        <w:rPr>
          <w:rFonts w:ascii="Arial" w:hAnsi="Arial" w:cs="Arial"/>
          <w:b/>
          <w:sz w:val="20"/>
          <w:szCs w:val="20"/>
        </w:rPr>
      </w:pPr>
      <w:bookmarkStart w:id="678" w:name="_Ref348355389"/>
      <w:r w:rsidRPr="00C67629">
        <w:rPr>
          <w:rFonts w:ascii="Arial" w:hAnsi="Arial" w:cs="Arial"/>
          <w:sz w:val="20"/>
          <w:szCs w:val="20"/>
        </w:rPr>
        <w:t xml:space="preserve">a </w:t>
      </w:r>
      <w:r w:rsidRPr="00C67629">
        <w:rPr>
          <w:rFonts w:ascii="Arial" w:hAnsi="Arial" w:cs="Arial"/>
          <w:i/>
          <w:sz w:val="20"/>
          <w:szCs w:val="20"/>
        </w:rPr>
        <w:t>section 28C provider</w:t>
      </w:r>
      <w:r w:rsidRPr="00C67629">
        <w:rPr>
          <w:rFonts w:ascii="Arial" w:hAnsi="Arial" w:cs="Arial"/>
          <w:sz w:val="20"/>
          <w:szCs w:val="20"/>
        </w:rPr>
        <w:t xml:space="preserve"> who is required to provide the equivalent of </w:t>
      </w:r>
      <w:r w:rsidRPr="00C67629">
        <w:rPr>
          <w:rFonts w:ascii="Arial" w:hAnsi="Arial" w:cs="Arial"/>
          <w:i/>
          <w:sz w:val="20"/>
          <w:szCs w:val="20"/>
        </w:rPr>
        <w:t>essential services</w:t>
      </w:r>
      <w:r w:rsidRPr="00C67629">
        <w:rPr>
          <w:rFonts w:ascii="Arial" w:hAnsi="Arial" w:cs="Arial"/>
          <w:sz w:val="20"/>
          <w:szCs w:val="20"/>
        </w:rPr>
        <w:t xml:space="preserve"> to his patients during all or part of the </w:t>
      </w:r>
      <w:r w:rsidRPr="00C67629">
        <w:rPr>
          <w:rFonts w:ascii="Arial" w:hAnsi="Arial" w:cs="Arial"/>
          <w:i/>
          <w:sz w:val="20"/>
          <w:szCs w:val="20"/>
        </w:rPr>
        <w:t>out of hours period</w:t>
      </w:r>
      <w:r w:rsidRPr="00C67629">
        <w:rPr>
          <w:rFonts w:ascii="Arial" w:hAnsi="Arial" w:cs="Arial"/>
          <w:sz w:val="20"/>
          <w:szCs w:val="20"/>
        </w:rPr>
        <w:t>;</w:t>
      </w:r>
      <w:bookmarkEnd w:id="677"/>
      <w:bookmarkEnd w:id="678"/>
    </w:p>
    <w:p w14:paraId="6FFDAE28"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a </w:t>
      </w:r>
      <w:r w:rsidRPr="00C67629">
        <w:rPr>
          <w:rFonts w:ascii="Arial" w:hAnsi="Arial" w:cs="Arial"/>
          <w:i/>
          <w:sz w:val="20"/>
          <w:szCs w:val="20"/>
        </w:rPr>
        <w:t>health care professional</w:t>
      </w:r>
      <w:r w:rsidRPr="00C67629">
        <w:rPr>
          <w:rFonts w:ascii="Arial" w:hAnsi="Arial" w:cs="Arial"/>
          <w:sz w:val="20"/>
          <w:szCs w:val="20"/>
        </w:rPr>
        <w:t>, not falling within clause</w:t>
      </w:r>
      <w:r w:rsidR="00EB515A" w:rsidRPr="00C67629">
        <w:rPr>
          <w:rFonts w:ascii="Arial" w:hAnsi="Arial" w:cs="Arial"/>
          <w:sz w:val="20"/>
          <w:szCs w:val="20"/>
        </w:rPr>
        <w:t xml:space="preserve"> </w:t>
      </w:r>
      <w:r w:rsidR="00EB515A" w:rsidRPr="00C67629">
        <w:rPr>
          <w:rFonts w:ascii="Arial" w:hAnsi="Arial" w:cs="Arial"/>
          <w:sz w:val="20"/>
          <w:szCs w:val="20"/>
        </w:rPr>
        <w:fldChar w:fldCharType="begin"/>
      </w:r>
      <w:r w:rsidR="00EB515A" w:rsidRPr="00C67629">
        <w:rPr>
          <w:rFonts w:ascii="Arial" w:hAnsi="Arial" w:cs="Arial"/>
          <w:sz w:val="20"/>
          <w:szCs w:val="20"/>
        </w:rPr>
        <w:instrText xml:space="preserve"> REF _Ref348355387 \r \h </w:instrText>
      </w:r>
      <w:r w:rsidR="00C67629" w:rsidRPr="00C67629">
        <w:rPr>
          <w:rFonts w:ascii="Arial" w:hAnsi="Arial" w:cs="Arial"/>
          <w:sz w:val="20"/>
          <w:szCs w:val="20"/>
        </w:rPr>
        <w:instrText xml:space="preserve"> \* MERGEFORMAT </w:instrText>
      </w:r>
      <w:r w:rsidR="00EB515A" w:rsidRPr="00C67629">
        <w:rPr>
          <w:rFonts w:ascii="Arial" w:hAnsi="Arial" w:cs="Arial"/>
          <w:sz w:val="20"/>
          <w:szCs w:val="20"/>
        </w:rPr>
      </w:r>
      <w:r w:rsidR="00EB515A" w:rsidRPr="00C67629">
        <w:rPr>
          <w:rFonts w:ascii="Arial" w:hAnsi="Arial" w:cs="Arial"/>
          <w:sz w:val="20"/>
          <w:szCs w:val="20"/>
        </w:rPr>
        <w:fldChar w:fldCharType="separate"/>
      </w:r>
      <w:r w:rsidR="007E57CD">
        <w:rPr>
          <w:rFonts w:ascii="Arial" w:hAnsi="Arial" w:cs="Arial"/>
          <w:sz w:val="20"/>
          <w:szCs w:val="20"/>
        </w:rPr>
        <w:t>(a)</w:t>
      </w:r>
      <w:r w:rsidR="00EB515A" w:rsidRPr="00C67629">
        <w:rPr>
          <w:rFonts w:ascii="Arial" w:hAnsi="Arial" w:cs="Arial"/>
          <w:sz w:val="20"/>
          <w:szCs w:val="20"/>
        </w:rPr>
        <w:fldChar w:fldCharType="end"/>
      </w:r>
      <w:r w:rsidR="00EB515A" w:rsidRPr="00C67629">
        <w:rPr>
          <w:rFonts w:ascii="Arial" w:hAnsi="Arial" w:cs="Arial"/>
          <w:sz w:val="20"/>
          <w:szCs w:val="20"/>
        </w:rPr>
        <w:t xml:space="preserve"> to </w:t>
      </w:r>
      <w:r w:rsidR="00EB515A" w:rsidRPr="00C67629">
        <w:rPr>
          <w:rFonts w:ascii="Arial" w:hAnsi="Arial" w:cs="Arial"/>
          <w:sz w:val="20"/>
          <w:szCs w:val="20"/>
        </w:rPr>
        <w:fldChar w:fldCharType="begin"/>
      </w:r>
      <w:r w:rsidR="00EB515A" w:rsidRPr="00C67629">
        <w:rPr>
          <w:rFonts w:ascii="Arial" w:hAnsi="Arial" w:cs="Arial"/>
          <w:sz w:val="20"/>
          <w:szCs w:val="20"/>
        </w:rPr>
        <w:instrText xml:space="preserve"> REF _Ref348355389 \r \h </w:instrText>
      </w:r>
      <w:r w:rsidR="00C67629" w:rsidRPr="00C67629">
        <w:rPr>
          <w:rFonts w:ascii="Arial" w:hAnsi="Arial" w:cs="Arial"/>
          <w:sz w:val="20"/>
          <w:szCs w:val="20"/>
        </w:rPr>
        <w:instrText xml:space="preserve"> \* MERGEFORMAT </w:instrText>
      </w:r>
      <w:r w:rsidR="00EB515A" w:rsidRPr="00C67629">
        <w:rPr>
          <w:rFonts w:ascii="Arial" w:hAnsi="Arial" w:cs="Arial"/>
          <w:sz w:val="20"/>
          <w:szCs w:val="20"/>
        </w:rPr>
      </w:r>
      <w:r w:rsidR="00EB515A" w:rsidRPr="00C67629">
        <w:rPr>
          <w:rFonts w:ascii="Arial" w:hAnsi="Arial" w:cs="Arial"/>
          <w:sz w:val="20"/>
          <w:szCs w:val="20"/>
        </w:rPr>
        <w:fldChar w:fldCharType="separate"/>
      </w:r>
      <w:r w:rsidR="007E57CD">
        <w:rPr>
          <w:rFonts w:ascii="Arial" w:hAnsi="Arial" w:cs="Arial"/>
          <w:sz w:val="20"/>
          <w:szCs w:val="20"/>
        </w:rPr>
        <w:t>(c)</w:t>
      </w:r>
      <w:r w:rsidR="00EB515A" w:rsidRPr="00C67629">
        <w:rPr>
          <w:rFonts w:ascii="Arial" w:hAnsi="Arial" w:cs="Arial"/>
          <w:sz w:val="20"/>
          <w:szCs w:val="20"/>
        </w:rPr>
        <w:fldChar w:fldCharType="end"/>
      </w:r>
      <w:r w:rsidRPr="00C67629">
        <w:rPr>
          <w:rFonts w:ascii="Arial" w:hAnsi="Arial" w:cs="Arial"/>
          <w:sz w:val="20"/>
          <w:szCs w:val="20"/>
        </w:rPr>
        <w:t xml:space="preserve">, who is to provide the </w:t>
      </w:r>
      <w:r w:rsidRPr="00C67629">
        <w:rPr>
          <w:rFonts w:ascii="Arial" w:hAnsi="Arial" w:cs="Arial"/>
          <w:i/>
          <w:sz w:val="20"/>
          <w:szCs w:val="20"/>
        </w:rPr>
        <w:t xml:space="preserve">out of hours </w:t>
      </w:r>
      <w:r w:rsidRPr="00C67629">
        <w:rPr>
          <w:rFonts w:ascii="Arial" w:hAnsi="Arial" w:cs="Arial"/>
          <w:sz w:val="20"/>
          <w:szCs w:val="20"/>
        </w:rPr>
        <w:t>services personally under a contract for services; or</w:t>
      </w:r>
    </w:p>
    <w:p w14:paraId="720F1E1A" w14:textId="77777777" w:rsidR="00C52CB7" w:rsidRPr="00C67629" w:rsidRDefault="00D7726E"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w:t>
      </w:r>
      <w:r w:rsidR="0006380C" w:rsidRPr="00C67629">
        <w:rPr>
          <w:rFonts w:ascii="Arial" w:hAnsi="Arial" w:cs="Arial"/>
          <w:sz w:val="20"/>
          <w:szCs w:val="20"/>
        </w:rPr>
        <w:t xml:space="preserve"> group of medical practitioners, whether in partnership or not, who provide </w:t>
      </w:r>
      <w:r w:rsidR="0006380C" w:rsidRPr="00C67629">
        <w:rPr>
          <w:rFonts w:ascii="Arial" w:hAnsi="Arial" w:cs="Arial"/>
          <w:i/>
          <w:sz w:val="20"/>
          <w:szCs w:val="20"/>
        </w:rPr>
        <w:t>out of hours services</w:t>
      </w:r>
      <w:r w:rsidR="0006380C" w:rsidRPr="00C67629">
        <w:rPr>
          <w:rFonts w:ascii="Arial" w:hAnsi="Arial" w:cs="Arial"/>
          <w:sz w:val="20"/>
          <w:szCs w:val="20"/>
        </w:rPr>
        <w:t xml:space="preserve"> for each other under informal rota arrangements.</w:t>
      </w:r>
      <w:bookmarkStart w:id="679" w:name="_Ref62539529"/>
    </w:p>
    <w:p w14:paraId="4902C91A" w14:textId="77777777" w:rsidR="00C52CB7" w:rsidRPr="00C67629" w:rsidRDefault="0006380C" w:rsidP="00C67629">
      <w:pPr>
        <w:numPr>
          <w:ilvl w:val="2"/>
          <w:numId w:val="24"/>
        </w:numPr>
        <w:spacing w:before="140" w:after="140"/>
        <w:jc w:val="both"/>
        <w:rPr>
          <w:rFonts w:ascii="Arial" w:hAnsi="Arial" w:cs="Arial"/>
          <w:b/>
          <w:sz w:val="20"/>
          <w:szCs w:val="20"/>
        </w:rPr>
      </w:pPr>
      <w:bookmarkStart w:id="680" w:name="_Ref348355638"/>
      <w:r w:rsidRPr="00C67629">
        <w:rPr>
          <w:rFonts w:ascii="Arial" w:hAnsi="Arial" w:cs="Arial"/>
          <w:sz w:val="20"/>
          <w:szCs w:val="20"/>
        </w:rPr>
        <w:t xml:space="preserve">An application for approval under clause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_Ref348355304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15.10.1</w:t>
      </w:r>
      <w:r w:rsidR="009C3E6F" w:rsidRPr="00C67629">
        <w:rPr>
          <w:rFonts w:ascii="Arial" w:hAnsi="Arial" w:cs="Arial"/>
          <w:sz w:val="20"/>
          <w:szCs w:val="20"/>
        </w:rPr>
        <w:fldChar w:fldCharType="end"/>
      </w:r>
      <w:r w:rsidR="00D7726E" w:rsidRPr="00C67629">
        <w:rPr>
          <w:rFonts w:ascii="Arial" w:hAnsi="Arial" w:cs="Arial"/>
          <w:sz w:val="20"/>
          <w:szCs w:val="20"/>
        </w:rPr>
        <w:t xml:space="preserve"> </w:t>
      </w:r>
      <w:r w:rsidRPr="00C67629">
        <w:rPr>
          <w:rFonts w:ascii="Arial" w:hAnsi="Arial" w:cs="Arial"/>
          <w:sz w:val="20"/>
          <w:szCs w:val="20"/>
        </w:rPr>
        <w:t xml:space="preserve">shall be made by the Contractor in writing to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and shall state-</w:t>
      </w:r>
      <w:bookmarkEnd w:id="671"/>
      <w:bookmarkEnd w:id="679"/>
      <w:bookmarkEnd w:id="680"/>
    </w:p>
    <w:p w14:paraId="0AE9B574"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name and address of the proposed sub-contractor;</w:t>
      </w:r>
      <w:bookmarkStart w:id="681" w:name="_Ref57705699"/>
    </w:p>
    <w:p w14:paraId="42E2CFCC" w14:textId="77777777" w:rsidR="00C52CB7" w:rsidRPr="00C67629" w:rsidRDefault="0006380C" w:rsidP="00C67629">
      <w:pPr>
        <w:numPr>
          <w:ilvl w:val="3"/>
          <w:numId w:val="24"/>
        </w:numPr>
        <w:spacing w:before="140" w:after="140"/>
        <w:jc w:val="both"/>
        <w:rPr>
          <w:rFonts w:ascii="Arial" w:hAnsi="Arial" w:cs="Arial"/>
          <w:b/>
          <w:sz w:val="20"/>
          <w:szCs w:val="20"/>
        </w:rPr>
      </w:pPr>
      <w:bookmarkStart w:id="682" w:name="_Ref348355742"/>
      <w:r w:rsidRPr="00C67629">
        <w:rPr>
          <w:rFonts w:ascii="Arial" w:hAnsi="Arial" w:cs="Arial"/>
          <w:sz w:val="20"/>
          <w:szCs w:val="20"/>
        </w:rPr>
        <w:t>the address of any premises to be used for the provision of services;</w:t>
      </w:r>
      <w:bookmarkEnd w:id="681"/>
      <w:bookmarkEnd w:id="682"/>
    </w:p>
    <w:p w14:paraId="124AA8D8"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duration of the proposed sub-contract;</w:t>
      </w:r>
    </w:p>
    <w:p w14:paraId="553C10E1"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services to be covered by the arrangement; and</w:t>
      </w:r>
    </w:p>
    <w:p w14:paraId="7C605A3B" w14:textId="77777777" w:rsidR="00C52CB7"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how it is proposed that the sub-contractor will meet the Contractor’s obligations under the Contract in respect of the services covered by the arrangement.</w:t>
      </w:r>
      <w:bookmarkStart w:id="683" w:name="_Ref57705549"/>
    </w:p>
    <w:p w14:paraId="1772891D" w14:textId="77777777" w:rsidR="00BA6780" w:rsidRPr="00C67629" w:rsidRDefault="0006380C" w:rsidP="00C67629">
      <w:pPr>
        <w:numPr>
          <w:ilvl w:val="2"/>
          <w:numId w:val="24"/>
        </w:numPr>
        <w:spacing w:before="140" w:after="140"/>
        <w:jc w:val="both"/>
        <w:rPr>
          <w:rFonts w:ascii="Arial" w:hAnsi="Arial" w:cs="Arial"/>
          <w:b/>
          <w:sz w:val="20"/>
          <w:szCs w:val="20"/>
        </w:rPr>
      </w:pPr>
      <w:bookmarkStart w:id="684" w:name="_Ref348355641"/>
      <w:r w:rsidRPr="00C67629">
        <w:rPr>
          <w:rFonts w:ascii="Arial" w:hAnsi="Arial" w:cs="Arial"/>
          <w:sz w:val="20"/>
          <w:szCs w:val="20"/>
        </w:rPr>
        <w:t xml:space="preserve">Within 7 days of receipt of an application under clause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_Ref348355371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15.10.2</w:t>
      </w:r>
      <w:r w:rsidR="009C3E6F" w:rsidRPr="00C67629">
        <w:rPr>
          <w:rFonts w:ascii="Arial" w:hAnsi="Arial" w:cs="Arial"/>
          <w:sz w:val="20"/>
          <w:szCs w:val="20"/>
        </w:rPr>
        <w:fldChar w:fldCharType="end"/>
      </w:r>
      <w:r w:rsidR="00F64B79" w:rsidRPr="00C67629">
        <w:rPr>
          <w:rFonts w:ascii="Arial" w:hAnsi="Arial" w:cs="Arial"/>
          <w:sz w:val="20"/>
          <w:szCs w:val="20"/>
        </w:rPr>
        <w:t>,</w:t>
      </w:r>
      <w:r w:rsidRPr="00C67629">
        <w:rPr>
          <w:rFonts w:ascii="Arial" w:hAnsi="Arial" w:cs="Arial"/>
          <w:sz w:val="20"/>
          <w:szCs w:val="20"/>
        </w:rPr>
        <w:t xml:space="preserv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may request such further information relating to the proposed arrangements as seem to it to be reasonable.</w:t>
      </w:r>
      <w:bookmarkStart w:id="685" w:name="_Ref57705635"/>
      <w:bookmarkEnd w:id="683"/>
      <w:bookmarkEnd w:id="684"/>
    </w:p>
    <w:p w14:paraId="2002E4CB" w14:textId="77777777" w:rsidR="00BA6780" w:rsidRPr="00C67629" w:rsidRDefault="0006380C" w:rsidP="00C67629">
      <w:pPr>
        <w:numPr>
          <w:ilvl w:val="2"/>
          <w:numId w:val="24"/>
        </w:numPr>
        <w:spacing w:before="140" w:after="140"/>
        <w:jc w:val="both"/>
        <w:rPr>
          <w:rFonts w:ascii="Arial" w:hAnsi="Arial" w:cs="Arial"/>
          <w:b/>
          <w:sz w:val="20"/>
          <w:szCs w:val="20"/>
        </w:rPr>
      </w:pPr>
      <w:bookmarkStart w:id="686" w:name="_Ref348355723"/>
      <w:r w:rsidRPr="00C67629">
        <w:rPr>
          <w:rFonts w:ascii="Arial" w:hAnsi="Arial" w:cs="Arial"/>
          <w:sz w:val="20"/>
          <w:szCs w:val="20"/>
        </w:rPr>
        <w:t xml:space="preserve">Within 28 days of receipt of an application which meets the requirements of clause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_Ref348355638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15.10.3</w:t>
      </w:r>
      <w:r w:rsidR="009C3E6F" w:rsidRPr="00C67629">
        <w:rPr>
          <w:rFonts w:ascii="Arial" w:hAnsi="Arial" w:cs="Arial"/>
          <w:sz w:val="20"/>
          <w:szCs w:val="20"/>
        </w:rPr>
        <w:fldChar w:fldCharType="end"/>
      </w:r>
      <w:r w:rsidRPr="00C67629">
        <w:rPr>
          <w:rFonts w:ascii="Arial" w:hAnsi="Arial" w:cs="Arial"/>
          <w:sz w:val="20"/>
          <w:szCs w:val="20"/>
        </w:rPr>
        <w:t xml:space="preserve"> or the further information requested under clause</w:t>
      </w:r>
      <w:r w:rsidR="009C3E6F" w:rsidRPr="00C67629">
        <w:rPr>
          <w:rFonts w:ascii="Arial" w:hAnsi="Arial" w:cs="Arial"/>
          <w:sz w:val="20"/>
          <w:szCs w:val="20"/>
        </w:rPr>
        <w:t xml:space="preserve">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_Ref348355641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15.10.4</w:t>
      </w:r>
      <w:r w:rsidR="009C3E6F" w:rsidRPr="00C67629">
        <w:rPr>
          <w:rFonts w:ascii="Arial" w:hAnsi="Arial" w:cs="Arial"/>
          <w:sz w:val="20"/>
          <w:szCs w:val="20"/>
        </w:rPr>
        <w:fldChar w:fldCharType="end"/>
      </w:r>
      <w:r w:rsidRPr="00C67629">
        <w:rPr>
          <w:rFonts w:ascii="Arial" w:hAnsi="Arial" w:cs="Arial"/>
          <w:sz w:val="20"/>
          <w:szCs w:val="20"/>
        </w:rPr>
        <w:t xml:space="preserve"> (whichever is the later), the</w:t>
      </w:r>
      <w:r w:rsidR="00886C04" w:rsidRPr="00C67629">
        <w:rPr>
          <w:rFonts w:ascii="Arial" w:hAnsi="Arial" w:cs="Arial"/>
          <w:sz w:val="20"/>
          <w:szCs w:val="20"/>
        </w:rPr>
        <w:t xml:space="preserve"> </w:t>
      </w:r>
      <w:r w:rsidR="00F52019" w:rsidRPr="00C67629">
        <w:rPr>
          <w:rFonts w:ascii="Arial" w:hAnsi="Arial" w:cs="Arial"/>
          <w:sz w:val="20"/>
          <w:szCs w:val="20"/>
        </w:rPr>
        <w:t>Board</w:t>
      </w:r>
      <w:r w:rsidRPr="00C67629">
        <w:rPr>
          <w:rFonts w:ascii="Arial" w:hAnsi="Arial" w:cs="Arial"/>
          <w:sz w:val="20"/>
          <w:szCs w:val="20"/>
        </w:rPr>
        <w:t xml:space="preserve"> shall-</w:t>
      </w:r>
      <w:bookmarkEnd w:id="685"/>
      <w:bookmarkEnd w:id="686"/>
    </w:p>
    <w:p w14:paraId="2A100F9F" w14:textId="77777777" w:rsidR="00BA6780"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approve the application;</w:t>
      </w:r>
    </w:p>
    <w:p w14:paraId="4534125D" w14:textId="77777777" w:rsidR="00BA6780"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approve the application with conditions; or</w:t>
      </w:r>
    </w:p>
    <w:p w14:paraId="79B15E30" w14:textId="77777777" w:rsidR="00BA6780"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refuse the application.</w:t>
      </w:r>
      <w:bookmarkStart w:id="687" w:name="_Ref54082208"/>
    </w:p>
    <w:p w14:paraId="24774090" w14:textId="77777777" w:rsidR="00BA6780"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 not refuse the application if it is satisfied that the proposed arrangement will, in respect of the services to be covered, enable the Contractor to meet satisfactorily its obligations under the Contract and will not-</w:t>
      </w:r>
      <w:bookmarkEnd w:id="687"/>
    </w:p>
    <w:p w14:paraId="0DF4A829" w14:textId="77777777" w:rsidR="00BA6780"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put at serious risk the safety of the Contractor’s patients; or</w:t>
      </w:r>
    </w:p>
    <w:p w14:paraId="7DE3EA2F" w14:textId="77777777" w:rsidR="00BA6780"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 xml:space="preserve">put 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at risk of material financial loss.</w:t>
      </w:r>
      <w:bookmarkStart w:id="688" w:name="_Ref54081820"/>
    </w:p>
    <w:p w14:paraId="2B9BFD3E" w14:textId="77777777" w:rsidR="00BA6780"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shall inform the Contractor by notice in writing of its decision on the application and, where it refuses an application, it shall include in the notice a statement of the reasons for its refusal.</w:t>
      </w:r>
      <w:bookmarkStart w:id="689" w:name="_Ref57705816"/>
      <w:bookmarkEnd w:id="688"/>
    </w:p>
    <w:p w14:paraId="1A4F0A38" w14:textId="77777777" w:rsidR="00BA6780" w:rsidRPr="00C67629" w:rsidRDefault="0006380C" w:rsidP="00C67629">
      <w:pPr>
        <w:numPr>
          <w:ilvl w:val="2"/>
          <w:numId w:val="24"/>
        </w:numPr>
        <w:spacing w:before="140" w:after="140"/>
        <w:jc w:val="both"/>
        <w:rPr>
          <w:rFonts w:ascii="Arial" w:hAnsi="Arial" w:cs="Arial"/>
          <w:b/>
          <w:sz w:val="20"/>
          <w:szCs w:val="20"/>
        </w:rPr>
      </w:pPr>
      <w:bookmarkStart w:id="690" w:name="_Ref347748805"/>
      <w:r w:rsidRPr="00C67629">
        <w:rPr>
          <w:rFonts w:ascii="Arial" w:hAnsi="Arial" w:cs="Arial"/>
          <w:sz w:val="20"/>
          <w:szCs w:val="20"/>
        </w:rPr>
        <w:t xml:space="preserve">Where the </w:t>
      </w:r>
      <w:r w:rsidR="00F52019" w:rsidRPr="00C67629">
        <w:rPr>
          <w:rFonts w:ascii="Arial" w:hAnsi="Arial" w:cs="Arial"/>
          <w:sz w:val="20"/>
          <w:szCs w:val="20"/>
        </w:rPr>
        <w:t>Board</w:t>
      </w:r>
      <w:r w:rsidR="00F64B79" w:rsidRPr="00C67629">
        <w:rPr>
          <w:rFonts w:ascii="Arial" w:hAnsi="Arial" w:cs="Arial"/>
          <w:sz w:val="20"/>
          <w:szCs w:val="20"/>
        </w:rPr>
        <w:t xml:space="preserve"> </w:t>
      </w:r>
      <w:r w:rsidRPr="00C67629">
        <w:rPr>
          <w:rFonts w:ascii="Arial" w:hAnsi="Arial" w:cs="Arial"/>
          <w:sz w:val="20"/>
          <w:szCs w:val="20"/>
        </w:rPr>
        <w:t xml:space="preserve">approves an application pursuant to clause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_Ref348355723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15.10.5</w:t>
      </w:r>
      <w:r w:rsidR="009C3E6F" w:rsidRPr="00C67629">
        <w:rPr>
          <w:rFonts w:ascii="Arial" w:hAnsi="Arial" w:cs="Arial"/>
          <w:sz w:val="20"/>
          <w:szCs w:val="20"/>
        </w:rPr>
        <w:fldChar w:fldCharType="end"/>
      </w:r>
      <w:r w:rsidR="00F64B79" w:rsidRPr="00C67629">
        <w:rPr>
          <w:rFonts w:ascii="Arial" w:hAnsi="Arial" w:cs="Arial"/>
          <w:sz w:val="20"/>
          <w:szCs w:val="20"/>
        </w:rPr>
        <w:t xml:space="preserve"> </w:t>
      </w:r>
      <w:r w:rsidRPr="00C67629">
        <w:rPr>
          <w:rFonts w:ascii="Arial" w:hAnsi="Arial" w:cs="Arial"/>
          <w:sz w:val="20"/>
          <w:szCs w:val="20"/>
        </w:rPr>
        <w:t xml:space="preserve">the parties to the Contract shall be deemed to have agreed a variation of the contract which has the effect of adding to the list of </w:t>
      </w:r>
      <w:r w:rsidRPr="00C67629">
        <w:rPr>
          <w:rFonts w:ascii="Arial" w:hAnsi="Arial" w:cs="Arial"/>
          <w:i/>
          <w:sz w:val="20"/>
          <w:szCs w:val="20"/>
        </w:rPr>
        <w:t>practice premises</w:t>
      </w:r>
      <w:r w:rsidRPr="00C67629">
        <w:rPr>
          <w:rFonts w:ascii="Arial" w:hAnsi="Arial" w:cs="Arial"/>
          <w:sz w:val="20"/>
          <w:szCs w:val="20"/>
        </w:rPr>
        <w:t xml:space="preserve">, for the purposes of the provision of services in accordance with that application, any premises whose address was notified to it under clause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_Ref348355742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15.10.3(b)</w:t>
      </w:r>
      <w:r w:rsidR="009C3E6F" w:rsidRPr="00C67629">
        <w:rPr>
          <w:rFonts w:ascii="Arial" w:hAnsi="Arial" w:cs="Arial"/>
          <w:sz w:val="20"/>
          <w:szCs w:val="20"/>
        </w:rPr>
        <w:fldChar w:fldCharType="end"/>
      </w:r>
      <w:r w:rsidR="009C3E6F" w:rsidRPr="00C67629">
        <w:rPr>
          <w:rFonts w:ascii="Arial" w:hAnsi="Arial" w:cs="Arial"/>
          <w:sz w:val="20"/>
          <w:szCs w:val="20"/>
        </w:rPr>
        <w:t xml:space="preserve"> </w:t>
      </w:r>
      <w:r w:rsidRPr="00C67629">
        <w:rPr>
          <w:rFonts w:ascii="Arial" w:hAnsi="Arial" w:cs="Arial"/>
          <w:sz w:val="20"/>
          <w:szCs w:val="20"/>
        </w:rPr>
        <w:t xml:space="preserve">and clause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_Ref347394244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26.1.1</w:t>
      </w:r>
      <w:r w:rsidR="009C3E6F" w:rsidRPr="00C67629">
        <w:rPr>
          <w:rFonts w:ascii="Arial" w:hAnsi="Arial" w:cs="Arial"/>
          <w:sz w:val="20"/>
          <w:szCs w:val="20"/>
        </w:rPr>
        <w:fldChar w:fldCharType="end"/>
      </w:r>
      <w:r w:rsidRPr="00C67629">
        <w:rPr>
          <w:rFonts w:ascii="Arial" w:hAnsi="Arial" w:cs="Arial"/>
          <w:sz w:val="20"/>
          <w:szCs w:val="20"/>
        </w:rPr>
        <w:t xml:space="preserve"> shall not apply.</w:t>
      </w:r>
      <w:bookmarkEnd w:id="689"/>
      <w:bookmarkEnd w:id="690"/>
    </w:p>
    <w:p w14:paraId="6547BFE3" w14:textId="77777777" w:rsidR="00BA6780"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Clauses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_Ref348355304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15.10.1</w:t>
      </w:r>
      <w:r w:rsidR="009C3E6F" w:rsidRPr="00C67629">
        <w:rPr>
          <w:rFonts w:ascii="Arial" w:hAnsi="Arial" w:cs="Arial"/>
          <w:sz w:val="20"/>
          <w:szCs w:val="20"/>
        </w:rPr>
        <w:fldChar w:fldCharType="end"/>
      </w:r>
      <w:r w:rsidR="00D7726E" w:rsidRPr="00C67629">
        <w:rPr>
          <w:rFonts w:ascii="Arial" w:hAnsi="Arial" w:cs="Arial"/>
          <w:sz w:val="20"/>
          <w:szCs w:val="20"/>
        </w:rPr>
        <w:t xml:space="preserve"> </w:t>
      </w:r>
      <w:r w:rsidRPr="00C67629">
        <w:rPr>
          <w:rFonts w:ascii="Arial" w:hAnsi="Arial" w:cs="Arial"/>
          <w:sz w:val="20"/>
          <w:szCs w:val="20"/>
        </w:rPr>
        <w:t xml:space="preserve">to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_Ref347748805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15.10.8</w:t>
      </w:r>
      <w:r w:rsidR="009C3E6F" w:rsidRPr="00C67629">
        <w:rPr>
          <w:rFonts w:ascii="Arial" w:hAnsi="Arial" w:cs="Arial"/>
          <w:sz w:val="20"/>
          <w:szCs w:val="20"/>
        </w:rPr>
        <w:fldChar w:fldCharType="end"/>
      </w:r>
      <w:r w:rsidR="00BA6780" w:rsidRPr="00C67629">
        <w:rPr>
          <w:rFonts w:ascii="Arial" w:hAnsi="Arial" w:cs="Arial"/>
          <w:sz w:val="20"/>
          <w:szCs w:val="20"/>
        </w:rPr>
        <w:t xml:space="preserve"> </w:t>
      </w:r>
      <w:r w:rsidRPr="00C67629">
        <w:rPr>
          <w:rFonts w:ascii="Arial" w:hAnsi="Arial" w:cs="Arial"/>
          <w:sz w:val="20"/>
          <w:szCs w:val="20"/>
        </w:rPr>
        <w:t xml:space="preserve">shall also apply in relation to any renewal or material variation of a sub-contract in relation to </w:t>
      </w:r>
      <w:r w:rsidRPr="00C67629">
        <w:rPr>
          <w:rFonts w:ascii="Arial" w:hAnsi="Arial" w:cs="Arial"/>
          <w:i/>
          <w:sz w:val="20"/>
          <w:szCs w:val="20"/>
        </w:rPr>
        <w:t>out of hours services</w:t>
      </w:r>
      <w:r w:rsidRPr="00C67629">
        <w:rPr>
          <w:rFonts w:ascii="Arial" w:hAnsi="Arial" w:cs="Arial"/>
          <w:sz w:val="20"/>
          <w:szCs w:val="20"/>
        </w:rPr>
        <w:t>.</w:t>
      </w:r>
      <w:bookmarkStart w:id="691" w:name="_Ref57705999"/>
    </w:p>
    <w:p w14:paraId="0C99547D" w14:textId="77777777" w:rsidR="00BA6780"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A contract with a sub-contractor must prohibit the sub-contractor from sub-contracting the </w:t>
      </w:r>
      <w:r w:rsidRPr="00C67629">
        <w:rPr>
          <w:rFonts w:ascii="Arial" w:hAnsi="Arial" w:cs="Arial"/>
          <w:i/>
          <w:sz w:val="20"/>
          <w:szCs w:val="20"/>
        </w:rPr>
        <w:t>out of hours services</w:t>
      </w:r>
      <w:r w:rsidRPr="00C67629">
        <w:rPr>
          <w:rFonts w:ascii="Arial" w:hAnsi="Arial" w:cs="Arial"/>
          <w:sz w:val="20"/>
          <w:szCs w:val="20"/>
        </w:rPr>
        <w:t xml:space="preserve"> it has agreed with the Contractor to provide.</w:t>
      </w:r>
      <w:bookmarkStart w:id="692" w:name="_Ref54082257"/>
      <w:bookmarkStart w:id="693" w:name="_Ref57706228"/>
      <w:bookmarkEnd w:id="691"/>
    </w:p>
    <w:p w14:paraId="714AFDE6" w14:textId="77777777" w:rsidR="00BA6780" w:rsidRPr="00C67629" w:rsidRDefault="0006380C" w:rsidP="00C67629">
      <w:pPr>
        <w:numPr>
          <w:ilvl w:val="2"/>
          <w:numId w:val="24"/>
        </w:numPr>
        <w:spacing w:before="140" w:after="140"/>
        <w:jc w:val="both"/>
        <w:rPr>
          <w:rFonts w:ascii="Arial" w:hAnsi="Arial" w:cs="Arial"/>
          <w:b/>
          <w:sz w:val="20"/>
          <w:szCs w:val="20"/>
        </w:rPr>
      </w:pPr>
      <w:bookmarkStart w:id="694" w:name="_Ref348355928"/>
      <w:r w:rsidRPr="00C67629">
        <w:rPr>
          <w:rFonts w:ascii="Arial" w:hAnsi="Arial" w:cs="Arial"/>
          <w:sz w:val="20"/>
          <w:szCs w:val="20"/>
        </w:rPr>
        <w:t xml:space="preserve">Without prejudice to any other remedies which it may have under the Contract, where the </w:t>
      </w:r>
      <w:r w:rsidR="00F52019" w:rsidRPr="00C67629">
        <w:rPr>
          <w:rFonts w:ascii="Arial" w:hAnsi="Arial" w:cs="Arial"/>
          <w:sz w:val="20"/>
          <w:szCs w:val="20"/>
        </w:rPr>
        <w:t>Board</w:t>
      </w:r>
      <w:r w:rsidR="00425645" w:rsidRPr="00C67629">
        <w:rPr>
          <w:rFonts w:ascii="Arial" w:hAnsi="Arial" w:cs="Arial"/>
          <w:sz w:val="20"/>
          <w:szCs w:val="20"/>
        </w:rPr>
        <w:t xml:space="preserve"> </w:t>
      </w:r>
      <w:r w:rsidRPr="00C67629">
        <w:rPr>
          <w:rFonts w:ascii="Arial" w:hAnsi="Arial" w:cs="Arial"/>
          <w:sz w:val="20"/>
          <w:szCs w:val="20"/>
        </w:rPr>
        <w:t xml:space="preserve">has approved an application made under clause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_Ref348355638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15.10.3</w:t>
      </w:r>
      <w:r w:rsidR="009C3E6F" w:rsidRPr="00C67629">
        <w:rPr>
          <w:rFonts w:ascii="Arial" w:hAnsi="Arial" w:cs="Arial"/>
          <w:sz w:val="20"/>
          <w:szCs w:val="20"/>
        </w:rPr>
        <w:fldChar w:fldCharType="end"/>
      </w:r>
      <w:r w:rsidR="00D7726E" w:rsidRPr="00C67629">
        <w:rPr>
          <w:rFonts w:ascii="Arial" w:hAnsi="Arial" w:cs="Arial"/>
          <w:sz w:val="20"/>
          <w:szCs w:val="20"/>
        </w:rPr>
        <w:t xml:space="preserve"> </w:t>
      </w:r>
      <w:r w:rsidRPr="00C67629">
        <w:rPr>
          <w:rFonts w:ascii="Arial" w:hAnsi="Arial" w:cs="Arial"/>
          <w:sz w:val="20"/>
          <w:szCs w:val="20"/>
        </w:rPr>
        <w:t xml:space="preserve">it shall, subject to clauses </w:t>
      </w:r>
      <w:r w:rsidR="000E0A7A" w:rsidRPr="00C67629">
        <w:rPr>
          <w:rFonts w:ascii="Arial" w:hAnsi="Arial" w:cs="Arial"/>
          <w:sz w:val="20"/>
          <w:szCs w:val="20"/>
        </w:rPr>
        <w:fldChar w:fldCharType="begin"/>
      </w:r>
      <w:r w:rsidR="000E0A7A" w:rsidRPr="00C67629">
        <w:rPr>
          <w:rFonts w:ascii="Arial" w:hAnsi="Arial" w:cs="Arial"/>
          <w:sz w:val="20"/>
          <w:szCs w:val="20"/>
        </w:rPr>
        <w:instrText xml:space="preserve"> REF _Ref348442390 \r \h </w:instrText>
      </w:r>
      <w:r w:rsidR="00C67629" w:rsidRPr="00C67629">
        <w:rPr>
          <w:rFonts w:ascii="Arial" w:hAnsi="Arial" w:cs="Arial"/>
          <w:sz w:val="20"/>
          <w:szCs w:val="20"/>
        </w:rPr>
        <w:instrText xml:space="preserve"> \* MERGEFORMAT </w:instrText>
      </w:r>
      <w:r w:rsidR="000E0A7A" w:rsidRPr="00C67629">
        <w:rPr>
          <w:rFonts w:ascii="Arial" w:hAnsi="Arial" w:cs="Arial"/>
          <w:sz w:val="20"/>
          <w:szCs w:val="20"/>
        </w:rPr>
      </w:r>
      <w:r w:rsidR="000E0A7A" w:rsidRPr="00C67629">
        <w:rPr>
          <w:rFonts w:ascii="Arial" w:hAnsi="Arial" w:cs="Arial"/>
          <w:sz w:val="20"/>
          <w:szCs w:val="20"/>
        </w:rPr>
        <w:fldChar w:fldCharType="separate"/>
      </w:r>
      <w:r w:rsidR="007E57CD">
        <w:rPr>
          <w:rFonts w:ascii="Arial" w:hAnsi="Arial" w:cs="Arial"/>
          <w:sz w:val="20"/>
          <w:szCs w:val="20"/>
        </w:rPr>
        <w:t>15.10.14</w:t>
      </w:r>
      <w:r w:rsidR="000E0A7A" w:rsidRPr="00C67629">
        <w:rPr>
          <w:rFonts w:ascii="Arial" w:hAnsi="Arial" w:cs="Arial"/>
          <w:sz w:val="20"/>
          <w:szCs w:val="20"/>
        </w:rPr>
        <w:fldChar w:fldCharType="end"/>
      </w:r>
      <w:r w:rsidR="00091EB7" w:rsidRPr="00C67629">
        <w:rPr>
          <w:rFonts w:ascii="Arial" w:hAnsi="Arial" w:cs="Arial"/>
          <w:sz w:val="20"/>
          <w:szCs w:val="20"/>
        </w:rPr>
        <w:t xml:space="preserve"> </w:t>
      </w:r>
      <w:r w:rsidRPr="00C67629">
        <w:rPr>
          <w:rFonts w:ascii="Arial" w:hAnsi="Arial" w:cs="Arial"/>
          <w:sz w:val="20"/>
          <w:szCs w:val="20"/>
        </w:rPr>
        <w:t xml:space="preserve">and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_Ref347477121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15.10.15</w:t>
      </w:r>
      <w:r w:rsidR="009C3E6F" w:rsidRPr="00C67629">
        <w:rPr>
          <w:rFonts w:ascii="Arial" w:hAnsi="Arial" w:cs="Arial"/>
          <w:sz w:val="20"/>
          <w:szCs w:val="20"/>
        </w:rPr>
        <w:fldChar w:fldCharType="end"/>
      </w:r>
      <w:r w:rsidRPr="00C67629">
        <w:rPr>
          <w:rFonts w:ascii="Arial" w:hAnsi="Arial" w:cs="Arial"/>
          <w:sz w:val="20"/>
          <w:szCs w:val="20"/>
        </w:rPr>
        <w:t>, be entitled to serve notice on the Contractor withdrawing or varying that approval from a date specified in the notice if it is no longer satisfied that the proposed arrangement will enable the Contractor to meet satisfactorily its obligations under the Contract.</w:t>
      </w:r>
      <w:bookmarkEnd w:id="692"/>
      <w:bookmarkEnd w:id="693"/>
      <w:bookmarkEnd w:id="694"/>
    </w:p>
    <w:p w14:paraId="64FB4D20" w14:textId="77777777" w:rsidR="00BA6780" w:rsidRPr="00C67629" w:rsidRDefault="0006380C" w:rsidP="00C67629">
      <w:pPr>
        <w:numPr>
          <w:ilvl w:val="2"/>
          <w:numId w:val="24"/>
        </w:numPr>
        <w:spacing w:before="140" w:after="140"/>
        <w:jc w:val="both"/>
        <w:rPr>
          <w:rFonts w:ascii="Arial" w:hAnsi="Arial" w:cs="Arial"/>
          <w:b/>
          <w:sz w:val="20"/>
          <w:szCs w:val="20"/>
        </w:rPr>
      </w:pPr>
      <w:r w:rsidRPr="00C67629">
        <w:rPr>
          <w:rFonts w:ascii="Arial" w:hAnsi="Arial" w:cs="Arial"/>
          <w:sz w:val="20"/>
          <w:szCs w:val="20"/>
        </w:rPr>
        <w:t xml:space="preserve">The date specified pursuant to clause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_Ref348355928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15.10.11</w:t>
      </w:r>
      <w:r w:rsidR="009C3E6F" w:rsidRPr="00C67629">
        <w:rPr>
          <w:rFonts w:ascii="Arial" w:hAnsi="Arial" w:cs="Arial"/>
          <w:sz w:val="20"/>
          <w:szCs w:val="20"/>
        </w:rPr>
        <w:fldChar w:fldCharType="end"/>
      </w:r>
      <w:r w:rsidRPr="00C67629">
        <w:rPr>
          <w:rFonts w:ascii="Arial" w:hAnsi="Arial" w:cs="Arial"/>
          <w:sz w:val="20"/>
          <w:szCs w:val="20"/>
        </w:rPr>
        <w:t xml:space="preserve"> shall be such as appears reasonable in all the circumstances to the </w:t>
      </w:r>
      <w:r w:rsidR="00F52019" w:rsidRPr="00C67629">
        <w:rPr>
          <w:rFonts w:ascii="Arial" w:hAnsi="Arial" w:cs="Arial"/>
          <w:sz w:val="20"/>
          <w:szCs w:val="20"/>
        </w:rPr>
        <w:t>Board</w:t>
      </w:r>
      <w:r w:rsidRPr="00C67629">
        <w:rPr>
          <w:rFonts w:ascii="Arial" w:hAnsi="Arial" w:cs="Arial"/>
          <w:sz w:val="20"/>
          <w:szCs w:val="20"/>
        </w:rPr>
        <w:t>.</w:t>
      </w:r>
      <w:bookmarkStart w:id="695" w:name="_Ref57712815"/>
    </w:p>
    <w:p w14:paraId="17CAA61C" w14:textId="77777777" w:rsidR="00BA6780" w:rsidRPr="00C67629" w:rsidRDefault="0006380C" w:rsidP="00C67629">
      <w:pPr>
        <w:numPr>
          <w:ilvl w:val="2"/>
          <w:numId w:val="24"/>
        </w:numPr>
        <w:spacing w:before="140" w:after="140"/>
        <w:jc w:val="both"/>
        <w:rPr>
          <w:rFonts w:ascii="Arial" w:hAnsi="Arial" w:cs="Arial"/>
          <w:b/>
          <w:sz w:val="20"/>
          <w:szCs w:val="20"/>
        </w:rPr>
      </w:pPr>
      <w:bookmarkStart w:id="696" w:name="_Ref348355771"/>
      <w:r w:rsidRPr="00C67629">
        <w:rPr>
          <w:rFonts w:ascii="Arial" w:hAnsi="Arial" w:cs="Arial"/>
          <w:sz w:val="20"/>
          <w:szCs w:val="20"/>
        </w:rPr>
        <w:t xml:space="preserve">The notice referred to in clause </w:t>
      </w:r>
      <w:r w:rsidR="009C3E6F" w:rsidRPr="00C67629">
        <w:rPr>
          <w:rFonts w:ascii="Arial" w:hAnsi="Arial" w:cs="Arial"/>
          <w:sz w:val="20"/>
          <w:szCs w:val="20"/>
        </w:rPr>
        <w:fldChar w:fldCharType="begin"/>
      </w:r>
      <w:r w:rsidR="009C3E6F" w:rsidRPr="00C67629">
        <w:rPr>
          <w:rFonts w:ascii="Arial" w:hAnsi="Arial" w:cs="Arial"/>
          <w:sz w:val="20"/>
          <w:szCs w:val="20"/>
        </w:rPr>
        <w:instrText xml:space="preserve"> REF _Ref348355928 \r \h </w:instrText>
      </w:r>
      <w:r w:rsidR="00C67629" w:rsidRPr="00C67629">
        <w:rPr>
          <w:rFonts w:ascii="Arial" w:hAnsi="Arial" w:cs="Arial"/>
          <w:sz w:val="20"/>
          <w:szCs w:val="20"/>
        </w:rPr>
        <w:instrText xml:space="preserve"> \* MERGEFORMAT </w:instrText>
      </w:r>
      <w:r w:rsidR="009C3E6F" w:rsidRPr="00C67629">
        <w:rPr>
          <w:rFonts w:ascii="Arial" w:hAnsi="Arial" w:cs="Arial"/>
          <w:sz w:val="20"/>
          <w:szCs w:val="20"/>
        </w:rPr>
      </w:r>
      <w:r w:rsidR="009C3E6F" w:rsidRPr="00C67629">
        <w:rPr>
          <w:rFonts w:ascii="Arial" w:hAnsi="Arial" w:cs="Arial"/>
          <w:sz w:val="20"/>
          <w:szCs w:val="20"/>
        </w:rPr>
        <w:fldChar w:fldCharType="separate"/>
      </w:r>
      <w:r w:rsidR="007E57CD">
        <w:rPr>
          <w:rFonts w:ascii="Arial" w:hAnsi="Arial" w:cs="Arial"/>
          <w:sz w:val="20"/>
          <w:szCs w:val="20"/>
        </w:rPr>
        <w:t>15.10.11</w:t>
      </w:r>
      <w:r w:rsidR="009C3E6F" w:rsidRPr="00C67629">
        <w:rPr>
          <w:rFonts w:ascii="Arial" w:hAnsi="Arial" w:cs="Arial"/>
          <w:sz w:val="20"/>
          <w:szCs w:val="20"/>
        </w:rPr>
        <w:fldChar w:fldCharType="end"/>
      </w:r>
      <w:r w:rsidRPr="00C67629">
        <w:rPr>
          <w:rFonts w:ascii="Arial" w:hAnsi="Arial" w:cs="Arial"/>
          <w:sz w:val="20"/>
          <w:szCs w:val="20"/>
        </w:rPr>
        <w:t xml:space="preserve"> shall take effect on whichever is the later of-</w:t>
      </w:r>
      <w:bookmarkEnd w:id="695"/>
      <w:bookmarkEnd w:id="696"/>
    </w:p>
    <w:p w14:paraId="54533FB6" w14:textId="77777777" w:rsidR="00BA6780"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date specified in the notice; or</w:t>
      </w:r>
    </w:p>
    <w:p w14:paraId="18C00428" w14:textId="77777777" w:rsidR="00BA6780"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the date on which any dispute relating to the notice is finally determined.</w:t>
      </w:r>
      <w:bookmarkStart w:id="697" w:name="_Ref54082150"/>
    </w:p>
    <w:p w14:paraId="196C409C" w14:textId="77777777" w:rsidR="00BA6780" w:rsidRPr="00C67629" w:rsidRDefault="0006380C" w:rsidP="00C67629">
      <w:pPr>
        <w:numPr>
          <w:ilvl w:val="2"/>
          <w:numId w:val="24"/>
        </w:numPr>
        <w:spacing w:before="140" w:after="140"/>
        <w:jc w:val="both"/>
        <w:rPr>
          <w:rFonts w:ascii="Arial" w:hAnsi="Arial" w:cs="Arial"/>
          <w:b/>
          <w:sz w:val="20"/>
          <w:szCs w:val="20"/>
        </w:rPr>
      </w:pPr>
      <w:bookmarkStart w:id="698" w:name="_Ref348442390"/>
      <w:r w:rsidRPr="00C67629">
        <w:rPr>
          <w:rFonts w:ascii="Arial" w:hAnsi="Arial" w:cs="Arial"/>
          <w:sz w:val="20"/>
          <w:szCs w:val="20"/>
        </w:rPr>
        <w:t xml:space="preserve">Without prejudice to any other remedies which it may have under the Contract, where the </w:t>
      </w:r>
      <w:r w:rsidR="00F52019" w:rsidRPr="00C67629">
        <w:rPr>
          <w:rFonts w:ascii="Arial" w:hAnsi="Arial" w:cs="Arial"/>
          <w:sz w:val="20"/>
          <w:szCs w:val="20"/>
        </w:rPr>
        <w:t>Board</w:t>
      </w:r>
      <w:r w:rsidRPr="00C67629">
        <w:rPr>
          <w:rFonts w:ascii="Arial" w:hAnsi="Arial" w:cs="Arial"/>
          <w:sz w:val="20"/>
          <w:szCs w:val="20"/>
        </w:rPr>
        <w:t xml:space="preserve"> has approved an application made under clause </w:t>
      </w:r>
      <w:r w:rsidR="000E0A7A" w:rsidRPr="00C67629">
        <w:rPr>
          <w:rFonts w:ascii="Arial" w:hAnsi="Arial" w:cs="Arial"/>
          <w:sz w:val="20"/>
          <w:szCs w:val="20"/>
        </w:rPr>
        <w:fldChar w:fldCharType="begin"/>
      </w:r>
      <w:r w:rsidR="000E0A7A" w:rsidRPr="00C67629">
        <w:rPr>
          <w:rFonts w:ascii="Arial" w:hAnsi="Arial" w:cs="Arial"/>
          <w:sz w:val="20"/>
          <w:szCs w:val="20"/>
        </w:rPr>
        <w:instrText xml:space="preserve"> REF _Ref348355638 \r \h </w:instrText>
      </w:r>
      <w:r w:rsidR="00C67629" w:rsidRPr="00C67629">
        <w:rPr>
          <w:rFonts w:ascii="Arial" w:hAnsi="Arial" w:cs="Arial"/>
          <w:sz w:val="20"/>
          <w:szCs w:val="20"/>
        </w:rPr>
        <w:instrText xml:space="preserve"> \* MERGEFORMAT </w:instrText>
      </w:r>
      <w:r w:rsidR="000E0A7A" w:rsidRPr="00C67629">
        <w:rPr>
          <w:rFonts w:ascii="Arial" w:hAnsi="Arial" w:cs="Arial"/>
          <w:sz w:val="20"/>
          <w:szCs w:val="20"/>
        </w:rPr>
      </w:r>
      <w:r w:rsidR="000E0A7A" w:rsidRPr="00C67629">
        <w:rPr>
          <w:rFonts w:ascii="Arial" w:hAnsi="Arial" w:cs="Arial"/>
          <w:sz w:val="20"/>
          <w:szCs w:val="20"/>
        </w:rPr>
        <w:fldChar w:fldCharType="separate"/>
      </w:r>
      <w:r w:rsidR="007E57CD">
        <w:rPr>
          <w:rFonts w:ascii="Arial" w:hAnsi="Arial" w:cs="Arial"/>
          <w:sz w:val="20"/>
          <w:szCs w:val="20"/>
        </w:rPr>
        <w:t>15.10.3</w:t>
      </w:r>
      <w:r w:rsidR="000E0A7A" w:rsidRPr="00C67629">
        <w:rPr>
          <w:rFonts w:ascii="Arial" w:hAnsi="Arial" w:cs="Arial"/>
          <w:sz w:val="20"/>
          <w:szCs w:val="20"/>
        </w:rPr>
        <w:fldChar w:fldCharType="end"/>
      </w:r>
      <w:r w:rsidRPr="00C67629">
        <w:rPr>
          <w:rFonts w:ascii="Arial" w:hAnsi="Arial" w:cs="Arial"/>
          <w:sz w:val="20"/>
          <w:szCs w:val="20"/>
        </w:rPr>
        <w:t xml:space="preserve"> it shall be entitled to serve notice on the Contractor withdrawing or varying that approval with immediate effect if-</w:t>
      </w:r>
      <w:bookmarkEnd w:id="697"/>
      <w:bookmarkEnd w:id="698"/>
    </w:p>
    <w:p w14:paraId="68F75E7C" w14:textId="77777777" w:rsidR="00BA6780"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it is no longer satisfied that the proposed arrangement will enable the Contractor to meet satisfactorily its obligations under the Contract; and</w:t>
      </w:r>
    </w:p>
    <w:p w14:paraId="74F0B5A0" w14:textId="77777777" w:rsidR="00BA6780" w:rsidRPr="00C67629" w:rsidRDefault="0006380C" w:rsidP="00C67629">
      <w:pPr>
        <w:numPr>
          <w:ilvl w:val="3"/>
          <w:numId w:val="24"/>
        </w:numPr>
        <w:spacing w:before="140" w:after="140"/>
        <w:jc w:val="both"/>
        <w:rPr>
          <w:rFonts w:ascii="Arial" w:hAnsi="Arial" w:cs="Arial"/>
          <w:b/>
          <w:sz w:val="20"/>
          <w:szCs w:val="20"/>
        </w:rPr>
      </w:pPr>
      <w:r w:rsidRPr="00C67629">
        <w:rPr>
          <w:rFonts w:ascii="Arial" w:hAnsi="Arial" w:cs="Arial"/>
          <w:sz w:val="20"/>
          <w:szCs w:val="20"/>
        </w:rPr>
        <w:t>it is satisfied that immediate withdrawal or variation is necessary to protect the safety of the Contractor’s patients.</w:t>
      </w:r>
      <w:bookmarkStart w:id="699" w:name="_Ref57707049"/>
    </w:p>
    <w:p w14:paraId="5174C19F" w14:textId="77777777" w:rsidR="0006380C" w:rsidRPr="00C67629" w:rsidRDefault="0006380C" w:rsidP="00C67629">
      <w:pPr>
        <w:numPr>
          <w:ilvl w:val="2"/>
          <w:numId w:val="24"/>
        </w:numPr>
        <w:spacing w:before="140" w:after="140"/>
        <w:jc w:val="both"/>
        <w:rPr>
          <w:rFonts w:ascii="Arial" w:hAnsi="Arial" w:cs="Arial"/>
          <w:b/>
          <w:sz w:val="20"/>
          <w:szCs w:val="20"/>
        </w:rPr>
      </w:pPr>
      <w:bookmarkStart w:id="700" w:name="_Ref347477121"/>
      <w:r w:rsidRPr="00C67629">
        <w:rPr>
          <w:rFonts w:ascii="Arial" w:hAnsi="Arial" w:cs="Arial"/>
          <w:sz w:val="20"/>
          <w:szCs w:val="20"/>
        </w:rPr>
        <w:t>A</w:t>
      </w:r>
      <w:r w:rsidR="005F3B10" w:rsidRPr="00C67629">
        <w:rPr>
          <w:rFonts w:ascii="Arial" w:hAnsi="Arial" w:cs="Arial"/>
          <w:sz w:val="20"/>
          <w:szCs w:val="20"/>
        </w:rPr>
        <w:t xml:space="preserve"> </w:t>
      </w:r>
      <w:r w:rsidRPr="00C67629">
        <w:rPr>
          <w:rFonts w:ascii="Arial" w:hAnsi="Arial" w:cs="Arial"/>
          <w:sz w:val="20"/>
          <w:szCs w:val="20"/>
        </w:rPr>
        <w:t>n</w:t>
      </w:r>
      <w:r w:rsidR="005F3B10" w:rsidRPr="00C67629">
        <w:rPr>
          <w:rFonts w:ascii="Arial" w:hAnsi="Arial" w:cs="Arial"/>
          <w:sz w:val="20"/>
          <w:szCs w:val="20"/>
        </w:rPr>
        <w:t xml:space="preserve">otice served under clause </w:t>
      </w:r>
      <w:r w:rsidR="00DB5951" w:rsidRPr="00C67629">
        <w:rPr>
          <w:rFonts w:ascii="Arial" w:hAnsi="Arial" w:cs="Arial"/>
          <w:sz w:val="20"/>
          <w:szCs w:val="20"/>
        </w:rPr>
        <w:fldChar w:fldCharType="begin"/>
      </w:r>
      <w:r w:rsidR="00DB5951" w:rsidRPr="00C67629">
        <w:rPr>
          <w:rFonts w:ascii="Arial" w:hAnsi="Arial" w:cs="Arial"/>
          <w:sz w:val="20"/>
          <w:szCs w:val="20"/>
        </w:rPr>
        <w:instrText xml:space="preserve"> REF _Ref348442390 \r \h </w:instrText>
      </w:r>
      <w:r w:rsidR="00C67629" w:rsidRPr="00C67629">
        <w:rPr>
          <w:rFonts w:ascii="Arial" w:hAnsi="Arial" w:cs="Arial"/>
          <w:sz w:val="20"/>
          <w:szCs w:val="20"/>
        </w:rPr>
        <w:instrText xml:space="preserve"> \* MERGEFORMAT </w:instrText>
      </w:r>
      <w:r w:rsidR="00DB5951" w:rsidRPr="00C67629">
        <w:rPr>
          <w:rFonts w:ascii="Arial" w:hAnsi="Arial" w:cs="Arial"/>
          <w:sz w:val="20"/>
          <w:szCs w:val="20"/>
        </w:rPr>
      </w:r>
      <w:r w:rsidR="00DB5951" w:rsidRPr="00C67629">
        <w:rPr>
          <w:rFonts w:ascii="Arial" w:hAnsi="Arial" w:cs="Arial"/>
          <w:sz w:val="20"/>
          <w:szCs w:val="20"/>
        </w:rPr>
        <w:fldChar w:fldCharType="separate"/>
      </w:r>
      <w:r w:rsidR="007E57CD">
        <w:rPr>
          <w:rFonts w:ascii="Arial" w:hAnsi="Arial" w:cs="Arial"/>
          <w:sz w:val="20"/>
          <w:szCs w:val="20"/>
        </w:rPr>
        <w:t>15.10.14</w:t>
      </w:r>
      <w:r w:rsidR="00DB5951" w:rsidRPr="00C67629">
        <w:rPr>
          <w:rFonts w:ascii="Arial" w:hAnsi="Arial" w:cs="Arial"/>
          <w:sz w:val="20"/>
          <w:szCs w:val="20"/>
        </w:rPr>
        <w:fldChar w:fldCharType="end"/>
      </w:r>
      <w:r w:rsidR="005F3B10" w:rsidRPr="00C67629">
        <w:rPr>
          <w:rFonts w:ascii="Arial" w:hAnsi="Arial" w:cs="Arial"/>
          <w:sz w:val="20"/>
          <w:szCs w:val="20"/>
        </w:rPr>
        <w:t xml:space="preserve"> shall take effect on the date on which it is received by the Contractor</w:t>
      </w:r>
      <w:r w:rsidRPr="00C67629">
        <w:rPr>
          <w:rFonts w:ascii="Arial" w:hAnsi="Arial" w:cs="Arial"/>
          <w:sz w:val="20"/>
          <w:szCs w:val="20"/>
        </w:rPr>
        <w:t>.</w:t>
      </w:r>
      <w:bookmarkEnd w:id="699"/>
      <w:bookmarkEnd w:id="700"/>
    </w:p>
    <w:p w14:paraId="0734CC67" w14:textId="77777777" w:rsidR="0006380C" w:rsidRPr="00C67629" w:rsidRDefault="00167910" w:rsidP="00C67629">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701" w:name="_Toc380502827"/>
      <w:bookmarkStart w:id="702" w:name="_Toc380507031"/>
      <w:r w:rsidR="0006380C" w:rsidRPr="00C67629">
        <w:rPr>
          <w:rFonts w:ascii="Arial" w:hAnsi="Arial" w:cs="Arial"/>
          <w:sz w:val="20"/>
          <w:szCs w:val="20"/>
        </w:rPr>
        <w:t>PART 1</w:t>
      </w:r>
      <w:r w:rsidR="00963D43" w:rsidRPr="00C67629">
        <w:rPr>
          <w:rFonts w:ascii="Arial" w:hAnsi="Arial" w:cs="Arial"/>
          <w:sz w:val="20"/>
          <w:szCs w:val="20"/>
        </w:rPr>
        <w:t>6</w:t>
      </w:r>
      <w:bookmarkEnd w:id="701"/>
      <w:bookmarkEnd w:id="702"/>
    </w:p>
    <w:p w14:paraId="0F924484" w14:textId="77777777" w:rsidR="0006380C" w:rsidRPr="00C67629" w:rsidRDefault="0083385D" w:rsidP="0083385D">
      <w:pPr>
        <w:pStyle w:val="SCLevel1"/>
      </w:pPr>
      <w:bookmarkStart w:id="703" w:name="_Toc380502828"/>
      <w:bookmarkStart w:id="704" w:name="_Toc380507032"/>
      <w:r>
        <w:t>R</w:t>
      </w:r>
      <w:r w:rsidRPr="00C67629">
        <w:t xml:space="preserve">ecords, </w:t>
      </w:r>
      <w:r>
        <w:t>I</w:t>
      </w:r>
      <w:r w:rsidRPr="00C67629">
        <w:t xml:space="preserve">nformation, </w:t>
      </w:r>
      <w:r>
        <w:t>N</w:t>
      </w:r>
      <w:r w:rsidRPr="00C67629">
        <w:t xml:space="preserve">otification and </w:t>
      </w:r>
      <w:r>
        <w:t>R</w:t>
      </w:r>
      <w:r w:rsidRPr="00C67629">
        <w:t xml:space="preserve">ights of </w:t>
      </w:r>
      <w:r>
        <w:t>E</w:t>
      </w:r>
      <w:r w:rsidRPr="00C67629">
        <w:t>ntry</w:t>
      </w:r>
      <w:r w:rsidR="0006380C" w:rsidRPr="00C67629">
        <w:rPr>
          <w:rStyle w:val="FootnoteReference"/>
          <w:rFonts w:ascii="Arial" w:hAnsi="Arial" w:cs="Arial"/>
        </w:rPr>
        <w:footnoteReference w:id="72"/>
      </w:r>
      <w:bookmarkEnd w:id="703"/>
      <w:bookmarkEnd w:id="704"/>
    </w:p>
    <w:p w14:paraId="795B3F29" w14:textId="77777777" w:rsidR="00EE0401" w:rsidRPr="0083385D" w:rsidRDefault="0006380C" w:rsidP="0083385D">
      <w:pPr>
        <w:numPr>
          <w:ilvl w:val="1"/>
          <w:numId w:val="24"/>
        </w:numPr>
        <w:spacing w:before="140" w:after="140"/>
        <w:jc w:val="both"/>
        <w:rPr>
          <w:rFonts w:ascii="Arial" w:hAnsi="Arial" w:cs="Arial"/>
          <w:b/>
          <w:sz w:val="20"/>
          <w:szCs w:val="20"/>
        </w:rPr>
      </w:pPr>
      <w:r w:rsidRPr="0083385D">
        <w:rPr>
          <w:rFonts w:ascii="Arial" w:hAnsi="Arial" w:cs="Arial"/>
          <w:b/>
          <w:sz w:val="20"/>
          <w:szCs w:val="20"/>
        </w:rPr>
        <w:t>Patient records</w:t>
      </w:r>
      <w:bookmarkStart w:id="705" w:name="_Ref58150881"/>
    </w:p>
    <w:p w14:paraId="3C93057A" w14:textId="77777777" w:rsidR="00EE0401" w:rsidRPr="0083385D" w:rsidRDefault="0006380C" w:rsidP="0083385D">
      <w:pPr>
        <w:numPr>
          <w:ilvl w:val="2"/>
          <w:numId w:val="24"/>
        </w:numPr>
        <w:spacing w:before="140" w:after="140"/>
        <w:jc w:val="both"/>
        <w:rPr>
          <w:rFonts w:ascii="Arial" w:hAnsi="Arial" w:cs="Arial"/>
          <w:sz w:val="20"/>
          <w:szCs w:val="20"/>
        </w:rPr>
      </w:pPr>
      <w:bookmarkStart w:id="706" w:name="_Ref347477146"/>
      <w:r w:rsidRPr="0083385D">
        <w:rPr>
          <w:rFonts w:ascii="Arial" w:hAnsi="Arial" w:cs="Arial"/>
          <w:sz w:val="20"/>
          <w:szCs w:val="20"/>
        </w:rPr>
        <w:t>In this part, “computerised records” means records created by way of entries on a computer.</w:t>
      </w:r>
      <w:bookmarkStart w:id="707" w:name="_Ref57708661"/>
      <w:bookmarkEnd w:id="705"/>
      <w:bookmarkEnd w:id="706"/>
    </w:p>
    <w:p w14:paraId="6F45DD47" w14:textId="77777777" w:rsidR="00EE0401" w:rsidRPr="0083385D" w:rsidRDefault="0006380C" w:rsidP="0083385D">
      <w:pPr>
        <w:numPr>
          <w:ilvl w:val="2"/>
          <w:numId w:val="24"/>
        </w:numPr>
        <w:spacing w:before="140" w:after="140"/>
        <w:jc w:val="both"/>
        <w:rPr>
          <w:rFonts w:ascii="Arial" w:hAnsi="Arial" w:cs="Arial"/>
          <w:sz w:val="20"/>
          <w:szCs w:val="20"/>
        </w:rPr>
      </w:pPr>
      <w:bookmarkStart w:id="708" w:name="_Ref349142338"/>
      <w:r w:rsidRPr="0083385D">
        <w:rPr>
          <w:rFonts w:ascii="Arial" w:hAnsi="Arial" w:cs="Arial"/>
          <w:sz w:val="20"/>
          <w:szCs w:val="20"/>
        </w:rPr>
        <w:t>The Contractor shall keep adequate records of its attendance on and treatment of its patients and shall do so-</w:t>
      </w:r>
      <w:bookmarkEnd w:id="707"/>
      <w:bookmarkEnd w:id="708"/>
    </w:p>
    <w:p w14:paraId="6646E354" w14:textId="77777777" w:rsidR="00EE0401" w:rsidRPr="00A054C0" w:rsidRDefault="0006380C" w:rsidP="00A054C0">
      <w:pPr>
        <w:numPr>
          <w:ilvl w:val="3"/>
          <w:numId w:val="24"/>
        </w:numPr>
        <w:spacing w:before="140" w:after="140"/>
        <w:jc w:val="both"/>
        <w:rPr>
          <w:rFonts w:ascii="Arial" w:hAnsi="Arial" w:cs="Arial"/>
          <w:sz w:val="20"/>
          <w:szCs w:val="20"/>
        </w:rPr>
      </w:pPr>
      <w:r w:rsidRPr="00A054C0">
        <w:rPr>
          <w:rFonts w:ascii="Arial" w:hAnsi="Arial" w:cs="Arial"/>
          <w:sz w:val="20"/>
          <w:szCs w:val="20"/>
        </w:rPr>
        <w:t xml:space="preserve">on forms supplied to it for the purpose by the </w:t>
      </w:r>
      <w:r w:rsidR="00F52019" w:rsidRPr="00A054C0">
        <w:rPr>
          <w:rFonts w:ascii="Arial" w:hAnsi="Arial" w:cs="Arial"/>
          <w:sz w:val="20"/>
          <w:szCs w:val="20"/>
        </w:rPr>
        <w:t>Board</w:t>
      </w:r>
      <w:r w:rsidRPr="00A054C0">
        <w:rPr>
          <w:rFonts w:ascii="Arial" w:hAnsi="Arial" w:cs="Arial"/>
          <w:sz w:val="20"/>
          <w:szCs w:val="20"/>
        </w:rPr>
        <w:t>; or</w:t>
      </w:r>
      <w:bookmarkStart w:id="709" w:name="_Ref54086498"/>
    </w:p>
    <w:p w14:paraId="488BF524" w14:textId="77777777" w:rsidR="00F9767A" w:rsidRPr="00A054C0" w:rsidRDefault="0006380C" w:rsidP="00A054C0">
      <w:pPr>
        <w:numPr>
          <w:ilvl w:val="3"/>
          <w:numId w:val="24"/>
        </w:numPr>
        <w:spacing w:before="140" w:after="140"/>
        <w:jc w:val="both"/>
        <w:rPr>
          <w:rFonts w:ascii="Arial" w:hAnsi="Arial" w:cs="Arial"/>
          <w:sz w:val="20"/>
          <w:szCs w:val="20"/>
        </w:rPr>
      </w:pPr>
      <w:bookmarkStart w:id="710" w:name="_Ref347494706"/>
      <w:r w:rsidRPr="00A054C0">
        <w:rPr>
          <w:rFonts w:ascii="Arial" w:hAnsi="Arial" w:cs="Arial"/>
          <w:sz w:val="20"/>
          <w:szCs w:val="20"/>
        </w:rPr>
        <w:t xml:space="preserve">with the written consent of the </w:t>
      </w:r>
      <w:r w:rsidR="00F52019" w:rsidRPr="00A054C0">
        <w:rPr>
          <w:rFonts w:ascii="Arial" w:hAnsi="Arial" w:cs="Arial"/>
          <w:sz w:val="20"/>
          <w:szCs w:val="20"/>
        </w:rPr>
        <w:t>Board</w:t>
      </w:r>
      <w:r w:rsidRPr="00A054C0">
        <w:rPr>
          <w:rFonts w:ascii="Arial" w:hAnsi="Arial" w:cs="Arial"/>
          <w:sz w:val="20"/>
          <w:szCs w:val="20"/>
        </w:rPr>
        <w:t>, by way of computerised records,</w:t>
      </w:r>
      <w:bookmarkEnd w:id="709"/>
      <w:r w:rsidR="00731256" w:rsidRPr="00A054C0">
        <w:rPr>
          <w:rFonts w:ascii="Arial" w:hAnsi="Arial" w:cs="Arial"/>
          <w:sz w:val="20"/>
          <w:szCs w:val="20"/>
        </w:rPr>
        <w:t xml:space="preserve"> </w:t>
      </w:r>
    </w:p>
    <w:p w14:paraId="3C4847EF" w14:textId="77777777" w:rsidR="00EE0401" w:rsidRPr="00A22018" w:rsidRDefault="0006380C" w:rsidP="00A22018">
      <w:pPr>
        <w:spacing w:before="140" w:after="140"/>
        <w:ind w:left="1985"/>
        <w:jc w:val="both"/>
        <w:rPr>
          <w:rFonts w:ascii="Arial" w:hAnsi="Arial" w:cs="Arial"/>
          <w:sz w:val="20"/>
          <w:szCs w:val="20"/>
        </w:rPr>
      </w:pPr>
      <w:r w:rsidRPr="00A22018">
        <w:rPr>
          <w:rFonts w:ascii="Arial" w:hAnsi="Arial" w:cs="Arial"/>
          <w:sz w:val="20"/>
          <w:szCs w:val="20"/>
        </w:rPr>
        <w:t>or in a combination of those two ways.</w:t>
      </w:r>
      <w:bookmarkEnd w:id="710"/>
    </w:p>
    <w:p w14:paraId="3BFC7E35" w14:textId="77777777" w:rsidR="00EE0401" w:rsidRPr="00A22018" w:rsidRDefault="00EE0401" w:rsidP="00A22018">
      <w:pPr>
        <w:numPr>
          <w:ilvl w:val="2"/>
          <w:numId w:val="24"/>
        </w:numPr>
        <w:spacing w:before="140" w:after="140"/>
        <w:jc w:val="both"/>
        <w:rPr>
          <w:rFonts w:ascii="Arial" w:hAnsi="Arial" w:cs="Arial"/>
          <w:sz w:val="20"/>
          <w:szCs w:val="20"/>
        </w:rPr>
      </w:pPr>
      <w:r w:rsidRPr="00A22018">
        <w:rPr>
          <w:rFonts w:ascii="Arial" w:hAnsi="Arial" w:cs="Arial"/>
          <w:sz w:val="20"/>
          <w:szCs w:val="20"/>
        </w:rPr>
        <w:t>T</w:t>
      </w:r>
      <w:r w:rsidR="0006380C" w:rsidRPr="00A22018">
        <w:rPr>
          <w:rFonts w:ascii="Arial" w:hAnsi="Arial" w:cs="Arial"/>
          <w:sz w:val="20"/>
          <w:szCs w:val="20"/>
        </w:rPr>
        <w:t xml:space="preserve">he Contractor shall include in the records referred to in clause </w:t>
      </w:r>
      <w:r w:rsidR="00E87A3B" w:rsidRPr="00A22018">
        <w:rPr>
          <w:rFonts w:ascii="Arial" w:hAnsi="Arial" w:cs="Arial"/>
          <w:sz w:val="20"/>
          <w:szCs w:val="20"/>
        </w:rPr>
        <w:fldChar w:fldCharType="begin"/>
      </w:r>
      <w:r w:rsidR="00E87A3B" w:rsidRPr="00A22018">
        <w:rPr>
          <w:rFonts w:ascii="Arial" w:hAnsi="Arial" w:cs="Arial"/>
          <w:sz w:val="20"/>
          <w:szCs w:val="20"/>
        </w:rPr>
        <w:instrText xml:space="preserve"> REF _Ref349142338 \r \h </w:instrText>
      </w:r>
      <w:r w:rsidR="00C67629" w:rsidRPr="00A22018">
        <w:rPr>
          <w:rFonts w:ascii="Arial" w:hAnsi="Arial" w:cs="Arial"/>
          <w:sz w:val="20"/>
          <w:szCs w:val="20"/>
        </w:rPr>
        <w:instrText xml:space="preserve"> \* MERGEFORMAT </w:instrText>
      </w:r>
      <w:r w:rsidR="00E87A3B" w:rsidRPr="00A22018">
        <w:rPr>
          <w:rFonts w:ascii="Arial" w:hAnsi="Arial" w:cs="Arial"/>
          <w:sz w:val="20"/>
          <w:szCs w:val="20"/>
        </w:rPr>
      </w:r>
      <w:r w:rsidR="00E87A3B" w:rsidRPr="00A22018">
        <w:rPr>
          <w:rFonts w:ascii="Arial" w:hAnsi="Arial" w:cs="Arial"/>
          <w:sz w:val="20"/>
          <w:szCs w:val="20"/>
        </w:rPr>
        <w:fldChar w:fldCharType="separate"/>
      </w:r>
      <w:r w:rsidR="007E57CD">
        <w:rPr>
          <w:rFonts w:ascii="Arial" w:hAnsi="Arial" w:cs="Arial"/>
          <w:sz w:val="20"/>
          <w:szCs w:val="20"/>
        </w:rPr>
        <w:t>16.1.2</w:t>
      </w:r>
      <w:r w:rsidR="00E87A3B" w:rsidRPr="00A22018">
        <w:rPr>
          <w:rFonts w:ascii="Arial" w:hAnsi="Arial" w:cs="Arial"/>
          <w:sz w:val="20"/>
          <w:szCs w:val="20"/>
        </w:rPr>
        <w:fldChar w:fldCharType="end"/>
      </w:r>
      <w:r w:rsidR="0066322E" w:rsidRPr="00A22018">
        <w:rPr>
          <w:rFonts w:ascii="Arial" w:hAnsi="Arial" w:cs="Arial"/>
          <w:sz w:val="20"/>
          <w:szCs w:val="20"/>
        </w:rPr>
        <w:t xml:space="preserve"> </w:t>
      </w:r>
      <w:r w:rsidR="0006380C" w:rsidRPr="00A22018">
        <w:rPr>
          <w:rFonts w:ascii="Arial" w:hAnsi="Arial" w:cs="Arial"/>
          <w:sz w:val="20"/>
          <w:szCs w:val="20"/>
        </w:rPr>
        <w:t xml:space="preserve">clinical reports sent in accordance with clause </w:t>
      </w:r>
      <w:r w:rsidR="00E87A3B" w:rsidRPr="00A22018">
        <w:rPr>
          <w:rFonts w:ascii="Arial" w:hAnsi="Arial" w:cs="Arial"/>
          <w:sz w:val="20"/>
          <w:szCs w:val="20"/>
        </w:rPr>
        <w:fldChar w:fldCharType="begin"/>
      </w:r>
      <w:r w:rsidR="00E87A3B" w:rsidRPr="00A22018">
        <w:rPr>
          <w:rFonts w:ascii="Arial" w:hAnsi="Arial" w:cs="Arial"/>
          <w:sz w:val="20"/>
          <w:szCs w:val="20"/>
        </w:rPr>
        <w:instrText xml:space="preserve"> REF _Ref347479247 \r \h </w:instrText>
      </w:r>
      <w:r w:rsidR="00C67629" w:rsidRPr="00A22018">
        <w:rPr>
          <w:rFonts w:ascii="Arial" w:hAnsi="Arial" w:cs="Arial"/>
          <w:sz w:val="20"/>
          <w:szCs w:val="20"/>
        </w:rPr>
        <w:instrText xml:space="preserve"> \* MERGEFORMAT </w:instrText>
      </w:r>
      <w:r w:rsidR="00E87A3B" w:rsidRPr="00A22018">
        <w:rPr>
          <w:rFonts w:ascii="Arial" w:hAnsi="Arial" w:cs="Arial"/>
          <w:sz w:val="20"/>
          <w:szCs w:val="20"/>
        </w:rPr>
      </w:r>
      <w:r w:rsidR="00E87A3B" w:rsidRPr="00A22018">
        <w:rPr>
          <w:rFonts w:ascii="Arial" w:hAnsi="Arial" w:cs="Arial"/>
          <w:sz w:val="20"/>
          <w:szCs w:val="20"/>
        </w:rPr>
        <w:fldChar w:fldCharType="separate"/>
      </w:r>
      <w:r w:rsidR="007E57CD">
        <w:rPr>
          <w:rFonts w:ascii="Arial" w:hAnsi="Arial" w:cs="Arial"/>
          <w:sz w:val="20"/>
          <w:szCs w:val="20"/>
        </w:rPr>
        <w:t>7.10</w:t>
      </w:r>
      <w:r w:rsidR="00E87A3B" w:rsidRPr="00A22018">
        <w:rPr>
          <w:rFonts w:ascii="Arial" w:hAnsi="Arial" w:cs="Arial"/>
          <w:sz w:val="20"/>
          <w:szCs w:val="20"/>
        </w:rPr>
        <w:fldChar w:fldCharType="end"/>
      </w:r>
      <w:r w:rsidR="00950FCF" w:rsidRPr="00A22018">
        <w:rPr>
          <w:rFonts w:ascii="Arial" w:hAnsi="Arial" w:cs="Arial"/>
          <w:sz w:val="20"/>
          <w:szCs w:val="20"/>
        </w:rPr>
        <w:t xml:space="preserve"> </w:t>
      </w:r>
      <w:r w:rsidR="0006380C" w:rsidRPr="00A22018">
        <w:rPr>
          <w:rFonts w:ascii="Arial" w:hAnsi="Arial" w:cs="Arial"/>
          <w:sz w:val="20"/>
          <w:szCs w:val="20"/>
        </w:rPr>
        <w:t xml:space="preserve">or from any other </w:t>
      </w:r>
      <w:r w:rsidR="0006380C" w:rsidRPr="00A22018">
        <w:rPr>
          <w:rFonts w:ascii="Arial" w:hAnsi="Arial" w:cs="Arial"/>
          <w:i/>
          <w:sz w:val="20"/>
          <w:szCs w:val="20"/>
        </w:rPr>
        <w:t>health care professional</w:t>
      </w:r>
      <w:r w:rsidR="0006380C" w:rsidRPr="00A22018">
        <w:rPr>
          <w:rFonts w:ascii="Arial" w:hAnsi="Arial" w:cs="Arial"/>
          <w:sz w:val="20"/>
          <w:szCs w:val="20"/>
        </w:rPr>
        <w:t xml:space="preserve"> who has provided clinical services to a person on its list of patients.</w:t>
      </w:r>
    </w:p>
    <w:p w14:paraId="60827DAF" w14:textId="77777777" w:rsidR="00EE0401" w:rsidRPr="000B63F2" w:rsidRDefault="0006380C" w:rsidP="000B63F2">
      <w:pPr>
        <w:numPr>
          <w:ilvl w:val="2"/>
          <w:numId w:val="24"/>
        </w:numPr>
        <w:spacing w:before="140" w:after="140"/>
        <w:jc w:val="both"/>
        <w:rPr>
          <w:rFonts w:ascii="Arial" w:hAnsi="Arial" w:cs="Arial"/>
          <w:sz w:val="20"/>
          <w:szCs w:val="20"/>
        </w:rPr>
      </w:pPr>
      <w:bookmarkStart w:id="711" w:name="_Ref347494581"/>
      <w:r w:rsidRPr="000B63F2">
        <w:rPr>
          <w:rFonts w:ascii="Arial" w:hAnsi="Arial" w:cs="Arial"/>
          <w:sz w:val="20"/>
          <w:szCs w:val="20"/>
        </w:rPr>
        <w:t xml:space="preserve">The consent of the </w:t>
      </w:r>
      <w:r w:rsidR="00F52019" w:rsidRPr="000B63F2">
        <w:rPr>
          <w:rFonts w:ascii="Arial" w:hAnsi="Arial" w:cs="Arial"/>
          <w:sz w:val="20"/>
          <w:szCs w:val="20"/>
        </w:rPr>
        <w:t>Board</w:t>
      </w:r>
      <w:r w:rsidRPr="000B63F2">
        <w:rPr>
          <w:rFonts w:ascii="Arial" w:hAnsi="Arial" w:cs="Arial"/>
          <w:sz w:val="20"/>
          <w:szCs w:val="20"/>
        </w:rPr>
        <w:t xml:space="preserve"> required by clause </w:t>
      </w:r>
      <w:r w:rsidR="0066322E" w:rsidRPr="000B63F2">
        <w:rPr>
          <w:rFonts w:ascii="Arial" w:hAnsi="Arial" w:cs="Arial"/>
          <w:sz w:val="20"/>
          <w:szCs w:val="20"/>
        </w:rPr>
        <w:fldChar w:fldCharType="begin"/>
      </w:r>
      <w:r w:rsidR="0066322E" w:rsidRPr="000B63F2">
        <w:rPr>
          <w:rFonts w:ascii="Arial" w:hAnsi="Arial" w:cs="Arial"/>
          <w:sz w:val="20"/>
          <w:szCs w:val="20"/>
        </w:rPr>
        <w:instrText xml:space="preserve"> REF _Ref347494706 \r \h </w:instrText>
      </w:r>
      <w:r w:rsidR="00C67629" w:rsidRPr="000B63F2">
        <w:rPr>
          <w:rFonts w:ascii="Arial" w:hAnsi="Arial" w:cs="Arial"/>
          <w:sz w:val="20"/>
          <w:szCs w:val="20"/>
        </w:rPr>
        <w:instrText xml:space="preserve"> \* MERGEFORMAT </w:instrText>
      </w:r>
      <w:r w:rsidR="0066322E" w:rsidRPr="000B63F2">
        <w:rPr>
          <w:rFonts w:ascii="Arial" w:hAnsi="Arial" w:cs="Arial"/>
          <w:sz w:val="20"/>
          <w:szCs w:val="20"/>
        </w:rPr>
      </w:r>
      <w:r w:rsidR="0066322E" w:rsidRPr="000B63F2">
        <w:rPr>
          <w:rFonts w:ascii="Arial" w:hAnsi="Arial" w:cs="Arial"/>
          <w:sz w:val="20"/>
          <w:szCs w:val="20"/>
        </w:rPr>
        <w:fldChar w:fldCharType="separate"/>
      </w:r>
      <w:r w:rsidR="007E57CD">
        <w:rPr>
          <w:rFonts w:ascii="Arial" w:hAnsi="Arial" w:cs="Arial"/>
          <w:sz w:val="20"/>
          <w:szCs w:val="20"/>
        </w:rPr>
        <w:t>16.1.2(b)</w:t>
      </w:r>
      <w:r w:rsidR="0066322E" w:rsidRPr="000B63F2">
        <w:rPr>
          <w:rFonts w:ascii="Arial" w:hAnsi="Arial" w:cs="Arial"/>
          <w:sz w:val="20"/>
          <w:szCs w:val="20"/>
        </w:rPr>
        <w:fldChar w:fldCharType="end"/>
      </w:r>
      <w:r w:rsidRPr="000B63F2">
        <w:rPr>
          <w:rFonts w:ascii="Arial" w:hAnsi="Arial" w:cs="Arial"/>
          <w:sz w:val="20"/>
          <w:szCs w:val="20"/>
        </w:rPr>
        <w:t xml:space="preserve"> shall not be withheld or, once given, withdrawn provided the </w:t>
      </w:r>
      <w:r w:rsidR="00F52019" w:rsidRPr="000B63F2">
        <w:rPr>
          <w:rFonts w:ascii="Arial" w:hAnsi="Arial" w:cs="Arial"/>
          <w:sz w:val="20"/>
          <w:szCs w:val="20"/>
        </w:rPr>
        <w:t>Board</w:t>
      </w:r>
      <w:r w:rsidR="00425645" w:rsidRPr="000B63F2">
        <w:rPr>
          <w:rFonts w:ascii="Arial" w:hAnsi="Arial" w:cs="Arial"/>
          <w:sz w:val="20"/>
          <w:szCs w:val="20"/>
        </w:rPr>
        <w:t xml:space="preserve"> </w:t>
      </w:r>
      <w:r w:rsidRPr="000B63F2">
        <w:rPr>
          <w:rFonts w:ascii="Arial" w:hAnsi="Arial" w:cs="Arial"/>
          <w:sz w:val="20"/>
          <w:szCs w:val="20"/>
        </w:rPr>
        <w:t>is satisfied, and continues to be satisfied, that-</w:t>
      </w:r>
      <w:bookmarkStart w:id="712" w:name="_Ref54086717"/>
      <w:bookmarkEnd w:id="711"/>
    </w:p>
    <w:p w14:paraId="091C98E4" w14:textId="77777777" w:rsidR="00EE0401" w:rsidRPr="00FE7A0A" w:rsidRDefault="0006380C" w:rsidP="00FE7A0A">
      <w:pPr>
        <w:numPr>
          <w:ilvl w:val="3"/>
          <w:numId w:val="24"/>
        </w:numPr>
        <w:spacing w:before="140" w:after="140"/>
        <w:jc w:val="both"/>
        <w:rPr>
          <w:rFonts w:ascii="Arial" w:hAnsi="Arial" w:cs="Arial"/>
          <w:sz w:val="20"/>
          <w:szCs w:val="20"/>
        </w:rPr>
      </w:pPr>
      <w:bookmarkStart w:id="713" w:name="_Ref349142612"/>
      <w:r w:rsidRPr="00FE7A0A">
        <w:rPr>
          <w:rFonts w:ascii="Arial" w:hAnsi="Arial" w:cs="Arial"/>
          <w:sz w:val="20"/>
          <w:szCs w:val="20"/>
        </w:rPr>
        <w:t xml:space="preserve">the computer system upon which the Contractor proposes to keep the records has been accredited by </w:t>
      </w:r>
      <w:r w:rsidRPr="00FE7A0A">
        <w:rPr>
          <w:rFonts w:ascii="Arial" w:hAnsi="Arial" w:cs="Arial"/>
          <w:i/>
          <w:sz w:val="20"/>
          <w:szCs w:val="20"/>
        </w:rPr>
        <w:t>the Secretary of State</w:t>
      </w:r>
      <w:r w:rsidRPr="00FE7A0A">
        <w:rPr>
          <w:rFonts w:ascii="Arial" w:hAnsi="Arial" w:cs="Arial"/>
          <w:sz w:val="20"/>
          <w:szCs w:val="20"/>
        </w:rPr>
        <w:t xml:space="preserve"> or another person on his behalf in accordance with </w:t>
      </w:r>
      <w:r w:rsidR="00AF378E" w:rsidRPr="00FE7A0A">
        <w:rPr>
          <w:rFonts w:ascii="Arial" w:hAnsi="Arial" w:cs="Arial"/>
          <w:sz w:val="20"/>
          <w:szCs w:val="20"/>
        </w:rPr>
        <w:t>General Practice Systems of Choice Level 2</w:t>
      </w:r>
      <w:r w:rsidR="00AF378E" w:rsidRPr="00FE7A0A">
        <w:rPr>
          <w:rStyle w:val="FootnoteReference"/>
          <w:rFonts w:ascii="Arial" w:hAnsi="Arial" w:cs="Arial"/>
          <w:sz w:val="20"/>
          <w:szCs w:val="20"/>
        </w:rPr>
        <w:footnoteReference w:id="73"/>
      </w:r>
      <w:bookmarkEnd w:id="712"/>
      <w:r w:rsidR="00963D43" w:rsidRPr="00FE7A0A">
        <w:rPr>
          <w:rFonts w:ascii="Arial" w:hAnsi="Arial" w:cs="Arial"/>
          <w:sz w:val="20"/>
          <w:szCs w:val="20"/>
        </w:rPr>
        <w:t>;</w:t>
      </w:r>
      <w:bookmarkStart w:id="714" w:name="_Ref54086780"/>
      <w:bookmarkEnd w:id="713"/>
    </w:p>
    <w:p w14:paraId="29220F0A" w14:textId="77777777" w:rsidR="00EE0401" w:rsidRPr="00FE7A0A" w:rsidRDefault="0006380C" w:rsidP="00FE7A0A">
      <w:pPr>
        <w:numPr>
          <w:ilvl w:val="3"/>
          <w:numId w:val="24"/>
        </w:numPr>
        <w:spacing w:before="140" w:after="140"/>
        <w:jc w:val="both"/>
        <w:rPr>
          <w:rFonts w:ascii="Arial" w:hAnsi="Arial" w:cs="Arial"/>
          <w:sz w:val="20"/>
          <w:szCs w:val="20"/>
        </w:rPr>
      </w:pPr>
      <w:bookmarkStart w:id="715" w:name="_Ref347494865"/>
      <w:r w:rsidRPr="00FE7A0A">
        <w:rPr>
          <w:rFonts w:ascii="Arial" w:hAnsi="Arial" w:cs="Arial"/>
          <w:sz w:val="20"/>
          <w:szCs w:val="20"/>
        </w:rPr>
        <w:t xml:space="preserve">the security measures, audit and system management functions incorporated into the computer system as accredited in accordance with </w:t>
      </w:r>
      <w:r w:rsidR="00E87A3B" w:rsidRPr="00FE7A0A">
        <w:rPr>
          <w:rFonts w:ascii="Arial" w:hAnsi="Arial" w:cs="Arial"/>
          <w:sz w:val="20"/>
          <w:szCs w:val="20"/>
        </w:rPr>
        <w:t>sub-</w:t>
      </w:r>
      <w:r w:rsidRPr="00FE7A0A">
        <w:rPr>
          <w:rFonts w:ascii="Arial" w:hAnsi="Arial" w:cs="Arial"/>
          <w:sz w:val="20"/>
          <w:szCs w:val="20"/>
        </w:rPr>
        <w:t xml:space="preserve">clause </w:t>
      </w:r>
      <w:r w:rsidR="00E87A3B" w:rsidRPr="00FE7A0A">
        <w:rPr>
          <w:rFonts w:ascii="Arial" w:hAnsi="Arial" w:cs="Arial"/>
          <w:sz w:val="20"/>
          <w:szCs w:val="20"/>
        </w:rPr>
        <w:fldChar w:fldCharType="begin"/>
      </w:r>
      <w:r w:rsidR="00E87A3B" w:rsidRPr="00FE7A0A">
        <w:rPr>
          <w:rFonts w:ascii="Arial" w:hAnsi="Arial" w:cs="Arial"/>
          <w:sz w:val="20"/>
          <w:szCs w:val="20"/>
        </w:rPr>
        <w:instrText xml:space="preserve"> REF _Ref349142612 \r \h </w:instrText>
      </w:r>
      <w:r w:rsidR="00C67629" w:rsidRPr="00FE7A0A">
        <w:rPr>
          <w:rFonts w:ascii="Arial" w:hAnsi="Arial" w:cs="Arial"/>
          <w:sz w:val="20"/>
          <w:szCs w:val="20"/>
        </w:rPr>
        <w:instrText xml:space="preserve"> \* MERGEFORMAT </w:instrText>
      </w:r>
      <w:r w:rsidR="00E87A3B" w:rsidRPr="00FE7A0A">
        <w:rPr>
          <w:rFonts w:ascii="Arial" w:hAnsi="Arial" w:cs="Arial"/>
          <w:sz w:val="20"/>
          <w:szCs w:val="20"/>
        </w:rPr>
      </w:r>
      <w:r w:rsidR="00E87A3B" w:rsidRPr="00FE7A0A">
        <w:rPr>
          <w:rFonts w:ascii="Arial" w:hAnsi="Arial" w:cs="Arial"/>
          <w:sz w:val="20"/>
          <w:szCs w:val="20"/>
        </w:rPr>
        <w:fldChar w:fldCharType="separate"/>
      </w:r>
      <w:r w:rsidR="007E57CD">
        <w:rPr>
          <w:rFonts w:ascii="Arial" w:hAnsi="Arial" w:cs="Arial"/>
          <w:sz w:val="20"/>
          <w:szCs w:val="20"/>
        </w:rPr>
        <w:t>(a)</w:t>
      </w:r>
      <w:r w:rsidR="00E87A3B" w:rsidRPr="00FE7A0A">
        <w:rPr>
          <w:rFonts w:ascii="Arial" w:hAnsi="Arial" w:cs="Arial"/>
          <w:sz w:val="20"/>
          <w:szCs w:val="20"/>
        </w:rPr>
        <w:fldChar w:fldCharType="end"/>
      </w:r>
      <w:r w:rsidR="004A387C" w:rsidRPr="00FE7A0A">
        <w:rPr>
          <w:rFonts w:ascii="Arial" w:hAnsi="Arial" w:cs="Arial"/>
          <w:sz w:val="20"/>
          <w:szCs w:val="20"/>
        </w:rPr>
        <w:t xml:space="preserve"> </w:t>
      </w:r>
      <w:r w:rsidRPr="00FE7A0A">
        <w:rPr>
          <w:rFonts w:ascii="Arial" w:hAnsi="Arial" w:cs="Arial"/>
          <w:sz w:val="20"/>
          <w:szCs w:val="20"/>
        </w:rPr>
        <w:t>have been enabled; and</w:t>
      </w:r>
      <w:bookmarkEnd w:id="714"/>
      <w:bookmarkEnd w:id="715"/>
    </w:p>
    <w:p w14:paraId="1AA7AC8E" w14:textId="77777777" w:rsidR="00EE0401" w:rsidRPr="00FE7A0A" w:rsidRDefault="00DF7BFA" w:rsidP="00FE7A0A">
      <w:pPr>
        <w:numPr>
          <w:ilvl w:val="3"/>
          <w:numId w:val="24"/>
        </w:numPr>
        <w:spacing w:before="140" w:after="140"/>
        <w:jc w:val="both"/>
        <w:rPr>
          <w:rFonts w:ascii="Arial" w:hAnsi="Arial" w:cs="Arial"/>
          <w:sz w:val="20"/>
          <w:szCs w:val="20"/>
        </w:rPr>
      </w:pPr>
      <w:r w:rsidRPr="00FE7A0A">
        <w:rPr>
          <w:rFonts w:ascii="Arial" w:hAnsi="Arial" w:cs="Arial"/>
          <w:sz w:val="20"/>
          <w:szCs w:val="20"/>
        </w:rPr>
        <w:t>the Contractor is aware of, and has signed an undertaking that it will have regard to the guidelines contained in “Good Practice Guidelines for General Practice Electronic Patient Records (version 4)” published on 21st March 2011 (this document is available on the Department of Health’s website http://www.dh.gov.uk/en/Publicationsandstatistics/Publications/PublicationsPolicyAndGuidance/DH_125310</w:t>
      </w:r>
      <w:r w:rsidR="00F21C77" w:rsidRPr="00FE7A0A">
        <w:rPr>
          <w:rFonts w:ascii="Arial" w:hAnsi="Arial" w:cs="Arial"/>
          <w:sz w:val="20"/>
          <w:szCs w:val="20"/>
        </w:rPr>
        <w:t>)</w:t>
      </w:r>
      <w:r w:rsidRPr="00FE7A0A">
        <w:rPr>
          <w:rFonts w:ascii="Arial" w:hAnsi="Arial" w:cs="Arial"/>
          <w:sz w:val="20"/>
          <w:szCs w:val="20"/>
        </w:rPr>
        <w:t>.</w:t>
      </w:r>
    </w:p>
    <w:p w14:paraId="2D9386B9" w14:textId="77777777" w:rsidR="00EE0401" w:rsidRPr="00FE7A0A" w:rsidRDefault="00D804D6" w:rsidP="00FE7A0A">
      <w:pPr>
        <w:numPr>
          <w:ilvl w:val="2"/>
          <w:numId w:val="24"/>
        </w:numPr>
        <w:spacing w:before="140" w:after="140"/>
        <w:jc w:val="both"/>
        <w:rPr>
          <w:rFonts w:ascii="Arial" w:hAnsi="Arial" w:cs="Arial"/>
          <w:sz w:val="20"/>
          <w:szCs w:val="20"/>
        </w:rPr>
      </w:pPr>
      <w:r w:rsidRPr="00FE7A0A">
        <w:rPr>
          <w:rFonts w:ascii="Arial" w:hAnsi="Arial" w:cs="Arial"/>
          <w:sz w:val="20"/>
          <w:szCs w:val="20"/>
        </w:rPr>
        <w:t xml:space="preserve">Where a patient’s records are computerised records, the </w:t>
      </w:r>
      <w:r w:rsidR="002A35E0" w:rsidRPr="00FE7A0A">
        <w:rPr>
          <w:rFonts w:ascii="Arial" w:hAnsi="Arial" w:cs="Arial"/>
          <w:sz w:val="20"/>
          <w:szCs w:val="20"/>
        </w:rPr>
        <w:t>C</w:t>
      </w:r>
      <w:r w:rsidRPr="00FE7A0A">
        <w:rPr>
          <w:rFonts w:ascii="Arial" w:hAnsi="Arial" w:cs="Arial"/>
          <w:sz w:val="20"/>
          <w:szCs w:val="20"/>
        </w:rPr>
        <w:t xml:space="preserve">ontractor must, as soon as possible following a request from the </w:t>
      </w:r>
      <w:r w:rsidR="00F52019" w:rsidRPr="00FE7A0A">
        <w:rPr>
          <w:rFonts w:ascii="Arial" w:hAnsi="Arial" w:cs="Arial"/>
          <w:sz w:val="20"/>
          <w:szCs w:val="20"/>
        </w:rPr>
        <w:t>Board</w:t>
      </w:r>
      <w:r w:rsidRPr="00FE7A0A">
        <w:rPr>
          <w:rFonts w:ascii="Arial" w:hAnsi="Arial" w:cs="Arial"/>
          <w:sz w:val="20"/>
          <w:szCs w:val="20"/>
        </w:rPr>
        <w:t xml:space="preserve">, allow the </w:t>
      </w:r>
      <w:r w:rsidR="00F52019" w:rsidRPr="00FE7A0A">
        <w:rPr>
          <w:rFonts w:ascii="Arial" w:hAnsi="Arial" w:cs="Arial"/>
          <w:sz w:val="20"/>
          <w:szCs w:val="20"/>
        </w:rPr>
        <w:t>Board</w:t>
      </w:r>
      <w:r w:rsidRPr="00FE7A0A">
        <w:rPr>
          <w:rFonts w:ascii="Arial" w:hAnsi="Arial" w:cs="Arial"/>
          <w:sz w:val="20"/>
          <w:szCs w:val="20"/>
        </w:rPr>
        <w:t xml:space="preserve"> to access the information recorded on the computer system on which those records are held by means of the audit function referred to in </w:t>
      </w:r>
      <w:r w:rsidR="00963D43" w:rsidRPr="00FE7A0A">
        <w:rPr>
          <w:rFonts w:ascii="Arial" w:hAnsi="Arial" w:cs="Arial"/>
          <w:sz w:val="20"/>
          <w:szCs w:val="20"/>
        </w:rPr>
        <w:t xml:space="preserve">clause </w:t>
      </w:r>
      <w:r w:rsidR="0066322E" w:rsidRPr="00FE7A0A">
        <w:rPr>
          <w:rFonts w:ascii="Arial" w:hAnsi="Arial" w:cs="Arial"/>
          <w:sz w:val="20"/>
          <w:szCs w:val="20"/>
        </w:rPr>
        <w:fldChar w:fldCharType="begin"/>
      </w:r>
      <w:r w:rsidR="0066322E" w:rsidRPr="00FE7A0A">
        <w:rPr>
          <w:rFonts w:ascii="Arial" w:hAnsi="Arial" w:cs="Arial"/>
          <w:sz w:val="20"/>
          <w:szCs w:val="20"/>
        </w:rPr>
        <w:instrText xml:space="preserve"> REF _Ref347494865 \r \h </w:instrText>
      </w:r>
      <w:r w:rsidR="00C67629" w:rsidRPr="00FE7A0A">
        <w:rPr>
          <w:rFonts w:ascii="Arial" w:hAnsi="Arial" w:cs="Arial"/>
          <w:sz w:val="20"/>
          <w:szCs w:val="20"/>
        </w:rPr>
        <w:instrText xml:space="preserve"> \* MERGEFORMAT </w:instrText>
      </w:r>
      <w:r w:rsidR="0066322E" w:rsidRPr="00FE7A0A">
        <w:rPr>
          <w:rFonts w:ascii="Arial" w:hAnsi="Arial" w:cs="Arial"/>
          <w:sz w:val="20"/>
          <w:szCs w:val="20"/>
        </w:rPr>
      </w:r>
      <w:r w:rsidR="0066322E" w:rsidRPr="00FE7A0A">
        <w:rPr>
          <w:rFonts w:ascii="Arial" w:hAnsi="Arial" w:cs="Arial"/>
          <w:sz w:val="20"/>
          <w:szCs w:val="20"/>
        </w:rPr>
        <w:fldChar w:fldCharType="separate"/>
      </w:r>
      <w:r w:rsidR="007E57CD">
        <w:rPr>
          <w:rFonts w:ascii="Arial" w:hAnsi="Arial" w:cs="Arial"/>
          <w:sz w:val="20"/>
          <w:szCs w:val="20"/>
        </w:rPr>
        <w:t>16.1.4(b)</w:t>
      </w:r>
      <w:r w:rsidR="0066322E" w:rsidRPr="00FE7A0A">
        <w:rPr>
          <w:rFonts w:ascii="Arial" w:hAnsi="Arial" w:cs="Arial"/>
          <w:sz w:val="20"/>
          <w:szCs w:val="20"/>
        </w:rPr>
        <w:fldChar w:fldCharType="end"/>
      </w:r>
      <w:r w:rsidR="00A86602" w:rsidRPr="00FE7A0A">
        <w:rPr>
          <w:rFonts w:ascii="Arial" w:hAnsi="Arial" w:cs="Arial"/>
          <w:sz w:val="20"/>
          <w:szCs w:val="20"/>
        </w:rPr>
        <w:t xml:space="preserve"> </w:t>
      </w:r>
      <w:r w:rsidRPr="00FE7A0A">
        <w:rPr>
          <w:rFonts w:ascii="Arial" w:hAnsi="Arial" w:cs="Arial"/>
          <w:sz w:val="20"/>
          <w:szCs w:val="20"/>
        </w:rPr>
        <w:t xml:space="preserve">to the extent necessary for the </w:t>
      </w:r>
      <w:r w:rsidR="00F52019" w:rsidRPr="00FE7A0A">
        <w:rPr>
          <w:rFonts w:ascii="Arial" w:hAnsi="Arial" w:cs="Arial"/>
          <w:sz w:val="20"/>
          <w:szCs w:val="20"/>
        </w:rPr>
        <w:t>Board</w:t>
      </w:r>
      <w:r w:rsidRPr="00FE7A0A">
        <w:rPr>
          <w:rFonts w:ascii="Arial" w:hAnsi="Arial" w:cs="Arial"/>
          <w:sz w:val="20"/>
          <w:szCs w:val="20"/>
        </w:rPr>
        <w:t xml:space="preserve"> to confirm that the audit function is enabled and functioning correctly</w:t>
      </w:r>
      <w:r w:rsidR="00963D43" w:rsidRPr="00FE7A0A">
        <w:rPr>
          <w:rFonts w:ascii="Arial" w:hAnsi="Arial" w:cs="Arial"/>
          <w:sz w:val="20"/>
          <w:szCs w:val="20"/>
        </w:rPr>
        <w:t>.</w:t>
      </w:r>
      <w:bookmarkStart w:id="716" w:name="_Ref54087029"/>
    </w:p>
    <w:p w14:paraId="0FA43775" w14:textId="77777777" w:rsidR="00EE0401" w:rsidRPr="00FE7A0A" w:rsidRDefault="0006380C" w:rsidP="00FE7A0A">
      <w:pPr>
        <w:numPr>
          <w:ilvl w:val="2"/>
          <w:numId w:val="24"/>
        </w:numPr>
        <w:spacing w:before="140" w:after="140"/>
        <w:jc w:val="both"/>
        <w:rPr>
          <w:rFonts w:ascii="Arial" w:hAnsi="Arial" w:cs="Arial"/>
          <w:sz w:val="20"/>
          <w:szCs w:val="20"/>
        </w:rPr>
      </w:pPr>
      <w:bookmarkStart w:id="717" w:name="_Ref347495041"/>
      <w:r w:rsidRPr="00FE7A0A">
        <w:rPr>
          <w:rFonts w:ascii="Arial" w:hAnsi="Arial" w:cs="Arial"/>
          <w:sz w:val="20"/>
          <w:szCs w:val="20"/>
        </w:rPr>
        <w:t>The Contractor shall send the complete recor</w:t>
      </w:r>
      <w:r w:rsidR="0066322E" w:rsidRPr="00FE7A0A">
        <w:rPr>
          <w:rFonts w:ascii="Arial" w:hAnsi="Arial" w:cs="Arial"/>
          <w:sz w:val="20"/>
          <w:szCs w:val="20"/>
        </w:rPr>
        <w:t>ds relating to a patient to the</w:t>
      </w:r>
      <w:r w:rsidR="00425645" w:rsidRPr="00FE7A0A">
        <w:rPr>
          <w:rFonts w:ascii="Arial" w:hAnsi="Arial" w:cs="Arial"/>
          <w:sz w:val="20"/>
          <w:szCs w:val="20"/>
        </w:rPr>
        <w:t xml:space="preserve"> </w:t>
      </w:r>
      <w:r w:rsidR="00F52019" w:rsidRPr="00FE7A0A">
        <w:rPr>
          <w:rFonts w:ascii="Arial" w:hAnsi="Arial" w:cs="Arial"/>
          <w:sz w:val="20"/>
          <w:szCs w:val="20"/>
        </w:rPr>
        <w:t>Board</w:t>
      </w:r>
      <w:r w:rsidR="00363108" w:rsidRPr="00FE7A0A">
        <w:rPr>
          <w:rFonts w:ascii="Arial" w:hAnsi="Arial" w:cs="Arial"/>
          <w:sz w:val="20"/>
          <w:szCs w:val="20"/>
        </w:rPr>
        <w:t xml:space="preserve"> </w:t>
      </w:r>
      <w:r w:rsidR="00EE0401" w:rsidRPr="00FE7A0A">
        <w:rPr>
          <w:rFonts w:ascii="Arial" w:hAnsi="Arial" w:cs="Arial"/>
          <w:sz w:val="20"/>
          <w:szCs w:val="20"/>
        </w:rPr>
        <w:t>–</w:t>
      </w:r>
      <w:bookmarkEnd w:id="716"/>
      <w:bookmarkEnd w:id="717"/>
    </w:p>
    <w:p w14:paraId="29F04B96" w14:textId="77777777" w:rsidR="00EE0401" w:rsidRPr="004032EC" w:rsidRDefault="0006380C" w:rsidP="004032EC">
      <w:pPr>
        <w:numPr>
          <w:ilvl w:val="3"/>
          <w:numId w:val="24"/>
        </w:numPr>
        <w:spacing w:before="140" w:after="140"/>
        <w:jc w:val="both"/>
        <w:rPr>
          <w:rFonts w:ascii="Arial" w:hAnsi="Arial" w:cs="Arial"/>
          <w:sz w:val="20"/>
          <w:szCs w:val="20"/>
        </w:rPr>
      </w:pPr>
      <w:r w:rsidRPr="004032EC">
        <w:rPr>
          <w:rFonts w:ascii="Arial" w:hAnsi="Arial" w:cs="Arial"/>
          <w:sz w:val="20"/>
          <w:szCs w:val="20"/>
        </w:rPr>
        <w:t xml:space="preserve">where a person on its list dies, before the end of the period of 14 days beginning with the date on which it was informed by the </w:t>
      </w:r>
      <w:r w:rsidR="00F52019" w:rsidRPr="004032EC">
        <w:rPr>
          <w:rFonts w:ascii="Arial" w:hAnsi="Arial" w:cs="Arial"/>
          <w:sz w:val="20"/>
          <w:szCs w:val="20"/>
        </w:rPr>
        <w:t>Board</w:t>
      </w:r>
      <w:r w:rsidRPr="004032EC">
        <w:rPr>
          <w:rFonts w:ascii="Arial" w:hAnsi="Arial" w:cs="Arial"/>
          <w:sz w:val="20"/>
          <w:szCs w:val="20"/>
        </w:rPr>
        <w:t xml:space="preserve"> of the death, or (in any other case) before the end of the period of one month beginning with the date on which it learned of the death; or</w:t>
      </w:r>
    </w:p>
    <w:p w14:paraId="0290894B" w14:textId="77777777" w:rsidR="00EE0401" w:rsidRPr="004032EC" w:rsidRDefault="0006380C" w:rsidP="004032EC">
      <w:pPr>
        <w:numPr>
          <w:ilvl w:val="3"/>
          <w:numId w:val="24"/>
        </w:numPr>
        <w:spacing w:before="140" w:after="140"/>
        <w:jc w:val="both"/>
        <w:rPr>
          <w:rFonts w:ascii="Arial" w:hAnsi="Arial" w:cs="Arial"/>
          <w:sz w:val="20"/>
          <w:szCs w:val="20"/>
        </w:rPr>
      </w:pPr>
      <w:r w:rsidRPr="004032EC">
        <w:rPr>
          <w:rFonts w:ascii="Arial" w:hAnsi="Arial" w:cs="Arial"/>
          <w:sz w:val="20"/>
          <w:szCs w:val="20"/>
        </w:rPr>
        <w:t xml:space="preserve">in any other case where the person is no longer registered with the Contractor, as soon as possible at the request of the </w:t>
      </w:r>
      <w:r w:rsidR="00F52019" w:rsidRPr="004032EC">
        <w:rPr>
          <w:rFonts w:ascii="Arial" w:hAnsi="Arial" w:cs="Arial"/>
          <w:sz w:val="20"/>
          <w:szCs w:val="20"/>
        </w:rPr>
        <w:t>Board</w:t>
      </w:r>
      <w:r w:rsidRPr="004032EC">
        <w:rPr>
          <w:rFonts w:ascii="Arial" w:hAnsi="Arial" w:cs="Arial"/>
          <w:sz w:val="20"/>
          <w:szCs w:val="20"/>
        </w:rPr>
        <w:t>,</w:t>
      </w:r>
    </w:p>
    <w:p w14:paraId="7DEFC6E1" w14:textId="77777777" w:rsidR="00EE0401" w:rsidRPr="00AD1885" w:rsidRDefault="0006380C" w:rsidP="00AD1885">
      <w:pPr>
        <w:spacing w:before="140" w:after="140"/>
        <w:ind w:left="1985"/>
        <w:jc w:val="both"/>
        <w:rPr>
          <w:rFonts w:ascii="Arial" w:hAnsi="Arial" w:cs="Arial"/>
          <w:sz w:val="20"/>
          <w:szCs w:val="20"/>
        </w:rPr>
      </w:pPr>
      <w:r w:rsidRPr="00AD1885">
        <w:rPr>
          <w:rFonts w:ascii="Arial" w:hAnsi="Arial" w:cs="Arial"/>
          <w:sz w:val="20"/>
          <w:szCs w:val="20"/>
        </w:rPr>
        <w:t xml:space="preserve">[and the Contractor’s obligations pursuant to this clause, and clause </w:t>
      </w:r>
      <w:r w:rsidR="0066322E" w:rsidRPr="00AD1885">
        <w:rPr>
          <w:rFonts w:ascii="Arial" w:hAnsi="Arial" w:cs="Arial"/>
          <w:sz w:val="20"/>
          <w:szCs w:val="20"/>
        </w:rPr>
        <w:fldChar w:fldCharType="begin"/>
      </w:r>
      <w:r w:rsidR="0066322E" w:rsidRPr="00AD1885">
        <w:rPr>
          <w:rFonts w:ascii="Arial" w:hAnsi="Arial" w:cs="Arial"/>
          <w:sz w:val="20"/>
          <w:szCs w:val="20"/>
        </w:rPr>
        <w:instrText xml:space="preserve"> REF _Ref347494997 \r \h </w:instrText>
      </w:r>
      <w:r w:rsidR="00C67629" w:rsidRPr="00AD1885">
        <w:rPr>
          <w:rFonts w:ascii="Arial" w:hAnsi="Arial" w:cs="Arial"/>
          <w:sz w:val="20"/>
          <w:szCs w:val="20"/>
        </w:rPr>
        <w:instrText xml:space="preserve"> \* MERGEFORMAT </w:instrText>
      </w:r>
      <w:r w:rsidR="0066322E" w:rsidRPr="00AD1885">
        <w:rPr>
          <w:rFonts w:ascii="Arial" w:hAnsi="Arial" w:cs="Arial"/>
          <w:sz w:val="20"/>
          <w:szCs w:val="20"/>
        </w:rPr>
      </w:r>
      <w:r w:rsidR="0066322E" w:rsidRPr="00AD1885">
        <w:rPr>
          <w:rFonts w:ascii="Arial" w:hAnsi="Arial" w:cs="Arial"/>
          <w:sz w:val="20"/>
          <w:szCs w:val="20"/>
        </w:rPr>
        <w:fldChar w:fldCharType="separate"/>
      </w:r>
      <w:r w:rsidR="007E57CD">
        <w:rPr>
          <w:rFonts w:ascii="Arial" w:hAnsi="Arial" w:cs="Arial"/>
          <w:sz w:val="20"/>
          <w:szCs w:val="20"/>
        </w:rPr>
        <w:t>16.1.7</w:t>
      </w:r>
      <w:r w:rsidR="0066322E" w:rsidRPr="00AD1885">
        <w:rPr>
          <w:rFonts w:ascii="Arial" w:hAnsi="Arial" w:cs="Arial"/>
          <w:sz w:val="20"/>
          <w:szCs w:val="20"/>
        </w:rPr>
        <w:fldChar w:fldCharType="end"/>
      </w:r>
      <w:r w:rsidR="004A387C" w:rsidRPr="00AD1885">
        <w:rPr>
          <w:rFonts w:ascii="Arial" w:hAnsi="Arial" w:cs="Arial"/>
          <w:sz w:val="20"/>
          <w:szCs w:val="20"/>
        </w:rPr>
        <w:t xml:space="preserve"> </w:t>
      </w:r>
      <w:r w:rsidRPr="00AD1885">
        <w:rPr>
          <w:rFonts w:ascii="Arial" w:hAnsi="Arial" w:cs="Arial"/>
          <w:sz w:val="20"/>
          <w:szCs w:val="20"/>
        </w:rPr>
        <w:t>below shall survive the termination or expiry of the Contract]</w:t>
      </w:r>
      <w:r w:rsidRPr="00AD1885">
        <w:rPr>
          <w:rStyle w:val="FootnoteReference"/>
          <w:rFonts w:ascii="Arial" w:hAnsi="Arial" w:cs="Arial"/>
          <w:sz w:val="20"/>
          <w:szCs w:val="20"/>
        </w:rPr>
        <w:footnoteReference w:id="74"/>
      </w:r>
      <w:r w:rsidRPr="00AD1885">
        <w:rPr>
          <w:rFonts w:ascii="Arial" w:hAnsi="Arial" w:cs="Arial"/>
          <w:sz w:val="20"/>
          <w:szCs w:val="20"/>
        </w:rPr>
        <w:t>.</w:t>
      </w:r>
      <w:bookmarkStart w:id="718" w:name="_Ref58731878"/>
    </w:p>
    <w:p w14:paraId="72AD8E43" w14:textId="77777777" w:rsidR="00EE0401" w:rsidRPr="00AD1885" w:rsidRDefault="0006380C" w:rsidP="00AD1885">
      <w:pPr>
        <w:numPr>
          <w:ilvl w:val="2"/>
          <w:numId w:val="24"/>
        </w:numPr>
        <w:spacing w:before="140" w:after="140"/>
        <w:jc w:val="both"/>
        <w:rPr>
          <w:rFonts w:ascii="Arial" w:hAnsi="Arial" w:cs="Arial"/>
          <w:sz w:val="20"/>
          <w:szCs w:val="20"/>
        </w:rPr>
      </w:pPr>
      <w:bookmarkStart w:id="719" w:name="_Ref347494997"/>
      <w:r w:rsidRPr="00AD1885">
        <w:rPr>
          <w:rFonts w:ascii="Arial" w:hAnsi="Arial" w:cs="Arial"/>
          <w:sz w:val="20"/>
          <w:szCs w:val="20"/>
        </w:rPr>
        <w:t xml:space="preserve">To the extent that a patient’s records are computerised records, the Contractor complies with clause </w:t>
      </w:r>
      <w:r w:rsidR="0066322E" w:rsidRPr="00AD1885">
        <w:rPr>
          <w:rFonts w:ascii="Arial" w:hAnsi="Arial" w:cs="Arial"/>
          <w:sz w:val="20"/>
          <w:szCs w:val="20"/>
        </w:rPr>
        <w:fldChar w:fldCharType="begin"/>
      </w:r>
      <w:r w:rsidR="0066322E" w:rsidRPr="00AD1885">
        <w:rPr>
          <w:rFonts w:ascii="Arial" w:hAnsi="Arial" w:cs="Arial"/>
          <w:sz w:val="20"/>
          <w:szCs w:val="20"/>
        </w:rPr>
        <w:instrText xml:space="preserve"> REF _Ref347495041 \r \h </w:instrText>
      </w:r>
      <w:r w:rsidR="00C67629" w:rsidRPr="00AD1885">
        <w:rPr>
          <w:rFonts w:ascii="Arial" w:hAnsi="Arial" w:cs="Arial"/>
          <w:sz w:val="20"/>
          <w:szCs w:val="20"/>
        </w:rPr>
        <w:instrText xml:space="preserve"> \* MERGEFORMAT </w:instrText>
      </w:r>
      <w:r w:rsidR="0066322E" w:rsidRPr="00AD1885">
        <w:rPr>
          <w:rFonts w:ascii="Arial" w:hAnsi="Arial" w:cs="Arial"/>
          <w:sz w:val="20"/>
          <w:szCs w:val="20"/>
        </w:rPr>
      </w:r>
      <w:r w:rsidR="0066322E" w:rsidRPr="00AD1885">
        <w:rPr>
          <w:rFonts w:ascii="Arial" w:hAnsi="Arial" w:cs="Arial"/>
          <w:sz w:val="20"/>
          <w:szCs w:val="20"/>
        </w:rPr>
        <w:fldChar w:fldCharType="separate"/>
      </w:r>
      <w:r w:rsidR="007E57CD">
        <w:rPr>
          <w:rFonts w:ascii="Arial" w:hAnsi="Arial" w:cs="Arial"/>
          <w:sz w:val="20"/>
          <w:szCs w:val="20"/>
        </w:rPr>
        <w:t>16.1.6</w:t>
      </w:r>
      <w:r w:rsidR="0066322E" w:rsidRPr="00AD1885">
        <w:rPr>
          <w:rFonts w:ascii="Arial" w:hAnsi="Arial" w:cs="Arial"/>
          <w:sz w:val="20"/>
          <w:szCs w:val="20"/>
        </w:rPr>
        <w:fldChar w:fldCharType="end"/>
      </w:r>
      <w:r w:rsidRPr="00AD1885">
        <w:rPr>
          <w:rFonts w:ascii="Arial" w:hAnsi="Arial" w:cs="Arial"/>
          <w:sz w:val="20"/>
          <w:szCs w:val="20"/>
        </w:rPr>
        <w:t xml:space="preserve"> if it sends to the </w:t>
      </w:r>
      <w:r w:rsidR="00F52019" w:rsidRPr="00AD1885">
        <w:rPr>
          <w:rFonts w:ascii="Arial" w:hAnsi="Arial" w:cs="Arial"/>
          <w:sz w:val="20"/>
          <w:szCs w:val="20"/>
        </w:rPr>
        <w:t>Board</w:t>
      </w:r>
      <w:r w:rsidR="00363108" w:rsidRPr="00AD1885">
        <w:rPr>
          <w:rFonts w:ascii="Arial" w:hAnsi="Arial" w:cs="Arial"/>
          <w:sz w:val="20"/>
          <w:szCs w:val="20"/>
        </w:rPr>
        <w:t xml:space="preserve"> </w:t>
      </w:r>
      <w:r w:rsidRPr="00AD1885">
        <w:rPr>
          <w:rFonts w:ascii="Arial" w:hAnsi="Arial" w:cs="Arial"/>
          <w:sz w:val="20"/>
          <w:szCs w:val="20"/>
        </w:rPr>
        <w:t>a copy of those records-</w:t>
      </w:r>
      <w:bookmarkEnd w:id="718"/>
      <w:bookmarkEnd w:id="719"/>
    </w:p>
    <w:p w14:paraId="0737A019" w14:textId="77777777" w:rsidR="00EE0401" w:rsidRPr="009E27FD" w:rsidRDefault="0006380C" w:rsidP="009E27FD">
      <w:pPr>
        <w:numPr>
          <w:ilvl w:val="3"/>
          <w:numId w:val="24"/>
        </w:numPr>
        <w:spacing w:before="140" w:after="140"/>
        <w:jc w:val="both"/>
        <w:rPr>
          <w:rFonts w:ascii="Arial" w:hAnsi="Arial" w:cs="Arial"/>
          <w:sz w:val="20"/>
          <w:szCs w:val="20"/>
        </w:rPr>
      </w:pPr>
      <w:r w:rsidRPr="009E27FD">
        <w:rPr>
          <w:rFonts w:ascii="Arial" w:hAnsi="Arial" w:cs="Arial"/>
          <w:sz w:val="20"/>
          <w:szCs w:val="20"/>
        </w:rPr>
        <w:t>in written form; or</w:t>
      </w:r>
      <w:bookmarkStart w:id="720" w:name="_Ref54087144"/>
    </w:p>
    <w:p w14:paraId="7C058704" w14:textId="77777777" w:rsidR="00EE0401" w:rsidRPr="009E27FD" w:rsidRDefault="0006380C" w:rsidP="009E27FD">
      <w:pPr>
        <w:numPr>
          <w:ilvl w:val="3"/>
          <w:numId w:val="24"/>
        </w:numPr>
        <w:spacing w:before="140" w:after="140"/>
        <w:jc w:val="both"/>
        <w:rPr>
          <w:rFonts w:ascii="Arial" w:hAnsi="Arial" w:cs="Arial"/>
          <w:sz w:val="20"/>
          <w:szCs w:val="20"/>
        </w:rPr>
      </w:pPr>
      <w:bookmarkStart w:id="721" w:name="_Ref347495080"/>
      <w:r w:rsidRPr="009E27FD">
        <w:rPr>
          <w:rFonts w:ascii="Arial" w:hAnsi="Arial" w:cs="Arial"/>
          <w:sz w:val="20"/>
          <w:szCs w:val="20"/>
        </w:rPr>
        <w:t xml:space="preserve">with the written consent of the </w:t>
      </w:r>
      <w:r w:rsidR="00F52019" w:rsidRPr="009E27FD">
        <w:rPr>
          <w:rFonts w:ascii="Arial" w:hAnsi="Arial" w:cs="Arial"/>
          <w:sz w:val="20"/>
          <w:szCs w:val="20"/>
        </w:rPr>
        <w:t>Board</w:t>
      </w:r>
      <w:r w:rsidR="00363108" w:rsidRPr="009E27FD">
        <w:rPr>
          <w:rFonts w:ascii="Arial" w:hAnsi="Arial" w:cs="Arial"/>
          <w:sz w:val="20"/>
          <w:szCs w:val="20"/>
        </w:rPr>
        <w:t xml:space="preserve"> </w:t>
      </w:r>
      <w:r w:rsidRPr="009E27FD">
        <w:rPr>
          <w:rFonts w:ascii="Arial" w:hAnsi="Arial" w:cs="Arial"/>
          <w:sz w:val="20"/>
          <w:szCs w:val="20"/>
        </w:rPr>
        <w:t>in any other form.</w:t>
      </w:r>
      <w:bookmarkEnd w:id="720"/>
      <w:bookmarkEnd w:id="721"/>
    </w:p>
    <w:p w14:paraId="7B199D89" w14:textId="77777777" w:rsidR="00EE0401" w:rsidRPr="009E27FD" w:rsidRDefault="0006380C" w:rsidP="009E27FD">
      <w:pPr>
        <w:numPr>
          <w:ilvl w:val="2"/>
          <w:numId w:val="24"/>
        </w:numPr>
        <w:spacing w:before="140" w:after="140"/>
        <w:jc w:val="both"/>
        <w:rPr>
          <w:rFonts w:ascii="Arial" w:hAnsi="Arial" w:cs="Arial"/>
          <w:sz w:val="20"/>
          <w:szCs w:val="20"/>
        </w:rPr>
      </w:pPr>
      <w:r w:rsidRPr="009E27FD">
        <w:rPr>
          <w:rFonts w:ascii="Arial" w:hAnsi="Arial" w:cs="Arial"/>
          <w:sz w:val="20"/>
          <w:szCs w:val="20"/>
        </w:rPr>
        <w:t xml:space="preserve">The consent of the </w:t>
      </w:r>
      <w:r w:rsidR="00F52019" w:rsidRPr="009E27FD">
        <w:rPr>
          <w:rFonts w:ascii="Arial" w:hAnsi="Arial" w:cs="Arial"/>
          <w:sz w:val="20"/>
          <w:szCs w:val="20"/>
        </w:rPr>
        <w:t>Board</w:t>
      </w:r>
      <w:r w:rsidRPr="009E27FD">
        <w:rPr>
          <w:rFonts w:ascii="Arial" w:hAnsi="Arial" w:cs="Arial"/>
          <w:sz w:val="20"/>
          <w:szCs w:val="20"/>
        </w:rPr>
        <w:t xml:space="preserve"> to the transmission of information other than in written form for the purposes of clause </w:t>
      </w:r>
      <w:r w:rsidR="0066322E" w:rsidRPr="009E27FD">
        <w:rPr>
          <w:rFonts w:ascii="Arial" w:hAnsi="Arial" w:cs="Arial"/>
          <w:sz w:val="20"/>
          <w:szCs w:val="20"/>
        </w:rPr>
        <w:fldChar w:fldCharType="begin"/>
      </w:r>
      <w:r w:rsidR="0066322E" w:rsidRPr="009E27FD">
        <w:rPr>
          <w:rFonts w:ascii="Arial" w:hAnsi="Arial" w:cs="Arial"/>
          <w:sz w:val="20"/>
          <w:szCs w:val="20"/>
        </w:rPr>
        <w:instrText xml:space="preserve"> REF _Ref347495080 \r \h </w:instrText>
      </w:r>
      <w:r w:rsidR="00C67629" w:rsidRPr="009E27FD">
        <w:rPr>
          <w:rFonts w:ascii="Arial" w:hAnsi="Arial" w:cs="Arial"/>
          <w:sz w:val="20"/>
          <w:szCs w:val="20"/>
        </w:rPr>
        <w:instrText xml:space="preserve"> \* MERGEFORMAT </w:instrText>
      </w:r>
      <w:r w:rsidR="0066322E" w:rsidRPr="009E27FD">
        <w:rPr>
          <w:rFonts w:ascii="Arial" w:hAnsi="Arial" w:cs="Arial"/>
          <w:sz w:val="20"/>
          <w:szCs w:val="20"/>
        </w:rPr>
      </w:r>
      <w:r w:rsidR="0066322E" w:rsidRPr="009E27FD">
        <w:rPr>
          <w:rFonts w:ascii="Arial" w:hAnsi="Arial" w:cs="Arial"/>
          <w:sz w:val="20"/>
          <w:szCs w:val="20"/>
        </w:rPr>
        <w:fldChar w:fldCharType="separate"/>
      </w:r>
      <w:r w:rsidR="007E57CD">
        <w:rPr>
          <w:rFonts w:ascii="Arial" w:hAnsi="Arial" w:cs="Arial"/>
          <w:sz w:val="20"/>
          <w:szCs w:val="20"/>
        </w:rPr>
        <w:t>16.1.7(b)</w:t>
      </w:r>
      <w:r w:rsidR="0066322E" w:rsidRPr="009E27FD">
        <w:rPr>
          <w:rFonts w:ascii="Arial" w:hAnsi="Arial" w:cs="Arial"/>
          <w:sz w:val="20"/>
          <w:szCs w:val="20"/>
        </w:rPr>
        <w:fldChar w:fldCharType="end"/>
      </w:r>
      <w:r w:rsidR="004A387C" w:rsidRPr="009E27FD">
        <w:rPr>
          <w:rFonts w:ascii="Arial" w:hAnsi="Arial" w:cs="Arial"/>
          <w:sz w:val="20"/>
          <w:szCs w:val="20"/>
        </w:rPr>
        <w:t xml:space="preserve"> </w:t>
      </w:r>
      <w:r w:rsidRPr="009E27FD">
        <w:rPr>
          <w:rFonts w:ascii="Arial" w:hAnsi="Arial" w:cs="Arial"/>
          <w:sz w:val="20"/>
          <w:szCs w:val="20"/>
        </w:rPr>
        <w:t>shall not be withheld or withdrawn provided it is satisfied, and continues to be satisfied, with the following matters-</w:t>
      </w:r>
    </w:p>
    <w:p w14:paraId="20BD7EFE" w14:textId="77777777" w:rsidR="00EE0401" w:rsidRPr="009E27FD" w:rsidRDefault="0006380C" w:rsidP="009E27FD">
      <w:pPr>
        <w:numPr>
          <w:ilvl w:val="3"/>
          <w:numId w:val="24"/>
        </w:numPr>
        <w:spacing w:before="140" w:after="140"/>
        <w:jc w:val="both"/>
        <w:rPr>
          <w:rFonts w:ascii="Arial" w:hAnsi="Arial" w:cs="Arial"/>
          <w:sz w:val="20"/>
          <w:szCs w:val="20"/>
        </w:rPr>
      </w:pPr>
      <w:r w:rsidRPr="009E27FD">
        <w:rPr>
          <w:rFonts w:ascii="Arial" w:hAnsi="Arial" w:cs="Arial"/>
          <w:sz w:val="20"/>
          <w:szCs w:val="20"/>
        </w:rPr>
        <w:t>the Contractor’s proposals as to how the record will be transmitted;</w:t>
      </w:r>
    </w:p>
    <w:p w14:paraId="20BD913F" w14:textId="77777777" w:rsidR="00EE0401" w:rsidRPr="009E27FD" w:rsidRDefault="0006380C" w:rsidP="009E27FD">
      <w:pPr>
        <w:numPr>
          <w:ilvl w:val="3"/>
          <w:numId w:val="24"/>
        </w:numPr>
        <w:spacing w:before="140" w:after="140"/>
        <w:jc w:val="both"/>
        <w:rPr>
          <w:rFonts w:ascii="Arial" w:hAnsi="Arial" w:cs="Arial"/>
          <w:sz w:val="20"/>
          <w:szCs w:val="20"/>
        </w:rPr>
      </w:pPr>
      <w:bookmarkStart w:id="722" w:name="_Ref347495154"/>
      <w:r w:rsidRPr="009E27FD">
        <w:rPr>
          <w:rFonts w:ascii="Arial" w:hAnsi="Arial" w:cs="Arial"/>
          <w:sz w:val="20"/>
          <w:szCs w:val="20"/>
        </w:rPr>
        <w:t>the Contractor’s proposals as to the format of the transmitted record;</w:t>
      </w:r>
      <w:bookmarkEnd w:id="722"/>
    </w:p>
    <w:p w14:paraId="2379CF7E" w14:textId="77777777" w:rsidR="00EE0401" w:rsidRPr="009E27FD" w:rsidRDefault="0006380C" w:rsidP="009E27FD">
      <w:pPr>
        <w:numPr>
          <w:ilvl w:val="3"/>
          <w:numId w:val="24"/>
        </w:numPr>
        <w:spacing w:before="140" w:after="140"/>
        <w:jc w:val="both"/>
        <w:rPr>
          <w:rFonts w:ascii="Arial" w:hAnsi="Arial" w:cs="Arial"/>
          <w:sz w:val="20"/>
          <w:szCs w:val="20"/>
        </w:rPr>
      </w:pPr>
      <w:r w:rsidRPr="009E27FD">
        <w:rPr>
          <w:rFonts w:ascii="Arial" w:hAnsi="Arial" w:cs="Arial"/>
          <w:sz w:val="20"/>
          <w:szCs w:val="20"/>
        </w:rPr>
        <w:t xml:space="preserve">how the Contractor will ensure that the record received by the </w:t>
      </w:r>
      <w:r w:rsidR="00F52019" w:rsidRPr="009E27FD">
        <w:rPr>
          <w:rFonts w:ascii="Arial" w:hAnsi="Arial" w:cs="Arial"/>
          <w:sz w:val="20"/>
          <w:szCs w:val="20"/>
        </w:rPr>
        <w:t>Board</w:t>
      </w:r>
      <w:r w:rsidR="00363108" w:rsidRPr="009E27FD">
        <w:rPr>
          <w:rFonts w:ascii="Arial" w:hAnsi="Arial" w:cs="Arial"/>
          <w:sz w:val="20"/>
          <w:szCs w:val="20"/>
        </w:rPr>
        <w:t xml:space="preserve"> </w:t>
      </w:r>
      <w:r w:rsidRPr="009E27FD">
        <w:rPr>
          <w:rFonts w:ascii="Arial" w:hAnsi="Arial" w:cs="Arial"/>
          <w:sz w:val="20"/>
          <w:szCs w:val="20"/>
        </w:rPr>
        <w:t>is identical to that transmitted; and</w:t>
      </w:r>
    </w:p>
    <w:p w14:paraId="1319D1B1" w14:textId="77777777" w:rsidR="00EE0401" w:rsidRPr="009E27FD" w:rsidRDefault="0006380C" w:rsidP="009E27FD">
      <w:pPr>
        <w:numPr>
          <w:ilvl w:val="3"/>
          <w:numId w:val="24"/>
        </w:numPr>
        <w:spacing w:before="140" w:after="140"/>
        <w:jc w:val="both"/>
        <w:rPr>
          <w:rFonts w:ascii="Arial" w:hAnsi="Arial" w:cs="Arial"/>
          <w:sz w:val="20"/>
          <w:szCs w:val="20"/>
        </w:rPr>
      </w:pPr>
      <w:r w:rsidRPr="009E27FD">
        <w:rPr>
          <w:rFonts w:ascii="Arial" w:hAnsi="Arial" w:cs="Arial"/>
          <w:sz w:val="20"/>
          <w:szCs w:val="20"/>
        </w:rPr>
        <w:t xml:space="preserve">how a written copy of the record can be produced by the </w:t>
      </w:r>
      <w:r w:rsidR="00F52019" w:rsidRPr="009E27FD">
        <w:rPr>
          <w:rFonts w:ascii="Arial" w:hAnsi="Arial" w:cs="Arial"/>
          <w:sz w:val="20"/>
          <w:szCs w:val="20"/>
        </w:rPr>
        <w:t>Board</w:t>
      </w:r>
      <w:r w:rsidR="00963D43" w:rsidRPr="009E27FD">
        <w:rPr>
          <w:rFonts w:ascii="Arial" w:hAnsi="Arial" w:cs="Arial"/>
          <w:sz w:val="20"/>
          <w:szCs w:val="20"/>
        </w:rPr>
        <w:t>.</w:t>
      </w:r>
      <w:bookmarkStart w:id="723" w:name="_Ref64278982"/>
    </w:p>
    <w:p w14:paraId="608E40A0" w14:textId="77777777" w:rsidR="00EE0401" w:rsidRPr="009E27FD" w:rsidRDefault="0006380C" w:rsidP="009E27FD">
      <w:pPr>
        <w:numPr>
          <w:ilvl w:val="2"/>
          <w:numId w:val="24"/>
        </w:numPr>
        <w:spacing w:before="140" w:after="140"/>
        <w:jc w:val="both"/>
        <w:rPr>
          <w:rFonts w:ascii="Arial" w:hAnsi="Arial" w:cs="Arial"/>
          <w:sz w:val="20"/>
          <w:szCs w:val="20"/>
        </w:rPr>
      </w:pPr>
      <w:r w:rsidRPr="009E27FD">
        <w:rPr>
          <w:rFonts w:ascii="Arial" w:hAnsi="Arial" w:cs="Arial"/>
          <w:sz w:val="20"/>
          <w:szCs w:val="20"/>
        </w:rPr>
        <w:t>Where the Contractor’s patient records are computerised records, the Contractor shall not disable, or attempt to disable, either the security measures or the audit and system management functions referred to in clause</w:t>
      </w:r>
      <w:r w:rsidR="005C2649" w:rsidRPr="009E27FD">
        <w:rPr>
          <w:rFonts w:ascii="Arial" w:hAnsi="Arial" w:cs="Arial"/>
          <w:sz w:val="20"/>
          <w:szCs w:val="20"/>
        </w:rPr>
        <w:t xml:space="preserve"> </w:t>
      </w:r>
      <w:r w:rsidR="005C2649" w:rsidRPr="009E27FD">
        <w:rPr>
          <w:rFonts w:ascii="Arial" w:hAnsi="Arial" w:cs="Arial"/>
          <w:sz w:val="20"/>
          <w:szCs w:val="20"/>
        </w:rPr>
        <w:fldChar w:fldCharType="begin"/>
      </w:r>
      <w:r w:rsidR="005C2649" w:rsidRPr="009E27FD">
        <w:rPr>
          <w:rFonts w:ascii="Arial" w:hAnsi="Arial" w:cs="Arial"/>
          <w:sz w:val="20"/>
          <w:szCs w:val="20"/>
        </w:rPr>
        <w:instrText xml:space="preserve"> REF _Ref347494865 \r \h </w:instrText>
      </w:r>
      <w:r w:rsidR="00C67629" w:rsidRPr="009E27FD">
        <w:rPr>
          <w:rFonts w:ascii="Arial" w:hAnsi="Arial" w:cs="Arial"/>
          <w:sz w:val="20"/>
          <w:szCs w:val="20"/>
        </w:rPr>
        <w:instrText xml:space="preserve"> \* MERGEFORMAT </w:instrText>
      </w:r>
      <w:r w:rsidR="005C2649" w:rsidRPr="009E27FD">
        <w:rPr>
          <w:rFonts w:ascii="Arial" w:hAnsi="Arial" w:cs="Arial"/>
          <w:sz w:val="20"/>
          <w:szCs w:val="20"/>
        </w:rPr>
      </w:r>
      <w:r w:rsidR="005C2649" w:rsidRPr="009E27FD">
        <w:rPr>
          <w:rFonts w:ascii="Arial" w:hAnsi="Arial" w:cs="Arial"/>
          <w:sz w:val="20"/>
          <w:szCs w:val="20"/>
        </w:rPr>
        <w:fldChar w:fldCharType="separate"/>
      </w:r>
      <w:r w:rsidR="007E57CD">
        <w:rPr>
          <w:rFonts w:ascii="Arial" w:hAnsi="Arial" w:cs="Arial"/>
          <w:sz w:val="20"/>
          <w:szCs w:val="20"/>
        </w:rPr>
        <w:t>16.1.4(b)</w:t>
      </w:r>
      <w:r w:rsidR="005C2649" w:rsidRPr="009E27FD">
        <w:rPr>
          <w:rFonts w:ascii="Arial" w:hAnsi="Arial" w:cs="Arial"/>
          <w:sz w:val="20"/>
          <w:szCs w:val="20"/>
        </w:rPr>
        <w:fldChar w:fldCharType="end"/>
      </w:r>
      <w:r w:rsidRPr="009E27FD">
        <w:rPr>
          <w:rFonts w:ascii="Arial" w:hAnsi="Arial" w:cs="Arial"/>
          <w:sz w:val="20"/>
          <w:szCs w:val="20"/>
        </w:rPr>
        <w:t>.</w:t>
      </w:r>
      <w:bookmarkEnd w:id="723"/>
    </w:p>
    <w:p w14:paraId="67AFCA69" w14:textId="1C5593A4" w:rsidR="00511C00" w:rsidRDefault="00511C00" w:rsidP="00603C01">
      <w:pPr>
        <w:numPr>
          <w:ilvl w:val="1"/>
          <w:numId w:val="24"/>
        </w:numPr>
        <w:spacing w:before="140" w:after="140"/>
        <w:jc w:val="both"/>
        <w:rPr>
          <w:rFonts w:ascii="Arial" w:hAnsi="Arial" w:cs="Arial"/>
          <w:b/>
          <w:sz w:val="20"/>
          <w:szCs w:val="20"/>
        </w:rPr>
      </w:pPr>
      <w:r>
        <w:rPr>
          <w:rFonts w:ascii="Arial" w:hAnsi="Arial" w:cs="Arial"/>
          <w:b/>
          <w:sz w:val="20"/>
          <w:szCs w:val="20"/>
        </w:rPr>
        <w:t>Summary Care Record</w:t>
      </w:r>
    </w:p>
    <w:p w14:paraId="5DF5088B" w14:textId="66AC55B7" w:rsidR="00511C00" w:rsidRDefault="00511C00" w:rsidP="00C74F6E">
      <w:pPr>
        <w:numPr>
          <w:ilvl w:val="2"/>
          <w:numId w:val="24"/>
        </w:numPr>
        <w:spacing w:before="140" w:after="140"/>
        <w:jc w:val="both"/>
        <w:rPr>
          <w:rFonts w:ascii="Arial" w:hAnsi="Arial" w:cs="Arial"/>
          <w:sz w:val="20"/>
          <w:szCs w:val="20"/>
        </w:rPr>
      </w:pPr>
      <w:bookmarkStart w:id="724" w:name="_Ref257463413"/>
      <w:r w:rsidRPr="00C74F6E">
        <w:rPr>
          <w:rFonts w:ascii="Arial" w:hAnsi="Arial" w:cs="Arial"/>
          <w:sz w:val="20"/>
          <w:szCs w:val="20"/>
        </w:rPr>
        <w:t>The</w:t>
      </w:r>
      <w:r w:rsidR="002F5704">
        <w:rPr>
          <w:rFonts w:ascii="Arial" w:hAnsi="Arial" w:cs="Arial"/>
          <w:sz w:val="20"/>
          <w:szCs w:val="20"/>
        </w:rPr>
        <w:t xml:space="preserve"> Contractor</w:t>
      </w:r>
      <w:r w:rsidR="001A1168">
        <w:rPr>
          <w:rFonts w:ascii="Arial" w:hAnsi="Arial" w:cs="Arial"/>
          <w:sz w:val="20"/>
          <w:szCs w:val="20"/>
        </w:rPr>
        <w:t xml:space="preserve"> must, in any case where the</w:t>
      </w:r>
      <w:r w:rsidR="00CD60D2">
        <w:rPr>
          <w:rFonts w:ascii="Arial" w:hAnsi="Arial" w:cs="Arial"/>
          <w:sz w:val="20"/>
          <w:szCs w:val="20"/>
        </w:rPr>
        <w:t>re</w:t>
      </w:r>
      <w:r w:rsidR="001A1168">
        <w:rPr>
          <w:rFonts w:ascii="Arial" w:hAnsi="Arial" w:cs="Arial"/>
          <w:sz w:val="20"/>
          <w:szCs w:val="20"/>
        </w:rPr>
        <w:t xml:space="preserve"> is a change to the information included in a patient’s medical record, enable an automated upload of </w:t>
      </w:r>
      <w:r w:rsidR="001A1168" w:rsidRPr="00C74F6E">
        <w:rPr>
          <w:rFonts w:ascii="Arial" w:hAnsi="Arial" w:cs="Arial"/>
          <w:i/>
          <w:sz w:val="20"/>
          <w:szCs w:val="20"/>
        </w:rPr>
        <w:t>summary information</w:t>
      </w:r>
      <w:r w:rsidR="001A1168">
        <w:rPr>
          <w:rFonts w:ascii="Arial" w:hAnsi="Arial" w:cs="Arial"/>
          <w:sz w:val="20"/>
          <w:szCs w:val="20"/>
        </w:rPr>
        <w:t xml:space="preserve"> to the </w:t>
      </w:r>
      <w:r w:rsidR="001A1168" w:rsidRPr="00C74F6E">
        <w:rPr>
          <w:rFonts w:ascii="Arial" w:hAnsi="Arial" w:cs="Arial"/>
          <w:i/>
          <w:sz w:val="20"/>
          <w:szCs w:val="20"/>
        </w:rPr>
        <w:t>Summary Care Record</w:t>
      </w:r>
      <w:r w:rsidR="001A1168">
        <w:rPr>
          <w:rFonts w:ascii="Arial" w:hAnsi="Arial" w:cs="Arial"/>
          <w:sz w:val="20"/>
          <w:szCs w:val="20"/>
        </w:rPr>
        <w:t>, at least on a daily basis, using the approved systems provided to it by the Board.</w:t>
      </w:r>
      <w:bookmarkEnd w:id="724"/>
    </w:p>
    <w:p w14:paraId="3A46D2E0" w14:textId="20FE4B2F" w:rsidR="001A1168" w:rsidRDefault="001A1168" w:rsidP="00C74F6E">
      <w:pPr>
        <w:numPr>
          <w:ilvl w:val="2"/>
          <w:numId w:val="24"/>
        </w:numPr>
        <w:spacing w:before="140" w:after="140"/>
        <w:jc w:val="both"/>
        <w:rPr>
          <w:rFonts w:ascii="Arial" w:hAnsi="Arial" w:cs="Arial"/>
          <w:sz w:val="20"/>
          <w:szCs w:val="20"/>
        </w:rPr>
      </w:pPr>
      <w:r>
        <w:rPr>
          <w:rFonts w:ascii="Arial" w:hAnsi="Arial" w:cs="Arial"/>
          <w:sz w:val="20"/>
          <w:szCs w:val="20"/>
        </w:rPr>
        <w:t xml:space="preserve">The requirement in clause </w:t>
      </w:r>
      <w:r>
        <w:rPr>
          <w:rFonts w:ascii="Arial" w:hAnsi="Arial" w:cs="Arial"/>
          <w:sz w:val="20"/>
          <w:szCs w:val="20"/>
        </w:rPr>
        <w:fldChar w:fldCharType="begin"/>
      </w:r>
      <w:r>
        <w:rPr>
          <w:rFonts w:ascii="Arial" w:hAnsi="Arial" w:cs="Arial"/>
          <w:sz w:val="20"/>
          <w:szCs w:val="20"/>
        </w:rPr>
        <w:instrText xml:space="preserve"> REF _Ref257463413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16.2.1</w:t>
      </w:r>
      <w:r>
        <w:rPr>
          <w:rFonts w:ascii="Arial" w:hAnsi="Arial" w:cs="Arial"/>
          <w:sz w:val="20"/>
          <w:szCs w:val="20"/>
        </w:rPr>
        <w:fldChar w:fldCharType="end"/>
      </w:r>
      <w:r>
        <w:rPr>
          <w:rFonts w:ascii="Arial" w:hAnsi="Arial" w:cs="Arial"/>
          <w:sz w:val="20"/>
          <w:szCs w:val="20"/>
        </w:rPr>
        <w:t xml:space="preserve"> does not apply to the Contractor where:</w:t>
      </w:r>
    </w:p>
    <w:p w14:paraId="56970172" w14:textId="42EE5A23" w:rsidR="001A1168" w:rsidRDefault="001A1168"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the Contractor does </w:t>
      </w:r>
      <w:r w:rsidR="00E13D38">
        <w:rPr>
          <w:rFonts w:ascii="Arial" w:hAnsi="Arial" w:cs="Arial"/>
          <w:sz w:val="20"/>
          <w:szCs w:val="20"/>
        </w:rPr>
        <w:t>not have access</w:t>
      </w:r>
      <w:r w:rsidR="007337AE">
        <w:rPr>
          <w:rFonts w:ascii="Arial" w:hAnsi="Arial" w:cs="Arial"/>
          <w:sz w:val="20"/>
          <w:szCs w:val="20"/>
        </w:rPr>
        <w:t xml:space="preserve"> to computer systems and software which would enable it to carry out automated uploads of the </w:t>
      </w:r>
      <w:r w:rsidR="007337AE" w:rsidRPr="00C74F6E">
        <w:rPr>
          <w:rFonts w:ascii="Arial" w:hAnsi="Arial" w:cs="Arial"/>
          <w:i/>
          <w:sz w:val="20"/>
          <w:szCs w:val="20"/>
        </w:rPr>
        <w:t>summary information</w:t>
      </w:r>
      <w:r w:rsidR="007337AE">
        <w:rPr>
          <w:rFonts w:ascii="Arial" w:hAnsi="Arial" w:cs="Arial"/>
          <w:sz w:val="20"/>
          <w:szCs w:val="20"/>
        </w:rPr>
        <w:t xml:space="preserve">; and </w:t>
      </w:r>
    </w:p>
    <w:p w14:paraId="4D04D0FF" w14:textId="3C6A3C6C" w:rsidR="007337AE" w:rsidRPr="00C74F6E" w:rsidRDefault="007337AE"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the Contractor has, by 30 September 2014, publicised its plans to enable it to achieve that requirement by no later than 31 March 2015 by displaying a statement of intent at the </w:t>
      </w:r>
      <w:r w:rsidRPr="00C74F6E">
        <w:rPr>
          <w:rFonts w:ascii="Arial" w:hAnsi="Arial" w:cs="Arial"/>
          <w:i/>
          <w:sz w:val="20"/>
          <w:szCs w:val="20"/>
        </w:rPr>
        <w:t>practice premises</w:t>
      </w:r>
      <w:r>
        <w:rPr>
          <w:rFonts w:ascii="Arial" w:hAnsi="Arial" w:cs="Arial"/>
          <w:sz w:val="20"/>
          <w:szCs w:val="20"/>
        </w:rPr>
        <w:t xml:space="preserve"> and, where the practice has a website, on the practice website.</w:t>
      </w:r>
    </w:p>
    <w:p w14:paraId="1A0DB793" w14:textId="48D25BA0" w:rsidR="00511C00" w:rsidRDefault="00511C00" w:rsidP="00603C01">
      <w:pPr>
        <w:numPr>
          <w:ilvl w:val="1"/>
          <w:numId w:val="24"/>
        </w:numPr>
        <w:spacing w:before="140" w:after="140"/>
        <w:jc w:val="both"/>
        <w:rPr>
          <w:rFonts w:ascii="Arial" w:hAnsi="Arial" w:cs="Arial"/>
          <w:b/>
          <w:sz w:val="20"/>
          <w:szCs w:val="20"/>
        </w:rPr>
      </w:pPr>
      <w:r>
        <w:rPr>
          <w:rFonts w:ascii="Arial" w:hAnsi="Arial" w:cs="Arial"/>
          <w:b/>
          <w:sz w:val="20"/>
          <w:szCs w:val="20"/>
        </w:rPr>
        <w:t>Electronic transfer of patient records</w:t>
      </w:r>
    </w:p>
    <w:p w14:paraId="3B7313FB" w14:textId="716F0F9B" w:rsidR="00511C00" w:rsidRDefault="00511C00" w:rsidP="00C74F6E">
      <w:pPr>
        <w:numPr>
          <w:ilvl w:val="2"/>
          <w:numId w:val="24"/>
        </w:numPr>
        <w:spacing w:before="140" w:after="140"/>
        <w:jc w:val="both"/>
        <w:rPr>
          <w:rFonts w:ascii="Arial" w:hAnsi="Arial" w:cs="Arial"/>
          <w:sz w:val="20"/>
          <w:szCs w:val="20"/>
        </w:rPr>
      </w:pPr>
      <w:bookmarkStart w:id="725" w:name="_Ref257464556"/>
      <w:r w:rsidRPr="00C74F6E">
        <w:rPr>
          <w:rFonts w:ascii="Arial" w:hAnsi="Arial" w:cs="Arial"/>
          <w:sz w:val="20"/>
          <w:szCs w:val="20"/>
        </w:rPr>
        <w:t>The</w:t>
      </w:r>
      <w:r w:rsidR="007337AE">
        <w:rPr>
          <w:rFonts w:ascii="Arial" w:hAnsi="Arial" w:cs="Arial"/>
          <w:sz w:val="20"/>
          <w:szCs w:val="20"/>
        </w:rPr>
        <w:t xml:space="preserve"> Contractor must use the </w:t>
      </w:r>
      <w:r w:rsidR="007337AE" w:rsidRPr="00C74F6E">
        <w:rPr>
          <w:rFonts w:ascii="Arial" w:hAnsi="Arial" w:cs="Arial"/>
          <w:i/>
          <w:sz w:val="20"/>
          <w:szCs w:val="20"/>
        </w:rPr>
        <w:t>GP2GP facility</w:t>
      </w:r>
      <w:r w:rsidR="007337AE">
        <w:rPr>
          <w:rFonts w:ascii="Arial" w:hAnsi="Arial" w:cs="Arial"/>
          <w:sz w:val="20"/>
          <w:szCs w:val="20"/>
        </w:rPr>
        <w:t xml:space="preserve"> for the safe and effective transfer of any patient records:</w:t>
      </w:r>
      <w:bookmarkEnd w:id="725"/>
    </w:p>
    <w:p w14:paraId="6A2A3CE5" w14:textId="60033D60" w:rsidR="007337AE" w:rsidRDefault="007337AE"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in a case where a new patient registers with the </w:t>
      </w:r>
      <w:r w:rsidRPr="00C74F6E">
        <w:rPr>
          <w:rFonts w:ascii="Arial" w:hAnsi="Arial" w:cs="Arial"/>
          <w:i/>
          <w:sz w:val="20"/>
          <w:szCs w:val="20"/>
        </w:rPr>
        <w:t>practice</w:t>
      </w:r>
      <w:r>
        <w:rPr>
          <w:rFonts w:ascii="Arial" w:hAnsi="Arial" w:cs="Arial"/>
          <w:sz w:val="20"/>
          <w:szCs w:val="20"/>
        </w:rPr>
        <w:t xml:space="preserve">, to the </w:t>
      </w:r>
      <w:r w:rsidRPr="00C74F6E">
        <w:rPr>
          <w:rFonts w:ascii="Arial" w:hAnsi="Arial" w:cs="Arial"/>
          <w:i/>
          <w:sz w:val="20"/>
          <w:szCs w:val="20"/>
        </w:rPr>
        <w:t>practice</w:t>
      </w:r>
      <w:r>
        <w:rPr>
          <w:rFonts w:ascii="Arial" w:hAnsi="Arial" w:cs="Arial"/>
          <w:sz w:val="20"/>
          <w:szCs w:val="20"/>
        </w:rPr>
        <w:t xml:space="preserve"> from the practice of another provider of primary medical services (if any) with which the patient was previously registered; or</w:t>
      </w:r>
    </w:p>
    <w:p w14:paraId="2FAA83FB" w14:textId="429E903C" w:rsidR="007337AE" w:rsidRDefault="007337AE" w:rsidP="00C74F6E">
      <w:pPr>
        <w:numPr>
          <w:ilvl w:val="3"/>
          <w:numId w:val="24"/>
        </w:numPr>
        <w:spacing w:before="140" w:after="140"/>
        <w:jc w:val="both"/>
        <w:rPr>
          <w:rFonts w:ascii="Arial" w:hAnsi="Arial" w:cs="Arial"/>
          <w:sz w:val="20"/>
          <w:szCs w:val="20"/>
        </w:rPr>
      </w:pPr>
      <w:r>
        <w:rPr>
          <w:rFonts w:ascii="Arial" w:hAnsi="Arial" w:cs="Arial"/>
          <w:sz w:val="20"/>
          <w:szCs w:val="20"/>
        </w:rPr>
        <w:t>in a case where the Contractor receives a request from another provider of primary medical services with which the patient has registered, in order to respond to that request.</w:t>
      </w:r>
    </w:p>
    <w:p w14:paraId="05239F2F" w14:textId="4BCC04BD" w:rsidR="007337AE" w:rsidRDefault="00E80DED" w:rsidP="00C74F6E">
      <w:pPr>
        <w:numPr>
          <w:ilvl w:val="2"/>
          <w:numId w:val="24"/>
        </w:numPr>
        <w:spacing w:before="140" w:after="140"/>
        <w:jc w:val="both"/>
        <w:rPr>
          <w:rFonts w:ascii="Arial" w:hAnsi="Arial" w:cs="Arial"/>
          <w:sz w:val="20"/>
          <w:szCs w:val="20"/>
        </w:rPr>
      </w:pPr>
      <w:r>
        <w:rPr>
          <w:rFonts w:ascii="Arial" w:hAnsi="Arial" w:cs="Arial"/>
          <w:sz w:val="20"/>
          <w:szCs w:val="20"/>
        </w:rPr>
        <w:t>The requirement in c</w:t>
      </w:r>
      <w:r w:rsidR="007337AE">
        <w:rPr>
          <w:rFonts w:ascii="Arial" w:hAnsi="Arial" w:cs="Arial"/>
          <w:sz w:val="20"/>
          <w:szCs w:val="20"/>
        </w:rPr>
        <w:t xml:space="preserve">lause </w:t>
      </w:r>
      <w:r w:rsidR="007337AE">
        <w:rPr>
          <w:rFonts w:ascii="Arial" w:hAnsi="Arial" w:cs="Arial"/>
          <w:sz w:val="20"/>
          <w:szCs w:val="20"/>
        </w:rPr>
        <w:fldChar w:fldCharType="begin"/>
      </w:r>
      <w:r w:rsidR="007337AE">
        <w:rPr>
          <w:rFonts w:ascii="Arial" w:hAnsi="Arial" w:cs="Arial"/>
          <w:sz w:val="20"/>
          <w:szCs w:val="20"/>
        </w:rPr>
        <w:instrText xml:space="preserve"> REF _Ref257464556 \r \h </w:instrText>
      </w:r>
      <w:r w:rsidR="007337AE">
        <w:rPr>
          <w:rFonts w:ascii="Arial" w:hAnsi="Arial" w:cs="Arial"/>
          <w:sz w:val="20"/>
          <w:szCs w:val="20"/>
        </w:rPr>
      </w:r>
      <w:r w:rsidR="007337AE">
        <w:rPr>
          <w:rFonts w:ascii="Arial" w:hAnsi="Arial" w:cs="Arial"/>
          <w:sz w:val="20"/>
          <w:szCs w:val="20"/>
        </w:rPr>
        <w:fldChar w:fldCharType="separate"/>
      </w:r>
      <w:r w:rsidR="007337AE">
        <w:rPr>
          <w:rFonts w:ascii="Arial" w:hAnsi="Arial" w:cs="Arial"/>
          <w:sz w:val="20"/>
          <w:szCs w:val="20"/>
        </w:rPr>
        <w:t>16.3.1</w:t>
      </w:r>
      <w:r w:rsidR="007337AE">
        <w:rPr>
          <w:rFonts w:ascii="Arial" w:hAnsi="Arial" w:cs="Arial"/>
          <w:sz w:val="20"/>
          <w:szCs w:val="20"/>
        </w:rPr>
        <w:fldChar w:fldCharType="end"/>
      </w:r>
      <w:r w:rsidR="007337AE">
        <w:rPr>
          <w:rFonts w:ascii="Arial" w:hAnsi="Arial" w:cs="Arial"/>
          <w:sz w:val="20"/>
          <w:szCs w:val="20"/>
        </w:rPr>
        <w:t xml:space="preserve"> does not apply to the Contractor where:</w:t>
      </w:r>
    </w:p>
    <w:p w14:paraId="01097028" w14:textId="799826B7" w:rsidR="007337AE" w:rsidRDefault="007337AE"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the Contractor does not have access to computer systems and software which would enable it to use the </w:t>
      </w:r>
      <w:r w:rsidRPr="00C74F6E">
        <w:rPr>
          <w:rFonts w:ascii="Arial" w:hAnsi="Arial" w:cs="Arial"/>
          <w:i/>
          <w:sz w:val="20"/>
          <w:szCs w:val="20"/>
        </w:rPr>
        <w:t>GP2GP facility</w:t>
      </w:r>
      <w:r>
        <w:rPr>
          <w:rFonts w:ascii="Arial" w:hAnsi="Arial" w:cs="Arial"/>
          <w:sz w:val="20"/>
          <w:szCs w:val="20"/>
        </w:rPr>
        <w:t xml:space="preserve"> to effect the transfer of patient records to another provider of primary medical services with a patient list; and</w:t>
      </w:r>
    </w:p>
    <w:p w14:paraId="726DCE81" w14:textId="12A53D46" w:rsidR="007337AE" w:rsidRDefault="007337AE"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the Contractor has, by 30 September 2014, publicised its plans to enable it to achieve that requirement by 31 March 2015 by displaying a statement of intent at the </w:t>
      </w:r>
      <w:r w:rsidRPr="00C74F6E">
        <w:rPr>
          <w:rFonts w:ascii="Arial" w:hAnsi="Arial" w:cs="Arial"/>
          <w:i/>
          <w:sz w:val="20"/>
          <w:szCs w:val="20"/>
        </w:rPr>
        <w:t>practice premises</w:t>
      </w:r>
      <w:r>
        <w:rPr>
          <w:rFonts w:ascii="Arial" w:hAnsi="Arial" w:cs="Arial"/>
          <w:sz w:val="20"/>
          <w:szCs w:val="20"/>
        </w:rPr>
        <w:t xml:space="preserve"> and, </w:t>
      </w:r>
      <w:r w:rsidR="00D711CD">
        <w:rPr>
          <w:rFonts w:ascii="Arial" w:hAnsi="Arial" w:cs="Arial"/>
          <w:sz w:val="20"/>
          <w:szCs w:val="20"/>
        </w:rPr>
        <w:t>where the practice has a website, on the practice website.</w:t>
      </w:r>
    </w:p>
    <w:p w14:paraId="682C4EBD" w14:textId="33FC7D75" w:rsidR="00D711CD" w:rsidRPr="00C74F6E" w:rsidRDefault="00E80DED" w:rsidP="00C74F6E">
      <w:pPr>
        <w:numPr>
          <w:ilvl w:val="2"/>
          <w:numId w:val="24"/>
        </w:numPr>
        <w:spacing w:before="140" w:after="140"/>
        <w:jc w:val="both"/>
        <w:rPr>
          <w:rFonts w:ascii="Arial" w:hAnsi="Arial" w:cs="Arial"/>
          <w:sz w:val="20"/>
          <w:szCs w:val="20"/>
        </w:rPr>
      </w:pPr>
      <w:r>
        <w:rPr>
          <w:rFonts w:ascii="Arial" w:hAnsi="Arial" w:cs="Arial"/>
          <w:sz w:val="20"/>
          <w:szCs w:val="20"/>
        </w:rPr>
        <w:t>The requirement in c</w:t>
      </w:r>
      <w:r w:rsidR="00D711CD">
        <w:rPr>
          <w:rFonts w:ascii="Arial" w:hAnsi="Arial" w:cs="Arial"/>
          <w:sz w:val="20"/>
          <w:szCs w:val="20"/>
        </w:rPr>
        <w:t xml:space="preserve">lause </w:t>
      </w:r>
      <w:r w:rsidR="00D711CD">
        <w:rPr>
          <w:rFonts w:ascii="Arial" w:hAnsi="Arial" w:cs="Arial"/>
          <w:sz w:val="20"/>
          <w:szCs w:val="20"/>
        </w:rPr>
        <w:fldChar w:fldCharType="begin"/>
      </w:r>
      <w:r w:rsidR="00D711CD">
        <w:rPr>
          <w:rFonts w:ascii="Arial" w:hAnsi="Arial" w:cs="Arial"/>
          <w:sz w:val="20"/>
          <w:szCs w:val="20"/>
        </w:rPr>
        <w:instrText xml:space="preserve"> REF _Ref257464556 \r \h </w:instrText>
      </w:r>
      <w:r w:rsidR="00D711CD">
        <w:rPr>
          <w:rFonts w:ascii="Arial" w:hAnsi="Arial" w:cs="Arial"/>
          <w:sz w:val="20"/>
          <w:szCs w:val="20"/>
        </w:rPr>
      </w:r>
      <w:r w:rsidR="00D711CD">
        <w:rPr>
          <w:rFonts w:ascii="Arial" w:hAnsi="Arial" w:cs="Arial"/>
          <w:sz w:val="20"/>
          <w:szCs w:val="20"/>
        </w:rPr>
        <w:fldChar w:fldCharType="separate"/>
      </w:r>
      <w:r w:rsidR="00D711CD">
        <w:rPr>
          <w:rFonts w:ascii="Arial" w:hAnsi="Arial" w:cs="Arial"/>
          <w:sz w:val="20"/>
          <w:szCs w:val="20"/>
        </w:rPr>
        <w:t>16.3.1</w:t>
      </w:r>
      <w:r w:rsidR="00D711CD">
        <w:rPr>
          <w:rFonts w:ascii="Arial" w:hAnsi="Arial" w:cs="Arial"/>
          <w:sz w:val="20"/>
          <w:szCs w:val="20"/>
        </w:rPr>
        <w:fldChar w:fldCharType="end"/>
      </w:r>
      <w:r w:rsidR="00D711CD">
        <w:rPr>
          <w:rFonts w:ascii="Arial" w:hAnsi="Arial" w:cs="Arial"/>
          <w:sz w:val="20"/>
          <w:szCs w:val="20"/>
        </w:rPr>
        <w:t xml:space="preserve"> does not apply in the case of a temporary resident.</w:t>
      </w:r>
    </w:p>
    <w:p w14:paraId="4911E1FD" w14:textId="378C8FCA" w:rsidR="00511C00" w:rsidRDefault="00511C00" w:rsidP="00603C01">
      <w:pPr>
        <w:numPr>
          <w:ilvl w:val="1"/>
          <w:numId w:val="24"/>
        </w:numPr>
        <w:spacing w:before="140" w:after="140"/>
        <w:jc w:val="both"/>
        <w:rPr>
          <w:rFonts w:ascii="Arial" w:hAnsi="Arial" w:cs="Arial"/>
          <w:b/>
          <w:sz w:val="20"/>
          <w:szCs w:val="20"/>
        </w:rPr>
      </w:pPr>
      <w:r>
        <w:rPr>
          <w:rFonts w:ascii="Arial" w:hAnsi="Arial" w:cs="Arial"/>
          <w:b/>
          <w:sz w:val="20"/>
          <w:szCs w:val="20"/>
        </w:rPr>
        <w:t>Clinical correspondence: requirement for NHS number</w:t>
      </w:r>
    </w:p>
    <w:p w14:paraId="7925BB3A" w14:textId="40A34966" w:rsidR="00511C00" w:rsidRDefault="00511C00" w:rsidP="00C74F6E">
      <w:pPr>
        <w:numPr>
          <w:ilvl w:val="2"/>
          <w:numId w:val="24"/>
        </w:numPr>
        <w:spacing w:before="140" w:after="140"/>
        <w:jc w:val="both"/>
        <w:rPr>
          <w:rFonts w:ascii="Arial" w:hAnsi="Arial" w:cs="Arial"/>
          <w:sz w:val="20"/>
          <w:szCs w:val="20"/>
        </w:rPr>
      </w:pPr>
      <w:bookmarkStart w:id="726" w:name="_Ref257464966"/>
      <w:r w:rsidRPr="00C74F6E">
        <w:rPr>
          <w:rFonts w:ascii="Arial" w:hAnsi="Arial" w:cs="Arial"/>
          <w:sz w:val="20"/>
          <w:szCs w:val="20"/>
        </w:rPr>
        <w:t>The</w:t>
      </w:r>
      <w:r w:rsidR="00D711CD">
        <w:rPr>
          <w:rFonts w:ascii="Arial" w:hAnsi="Arial" w:cs="Arial"/>
          <w:sz w:val="20"/>
          <w:szCs w:val="20"/>
        </w:rPr>
        <w:t xml:space="preserve"> Contractor </w:t>
      </w:r>
      <w:r w:rsidR="00FF3D9D">
        <w:rPr>
          <w:rFonts w:ascii="Arial" w:hAnsi="Arial" w:cs="Arial"/>
          <w:sz w:val="20"/>
          <w:szCs w:val="20"/>
        </w:rPr>
        <w:t xml:space="preserve">must include the </w:t>
      </w:r>
      <w:r w:rsidR="00FF3D9D" w:rsidRPr="00C74F6E">
        <w:rPr>
          <w:rFonts w:ascii="Arial" w:hAnsi="Arial" w:cs="Arial"/>
          <w:i/>
          <w:sz w:val="20"/>
          <w:szCs w:val="20"/>
        </w:rPr>
        <w:t>NHS number</w:t>
      </w:r>
      <w:r w:rsidR="00FF3D9D">
        <w:rPr>
          <w:rFonts w:ascii="Arial" w:hAnsi="Arial" w:cs="Arial"/>
          <w:sz w:val="20"/>
          <w:szCs w:val="20"/>
        </w:rPr>
        <w:t xml:space="preserve"> of a </w:t>
      </w:r>
      <w:r w:rsidR="00FF3D9D" w:rsidRPr="00C74F6E">
        <w:rPr>
          <w:rFonts w:ascii="Arial" w:hAnsi="Arial" w:cs="Arial"/>
          <w:i/>
          <w:sz w:val="20"/>
          <w:szCs w:val="20"/>
        </w:rPr>
        <w:t>registered patient</w:t>
      </w:r>
      <w:r w:rsidR="00FF3D9D">
        <w:rPr>
          <w:rFonts w:ascii="Arial" w:hAnsi="Arial" w:cs="Arial"/>
          <w:sz w:val="20"/>
          <w:szCs w:val="20"/>
        </w:rPr>
        <w:t xml:space="preserve"> as the primary identifier in all </w:t>
      </w:r>
      <w:r w:rsidR="00FF3D9D" w:rsidRPr="00C74F6E">
        <w:rPr>
          <w:rFonts w:ascii="Arial" w:hAnsi="Arial" w:cs="Arial"/>
          <w:i/>
          <w:sz w:val="20"/>
          <w:szCs w:val="20"/>
        </w:rPr>
        <w:t>clinical correspondence</w:t>
      </w:r>
      <w:r w:rsidR="00FF3D9D">
        <w:rPr>
          <w:rFonts w:ascii="Arial" w:hAnsi="Arial" w:cs="Arial"/>
          <w:sz w:val="20"/>
          <w:szCs w:val="20"/>
        </w:rPr>
        <w:t xml:space="preserve"> issued by the Contractor which relates to that patient.</w:t>
      </w:r>
      <w:bookmarkEnd w:id="726"/>
    </w:p>
    <w:p w14:paraId="7A8AF9EF" w14:textId="49540912" w:rsidR="00FF3D9D" w:rsidRPr="00C74F6E" w:rsidRDefault="00FF3D9D" w:rsidP="00C74F6E">
      <w:pPr>
        <w:numPr>
          <w:ilvl w:val="2"/>
          <w:numId w:val="24"/>
        </w:numPr>
        <w:spacing w:before="140" w:after="140"/>
        <w:jc w:val="both"/>
        <w:rPr>
          <w:rFonts w:ascii="Arial" w:hAnsi="Arial" w:cs="Arial"/>
          <w:sz w:val="20"/>
          <w:szCs w:val="20"/>
        </w:rPr>
      </w:pPr>
      <w:r>
        <w:rPr>
          <w:rFonts w:ascii="Arial" w:hAnsi="Arial" w:cs="Arial"/>
          <w:sz w:val="20"/>
          <w:szCs w:val="20"/>
        </w:rPr>
        <w:t xml:space="preserve">The requirement in clause </w:t>
      </w:r>
      <w:r>
        <w:rPr>
          <w:rFonts w:ascii="Arial" w:hAnsi="Arial" w:cs="Arial"/>
          <w:sz w:val="20"/>
          <w:szCs w:val="20"/>
        </w:rPr>
        <w:fldChar w:fldCharType="begin"/>
      </w:r>
      <w:r>
        <w:rPr>
          <w:rFonts w:ascii="Arial" w:hAnsi="Arial" w:cs="Arial"/>
          <w:sz w:val="20"/>
          <w:szCs w:val="20"/>
        </w:rPr>
        <w:instrText xml:space="preserve"> REF _Ref257464966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16.4.1</w:t>
      </w:r>
      <w:r>
        <w:rPr>
          <w:rFonts w:ascii="Arial" w:hAnsi="Arial" w:cs="Arial"/>
          <w:sz w:val="20"/>
          <w:szCs w:val="20"/>
        </w:rPr>
        <w:fldChar w:fldCharType="end"/>
      </w:r>
      <w:r>
        <w:rPr>
          <w:rFonts w:ascii="Arial" w:hAnsi="Arial" w:cs="Arial"/>
          <w:sz w:val="20"/>
          <w:szCs w:val="20"/>
        </w:rPr>
        <w:t xml:space="preserve"> does not apply where, in exceptional circumstances outside of the Contractor’s control, it is not possible for the Contractor to ascertain the patient’s </w:t>
      </w:r>
      <w:r w:rsidRPr="00C74F6E">
        <w:rPr>
          <w:rFonts w:ascii="Arial" w:hAnsi="Arial" w:cs="Arial"/>
          <w:i/>
          <w:sz w:val="20"/>
          <w:szCs w:val="20"/>
        </w:rPr>
        <w:t>NHS number</w:t>
      </w:r>
      <w:r>
        <w:rPr>
          <w:rFonts w:ascii="Arial" w:hAnsi="Arial" w:cs="Arial"/>
          <w:sz w:val="20"/>
          <w:szCs w:val="20"/>
        </w:rPr>
        <w:t>.</w:t>
      </w:r>
    </w:p>
    <w:p w14:paraId="26750BA1" w14:textId="1B728CF3" w:rsidR="00511C00" w:rsidRDefault="00511C00" w:rsidP="00603C01">
      <w:pPr>
        <w:numPr>
          <w:ilvl w:val="1"/>
          <w:numId w:val="24"/>
        </w:numPr>
        <w:spacing w:before="140" w:after="140"/>
        <w:jc w:val="both"/>
        <w:rPr>
          <w:rFonts w:ascii="Arial" w:hAnsi="Arial" w:cs="Arial"/>
          <w:b/>
          <w:sz w:val="20"/>
          <w:szCs w:val="20"/>
        </w:rPr>
      </w:pPr>
      <w:r>
        <w:rPr>
          <w:rFonts w:ascii="Arial" w:hAnsi="Arial" w:cs="Arial"/>
          <w:b/>
          <w:sz w:val="20"/>
          <w:szCs w:val="20"/>
        </w:rPr>
        <w:t>Patient online Services</w:t>
      </w:r>
    </w:p>
    <w:p w14:paraId="43868A40" w14:textId="145CDA13" w:rsidR="00511C00" w:rsidRDefault="00511C00" w:rsidP="00C74F6E">
      <w:pPr>
        <w:numPr>
          <w:ilvl w:val="2"/>
          <w:numId w:val="24"/>
        </w:numPr>
        <w:spacing w:before="140" w:after="140"/>
        <w:jc w:val="both"/>
        <w:rPr>
          <w:rFonts w:ascii="Arial" w:hAnsi="Arial" w:cs="Arial"/>
          <w:sz w:val="20"/>
          <w:szCs w:val="20"/>
        </w:rPr>
      </w:pPr>
      <w:bookmarkStart w:id="727" w:name="_Ref257465665"/>
      <w:r w:rsidRPr="00C74F6E">
        <w:rPr>
          <w:rFonts w:ascii="Arial" w:hAnsi="Arial" w:cs="Arial"/>
          <w:sz w:val="20"/>
          <w:szCs w:val="20"/>
        </w:rPr>
        <w:t>The</w:t>
      </w:r>
      <w:r w:rsidR="00FF3D9D">
        <w:rPr>
          <w:rFonts w:ascii="Arial" w:hAnsi="Arial" w:cs="Arial"/>
          <w:sz w:val="20"/>
          <w:szCs w:val="20"/>
        </w:rPr>
        <w:t xml:space="preserve"> Contractor must promote and offer to its </w:t>
      </w:r>
      <w:r w:rsidR="00FF3D9D" w:rsidRPr="00C74F6E">
        <w:rPr>
          <w:rFonts w:ascii="Arial" w:hAnsi="Arial" w:cs="Arial"/>
          <w:i/>
          <w:sz w:val="20"/>
          <w:szCs w:val="20"/>
        </w:rPr>
        <w:t>registered patients</w:t>
      </w:r>
      <w:r w:rsidR="00FF3D9D">
        <w:rPr>
          <w:rFonts w:ascii="Arial" w:hAnsi="Arial" w:cs="Arial"/>
          <w:sz w:val="20"/>
          <w:szCs w:val="20"/>
        </w:rPr>
        <w:t xml:space="preserve"> the facility for a patient:</w:t>
      </w:r>
      <w:bookmarkEnd w:id="727"/>
    </w:p>
    <w:p w14:paraId="37ECD965" w14:textId="335EF818" w:rsidR="00FF3D9D" w:rsidRDefault="00FF3D9D" w:rsidP="00C74F6E">
      <w:pPr>
        <w:numPr>
          <w:ilvl w:val="3"/>
          <w:numId w:val="24"/>
        </w:numPr>
        <w:spacing w:before="140" w:after="140"/>
        <w:jc w:val="both"/>
        <w:rPr>
          <w:rFonts w:ascii="Arial" w:hAnsi="Arial" w:cs="Arial"/>
          <w:sz w:val="20"/>
          <w:szCs w:val="20"/>
        </w:rPr>
      </w:pPr>
      <w:bookmarkStart w:id="728" w:name="_Ref386201819"/>
      <w:r>
        <w:rPr>
          <w:rFonts w:ascii="Arial" w:hAnsi="Arial" w:cs="Arial"/>
          <w:sz w:val="20"/>
          <w:szCs w:val="20"/>
        </w:rPr>
        <w:t>to book, view, amend, cancel and print appointments online;</w:t>
      </w:r>
      <w:bookmarkEnd w:id="728"/>
    </w:p>
    <w:p w14:paraId="441D4EA5" w14:textId="58B3C405" w:rsidR="00FF3D9D" w:rsidRDefault="00FF3D9D" w:rsidP="00C74F6E">
      <w:pPr>
        <w:numPr>
          <w:ilvl w:val="3"/>
          <w:numId w:val="24"/>
        </w:numPr>
        <w:spacing w:before="140" w:after="140"/>
        <w:jc w:val="both"/>
        <w:rPr>
          <w:rFonts w:ascii="Arial" w:hAnsi="Arial" w:cs="Arial"/>
          <w:sz w:val="20"/>
          <w:szCs w:val="20"/>
        </w:rPr>
      </w:pPr>
      <w:bookmarkStart w:id="729" w:name="_Ref386201823"/>
      <w:r>
        <w:rPr>
          <w:rFonts w:ascii="Arial" w:hAnsi="Arial" w:cs="Arial"/>
          <w:sz w:val="20"/>
          <w:szCs w:val="20"/>
        </w:rPr>
        <w:t>to order repeat prescriptions for drugs, medicines or appliances online; and</w:t>
      </w:r>
      <w:bookmarkEnd w:id="729"/>
    </w:p>
    <w:p w14:paraId="0373E33D" w14:textId="7ACFD814" w:rsidR="00FF3D9D" w:rsidRDefault="00FF3D9D" w:rsidP="00C74F6E">
      <w:pPr>
        <w:numPr>
          <w:ilvl w:val="3"/>
          <w:numId w:val="24"/>
        </w:numPr>
        <w:spacing w:before="140" w:after="140"/>
        <w:jc w:val="both"/>
        <w:rPr>
          <w:rFonts w:ascii="Arial" w:hAnsi="Arial" w:cs="Arial"/>
          <w:sz w:val="20"/>
          <w:szCs w:val="20"/>
        </w:rPr>
      </w:pPr>
      <w:r>
        <w:rPr>
          <w:rFonts w:ascii="Arial" w:hAnsi="Arial" w:cs="Arial"/>
          <w:sz w:val="20"/>
          <w:szCs w:val="20"/>
        </w:rPr>
        <w:t>to view and print a list of any drugs, medicines or appliances in respect of which the patient has a repeat prescription</w:t>
      </w:r>
    </w:p>
    <w:p w14:paraId="12A170CD" w14:textId="775686FB" w:rsidR="00FF3D9D" w:rsidRDefault="00FF3D9D" w:rsidP="00C74F6E">
      <w:pPr>
        <w:spacing w:before="140" w:after="140"/>
        <w:ind w:left="1985"/>
        <w:jc w:val="both"/>
        <w:rPr>
          <w:rFonts w:ascii="Arial" w:hAnsi="Arial" w:cs="Arial"/>
          <w:sz w:val="20"/>
          <w:szCs w:val="20"/>
        </w:rPr>
      </w:pPr>
      <w:r>
        <w:rPr>
          <w:rFonts w:ascii="Arial" w:hAnsi="Arial" w:cs="Arial"/>
          <w:sz w:val="20"/>
          <w:szCs w:val="20"/>
        </w:rPr>
        <w:t xml:space="preserve">in a manner which is capable of being electronically integrated with the computerised clinical systems of the </w:t>
      </w:r>
      <w:r w:rsidRPr="00C74F6E">
        <w:rPr>
          <w:rFonts w:ascii="Arial" w:hAnsi="Arial" w:cs="Arial"/>
          <w:i/>
          <w:sz w:val="20"/>
          <w:szCs w:val="20"/>
        </w:rPr>
        <w:t>practice</w:t>
      </w:r>
      <w:r>
        <w:rPr>
          <w:rFonts w:ascii="Arial" w:hAnsi="Arial" w:cs="Arial"/>
          <w:sz w:val="20"/>
          <w:szCs w:val="20"/>
        </w:rPr>
        <w:t xml:space="preserve"> using appropriate systems authorised by the Board.</w:t>
      </w:r>
    </w:p>
    <w:p w14:paraId="567133ED" w14:textId="680A4B39" w:rsidR="00FF3D9D" w:rsidRDefault="00FF3D9D" w:rsidP="00C74F6E">
      <w:pPr>
        <w:numPr>
          <w:ilvl w:val="2"/>
          <w:numId w:val="24"/>
        </w:numPr>
        <w:spacing w:before="140" w:after="140"/>
        <w:jc w:val="both"/>
        <w:rPr>
          <w:rFonts w:ascii="Arial" w:hAnsi="Arial" w:cs="Arial"/>
          <w:sz w:val="20"/>
          <w:szCs w:val="20"/>
        </w:rPr>
      </w:pPr>
      <w:bookmarkStart w:id="730" w:name="_Ref257465592"/>
      <w:r>
        <w:rPr>
          <w:rFonts w:ascii="Arial" w:hAnsi="Arial" w:cs="Arial"/>
          <w:sz w:val="20"/>
          <w:szCs w:val="20"/>
        </w:rPr>
        <w:t>The Contractor must promote</w:t>
      </w:r>
      <w:r w:rsidR="0002446C">
        <w:rPr>
          <w:rFonts w:ascii="Arial" w:hAnsi="Arial" w:cs="Arial"/>
          <w:sz w:val="20"/>
          <w:szCs w:val="20"/>
        </w:rPr>
        <w:t xml:space="preserve"> and offer to its </w:t>
      </w:r>
      <w:r w:rsidR="0002446C" w:rsidRPr="00C74F6E">
        <w:rPr>
          <w:rFonts w:ascii="Arial" w:hAnsi="Arial" w:cs="Arial"/>
          <w:i/>
          <w:sz w:val="20"/>
          <w:szCs w:val="20"/>
        </w:rPr>
        <w:t>registered patients</w:t>
      </w:r>
      <w:r w:rsidR="0002446C">
        <w:rPr>
          <w:rFonts w:ascii="Arial" w:hAnsi="Arial" w:cs="Arial"/>
          <w:sz w:val="20"/>
          <w:szCs w:val="20"/>
        </w:rPr>
        <w:t>, in circumstances where the medical records of its patients are held on the Contractor’s computerised clinical systems, the facility for a patient to:</w:t>
      </w:r>
      <w:bookmarkEnd w:id="730"/>
    </w:p>
    <w:p w14:paraId="788D83E8" w14:textId="18CA8A2B" w:rsidR="0002446C" w:rsidRDefault="0002446C" w:rsidP="00C74F6E">
      <w:pPr>
        <w:numPr>
          <w:ilvl w:val="3"/>
          <w:numId w:val="24"/>
        </w:numPr>
        <w:spacing w:before="140" w:after="140"/>
        <w:jc w:val="both"/>
        <w:rPr>
          <w:rFonts w:ascii="Arial" w:hAnsi="Arial" w:cs="Arial"/>
          <w:sz w:val="20"/>
          <w:szCs w:val="20"/>
        </w:rPr>
      </w:pPr>
      <w:r>
        <w:rPr>
          <w:rFonts w:ascii="Arial" w:hAnsi="Arial" w:cs="Arial"/>
          <w:sz w:val="20"/>
          <w:szCs w:val="20"/>
        </w:rPr>
        <w:t>access online any summary information derived from the patient’s medical records and any other data which the Contractor has agreed that the patient may access; and</w:t>
      </w:r>
    </w:p>
    <w:p w14:paraId="6475DDCA" w14:textId="61FAB264" w:rsidR="0002446C" w:rsidRDefault="0002446C" w:rsidP="00C74F6E">
      <w:pPr>
        <w:numPr>
          <w:ilvl w:val="3"/>
          <w:numId w:val="24"/>
        </w:numPr>
        <w:spacing w:before="140" w:after="140"/>
        <w:jc w:val="both"/>
        <w:rPr>
          <w:rFonts w:ascii="Arial" w:hAnsi="Arial" w:cs="Arial"/>
          <w:sz w:val="20"/>
          <w:szCs w:val="20"/>
        </w:rPr>
      </w:pPr>
      <w:r>
        <w:rPr>
          <w:rFonts w:ascii="Arial" w:hAnsi="Arial" w:cs="Arial"/>
          <w:sz w:val="20"/>
          <w:szCs w:val="20"/>
        </w:rPr>
        <w:t>view online, electronically export or print any summary information derived from the patient’s medical records and any other data which the Contractor has agreed that the patient may access.</w:t>
      </w:r>
    </w:p>
    <w:p w14:paraId="03BF6E64" w14:textId="38B0A000" w:rsidR="0002446C" w:rsidRDefault="0002446C" w:rsidP="00C74F6E">
      <w:pPr>
        <w:numPr>
          <w:ilvl w:val="2"/>
          <w:numId w:val="24"/>
        </w:numPr>
        <w:spacing w:before="140" w:after="140"/>
        <w:jc w:val="both"/>
        <w:rPr>
          <w:rFonts w:ascii="Arial" w:hAnsi="Arial" w:cs="Arial"/>
          <w:sz w:val="20"/>
          <w:szCs w:val="20"/>
        </w:rPr>
      </w:pPr>
      <w:r>
        <w:rPr>
          <w:rFonts w:ascii="Arial" w:hAnsi="Arial" w:cs="Arial"/>
          <w:sz w:val="20"/>
          <w:szCs w:val="20"/>
        </w:rPr>
        <w:t xml:space="preserve">Where the Contractor has a practice website, the Contractor must also promote and offer to its </w:t>
      </w:r>
      <w:r w:rsidRPr="00C74F6E">
        <w:rPr>
          <w:rFonts w:ascii="Arial" w:hAnsi="Arial" w:cs="Arial"/>
          <w:i/>
          <w:sz w:val="20"/>
          <w:szCs w:val="20"/>
        </w:rPr>
        <w:t>registered patients</w:t>
      </w:r>
      <w:r>
        <w:rPr>
          <w:rFonts w:ascii="Arial" w:hAnsi="Arial" w:cs="Arial"/>
          <w:sz w:val="20"/>
          <w:szCs w:val="20"/>
        </w:rPr>
        <w:t xml:space="preserve"> the facility referred to in clause</w:t>
      </w:r>
      <w:r w:rsidR="00A776FC">
        <w:rPr>
          <w:rFonts w:ascii="Arial" w:hAnsi="Arial" w:cs="Arial"/>
          <w:sz w:val="20"/>
          <w:szCs w:val="20"/>
        </w:rPr>
        <w:t>s</w:t>
      </w:r>
      <w:r>
        <w:rPr>
          <w:rFonts w:ascii="Arial" w:hAnsi="Arial" w:cs="Arial"/>
          <w:sz w:val="20"/>
          <w:szCs w:val="20"/>
        </w:rPr>
        <w:t xml:space="preserve"> </w:t>
      </w:r>
      <w:r w:rsidR="00A776FC">
        <w:rPr>
          <w:rFonts w:ascii="Arial" w:hAnsi="Arial" w:cs="Arial"/>
          <w:sz w:val="20"/>
          <w:szCs w:val="20"/>
        </w:rPr>
        <w:fldChar w:fldCharType="begin"/>
      </w:r>
      <w:r w:rsidR="00A776FC">
        <w:rPr>
          <w:rFonts w:ascii="Arial" w:hAnsi="Arial" w:cs="Arial"/>
          <w:sz w:val="20"/>
          <w:szCs w:val="20"/>
        </w:rPr>
        <w:instrText xml:space="preserve"> REF _Ref386201819 \r \h </w:instrText>
      </w:r>
      <w:r w:rsidR="00A776FC">
        <w:rPr>
          <w:rFonts w:ascii="Arial" w:hAnsi="Arial" w:cs="Arial"/>
          <w:sz w:val="20"/>
          <w:szCs w:val="20"/>
        </w:rPr>
      </w:r>
      <w:r w:rsidR="00A776FC">
        <w:rPr>
          <w:rFonts w:ascii="Arial" w:hAnsi="Arial" w:cs="Arial"/>
          <w:sz w:val="20"/>
          <w:szCs w:val="20"/>
        </w:rPr>
        <w:fldChar w:fldCharType="separate"/>
      </w:r>
      <w:r w:rsidR="00A776FC">
        <w:rPr>
          <w:rFonts w:ascii="Arial" w:hAnsi="Arial" w:cs="Arial"/>
          <w:sz w:val="20"/>
          <w:szCs w:val="20"/>
        </w:rPr>
        <w:t>16.5.1(a)</w:t>
      </w:r>
      <w:r w:rsidR="00A776FC">
        <w:rPr>
          <w:rFonts w:ascii="Arial" w:hAnsi="Arial" w:cs="Arial"/>
          <w:sz w:val="20"/>
          <w:szCs w:val="20"/>
        </w:rPr>
        <w:fldChar w:fldCharType="end"/>
      </w:r>
      <w:r w:rsidR="00A776FC">
        <w:rPr>
          <w:rFonts w:ascii="Arial" w:hAnsi="Arial" w:cs="Arial"/>
          <w:sz w:val="20"/>
          <w:szCs w:val="20"/>
        </w:rPr>
        <w:t xml:space="preserve"> and </w:t>
      </w:r>
      <w:r w:rsidR="00A776FC">
        <w:rPr>
          <w:rFonts w:ascii="Arial" w:hAnsi="Arial" w:cs="Arial"/>
          <w:sz w:val="20"/>
          <w:szCs w:val="20"/>
        </w:rPr>
        <w:fldChar w:fldCharType="begin"/>
      </w:r>
      <w:r w:rsidR="00A776FC">
        <w:rPr>
          <w:rFonts w:ascii="Arial" w:hAnsi="Arial" w:cs="Arial"/>
          <w:sz w:val="20"/>
          <w:szCs w:val="20"/>
        </w:rPr>
        <w:instrText xml:space="preserve"> REF _Ref386201823 \r \h </w:instrText>
      </w:r>
      <w:r w:rsidR="00A776FC">
        <w:rPr>
          <w:rFonts w:ascii="Arial" w:hAnsi="Arial" w:cs="Arial"/>
          <w:sz w:val="20"/>
          <w:szCs w:val="20"/>
        </w:rPr>
      </w:r>
      <w:r w:rsidR="00A776FC">
        <w:rPr>
          <w:rFonts w:ascii="Arial" w:hAnsi="Arial" w:cs="Arial"/>
          <w:sz w:val="20"/>
          <w:szCs w:val="20"/>
        </w:rPr>
        <w:fldChar w:fldCharType="separate"/>
      </w:r>
      <w:r w:rsidR="00A776FC">
        <w:rPr>
          <w:rFonts w:ascii="Arial" w:hAnsi="Arial" w:cs="Arial"/>
          <w:sz w:val="20"/>
          <w:szCs w:val="20"/>
        </w:rPr>
        <w:t>16.5.1(b)</w:t>
      </w:r>
      <w:r w:rsidR="00A776FC">
        <w:rPr>
          <w:rFonts w:ascii="Arial" w:hAnsi="Arial" w:cs="Arial"/>
          <w:sz w:val="20"/>
          <w:szCs w:val="20"/>
        </w:rPr>
        <w:fldChar w:fldCharType="end"/>
      </w:r>
      <w:r>
        <w:rPr>
          <w:rFonts w:ascii="Arial" w:hAnsi="Arial" w:cs="Arial"/>
          <w:sz w:val="20"/>
          <w:szCs w:val="20"/>
        </w:rPr>
        <w:t xml:space="preserve"> on that practice website.</w:t>
      </w:r>
    </w:p>
    <w:p w14:paraId="68F14F3F" w14:textId="70B59E4E" w:rsidR="0002446C" w:rsidRDefault="0002446C" w:rsidP="00C74F6E">
      <w:pPr>
        <w:numPr>
          <w:ilvl w:val="2"/>
          <w:numId w:val="24"/>
        </w:numPr>
        <w:spacing w:before="140" w:after="140"/>
        <w:jc w:val="both"/>
        <w:rPr>
          <w:rFonts w:ascii="Arial" w:hAnsi="Arial" w:cs="Arial"/>
          <w:sz w:val="20"/>
          <w:szCs w:val="20"/>
        </w:rPr>
      </w:pPr>
      <w:r>
        <w:rPr>
          <w:rFonts w:ascii="Arial" w:hAnsi="Arial" w:cs="Arial"/>
          <w:sz w:val="20"/>
          <w:szCs w:val="20"/>
        </w:rPr>
        <w:t xml:space="preserve">The requirements in clause </w:t>
      </w:r>
      <w:r>
        <w:rPr>
          <w:rFonts w:ascii="Arial" w:hAnsi="Arial" w:cs="Arial"/>
          <w:sz w:val="20"/>
          <w:szCs w:val="20"/>
        </w:rPr>
        <w:fldChar w:fldCharType="begin"/>
      </w:r>
      <w:r>
        <w:rPr>
          <w:rFonts w:ascii="Arial" w:hAnsi="Arial" w:cs="Arial"/>
          <w:sz w:val="20"/>
          <w:szCs w:val="20"/>
        </w:rPr>
        <w:instrText xml:space="preserve"> REF _Ref257465665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16.5.1</w:t>
      </w:r>
      <w:r>
        <w:rPr>
          <w:rFonts w:ascii="Arial" w:hAnsi="Arial" w:cs="Arial"/>
          <w:sz w:val="20"/>
          <w:szCs w:val="20"/>
        </w:rPr>
        <w:fldChar w:fldCharType="end"/>
      </w:r>
      <w:r>
        <w:rPr>
          <w:rFonts w:ascii="Arial" w:hAnsi="Arial" w:cs="Arial"/>
          <w:sz w:val="20"/>
          <w:szCs w:val="20"/>
        </w:rPr>
        <w:t xml:space="preserve"> do not apply where the Contractor does not have access to computer systems and software which would enable it to offer the online services described in clause </w:t>
      </w:r>
      <w:r>
        <w:rPr>
          <w:rFonts w:ascii="Arial" w:hAnsi="Arial" w:cs="Arial"/>
          <w:sz w:val="20"/>
          <w:szCs w:val="20"/>
        </w:rPr>
        <w:fldChar w:fldCharType="begin"/>
      </w:r>
      <w:r>
        <w:rPr>
          <w:rFonts w:ascii="Arial" w:hAnsi="Arial" w:cs="Arial"/>
          <w:sz w:val="20"/>
          <w:szCs w:val="20"/>
        </w:rPr>
        <w:instrText xml:space="preserve"> REF _Ref257465665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16.5.1</w:t>
      </w:r>
      <w:r>
        <w:rPr>
          <w:rFonts w:ascii="Arial" w:hAnsi="Arial" w:cs="Arial"/>
          <w:sz w:val="20"/>
          <w:szCs w:val="20"/>
        </w:rPr>
        <w:fldChar w:fldCharType="end"/>
      </w:r>
      <w:r>
        <w:rPr>
          <w:rFonts w:ascii="Arial" w:hAnsi="Arial" w:cs="Arial"/>
          <w:sz w:val="20"/>
          <w:szCs w:val="20"/>
        </w:rPr>
        <w:t xml:space="preserve"> to its </w:t>
      </w:r>
      <w:r w:rsidRPr="00C74F6E">
        <w:rPr>
          <w:rFonts w:ascii="Arial" w:hAnsi="Arial" w:cs="Arial"/>
          <w:i/>
          <w:sz w:val="20"/>
          <w:szCs w:val="20"/>
        </w:rPr>
        <w:t>registered patients</w:t>
      </w:r>
      <w:r>
        <w:rPr>
          <w:rFonts w:ascii="Arial" w:hAnsi="Arial" w:cs="Arial"/>
          <w:sz w:val="20"/>
          <w:szCs w:val="20"/>
        </w:rPr>
        <w:t>.</w:t>
      </w:r>
    </w:p>
    <w:p w14:paraId="46FA6BCD" w14:textId="4B75E24A" w:rsidR="0002446C" w:rsidRDefault="0002446C" w:rsidP="00C74F6E">
      <w:pPr>
        <w:numPr>
          <w:ilvl w:val="2"/>
          <w:numId w:val="24"/>
        </w:numPr>
        <w:spacing w:before="140" w:after="140"/>
        <w:jc w:val="both"/>
        <w:rPr>
          <w:rFonts w:ascii="Arial" w:hAnsi="Arial" w:cs="Arial"/>
          <w:sz w:val="20"/>
          <w:szCs w:val="20"/>
        </w:rPr>
      </w:pPr>
      <w:r>
        <w:rPr>
          <w:rFonts w:ascii="Arial" w:hAnsi="Arial" w:cs="Arial"/>
          <w:sz w:val="20"/>
          <w:szCs w:val="20"/>
        </w:rPr>
        <w:t xml:space="preserve">The requirements in clause </w:t>
      </w:r>
      <w:r>
        <w:rPr>
          <w:rFonts w:ascii="Arial" w:hAnsi="Arial" w:cs="Arial"/>
          <w:sz w:val="20"/>
          <w:szCs w:val="20"/>
        </w:rPr>
        <w:fldChar w:fldCharType="begin"/>
      </w:r>
      <w:r>
        <w:rPr>
          <w:rFonts w:ascii="Arial" w:hAnsi="Arial" w:cs="Arial"/>
          <w:sz w:val="20"/>
          <w:szCs w:val="20"/>
        </w:rPr>
        <w:instrText xml:space="preserve"> REF _Ref257465592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16.5.2</w:t>
      </w:r>
      <w:r>
        <w:rPr>
          <w:rFonts w:ascii="Arial" w:hAnsi="Arial" w:cs="Arial"/>
          <w:sz w:val="20"/>
          <w:szCs w:val="20"/>
        </w:rPr>
        <w:fldChar w:fldCharType="end"/>
      </w:r>
      <w:r>
        <w:rPr>
          <w:rFonts w:ascii="Arial" w:hAnsi="Arial" w:cs="Arial"/>
          <w:sz w:val="20"/>
          <w:szCs w:val="20"/>
        </w:rPr>
        <w:t xml:space="preserve"> do not apply:</w:t>
      </w:r>
    </w:p>
    <w:p w14:paraId="02870A41" w14:textId="46CAE187" w:rsidR="0002446C" w:rsidRDefault="0002446C"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where the Contractor does not have access to computer systems and software which would enable it to offer the online services described in clause </w:t>
      </w:r>
      <w:r w:rsidR="00550876">
        <w:rPr>
          <w:rFonts w:ascii="Arial" w:hAnsi="Arial" w:cs="Arial"/>
          <w:sz w:val="20"/>
          <w:szCs w:val="20"/>
        </w:rPr>
        <w:fldChar w:fldCharType="begin"/>
      </w:r>
      <w:r w:rsidR="00550876">
        <w:rPr>
          <w:rFonts w:ascii="Arial" w:hAnsi="Arial" w:cs="Arial"/>
          <w:sz w:val="20"/>
          <w:szCs w:val="20"/>
        </w:rPr>
        <w:instrText xml:space="preserve"> REF _Ref257465592 \r \h </w:instrText>
      </w:r>
      <w:r w:rsidR="00550876">
        <w:rPr>
          <w:rFonts w:ascii="Arial" w:hAnsi="Arial" w:cs="Arial"/>
          <w:sz w:val="20"/>
          <w:szCs w:val="20"/>
        </w:rPr>
      </w:r>
      <w:r w:rsidR="00550876">
        <w:rPr>
          <w:rFonts w:ascii="Arial" w:hAnsi="Arial" w:cs="Arial"/>
          <w:sz w:val="20"/>
          <w:szCs w:val="20"/>
        </w:rPr>
        <w:fldChar w:fldCharType="separate"/>
      </w:r>
      <w:r w:rsidR="00550876">
        <w:rPr>
          <w:rFonts w:ascii="Arial" w:hAnsi="Arial" w:cs="Arial"/>
          <w:sz w:val="20"/>
          <w:szCs w:val="20"/>
        </w:rPr>
        <w:t>16.5.2</w:t>
      </w:r>
      <w:r w:rsidR="00550876">
        <w:rPr>
          <w:rFonts w:ascii="Arial" w:hAnsi="Arial" w:cs="Arial"/>
          <w:sz w:val="20"/>
          <w:szCs w:val="20"/>
        </w:rPr>
        <w:fldChar w:fldCharType="end"/>
      </w:r>
      <w:r>
        <w:rPr>
          <w:rFonts w:ascii="Arial" w:hAnsi="Arial" w:cs="Arial"/>
          <w:sz w:val="20"/>
          <w:szCs w:val="20"/>
        </w:rPr>
        <w:t xml:space="preserve"> to its registered patients; and</w:t>
      </w:r>
    </w:p>
    <w:p w14:paraId="703ADC38" w14:textId="730524DF" w:rsidR="00550876" w:rsidRPr="00C74F6E" w:rsidRDefault="00FA1BC5" w:rsidP="00C74F6E">
      <w:pPr>
        <w:numPr>
          <w:ilvl w:val="3"/>
          <w:numId w:val="24"/>
        </w:numPr>
        <w:spacing w:before="140" w:after="140"/>
        <w:jc w:val="both"/>
        <w:rPr>
          <w:rFonts w:ascii="Arial" w:hAnsi="Arial" w:cs="Arial"/>
          <w:sz w:val="20"/>
          <w:szCs w:val="20"/>
        </w:rPr>
      </w:pPr>
      <w:r>
        <w:rPr>
          <w:rFonts w:ascii="Arial" w:hAnsi="Arial" w:cs="Arial"/>
          <w:sz w:val="20"/>
          <w:szCs w:val="20"/>
        </w:rPr>
        <w:t xml:space="preserve">where the Contractor has, by 30 September 2014, publicised its plans to enable it to achieve that requirement by 31 March 2015 by displaying a statement of intent at the </w:t>
      </w:r>
      <w:r w:rsidRPr="00C74F6E">
        <w:rPr>
          <w:rFonts w:ascii="Arial" w:hAnsi="Arial" w:cs="Arial"/>
          <w:i/>
          <w:sz w:val="20"/>
          <w:szCs w:val="20"/>
        </w:rPr>
        <w:t>practice premises</w:t>
      </w:r>
      <w:r>
        <w:rPr>
          <w:rFonts w:ascii="Arial" w:hAnsi="Arial" w:cs="Arial"/>
          <w:sz w:val="20"/>
          <w:szCs w:val="20"/>
        </w:rPr>
        <w:t xml:space="preserve"> and, where the practice has a website, on the practice website.</w:t>
      </w:r>
    </w:p>
    <w:p w14:paraId="4C522559" w14:textId="77777777" w:rsidR="00EE0401" w:rsidRPr="00603C01" w:rsidRDefault="0006380C" w:rsidP="00603C01">
      <w:pPr>
        <w:numPr>
          <w:ilvl w:val="1"/>
          <w:numId w:val="24"/>
        </w:numPr>
        <w:spacing w:before="140" w:after="140"/>
        <w:jc w:val="both"/>
        <w:rPr>
          <w:rFonts w:ascii="Arial" w:hAnsi="Arial" w:cs="Arial"/>
          <w:b/>
          <w:sz w:val="20"/>
          <w:szCs w:val="20"/>
        </w:rPr>
      </w:pPr>
      <w:r w:rsidRPr="00603C01">
        <w:rPr>
          <w:rFonts w:ascii="Arial" w:hAnsi="Arial" w:cs="Arial"/>
          <w:b/>
          <w:sz w:val="20"/>
          <w:szCs w:val="20"/>
        </w:rPr>
        <w:t>Confidentiality of personal data</w:t>
      </w:r>
    </w:p>
    <w:p w14:paraId="066F9E67" w14:textId="77777777" w:rsidR="00EE0401" w:rsidRPr="00603C01" w:rsidRDefault="0006380C" w:rsidP="00603C01">
      <w:pPr>
        <w:numPr>
          <w:ilvl w:val="2"/>
          <w:numId w:val="24"/>
        </w:numPr>
        <w:spacing w:before="140" w:after="140"/>
        <w:jc w:val="both"/>
        <w:rPr>
          <w:rFonts w:ascii="Arial" w:hAnsi="Arial" w:cs="Arial"/>
          <w:sz w:val="20"/>
          <w:szCs w:val="20"/>
        </w:rPr>
      </w:pPr>
      <w:r w:rsidRPr="00603C01">
        <w:rPr>
          <w:rFonts w:ascii="Arial" w:hAnsi="Arial" w:cs="Arial"/>
          <w:sz w:val="20"/>
          <w:szCs w:val="20"/>
        </w:rPr>
        <w:t>The Contractor shall nominate a person with responsibility for practices and procedures relating to the confidentiality of personal data held by it.</w:t>
      </w:r>
      <w:bookmarkStart w:id="731" w:name="_Ref346796229"/>
    </w:p>
    <w:p w14:paraId="031C8B72" w14:textId="77777777" w:rsidR="00EE0401" w:rsidRPr="00603C01" w:rsidRDefault="0006380C" w:rsidP="00603C01">
      <w:pPr>
        <w:numPr>
          <w:ilvl w:val="1"/>
          <w:numId w:val="24"/>
        </w:numPr>
        <w:spacing w:before="140" w:after="140"/>
        <w:jc w:val="both"/>
        <w:rPr>
          <w:rFonts w:ascii="Arial" w:hAnsi="Arial" w:cs="Arial"/>
          <w:b/>
          <w:sz w:val="20"/>
          <w:szCs w:val="20"/>
        </w:rPr>
      </w:pPr>
      <w:bookmarkStart w:id="732" w:name="_Ref347392046"/>
      <w:r w:rsidRPr="00603C01">
        <w:rPr>
          <w:rFonts w:ascii="Arial" w:hAnsi="Arial" w:cs="Arial"/>
          <w:b/>
          <w:sz w:val="20"/>
          <w:szCs w:val="20"/>
        </w:rPr>
        <w:t>Practice leaflet</w:t>
      </w:r>
      <w:bookmarkStart w:id="733" w:name="_Ref55647792"/>
      <w:bookmarkEnd w:id="731"/>
      <w:bookmarkEnd w:id="732"/>
    </w:p>
    <w:p w14:paraId="791E4677" w14:textId="77777777" w:rsidR="00FB6E74" w:rsidRPr="00603C01" w:rsidRDefault="0006380C" w:rsidP="00603C01">
      <w:pPr>
        <w:numPr>
          <w:ilvl w:val="2"/>
          <w:numId w:val="24"/>
        </w:numPr>
        <w:spacing w:before="140" w:after="140"/>
        <w:jc w:val="both"/>
        <w:rPr>
          <w:rFonts w:ascii="Arial" w:hAnsi="Arial" w:cs="Arial"/>
          <w:sz w:val="20"/>
          <w:szCs w:val="20"/>
        </w:rPr>
      </w:pPr>
      <w:bookmarkStart w:id="734" w:name="_Ref347498338"/>
      <w:r w:rsidRPr="00603C01">
        <w:rPr>
          <w:rFonts w:ascii="Arial" w:hAnsi="Arial" w:cs="Arial"/>
          <w:sz w:val="20"/>
          <w:szCs w:val="20"/>
        </w:rPr>
        <w:t>The Contractor shall-</w:t>
      </w:r>
      <w:bookmarkEnd w:id="733"/>
      <w:bookmarkEnd w:id="734"/>
    </w:p>
    <w:p w14:paraId="198229F6" w14:textId="77777777" w:rsidR="00FB6E74" w:rsidRPr="00603C01" w:rsidRDefault="0006380C" w:rsidP="00603C01">
      <w:pPr>
        <w:numPr>
          <w:ilvl w:val="3"/>
          <w:numId w:val="24"/>
        </w:numPr>
        <w:spacing w:before="140" w:after="140"/>
        <w:jc w:val="both"/>
        <w:rPr>
          <w:rFonts w:ascii="Arial" w:hAnsi="Arial" w:cs="Arial"/>
          <w:sz w:val="20"/>
          <w:szCs w:val="20"/>
        </w:rPr>
      </w:pPr>
      <w:r w:rsidRPr="00603C01">
        <w:rPr>
          <w:rFonts w:ascii="Arial" w:hAnsi="Arial" w:cs="Arial"/>
          <w:sz w:val="20"/>
          <w:szCs w:val="20"/>
        </w:rPr>
        <w:t xml:space="preserve">compile a </w:t>
      </w:r>
      <w:r w:rsidRPr="00603C01">
        <w:rPr>
          <w:rFonts w:ascii="Arial" w:hAnsi="Arial" w:cs="Arial"/>
          <w:i/>
          <w:sz w:val="20"/>
          <w:szCs w:val="20"/>
        </w:rPr>
        <w:t>practice</w:t>
      </w:r>
      <w:r w:rsidRPr="00603C01">
        <w:rPr>
          <w:rFonts w:ascii="Arial" w:hAnsi="Arial" w:cs="Arial"/>
          <w:sz w:val="20"/>
          <w:szCs w:val="20"/>
        </w:rPr>
        <w:t xml:space="preserve"> </w:t>
      </w:r>
      <w:r w:rsidRPr="00603C01">
        <w:rPr>
          <w:rFonts w:ascii="Arial" w:hAnsi="Arial" w:cs="Arial"/>
          <w:i/>
          <w:sz w:val="20"/>
          <w:szCs w:val="20"/>
        </w:rPr>
        <w:t>leaflet</w:t>
      </w:r>
      <w:r w:rsidRPr="00603C01">
        <w:rPr>
          <w:rFonts w:ascii="Arial" w:hAnsi="Arial" w:cs="Arial"/>
          <w:sz w:val="20"/>
          <w:szCs w:val="20"/>
        </w:rPr>
        <w:t xml:space="preserve"> which shall include the information specified in Schedule 3;</w:t>
      </w:r>
    </w:p>
    <w:p w14:paraId="31908DF9" w14:textId="77777777" w:rsidR="00FB6E74" w:rsidRPr="00603C01" w:rsidRDefault="0006380C" w:rsidP="00603C01">
      <w:pPr>
        <w:numPr>
          <w:ilvl w:val="3"/>
          <w:numId w:val="24"/>
        </w:numPr>
        <w:spacing w:before="140" w:after="140"/>
        <w:jc w:val="both"/>
        <w:rPr>
          <w:rFonts w:ascii="Arial" w:hAnsi="Arial" w:cs="Arial"/>
          <w:sz w:val="20"/>
          <w:szCs w:val="20"/>
        </w:rPr>
      </w:pPr>
      <w:r w:rsidRPr="00603C01">
        <w:rPr>
          <w:rFonts w:ascii="Arial" w:hAnsi="Arial" w:cs="Arial"/>
          <w:sz w:val="20"/>
          <w:szCs w:val="20"/>
        </w:rPr>
        <w:t xml:space="preserve">review its </w:t>
      </w:r>
      <w:r w:rsidRPr="00603C01">
        <w:rPr>
          <w:rFonts w:ascii="Arial" w:hAnsi="Arial" w:cs="Arial"/>
          <w:i/>
          <w:sz w:val="20"/>
          <w:szCs w:val="20"/>
        </w:rPr>
        <w:t>practice</w:t>
      </w:r>
      <w:r w:rsidRPr="00603C01">
        <w:rPr>
          <w:rFonts w:ascii="Arial" w:hAnsi="Arial" w:cs="Arial"/>
          <w:sz w:val="20"/>
          <w:szCs w:val="20"/>
        </w:rPr>
        <w:t xml:space="preserve"> </w:t>
      </w:r>
      <w:r w:rsidRPr="00603C01">
        <w:rPr>
          <w:rFonts w:ascii="Arial" w:hAnsi="Arial" w:cs="Arial"/>
          <w:i/>
          <w:sz w:val="20"/>
          <w:szCs w:val="20"/>
        </w:rPr>
        <w:t>leaflet</w:t>
      </w:r>
      <w:r w:rsidRPr="00603C01">
        <w:rPr>
          <w:rFonts w:ascii="Arial" w:hAnsi="Arial" w:cs="Arial"/>
          <w:sz w:val="20"/>
          <w:szCs w:val="20"/>
        </w:rPr>
        <w:t xml:space="preserve"> at least once in every period of 12 months and make any amendments necessary to maintain its accuracy; and</w:t>
      </w:r>
    </w:p>
    <w:p w14:paraId="11A34780" w14:textId="77777777" w:rsidR="00FB6E74" w:rsidRPr="00603C01" w:rsidRDefault="0006380C" w:rsidP="00603C01">
      <w:pPr>
        <w:numPr>
          <w:ilvl w:val="3"/>
          <w:numId w:val="24"/>
        </w:numPr>
        <w:spacing w:before="140" w:after="140"/>
        <w:jc w:val="both"/>
        <w:rPr>
          <w:rFonts w:ascii="Arial" w:hAnsi="Arial" w:cs="Arial"/>
          <w:sz w:val="20"/>
          <w:szCs w:val="20"/>
        </w:rPr>
      </w:pPr>
      <w:r w:rsidRPr="00603C01">
        <w:rPr>
          <w:rFonts w:ascii="Arial" w:hAnsi="Arial" w:cs="Arial"/>
          <w:sz w:val="20"/>
          <w:szCs w:val="20"/>
        </w:rPr>
        <w:t>make available a copy of the leaflet, and any subsequent updates, to its patients and prospective patients.</w:t>
      </w:r>
    </w:p>
    <w:p w14:paraId="3FFABC43" w14:textId="77777777" w:rsidR="00FB6E74" w:rsidRPr="00603C01" w:rsidRDefault="00DF7BFA" w:rsidP="00603C01">
      <w:pPr>
        <w:numPr>
          <w:ilvl w:val="2"/>
          <w:numId w:val="24"/>
        </w:numPr>
        <w:spacing w:before="140" w:after="140"/>
        <w:jc w:val="both"/>
        <w:rPr>
          <w:rFonts w:ascii="Arial" w:hAnsi="Arial" w:cs="Arial"/>
          <w:sz w:val="20"/>
          <w:szCs w:val="20"/>
        </w:rPr>
      </w:pPr>
      <w:bookmarkStart w:id="735" w:name="_Ref347498336"/>
      <w:r w:rsidRPr="00603C01">
        <w:rPr>
          <w:rFonts w:ascii="Arial" w:hAnsi="Arial" w:cs="Arial"/>
          <w:sz w:val="20"/>
          <w:szCs w:val="20"/>
        </w:rPr>
        <w:t xml:space="preserve">Where the Contractor has a website, the Contractor shall publish on that website details of the </w:t>
      </w:r>
      <w:r w:rsidRPr="00603C01">
        <w:rPr>
          <w:rFonts w:ascii="Arial" w:hAnsi="Arial" w:cs="Arial"/>
          <w:i/>
          <w:sz w:val="20"/>
          <w:szCs w:val="20"/>
        </w:rPr>
        <w:t>practice area</w:t>
      </w:r>
      <w:r w:rsidRPr="00603C01">
        <w:rPr>
          <w:rFonts w:ascii="Arial" w:hAnsi="Arial" w:cs="Arial"/>
          <w:sz w:val="20"/>
          <w:szCs w:val="20"/>
        </w:rPr>
        <w:t xml:space="preserve"> specified in </w:t>
      </w:r>
      <w:r w:rsidR="002C15DD" w:rsidRPr="00603C01">
        <w:rPr>
          <w:rFonts w:ascii="Arial" w:hAnsi="Arial" w:cs="Arial"/>
          <w:sz w:val="20"/>
          <w:szCs w:val="20"/>
        </w:rPr>
        <w:t>c</w:t>
      </w:r>
      <w:r w:rsidRPr="00603C01">
        <w:rPr>
          <w:rFonts w:ascii="Arial" w:hAnsi="Arial" w:cs="Arial"/>
          <w:sz w:val="20"/>
          <w:szCs w:val="20"/>
        </w:rPr>
        <w:t xml:space="preserve">lause </w:t>
      </w:r>
      <w:r w:rsidR="00E36C3B" w:rsidRPr="00603C01">
        <w:rPr>
          <w:rFonts w:ascii="Arial" w:hAnsi="Arial" w:cs="Arial"/>
          <w:sz w:val="20"/>
          <w:szCs w:val="20"/>
        </w:rPr>
        <w:fldChar w:fldCharType="begin"/>
      </w:r>
      <w:r w:rsidR="00E36C3B" w:rsidRPr="00603C01">
        <w:rPr>
          <w:rFonts w:ascii="Arial" w:hAnsi="Arial" w:cs="Arial"/>
          <w:sz w:val="20"/>
          <w:szCs w:val="20"/>
        </w:rPr>
        <w:instrText xml:space="preserve"> REF _Ref58149444 \r \h </w:instrText>
      </w:r>
      <w:r w:rsidR="00C67629" w:rsidRPr="00603C01">
        <w:rPr>
          <w:rFonts w:ascii="Arial" w:hAnsi="Arial" w:cs="Arial"/>
          <w:sz w:val="20"/>
          <w:szCs w:val="20"/>
        </w:rPr>
        <w:instrText xml:space="preserve"> \* MERGEFORMAT </w:instrText>
      </w:r>
      <w:r w:rsidR="00E36C3B" w:rsidRPr="00603C01">
        <w:rPr>
          <w:rFonts w:ascii="Arial" w:hAnsi="Arial" w:cs="Arial"/>
          <w:sz w:val="20"/>
          <w:szCs w:val="20"/>
        </w:rPr>
      </w:r>
      <w:r w:rsidR="00E36C3B" w:rsidRPr="00603C01">
        <w:rPr>
          <w:rFonts w:ascii="Arial" w:hAnsi="Arial" w:cs="Arial"/>
          <w:sz w:val="20"/>
          <w:szCs w:val="20"/>
        </w:rPr>
        <w:fldChar w:fldCharType="separate"/>
      </w:r>
      <w:r w:rsidR="007E57CD">
        <w:rPr>
          <w:rFonts w:ascii="Arial" w:hAnsi="Arial" w:cs="Arial"/>
          <w:sz w:val="20"/>
          <w:szCs w:val="20"/>
        </w:rPr>
        <w:t>13.2.1</w:t>
      </w:r>
      <w:r w:rsidR="00E36C3B" w:rsidRPr="00603C01">
        <w:rPr>
          <w:rFonts w:ascii="Arial" w:hAnsi="Arial" w:cs="Arial"/>
          <w:sz w:val="20"/>
          <w:szCs w:val="20"/>
        </w:rPr>
        <w:fldChar w:fldCharType="end"/>
      </w:r>
      <w:r w:rsidR="00E36C3B" w:rsidRPr="00603C01">
        <w:rPr>
          <w:rFonts w:ascii="Arial" w:hAnsi="Arial" w:cs="Arial"/>
          <w:sz w:val="20"/>
          <w:szCs w:val="20"/>
        </w:rPr>
        <w:t xml:space="preserve"> </w:t>
      </w:r>
      <w:r w:rsidRPr="00603C01">
        <w:rPr>
          <w:rFonts w:ascii="Arial" w:hAnsi="Arial" w:cs="Arial"/>
          <w:sz w:val="20"/>
          <w:szCs w:val="20"/>
        </w:rPr>
        <w:t xml:space="preserve">including the area known as the outer boundary area specified in </w:t>
      </w:r>
      <w:r w:rsidR="002C15DD" w:rsidRPr="00603C01">
        <w:rPr>
          <w:rFonts w:ascii="Arial" w:hAnsi="Arial" w:cs="Arial"/>
          <w:sz w:val="20"/>
          <w:szCs w:val="20"/>
        </w:rPr>
        <w:t>c</w:t>
      </w:r>
      <w:r w:rsidRPr="00603C01">
        <w:rPr>
          <w:rFonts w:ascii="Arial" w:hAnsi="Arial" w:cs="Arial"/>
          <w:sz w:val="20"/>
          <w:szCs w:val="20"/>
        </w:rPr>
        <w:t xml:space="preserve">lause </w:t>
      </w:r>
      <w:r w:rsidR="00E36C3B" w:rsidRPr="00603C01">
        <w:rPr>
          <w:rFonts w:ascii="Arial" w:hAnsi="Arial" w:cs="Arial"/>
          <w:sz w:val="20"/>
          <w:szCs w:val="20"/>
        </w:rPr>
        <w:fldChar w:fldCharType="begin"/>
      </w:r>
      <w:r w:rsidR="00E36C3B" w:rsidRPr="00603C01">
        <w:rPr>
          <w:rFonts w:ascii="Arial" w:hAnsi="Arial" w:cs="Arial"/>
          <w:sz w:val="20"/>
          <w:szCs w:val="20"/>
        </w:rPr>
        <w:instrText xml:space="preserve"> REF _Ref347157452 \r \h </w:instrText>
      </w:r>
      <w:r w:rsidR="00C67629" w:rsidRPr="00603C01">
        <w:rPr>
          <w:rFonts w:ascii="Arial" w:hAnsi="Arial" w:cs="Arial"/>
          <w:sz w:val="20"/>
          <w:szCs w:val="20"/>
        </w:rPr>
        <w:instrText xml:space="preserve"> \* MERGEFORMAT </w:instrText>
      </w:r>
      <w:r w:rsidR="00E36C3B" w:rsidRPr="00603C01">
        <w:rPr>
          <w:rFonts w:ascii="Arial" w:hAnsi="Arial" w:cs="Arial"/>
          <w:sz w:val="20"/>
          <w:szCs w:val="20"/>
        </w:rPr>
      </w:r>
      <w:r w:rsidR="00E36C3B" w:rsidRPr="00603C01">
        <w:rPr>
          <w:rFonts w:ascii="Arial" w:hAnsi="Arial" w:cs="Arial"/>
          <w:sz w:val="20"/>
          <w:szCs w:val="20"/>
        </w:rPr>
        <w:fldChar w:fldCharType="separate"/>
      </w:r>
      <w:r w:rsidR="007E57CD">
        <w:rPr>
          <w:rFonts w:ascii="Arial" w:hAnsi="Arial" w:cs="Arial"/>
          <w:sz w:val="20"/>
          <w:szCs w:val="20"/>
        </w:rPr>
        <w:t>13.3.1</w:t>
      </w:r>
      <w:r w:rsidR="00E36C3B" w:rsidRPr="00603C01">
        <w:rPr>
          <w:rFonts w:ascii="Arial" w:hAnsi="Arial" w:cs="Arial"/>
          <w:sz w:val="20"/>
          <w:szCs w:val="20"/>
        </w:rPr>
        <w:fldChar w:fldCharType="end"/>
      </w:r>
      <w:r w:rsidR="00E36C3B" w:rsidRPr="00603C01">
        <w:rPr>
          <w:rFonts w:ascii="Arial" w:hAnsi="Arial" w:cs="Arial"/>
          <w:sz w:val="20"/>
          <w:szCs w:val="20"/>
        </w:rPr>
        <w:t xml:space="preserve"> </w:t>
      </w:r>
      <w:r w:rsidRPr="00603C01">
        <w:rPr>
          <w:rFonts w:ascii="Arial" w:hAnsi="Arial" w:cs="Arial"/>
          <w:sz w:val="20"/>
          <w:szCs w:val="20"/>
        </w:rPr>
        <w:t>by reference to a sketch diagram, plan or postcode.</w:t>
      </w:r>
      <w:bookmarkEnd w:id="735"/>
    </w:p>
    <w:p w14:paraId="11152A1D" w14:textId="77777777" w:rsidR="00FB6E74" w:rsidRPr="002907C5" w:rsidRDefault="0006380C" w:rsidP="002907C5">
      <w:pPr>
        <w:numPr>
          <w:ilvl w:val="1"/>
          <w:numId w:val="24"/>
        </w:numPr>
        <w:spacing w:before="140" w:after="140"/>
        <w:jc w:val="both"/>
        <w:rPr>
          <w:rFonts w:ascii="Arial" w:hAnsi="Arial" w:cs="Arial"/>
          <w:b/>
          <w:sz w:val="20"/>
          <w:szCs w:val="20"/>
        </w:rPr>
      </w:pPr>
      <w:r w:rsidRPr="002907C5">
        <w:rPr>
          <w:rFonts w:ascii="Arial" w:hAnsi="Arial" w:cs="Arial"/>
          <w:b/>
          <w:sz w:val="20"/>
          <w:szCs w:val="20"/>
        </w:rPr>
        <w:t>Provision of information</w:t>
      </w:r>
      <w:bookmarkStart w:id="736" w:name="_Ref54089864"/>
    </w:p>
    <w:p w14:paraId="73FD50DB" w14:textId="77777777" w:rsidR="00FB6E74" w:rsidRPr="002907C5" w:rsidRDefault="0006380C" w:rsidP="002907C5">
      <w:pPr>
        <w:numPr>
          <w:ilvl w:val="2"/>
          <w:numId w:val="24"/>
        </w:numPr>
        <w:spacing w:before="140" w:after="140"/>
        <w:jc w:val="both"/>
        <w:rPr>
          <w:rFonts w:ascii="Arial" w:hAnsi="Arial" w:cs="Arial"/>
          <w:sz w:val="20"/>
          <w:szCs w:val="20"/>
        </w:rPr>
      </w:pPr>
      <w:bookmarkStart w:id="737" w:name="_Ref347495614"/>
      <w:r w:rsidRPr="002907C5">
        <w:rPr>
          <w:rFonts w:ascii="Arial" w:hAnsi="Arial" w:cs="Arial"/>
          <w:sz w:val="20"/>
          <w:szCs w:val="20"/>
        </w:rPr>
        <w:t>Subject to clause</w:t>
      </w:r>
      <w:r w:rsidR="002F2F57" w:rsidRPr="002907C5">
        <w:rPr>
          <w:rFonts w:ascii="Arial" w:hAnsi="Arial" w:cs="Arial"/>
          <w:sz w:val="20"/>
          <w:szCs w:val="20"/>
        </w:rPr>
        <w:t xml:space="preserve"> </w:t>
      </w:r>
      <w:r w:rsidR="002F2F57" w:rsidRPr="002907C5">
        <w:rPr>
          <w:rFonts w:ascii="Arial" w:hAnsi="Arial" w:cs="Arial"/>
          <w:sz w:val="20"/>
          <w:szCs w:val="20"/>
        </w:rPr>
        <w:fldChar w:fldCharType="begin"/>
      </w:r>
      <w:r w:rsidR="002F2F57" w:rsidRPr="002907C5">
        <w:rPr>
          <w:rFonts w:ascii="Arial" w:hAnsi="Arial" w:cs="Arial"/>
          <w:sz w:val="20"/>
          <w:szCs w:val="20"/>
        </w:rPr>
        <w:instrText xml:space="preserve"> REF _Ref348602029 \r \h </w:instrText>
      </w:r>
      <w:r w:rsidR="00C67629" w:rsidRPr="002907C5">
        <w:rPr>
          <w:rFonts w:ascii="Arial" w:hAnsi="Arial" w:cs="Arial"/>
          <w:sz w:val="20"/>
          <w:szCs w:val="20"/>
        </w:rPr>
        <w:instrText xml:space="preserve"> \* MERGEFORMAT </w:instrText>
      </w:r>
      <w:r w:rsidR="002F2F57" w:rsidRPr="002907C5">
        <w:rPr>
          <w:rFonts w:ascii="Arial" w:hAnsi="Arial" w:cs="Arial"/>
          <w:sz w:val="20"/>
          <w:szCs w:val="20"/>
        </w:rPr>
      </w:r>
      <w:r w:rsidR="002F2F57" w:rsidRPr="002907C5">
        <w:rPr>
          <w:rFonts w:ascii="Arial" w:hAnsi="Arial" w:cs="Arial"/>
          <w:sz w:val="20"/>
          <w:szCs w:val="20"/>
        </w:rPr>
        <w:fldChar w:fldCharType="separate"/>
      </w:r>
      <w:r w:rsidR="007E57CD">
        <w:rPr>
          <w:rFonts w:ascii="Arial" w:hAnsi="Arial" w:cs="Arial"/>
          <w:sz w:val="20"/>
          <w:szCs w:val="20"/>
        </w:rPr>
        <w:t>16.4.2</w:t>
      </w:r>
      <w:r w:rsidR="002F2F57" w:rsidRPr="002907C5">
        <w:rPr>
          <w:rFonts w:ascii="Arial" w:hAnsi="Arial" w:cs="Arial"/>
          <w:sz w:val="20"/>
          <w:szCs w:val="20"/>
        </w:rPr>
        <w:fldChar w:fldCharType="end"/>
      </w:r>
      <w:r w:rsidRPr="002907C5">
        <w:rPr>
          <w:rFonts w:ascii="Arial" w:hAnsi="Arial" w:cs="Arial"/>
          <w:sz w:val="20"/>
          <w:szCs w:val="20"/>
        </w:rPr>
        <w:t xml:space="preserve">, the Contractor shall, at the request of the </w:t>
      </w:r>
      <w:r w:rsidR="00F52019" w:rsidRPr="002907C5">
        <w:rPr>
          <w:rFonts w:ascii="Arial" w:hAnsi="Arial" w:cs="Arial"/>
          <w:sz w:val="20"/>
          <w:szCs w:val="20"/>
        </w:rPr>
        <w:t>Board</w:t>
      </w:r>
      <w:r w:rsidRPr="002907C5">
        <w:rPr>
          <w:rFonts w:ascii="Arial" w:hAnsi="Arial" w:cs="Arial"/>
          <w:sz w:val="20"/>
          <w:szCs w:val="20"/>
        </w:rPr>
        <w:t xml:space="preserve">, produce to the </w:t>
      </w:r>
      <w:r w:rsidR="00F52019" w:rsidRPr="002907C5">
        <w:rPr>
          <w:rFonts w:ascii="Arial" w:hAnsi="Arial" w:cs="Arial"/>
          <w:sz w:val="20"/>
          <w:szCs w:val="20"/>
        </w:rPr>
        <w:t>Board</w:t>
      </w:r>
      <w:r w:rsidRPr="002907C5">
        <w:rPr>
          <w:rFonts w:ascii="Arial" w:hAnsi="Arial" w:cs="Arial"/>
          <w:sz w:val="20"/>
          <w:szCs w:val="20"/>
        </w:rPr>
        <w:t xml:space="preserve"> or to a person authorised in writing by the </w:t>
      </w:r>
      <w:r w:rsidR="00F52019" w:rsidRPr="002907C5">
        <w:rPr>
          <w:rFonts w:ascii="Arial" w:hAnsi="Arial" w:cs="Arial"/>
          <w:sz w:val="20"/>
          <w:szCs w:val="20"/>
        </w:rPr>
        <w:t>Board</w:t>
      </w:r>
      <w:r w:rsidRPr="002907C5">
        <w:rPr>
          <w:rFonts w:ascii="Arial" w:hAnsi="Arial" w:cs="Arial"/>
          <w:sz w:val="20"/>
          <w:szCs w:val="20"/>
        </w:rPr>
        <w:t xml:space="preserve"> or allow it, or a person authorised in writing by it, to access, on request-</w:t>
      </w:r>
      <w:bookmarkEnd w:id="736"/>
      <w:bookmarkEnd w:id="737"/>
    </w:p>
    <w:p w14:paraId="5813D5D9" w14:textId="77777777" w:rsidR="00FB6E74" w:rsidRPr="002907C5" w:rsidRDefault="0006380C" w:rsidP="002907C5">
      <w:pPr>
        <w:numPr>
          <w:ilvl w:val="3"/>
          <w:numId w:val="24"/>
        </w:numPr>
        <w:spacing w:before="140" w:after="140"/>
        <w:jc w:val="both"/>
        <w:rPr>
          <w:rFonts w:ascii="Arial" w:hAnsi="Arial" w:cs="Arial"/>
          <w:sz w:val="20"/>
          <w:szCs w:val="20"/>
        </w:rPr>
      </w:pPr>
      <w:r w:rsidRPr="002907C5">
        <w:rPr>
          <w:rFonts w:ascii="Arial" w:hAnsi="Arial" w:cs="Arial"/>
          <w:sz w:val="20"/>
          <w:szCs w:val="20"/>
        </w:rPr>
        <w:t xml:space="preserve">any information which is reasonably required by the </w:t>
      </w:r>
      <w:r w:rsidR="00F52019" w:rsidRPr="002907C5">
        <w:rPr>
          <w:rFonts w:ascii="Arial" w:hAnsi="Arial" w:cs="Arial"/>
          <w:sz w:val="20"/>
          <w:szCs w:val="20"/>
        </w:rPr>
        <w:t>Board</w:t>
      </w:r>
      <w:r w:rsidRPr="002907C5">
        <w:rPr>
          <w:rFonts w:ascii="Arial" w:hAnsi="Arial" w:cs="Arial"/>
          <w:sz w:val="20"/>
          <w:szCs w:val="20"/>
        </w:rPr>
        <w:t xml:space="preserve"> for the purposes of or in connection with the Contract; and</w:t>
      </w:r>
      <w:bookmarkStart w:id="738" w:name="_Ref54089814"/>
    </w:p>
    <w:p w14:paraId="0BFFBC14" w14:textId="77777777" w:rsidR="00FB6E74" w:rsidRPr="002907C5" w:rsidRDefault="0006380C" w:rsidP="002907C5">
      <w:pPr>
        <w:numPr>
          <w:ilvl w:val="3"/>
          <w:numId w:val="24"/>
        </w:numPr>
        <w:spacing w:before="140" w:after="140"/>
        <w:jc w:val="both"/>
        <w:rPr>
          <w:rFonts w:ascii="Arial" w:hAnsi="Arial" w:cs="Arial"/>
          <w:sz w:val="20"/>
          <w:szCs w:val="20"/>
        </w:rPr>
      </w:pPr>
      <w:r w:rsidRPr="002907C5">
        <w:rPr>
          <w:rFonts w:ascii="Arial" w:hAnsi="Arial" w:cs="Arial"/>
          <w:sz w:val="20"/>
          <w:szCs w:val="20"/>
        </w:rPr>
        <w:t xml:space="preserve">any other information which is reasonably required in connection with the </w:t>
      </w:r>
      <w:r w:rsidR="00F52019" w:rsidRPr="002907C5">
        <w:rPr>
          <w:rFonts w:ascii="Arial" w:hAnsi="Arial" w:cs="Arial"/>
          <w:sz w:val="20"/>
          <w:szCs w:val="20"/>
        </w:rPr>
        <w:t>Board</w:t>
      </w:r>
      <w:r w:rsidRPr="002907C5">
        <w:rPr>
          <w:rFonts w:ascii="Arial" w:hAnsi="Arial" w:cs="Arial"/>
          <w:sz w:val="20"/>
          <w:szCs w:val="20"/>
        </w:rPr>
        <w:t>’s functions.</w:t>
      </w:r>
      <w:bookmarkStart w:id="739" w:name="_Ref62542433"/>
      <w:bookmarkEnd w:id="738"/>
    </w:p>
    <w:p w14:paraId="6CDF015D" w14:textId="77777777" w:rsidR="00FB6E74" w:rsidRPr="002907C5" w:rsidRDefault="002A35E0" w:rsidP="002907C5">
      <w:pPr>
        <w:numPr>
          <w:ilvl w:val="2"/>
          <w:numId w:val="24"/>
        </w:numPr>
        <w:spacing w:before="140" w:after="140"/>
        <w:jc w:val="both"/>
        <w:rPr>
          <w:rFonts w:ascii="Arial" w:hAnsi="Arial" w:cs="Arial"/>
          <w:sz w:val="20"/>
          <w:szCs w:val="20"/>
        </w:rPr>
      </w:pPr>
      <w:bookmarkStart w:id="740" w:name="_Ref348602029"/>
      <w:r w:rsidRPr="002907C5">
        <w:rPr>
          <w:rFonts w:ascii="Arial" w:hAnsi="Arial" w:cs="Arial"/>
          <w:sz w:val="20"/>
          <w:szCs w:val="20"/>
        </w:rPr>
        <w:t xml:space="preserve">The Contractor </w:t>
      </w:r>
      <w:r w:rsidR="00E36C3B" w:rsidRPr="002907C5">
        <w:rPr>
          <w:rFonts w:ascii="Arial" w:hAnsi="Arial" w:cs="Arial"/>
          <w:sz w:val="20"/>
          <w:szCs w:val="20"/>
        </w:rPr>
        <w:t xml:space="preserve">is not </w:t>
      </w:r>
      <w:r w:rsidRPr="002907C5">
        <w:rPr>
          <w:rFonts w:ascii="Arial" w:hAnsi="Arial" w:cs="Arial"/>
          <w:sz w:val="20"/>
          <w:szCs w:val="20"/>
        </w:rPr>
        <w:t xml:space="preserve">required to comply with any request made </w:t>
      </w:r>
      <w:r w:rsidR="00A86602" w:rsidRPr="002907C5">
        <w:rPr>
          <w:rFonts w:ascii="Arial" w:hAnsi="Arial" w:cs="Arial"/>
          <w:sz w:val="20"/>
          <w:szCs w:val="20"/>
        </w:rPr>
        <w:t>i</w:t>
      </w:r>
      <w:r w:rsidRPr="002907C5">
        <w:rPr>
          <w:rFonts w:ascii="Arial" w:hAnsi="Arial" w:cs="Arial"/>
          <w:sz w:val="20"/>
          <w:szCs w:val="20"/>
        </w:rPr>
        <w:t xml:space="preserve">n accordance with </w:t>
      </w:r>
      <w:r w:rsidR="00A86602" w:rsidRPr="002907C5">
        <w:rPr>
          <w:rFonts w:ascii="Arial" w:hAnsi="Arial" w:cs="Arial"/>
          <w:sz w:val="20"/>
          <w:szCs w:val="20"/>
        </w:rPr>
        <w:t xml:space="preserve">clause </w:t>
      </w:r>
      <w:r w:rsidR="00E36C3B" w:rsidRPr="002907C5">
        <w:rPr>
          <w:rFonts w:ascii="Arial" w:hAnsi="Arial" w:cs="Arial"/>
          <w:sz w:val="20"/>
          <w:szCs w:val="20"/>
        </w:rPr>
        <w:fldChar w:fldCharType="begin"/>
      </w:r>
      <w:r w:rsidR="00E36C3B" w:rsidRPr="002907C5">
        <w:rPr>
          <w:rFonts w:ascii="Arial" w:hAnsi="Arial" w:cs="Arial"/>
          <w:sz w:val="20"/>
          <w:szCs w:val="20"/>
        </w:rPr>
        <w:instrText xml:space="preserve"> REF _Ref347495614 \r \h </w:instrText>
      </w:r>
      <w:r w:rsidR="00C67629" w:rsidRPr="002907C5">
        <w:rPr>
          <w:rFonts w:ascii="Arial" w:hAnsi="Arial" w:cs="Arial"/>
          <w:sz w:val="20"/>
          <w:szCs w:val="20"/>
        </w:rPr>
        <w:instrText xml:space="preserve"> \* MERGEFORMAT </w:instrText>
      </w:r>
      <w:r w:rsidR="00E36C3B" w:rsidRPr="002907C5">
        <w:rPr>
          <w:rFonts w:ascii="Arial" w:hAnsi="Arial" w:cs="Arial"/>
          <w:sz w:val="20"/>
          <w:szCs w:val="20"/>
        </w:rPr>
      </w:r>
      <w:r w:rsidR="00E36C3B" w:rsidRPr="002907C5">
        <w:rPr>
          <w:rFonts w:ascii="Arial" w:hAnsi="Arial" w:cs="Arial"/>
          <w:sz w:val="20"/>
          <w:szCs w:val="20"/>
        </w:rPr>
        <w:fldChar w:fldCharType="separate"/>
      </w:r>
      <w:r w:rsidR="007E57CD">
        <w:rPr>
          <w:rFonts w:ascii="Arial" w:hAnsi="Arial" w:cs="Arial"/>
          <w:sz w:val="20"/>
          <w:szCs w:val="20"/>
        </w:rPr>
        <w:t>16.4.1</w:t>
      </w:r>
      <w:r w:rsidR="00E36C3B" w:rsidRPr="002907C5">
        <w:rPr>
          <w:rFonts w:ascii="Arial" w:hAnsi="Arial" w:cs="Arial"/>
          <w:sz w:val="20"/>
          <w:szCs w:val="20"/>
        </w:rPr>
        <w:fldChar w:fldCharType="end"/>
      </w:r>
      <w:r w:rsidR="00A86602" w:rsidRPr="002907C5">
        <w:rPr>
          <w:rFonts w:ascii="Arial" w:hAnsi="Arial" w:cs="Arial"/>
          <w:sz w:val="20"/>
          <w:szCs w:val="20"/>
        </w:rPr>
        <w:t xml:space="preserve"> </w:t>
      </w:r>
      <w:r w:rsidRPr="002907C5">
        <w:rPr>
          <w:rFonts w:ascii="Arial" w:hAnsi="Arial" w:cs="Arial"/>
          <w:sz w:val="20"/>
          <w:szCs w:val="20"/>
        </w:rPr>
        <w:t xml:space="preserve">unless it has been made by the </w:t>
      </w:r>
      <w:r w:rsidR="00F52019" w:rsidRPr="002907C5">
        <w:rPr>
          <w:rFonts w:ascii="Arial" w:hAnsi="Arial" w:cs="Arial"/>
          <w:sz w:val="20"/>
          <w:szCs w:val="20"/>
        </w:rPr>
        <w:t>Board</w:t>
      </w:r>
      <w:r w:rsidRPr="002907C5">
        <w:rPr>
          <w:rFonts w:ascii="Arial" w:hAnsi="Arial" w:cs="Arial"/>
          <w:sz w:val="20"/>
          <w:szCs w:val="20"/>
        </w:rPr>
        <w:t xml:space="preserve"> in accordance with directions made by </w:t>
      </w:r>
      <w:r w:rsidRPr="002907C5">
        <w:rPr>
          <w:rFonts w:ascii="Arial" w:hAnsi="Arial" w:cs="Arial"/>
          <w:i/>
          <w:sz w:val="20"/>
          <w:szCs w:val="20"/>
        </w:rPr>
        <w:t>the Secretary of State</w:t>
      </w:r>
      <w:r w:rsidRPr="002907C5">
        <w:rPr>
          <w:rFonts w:ascii="Arial" w:hAnsi="Arial" w:cs="Arial"/>
          <w:sz w:val="20"/>
          <w:szCs w:val="20"/>
        </w:rPr>
        <w:t xml:space="preserve"> under section 98A of </w:t>
      </w:r>
      <w:r w:rsidRPr="002907C5">
        <w:rPr>
          <w:rFonts w:ascii="Arial" w:hAnsi="Arial" w:cs="Arial"/>
          <w:i/>
          <w:sz w:val="20"/>
          <w:szCs w:val="20"/>
        </w:rPr>
        <w:t>the 2006 Act</w:t>
      </w:r>
      <w:r w:rsidRPr="002907C5">
        <w:rPr>
          <w:rFonts w:ascii="Arial" w:hAnsi="Arial" w:cs="Arial"/>
          <w:sz w:val="20"/>
          <w:szCs w:val="20"/>
        </w:rPr>
        <w:t xml:space="preserve"> relating to the provision of information by contractors</w:t>
      </w:r>
      <w:r w:rsidR="008B1DA6" w:rsidRPr="002907C5">
        <w:rPr>
          <w:rFonts w:ascii="Arial" w:hAnsi="Arial" w:cs="Arial"/>
          <w:sz w:val="20"/>
          <w:szCs w:val="20"/>
        </w:rPr>
        <w:t>.</w:t>
      </w:r>
      <w:bookmarkEnd w:id="739"/>
      <w:bookmarkEnd w:id="740"/>
    </w:p>
    <w:p w14:paraId="42442C2B" w14:textId="77777777" w:rsidR="00FB6E74" w:rsidRPr="002907C5" w:rsidRDefault="005F3B10" w:rsidP="002907C5">
      <w:pPr>
        <w:numPr>
          <w:ilvl w:val="2"/>
          <w:numId w:val="24"/>
        </w:numPr>
        <w:spacing w:before="140" w:after="140"/>
        <w:jc w:val="both"/>
        <w:rPr>
          <w:rFonts w:ascii="Arial" w:hAnsi="Arial" w:cs="Arial"/>
          <w:sz w:val="20"/>
          <w:szCs w:val="20"/>
        </w:rPr>
      </w:pPr>
      <w:r w:rsidRPr="002907C5">
        <w:rPr>
          <w:rFonts w:ascii="Arial" w:hAnsi="Arial" w:cs="Arial"/>
          <w:sz w:val="20"/>
          <w:szCs w:val="20"/>
        </w:rPr>
        <w:t>The Contractor shall produce the information requested, or, as the case may be, allow access to it-</w:t>
      </w:r>
    </w:p>
    <w:p w14:paraId="4C5F504D" w14:textId="77777777" w:rsidR="00FB6E74" w:rsidRPr="002907C5" w:rsidRDefault="005F3B10" w:rsidP="002907C5">
      <w:pPr>
        <w:numPr>
          <w:ilvl w:val="3"/>
          <w:numId w:val="24"/>
        </w:numPr>
        <w:spacing w:before="140" w:after="140"/>
        <w:jc w:val="both"/>
        <w:rPr>
          <w:rFonts w:ascii="Arial" w:hAnsi="Arial" w:cs="Arial"/>
          <w:sz w:val="20"/>
          <w:szCs w:val="20"/>
        </w:rPr>
      </w:pPr>
      <w:r w:rsidRPr="002907C5">
        <w:rPr>
          <w:rFonts w:ascii="Arial" w:hAnsi="Arial" w:cs="Arial"/>
          <w:sz w:val="20"/>
          <w:szCs w:val="20"/>
        </w:rPr>
        <w:t xml:space="preserve">by such date as has been agreed as reasonable between the Contractor and the </w:t>
      </w:r>
      <w:r w:rsidR="00F52019" w:rsidRPr="002907C5">
        <w:rPr>
          <w:rFonts w:ascii="Arial" w:hAnsi="Arial" w:cs="Arial"/>
          <w:sz w:val="20"/>
          <w:szCs w:val="20"/>
        </w:rPr>
        <w:t>Board</w:t>
      </w:r>
      <w:r w:rsidRPr="002907C5">
        <w:rPr>
          <w:rFonts w:ascii="Arial" w:hAnsi="Arial" w:cs="Arial"/>
          <w:sz w:val="20"/>
          <w:szCs w:val="20"/>
        </w:rPr>
        <w:t>; or</w:t>
      </w:r>
    </w:p>
    <w:p w14:paraId="7F987C46" w14:textId="77777777" w:rsidR="00FB6E74" w:rsidRPr="002907C5" w:rsidRDefault="005F3B10" w:rsidP="002907C5">
      <w:pPr>
        <w:numPr>
          <w:ilvl w:val="3"/>
          <w:numId w:val="24"/>
        </w:numPr>
        <w:spacing w:before="140" w:after="140"/>
        <w:jc w:val="both"/>
        <w:rPr>
          <w:rFonts w:ascii="Arial" w:hAnsi="Arial" w:cs="Arial"/>
          <w:sz w:val="20"/>
          <w:szCs w:val="20"/>
        </w:rPr>
      </w:pPr>
      <w:r w:rsidRPr="002907C5">
        <w:rPr>
          <w:rFonts w:ascii="Arial" w:hAnsi="Arial" w:cs="Arial"/>
          <w:sz w:val="20"/>
          <w:szCs w:val="20"/>
        </w:rPr>
        <w:t>in the absence of such agreement, within 28 days of the request being made.</w:t>
      </w:r>
    </w:p>
    <w:p w14:paraId="17E495A0" w14:textId="77777777" w:rsidR="00FB6E74" w:rsidRPr="002A0E9A" w:rsidRDefault="0006380C" w:rsidP="002A0E9A">
      <w:pPr>
        <w:numPr>
          <w:ilvl w:val="1"/>
          <w:numId w:val="24"/>
        </w:numPr>
        <w:spacing w:before="140" w:after="140"/>
        <w:jc w:val="both"/>
        <w:rPr>
          <w:rFonts w:ascii="Arial" w:hAnsi="Arial" w:cs="Arial"/>
          <w:b/>
          <w:sz w:val="20"/>
          <w:szCs w:val="20"/>
        </w:rPr>
      </w:pPr>
      <w:r w:rsidRPr="002A0E9A">
        <w:rPr>
          <w:rFonts w:ascii="Arial" w:hAnsi="Arial" w:cs="Arial"/>
          <w:b/>
          <w:sz w:val="20"/>
          <w:szCs w:val="20"/>
        </w:rPr>
        <w:t>Inquiries about prescriptions and referrals</w:t>
      </w:r>
      <w:bookmarkStart w:id="741" w:name="_Ref54147410"/>
    </w:p>
    <w:p w14:paraId="374CC8E8" w14:textId="77777777" w:rsidR="00FB6E74" w:rsidRPr="002A0E9A" w:rsidRDefault="0006380C" w:rsidP="002A0E9A">
      <w:pPr>
        <w:numPr>
          <w:ilvl w:val="2"/>
          <w:numId w:val="24"/>
        </w:numPr>
        <w:spacing w:before="140" w:after="140"/>
        <w:jc w:val="both"/>
        <w:rPr>
          <w:rFonts w:ascii="Arial" w:hAnsi="Arial" w:cs="Arial"/>
          <w:sz w:val="20"/>
          <w:szCs w:val="20"/>
        </w:rPr>
      </w:pPr>
      <w:bookmarkStart w:id="742" w:name="_Ref347495996"/>
      <w:r w:rsidRPr="002A0E9A">
        <w:rPr>
          <w:rFonts w:ascii="Arial" w:hAnsi="Arial" w:cs="Arial"/>
          <w:sz w:val="20"/>
          <w:szCs w:val="20"/>
        </w:rPr>
        <w:t xml:space="preserve">The Contractor shall, subject to clauses </w:t>
      </w:r>
      <w:r w:rsidR="00630152" w:rsidRPr="002A0E9A">
        <w:rPr>
          <w:rFonts w:ascii="Arial" w:hAnsi="Arial" w:cs="Arial"/>
          <w:sz w:val="20"/>
          <w:szCs w:val="20"/>
        </w:rPr>
        <w:fldChar w:fldCharType="begin"/>
      </w:r>
      <w:r w:rsidR="00630152" w:rsidRPr="002A0E9A">
        <w:rPr>
          <w:rFonts w:ascii="Arial" w:hAnsi="Arial" w:cs="Arial"/>
          <w:sz w:val="20"/>
          <w:szCs w:val="20"/>
        </w:rPr>
        <w:instrText xml:space="preserve"> REF _Ref347495761 \r \h </w:instrText>
      </w:r>
      <w:r w:rsidR="00C67629" w:rsidRPr="002A0E9A">
        <w:rPr>
          <w:rFonts w:ascii="Arial" w:hAnsi="Arial" w:cs="Arial"/>
          <w:sz w:val="20"/>
          <w:szCs w:val="20"/>
        </w:rPr>
        <w:instrText xml:space="preserve"> \* MERGEFORMAT </w:instrText>
      </w:r>
      <w:r w:rsidR="00630152" w:rsidRPr="002A0E9A">
        <w:rPr>
          <w:rFonts w:ascii="Arial" w:hAnsi="Arial" w:cs="Arial"/>
          <w:sz w:val="20"/>
          <w:szCs w:val="20"/>
        </w:rPr>
      </w:r>
      <w:r w:rsidR="00630152" w:rsidRPr="002A0E9A">
        <w:rPr>
          <w:rFonts w:ascii="Arial" w:hAnsi="Arial" w:cs="Arial"/>
          <w:sz w:val="20"/>
          <w:szCs w:val="20"/>
        </w:rPr>
        <w:fldChar w:fldCharType="separate"/>
      </w:r>
      <w:r w:rsidR="007E57CD">
        <w:rPr>
          <w:rFonts w:ascii="Arial" w:hAnsi="Arial" w:cs="Arial"/>
          <w:sz w:val="20"/>
          <w:szCs w:val="20"/>
        </w:rPr>
        <w:t>16.5.2</w:t>
      </w:r>
      <w:r w:rsidR="00630152" w:rsidRPr="002A0E9A">
        <w:rPr>
          <w:rFonts w:ascii="Arial" w:hAnsi="Arial" w:cs="Arial"/>
          <w:sz w:val="20"/>
          <w:szCs w:val="20"/>
        </w:rPr>
        <w:fldChar w:fldCharType="end"/>
      </w:r>
      <w:r w:rsidR="009E5617" w:rsidRPr="002A0E9A">
        <w:rPr>
          <w:rFonts w:ascii="Arial" w:hAnsi="Arial" w:cs="Arial"/>
          <w:sz w:val="20"/>
          <w:szCs w:val="20"/>
        </w:rPr>
        <w:t xml:space="preserve"> </w:t>
      </w:r>
      <w:r w:rsidRPr="002A0E9A">
        <w:rPr>
          <w:rFonts w:ascii="Arial" w:hAnsi="Arial" w:cs="Arial"/>
          <w:sz w:val="20"/>
          <w:szCs w:val="20"/>
        </w:rPr>
        <w:t>and</w:t>
      </w:r>
      <w:r w:rsidR="00630152" w:rsidRPr="002A0E9A">
        <w:rPr>
          <w:rFonts w:ascii="Arial" w:hAnsi="Arial" w:cs="Arial"/>
          <w:sz w:val="20"/>
          <w:szCs w:val="20"/>
        </w:rPr>
        <w:t xml:space="preserve"> </w:t>
      </w:r>
      <w:r w:rsidR="00630152" w:rsidRPr="002A0E9A">
        <w:rPr>
          <w:rFonts w:ascii="Arial" w:hAnsi="Arial" w:cs="Arial"/>
          <w:sz w:val="20"/>
          <w:szCs w:val="20"/>
        </w:rPr>
        <w:fldChar w:fldCharType="begin"/>
      </w:r>
      <w:r w:rsidR="00630152" w:rsidRPr="002A0E9A">
        <w:rPr>
          <w:rFonts w:ascii="Arial" w:hAnsi="Arial" w:cs="Arial"/>
          <w:sz w:val="20"/>
          <w:szCs w:val="20"/>
        </w:rPr>
        <w:instrText xml:space="preserve"> REF _Ref347495777 \r \h </w:instrText>
      </w:r>
      <w:r w:rsidR="00C67629" w:rsidRPr="002A0E9A">
        <w:rPr>
          <w:rFonts w:ascii="Arial" w:hAnsi="Arial" w:cs="Arial"/>
          <w:sz w:val="20"/>
          <w:szCs w:val="20"/>
        </w:rPr>
        <w:instrText xml:space="preserve"> \* MERGEFORMAT </w:instrText>
      </w:r>
      <w:r w:rsidR="00630152" w:rsidRPr="002A0E9A">
        <w:rPr>
          <w:rFonts w:ascii="Arial" w:hAnsi="Arial" w:cs="Arial"/>
          <w:sz w:val="20"/>
          <w:szCs w:val="20"/>
        </w:rPr>
      </w:r>
      <w:r w:rsidR="00630152" w:rsidRPr="002A0E9A">
        <w:rPr>
          <w:rFonts w:ascii="Arial" w:hAnsi="Arial" w:cs="Arial"/>
          <w:sz w:val="20"/>
          <w:szCs w:val="20"/>
        </w:rPr>
        <w:fldChar w:fldCharType="separate"/>
      </w:r>
      <w:r w:rsidR="007E57CD">
        <w:rPr>
          <w:rFonts w:ascii="Arial" w:hAnsi="Arial" w:cs="Arial"/>
          <w:sz w:val="20"/>
          <w:szCs w:val="20"/>
        </w:rPr>
        <w:t>16.5.3</w:t>
      </w:r>
      <w:r w:rsidR="00630152" w:rsidRPr="002A0E9A">
        <w:rPr>
          <w:rFonts w:ascii="Arial" w:hAnsi="Arial" w:cs="Arial"/>
          <w:sz w:val="20"/>
          <w:szCs w:val="20"/>
        </w:rPr>
        <w:fldChar w:fldCharType="end"/>
      </w:r>
      <w:r w:rsidRPr="002A0E9A">
        <w:rPr>
          <w:rFonts w:ascii="Arial" w:hAnsi="Arial" w:cs="Arial"/>
          <w:sz w:val="20"/>
          <w:szCs w:val="20"/>
        </w:rPr>
        <w:t xml:space="preserve">, sufficiently answer any inquiries whether oral or in writing from the </w:t>
      </w:r>
      <w:r w:rsidR="00F52019" w:rsidRPr="002A0E9A">
        <w:rPr>
          <w:rFonts w:ascii="Arial" w:hAnsi="Arial" w:cs="Arial"/>
          <w:sz w:val="20"/>
          <w:szCs w:val="20"/>
        </w:rPr>
        <w:t>Board</w:t>
      </w:r>
      <w:r w:rsidRPr="002A0E9A">
        <w:rPr>
          <w:rFonts w:ascii="Arial" w:hAnsi="Arial" w:cs="Arial"/>
          <w:sz w:val="20"/>
          <w:szCs w:val="20"/>
        </w:rPr>
        <w:t xml:space="preserve"> concerning-</w:t>
      </w:r>
      <w:bookmarkStart w:id="743" w:name="_Ref57720796"/>
      <w:bookmarkEnd w:id="741"/>
      <w:bookmarkEnd w:id="742"/>
    </w:p>
    <w:p w14:paraId="17C44573" w14:textId="77777777" w:rsidR="00FB6E74" w:rsidRPr="002A0E9A" w:rsidRDefault="0006380C" w:rsidP="002A0E9A">
      <w:pPr>
        <w:numPr>
          <w:ilvl w:val="3"/>
          <w:numId w:val="24"/>
        </w:numPr>
        <w:spacing w:before="140" w:after="140"/>
        <w:jc w:val="both"/>
        <w:rPr>
          <w:rFonts w:ascii="Arial" w:hAnsi="Arial" w:cs="Arial"/>
          <w:sz w:val="20"/>
          <w:szCs w:val="20"/>
        </w:rPr>
      </w:pPr>
      <w:bookmarkStart w:id="744" w:name="_Ref347496073"/>
      <w:r w:rsidRPr="002A0E9A">
        <w:rPr>
          <w:rFonts w:ascii="Arial" w:hAnsi="Arial" w:cs="Arial"/>
          <w:sz w:val="20"/>
          <w:szCs w:val="20"/>
        </w:rPr>
        <w:t xml:space="preserve">any </w:t>
      </w:r>
      <w:r w:rsidRPr="002A0E9A">
        <w:rPr>
          <w:rFonts w:ascii="Arial" w:hAnsi="Arial" w:cs="Arial"/>
          <w:i/>
          <w:sz w:val="20"/>
          <w:szCs w:val="20"/>
        </w:rPr>
        <w:t xml:space="preserve">prescription form </w:t>
      </w:r>
      <w:r w:rsidRPr="002A0E9A">
        <w:rPr>
          <w:rFonts w:ascii="Arial" w:hAnsi="Arial" w:cs="Arial"/>
          <w:sz w:val="20"/>
          <w:szCs w:val="20"/>
        </w:rPr>
        <w:t xml:space="preserve">or </w:t>
      </w:r>
      <w:r w:rsidRPr="002A0E9A">
        <w:rPr>
          <w:rFonts w:ascii="Arial" w:hAnsi="Arial" w:cs="Arial"/>
          <w:i/>
          <w:sz w:val="20"/>
          <w:szCs w:val="20"/>
        </w:rPr>
        <w:t>repeatable prescription</w:t>
      </w:r>
      <w:r w:rsidRPr="002A0E9A">
        <w:rPr>
          <w:rFonts w:ascii="Arial" w:hAnsi="Arial" w:cs="Arial"/>
          <w:sz w:val="20"/>
          <w:szCs w:val="20"/>
        </w:rPr>
        <w:t xml:space="preserve"> issued </w:t>
      </w:r>
      <w:r w:rsidR="00305479" w:rsidRPr="002A0E9A">
        <w:rPr>
          <w:rFonts w:ascii="Arial" w:hAnsi="Arial" w:cs="Arial"/>
          <w:sz w:val="20"/>
          <w:szCs w:val="20"/>
        </w:rPr>
        <w:t xml:space="preserve">or created </w:t>
      </w:r>
      <w:r w:rsidRPr="002A0E9A">
        <w:rPr>
          <w:rFonts w:ascii="Arial" w:hAnsi="Arial" w:cs="Arial"/>
          <w:sz w:val="20"/>
          <w:szCs w:val="20"/>
        </w:rPr>
        <w:t xml:space="preserve">by a </w:t>
      </w:r>
      <w:r w:rsidRPr="002A0E9A">
        <w:rPr>
          <w:rFonts w:ascii="Arial" w:hAnsi="Arial" w:cs="Arial"/>
          <w:i/>
          <w:sz w:val="20"/>
          <w:szCs w:val="20"/>
        </w:rPr>
        <w:t>prescriber</w:t>
      </w:r>
      <w:r w:rsidRPr="002A0E9A">
        <w:rPr>
          <w:rFonts w:ascii="Arial" w:hAnsi="Arial" w:cs="Arial"/>
          <w:sz w:val="20"/>
          <w:szCs w:val="20"/>
        </w:rPr>
        <w:t>;</w:t>
      </w:r>
      <w:bookmarkStart w:id="745" w:name="_Ref57720797"/>
      <w:bookmarkEnd w:id="743"/>
      <w:bookmarkEnd w:id="744"/>
    </w:p>
    <w:p w14:paraId="5FA90619" w14:textId="77777777" w:rsidR="00FB6E74" w:rsidRPr="002A0E9A" w:rsidRDefault="0006380C" w:rsidP="002A0E9A">
      <w:pPr>
        <w:numPr>
          <w:ilvl w:val="3"/>
          <w:numId w:val="24"/>
        </w:numPr>
        <w:spacing w:before="140" w:after="140"/>
        <w:jc w:val="both"/>
        <w:rPr>
          <w:rFonts w:ascii="Arial" w:hAnsi="Arial" w:cs="Arial"/>
          <w:sz w:val="20"/>
          <w:szCs w:val="20"/>
        </w:rPr>
      </w:pPr>
      <w:bookmarkStart w:id="746" w:name="_Ref347496069"/>
      <w:r w:rsidRPr="002A0E9A">
        <w:rPr>
          <w:rFonts w:ascii="Arial" w:hAnsi="Arial" w:cs="Arial"/>
          <w:sz w:val="20"/>
          <w:szCs w:val="20"/>
        </w:rPr>
        <w:t xml:space="preserve">the considerations by reference to which </w:t>
      </w:r>
      <w:r w:rsidRPr="002A0E9A">
        <w:rPr>
          <w:rFonts w:ascii="Arial" w:hAnsi="Arial" w:cs="Arial"/>
          <w:i/>
          <w:sz w:val="20"/>
          <w:szCs w:val="20"/>
        </w:rPr>
        <w:t>prescribers</w:t>
      </w:r>
      <w:r w:rsidRPr="002A0E9A">
        <w:rPr>
          <w:rFonts w:ascii="Arial" w:hAnsi="Arial" w:cs="Arial"/>
          <w:sz w:val="20"/>
          <w:szCs w:val="20"/>
        </w:rPr>
        <w:t xml:space="preserve"> issue such forms;</w:t>
      </w:r>
      <w:bookmarkStart w:id="747" w:name="_Ref57720842"/>
      <w:bookmarkEnd w:id="745"/>
      <w:bookmarkEnd w:id="746"/>
    </w:p>
    <w:p w14:paraId="725BC532" w14:textId="77777777" w:rsidR="00FB6E74" w:rsidRPr="002A0E9A" w:rsidRDefault="0006380C" w:rsidP="002A0E9A">
      <w:pPr>
        <w:numPr>
          <w:ilvl w:val="3"/>
          <w:numId w:val="24"/>
        </w:numPr>
        <w:spacing w:before="140" w:after="140"/>
        <w:jc w:val="both"/>
        <w:rPr>
          <w:rFonts w:ascii="Arial" w:hAnsi="Arial" w:cs="Arial"/>
          <w:sz w:val="20"/>
          <w:szCs w:val="20"/>
        </w:rPr>
      </w:pPr>
      <w:bookmarkStart w:id="748" w:name="_Ref347496140"/>
      <w:r w:rsidRPr="002A0E9A">
        <w:rPr>
          <w:rFonts w:ascii="Arial" w:hAnsi="Arial" w:cs="Arial"/>
          <w:sz w:val="20"/>
          <w:szCs w:val="20"/>
        </w:rPr>
        <w:t xml:space="preserve">the referral by or on behalf of the Contractor of any patient to any other services provided under </w:t>
      </w:r>
      <w:r w:rsidRPr="002A0E9A">
        <w:rPr>
          <w:rFonts w:ascii="Arial" w:hAnsi="Arial" w:cs="Arial"/>
          <w:i/>
          <w:sz w:val="20"/>
          <w:szCs w:val="20"/>
        </w:rPr>
        <w:t>the</w:t>
      </w:r>
      <w:r w:rsidR="00121803" w:rsidRPr="002A0E9A">
        <w:rPr>
          <w:rFonts w:ascii="Arial" w:hAnsi="Arial" w:cs="Arial"/>
          <w:i/>
          <w:sz w:val="20"/>
          <w:szCs w:val="20"/>
        </w:rPr>
        <w:t xml:space="preserve"> 2006</w:t>
      </w:r>
      <w:r w:rsidRPr="002A0E9A">
        <w:rPr>
          <w:rFonts w:ascii="Arial" w:hAnsi="Arial" w:cs="Arial"/>
          <w:i/>
          <w:sz w:val="20"/>
          <w:szCs w:val="20"/>
        </w:rPr>
        <w:t xml:space="preserve"> Act</w:t>
      </w:r>
      <w:r w:rsidRPr="002A0E9A">
        <w:rPr>
          <w:rFonts w:ascii="Arial" w:hAnsi="Arial" w:cs="Arial"/>
          <w:sz w:val="20"/>
          <w:szCs w:val="20"/>
        </w:rPr>
        <w:t>; or</w:t>
      </w:r>
      <w:bookmarkStart w:id="749" w:name="_Ref57720844"/>
      <w:bookmarkEnd w:id="747"/>
      <w:bookmarkEnd w:id="748"/>
    </w:p>
    <w:p w14:paraId="45A90061" w14:textId="77777777" w:rsidR="00FB6E74" w:rsidRPr="002A0E9A" w:rsidRDefault="0006380C" w:rsidP="002A0E9A">
      <w:pPr>
        <w:numPr>
          <w:ilvl w:val="3"/>
          <w:numId w:val="24"/>
        </w:numPr>
        <w:spacing w:before="140" w:after="140"/>
        <w:jc w:val="both"/>
        <w:rPr>
          <w:rFonts w:ascii="Arial" w:hAnsi="Arial" w:cs="Arial"/>
          <w:sz w:val="20"/>
          <w:szCs w:val="20"/>
        </w:rPr>
      </w:pPr>
      <w:bookmarkStart w:id="750" w:name="_Ref347496141"/>
      <w:r w:rsidRPr="002A0E9A">
        <w:rPr>
          <w:rFonts w:ascii="Arial" w:hAnsi="Arial" w:cs="Arial"/>
          <w:sz w:val="20"/>
          <w:szCs w:val="20"/>
        </w:rPr>
        <w:t>the considerations by which the Contractor makes such referrals or provides for them to be made on its behalf.</w:t>
      </w:r>
      <w:bookmarkStart w:id="751" w:name="_Ref54147321"/>
      <w:bookmarkEnd w:id="749"/>
      <w:bookmarkEnd w:id="750"/>
    </w:p>
    <w:p w14:paraId="7F8074C2" w14:textId="77777777" w:rsidR="00FB6E74" w:rsidRPr="00C82E24" w:rsidRDefault="0006380C" w:rsidP="00C82E24">
      <w:pPr>
        <w:numPr>
          <w:ilvl w:val="2"/>
          <w:numId w:val="24"/>
        </w:numPr>
        <w:spacing w:before="140" w:after="140"/>
        <w:jc w:val="both"/>
        <w:rPr>
          <w:rFonts w:ascii="Arial" w:hAnsi="Arial" w:cs="Arial"/>
          <w:sz w:val="20"/>
          <w:szCs w:val="20"/>
        </w:rPr>
      </w:pPr>
      <w:bookmarkStart w:id="752" w:name="_Ref347495761"/>
      <w:r w:rsidRPr="00C82E24">
        <w:rPr>
          <w:rFonts w:ascii="Arial" w:hAnsi="Arial" w:cs="Arial"/>
          <w:sz w:val="20"/>
          <w:szCs w:val="20"/>
        </w:rPr>
        <w:t xml:space="preserve">An inquiry referred to in clause </w:t>
      </w:r>
      <w:r w:rsidR="00630152" w:rsidRPr="00C82E24">
        <w:rPr>
          <w:rFonts w:ascii="Arial" w:hAnsi="Arial" w:cs="Arial"/>
          <w:sz w:val="20"/>
          <w:szCs w:val="20"/>
        </w:rPr>
        <w:fldChar w:fldCharType="begin"/>
      </w:r>
      <w:r w:rsidR="00630152" w:rsidRPr="00C82E24">
        <w:rPr>
          <w:rFonts w:ascii="Arial" w:hAnsi="Arial" w:cs="Arial"/>
          <w:sz w:val="20"/>
          <w:szCs w:val="20"/>
        </w:rPr>
        <w:instrText xml:space="preserve"> REF _Ref347495996 \r \h </w:instrText>
      </w:r>
      <w:r w:rsidR="00C67629" w:rsidRPr="00C82E24">
        <w:rPr>
          <w:rFonts w:ascii="Arial" w:hAnsi="Arial" w:cs="Arial"/>
          <w:sz w:val="20"/>
          <w:szCs w:val="20"/>
        </w:rPr>
        <w:instrText xml:space="preserve"> \* MERGEFORMAT </w:instrText>
      </w:r>
      <w:r w:rsidR="00630152" w:rsidRPr="00C82E24">
        <w:rPr>
          <w:rFonts w:ascii="Arial" w:hAnsi="Arial" w:cs="Arial"/>
          <w:sz w:val="20"/>
          <w:szCs w:val="20"/>
        </w:rPr>
      </w:r>
      <w:r w:rsidR="00630152" w:rsidRPr="00C82E24">
        <w:rPr>
          <w:rFonts w:ascii="Arial" w:hAnsi="Arial" w:cs="Arial"/>
          <w:sz w:val="20"/>
          <w:szCs w:val="20"/>
        </w:rPr>
        <w:fldChar w:fldCharType="separate"/>
      </w:r>
      <w:r w:rsidR="007E57CD">
        <w:rPr>
          <w:rFonts w:ascii="Arial" w:hAnsi="Arial" w:cs="Arial"/>
          <w:sz w:val="20"/>
          <w:szCs w:val="20"/>
        </w:rPr>
        <w:t>16.5.1</w:t>
      </w:r>
      <w:r w:rsidR="00630152" w:rsidRPr="00C82E24">
        <w:rPr>
          <w:rFonts w:ascii="Arial" w:hAnsi="Arial" w:cs="Arial"/>
          <w:sz w:val="20"/>
          <w:szCs w:val="20"/>
        </w:rPr>
        <w:fldChar w:fldCharType="end"/>
      </w:r>
      <w:r w:rsidRPr="00C82E24">
        <w:rPr>
          <w:rFonts w:ascii="Arial" w:hAnsi="Arial" w:cs="Arial"/>
          <w:sz w:val="20"/>
          <w:szCs w:val="20"/>
        </w:rPr>
        <w:t xml:space="preserve"> may only be made for the purpose either of obtaining information to assist the </w:t>
      </w:r>
      <w:r w:rsidR="00F52019" w:rsidRPr="00C82E24">
        <w:rPr>
          <w:rFonts w:ascii="Arial" w:hAnsi="Arial" w:cs="Arial"/>
          <w:sz w:val="20"/>
          <w:szCs w:val="20"/>
        </w:rPr>
        <w:t>Board</w:t>
      </w:r>
      <w:r w:rsidR="00425645" w:rsidRPr="00C82E24">
        <w:rPr>
          <w:rFonts w:ascii="Arial" w:hAnsi="Arial" w:cs="Arial"/>
          <w:sz w:val="20"/>
          <w:szCs w:val="20"/>
        </w:rPr>
        <w:t xml:space="preserve"> </w:t>
      </w:r>
      <w:r w:rsidRPr="00C82E24">
        <w:rPr>
          <w:rFonts w:ascii="Arial" w:hAnsi="Arial" w:cs="Arial"/>
          <w:sz w:val="20"/>
          <w:szCs w:val="20"/>
        </w:rPr>
        <w:t>to discharge its functions or of assisting the Contractor in the discharge of its obligations under the Contract.</w:t>
      </w:r>
      <w:bookmarkStart w:id="753" w:name="_Ref54147332"/>
      <w:bookmarkEnd w:id="751"/>
      <w:bookmarkEnd w:id="752"/>
    </w:p>
    <w:p w14:paraId="7E0C296A" w14:textId="77777777" w:rsidR="00FB6E74" w:rsidRPr="00C82E24" w:rsidRDefault="0006380C" w:rsidP="00C82E24">
      <w:pPr>
        <w:numPr>
          <w:ilvl w:val="2"/>
          <w:numId w:val="24"/>
        </w:numPr>
        <w:spacing w:before="140" w:after="140"/>
        <w:jc w:val="both"/>
        <w:rPr>
          <w:rFonts w:ascii="Arial" w:hAnsi="Arial" w:cs="Arial"/>
          <w:sz w:val="20"/>
          <w:szCs w:val="20"/>
        </w:rPr>
      </w:pPr>
      <w:bookmarkStart w:id="754" w:name="_Ref347495777"/>
      <w:r w:rsidRPr="00C82E24">
        <w:rPr>
          <w:rFonts w:ascii="Arial" w:hAnsi="Arial" w:cs="Arial"/>
          <w:sz w:val="20"/>
          <w:szCs w:val="20"/>
        </w:rPr>
        <w:t xml:space="preserve">The Contractor shall not be obliged to answer any inquiry referred to in clause </w:t>
      </w:r>
      <w:r w:rsidR="00630152" w:rsidRPr="00C82E24">
        <w:rPr>
          <w:rFonts w:ascii="Arial" w:hAnsi="Arial" w:cs="Arial"/>
          <w:sz w:val="20"/>
          <w:szCs w:val="20"/>
        </w:rPr>
        <w:fldChar w:fldCharType="begin"/>
      </w:r>
      <w:r w:rsidR="00630152" w:rsidRPr="00C82E24">
        <w:rPr>
          <w:rFonts w:ascii="Arial" w:hAnsi="Arial" w:cs="Arial"/>
          <w:sz w:val="20"/>
          <w:szCs w:val="20"/>
        </w:rPr>
        <w:instrText xml:space="preserve"> REF _Ref347495996 \r \h </w:instrText>
      </w:r>
      <w:r w:rsidR="00C67629" w:rsidRPr="00C82E24">
        <w:rPr>
          <w:rFonts w:ascii="Arial" w:hAnsi="Arial" w:cs="Arial"/>
          <w:sz w:val="20"/>
          <w:szCs w:val="20"/>
        </w:rPr>
        <w:instrText xml:space="preserve"> \* MERGEFORMAT </w:instrText>
      </w:r>
      <w:r w:rsidR="00630152" w:rsidRPr="00C82E24">
        <w:rPr>
          <w:rFonts w:ascii="Arial" w:hAnsi="Arial" w:cs="Arial"/>
          <w:sz w:val="20"/>
          <w:szCs w:val="20"/>
        </w:rPr>
      </w:r>
      <w:r w:rsidR="00630152" w:rsidRPr="00C82E24">
        <w:rPr>
          <w:rFonts w:ascii="Arial" w:hAnsi="Arial" w:cs="Arial"/>
          <w:sz w:val="20"/>
          <w:szCs w:val="20"/>
        </w:rPr>
        <w:fldChar w:fldCharType="separate"/>
      </w:r>
      <w:r w:rsidR="007E57CD">
        <w:rPr>
          <w:rFonts w:ascii="Arial" w:hAnsi="Arial" w:cs="Arial"/>
          <w:sz w:val="20"/>
          <w:szCs w:val="20"/>
        </w:rPr>
        <w:t>16.5.1</w:t>
      </w:r>
      <w:r w:rsidR="00630152" w:rsidRPr="00C82E24">
        <w:rPr>
          <w:rFonts w:ascii="Arial" w:hAnsi="Arial" w:cs="Arial"/>
          <w:sz w:val="20"/>
          <w:szCs w:val="20"/>
        </w:rPr>
        <w:fldChar w:fldCharType="end"/>
      </w:r>
      <w:r w:rsidR="00630152" w:rsidRPr="00C82E24">
        <w:rPr>
          <w:rFonts w:ascii="Arial" w:hAnsi="Arial" w:cs="Arial"/>
          <w:sz w:val="20"/>
          <w:szCs w:val="20"/>
        </w:rPr>
        <w:t xml:space="preserve"> </w:t>
      </w:r>
      <w:r w:rsidRPr="00C82E24">
        <w:rPr>
          <w:rFonts w:ascii="Arial" w:hAnsi="Arial" w:cs="Arial"/>
          <w:sz w:val="20"/>
          <w:szCs w:val="20"/>
        </w:rPr>
        <w:t>unless it is made-</w:t>
      </w:r>
      <w:bookmarkEnd w:id="754"/>
    </w:p>
    <w:p w14:paraId="339DB9ED" w14:textId="77777777" w:rsidR="00FB6E74" w:rsidRPr="00C82E24" w:rsidRDefault="0006380C" w:rsidP="00C82E24">
      <w:pPr>
        <w:numPr>
          <w:ilvl w:val="3"/>
          <w:numId w:val="24"/>
        </w:numPr>
        <w:spacing w:before="140" w:after="140"/>
        <w:jc w:val="both"/>
        <w:rPr>
          <w:rFonts w:ascii="Arial" w:hAnsi="Arial" w:cs="Arial"/>
          <w:sz w:val="20"/>
          <w:szCs w:val="20"/>
        </w:rPr>
      </w:pPr>
      <w:r w:rsidRPr="00C82E24">
        <w:rPr>
          <w:rFonts w:ascii="Arial" w:hAnsi="Arial" w:cs="Arial"/>
          <w:sz w:val="20"/>
          <w:szCs w:val="20"/>
        </w:rPr>
        <w:t xml:space="preserve">in the case of clause </w:t>
      </w:r>
      <w:r w:rsidR="00630152" w:rsidRPr="00C82E24">
        <w:rPr>
          <w:rFonts w:ascii="Arial" w:hAnsi="Arial" w:cs="Arial"/>
          <w:sz w:val="20"/>
          <w:szCs w:val="20"/>
        </w:rPr>
        <w:fldChar w:fldCharType="begin"/>
      </w:r>
      <w:r w:rsidR="00630152" w:rsidRPr="00C82E24">
        <w:rPr>
          <w:rFonts w:ascii="Arial" w:hAnsi="Arial" w:cs="Arial"/>
          <w:sz w:val="20"/>
          <w:szCs w:val="20"/>
        </w:rPr>
        <w:instrText xml:space="preserve"> REF _Ref347496073 \r \h </w:instrText>
      </w:r>
      <w:r w:rsidR="00C67629" w:rsidRPr="00C82E24">
        <w:rPr>
          <w:rFonts w:ascii="Arial" w:hAnsi="Arial" w:cs="Arial"/>
          <w:sz w:val="20"/>
          <w:szCs w:val="20"/>
        </w:rPr>
        <w:instrText xml:space="preserve"> \* MERGEFORMAT </w:instrText>
      </w:r>
      <w:r w:rsidR="00630152" w:rsidRPr="00C82E24">
        <w:rPr>
          <w:rFonts w:ascii="Arial" w:hAnsi="Arial" w:cs="Arial"/>
          <w:sz w:val="20"/>
          <w:szCs w:val="20"/>
        </w:rPr>
      </w:r>
      <w:r w:rsidR="00630152" w:rsidRPr="00C82E24">
        <w:rPr>
          <w:rFonts w:ascii="Arial" w:hAnsi="Arial" w:cs="Arial"/>
          <w:sz w:val="20"/>
          <w:szCs w:val="20"/>
        </w:rPr>
        <w:fldChar w:fldCharType="separate"/>
      </w:r>
      <w:r w:rsidR="007E57CD">
        <w:rPr>
          <w:rFonts w:ascii="Arial" w:hAnsi="Arial" w:cs="Arial"/>
          <w:sz w:val="20"/>
          <w:szCs w:val="20"/>
        </w:rPr>
        <w:t>16.5.1(a)</w:t>
      </w:r>
      <w:r w:rsidR="00630152" w:rsidRPr="00C82E24">
        <w:rPr>
          <w:rFonts w:ascii="Arial" w:hAnsi="Arial" w:cs="Arial"/>
          <w:sz w:val="20"/>
          <w:szCs w:val="20"/>
        </w:rPr>
        <w:fldChar w:fldCharType="end"/>
      </w:r>
      <w:r w:rsidR="00630152" w:rsidRPr="00C82E24">
        <w:rPr>
          <w:rFonts w:ascii="Arial" w:hAnsi="Arial" w:cs="Arial"/>
          <w:sz w:val="20"/>
          <w:szCs w:val="20"/>
        </w:rPr>
        <w:t xml:space="preserve"> or </w:t>
      </w:r>
      <w:r w:rsidR="00630152" w:rsidRPr="00C82E24">
        <w:rPr>
          <w:rFonts w:ascii="Arial" w:hAnsi="Arial" w:cs="Arial"/>
          <w:sz w:val="20"/>
          <w:szCs w:val="20"/>
        </w:rPr>
        <w:fldChar w:fldCharType="begin"/>
      </w:r>
      <w:r w:rsidR="00630152" w:rsidRPr="00C82E24">
        <w:rPr>
          <w:rFonts w:ascii="Arial" w:hAnsi="Arial" w:cs="Arial"/>
          <w:sz w:val="20"/>
          <w:szCs w:val="20"/>
        </w:rPr>
        <w:instrText xml:space="preserve"> REF _Ref347496069 \r \h </w:instrText>
      </w:r>
      <w:r w:rsidR="00C67629" w:rsidRPr="00C82E24">
        <w:rPr>
          <w:rFonts w:ascii="Arial" w:hAnsi="Arial" w:cs="Arial"/>
          <w:sz w:val="20"/>
          <w:szCs w:val="20"/>
        </w:rPr>
        <w:instrText xml:space="preserve"> \* MERGEFORMAT </w:instrText>
      </w:r>
      <w:r w:rsidR="00630152" w:rsidRPr="00C82E24">
        <w:rPr>
          <w:rFonts w:ascii="Arial" w:hAnsi="Arial" w:cs="Arial"/>
          <w:sz w:val="20"/>
          <w:szCs w:val="20"/>
        </w:rPr>
      </w:r>
      <w:r w:rsidR="00630152" w:rsidRPr="00C82E24">
        <w:rPr>
          <w:rFonts w:ascii="Arial" w:hAnsi="Arial" w:cs="Arial"/>
          <w:sz w:val="20"/>
          <w:szCs w:val="20"/>
        </w:rPr>
        <w:fldChar w:fldCharType="separate"/>
      </w:r>
      <w:r w:rsidR="007E57CD">
        <w:rPr>
          <w:rFonts w:ascii="Arial" w:hAnsi="Arial" w:cs="Arial"/>
          <w:sz w:val="20"/>
          <w:szCs w:val="20"/>
        </w:rPr>
        <w:t>16.5.1(b)</w:t>
      </w:r>
      <w:r w:rsidR="00630152" w:rsidRPr="00C82E24">
        <w:rPr>
          <w:rFonts w:ascii="Arial" w:hAnsi="Arial" w:cs="Arial"/>
          <w:sz w:val="20"/>
          <w:szCs w:val="20"/>
        </w:rPr>
        <w:fldChar w:fldCharType="end"/>
      </w:r>
      <w:r w:rsidR="009E5617" w:rsidRPr="00C82E24">
        <w:rPr>
          <w:rFonts w:ascii="Arial" w:hAnsi="Arial" w:cs="Arial"/>
          <w:sz w:val="20"/>
          <w:szCs w:val="20"/>
        </w:rPr>
        <w:t xml:space="preserve"> </w:t>
      </w:r>
      <w:r w:rsidRPr="00C82E24">
        <w:rPr>
          <w:rFonts w:ascii="Arial" w:hAnsi="Arial" w:cs="Arial"/>
          <w:sz w:val="20"/>
          <w:szCs w:val="20"/>
        </w:rPr>
        <w:t xml:space="preserve">by an appropriately qualified </w:t>
      </w:r>
      <w:r w:rsidRPr="00C82E24">
        <w:rPr>
          <w:rFonts w:ascii="Arial" w:hAnsi="Arial" w:cs="Arial"/>
          <w:i/>
          <w:sz w:val="20"/>
          <w:szCs w:val="20"/>
        </w:rPr>
        <w:t>health care professional</w:t>
      </w:r>
      <w:r w:rsidRPr="00C82E24">
        <w:rPr>
          <w:rFonts w:ascii="Arial" w:hAnsi="Arial" w:cs="Arial"/>
          <w:sz w:val="20"/>
          <w:szCs w:val="20"/>
        </w:rPr>
        <w:t>; or</w:t>
      </w:r>
    </w:p>
    <w:p w14:paraId="44F27AA9" w14:textId="77777777" w:rsidR="00FB6E74" w:rsidRPr="00C82E24" w:rsidRDefault="0006380C" w:rsidP="00C82E24">
      <w:pPr>
        <w:numPr>
          <w:ilvl w:val="3"/>
          <w:numId w:val="24"/>
        </w:numPr>
        <w:spacing w:before="140" w:after="140"/>
        <w:jc w:val="both"/>
        <w:rPr>
          <w:rFonts w:ascii="Arial" w:hAnsi="Arial" w:cs="Arial"/>
          <w:sz w:val="20"/>
          <w:szCs w:val="20"/>
        </w:rPr>
      </w:pPr>
      <w:r w:rsidRPr="00C82E24">
        <w:rPr>
          <w:rFonts w:ascii="Arial" w:hAnsi="Arial" w:cs="Arial"/>
          <w:sz w:val="20"/>
          <w:szCs w:val="20"/>
        </w:rPr>
        <w:t xml:space="preserve">in the case of clause </w:t>
      </w:r>
      <w:r w:rsidR="00630152" w:rsidRPr="00C82E24">
        <w:rPr>
          <w:rFonts w:ascii="Arial" w:hAnsi="Arial" w:cs="Arial"/>
          <w:sz w:val="20"/>
          <w:szCs w:val="20"/>
        </w:rPr>
        <w:fldChar w:fldCharType="begin"/>
      </w:r>
      <w:r w:rsidR="00630152" w:rsidRPr="00C82E24">
        <w:rPr>
          <w:rFonts w:ascii="Arial" w:hAnsi="Arial" w:cs="Arial"/>
          <w:sz w:val="20"/>
          <w:szCs w:val="20"/>
        </w:rPr>
        <w:instrText xml:space="preserve"> REF _Ref347496140 \r \h </w:instrText>
      </w:r>
      <w:r w:rsidR="00C67629" w:rsidRPr="00C82E24">
        <w:rPr>
          <w:rFonts w:ascii="Arial" w:hAnsi="Arial" w:cs="Arial"/>
          <w:sz w:val="20"/>
          <w:szCs w:val="20"/>
        </w:rPr>
        <w:instrText xml:space="preserve"> \* MERGEFORMAT </w:instrText>
      </w:r>
      <w:r w:rsidR="00630152" w:rsidRPr="00C82E24">
        <w:rPr>
          <w:rFonts w:ascii="Arial" w:hAnsi="Arial" w:cs="Arial"/>
          <w:sz w:val="20"/>
          <w:szCs w:val="20"/>
        </w:rPr>
      </w:r>
      <w:r w:rsidR="00630152" w:rsidRPr="00C82E24">
        <w:rPr>
          <w:rFonts w:ascii="Arial" w:hAnsi="Arial" w:cs="Arial"/>
          <w:sz w:val="20"/>
          <w:szCs w:val="20"/>
        </w:rPr>
        <w:fldChar w:fldCharType="separate"/>
      </w:r>
      <w:r w:rsidR="007E57CD">
        <w:rPr>
          <w:rFonts w:ascii="Arial" w:hAnsi="Arial" w:cs="Arial"/>
          <w:sz w:val="20"/>
          <w:szCs w:val="20"/>
        </w:rPr>
        <w:t>16.5.1(c)</w:t>
      </w:r>
      <w:r w:rsidR="00630152" w:rsidRPr="00C82E24">
        <w:rPr>
          <w:rFonts w:ascii="Arial" w:hAnsi="Arial" w:cs="Arial"/>
          <w:sz w:val="20"/>
          <w:szCs w:val="20"/>
        </w:rPr>
        <w:fldChar w:fldCharType="end"/>
      </w:r>
      <w:r w:rsidRPr="00C82E24">
        <w:rPr>
          <w:rFonts w:ascii="Arial" w:hAnsi="Arial" w:cs="Arial"/>
          <w:sz w:val="20"/>
          <w:szCs w:val="20"/>
        </w:rPr>
        <w:t xml:space="preserve"> or</w:t>
      </w:r>
      <w:r w:rsidR="00630152" w:rsidRPr="00C82E24">
        <w:rPr>
          <w:rFonts w:ascii="Arial" w:hAnsi="Arial" w:cs="Arial"/>
          <w:sz w:val="20"/>
          <w:szCs w:val="20"/>
        </w:rPr>
        <w:t xml:space="preserve"> </w:t>
      </w:r>
      <w:r w:rsidR="00630152" w:rsidRPr="00C82E24">
        <w:rPr>
          <w:rFonts w:ascii="Arial" w:hAnsi="Arial" w:cs="Arial"/>
          <w:sz w:val="20"/>
          <w:szCs w:val="20"/>
        </w:rPr>
        <w:fldChar w:fldCharType="begin"/>
      </w:r>
      <w:r w:rsidR="00630152" w:rsidRPr="00C82E24">
        <w:rPr>
          <w:rFonts w:ascii="Arial" w:hAnsi="Arial" w:cs="Arial"/>
          <w:sz w:val="20"/>
          <w:szCs w:val="20"/>
        </w:rPr>
        <w:instrText xml:space="preserve"> REF _Ref347496141 \r \h </w:instrText>
      </w:r>
      <w:r w:rsidR="00C67629" w:rsidRPr="00C82E24">
        <w:rPr>
          <w:rFonts w:ascii="Arial" w:hAnsi="Arial" w:cs="Arial"/>
          <w:sz w:val="20"/>
          <w:szCs w:val="20"/>
        </w:rPr>
        <w:instrText xml:space="preserve"> \* MERGEFORMAT </w:instrText>
      </w:r>
      <w:r w:rsidR="00630152" w:rsidRPr="00C82E24">
        <w:rPr>
          <w:rFonts w:ascii="Arial" w:hAnsi="Arial" w:cs="Arial"/>
          <w:sz w:val="20"/>
          <w:szCs w:val="20"/>
        </w:rPr>
      </w:r>
      <w:r w:rsidR="00630152" w:rsidRPr="00C82E24">
        <w:rPr>
          <w:rFonts w:ascii="Arial" w:hAnsi="Arial" w:cs="Arial"/>
          <w:sz w:val="20"/>
          <w:szCs w:val="20"/>
        </w:rPr>
        <w:fldChar w:fldCharType="separate"/>
      </w:r>
      <w:r w:rsidR="007E57CD">
        <w:rPr>
          <w:rFonts w:ascii="Arial" w:hAnsi="Arial" w:cs="Arial"/>
          <w:sz w:val="20"/>
          <w:szCs w:val="20"/>
        </w:rPr>
        <w:t>16.5.1(d)</w:t>
      </w:r>
      <w:r w:rsidR="00630152" w:rsidRPr="00C82E24">
        <w:rPr>
          <w:rFonts w:ascii="Arial" w:hAnsi="Arial" w:cs="Arial"/>
          <w:sz w:val="20"/>
          <w:szCs w:val="20"/>
        </w:rPr>
        <w:fldChar w:fldCharType="end"/>
      </w:r>
      <w:r w:rsidRPr="00C82E24">
        <w:rPr>
          <w:rFonts w:ascii="Arial" w:hAnsi="Arial" w:cs="Arial"/>
          <w:sz w:val="20"/>
          <w:szCs w:val="20"/>
        </w:rPr>
        <w:t>, by an appropriately qualified medical practitioner,</w:t>
      </w:r>
    </w:p>
    <w:p w14:paraId="25587CC3" w14:textId="77777777" w:rsidR="00FB6E74" w:rsidRPr="00C82E24" w:rsidRDefault="0006380C" w:rsidP="00C82E24">
      <w:pPr>
        <w:spacing w:before="140" w:after="140"/>
        <w:ind w:left="1985"/>
        <w:jc w:val="both"/>
        <w:rPr>
          <w:rFonts w:ascii="Arial" w:hAnsi="Arial" w:cs="Arial"/>
          <w:sz w:val="20"/>
          <w:szCs w:val="20"/>
        </w:rPr>
      </w:pPr>
      <w:r w:rsidRPr="00C82E24">
        <w:rPr>
          <w:rFonts w:ascii="Arial" w:hAnsi="Arial" w:cs="Arial"/>
          <w:sz w:val="20"/>
          <w:szCs w:val="20"/>
        </w:rPr>
        <w:t xml:space="preserve">appointed in either case by the </w:t>
      </w:r>
      <w:r w:rsidR="00F52019" w:rsidRPr="00C82E24">
        <w:rPr>
          <w:rFonts w:ascii="Arial" w:hAnsi="Arial" w:cs="Arial"/>
          <w:sz w:val="20"/>
          <w:szCs w:val="20"/>
        </w:rPr>
        <w:t>Board</w:t>
      </w:r>
      <w:r w:rsidRPr="00C82E24">
        <w:rPr>
          <w:rFonts w:ascii="Arial" w:hAnsi="Arial" w:cs="Arial"/>
          <w:sz w:val="20"/>
          <w:szCs w:val="20"/>
        </w:rPr>
        <w:t xml:space="preserve"> to assist it in the e</w:t>
      </w:r>
      <w:r w:rsidR="00AD4CAF" w:rsidRPr="00C82E24">
        <w:rPr>
          <w:rFonts w:ascii="Arial" w:hAnsi="Arial" w:cs="Arial"/>
          <w:sz w:val="20"/>
          <w:szCs w:val="20"/>
        </w:rPr>
        <w:t xml:space="preserve">xercise of its functions under </w:t>
      </w:r>
      <w:r w:rsidRPr="00C82E24">
        <w:rPr>
          <w:rFonts w:ascii="Arial" w:hAnsi="Arial" w:cs="Arial"/>
          <w:sz w:val="20"/>
          <w:szCs w:val="20"/>
        </w:rPr>
        <w:t xml:space="preserve">clause </w:t>
      </w:r>
      <w:r w:rsidR="00630152" w:rsidRPr="00C82E24">
        <w:rPr>
          <w:rFonts w:ascii="Arial" w:hAnsi="Arial" w:cs="Arial"/>
          <w:sz w:val="20"/>
          <w:szCs w:val="20"/>
        </w:rPr>
        <w:fldChar w:fldCharType="begin"/>
      </w:r>
      <w:r w:rsidR="00630152" w:rsidRPr="00C82E24">
        <w:rPr>
          <w:rFonts w:ascii="Arial" w:hAnsi="Arial" w:cs="Arial"/>
          <w:sz w:val="20"/>
          <w:szCs w:val="20"/>
        </w:rPr>
        <w:instrText xml:space="preserve"> REF _Ref347495996 \r \h </w:instrText>
      </w:r>
      <w:r w:rsidR="00C67629" w:rsidRPr="00C82E24">
        <w:rPr>
          <w:rFonts w:ascii="Arial" w:hAnsi="Arial" w:cs="Arial"/>
          <w:sz w:val="20"/>
          <w:szCs w:val="20"/>
        </w:rPr>
        <w:instrText xml:space="preserve"> \* MERGEFORMAT </w:instrText>
      </w:r>
      <w:r w:rsidR="00630152" w:rsidRPr="00C82E24">
        <w:rPr>
          <w:rFonts w:ascii="Arial" w:hAnsi="Arial" w:cs="Arial"/>
          <w:sz w:val="20"/>
          <w:szCs w:val="20"/>
        </w:rPr>
      </w:r>
      <w:r w:rsidR="00630152" w:rsidRPr="00C82E24">
        <w:rPr>
          <w:rFonts w:ascii="Arial" w:hAnsi="Arial" w:cs="Arial"/>
          <w:sz w:val="20"/>
          <w:szCs w:val="20"/>
        </w:rPr>
        <w:fldChar w:fldCharType="separate"/>
      </w:r>
      <w:r w:rsidR="007E57CD">
        <w:rPr>
          <w:rFonts w:ascii="Arial" w:hAnsi="Arial" w:cs="Arial"/>
          <w:sz w:val="20"/>
          <w:szCs w:val="20"/>
        </w:rPr>
        <w:t>16.5.1</w:t>
      </w:r>
      <w:r w:rsidR="00630152" w:rsidRPr="00C82E24">
        <w:rPr>
          <w:rFonts w:ascii="Arial" w:hAnsi="Arial" w:cs="Arial"/>
          <w:sz w:val="20"/>
          <w:szCs w:val="20"/>
        </w:rPr>
        <w:fldChar w:fldCharType="end"/>
      </w:r>
      <w:r w:rsidR="00A24DC1" w:rsidRPr="00C82E24">
        <w:rPr>
          <w:rFonts w:ascii="Arial" w:hAnsi="Arial" w:cs="Arial"/>
          <w:sz w:val="20"/>
          <w:szCs w:val="20"/>
        </w:rPr>
        <w:t xml:space="preserve"> </w:t>
      </w:r>
      <w:r w:rsidRPr="00C82E24">
        <w:rPr>
          <w:rFonts w:ascii="Arial" w:hAnsi="Arial" w:cs="Arial"/>
          <w:sz w:val="20"/>
          <w:szCs w:val="20"/>
        </w:rPr>
        <w:t xml:space="preserve">and </w:t>
      </w:r>
      <w:r w:rsidR="00630152" w:rsidRPr="00C82E24">
        <w:rPr>
          <w:rFonts w:ascii="Arial" w:hAnsi="Arial" w:cs="Arial"/>
          <w:sz w:val="20"/>
          <w:szCs w:val="20"/>
        </w:rPr>
        <w:fldChar w:fldCharType="begin"/>
      </w:r>
      <w:r w:rsidR="00630152" w:rsidRPr="00C82E24">
        <w:rPr>
          <w:rFonts w:ascii="Arial" w:hAnsi="Arial" w:cs="Arial"/>
          <w:sz w:val="20"/>
          <w:szCs w:val="20"/>
        </w:rPr>
        <w:instrText xml:space="preserve"> REF _Ref347495761 \r \h </w:instrText>
      </w:r>
      <w:r w:rsidR="00C67629" w:rsidRPr="00C82E24">
        <w:rPr>
          <w:rFonts w:ascii="Arial" w:hAnsi="Arial" w:cs="Arial"/>
          <w:sz w:val="20"/>
          <w:szCs w:val="20"/>
        </w:rPr>
        <w:instrText xml:space="preserve"> \* MERGEFORMAT </w:instrText>
      </w:r>
      <w:r w:rsidR="00630152" w:rsidRPr="00C82E24">
        <w:rPr>
          <w:rFonts w:ascii="Arial" w:hAnsi="Arial" w:cs="Arial"/>
          <w:sz w:val="20"/>
          <w:szCs w:val="20"/>
        </w:rPr>
      </w:r>
      <w:r w:rsidR="00630152" w:rsidRPr="00C82E24">
        <w:rPr>
          <w:rFonts w:ascii="Arial" w:hAnsi="Arial" w:cs="Arial"/>
          <w:sz w:val="20"/>
          <w:szCs w:val="20"/>
        </w:rPr>
        <w:fldChar w:fldCharType="separate"/>
      </w:r>
      <w:r w:rsidR="007E57CD">
        <w:rPr>
          <w:rFonts w:ascii="Arial" w:hAnsi="Arial" w:cs="Arial"/>
          <w:sz w:val="20"/>
          <w:szCs w:val="20"/>
        </w:rPr>
        <w:t>16.5.2</w:t>
      </w:r>
      <w:r w:rsidR="00630152" w:rsidRPr="00C82E24">
        <w:rPr>
          <w:rFonts w:ascii="Arial" w:hAnsi="Arial" w:cs="Arial"/>
          <w:sz w:val="20"/>
          <w:szCs w:val="20"/>
        </w:rPr>
        <w:fldChar w:fldCharType="end"/>
      </w:r>
      <w:r w:rsidRPr="00C82E24">
        <w:rPr>
          <w:rFonts w:ascii="Arial" w:hAnsi="Arial" w:cs="Arial"/>
          <w:sz w:val="20"/>
          <w:szCs w:val="20"/>
        </w:rPr>
        <w:t xml:space="preserve"> who produces, on request, written evidence that that person is authorised by the </w:t>
      </w:r>
      <w:r w:rsidR="00F52019" w:rsidRPr="00C82E24">
        <w:rPr>
          <w:rFonts w:ascii="Arial" w:hAnsi="Arial" w:cs="Arial"/>
          <w:sz w:val="20"/>
          <w:szCs w:val="20"/>
        </w:rPr>
        <w:t>Board</w:t>
      </w:r>
      <w:r w:rsidRPr="00C82E24">
        <w:rPr>
          <w:rFonts w:ascii="Arial" w:hAnsi="Arial" w:cs="Arial"/>
          <w:sz w:val="20"/>
          <w:szCs w:val="20"/>
        </w:rPr>
        <w:t xml:space="preserve"> to make such an inquiry on its behalf.</w:t>
      </w:r>
      <w:bookmarkEnd w:id="753"/>
    </w:p>
    <w:p w14:paraId="4EB716BC" w14:textId="77777777" w:rsidR="00FB6E74" w:rsidRPr="00E55AB0" w:rsidRDefault="00A24DC1" w:rsidP="00E55AB0">
      <w:pPr>
        <w:numPr>
          <w:ilvl w:val="1"/>
          <w:numId w:val="24"/>
        </w:numPr>
        <w:spacing w:before="140" w:after="140"/>
        <w:jc w:val="both"/>
        <w:rPr>
          <w:rFonts w:ascii="Arial" w:hAnsi="Arial" w:cs="Arial"/>
          <w:b/>
          <w:sz w:val="20"/>
          <w:szCs w:val="20"/>
        </w:rPr>
      </w:pPr>
      <w:r w:rsidRPr="00E55AB0">
        <w:rPr>
          <w:rFonts w:ascii="Arial" w:hAnsi="Arial" w:cs="Arial"/>
          <w:b/>
          <w:sz w:val="20"/>
          <w:szCs w:val="20"/>
        </w:rPr>
        <w:t xml:space="preserve">Provision of information to a </w:t>
      </w:r>
      <w:r w:rsidRPr="00E55AB0">
        <w:rPr>
          <w:rFonts w:ascii="Arial" w:hAnsi="Arial" w:cs="Arial"/>
          <w:b/>
          <w:i/>
          <w:sz w:val="20"/>
          <w:szCs w:val="20"/>
        </w:rPr>
        <w:t>medical officer</w:t>
      </w:r>
      <w:r w:rsidRPr="00E55AB0">
        <w:rPr>
          <w:rFonts w:ascii="Arial" w:hAnsi="Arial" w:cs="Arial"/>
          <w:b/>
          <w:sz w:val="20"/>
          <w:szCs w:val="20"/>
        </w:rPr>
        <w:t xml:space="preserve"> etc.</w:t>
      </w:r>
      <w:bookmarkStart w:id="755" w:name="_Ref54147584"/>
    </w:p>
    <w:p w14:paraId="60F01897" w14:textId="77777777" w:rsidR="00FB6E74" w:rsidRPr="00E55AB0" w:rsidRDefault="0006380C" w:rsidP="00E55AB0">
      <w:pPr>
        <w:numPr>
          <w:ilvl w:val="2"/>
          <w:numId w:val="24"/>
        </w:numPr>
        <w:spacing w:before="140" w:after="140"/>
        <w:jc w:val="both"/>
        <w:rPr>
          <w:rFonts w:ascii="Arial" w:hAnsi="Arial" w:cs="Arial"/>
          <w:sz w:val="20"/>
          <w:szCs w:val="20"/>
        </w:rPr>
      </w:pPr>
      <w:bookmarkStart w:id="756" w:name="_Ref349143863"/>
      <w:r w:rsidRPr="00E55AB0">
        <w:rPr>
          <w:rFonts w:ascii="Arial" w:hAnsi="Arial" w:cs="Arial"/>
          <w:sz w:val="20"/>
          <w:szCs w:val="20"/>
        </w:rPr>
        <w:t>The Contractor shall, if it is satisfied that the patient consents-</w:t>
      </w:r>
      <w:bookmarkEnd w:id="755"/>
      <w:bookmarkEnd w:id="756"/>
    </w:p>
    <w:p w14:paraId="75EC4114" w14:textId="77777777" w:rsidR="00FB6E74" w:rsidRPr="00E55AB0" w:rsidRDefault="00B84AFB" w:rsidP="00E55AB0">
      <w:pPr>
        <w:numPr>
          <w:ilvl w:val="3"/>
          <w:numId w:val="24"/>
        </w:numPr>
        <w:spacing w:before="140" w:after="140"/>
        <w:jc w:val="both"/>
        <w:rPr>
          <w:rFonts w:ascii="Arial" w:hAnsi="Arial" w:cs="Arial"/>
          <w:sz w:val="20"/>
          <w:szCs w:val="20"/>
        </w:rPr>
      </w:pPr>
      <w:bookmarkStart w:id="757" w:name="_Ref347496407"/>
      <w:r w:rsidRPr="00E55AB0">
        <w:rPr>
          <w:rFonts w:ascii="Arial" w:hAnsi="Arial" w:cs="Arial"/>
          <w:sz w:val="20"/>
          <w:szCs w:val="20"/>
        </w:rPr>
        <w:t xml:space="preserve">supply in writing to any person specified in clause </w:t>
      </w:r>
      <w:r w:rsidR="00121803" w:rsidRPr="00E55AB0">
        <w:rPr>
          <w:rFonts w:ascii="Arial" w:hAnsi="Arial" w:cs="Arial"/>
          <w:sz w:val="20"/>
          <w:szCs w:val="20"/>
        </w:rPr>
        <w:fldChar w:fldCharType="begin"/>
      </w:r>
      <w:r w:rsidR="00121803" w:rsidRPr="00E55AB0">
        <w:rPr>
          <w:rFonts w:ascii="Arial" w:hAnsi="Arial" w:cs="Arial"/>
          <w:sz w:val="20"/>
          <w:szCs w:val="20"/>
        </w:rPr>
        <w:instrText xml:space="preserve"> REF _Ref347496208 \r \h </w:instrText>
      </w:r>
      <w:r w:rsidR="00C67629" w:rsidRPr="00E55AB0">
        <w:rPr>
          <w:rFonts w:ascii="Arial" w:hAnsi="Arial" w:cs="Arial"/>
          <w:sz w:val="20"/>
          <w:szCs w:val="20"/>
        </w:rPr>
        <w:instrText xml:space="preserve"> \* MERGEFORMAT </w:instrText>
      </w:r>
      <w:r w:rsidR="00121803" w:rsidRPr="00E55AB0">
        <w:rPr>
          <w:rFonts w:ascii="Arial" w:hAnsi="Arial" w:cs="Arial"/>
          <w:sz w:val="20"/>
          <w:szCs w:val="20"/>
        </w:rPr>
      </w:r>
      <w:r w:rsidR="00121803" w:rsidRPr="00E55AB0">
        <w:rPr>
          <w:rFonts w:ascii="Arial" w:hAnsi="Arial" w:cs="Arial"/>
          <w:sz w:val="20"/>
          <w:szCs w:val="20"/>
        </w:rPr>
        <w:fldChar w:fldCharType="separate"/>
      </w:r>
      <w:r w:rsidR="007E57CD">
        <w:rPr>
          <w:rFonts w:ascii="Arial" w:hAnsi="Arial" w:cs="Arial"/>
          <w:sz w:val="20"/>
          <w:szCs w:val="20"/>
        </w:rPr>
        <w:t>16.6.2</w:t>
      </w:r>
      <w:r w:rsidR="00121803" w:rsidRPr="00E55AB0">
        <w:rPr>
          <w:rFonts w:ascii="Arial" w:hAnsi="Arial" w:cs="Arial"/>
          <w:sz w:val="20"/>
          <w:szCs w:val="20"/>
        </w:rPr>
        <w:fldChar w:fldCharType="end"/>
      </w:r>
      <w:r w:rsidRPr="00E55AB0">
        <w:rPr>
          <w:rFonts w:ascii="Arial" w:hAnsi="Arial" w:cs="Arial"/>
          <w:sz w:val="20"/>
          <w:szCs w:val="20"/>
        </w:rPr>
        <w:t xml:space="preserve">, within such reasonable period as that person may specify, such clinical information as any of the persons mentioned in sub-clause </w:t>
      </w:r>
      <w:r w:rsidR="00121803" w:rsidRPr="00E55AB0">
        <w:rPr>
          <w:rFonts w:ascii="Arial" w:hAnsi="Arial" w:cs="Arial"/>
          <w:sz w:val="20"/>
          <w:szCs w:val="20"/>
        </w:rPr>
        <w:fldChar w:fldCharType="begin"/>
      </w:r>
      <w:r w:rsidR="00121803" w:rsidRPr="00E55AB0">
        <w:rPr>
          <w:rFonts w:ascii="Arial" w:hAnsi="Arial" w:cs="Arial"/>
          <w:sz w:val="20"/>
          <w:szCs w:val="20"/>
        </w:rPr>
        <w:instrText xml:space="preserve"> REF _Ref347496331 \r \h </w:instrText>
      </w:r>
      <w:r w:rsidR="00C67629" w:rsidRPr="00E55AB0">
        <w:rPr>
          <w:rFonts w:ascii="Arial" w:hAnsi="Arial" w:cs="Arial"/>
          <w:sz w:val="20"/>
          <w:szCs w:val="20"/>
        </w:rPr>
        <w:instrText xml:space="preserve"> \* MERGEFORMAT </w:instrText>
      </w:r>
      <w:r w:rsidR="00121803" w:rsidRPr="00E55AB0">
        <w:rPr>
          <w:rFonts w:ascii="Arial" w:hAnsi="Arial" w:cs="Arial"/>
          <w:sz w:val="20"/>
          <w:szCs w:val="20"/>
        </w:rPr>
      </w:r>
      <w:r w:rsidR="00121803" w:rsidRPr="00E55AB0">
        <w:rPr>
          <w:rFonts w:ascii="Arial" w:hAnsi="Arial" w:cs="Arial"/>
          <w:sz w:val="20"/>
          <w:szCs w:val="20"/>
        </w:rPr>
        <w:fldChar w:fldCharType="separate"/>
      </w:r>
      <w:r w:rsidR="007E57CD">
        <w:rPr>
          <w:rFonts w:ascii="Arial" w:hAnsi="Arial" w:cs="Arial"/>
          <w:sz w:val="20"/>
          <w:szCs w:val="20"/>
        </w:rPr>
        <w:t>16.6.2(a)</w:t>
      </w:r>
      <w:r w:rsidR="00121803" w:rsidRPr="00E55AB0">
        <w:rPr>
          <w:rFonts w:ascii="Arial" w:hAnsi="Arial" w:cs="Arial"/>
          <w:sz w:val="20"/>
          <w:szCs w:val="20"/>
        </w:rPr>
        <w:fldChar w:fldCharType="end"/>
      </w:r>
      <w:r w:rsidR="00121803" w:rsidRPr="00E55AB0">
        <w:rPr>
          <w:rFonts w:ascii="Arial" w:hAnsi="Arial" w:cs="Arial"/>
          <w:sz w:val="20"/>
          <w:szCs w:val="20"/>
        </w:rPr>
        <w:t xml:space="preserve"> to </w:t>
      </w:r>
      <w:r w:rsidR="00D23D1E" w:rsidRPr="00E55AB0">
        <w:rPr>
          <w:rFonts w:ascii="Arial" w:hAnsi="Arial" w:cs="Arial"/>
          <w:sz w:val="20"/>
          <w:szCs w:val="20"/>
        </w:rPr>
        <w:fldChar w:fldCharType="begin"/>
      </w:r>
      <w:r w:rsidR="00D23D1E" w:rsidRPr="00E55AB0">
        <w:rPr>
          <w:rFonts w:ascii="Arial" w:hAnsi="Arial" w:cs="Arial"/>
          <w:sz w:val="20"/>
          <w:szCs w:val="20"/>
        </w:rPr>
        <w:instrText xml:space="preserve"> REF _Ref347496334 \r \h </w:instrText>
      </w:r>
      <w:r w:rsidR="00C67629" w:rsidRPr="00E55AB0">
        <w:rPr>
          <w:rFonts w:ascii="Arial" w:hAnsi="Arial" w:cs="Arial"/>
          <w:sz w:val="20"/>
          <w:szCs w:val="20"/>
        </w:rPr>
        <w:instrText xml:space="preserve"> \* MERGEFORMAT </w:instrText>
      </w:r>
      <w:r w:rsidR="00D23D1E" w:rsidRPr="00E55AB0">
        <w:rPr>
          <w:rFonts w:ascii="Arial" w:hAnsi="Arial" w:cs="Arial"/>
          <w:sz w:val="20"/>
          <w:szCs w:val="20"/>
        </w:rPr>
      </w:r>
      <w:r w:rsidR="00D23D1E" w:rsidRPr="00E55AB0">
        <w:rPr>
          <w:rFonts w:ascii="Arial" w:hAnsi="Arial" w:cs="Arial"/>
          <w:sz w:val="20"/>
          <w:szCs w:val="20"/>
        </w:rPr>
        <w:fldChar w:fldCharType="separate"/>
      </w:r>
      <w:r w:rsidR="007E57CD">
        <w:rPr>
          <w:rFonts w:ascii="Arial" w:hAnsi="Arial" w:cs="Arial"/>
          <w:sz w:val="20"/>
          <w:szCs w:val="20"/>
        </w:rPr>
        <w:t>16.6.2(d)</w:t>
      </w:r>
      <w:r w:rsidR="00D23D1E" w:rsidRPr="00E55AB0">
        <w:rPr>
          <w:rFonts w:ascii="Arial" w:hAnsi="Arial" w:cs="Arial"/>
          <w:sz w:val="20"/>
          <w:szCs w:val="20"/>
        </w:rPr>
        <w:fldChar w:fldCharType="end"/>
      </w:r>
      <w:r w:rsidR="00953935" w:rsidRPr="00E55AB0">
        <w:rPr>
          <w:rFonts w:ascii="Arial" w:hAnsi="Arial" w:cs="Arial"/>
          <w:sz w:val="20"/>
          <w:szCs w:val="20"/>
        </w:rPr>
        <w:t xml:space="preserve"> </w:t>
      </w:r>
      <w:r w:rsidRPr="00E55AB0">
        <w:rPr>
          <w:rFonts w:ascii="Arial" w:hAnsi="Arial" w:cs="Arial"/>
          <w:sz w:val="20"/>
          <w:szCs w:val="20"/>
        </w:rPr>
        <w:t xml:space="preserve">considers relevant about a patient to whom the </w:t>
      </w:r>
      <w:r w:rsidR="00D23D1E" w:rsidRPr="00E55AB0">
        <w:rPr>
          <w:rFonts w:ascii="Arial" w:hAnsi="Arial" w:cs="Arial"/>
          <w:sz w:val="20"/>
          <w:szCs w:val="20"/>
        </w:rPr>
        <w:t>C</w:t>
      </w:r>
      <w:r w:rsidRPr="00E55AB0">
        <w:rPr>
          <w:rFonts w:ascii="Arial" w:hAnsi="Arial" w:cs="Arial"/>
          <w:sz w:val="20"/>
          <w:szCs w:val="20"/>
        </w:rPr>
        <w:t xml:space="preserve">ontractor or a </w:t>
      </w:r>
      <w:r w:rsidR="00D23D1E" w:rsidRPr="00E55AB0">
        <w:rPr>
          <w:rFonts w:ascii="Arial" w:hAnsi="Arial" w:cs="Arial"/>
          <w:sz w:val="20"/>
          <w:szCs w:val="20"/>
        </w:rPr>
        <w:t>person acting on behalf of the C</w:t>
      </w:r>
      <w:r w:rsidRPr="00E55AB0">
        <w:rPr>
          <w:rFonts w:ascii="Arial" w:hAnsi="Arial" w:cs="Arial"/>
          <w:sz w:val="20"/>
          <w:szCs w:val="20"/>
        </w:rPr>
        <w:t>ontractor has issued or has refused to issue a medical certificate; and</w:t>
      </w:r>
      <w:bookmarkEnd w:id="757"/>
    </w:p>
    <w:p w14:paraId="03898F82" w14:textId="77777777" w:rsidR="00FB6E74" w:rsidRPr="00E55AB0" w:rsidRDefault="00B84AFB" w:rsidP="00E55AB0">
      <w:pPr>
        <w:numPr>
          <w:ilvl w:val="3"/>
          <w:numId w:val="24"/>
        </w:numPr>
        <w:spacing w:before="140" w:after="140"/>
        <w:jc w:val="both"/>
        <w:rPr>
          <w:rFonts w:ascii="Arial" w:hAnsi="Arial" w:cs="Arial"/>
          <w:sz w:val="20"/>
          <w:szCs w:val="20"/>
        </w:rPr>
      </w:pPr>
      <w:bookmarkStart w:id="758" w:name="_Ref347496409"/>
      <w:r w:rsidRPr="00E55AB0">
        <w:rPr>
          <w:rFonts w:ascii="Arial" w:hAnsi="Arial" w:cs="Arial"/>
          <w:sz w:val="20"/>
          <w:szCs w:val="20"/>
        </w:rPr>
        <w:t xml:space="preserve">answer any inquiries by any person mentioned in clause </w:t>
      </w:r>
      <w:r w:rsidR="00121803" w:rsidRPr="00E55AB0">
        <w:rPr>
          <w:rFonts w:ascii="Arial" w:hAnsi="Arial" w:cs="Arial"/>
          <w:sz w:val="20"/>
          <w:szCs w:val="20"/>
        </w:rPr>
        <w:fldChar w:fldCharType="begin"/>
      </w:r>
      <w:r w:rsidR="00121803" w:rsidRPr="00E55AB0">
        <w:rPr>
          <w:rFonts w:ascii="Arial" w:hAnsi="Arial" w:cs="Arial"/>
          <w:sz w:val="20"/>
          <w:szCs w:val="20"/>
        </w:rPr>
        <w:instrText xml:space="preserve"> REF _Ref347496208 \r \h </w:instrText>
      </w:r>
      <w:r w:rsidR="00C67629" w:rsidRPr="00E55AB0">
        <w:rPr>
          <w:rFonts w:ascii="Arial" w:hAnsi="Arial" w:cs="Arial"/>
          <w:sz w:val="20"/>
          <w:szCs w:val="20"/>
        </w:rPr>
        <w:instrText xml:space="preserve"> \* MERGEFORMAT </w:instrText>
      </w:r>
      <w:r w:rsidR="00121803" w:rsidRPr="00E55AB0">
        <w:rPr>
          <w:rFonts w:ascii="Arial" w:hAnsi="Arial" w:cs="Arial"/>
          <w:sz w:val="20"/>
          <w:szCs w:val="20"/>
        </w:rPr>
      </w:r>
      <w:r w:rsidR="00121803" w:rsidRPr="00E55AB0">
        <w:rPr>
          <w:rFonts w:ascii="Arial" w:hAnsi="Arial" w:cs="Arial"/>
          <w:sz w:val="20"/>
          <w:szCs w:val="20"/>
        </w:rPr>
        <w:fldChar w:fldCharType="separate"/>
      </w:r>
      <w:r w:rsidR="007E57CD">
        <w:rPr>
          <w:rFonts w:ascii="Arial" w:hAnsi="Arial" w:cs="Arial"/>
          <w:sz w:val="20"/>
          <w:szCs w:val="20"/>
        </w:rPr>
        <w:t>16.6.2</w:t>
      </w:r>
      <w:r w:rsidR="00121803" w:rsidRPr="00E55AB0">
        <w:rPr>
          <w:rFonts w:ascii="Arial" w:hAnsi="Arial" w:cs="Arial"/>
          <w:sz w:val="20"/>
          <w:szCs w:val="20"/>
        </w:rPr>
        <w:fldChar w:fldCharType="end"/>
      </w:r>
      <w:r w:rsidR="00953935" w:rsidRPr="00E55AB0">
        <w:rPr>
          <w:rFonts w:ascii="Arial" w:hAnsi="Arial" w:cs="Arial"/>
          <w:sz w:val="20"/>
          <w:szCs w:val="20"/>
        </w:rPr>
        <w:t xml:space="preserve"> </w:t>
      </w:r>
      <w:r w:rsidRPr="00E55AB0">
        <w:rPr>
          <w:rFonts w:ascii="Arial" w:hAnsi="Arial" w:cs="Arial"/>
          <w:sz w:val="20"/>
          <w:szCs w:val="20"/>
        </w:rPr>
        <w:t>about—</w:t>
      </w:r>
      <w:bookmarkEnd w:id="758"/>
    </w:p>
    <w:p w14:paraId="4F532FCA" w14:textId="77777777" w:rsidR="00FB6E74" w:rsidRPr="003C59F8" w:rsidRDefault="00B84AFB" w:rsidP="003C59F8">
      <w:pPr>
        <w:numPr>
          <w:ilvl w:val="4"/>
          <w:numId w:val="24"/>
        </w:numPr>
        <w:spacing w:before="140" w:after="140"/>
        <w:jc w:val="both"/>
        <w:rPr>
          <w:rFonts w:ascii="Arial" w:hAnsi="Arial" w:cs="Arial"/>
          <w:sz w:val="20"/>
          <w:szCs w:val="20"/>
        </w:rPr>
      </w:pPr>
      <w:r w:rsidRPr="003C59F8">
        <w:rPr>
          <w:rFonts w:ascii="Arial" w:hAnsi="Arial" w:cs="Arial"/>
          <w:sz w:val="20"/>
          <w:szCs w:val="20"/>
        </w:rPr>
        <w:t xml:space="preserve">a </w:t>
      </w:r>
      <w:r w:rsidRPr="003C59F8">
        <w:rPr>
          <w:rFonts w:ascii="Arial" w:hAnsi="Arial" w:cs="Arial"/>
          <w:i/>
          <w:sz w:val="20"/>
          <w:szCs w:val="20"/>
        </w:rPr>
        <w:t>prescription form</w:t>
      </w:r>
      <w:r w:rsidRPr="003C59F8">
        <w:rPr>
          <w:rFonts w:ascii="Arial" w:hAnsi="Arial" w:cs="Arial"/>
          <w:sz w:val="20"/>
          <w:szCs w:val="20"/>
        </w:rPr>
        <w:t xml:space="preserve"> or medical certificate issued or cr</w:t>
      </w:r>
      <w:r w:rsidR="00D23D1E" w:rsidRPr="003C59F8">
        <w:rPr>
          <w:rFonts w:ascii="Arial" w:hAnsi="Arial" w:cs="Arial"/>
          <w:sz w:val="20"/>
          <w:szCs w:val="20"/>
        </w:rPr>
        <w:t>eated by, or on behalf of, the C</w:t>
      </w:r>
      <w:r w:rsidRPr="003C59F8">
        <w:rPr>
          <w:rFonts w:ascii="Arial" w:hAnsi="Arial" w:cs="Arial"/>
          <w:sz w:val="20"/>
          <w:szCs w:val="20"/>
        </w:rPr>
        <w:t>ontractor, or</w:t>
      </w:r>
    </w:p>
    <w:p w14:paraId="455D2FC0" w14:textId="77777777" w:rsidR="00FB6E74" w:rsidRPr="003C59F8" w:rsidRDefault="00B84AFB" w:rsidP="003C59F8">
      <w:pPr>
        <w:numPr>
          <w:ilvl w:val="4"/>
          <w:numId w:val="24"/>
        </w:numPr>
        <w:spacing w:before="140" w:after="140"/>
        <w:jc w:val="both"/>
        <w:rPr>
          <w:rFonts w:ascii="Arial" w:hAnsi="Arial" w:cs="Arial"/>
          <w:sz w:val="20"/>
          <w:szCs w:val="20"/>
        </w:rPr>
      </w:pPr>
      <w:r w:rsidRPr="003C59F8">
        <w:rPr>
          <w:rFonts w:ascii="Arial" w:hAnsi="Arial" w:cs="Arial"/>
          <w:sz w:val="20"/>
          <w:szCs w:val="20"/>
        </w:rPr>
        <w:t xml:space="preserve">any statement which the </w:t>
      </w:r>
      <w:r w:rsidR="00D23D1E" w:rsidRPr="003C59F8">
        <w:rPr>
          <w:rFonts w:ascii="Arial" w:hAnsi="Arial" w:cs="Arial"/>
          <w:sz w:val="20"/>
          <w:szCs w:val="20"/>
        </w:rPr>
        <w:t>C</w:t>
      </w:r>
      <w:r w:rsidRPr="003C59F8">
        <w:rPr>
          <w:rFonts w:ascii="Arial" w:hAnsi="Arial" w:cs="Arial"/>
          <w:sz w:val="20"/>
          <w:szCs w:val="20"/>
        </w:rPr>
        <w:t xml:space="preserve">ontractor or a </w:t>
      </w:r>
      <w:r w:rsidR="00D23D1E" w:rsidRPr="003C59F8">
        <w:rPr>
          <w:rFonts w:ascii="Arial" w:hAnsi="Arial" w:cs="Arial"/>
          <w:sz w:val="20"/>
          <w:szCs w:val="20"/>
        </w:rPr>
        <w:t>person acting on behalf of the C</w:t>
      </w:r>
      <w:r w:rsidRPr="003C59F8">
        <w:rPr>
          <w:rFonts w:ascii="Arial" w:hAnsi="Arial" w:cs="Arial"/>
          <w:sz w:val="20"/>
          <w:szCs w:val="20"/>
        </w:rPr>
        <w:t>ontractor has made in a report.</w:t>
      </w:r>
    </w:p>
    <w:p w14:paraId="22FDAAA6" w14:textId="77777777" w:rsidR="00FB6E74" w:rsidRPr="003C59F8" w:rsidRDefault="00B84AFB" w:rsidP="003C59F8">
      <w:pPr>
        <w:numPr>
          <w:ilvl w:val="2"/>
          <w:numId w:val="24"/>
        </w:numPr>
        <w:spacing w:before="140" w:after="140"/>
        <w:jc w:val="both"/>
        <w:rPr>
          <w:rFonts w:ascii="Arial" w:hAnsi="Arial" w:cs="Arial"/>
          <w:sz w:val="20"/>
          <w:szCs w:val="20"/>
        </w:rPr>
      </w:pPr>
      <w:bookmarkStart w:id="759" w:name="_Ref347496208"/>
      <w:r w:rsidRPr="003C59F8">
        <w:rPr>
          <w:rFonts w:ascii="Arial" w:hAnsi="Arial" w:cs="Arial"/>
          <w:sz w:val="20"/>
          <w:szCs w:val="20"/>
        </w:rPr>
        <w:t>For the purposes of clause</w:t>
      </w:r>
      <w:r w:rsidR="00D23D1E" w:rsidRPr="003C59F8">
        <w:rPr>
          <w:rFonts w:ascii="Arial" w:hAnsi="Arial" w:cs="Arial"/>
          <w:sz w:val="20"/>
          <w:szCs w:val="20"/>
        </w:rPr>
        <w:t xml:space="preserve"> </w:t>
      </w:r>
      <w:r w:rsidR="00D23D1E" w:rsidRPr="003C59F8">
        <w:rPr>
          <w:rFonts w:ascii="Arial" w:hAnsi="Arial" w:cs="Arial"/>
          <w:sz w:val="20"/>
          <w:szCs w:val="20"/>
        </w:rPr>
        <w:fldChar w:fldCharType="begin"/>
      </w:r>
      <w:r w:rsidR="00D23D1E" w:rsidRPr="003C59F8">
        <w:rPr>
          <w:rFonts w:ascii="Arial" w:hAnsi="Arial" w:cs="Arial"/>
          <w:sz w:val="20"/>
          <w:szCs w:val="20"/>
        </w:rPr>
        <w:instrText xml:space="preserve"> REF _Ref349143863 \r \h </w:instrText>
      </w:r>
      <w:r w:rsidR="00C67629" w:rsidRPr="003C59F8">
        <w:rPr>
          <w:rFonts w:ascii="Arial" w:hAnsi="Arial" w:cs="Arial"/>
          <w:sz w:val="20"/>
          <w:szCs w:val="20"/>
        </w:rPr>
        <w:instrText xml:space="preserve"> \* MERGEFORMAT </w:instrText>
      </w:r>
      <w:r w:rsidR="00D23D1E" w:rsidRPr="003C59F8">
        <w:rPr>
          <w:rFonts w:ascii="Arial" w:hAnsi="Arial" w:cs="Arial"/>
          <w:sz w:val="20"/>
          <w:szCs w:val="20"/>
        </w:rPr>
      </w:r>
      <w:r w:rsidR="00D23D1E" w:rsidRPr="003C59F8">
        <w:rPr>
          <w:rFonts w:ascii="Arial" w:hAnsi="Arial" w:cs="Arial"/>
          <w:sz w:val="20"/>
          <w:szCs w:val="20"/>
        </w:rPr>
        <w:fldChar w:fldCharType="separate"/>
      </w:r>
      <w:r w:rsidR="007E57CD">
        <w:rPr>
          <w:rFonts w:ascii="Arial" w:hAnsi="Arial" w:cs="Arial"/>
          <w:sz w:val="20"/>
          <w:szCs w:val="20"/>
        </w:rPr>
        <w:t>16.6.1</w:t>
      </w:r>
      <w:r w:rsidR="00D23D1E" w:rsidRPr="003C59F8">
        <w:rPr>
          <w:rFonts w:ascii="Arial" w:hAnsi="Arial" w:cs="Arial"/>
          <w:sz w:val="20"/>
          <w:szCs w:val="20"/>
        </w:rPr>
        <w:fldChar w:fldCharType="end"/>
      </w:r>
      <w:r w:rsidRPr="003C59F8">
        <w:rPr>
          <w:rFonts w:ascii="Arial" w:hAnsi="Arial" w:cs="Arial"/>
          <w:sz w:val="20"/>
          <w:szCs w:val="20"/>
        </w:rPr>
        <w:t>, the persons are—</w:t>
      </w:r>
      <w:bookmarkEnd w:id="759"/>
    </w:p>
    <w:p w14:paraId="78886A3C" w14:textId="77777777" w:rsidR="00FB6E74" w:rsidRPr="00993A81" w:rsidRDefault="00B84AFB" w:rsidP="00993A81">
      <w:pPr>
        <w:numPr>
          <w:ilvl w:val="3"/>
          <w:numId w:val="24"/>
        </w:numPr>
        <w:spacing w:before="140" w:after="140"/>
        <w:jc w:val="both"/>
        <w:rPr>
          <w:rFonts w:ascii="Arial" w:hAnsi="Arial" w:cs="Arial"/>
          <w:sz w:val="20"/>
          <w:szCs w:val="20"/>
        </w:rPr>
      </w:pPr>
      <w:bookmarkStart w:id="760" w:name="_Ref347496331"/>
      <w:r w:rsidRPr="00993A81">
        <w:rPr>
          <w:rFonts w:ascii="Arial" w:hAnsi="Arial" w:cs="Arial"/>
          <w:sz w:val="20"/>
          <w:szCs w:val="20"/>
        </w:rPr>
        <w:t xml:space="preserve">a </w:t>
      </w:r>
      <w:r w:rsidRPr="00993A81">
        <w:rPr>
          <w:rFonts w:ascii="Arial" w:hAnsi="Arial" w:cs="Arial"/>
          <w:i/>
          <w:sz w:val="20"/>
          <w:szCs w:val="20"/>
        </w:rPr>
        <w:t>medical officer</w:t>
      </w:r>
      <w:r w:rsidRPr="00993A81">
        <w:rPr>
          <w:rFonts w:ascii="Arial" w:hAnsi="Arial" w:cs="Arial"/>
          <w:sz w:val="20"/>
          <w:szCs w:val="20"/>
        </w:rPr>
        <w:t>,</w:t>
      </w:r>
      <w:bookmarkEnd w:id="760"/>
    </w:p>
    <w:p w14:paraId="24606806" w14:textId="77777777" w:rsidR="00FB6E74" w:rsidRPr="00993A81" w:rsidRDefault="00B84AFB" w:rsidP="00993A81">
      <w:pPr>
        <w:numPr>
          <w:ilvl w:val="3"/>
          <w:numId w:val="24"/>
        </w:numPr>
        <w:spacing w:before="140" w:after="140"/>
        <w:jc w:val="both"/>
        <w:rPr>
          <w:rFonts w:ascii="Arial" w:hAnsi="Arial" w:cs="Arial"/>
          <w:sz w:val="20"/>
          <w:szCs w:val="20"/>
        </w:rPr>
      </w:pPr>
      <w:r w:rsidRPr="00993A81">
        <w:rPr>
          <w:rFonts w:ascii="Arial" w:hAnsi="Arial" w:cs="Arial"/>
          <w:sz w:val="20"/>
          <w:szCs w:val="20"/>
        </w:rPr>
        <w:t xml:space="preserve">a </w:t>
      </w:r>
      <w:r w:rsidRPr="00993A81">
        <w:rPr>
          <w:rFonts w:ascii="Arial" w:hAnsi="Arial" w:cs="Arial"/>
          <w:i/>
          <w:sz w:val="20"/>
          <w:szCs w:val="20"/>
        </w:rPr>
        <w:t>nursing officer</w:t>
      </w:r>
      <w:r w:rsidRPr="00993A81">
        <w:rPr>
          <w:rFonts w:ascii="Arial" w:hAnsi="Arial" w:cs="Arial"/>
          <w:sz w:val="20"/>
          <w:szCs w:val="20"/>
        </w:rPr>
        <w:t>,</w:t>
      </w:r>
    </w:p>
    <w:p w14:paraId="21837B22" w14:textId="77777777" w:rsidR="00FB6E74" w:rsidRPr="00993A81" w:rsidRDefault="00B84AFB" w:rsidP="00993A81">
      <w:pPr>
        <w:numPr>
          <w:ilvl w:val="3"/>
          <w:numId w:val="24"/>
        </w:numPr>
        <w:spacing w:before="140" w:after="140"/>
        <w:jc w:val="both"/>
        <w:rPr>
          <w:rFonts w:ascii="Arial" w:hAnsi="Arial" w:cs="Arial"/>
          <w:sz w:val="20"/>
          <w:szCs w:val="20"/>
        </w:rPr>
      </w:pPr>
      <w:r w:rsidRPr="00993A81">
        <w:rPr>
          <w:rFonts w:ascii="Arial" w:hAnsi="Arial" w:cs="Arial"/>
          <w:sz w:val="20"/>
          <w:szCs w:val="20"/>
        </w:rPr>
        <w:t xml:space="preserve">an </w:t>
      </w:r>
      <w:r w:rsidRPr="00993A81">
        <w:rPr>
          <w:rFonts w:ascii="Arial" w:hAnsi="Arial" w:cs="Arial"/>
          <w:i/>
          <w:sz w:val="20"/>
          <w:szCs w:val="20"/>
        </w:rPr>
        <w:t>occupational therapist</w:t>
      </w:r>
      <w:r w:rsidRPr="00993A81">
        <w:rPr>
          <w:rFonts w:ascii="Arial" w:hAnsi="Arial" w:cs="Arial"/>
          <w:sz w:val="20"/>
          <w:szCs w:val="20"/>
        </w:rPr>
        <w:t>,</w:t>
      </w:r>
    </w:p>
    <w:p w14:paraId="4C178FBB" w14:textId="77777777" w:rsidR="00FB6E74" w:rsidRPr="00993A81" w:rsidRDefault="00B84AFB" w:rsidP="00993A81">
      <w:pPr>
        <w:numPr>
          <w:ilvl w:val="3"/>
          <w:numId w:val="24"/>
        </w:numPr>
        <w:spacing w:before="140" w:after="140"/>
        <w:jc w:val="both"/>
        <w:rPr>
          <w:rFonts w:ascii="Arial" w:hAnsi="Arial" w:cs="Arial"/>
          <w:sz w:val="20"/>
          <w:szCs w:val="20"/>
        </w:rPr>
      </w:pPr>
      <w:bookmarkStart w:id="761" w:name="_Ref347496334"/>
      <w:r w:rsidRPr="00993A81">
        <w:rPr>
          <w:rFonts w:ascii="Arial" w:hAnsi="Arial" w:cs="Arial"/>
          <w:sz w:val="20"/>
          <w:szCs w:val="20"/>
        </w:rPr>
        <w:t xml:space="preserve">a </w:t>
      </w:r>
      <w:r w:rsidRPr="00993A81">
        <w:rPr>
          <w:rFonts w:ascii="Arial" w:hAnsi="Arial" w:cs="Arial"/>
          <w:i/>
          <w:sz w:val="20"/>
          <w:szCs w:val="20"/>
        </w:rPr>
        <w:t>physiotherapist</w:t>
      </w:r>
      <w:r w:rsidRPr="00993A81">
        <w:rPr>
          <w:rFonts w:ascii="Arial" w:hAnsi="Arial" w:cs="Arial"/>
          <w:sz w:val="20"/>
          <w:szCs w:val="20"/>
        </w:rPr>
        <w:t>, or</w:t>
      </w:r>
      <w:bookmarkEnd w:id="761"/>
    </w:p>
    <w:p w14:paraId="3EF1E49B" w14:textId="77777777" w:rsidR="00FB6E74" w:rsidRPr="00993A81" w:rsidRDefault="00B84AFB" w:rsidP="00993A81">
      <w:pPr>
        <w:numPr>
          <w:ilvl w:val="3"/>
          <w:numId w:val="24"/>
        </w:numPr>
        <w:spacing w:before="140" w:after="140"/>
        <w:jc w:val="both"/>
        <w:rPr>
          <w:rFonts w:ascii="Arial" w:hAnsi="Arial" w:cs="Arial"/>
          <w:sz w:val="20"/>
          <w:szCs w:val="20"/>
        </w:rPr>
      </w:pPr>
      <w:bookmarkStart w:id="762" w:name="_Ref347496335"/>
      <w:r w:rsidRPr="00993A81">
        <w:rPr>
          <w:rFonts w:ascii="Arial" w:hAnsi="Arial" w:cs="Arial"/>
          <w:sz w:val="20"/>
          <w:szCs w:val="20"/>
        </w:rPr>
        <w:t xml:space="preserve">an officer of the Department for Work and Pensions who is acting on behalf of, and at the direction of, any person specified in </w:t>
      </w:r>
      <w:r w:rsidR="0093063D" w:rsidRPr="00993A81">
        <w:rPr>
          <w:rFonts w:ascii="Arial" w:hAnsi="Arial" w:cs="Arial"/>
          <w:sz w:val="20"/>
          <w:szCs w:val="20"/>
        </w:rPr>
        <w:t>sub-</w:t>
      </w:r>
      <w:r w:rsidRPr="00993A81">
        <w:rPr>
          <w:rFonts w:ascii="Arial" w:hAnsi="Arial" w:cs="Arial"/>
          <w:sz w:val="20"/>
          <w:szCs w:val="20"/>
        </w:rPr>
        <w:t>clause</w:t>
      </w:r>
      <w:r w:rsidR="00D23D1E" w:rsidRPr="00993A81">
        <w:rPr>
          <w:rFonts w:ascii="Arial" w:hAnsi="Arial" w:cs="Arial"/>
          <w:sz w:val="20"/>
          <w:szCs w:val="20"/>
        </w:rPr>
        <w:t>s</w:t>
      </w:r>
      <w:r w:rsidRPr="00993A81">
        <w:rPr>
          <w:rFonts w:ascii="Arial" w:hAnsi="Arial" w:cs="Arial"/>
          <w:sz w:val="20"/>
          <w:szCs w:val="20"/>
        </w:rPr>
        <w:t xml:space="preserve"> </w:t>
      </w:r>
      <w:r w:rsidR="00007917" w:rsidRPr="00993A81">
        <w:rPr>
          <w:rFonts w:ascii="Arial" w:hAnsi="Arial" w:cs="Arial"/>
          <w:sz w:val="20"/>
          <w:szCs w:val="20"/>
        </w:rPr>
        <w:fldChar w:fldCharType="begin"/>
      </w:r>
      <w:r w:rsidR="00007917" w:rsidRPr="00993A81">
        <w:rPr>
          <w:rFonts w:ascii="Arial" w:hAnsi="Arial" w:cs="Arial"/>
          <w:sz w:val="20"/>
          <w:szCs w:val="20"/>
        </w:rPr>
        <w:instrText xml:space="preserve"> REF _Ref347496331 \r \h </w:instrText>
      </w:r>
      <w:r w:rsidR="00C67629" w:rsidRPr="00993A81">
        <w:rPr>
          <w:rFonts w:ascii="Arial" w:hAnsi="Arial" w:cs="Arial"/>
          <w:sz w:val="20"/>
          <w:szCs w:val="20"/>
        </w:rPr>
        <w:instrText xml:space="preserve"> \* MERGEFORMAT </w:instrText>
      </w:r>
      <w:r w:rsidR="00007917" w:rsidRPr="00993A81">
        <w:rPr>
          <w:rFonts w:ascii="Arial" w:hAnsi="Arial" w:cs="Arial"/>
          <w:sz w:val="20"/>
          <w:szCs w:val="20"/>
        </w:rPr>
      </w:r>
      <w:r w:rsidR="00007917" w:rsidRPr="00993A81">
        <w:rPr>
          <w:rFonts w:ascii="Arial" w:hAnsi="Arial" w:cs="Arial"/>
          <w:sz w:val="20"/>
          <w:szCs w:val="20"/>
        </w:rPr>
        <w:fldChar w:fldCharType="separate"/>
      </w:r>
      <w:r w:rsidR="007E57CD">
        <w:rPr>
          <w:rFonts w:ascii="Arial" w:hAnsi="Arial" w:cs="Arial"/>
          <w:sz w:val="20"/>
          <w:szCs w:val="20"/>
        </w:rPr>
        <w:t>(a)</w:t>
      </w:r>
      <w:r w:rsidR="00007917" w:rsidRPr="00993A81">
        <w:rPr>
          <w:rFonts w:ascii="Arial" w:hAnsi="Arial" w:cs="Arial"/>
          <w:sz w:val="20"/>
          <w:szCs w:val="20"/>
        </w:rPr>
        <w:fldChar w:fldCharType="end"/>
      </w:r>
      <w:r w:rsidR="00953935" w:rsidRPr="00993A81">
        <w:rPr>
          <w:rFonts w:ascii="Arial" w:hAnsi="Arial" w:cs="Arial"/>
          <w:sz w:val="20"/>
          <w:szCs w:val="20"/>
        </w:rPr>
        <w:t xml:space="preserve"> </w:t>
      </w:r>
      <w:r w:rsidRPr="00993A81">
        <w:rPr>
          <w:rFonts w:ascii="Arial" w:hAnsi="Arial" w:cs="Arial"/>
          <w:sz w:val="20"/>
          <w:szCs w:val="20"/>
        </w:rPr>
        <w:t>to</w:t>
      </w:r>
      <w:r w:rsidR="00007917" w:rsidRPr="00993A81">
        <w:rPr>
          <w:rFonts w:ascii="Arial" w:hAnsi="Arial" w:cs="Arial"/>
          <w:sz w:val="20"/>
          <w:szCs w:val="20"/>
        </w:rPr>
        <w:t xml:space="preserve"> </w:t>
      </w:r>
      <w:r w:rsidR="00007917" w:rsidRPr="00993A81">
        <w:rPr>
          <w:rFonts w:ascii="Arial" w:hAnsi="Arial" w:cs="Arial"/>
          <w:sz w:val="20"/>
          <w:szCs w:val="20"/>
        </w:rPr>
        <w:fldChar w:fldCharType="begin"/>
      </w:r>
      <w:r w:rsidR="00007917" w:rsidRPr="00993A81">
        <w:rPr>
          <w:rFonts w:ascii="Arial" w:hAnsi="Arial" w:cs="Arial"/>
          <w:sz w:val="20"/>
          <w:szCs w:val="20"/>
        </w:rPr>
        <w:instrText xml:space="preserve"> REF _Ref347496334 \r \h </w:instrText>
      </w:r>
      <w:r w:rsidR="00C67629" w:rsidRPr="00993A81">
        <w:rPr>
          <w:rFonts w:ascii="Arial" w:hAnsi="Arial" w:cs="Arial"/>
          <w:sz w:val="20"/>
          <w:szCs w:val="20"/>
        </w:rPr>
        <w:instrText xml:space="preserve"> \* MERGEFORMAT </w:instrText>
      </w:r>
      <w:r w:rsidR="00007917" w:rsidRPr="00993A81">
        <w:rPr>
          <w:rFonts w:ascii="Arial" w:hAnsi="Arial" w:cs="Arial"/>
          <w:sz w:val="20"/>
          <w:szCs w:val="20"/>
        </w:rPr>
      </w:r>
      <w:r w:rsidR="00007917" w:rsidRPr="00993A81">
        <w:rPr>
          <w:rFonts w:ascii="Arial" w:hAnsi="Arial" w:cs="Arial"/>
          <w:sz w:val="20"/>
          <w:szCs w:val="20"/>
        </w:rPr>
        <w:fldChar w:fldCharType="separate"/>
      </w:r>
      <w:r w:rsidR="007E57CD">
        <w:rPr>
          <w:rFonts w:ascii="Arial" w:hAnsi="Arial" w:cs="Arial"/>
          <w:sz w:val="20"/>
          <w:szCs w:val="20"/>
        </w:rPr>
        <w:t>(d)</w:t>
      </w:r>
      <w:r w:rsidR="00007917" w:rsidRPr="00993A81">
        <w:rPr>
          <w:rFonts w:ascii="Arial" w:hAnsi="Arial" w:cs="Arial"/>
          <w:sz w:val="20"/>
          <w:szCs w:val="20"/>
        </w:rPr>
        <w:fldChar w:fldCharType="end"/>
      </w:r>
      <w:r w:rsidRPr="00993A81">
        <w:rPr>
          <w:rFonts w:ascii="Arial" w:hAnsi="Arial" w:cs="Arial"/>
          <w:sz w:val="20"/>
          <w:szCs w:val="20"/>
        </w:rPr>
        <w:t>.</w:t>
      </w:r>
      <w:bookmarkEnd w:id="762"/>
    </w:p>
    <w:p w14:paraId="60DBE8D2" w14:textId="77777777" w:rsidR="00FB6E74" w:rsidRPr="00CA789B" w:rsidRDefault="00B84AFB" w:rsidP="00CA789B">
      <w:pPr>
        <w:numPr>
          <w:ilvl w:val="2"/>
          <w:numId w:val="24"/>
        </w:numPr>
        <w:spacing w:before="140" w:after="140"/>
        <w:jc w:val="both"/>
        <w:rPr>
          <w:rFonts w:ascii="Arial" w:hAnsi="Arial" w:cs="Arial"/>
          <w:sz w:val="20"/>
          <w:szCs w:val="20"/>
        </w:rPr>
      </w:pPr>
      <w:r w:rsidRPr="00CA789B">
        <w:rPr>
          <w:rFonts w:ascii="Arial" w:hAnsi="Arial" w:cs="Arial"/>
          <w:sz w:val="20"/>
          <w:szCs w:val="20"/>
        </w:rPr>
        <w:t xml:space="preserve">For the purpose of being satisfied that a patient consents, the Contractor may rely on an assurance in writing from any person mentioned in clause </w:t>
      </w:r>
      <w:r w:rsidR="00007917" w:rsidRPr="00CA789B">
        <w:rPr>
          <w:rFonts w:ascii="Arial" w:hAnsi="Arial" w:cs="Arial"/>
          <w:sz w:val="20"/>
          <w:szCs w:val="20"/>
        </w:rPr>
        <w:fldChar w:fldCharType="begin"/>
      </w:r>
      <w:r w:rsidR="00007917" w:rsidRPr="00CA789B">
        <w:rPr>
          <w:rFonts w:ascii="Arial" w:hAnsi="Arial" w:cs="Arial"/>
          <w:sz w:val="20"/>
          <w:szCs w:val="20"/>
        </w:rPr>
        <w:instrText xml:space="preserve"> REF _Ref347496208 \r \h </w:instrText>
      </w:r>
      <w:r w:rsidR="00C67629" w:rsidRPr="00CA789B">
        <w:rPr>
          <w:rFonts w:ascii="Arial" w:hAnsi="Arial" w:cs="Arial"/>
          <w:sz w:val="20"/>
          <w:szCs w:val="20"/>
        </w:rPr>
        <w:instrText xml:space="preserve"> \* MERGEFORMAT </w:instrText>
      </w:r>
      <w:r w:rsidR="00007917" w:rsidRPr="00CA789B">
        <w:rPr>
          <w:rFonts w:ascii="Arial" w:hAnsi="Arial" w:cs="Arial"/>
          <w:sz w:val="20"/>
          <w:szCs w:val="20"/>
        </w:rPr>
      </w:r>
      <w:r w:rsidR="00007917" w:rsidRPr="00CA789B">
        <w:rPr>
          <w:rFonts w:ascii="Arial" w:hAnsi="Arial" w:cs="Arial"/>
          <w:sz w:val="20"/>
          <w:szCs w:val="20"/>
        </w:rPr>
        <w:fldChar w:fldCharType="separate"/>
      </w:r>
      <w:r w:rsidR="007E57CD">
        <w:rPr>
          <w:rFonts w:ascii="Arial" w:hAnsi="Arial" w:cs="Arial"/>
          <w:sz w:val="20"/>
          <w:szCs w:val="20"/>
        </w:rPr>
        <w:t>16.6.2</w:t>
      </w:r>
      <w:r w:rsidR="00007917" w:rsidRPr="00CA789B">
        <w:rPr>
          <w:rFonts w:ascii="Arial" w:hAnsi="Arial" w:cs="Arial"/>
          <w:sz w:val="20"/>
          <w:szCs w:val="20"/>
        </w:rPr>
        <w:fldChar w:fldCharType="end"/>
      </w:r>
      <w:r w:rsidRPr="00CA789B">
        <w:rPr>
          <w:rFonts w:ascii="Arial" w:hAnsi="Arial" w:cs="Arial"/>
          <w:sz w:val="20"/>
          <w:szCs w:val="20"/>
        </w:rPr>
        <w:t xml:space="preserve"> that the consent of the patient has been obtained, unless the Contractor has reason to believe that the patient does not consent.</w:t>
      </w:r>
    </w:p>
    <w:p w14:paraId="6F7FAA4F" w14:textId="77777777" w:rsidR="00FB6E74" w:rsidRPr="00CA789B" w:rsidRDefault="0006380C" w:rsidP="00CA789B">
      <w:pPr>
        <w:numPr>
          <w:ilvl w:val="1"/>
          <w:numId w:val="24"/>
        </w:numPr>
        <w:spacing w:before="140" w:after="140"/>
        <w:jc w:val="both"/>
        <w:rPr>
          <w:rFonts w:ascii="Arial" w:hAnsi="Arial" w:cs="Arial"/>
          <w:b/>
          <w:sz w:val="20"/>
          <w:szCs w:val="20"/>
        </w:rPr>
      </w:pPr>
      <w:r w:rsidRPr="00CA789B">
        <w:rPr>
          <w:rFonts w:ascii="Arial" w:hAnsi="Arial" w:cs="Arial"/>
          <w:b/>
          <w:sz w:val="20"/>
          <w:szCs w:val="20"/>
        </w:rPr>
        <w:t>Annual return and review</w:t>
      </w:r>
      <w:bookmarkStart w:id="763" w:name="_Ref54147744"/>
    </w:p>
    <w:p w14:paraId="0FB599BB" w14:textId="77777777" w:rsidR="00FB6E74" w:rsidRPr="00BB0957" w:rsidRDefault="0006380C" w:rsidP="00BB0957">
      <w:pPr>
        <w:numPr>
          <w:ilvl w:val="2"/>
          <w:numId w:val="24"/>
        </w:numPr>
        <w:spacing w:before="140" w:after="140"/>
        <w:jc w:val="both"/>
        <w:rPr>
          <w:rFonts w:ascii="Arial" w:hAnsi="Arial" w:cs="Arial"/>
          <w:sz w:val="20"/>
          <w:szCs w:val="20"/>
        </w:rPr>
      </w:pPr>
      <w:bookmarkStart w:id="764" w:name="_Ref347496897"/>
      <w:r w:rsidRPr="00BB0957">
        <w:rPr>
          <w:rFonts w:ascii="Arial" w:hAnsi="Arial" w:cs="Arial"/>
          <w:sz w:val="20"/>
          <w:szCs w:val="20"/>
        </w:rPr>
        <w:t xml:space="preserve">The Contractor shall submit an annual return relating to the Contract to the </w:t>
      </w:r>
      <w:r w:rsidR="00F52019" w:rsidRPr="00BB0957">
        <w:rPr>
          <w:rFonts w:ascii="Arial" w:hAnsi="Arial" w:cs="Arial"/>
          <w:sz w:val="20"/>
          <w:szCs w:val="20"/>
        </w:rPr>
        <w:t>Board</w:t>
      </w:r>
      <w:r w:rsidR="00363108" w:rsidRPr="00BB0957">
        <w:rPr>
          <w:rFonts w:ascii="Arial" w:hAnsi="Arial" w:cs="Arial"/>
          <w:sz w:val="20"/>
          <w:szCs w:val="20"/>
        </w:rPr>
        <w:t xml:space="preserve"> </w:t>
      </w:r>
      <w:r w:rsidRPr="00BB0957">
        <w:rPr>
          <w:rFonts w:ascii="Arial" w:hAnsi="Arial" w:cs="Arial"/>
          <w:sz w:val="20"/>
          <w:szCs w:val="20"/>
        </w:rPr>
        <w:t>which shall require the same categories of information from all persons who hold contracts with the</w:t>
      </w:r>
      <w:r w:rsidR="00425645" w:rsidRPr="00BB0957">
        <w:rPr>
          <w:rFonts w:ascii="Arial" w:hAnsi="Arial" w:cs="Arial"/>
          <w:sz w:val="20"/>
          <w:szCs w:val="20"/>
        </w:rPr>
        <w:t xml:space="preserve"> </w:t>
      </w:r>
      <w:r w:rsidR="00F52019" w:rsidRPr="00BB0957">
        <w:rPr>
          <w:rFonts w:ascii="Arial" w:hAnsi="Arial" w:cs="Arial"/>
          <w:sz w:val="20"/>
          <w:szCs w:val="20"/>
        </w:rPr>
        <w:t>Board</w:t>
      </w:r>
      <w:bookmarkEnd w:id="763"/>
      <w:r w:rsidR="00320CEE" w:rsidRPr="00BB0957">
        <w:rPr>
          <w:rFonts w:ascii="Arial" w:hAnsi="Arial" w:cs="Arial"/>
          <w:sz w:val="20"/>
          <w:szCs w:val="20"/>
        </w:rPr>
        <w:t>.</w:t>
      </w:r>
      <w:bookmarkEnd w:id="764"/>
    </w:p>
    <w:p w14:paraId="44D74651" w14:textId="77777777" w:rsidR="00FB6E74" w:rsidRPr="00BB0957" w:rsidRDefault="005F3B10" w:rsidP="00BB0957">
      <w:pPr>
        <w:numPr>
          <w:ilvl w:val="2"/>
          <w:numId w:val="24"/>
        </w:numPr>
        <w:spacing w:before="140" w:after="140"/>
        <w:jc w:val="both"/>
        <w:rPr>
          <w:rFonts w:ascii="Arial" w:hAnsi="Arial" w:cs="Arial"/>
          <w:sz w:val="20"/>
          <w:szCs w:val="20"/>
        </w:rPr>
      </w:pPr>
      <w:r w:rsidRPr="00BB0957">
        <w:rPr>
          <w:rFonts w:ascii="Arial" w:hAnsi="Arial" w:cs="Arial"/>
          <w:sz w:val="20"/>
          <w:szCs w:val="20"/>
        </w:rPr>
        <w:t>Subject to article 53 of</w:t>
      </w:r>
      <w:r w:rsidR="009215FF" w:rsidRPr="00BB0957">
        <w:rPr>
          <w:rFonts w:ascii="Arial" w:hAnsi="Arial" w:cs="Arial"/>
          <w:sz w:val="20"/>
          <w:szCs w:val="20"/>
        </w:rPr>
        <w:t xml:space="preserve"> the General Medical Services and Personal Medical Services Transitional and Consequential Provisions Order 2004</w:t>
      </w:r>
      <w:r w:rsidRPr="00BB0957">
        <w:rPr>
          <w:rFonts w:ascii="Arial" w:hAnsi="Arial" w:cs="Arial"/>
          <w:sz w:val="20"/>
          <w:szCs w:val="20"/>
        </w:rPr>
        <w:t xml:space="preserve">, one such return may be requested by the </w:t>
      </w:r>
      <w:r w:rsidR="00F52019" w:rsidRPr="00BB0957">
        <w:rPr>
          <w:rFonts w:ascii="Arial" w:hAnsi="Arial" w:cs="Arial"/>
          <w:sz w:val="20"/>
          <w:szCs w:val="20"/>
        </w:rPr>
        <w:t>Board</w:t>
      </w:r>
      <w:r w:rsidR="00425645" w:rsidRPr="00BB0957">
        <w:rPr>
          <w:rFonts w:ascii="Arial" w:hAnsi="Arial" w:cs="Arial"/>
          <w:sz w:val="20"/>
          <w:szCs w:val="20"/>
        </w:rPr>
        <w:t xml:space="preserve"> </w:t>
      </w:r>
      <w:r w:rsidRPr="00BB0957">
        <w:rPr>
          <w:rFonts w:ascii="Arial" w:hAnsi="Arial" w:cs="Arial"/>
          <w:sz w:val="20"/>
          <w:szCs w:val="20"/>
        </w:rPr>
        <w:t>at any time during each financial year in relation to such period (not including any period covered by a previous annual return) as may be specified in the request: in this clause, “financial year” means the twelve months ending with 31</w:t>
      </w:r>
      <w:r w:rsidRPr="00BB0957">
        <w:rPr>
          <w:rFonts w:ascii="Arial" w:hAnsi="Arial" w:cs="Arial"/>
          <w:sz w:val="20"/>
          <w:szCs w:val="20"/>
          <w:vertAlign w:val="superscript"/>
        </w:rPr>
        <w:t>st</w:t>
      </w:r>
      <w:r w:rsidRPr="00BB0957">
        <w:rPr>
          <w:rFonts w:ascii="Arial" w:hAnsi="Arial" w:cs="Arial"/>
          <w:sz w:val="20"/>
          <w:szCs w:val="20"/>
        </w:rPr>
        <w:t xml:space="preserve"> March.</w:t>
      </w:r>
    </w:p>
    <w:p w14:paraId="11B171C9" w14:textId="77777777" w:rsidR="00FB6E74" w:rsidRPr="00BB0957" w:rsidRDefault="005F3B10" w:rsidP="00BB0957">
      <w:pPr>
        <w:numPr>
          <w:ilvl w:val="2"/>
          <w:numId w:val="24"/>
        </w:numPr>
        <w:spacing w:before="140" w:after="140"/>
        <w:jc w:val="both"/>
        <w:rPr>
          <w:rFonts w:ascii="Arial" w:hAnsi="Arial" w:cs="Arial"/>
          <w:sz w:val="20"/>
          <w:szCs w:val="20"/>
        </w:rPr>
      </w:pPr>
      <w:r w:rsidRPr="00BB0957">
        <w:rPr>
          <w:rFonts w:ascii="Arial" w:hAnsi="Arial" w:cs="Arial"/>
          <w:sz w:val="20"/>
          <w:szCs w:val="20"/>
        </w:rPr>
        <w:t>The Contractor shall submit the compl</w:t>
      </w:r>
      <w:r w:rsidR="000F3726" w:rsidRPr="00BB0957">
        <w:rPr>
          <w:rFonts w:ascii="Arial" w:hAnsi="Arial" w:cs="Arial"/>
          <w:sz w:val="20"/>
          <w:szCs w:val="20"/>
        </w:rPr>
        <w:t>e</w:t>
      </w:r>
      <w:r w:rsidRPr="00BB0957">
        <w:rPr>
          <w:rFonts w:ascii="Arial" w:hAnsi="Arial" w:cs="Arial"/>
          <w:sz w:val="20"/>
          <w:szCs w:val="20"/>
        </w:rPr>
        <w:t xml:space="preserve">ted return to the </w:t>
      </w:r>
      <w:r w:rsidR="00F52019" w:rsidRPr="00BB0957">
        <w:rPr>
          <w:rFonts w:ascii="Arial" w:hAnsi="Arial" w:cs="Arial"/>
          <w:sz w:val="20"/>
          <w:szCs w:val="20"/>
        </w:rPr>
        <w:t>Board</w:t>
      </w:r>
      <w:r w:rsidRPr="00BB0957">
        <w:rPr>
          <w:rFonts w:ascii="Arial" w:hAnsi="Arial" w:cs="Arial"/>
          <w:sz w:val="20"/>
          <w:szCs w:val="20"/>
        </w:rPr>
        <w:t>-</w:t>
      </w:r>
    </w:p>
    <w:p w14:paraId="5F66F61F" w14:textId="77777777" w:rsidR="00FB6E74" w:rsidRPr="00BB0957" w:rsidRDefault="005F3B10" w:rsidP="00BB0957">
      <w:pPr>
        <w:numPr>
          <w:ilvl w:val="3"/>
          <w:numId w:val="24"/>
        </w:numPr>
        <w:spacing w:before="140" w:after="140"/>
        <w:jc w:val="both"/>
        <w:rPr>
          <w:rFonts w:ascii="Arial" w:hAnsi="Arial" w:cs="Arial"/>
          <w:sz w:val="20"/>
          <w:szCs w:val="20"/>
        </w:rPr>
      </w:pPr>
      <w:r w:rsidRPr="00BB0957">
        <w:rPr>
          <w:rFonts w:ascii="Arial" w:hAnsi="Arial" w:cs="Arial"/>
          <w:sz w:val="20"/>
          <w:szCs w:val="20"/>
        </w:rPr>
        <w:t xml:space="preserve">by such date as has been agreed as reasonable between the Contractor and the </w:t>
      </w:r>
      <w:r w:rsidR="00F52019" w:rsidRPr="00BB0957">
        <w:rPr>
          <w:rFonts w:ascii="Arial" w:hAnsi="Arial" w:cs="Arial"/>
          <w:sz w:val="20"/>
          <w:szCs w:val="20"/>
        </w:rPr>
        <w:t>Board</w:t>
      </w:r>
      <w:r w:rsidRPr="00BB0957">
        <w:rPr>
          <w:rFonts w:ascii="Arial" w:hAnsi="Arial" w:cs="Arial"/>
          <w:sz w:val="20"/>
          <w:szCs w:val="20"/>
        </w:rPr>
        <w:t>; or</w:t>
      </w:r>
    </w:p>
    <w:p w14:paraId="0BFCF5C1" w14:textId="77777777" w:rsidR="00FB6E74" w:rsidRPr="00BB0957" w:rsidRDefault="005F3B10" w:rsidP="00BB0957">
      <w:pPr>
        <w:numPr>
          <w:ilvl w:val="3"/>
          <w:numId w:val="24"/>
        </w:numPr>
        <w:spacing w:before="140" w:after="140"/>
        <w:jc w:val="both"/>
        <w:rPr>
          <w:rFonts w:ascii="Arial" w:hAnsi="Arial" w:cs="Arial"/>
          <w:sz w:val="20"/>
          <w:szCs w:val="20"/>
        </w:rPr>
      </w:pPr>
      <w:r w:rsidRPr="00BB0957">
        <w:rPr>
          <w:rFonts w:ascii="Arial" w:hAnsi="Arial" w:cs="Arial"/>
          <w:sz w:val="20"/>
          <w:szCs w:val="20"/>
        </w:rPr>
        <w:t>in the absence of such agreement, within 28 days of the request being made.</w:t>
      </w:r>
      <w:bookmarkStart w:id="765" w:name="_Ref83182819"/>
    </w:p>
    <w:p w14:paraId="026CB593" w14:textId="77777777" w:rsidR="00FB6E74" w:rsidRPr="00BB0957" w:rsidRDefault="0006380C" w:rsidP="00BB0957">
      <w:pPr>
        <w:numPr>
          <w:ilvl w:val="2"/>
          <w:numId w:val="24"/>
        </w:numPr>
        <w:spacing w:before="140" w:after="140"/>
        <w:jc w:val="both"/>
        <w:rPr>
          <w:rFonts w:ascii="Arial" w:hAnsi="Arial" w:cs="Arial"/>
          <w:sz w:val="20"/>
          <w:szCs w:val="20"/>
        </w:rPr>
      </w:pPr>
      <w:bookmarkStart w:id="766" w:name="_Ref347496902"/>
      <w:r w:rsidRPr="00BB0957">
        <w:rPr>
          <w:rFonts w:ascii="Arial" w:hAnsi="Arial" w:cs="Arial"/>
          <w:sz w:val="20"/>
          <w:szCs w:val="20"/>
        </w:rPr>
        <w:t>Following receipt of the return referred to in clause</w:t>
      </w:r>
      <w:r w:rsidR="000B621D" w:rsidRPr="00BB0957">
        <w:rPr>
          <w:rFonts w:ascii="Arial" w:hAnsi="Arial" w:cs="Arial"/>
          <w:sz w:val="20"/>
          <w:szCs w:val="20"/>
        </w:rPr>
        <w:t xml:space="preserve"> </w:t>
      </w:r>
      <w:r w:rsidR="000B621D" w:rsidRPr="00BB0957">
        <w:rPr>
          <w:rFonts w:ascii="Arial" w:hAnsi="Arial" w:cs="Arial"/>
          <w:sz w:val="20"/>
          <w:szCs w:val="20"/>
        </w:rPr>
        <w:fldChar w:fldCharType="begin"/>
      </w:r>
      <w:r w:rsidR="000B621D" w:rsidRPr="00BB0957">
        <w:rPr>
          <w:rFonts w:ascii="Arial" w:hAnsi="Arial" w:cs="Arial"/>
          <w:sz w:val="20"/>
          <w:szCs w:val="20"/>
        </w:rPr>
        <w:instrText xml:space="preserve"> REF _Ref347496897 \r \h </w:instrText>
      </w:r>
      <w:r w:rsidR="00C67629" w:rsidRPr="00BB0957">
        <w:rPr>
          <w:rFonts w:ascii="Arial" w:hAnsi="Arial" w:cs="Arial"/>
          <w:sz w:val="20"/>
          <w:szCs w:val="20"/>
        </w:rPr>
        <w:instrText xml:space="preserve"> \* MERGEFORMAT </w:instrText>
      </w:r>
      <w:r w:rsidR="000B621D" w:rsidRPr="00BB0957">
        <w:rPr>
          <w:rFonts w:ascii="Arial" w:hAnsi="Arial" w:cs="Arial"/>
          <w:sz w:val="20"/>
          <w:szCs w:val="20"/>
        </w:rPr>
      </w:r>
      <w:r w:rsidR="000B621D" w:rsidRPr="00BB0957">
        <w:rPr>
          <w:rFonts w:ascii="Arial" w:hAnsi="Arial" w:cs="Arial"/>
          <w:sz w:val="20"/>
          <w:szCs w:val="20"/>
        </w:rPr>
        <w:fldChar w:fldCharType="separate"/>
      </w:r>
      <w:r w:rsidR="007E57CD">
        <w:rPr>
          <w:rFonts w:ascii="Arial" w:hAnsi="Arial" w:cs="Arial"/>
          <w:sz w:val="20"/>
          <w:szCs w:val="20"/>
        </w:rPr>
        <w:t>16.7.1</w:t>
      </w:r>
      <w:r w:rsidR="000B621D" w:rsidRPr="00BB0957">
        <w:rPr>
          <w:rFonts w:ascii="Arial" w:hAnsi="Arial" w:cs="Arial"/>
          <w:sz w:val="20"/>
          <w:szCs w:val="20"/>
        </w:rPr>
        <w:fldChar w:fldCharType="end"/>
      </w:r>
      <w:r w:rsidRPr="00BB0957">
        <w:rPr>
          <w:rFonts w:ascii="Arial" w:hAnsi="Arial" w:cs="Arial"/>
          <w:sz w:val="20"/>
          <w:szCs w:val="20"/>
        </w:rPr>
        <w:t xml:space="preserve">, the </w:t>
      </w:r>
      <w:r w:rsidR="00F52019" w:rsidRPr="00BB0957">
        <w:rPr>
          <w:rFonts w:ascii="Arial" w:hAnsi="Arial" w:cs="Arial"/>
          <w:sz w:val="20"/>
          <w:szCs w:val="20"/>
        </w:rPr>
        <w:t>Board</w:t>
      </w:r>
      <w:r w:rsidR="00363108" w:rsidRPr="00BB0957">
        <w:rPr>
          <w:rFonts w:ascii="Arial" w:hAnsi="Arial" w:cs="Arial"/>
          <w:sz w:val="20"/>
          <w:szCs w:val="20"/>
        </w:rPr>
        <w:t xml:space="preserve"> </w:t>
      </w:r>
      <w:r w:rsidRPr="00BB0957">
        <w:rPr>
          <w:rFonts w:ascii="Arial" w:hAnsi="Arial" w:cs="Arial"/>
          <w:sz w:val="20"/>
          <w:szCs w:val="20"/>
        </w:rPr>
        <w:t>shall arrange with the Contractor an annual review of its performance in relation to the Contract.</w:t>
      </w:r>
      <w:bookmarkEnd w:id="765"/>
      <w:bookmarkEnd w:id="766"/>
    </w:p>
    <w:p w14:paraId="1F7E6E52" w14:textId="77777777" w:rsidR="00FB6E74" w:rsidRPr="00BB0957" w:rsidRDefault="008B1DA6" w:rsidP="00BB0957">
      <w:pPr>
        <w:numPr>
          <w:ilvl w:val="2"/>
          <w:numId w:val="24"/>
        </w:numPr>
        <w:spacing w:before="140" w:after="140"/>
        <w:jc w:val="both"/>
        <w:rPr>
          <w:rFonts w:ascii="Arial" w:hAnsi="Arial" w:cs="Arial"/>
          <w:sz w:val="20"/>
          <w:szCs w:val="20"/>
        </w:rPr>
      </w:pPr>
      <w:r w:rsidRPr="00BB0957">
        <w:rPr>
          <w:rFonts w:ascii="Arial" w:hAnsi="Arial" w:cs="Arial"/>
          <w:sz w:val="20"/>
          <w:szCs w:val="20"/>
        </w:rPr>
        <w:t xml:space="preserve">Either the Contractor or the </w:t>
      </w:r>
      <w:r w:rsidR="00F52019" w:rsidRPr="00BB0957">
        <w:rPr>
          <w:rFonts w:ascii="Arial" w:hAnsi="Arial" w:cs="Arial"/>
          <w:sz w:val="20"/>
          <w:szCs w:val="20"/>
        </w:rPr>
        <w:t>Board</w:t>
      </w:r>
      <w:r w:rsidRPr="00BB0957">
        <w:rPr>
          <w:rFonts w:ascii="Arial" w:hAnsi="Arial" w:cs="Arial"/>
          <w:sz w:val="20"/>
          <w:szCs w:val="20"/>
        </w:rPr>
        <w:t xml:space="preserve"> may, if it wishes to do so, invite the </w:t>
      </w:r>
      <w:r w:rsidRPr="00BB0957">
        <w:rPr>
          <w:rFonts w:ascii="Arial" w:hAnsi="Arial" w:cs="Arial"/>
          <w:i/>
          <w:sz w:val="20"/>
          <w:szCs w:val="20"/>
        </w:rPr>
        <w:t>Local Medical Committee</w:t>
      </w:r>
      <w:r w:rsidRPr="00BB0957">
        <w:rPr>
          <w:rFonts w:ascii="Arial" w:hAnsi="Arial" w:cs="Arial"/>
          <w:sz w:val="20"/>
          <w:szCs w:val="20"/>
        </w:rPr>
        <w:t xml:space="preserve"> for the area in which the </w:t>
      </w:r>
      <w:r w:rsidR="002C15DD" w:rsidRPr="00BB0957">
        <w:rPr>
          <w:rFonts w:ascii="Arial" w:hAnsi="Arial" w:cs="Arial"/>
          <w:sz w:val="20"/>
          <w:szCs w:val="20"/>
        </w:rPr>
        <w:t>C</w:t>
      </w:r>
      <w:r w:rsidRPr="00BB0957">
        <w:rPr>
          <w:rFonts w:ascii="Arial" w:hAnsi="Arial" w:cs="Arial"/>
          <w:sz w:val="20"/>
          <w:szCs w:val="20"/>
        </w:rPr>
        <w:t xml:space="preserve">ontractor provides services under the </w:t>
      </w:r>
      <w:r w:rsidR="00D23D1E" w:rsidRPr="00BB0957">
        <w:rPr>
          <w:rFonts w:ascii="Arial" w:hAnsi="Arial" w:cs="Arial"/>
          <w:sz w:val="20"/>
          <w:szCs w:val="20"/>
        </w:rPr>
        <w:t>C</w:t>
      </w:r>
      <w:r w:rsidRPr="00BB0957">
        <w:rPr>
          <w:rFonts w:ascii="Arial" w:hAnsi="Arial" w:cs="Arial"/>
          <w:sz w:val="20"/>
          <w:szCs w:val="20"/>
        </w:rPr>
        <w:t>ontract to participate in the annual review.</w:t>
      </w:r>
    </w:p>
    <w:p w14:paraId="505AEFD2" w14:textId="77777777" w:rsidR="00FB6E74" w:rsidRPr="00BB0957" w:rsidRDefault="0006380C" w:rsidP="00BB0957">
      <w:pPr>
        <w:numPr>
          <w:ilvl w:val="2"/>
          <w:numId w:val="24"/>
        </w:numPr>
        <w:spacing w:before="140" w:after="140"/>
        <w:jc w:val="both"/>
        <w:rPr>
          <w:rFonts w:ascii="Arial" w:hAnsi="Arial" w:cs="Arial"/>
          <w:sz w:val="20"/>
          <w:szCs w:val="20"/>
        </w:rPr>
      </w:pPr>
      <w:r w:rsidRPr="00BB0957">
        <w:rPr>
          <w:rFonts w:ascii="Arial" w:hAnsi="Arial" w:cs="Arial"/>
          <w:sz w:val="20"/>
          <w:szCs w:val="20"/>
        </w:rPr>
        <w:t xml:space="preserve">The </w:t>
      </w:r>
      <w:r w:rsidR="00F52019" w:rsidRPr="00BB0957">
        <w:rPr>
          <w:rFonts w:ascii="Arial" w:hAnsi="Arial" w:cs="Arial"/>
          <w:sz w:val="20"/>
          <w:szCs w:val="20"/>
        </w:rPr>
        <w:t>Board</w:t>
      </w:r>
      <w:r w:rsidRPr="00BB0957">
        <w:rPr>
          <w:rFonts w:ascii="Arial" w:hAnsi="Arial" w:cs="Arial"/>
          <w:sz w:val="20"/>
          <w:szCs w:val="20"/>
        </w:rPr>
        <w:t xml:space="preserve"> shall prepare a draft record of the review referred to in clause </w:t>
      </w:r>
      <w:r w:rsidR="000B621D" w:rsidRPr="00BB0957">
        <w:rPr>
          <w:rFonts w:ascii="Arial" w:hAnsi="Arial" w:cs="Arial"/>
          <w:sz w:val="20"/>
          <w:szCs w:val="20"/>
        </w:rPr>
        <w:fldChar w:fldCharType="begin"/>
      </w:r>
      <w:r w:rsidR="000B621D" w:rsidRPr="00BB0957">
        <w:rPr>
          <w:rFonts w:ascii="Arial" w:hAnsi="Arial" w:cs="Arial"/>
          <w:sz w:val="20"/>
          <w:szCs w:val="20"/>
        </w:rPr>
        <w:instrText xml:space="preserve"> REF _Ref347496902 \r \h </w:instrText>
      </w:r>
      <w:r w:rsidR="00C67629" w:rsidRPr="00BB0957">
        <w:rPr>
          <w:rFonts w:ascii="Arial" w:hAnsi="Arial" w:cs="Arial"/>
          <w:sz w:val="20"/>
          <w:szCs w:val="20"/>
        </w:rPr>
        <w:instrText xml:space="preserve"> \* MERGEFORMAT </w:instrText>
      </w:r>
      <w:r w:rsidR="000B621D" w:rsidRPr="00BB0957">
        <w:rPr>
          <w:rFonts w:ascii="Arial" w:hAnsi="Arial" w:cs="Arial"/>
          <w:sz w:val="20"/>
          <w:szCs w:val="20"/>
        </w:rPr>
      </w:r>
      <w:r w:rsidR="000B621D" w:rsidRPr="00BB0957">
        <w:rPr>
          <w:rFonts w:ascii="Arial" w:hAnsi="Arial" w:cs="Arial"/>
          <w:sz w:val="20"/>
          <w:szCs w:val="20"/>
        </w:rPr>
        <w:fldChar w:fldCharType="separate"/>
      </w:r>
      <w:r w:rsidR="007E57CD">
        <w:rPr>
          <w:rFonts w:ascii="Arial" w:hAnsi="Arial" w:cs="Arial"/>
          <w:sz w:val="20"/>
          <w:szCs w:val="20"/>
        </w:rPr>
        <w:t>16.7.4</w:t>
      </w:r>
      <w:r w:rsidR="000B621D" w:rsidRPr="00BB0957">
        <w:rPr>
          <w:rFonts w:ascii="Arial" w:hAnsi="Arial" w:cs="Arial"/>
          <w:sz w:val="20"/>
          <w:szCs w:val="20"/>
        </w:rPr>
        <w:fldChar w:fldCharType="end"/>
      </w:r>
      <w:r w:rsidR="00637671" w:rsidRPr="00BB0957">
        <w:rPr>
          <w:rFonts w:ascii="Arial" w:hAnsi="Arial" w:cs="Arial"/>
          <w:sz w:val="20"/>
          <w:szCs w:val="20"/>
        </w:rPr>
        <w:t xml:space="preserve"> </w:t>
      </w:r>
      <w:r w:rsidRPr="00BB0957">
        <w:rPr>
          <w:rFonts w:ascii="Arial" w:hAnsi="Arial" w:cs="Arial"/>
          <w:sz w:val="20"/>
          <w:szCs w:val="20"/>
        </w:rPr>
        <w:t>for comment by the Contractor and, having regard to such comments, shall produce a final written record of the review. A copy of the final record shall be sent to the Contractor.</w:t>
      </w:r>
    </w:p>
    <w:p w14:paraId="4BAF2654" w14:textId="77777777" w:rsidR="00FB6E74" w:rsidRPr="004D72A9" w:rsidRDefault="0006380C" w:rsidP="00BB0957">
      <w:pPr>
        <w:numPr>
          <w:ilvl w:val="1"/>
          <w:numId w:val="24"/>
        </w:numPr>
        <w:spacing w:before="140" w:after="140"/>
        <w:jc w:val="both"/>
        <w:rPr>
          <w:rFonts w:ascii="Arial" w:hAnsi="Arial" w:cs="Arial"/>
          <w:b/>
          <w:sz w:val="20"/>
          <w:szCs w:val="20"/>
        </w:rPr>
      </w:pPr>
      <w:r w:rsidRPr="004D72A9">
        <w:rPr>
          <w:rFonts w:ascii="Arial" w:hAnsi="Arial" w:cs="Arial"/>
          <w:b/>
          <w:sz w:val="20"/>
          <w:szCs w:val="20"/>
        </w:rPr>
        <w:t xml:space="preserve">Notifications to the </w:t>
      </w:r>
      <w:r w:rsidR="00F52019" w:rsidRPr="004D72A9">
        <w:rPr>
          <w:rFonts w:ascii="Arial" w:hAnsi="Arial" w:cs="Arial"/>
          <w:b/>
          <w:sz w:val="20"/>
          <w:szCs w:val="20"/>
        </w:rPr>
        <w:t>Board</w:t>
      </w:r>
    </w:p>
    <w:p w14:paraId="195E3298" w14:textId="77777777" w:rsidR="00FB6E74" w:rsidRPr="00BB0957" w:rsidRDefault="0006380C" w:rsidP="00BB0957">
      <w:pPr>
        <w:numPr>
          <w:ilvl w:val="2"/>
          <w:numId w:val="24"/>
        </w:numPr>
        <w:spacing w:before="140" w:after="140"/>
        <w:jc w:val="both"/>
        <w:rPr>
          <w:rFonts w:ascii="Arial" w:hAnsi="Arial" w:cs="Arial"/>
          <w:sz w:val="20"/>
          <w:szCs w:val="20"/>
        </w:rPr>
      </w:pPr>
      <w:r w:rsidRPr="00BB0957">
        <w:rPr>
          <w:rFonts w:ascii="Arial" w:hAnsi="Arial" w:cs="Arial"/>
          <w:sz w:val="20"/>
          <w:szCs w:val="20"/>
        </w:rPr>
        <w:t xml:space="preserve">In addition to any requirements of notification elsewhere in the Contract, the Contractor shall notify the </w:t>
      </w:r>
      <w:r w:rsidR="00F52019" w:rsidRPr="00BB0957">
        <w:rPr>
          <w:rFonts w:ascii="Arial" w:hAnsi="Arial" w:cs="Arial"/>
          <w:sz w:val="20"/>
          <w:szCs w:val="20"/>
        </w:rPr>
        <w:t>Board</w:t>
      </w:r>
      <w:r w:rsidRPr="00BB0957">
        <w:rPr>
          <w:rFonts w:ascii="Arial" w:hAnsi="Arial" w:cs="Arial"/>
          <w:sz w:val="20"/>
          <w:szCs w:val="20"/>
        </w:rPr>
        <w:t xml:space="preserve"> in writing, as soon as reasonably practicable, of-</w:t>
      </w:r>
    </w:p>
    <w:p w14:paraId="4DC7AF09" w14:textId="77777777" w:rsidR="00FB6E74" w:rsidRPr="00BB0957" w:rsidRDefault="0006380C" w:rsidP="00BB0957">
      <w:pPr>
        <w:numPr>
          <w:ilvl w:val="3"/>
          <w:numId w:val="24"/>
        </w:numPr>
        <w:spacing w:before="140" w:after="140"/>
        <w:jc w:val="both"/>
        <w:rPr>
          <w:rFonts w:ascii="Arial" w:hAnsi="Arial" w:cs="Arial"/>
          <w:sz w:val="20"/>
          <w:szCs w:val="20"/>
        </w:rPr>
      </w:pPr>
      <w:r w:rsidRPr="00BB0957">
        <w:rPr>
          <w:rFonts w:ascii="Arial" w:hAnsi="Arial" w:cs="Arial"/>
          <w:sz w:val="20"/>
          <w:szCs w:val="20"/>
        </w:rPr>
        <w:t>any serious incident that, in the reasonable opinion of the Contractor, affects or is likely to affect the Contractor’s performance of its obligations under the Contract;</w:t>
      </w:r>
    </w:p>
    <w:p w14:paraId="0092C07E" w14:textId="77777777" w:rsidR="00FB6E74" w:rsidRPr="00BB0957" w:rsidRDefault="0006380C" w:rsidP="00BB0957">
      <w:pPr>
        <w:numPr>
          <w:ilvl w:val="3"/>
          <w:numId w:val="24"/>
        </w:numPr>
        <w:spacing w:before="140" w:after="140"/>
        <w:jc w:val="both"/>
        <w:rPr>
          <w:rFonts w:ascii="Arial" w:hAnsi="Arial" w:cs="Arial"/>
          <w:sz w:val="20"/>
          <w:szCs w:val="20"/>
        </w:rPr>
      </w:pPr>
      <w:r w:rsidRPr="00BB0957">
        <w:rPr>
          <w:rFonts w:ascii="Arial" w:hAnsi="Arial" w:cs="Arial"/>
          <w:sz w:val="20"/>
          <w:szCs w:val="20"/>
        </w:rPr>
        <w:t xml:space="preserve">any circumstances which give rise to the </w:t>
      </w:r>
      <w:r w:rsidR="00F52019" w:rsidRPr="00BB0957">
        <w:rPr>
          <w:rFonts w:ascii="Arial" w:hAnsi="Arial" w:cs="Arial"/>
          <w:sz w:val="20"/>
          <w:szCs w:val="20"/>
        </w:rPr>
        <w:t>Board</w:t>
      </w:r>
      <w:r w:rsidRPr="00BB0957">
        <w:rPr>
          <w:rFonts w:ascii="Arial" w:hAnsi="Arial" w:cs="Arial"/>
          <w:sz w:val="20"/>
          <w:szCs w:val="20"/>
        </w:rPr>
        <w:t>’s right to terminate the contract under clause</w:t>
      </w:r>
      <w:r w:rsidR="00BC51BD" w:rsidRPr="00BB0957">
        <w:rPr>
          <w:rFonts w:ascii="Arial" w:hAnsi="Arial" w:cs="Arial"/>
          <w:sz w:val="20"/>
          <w:szCs w:val="20"/>
        </w:rPr>
        <w:t xml:space="preserve"> </w:t>
      </w:r>
      <w:r w:rsidR="00BC51BD" w:rsidRPr="00BB0957">
        <w:rPr>
          <w:rFonts w:ascii="Arial" w:hAnsi="Arial" w:cs="Arial"/>
          <w:sz w:val="20"/>
          <w:szCs w:val="20"/>
        </w:rPr>
        <w:fldChar w:fldCharType="begin"/>
      </w:r>
      <w:r w:rsidR="00BC51BD" w:rsidRPr="00BB0957">
        <w:rPr>
          <w:rFonts w:ascii="Arial" w:hAnsi="Arial" w:cs="Arial"/>
          <w:sz w:val="20"/>
          <w:szCs w:val="20"/>
        </w:rPr>
        <w:instrText xml:space="preserve"> REF _Ref347497343 \r \h </w:instrText>
      </w:r>
      <w:r w:rsidR="00C67629" w:rsidRPr="00BB0957">
        <w:rPr>
          <w:rFonts w:ascii="Arial" w:hAnsi="Arial" w:cs="Arial"/>
          <w:sz w:val="20"/>
          <w:szCs w:val="20"/>
        </w:rPr>
        <w:instrText xml:space="preserve"> \* MERGEFORMAT </w:instrText>
      </w:r>
      <w:r w:rsidR="00BC51BD" w:rsidRPr="00BB0957">
        <w:rPr>
          <w:rFonts w:ascii="Arial" w:hAnsi="Arial" w:cs="Arial"/>
          <w:sz w:val="20"/>
          <w:szCs w:val="20"/>
        </w:rPr>
      </w:r>
      <w:r w:rsidR="00BC51BD" w:rsidRPr="00BB0957">
        <w:rPr>
          <w:rFonts w:ascii="Arial" w:hAnsi="Arial" w:cs="Arial"/>
          <w:sz w:val="20"/>
          <w:szCs w:val="20"/>
        </w:rPr>
        <w:fldChar w:fldCharType="separate"/>
      </w:r>
      <w:r w:rsidR="007E57CD">
        <w:rPr>
          <w:rFonts w:ascii="Arial" w:hAnsi="Arial" w:cs="Arial"/>
          <w:sz w:val="20"/>
          <w:szCs w:val="20"/>
        </w:rPr>
        <w:t>26.8</w:t>
      </w:r>
      <w:r w:rsidR="00BC51BD" w:rsidRPr="00BB0957">
        <w:rPr>
          <w:rFonts w:ascii="Arial" w:hAnsi="Arial" w:cs="Arial"/>
          <w:sz w:val="20"/>
          <w:szCs w:val="20"/>
        </w:rPr>
        <w:fldChar w:fldCharType="end"/>
      </w:r>
      <w:r w:rsidR="00BC51BD" w:rsidRPr="00BB0957">
        <w:rPr>
          <w:rFonts w:ascii="Arial" w:hAnsi="Arial" w:cs="Arial"/>
          <w:sz w:val="20"/>
          <w:szCs w:val="20"/>
        </w:rPr>
        <w:t xml:space="preserve">, </w:t>
      </w:r>
      <w:r w:rsidR="00BC51BD" w:rsidRPr="00BB0957">
        <w:rPr>
          <w:rFonts w:ascii="Arial" w:hAnsi="Arial" w:cs="Arial"/>
          <w:sz w:val="20"/>
          <w:szCs w:val="20"/>
        </w:rPr>
        <w:fldChar w:fldCharType="begin"/>
      </w:r>
      <w:r w:rsidR="00BC51BD" w:rsidRPr="00BB0957">
        <w:rPr>
          <w:rFonts w:ascii="Arial" w:hAnsi="Arial" w:cs="Arial"/>
          <w:sz w:val="20"/>
          <w:szCs w:val="20"/>
        </w:rPr>
        <w:instrText xml:space="preserve"> REF _Ref347497347 \r \h </w:instrText>
      </w:r>
      <w:r w:rsidR="00C67629" w:rsidRPr="00BB0957">
        <w:rPr>
          <w:rFonts w:ascii="Arial" w:hAnsi="Arial" w:cs="Arial"/>
          <w:sz w:val="20"/>
          <w:szCs w:val="20"/>
        </w:rPr>
        <w:instrText xml:space="preserve"> \* MERGEFORMAT </w:instrText>
      </w:r>
      <w:r w:rsidR="00BC51BD" w:rsidRPr="00BB0957">
        <w:rPr>
          <w:rFonts w:ascii="Arial" w:hAnsi="Arial" w:cs="Arial"/>
          <w:sz w:val="20"/>
          <w:szCs w:val="20"/>
        </w:rPr>
      </w:r>
      <w:r w:rsidR="00BC51BD" w:rsidRPr="00BB0957">
        <w:rPr>
          <w:rFonts w:ascii="Arial" w:hAnsi="Arial" w:cs="Arial"/>
          <w:sz w:val="20"/>
          <w:szCs w:val="20"/>
        </w:rPr>
        <w:fldChar w:fldCharType="separate"/>
      </w:r>
      <w:r w:rsidR="007E57CD">
        <w:rPr>
          <w:rFonts w:ascii="Arial" w:hAnsi="Arial" w:cs="Arial"/>
          <w:sz w:val="20"/>
          <w:szCs w:val="20"/>
        </w:rPr>
        <w:t>26.9</w:t>
      </w:r>
      <w:r w:rsidR="00BC51BD" w:rsidRPr="00BB0957">
        <w:rPr>
          <w:rFonts w:ascii="Arial" w:hAnsi="Arial" w:cs="Arial"/>
          <w:sz w:val="20"/>
          <w:szCs w:val="20"/>
        </w:rPr>
        <w:fldChar w:fldCharType="end"/>
      </w:r>
      <w:r w:rsidR="00BC51BD" w:rsidRPr="00BB0957">
        <w:rPr>
          <w:rFonts w:ascii="Arial" w:hAnsi="Arial" w:cs="Arial"/>
          <w:sz w:val="20"/>
          <w:szCs w:val="20"/>
        </w:rPr>
        <w:t xml:space="preserve"> </w:t>
      </w:r>
      <w:r w:rsidR="000B773F" w:rsidRPr="00BB0957">
        <w:rPr>
          <w:rFonts w:ascii="Arial" w:hAnsi="Arial" w:cs="Arial"/>
          <w:sz w:val="20"/>
          <w:szCs w:val="20"/>
        </w:rPr>
        <w:t>or</w:t>
      </w:r>
      <w:r w:rsidR="00BC51BD" w:rsidRPr="00BB0957">
        <w:rPr>
          <w:rFonts w:ascii="Arial" w:hAnsi="Arial" w:cs="Arial"/>
          <w:sz w:val="20"/>
          <w:szCs w:val="20"/>
        </w:rPr>
        <w:t xml:space="preserve"> </w:t>
      </w:r>
      <w:r w:rsidR="00BC51BD" w:rsidRPr="00BB0957">
        <w:rPr>
          <w:rFonts w:ascii="Arial" w:hAnsi="Arial" w:cs="Arial"/>
          <w:sz w:val="20"/>
          <w:szCs w:val="20"/>
        </w:rPr>
        <w:fldChar w:fldCharType="begin"/>
      </w:r>
      <w:r w:rsidR="00BC51BD" w:rsidRPr="00BB0957">
        <w:rPr>
          <w:rFonts w:ascii="Arial" w:hAnsi="Arial" w:cs="Arial"/>
          <w:sz w:val="20"/>
          <w:szCs w:val="20"/>
        </w:rPr>
        <w:instrText xml:space="preserve"> REF _Ref347497352 \r \h </w:instrText>
      </w:r>
      <w:r w:rsidR="00C67629" w:rsidRPr="00BB0957">
        <w:rPr>
          <w:rFonts w:ascii="Arial" w:hAnsi="Arial" w:cs="Arial"/>
          <w:sz w:val="20"/>
          <w:szCs w:val="20"/>
        </w:rPr>
        <w:instrText xml:space="preserve"> \* MERGEFORMAT </w:instrText>
      </w:r>
      <w:r w:rsidR="00BC51BD" w:rsidRPr="00BB0957">
        <w:rPr>
          <w:rFonts w:ascii="Arial" w:hAnsi="Arial" w:cs="Arial"/>
          <w:sz w:val="20"/>
          <w:szCs w:val="20"/>
        </w:rPr>
      </w:r>
      <w:r w:rsidR="00BC51BD" w:rsidRPr="00BB0957">
        <w:rPr>
          <w:rFonts w:ascii="Arial" w:hAnsi="Arial" w:cs="Arial"/>
          <w:sz w:val="20"/>
          <w:szCs w:val="20"/>
        </w:rPr>
        <w:fldChar w:fldCharType="separate"/>
      </w:r>
      <w:r w:rsidR="007E57CD">
        <w:rPr>
          <w:rFonts w:ascii="Arial" w:hAnsi="Arial" w:cs="Arial"/>
          <w:sz w:val="20"/>
          <w:szCs w:val="20"/>
        </w:rPr>
        <w:t>26.10</w:t>
      </w:r>
      <w:r w:rsidR="00BC51BD" w:rsidRPr="00BB0957">
        <w:rPr>
          <w:rFonts w:ascii="Arial" w:hAnsi="Arial" w:cs="Arial"/>
          <w:sz w:val="20"/>
          <w:szCs w:val="20"/>
        </w:rPr>
        <w:fldChar w:fldCharType="end"/>
      </w:r>
      <w:r w:rsidRPr="00BB0957">
        <w:rPr>
          <w:rFonts w:ascii="Arial" w:hAnsi="Arial" w:cs="Arial"/>
          <w:sz w:val="20"/>
          <w:szCs w:val="20"/>
        </w:rPr>
        <w:t>;</w:t>
      </w:r>
    </w:p>
    <w:p w14:paraId="18EF5B8C" w14:textId="77777777" w:rsidR="00FB6E74" w:rsidRPr="00BB0957" w:rsidRDefault="0006380C" w:rsidP="00BB0957">
      <w:pPr>
        <w:numPr>
          <w:ilvl w:val="3"/>
          <w:numId w:val="24"/>
        </w:numPr>
        <w:spacing w:before="140" w:after="140"/>
        <w:jc w:val="both"/>
        <w:rPr>
          <w:rFonts w:ascii="Arial" w:hAnsi="Arial" w:cs="Arial"/>
          <w:sz w:val="20"/>
          <w:szCs w:val="20"/>
        </w:rPr>
      </w:pPr>
      <w:r w:rsidRPr="00BB0957">
        <w:rPr>
          <w:rFonts w:ascii="Arial" w:hAnsi="Arial" w:cs="Arial"/>
          <w:sz w:val="20"/>
          <w:szCs w:val="20"/>
        </w:rPr>
        <w:t>any appointments system which it proposes to operate and the proposed discontinuance of any such system;</w:t>
      </w:r>
    </w:p>
    <w:p w14:paraId="3197BF10" w14:textId="77777777" w:rsidR="00FB6E74" w:rsidRPr="00BB0957" w:rsidRDefault="0006380C" w:rsidP="00BB0957">
      <w:pPr>
        <w:numPr>
          <w:ilvl w:val="3"/>
          <w:numId w:val="24"/>
        </w:numPr>
        <w:spacing w:before="140" w:after="140"/>
        <w:jc w:val="both"/>
        <w:rPr>
          <w:rFonts w:ascii="Arial" w:hAnsi="Arial" w:cs="Arial"/>
          <w:sz w:val="20"/>
          <w:szCs w:val="20"/>
        </w:rPr>
      </w:pPr>
      <w:r w:rsidRPr="00BB0957">
        <w:rPr>
          <w:rFonts w:ascii="Arial" w:hAnsi="Arial" w:cs="Arial"/>
          <w:sz w:val="20"/>
          <w:szCs w:val="20"/>
        </w:rPr>
        <w:t xml:space="preserve">any change of which it is aware in the address of a </w:t>
      </w:r>
      <w:r w:rsidRPr="00BB0957">
        <w:rPr>
          <w:rFonts w:ascii="Arial" w:hAnsi="Arial" w:cs="Arial"/>
          <w:i/>
          <w:sz w:val="20"/>
          <w:szCs w:val="20"/>
        </w:rPr>
        <w:t>registered patient</w:t>
      </w:r>
      <w:r w:rsidRPr="00BB0957">
        <w:rPr>
          <w:rFonts w:ascii="Arial" w:hAnsi="Arial" w:cs="Arial"/>
          <w:sz w:val="20"/>
          <w:szCs w:val="20"/>
        </w:rPr>
        <w:t>; and</w:t>
      </w:r>
    </w:p>
    <w:p w14:paraId="25898671" w14:textId="77777777" w:rsidR="00FB6E74" w:rsidRPr="00BB0957" w:rsidRDefault="0006380C" w:rsidP="00BB0957">
      <w:pPr>
        <w:numPr>
          <w:ilvl w:val="3"/>
          <w:numId w:val="24"/>
        </w:numPr>
        <w:spacing w:before="140" w:after="140"/>
        <w:jc w:val="both"/>
        <w:rPr>
          <w:rFonts w:ascii="Arial" w:hAnsi="Arial" w:cs="Arial"/>
          <w:sz w:val="20"/>
          <w:szCs w:val="20"/>
        </w:rPr>
      </w:pPr>
      <w:r w:rsidRPr="00BB0957">
        <w:rPr>
          <w:rFonts w:ascii="Arial" w:hAnsi="Arial" w:cs="Arial"/>
          <w:sz w:val="20"/>
          <w:szCs w:val="20"/>
        </w:rPr>
        <w:t>the death of any patient of which it is aware.</w:t>
      </w:r>
    </w:p>
    <w:p w14:paraId="27F77308" w14:textId="77777777" w:rsidR="00FB6E74" w:rsidRPr="00A466ED" w:rsidRDefault="0006380C" w:rsidP="00A466ED">
      <w:pPr>
        <w:numPr>
          <w:ilvl w:val="2"/>
          <w:numId w:val="24"/>
        </w:numPr>
        <w:spacing w:before="140" w:after="140"/>
        <w:jc w:val="both"/>
        <w:rPr>
          <w:rFonts w:ascii="Arial" w:hAnsi="Arial" w:cs="Arial"/>
          <w:sz w:val="20"/>
          <w:szCs w:val="20"/>
        </w:rPr>
      </w:pPr>
      <w:r w:rsidRPr="00A466ED">
        <w:rPr>
          <w:rFonts w:ascii="Arial" w:hAnsi="Arial" w:cs="Arial"/>
          <w:sz w:val="20"/>
          <w:szCs w:val="20"/>
        </w:rPr>
        <w:t xml:space="preserve">The Contractor shall notify the </w:t>
      </w:r>
      <w:r w:rsidR="00F52019" w:rsidRPr="00A466ED">
        <w:rPr>
          <w:rFonts w:ascii="Arial" w:hAnsi="Arial" w:cs="Arial"/>
          <w:sz w:val="20"/>
          <w:szCs w:val="20"/>
        </w:rPr>
        <w:t>Board</w:t>
      </w:r>
      <w:r w:rsidR="00425645" w:rsidRPr="00A466ED">
        <w:rPr>
          <w:rFonts w:ascii="Arial" w:hAnsi="Arial" w:cs="Arial"/>
          <w:sz w:val="20"/>
          <w:szCs w:val="20"/>
        </w:rPr>
        <w:t xml:space="preserve"> </w:t>
      </w:r>
      <w:r w:rsidRPr="00A466ED">
        <w:rPr>
          <w:rFonts w:ascii="Arial" w:hAnsi="Arial" w:cs="Arial"/>
          <w:sz w:val="20"/>
          <w:szCs w:val="20"/>
        </w:rPr>
        <w:t xml:space="preserve">in writing of any person other than a </w:t>
      </w:r>
      <w:r w:rsidRPr="00A466ED">
        <w:rPr>
          <w:rFonts w:ascii="Arial" w:hAnsi="Arial" w:cs="Arial"/>
          <w:i/>
          <w:sz w:val="20"/>
          <w:szCs w:val="20"/>
        </w:rPr>
        <w:t>registered patient</w:t>
      </w:r>
      <w:r w:rsidRPr="00A466ED">
        <w:rPr>
          <w:rFonts w:ascii="Arial" w:hAnsi="Arial" w:cs="Arial"/>
          <w:sz w:val="20"/>
          <w:szCs w:val="20"/>
        </w:rPr>
        <w:t xml:space="preserve"> or a person whom it has accepted as a </w:t>
      </w:r>
      <w:r w:rsidRPr="00A466ED">
        <w:rPr>
          <w:rFonts w:ascii="Arial" w:hAnsi="Arial" w:cs="Arial"/>
          <w:i/>
          <w:sz w:val="20"/>
          <w:szCs w:val="20"/>
        </w:rPr>
        <w:t>temporary resident</w:t>
      </w:r>
      <w:r w:rsidRPr="00A466ED">
        <w:rPr>
          <w:rFonts w:ascii="Arial" w:hAnsi="Arial" w:cs="Arial"/>
          <w:sz w:val="20"/>
          <w:szCs w:val="20"/>
        </w:rPr>
        <w:t xml:space="preserve"> to whom it has provided the </w:t>
      </w:r>
      <w:r w:rsidRPr="00A466ED">
        <w:rPr>
          <w:rFonts w:ascii="Arial" w:hAnsi="Arial" w:cs="Arial"/>
          <w:i/>
          <w:sz w:val="20"/>
          <w:szCs w:val="20"/>
        </w:rPr>
        <w:t>essential services</w:t>
      </w:r>
      <w:r w:rsidRPr="00A466ED">
        <w:rPr>
          <w:rFonts w:ascii="Arial" w:hAnsi="Arial" w:cs="Arial"/>
          <w:sz w:val="20"/>
          <w:szCs w:val="20"/>
        </w:rPr>
        <w:t xml:space="preserve"> described in clauses </w:t>
      </w:r>
      <w:r w:rsidR="00913474" w:rsidRPr="00A466ED">
        <w:rPr>
          <w:rFonts w:ascii="Arial" w:hAnsi="Arial" w:cs="Arial"/>
          <w:sz w:val="20"/>
          <w:szCs w:val="20"/>
        </w:rPr>
        <w:fldChar w:fldCharType="begin"/>
      </w:r>
      <w:r w:rsidR="00913474" w:rsidRPr="00A466ED">
        <w:rPr>
          <w:rFonts w:ascii="Arial" w:hAnsi="Arial" w:cs="Arial"/>
          <w:sz w:val="20"/>
          <w:szCs w:val="20"/>
        </w:rPr>
        <w:instrText xml:space="preserve"> REF _Ref347391680 \r \h </w:instrText>
      </w:r>
      <w:r w:rsidR="00C67629" w:rsidRPr="00A466ED">
        <w:rPr>
          <w:rFonts w:ascii="Arial" w:hAnsi="Arial" w:cs="Arial"/>
          <w:sz w:val="20"/>
          <w:szCs w:val="20"/>
        </w:rPr>
        <w:instrText xml:space="preserve"> \* MERGEFORMAT </w:instrText>
      </w:r>
      <w:r w:rsidR="00913474" w:rsidRPr="00A466ED">
        <w:rPr>
          <w:rFonts w:ascii="Arial" w:hAnsi="Arial" w:cs="Arial"/>
          <w:sz w:val="20"/>
          <w:szCs w:val="20"/>
        </w:rPr>
      </w:r>
      <w:r w:rsidR="00913474" w:rsidRPr="00A466ED">
        <w:rPr>
          <w:rFonts w:ascii="Arial" w:hAnsi="Arial" w:cs="Arial"/>
          <w:sz w:val="20"/>
          <w:szCs w:val="20"/>
        </w:rPr>
        <w:fldChar w:fldCharType="separate"/>
      </w:r>
      <w:r w:rsidR="007E57CD">
        <w:rPr>
          <w:rFonts w:ascii="Arial" w:hAnsi="Arial" w:cs="Arial"/>
          <w:sz w:val="20"/>
          <w:szCs w:val="20"/>
        </w:rPr>
        <w:t>8.1.2(b)(iii)</w:t>
      </w:r>
      <w:r w:rsidR="00913474" w:rsidRPr="00A466ED">
        <w:rPr>
          <w:rFonts w:ascii="Arial" w:hAnsi="Arial" w:cs="Arial"/>
          <w:sz w:val="20"/>
          <w:szCs w:val="20"/>
        </w:rPr>
        <w:fldChar w:fldCharType="end"/>
      </w:r>
      <w:r w:rsidR="00913474" w:rsidRPr="00A466ED">
        <w:rPr>
          <w:rFonts w:ascii="Arial" w:hAnsi="Arial" w:cs="Arial"/>
          <w:sz w:val="20"/>
          <w:szCs w:val="20"/>
        </w:rPr>
        <w:t xml:space="preserve"> and </w:t>
      </w:r>
      <w:r w:rsidR="00913474" w:rsidRPr="00A466ED">
        <w:rPr>
          <w:rFonts w:ascii="Arial" w:hAnsi="Arial" w:cs="Arial"/>
          <w:sz w:val="20"/>
          <w:szCs w:val="20"/>
        </w:rPr>
        <w:fldChar w:fldCharType="begin"/>
      </w:r>
      <w:r w:rsidR="00913474" w:rsidRPr="00A466ED">
        <w:rPr>
          <w:rFonts w:ascii="Arial" w:hAnsi="Arial" w:cs="Arial"/>
          <w:sz w:val="20"/>
          <w:szCs w:val="20"/>
        </w:rPr>
        <w:instrText xml:space="preserve"> REF _Ref58149072 \r \h </w:instrText>
      </w:r>
      <w:r w:rsidR="00C67629" w:rsidRPr="00A466ED">
        <w:rPr>
          <w:rFonts w:ascii="Arial" w:hAnsi="Arial" w:cs="Arial"/>
          <w:sz w:val="20"/>
          <w:szCs w:val="20"/>
        </w:rPr>
        <w:instrText xml:space="preserve"> \* MERGEFORMAT </w:instrText>
      </w:r>
      <w:r w:rsidR="00913474" w:rsidRPr="00A466ED">
        <w:rPr>
          <w:rFonts w:ascii="Arial" w:hAnsi="Arial" w:cs="Arial"/>
          <w:sz w:val="20"/>
          <w:szCs w:val="20"/>
        </w:rPr>
      </w:r>
      <w:r w:rsidR="00913474" w:rsidRPr="00A466ED">
        <w:rPr>
          <w:rFonts w:ascii="Arial" w:hAnsi="Arial" w:cs="Arial"/>
          <w:sz w:val="20"/>
          <w:szCs w:val="20"/>
        </w:rPr>
        <w:fldChar w:fldCharType="separate"/>
      </w:r>
      <w:r w:rsidR="007E57CD">
        <w:rPr>
          <w:rFonts w:ascii="Arial" w:hAnsi="Arial" w:cs="Arial"/>
          <w:sz w:val="20"/>
          <w:szCs w:val="20"/>
        </w:rPr>
        <w:t>8.1.5</w:t>
      </w:r>
      <w:r w:rsidR="00913474" w:rsidRPr="00A466ED">
        <w:rPr>
          <w:rFonts w:ascii="Arial" w:hAnsi="Arial" w:cs="Arial"/>
          <w:sz w:val="20"/>
          <w:szCs w:val="20"/>
        </w:rPr>
        <w:fldChar w:fldCharType="end"/>
      </w:r>
      <w:r w:rsidRPr="00A466ED">
        <w:rPr>
          <w:rFonts w:ascii="Arial" w:hAnsi="Arial" w:cs="Arial"/>
          <w:sz w:val="20"/>
          <w:szCs w:val="20"/>
        </w:rPr>
        <w:t xml:space="preserve"> within the period of 28 days beginning on the day that the services were provided.</w:t>
      </w:r>
    </w:p>
    <w:p w14:paraId="5B04D129" w14:textId="77777777" w:rsidR="00FB6E74" w:rsidRPr="004D72A9" w:rsidRDefault="0006380C" w:rsidP="004D72A9">
      <w:pPr>
        <w:numPr>
          <w:ilvl w:val="1"/>
          <w:numId w:val="24"/>
        </w:numPr>
        <w:spacing w:before="140" w:after="140"/>
        <w:jc w:val="both"/>
        <w:rPr>
          <w:rFonts w:ascii="Arial" w:hAnsi="Arial" w:cs="Arial"/>
          <w:b/>
          <w:sz w:val="20"/>
          <w:szCs w:val="20"/>
        </w:rPr>
      </w:pPr>
      <w:r w:rsidRPr="004D72A9">
        <w:rPr>
          <w:rFonts w:ascii="Arial" w:hAnsi="Arial" w:cs="Arial"/>
          <w:b/>
          <w:sz w:val="20"/>
          <w:szCs w:val="20"/>
        </w:rPr>
        <w:t>Notice provision specific to a Contractor that is a company limited by shares</w:t>
      </w:r>
      <w:r w:rsidRPr="004D72A9">
        <w:rPr>
          <w:rStyle w:val="FootnoteReference"/>
          <w:rFonts w:ascii="Arial" w:hAnsi="Arial" w:cs="Arial"/>
          <w:b/>
          <w:sz w:val="20"/>
          <w:szCs w:val="20"/>
        </w:rPr>
        <w:footnoteReference w:id="75"/>
      </w:r>
      <w:bookmarkStart w:id="767" w:name="_Ref58635662"/>
    </w:p>
    <w:p w14:paraId="62D8EC85" w14:textId="77777777" w:rsidR="00FB6E74" w:rsidRPr="004D72A9" w:rsidRDefault="0006380C" w:rsidP="004D72A9">
      <w:pPr>
        <w:numPr>
          <w:ilvl w:val="2"/>
          <w:numId w:val="24"/>
        </w:numPr>
        <w:spacing w:before="140" w:after="140"/>
        <w:jc w:val="both"/>
        <w:rPr>
          <w:rFonts w:ascii="Arial" w:hAnsi="Arial" w:cs="Arial"/>
          <w:sz w:val="20"/>
          <w:szCs w:val="20"/>
        </w:rPr>
      </w:pPr>
      <w:bookmarkStart w:id="768" w:name="_Ref347497965"/>
      <w:r w:rsidRPr="004D72A9">
        <w:rPr>
          <w:rFonts w:ascii="Arial" w:hAnsi="Arial" w:cs="Arial"/>
          <w:sz w:val="20"/>
          <w:szCs w:val="20"/>
        </w:rPr>
        <w:t xml:space="preserve">The Contractor shall give notice in writing to the </w:t>
      </w:r>
      <w:r w:rsidR="00F52019" w:rsidRPr="004D72A9">
        <w:rPr>
          <w:rFonts w:ascii="Arial" w:hAnsi="Arial" w:cs="Arial"/>
          <w:sz w:val="20"/>
          <w:szCs w:val="20"/>
        </w:rPr>
        <w:t>Board</w:t>
      </w:r>
      <w:r w:rsidR="00363108" w:rsidRPr="004D72A9">
        <w:rPr>
          <w:rFonts w:ascii="Arial" w:hAnsi="Arial" w:cs="Arial"/>
          <w:sz w:val="20"/>
          <w:szCs w:val="20"/>
        </w:rPr>
        <w:t xml:space="preserve"> </w:t>
      </w:r>
      <w:r w:rsidRPr="004D72A9">
        <w:rPr>
          <w:rFonts w:ascii="Arial" w:hAnsi="Arial" w:cs="Arial"/>
          <w:sz w:val="20"/>
          <w:szCs w:val="20"/>
        </w:rPr>
        <w:t>forthwith when-</w:t>
      </w:r>
      <w:bookmarkStart w:id="769" w:name="_Ref57722079"/>
      <w:bookmarkEnd w:id="767"/>
      <w:bookmarkEnd w:id="768"/>
    </w:p>
    <w:p w14:paraId="36F68B93" w14:textId="77777777" w:rsidR="00FB6E74" w:rsidRPr="004D72A9" w:rsidRDefault="0006380C" w:rsidP="004D72A9">
      <w:pPr>
        <w:numPr>
          <w:ilvl w:val="3"/>
          <w:numId w:val="24"/>
        </w:numPr>
        <w:spacing w:before="140" w:after="140"/>
        <w:jc w:val="both"/>
        <w:rPr>
          <w:rFonts w:ascii="Arial" w:hAnsi="Arial" w:cs="Arial"/>
          <w:sz w:val="20"/>
          <w:szCs w:val="20"/>
        </w:rPr>
      </w:pPr>
      <w:r w:rsidRPr="004D72A9">
        <w:rPr>
          <w:rFonts w:ascii="Arial" w:hAnsi="Arial" w:cs="Arial"/>
          <w:sz w:val="20"/>
          <w:szCs w:val="20"/>
        </w:rPr>
        <w:t>any share in the Contractor is transmitted or transferred (whether legally or beneficially) to another person on a date after the Contract has been entered into;</w:t>
      </w:r>
      <w:bookmarkEnd w:id="769"/>
    </w:p>
    <w:p w14:paraId="2B555767" w14:textId="77777777" w:rsidR="00FB6E74" w:rsidRPr="004D72A9" w:rsidRDefault="00ED3B9C" w:rsidP="004D72A9">
      <w:pPr>
        <w:numPr>
          <w:ilvl w:val="3"/>
          <w:numId w:val="24"/>
        </w:numPr>
        <w:spacing w:before="140" w:after="140"/>
        <w:jc w:val="both"/>
        <w:rPr>
          <w:rFonts w:ascii="Arial" w:hAnsi="Arial" w:cs="Arial"/>
          <w:sz w:val="20"/>
          <w:szCs w:val="20"/>
        </w:rPr>
      </w:pPr>
      <w:bookmarkStart w:id="770" w:name="_Ref347498096"/>
      <w:r w:rsidRPr="004D72A9">
        <w:rPr>
          <w:rFonts w:ascii="Arial" w:hAnsi="Arial" w:cs="Arial"/>
          <w:sz w:val="20"/>
          <w:szCs w:val="20"/>
        </w:rPr>
        <w:t>a new director or secretary is appointed;</w:t>
      </w:r>
      <w:bookmarkEnd w:id="770"/>
    </w:p>
    <w:p w14:paraId="0406CB76" w14:textId="77777777" w:rsidR="00FB6E74" w:rsidRPr="004D72A9" w:rsidRDefault="0006380C" w:rsidP="004D72A9">
      <w:pPr>
        <w:numPr>
          <w:ilvl w:val="3"/>
          <w:numId w:val="24"/>
        </w:numPr>
        <w:spacing w:before="140" w:after="140"/>
        <w:jc w:val="both"/>
        <w:rPr>
          <w:rFonts w:ascii="Arial" w:hAnsi="Arial" w:cs="Arial"/>
          <w:sz w:val="20"/>
          <w:szCs w:val="20"/>
        </w:rPr>
      </w:pPr>
      <w:r w:rsidRPr="004D72A9">
        <w:rPr>
          <w:rFonts w:ascii="Arial" w:hAnsi="Arial" w:cs="Arial"/>
          <w:sz w:val="20"/>
          <w:szCs w:val="20"/>
        </w:rPr>
        <w:t>it passes a resolution or a court of competent jurisdiction makes an order that the Contractor be wound up;</w:t>
      </w:r>
    </w:p>
    <w:p w14:paraId="13B81475" w14:textId="77777777" w:rsidR="00FB6E74" w:rsidRPr="004D72A9" w:rsidRDefault="0006380C" w:rsidP="004D72A9">
      <w:pPr>
        <w:numPr>
          <w:ilvl w:val="3"/>
          <w:numId w:val="24"/>
        </w:numPr>
        <w:spacing w:before="140" w:after="140"/>
        <w:jc w:val="both"/>
        <w:rPr>
          <w:rFonts w:ascii="Arial" w:hAnsi="Arial" w:cs="Arial"/>
          <w:sz w:val="20"/>
          <w:szCs w:val="20"/>
        </w:rPr>
      </w:pPr>
      <w:r w:rsidRPr="004D72A9">
        <w:rPr>
          <w:rFonts w:ascii="Arial" w:hAnsi="Arial" w:cs="Arial"/>
          <w:sz w:val="20"/>
          <w:szCs w:val="20"/>
        </w:rPr>
        <w:t>circumstances arise which might entitle a creditor or a court to appoint a receiver, administrator or administrative receiver for the Contractor;</w:t>
      </w:r>
    </w:p>
    <w:p w14:paraId="17F594E3" w14:textId="77777777" w:rsidR="00FB6E74" w:rsidRPr="004D72A9" w:rsidRDefault="0006380C" w:rsidP="004D72A9">
      <w:pPr>
        <w:numPr>
          <w:ilvl w:val="3"/>
          <w:numId w:val="24"/>
        </w:numPr>
        <w:spacing w:before="140" w:after="140"/>
        <w:jc w:val="both"/>
        <w:rPr>
          <w:rFonts w:ascii="Arial" w:hAnsi="Arial" w:cs="Arial"/>
          <w:sz w:val="20"/>
          <w:szCs w:val="20"/>
        </w:rPr>
      </w:pPr>
      <w:r w:rsidRPr="004D72A9">
        <w:rPr>
          <w:rFonts w:ascii="Arial" w:hAnsi="Arial" w:cs="Arial"/>
          <w:sz w:val="20"/>
          <w:szCs w:val="20"/>
        </w:rPr>
        <w:t>circumstances arise which would enable the court to make a winding up order in respect of the Contractor; or</w:t>
      </w:r>
    </w:p>
    <w:p w14:paraId="435D8DC6" w14:textId="77777777" w:rsidR="00FB6E74" w:rsidRPr="004D72A9" w:rsidRDefault="00E2479B" w:rsidP="004D72A9">
      <w:pPr>
        <w:numPr>
          <w:ilvl w:val="3"/>
          <w:numId w:val="24"/>
        </w:numPr>
        <w:spacing w:before="140" w:after="140"/>
        <w:jc w:val="both"/>
        <w:rPr>
          <w:rFonts w:ascii="Arial" w:hAnsi="Arial" w:cs="Arial"/>
          <w:sz w:val="20"/>
          <w:szCs w:val="20"/>
        </w:rPr>
      </w:pPr>
      <w:r w:rsidRPr="004D72A9">
        <w:rPr>
          <w:rFonts w:ascii="Arial" w:hAnsi="Arial" w:cs="Arial"/>
          <w:sz w:val="20"/>
          <w:szCs w:val="20"/>
        </w:rPr>
        <w:tab/>
      </w:r>
      <w:r w:rsidR="0006380C" w:rsidRPr="004D72A9">
        <w:rPr>
          <w:rFonts w:ascii="Arial" w:hAnsi="Arial" w:cs="Arial"/>
          <w:sz w:val="20"/>
          <w:szCs w:val="20"/>
        </w:rPr>
        <w:t>the Contractor is unable to pay its debts within the meaning of section 123 of the Insolvency Act 1986.</w:t>
      </w:r>
      <w:bookmarkStart w:id="771" w:name="_Ref58635664"/>
    </w:p>
    <w:p w14:paraId="7714BF71" w14:textId="77777777" w:rsidR="00FB6E74" w:rsidRPr="004D72A9" w:rsidRDefault="0006380C" w:rsidP="004D72A9">
      <w:pPr>
        <w:numPr>
          <w:ilvl w:val="2"/>
          <w:numId w:val="24"/>
        </w:numPr>
        <w:spacing w:before="140" w:after="140"/>
        <w:jc w:val="both"/>
        <w:rPr>
          <w:rFonts w:ascii="Arial" w:hAnsi="Arial" w:cs="Arial"/>
          <w:sz w:val="20"/>
          <w:szCs w:val="20"/>
        </w:rPr>
      </w:pPr>
      <w:bookmarkStart w:id="772" w:name="_Ref347497967"/>
      <w:r w:rsidRPr="004D72A9">
        <w:rPr>
          <w:rFonts w:ascii="Arial" w:hAnsi="Arial" w:cs="Arial"/>
          <w:sz w:val="20"/>
          <w:szCs w:val="20"/>
        </w:rPr>
        <w:t xml:space="preserve">A notice under clause </w:t>
      </w:r>
      <w:r w:rsidR="00A17B94" w:rsidRPr="004D72A9">
        <w:rPr>
          <w:rFonts w:ascii="Arial" w:hAnsi="Arial" w:cs="Arial"/>
          <w:sz w:val="20"/>
          <w:szCs w:val="20"/>
        </w:rPr>
        <w:fldChar w:fldCharType="begin"/>
      </w:r>
      <w:r w:rsidR="00A17B94" w:rsidRPr="004D72A9">
        <w:rPr>
          <w:rFonts w:ascii="Arial" w:hAnsi="Arial" w:cs="Arial"/>
          <w:sz w:val="20"/>
          <w:szCs w:val="20"/>
        </w:rPr>
        <w:instrText xml:space="preserve"> REF _Ref347497965 \r \h  \* MERGEFORMAT </w:instrText>
      </w:r>
      <w:r w:rsidR="00A17B94" w:rsidRPr="004D72A9">
        <w:rPr>
          <w:rFonts w:ascii="Arial" w:hAnsi="Arial" w:cs="Arial"/>
          <w:sz w:val="20"/>
          <w:szCs w:val="20"/>
        </w:rPr>
      </w:r>
      <w:r w:rsidR="00A17B94" w:rsidRPr="004D72A9">
        <w:rPr>
          <w:rFonts w:ascii="Arial" w:hAnsi="Arial" w:cs="Arial"/>
          <w:sz w:val="20"/>
          <w:szCs w:val="20"/>
        </w:rPr>
        <w:fldChar w:fldCharType="separate"/>
      </w:r>
      <w:r w:rsidR="007E57CD">
        <w:rPr>
          <w:rFonts w:ascii="Arial" w:hAnsi="Arial" w:cs="Arial"/>
          <w:sz w:val="20"/>
          <w:szCs w:val="20"/>
        </w:rPr>
        <w:t>16.9.1</w:t>
      </w:r>
      <w:r w:rsidR="00A17B94" w:rsidRPr="004D72A9">
        <w:rPr>
          <w:rFonts w:ascii="Arial" w:hAnsi="Arial" w:cs="Arial"/>
          <w:sz w:val="20"/>
          <w:szCs w:val="20"/>
        </w:rPr>
        <w:fldChar w:fldCharType="end"/>
      </w:r>
      <w:r w:rsidRPr="004D72A9">
        <w:rPr>
          <w:rFonts w:ascii="Arial" w:hAnsi="Arial" w:cs="Arial"/>
          <w:sz w:val="20"/>
          <w:szCs w:val="20"/>
        </w:rPr>
        <w:t xml:space="preserve"> shall confirm that the new shareholder, or, as the case may be, the personal representative of a deceased shareholder-</w:t>
      </w:r>
      <w:bookmarkEnd w:id="771"/>
      <w:bookmarkEnd w:id="772"/>
    </w:p>
    <w:p w14:paraId="72013C12" w14:textId="77777777" w:rsidR="00FB6E74" w:rsidRPr="00106F46" w:rsidRDefault="0006380C" w:rsidP="00106F46">
      <w:pPr>
        <w:numPr>
          <w:ilvl w:val="3"/>
          <w:numId w:val="24"/>
        </w:numPr>
        <w:spacing w:before="140" w:after="140"/>
        <w:jc w:val="both"/>
        <w:rPr>
          <w:rFonts w:ascii="Arial" w:hAnsi="Arial" w:cs="Arial"/>
          <w:sz w:val="20"/>
          <w:szCs w:val="20"/>
        </w:rPr>
      </w:pPr>
      <w:bookmarkStart w:id="773" w:name="_Ref347756364"/>
      <w:r w:rsidRPr="00106F46">
        <w:rPr>
          <w:rFonts w:ascii="Arial" w:hAnsi="Arial" w:cs="Arial"/>
          <w:sz w:val="20"/>
          <w:szCs w:val="20"/>
        </w:rPr>
        <w:t xml:space="preserve">is a medical practitioner, or that he satisfies the conditions specified in section </w:t>
      </w:r>
      <w:r w:rsidR="00A17B94" w:rsidRPr="00106F46">
        <w:rPr>
          <w:rFonts w:ascii="Arial" w:hAnsi="Arial" w:cs="Arial"/>
          <w:sz w:val="20"/>
          <w:szCs w:val="20"/>
        </w:rPr>
        <w:t>86</w:t>
      </w:r>
      <w:r w:rsidRPr="00106F46">
        <w:rPr>
          <w:rFonts w:ascii="Arial" w:hAnsi="Arial" w:cs="Arial"/>
          <w:sz w:val="20"/>
          <w:szCs w:val="20"/>
        </w:rPr>
        <w:t xml:space="preserve">(2)(b)(i) to (iv) of </w:t>
      </w:r>
      <w:r w:rsidRPr="00106F46">
        <w:rPr>
          <w:rFonts w:ascii="Arial" w:hAnsi="Arial" w:cs="Arial"/>
          <w:i/>
          <w:sz w:val="20"/>
          <w:szCs w:val="20"/>
        </w:rPr>
        <w:t xml:space="preserve">the </w:t>
      </w:r>
      <w:r w:rsidR="00A17B94" w:rsidRPr="00106F46">
        <w:rPr>
          <w:rFonts w:ascii="Arial" w:hAnsi="Arial" w:cs="Arial"/>
          <w:i/>
          <w:sz w:val="20"/>
          <w:szCs w:val="20"/>
        </w:rPr>
        <w:t xml:space="preserve">2006 </w:t>
      </w:r>
      <w:r w:rsidRPr="00106F46">
        <w:rPr>
          <w:rFonts w:ascii="Arial" w:hAnsi="Arial" w:cs="Arial"/>
          <w:i/>
          <w:sz w:val="20"/>
          <w:szCs w:val="20"/>
        </w:rPr>
        <w:t>Act</w:t>
      </w:r>
      <w:r w:rsidRPr="00106F46">
        <w:rPr>
          <w:rFonts w:ascii="Arial" w:hAnsi="Arial" w:cs="Arial"/>
          <w:sz w:val="20"/>
          <w:szCs w:val="20"/>
        </w:rPr>
        <w:t>; and</w:t>
      </w:r>
      <w:bookmarkEnd w:id="773"/>
    </w:p>
    <w:p w14:paraId="346A7FA4" w14:textId="77777777" w:rsidR="00FB6E74" w:rsidRPr="00106F46" w:rsidRDefault="0006380C" w:rsidP="00106F46">
      <w:pPr>
        <w:numPr>
          <w:ilvl w:val="3"/>
          <w:numId w:val="24"/>
        </w:numPr>
        <w:spacing w:before="140" w:after="140"/>
        <w:jc w:val="both"/>
        <w:rPr>
          <w:rFonts w:ascii="Arial" w:hAnsi="Arial" w:cs="Arial"/>
          <w:sz w:val="20"/>
          <w:szCs w:val="20"/>
        </w:rPr>
      </w:pPr>
      <w:bookmarkStart w:id="774" w:name="_Ref347756365"/>
      <w:r w:rsidRPr="00106F46">
        <w:rPr>
          <w:rFonts w:ascii="Arial" w:hAnsi="Arial" w:cs="Arial"/>
          <w:sz w:val="20"/>
          <w:szCs w:val="20"/>
        </w:rPr>
        <w:t xml:space="preserve">meets the further conditions imposed on shareholders by virtue of regulations 4 and 5 of </w:t>
      </w:r>
      <w:r w:rsidRPr="00106F46">
        <w:rPr>
          <w:rFonts w:ascii="Arial" w:hAnsi="Arial" w:cs="Arial"/>
          <w:i/>
          <w:sz w:val="20"/>
          <w:szCs w:val="20"/>
        </w:rPr>
        <w:t>the Regulations</w:t>
      </w:r>
      <w:r w:rsidRPr="00106F46">
        <w:rPr>
          <w:rFonts w:ascii="Arial" w:hAnsi="Arial" w:cs="Arial"/>
          <w:sz w:val="20"/>
          <w:szCs w:val="20"/>
        </w:rPr>
        <w:t>.</w:t>
      </w:r>
      <w:bookmarkEnd w:id="774"/>
    </w:p>
    <w:p w14:paraId="74AF8F37" w14:textId="77777777" w:rsidR="00FB6E74" w:rsidRPr="00106F46" w:rsidRDefault="00ED3B9C" w:rsidP="00106F46">
      <w:pPr>
        <w:numPr>
          <w:ilvl w:val="2"/>
          <w:numId w:val="24"/>
        </w:numPr>
        <w:spacing w:before="140" w:after="140"/>
        <w:jc w:val="both"/>
        <w:rPr>
          <w:rFonts w:ascii="Arial" w:hAnsi="Arial" w:cs="Arial"/>
          <w:sz w:val="20"/>
          <w:szCs w:val="20"/>
        </w:rPr>
      </w:pPr>
      <w:bookmarkStart w:id="775" w:name="_Ref347497969"/>
      <w:r w:rsidRPr="00106F46">
        <w:rPr>
          <w:rFonts w:ascii="Arial" w:hAnsi="Arial" w:cs="Arial"/>
          <w:sz w:val="20"/>
          <w:szCs w:val="20"/>
        </w:rPr>
        <w:t xml:space="preserve">A notice under clause </w:t>
      </w:r>
      <w:r w:rsidR="00791E7E" w:rsidRPr="00106F46">
        <w:rPr>
          <w:rFonts w:ascii="Arial" w:hAnsi="Arial" w:cs="Arial"/>
          <w:sz w:val="20"/>
          <w:szCs w:val="20"/>
        </w:rPr>
        <w:fldChar w:fldCharType="begin"/>
      </w:r>
      <w:r w:rsidR="00791E7E" w:rsidRPr="00106F46">
        <w:rPr>
          <w:rFonts w:ascii="Arial" w:hAnsi="Arial" w:cs="Arial"/>
          <w:sz w:val="20"/>
          <w:szCs w:val="20"/>
        </w:rPr>
        <w:instrText xml:space="preserve"> REF _Ref347498096 \r \h </w:instrText>
      </w:r>
      <w:r w:rsidR="00C67629" w:rsidRPr="00106F46">
        <w:rPr>
          <w:rFonts w:ascii="Arial" w:hAnsi="Arial" w:cs="Arial"/>
          <w:sz w:val="20"/>
          <w:szCs w:val="20"/>
        </w:rPr>
        <w:instrText xml:space="preserve"> \* MERGEFORMAT </w:instrText>
      </w:r>
      <w:r w:rsidR="00791E7E" w:rsidRPr="00106F46">
        <w:rPr>
          <w:rFonts w:ascii="Arial" w:hAnsi="Arial" w:cs="Arial"/>
          <w:sz w:val="20"/>
          <w:szCs w:val="20"/>
        </w:rPr>
      </w:r>
      <w:r w:rsidR="00791E7E" w:rsidRPr="00106F46">
        <w:rPr>
          <w:rFonts w:ascii="Arial" w:hAnsi="Arial" w:cs="Arial"/>
          <w:sz w:val="20"/>
          <w:szCs w:val="20"/>
        </w:rPr>
        <w:fldChar w:fldCharType="separate"/>
      </w:r>
      <w:r w:rsidR="007E57CD">
        <w:rPr>
          <w:rFonts w:ascii="Arial" w:hAnsi="Arial" w:cs="Arial"/>
          <w:sz w:val="20"/>
          <w:szCs w:val="20"/>
        </w:rPr>
        <w:t>16.9.1(b)</w:t>
      </w:r>
      <w:r w:rsidR="00791E7E" w:rsidRPr="00106F46">
        <w:rPr>
          <w:rFonts w:ascii="Arial" w:hAnsi="Arial" w:cs="Arial"/>
          <w:sz w:val="20"/>
          <w:szCs w:val="20"/>
        </w:rPr>
        <w:fldChar w:fldCharType="end"/>
      </w:r>
      <w:r w:rsidR="00E2479B" w:rsidRPr="00106F46">
        <w:rPr>
          <w:rFonts w:ascii="Arial" w:hAnsi="Arial" w:cs="Arial"/>
          <w:sz w:val="20"/>
          <w:szCs w:val="20"/>
        </w:rPr>
        <w:t xml:space="preserve"> </w:t>
      </w:r>
      <w:r w:rsidRPr="00106F46">
        <w:rPr>
          <w:rFonts w:ascii="Arial" w:hAnsi="Arial" w:cs="Arial"/>
          <w:sz w:val="20"/>
          <w:szCs w:val="20"/>
        </w:rPr>
        <w:t xml:space="preserve">shall confirm that the new director or, as the case may be, secretary meets the conditions imposed on directors and secretaries by virtue of regulation 5 of </w:t>
      </w:r>
      <w:r w:rsidRPr="00106F46">
        <w:rPr>
          <w:rFonts w:ascii="Arial" w:hAnsi="Arial" w:cs="Arial"/>
          <w:i/>
          <w:sz w:val="20"/>
          <w:szCs w:val="20"/>
        </w:rPr>
        <w:t>the Regulations</w:t>
      </w:r>
      <w:r w:rsidRPr="00106F46">
        <w:rPr>
          <w:rFonts w:ascii="Arial" w:hAnsi="Arial" w:cs="Arial"/>
          <w:sz w:val="20"/>
          <w:szCs w:val="20"/>
        </w:rPr>
        <w:t>.</w:t>
      </w:r>
      <w:bookmarkEnd w:id="775"/>
    </w:p>
    <w:p w14:paraId="0E162C9E" w14:textId="77777777" w:rsidR="00FB6E74" w:rsidRPr="00106F46" w:rsidRDefault="0006380C" w:rsidP="00106F46">
      <w:pPr>
        <w:numPr>
          <w:ilvl w:val="1"/>
          <w:numId w:val="24"/>
        </w:numPr>
        <w:spacing w:before="140" w:after="140"/>
        <w:jc w:val="both"/>
        <w:rPr>
          <w:rFonts w:ascii="Arial" w:hAnsi="Arial" w:cs="Arial"/>
          <w:b/>
          <w:sz w:val="20"/>
          <w:szCs w:val="20"/>
        </w:rPr>
      </w:pPr>
      <w:r w:rsidRPr="00106F46">
        <w:rPr>
          <w:rFonts w:ascii="Arial" w:hAnsi="Arial" w:cs="Arial"/>
          <w:b/>
          <w:sz w:val="20"/>
          <w:szCs w:val="20"/>
        </w:rPr>
        <w:t>Notice provision specific to a Contractor that is a partnership</w:t>
      </w:r>
      <w:r w:rsidRPr="00106F46">
        <w:rPr>
          <w:rStyle w:val="FootnoteReference"/>
          <w:rFonts w:ascii="Arial" w:hAnsi="Arial" w:cs="Arial"/>
          <w:b/>
          <w:sz w:val="20"/>
          <w:szCs w:val="20"/>
        </w:rPr>
        <w:footnoteReference w:id="76"/>
      </w:r>
      <w:bookmarkStart w:id="776" w:name="_Ref58635774"/>
    </w:p>
    <w:p w14:paraId="03BA51CA" w14:textId="77777777" w:rsidR="00FB6E74" w:rsidRPr="006528ED" w:rsidRDefault="0006380C" w:rsidP="006528ED">
      <w:pPr>
        <w:numPr>
          <w:ilvl w:val="2"/>
          <w:numId w:val="24"/>
        </w:numPr>
        <w:spacing w:before="140" w:after="140"/>
        <w:jc w:val="both"/>
        <w:rPr>
          <w:rFonts w:ascii="Arial" w:hAnsi="Arial" w:cs="Arial"/>
          <w:sz w:val="20"/>
          <w:szCs w:val="20"/>
        </w:rPr>
      </w:pPr>
      <w:bookmarkStart w:id="777" w:name="_Ref348602387"/>
      <w:r w:rsidRPr="006528ED">
        <w:rPr>
          <w:rFonts w:ascii="Arial" w:hAnsi="Arial" w:cs="Arial"/>
          <w:sz w:val="20"/>
          <w:szCs w:val="20"/>
        </w:rPr>
        <w:t xml:space="preserve">The Contractor shall give notice in writing to the </w:t>
      </w:r>
      <w:r w:rsidR="005F5A17" w:rsidRPr="006528ED">
        <w:rPr>
          <w:rFonts w:ascii="Arial" w:hAnsi="Arial" w:cs="Arial"/>
          <w:sz w:val="20"/>
          <w:szCs w:val="20"/>
        </w:rPr>
        <w:t>Board forthwith</w:t>
      </w:r>
      <w:r w:rsidRPr="006528ED">
        <w:rPr>
          <w:rFonts w:ascii="Arial" w:hAnsi="Arial" w:cs="Arial"/>
          <w:sz w:val="20"/>
          <w:szCs w:val="20"/>
        </w:rPr>
        <w:t xml:space="preserve"> when-</w:t>
      </w:r>
      <w:bookmarkEnd w:id="776"/>
      <w:bookmarkEnd w:id="777"/>
    </w:p>
    <w:p w14:paraId="1DE06231" w14:textId="77777777" w:rsidR="00FB6E74" w:rsidRPr="006528ED" w:rsidRDefault="0006380C" w:rsidP="006528ED">
      <w:pPr>
        <w:numPr>
          <w:ilvl w:val="3"/>
          <w:numId w:val="24"/>
        </w:numPr>
        <w:spacing w:before="140" w:after="140"/>
        <w:jc w:val="both"/>
        <w:rPr>
          <w:rFonts w:ascii="Arial" w:hAnsi="Arial" w:cs="Arial"/>
          <w:sz w:val="20"/>
          <w:szCs w:val="20"/>
        </w:rPr>
      </w:pPr>
      <w:r w:rsidRPr="006528ED">
        <w:rPr>
          <w:rFonts w:ascii="Arial" w:hAnsi="Arial" w:cs="Arial"/>
          <w:sz w:val="20"/>
          <w:szCs w:val="20"/>
        </w:rPr>
        <w:t>a partner leaves or informs his partners that he intends to leave the partnership, and the date upon which he left or will leave the partnership;</w:t>
      </w:r>
      <w:bookmarkStart w:id="778" w:name="_Ref57722496"/>
    </w:p>
    <w:p w14:paraId="4423A0EE" w14:textId="77777777" w:rsidR="00FB6E74" w:rsidRPr="006528ED" w:rsidRDefault="0006380C" w:rsidP="006528ED">
      <w:pPr>
        <w:numPr>
          <w:ilvl w:val="3"/>
          <w:numId w:val="24"/>
        </w:numPr>
        <w:spacing w:before="140" w:after="140"/>
        <w:jc w:val="both"/>
        <w:rPr>
          <w:rFonts w:ascii="Arial" w:hAnsi="Arial" w:cs="Arial"/>
          <w:sz w:val="20"/>
          <w:szCs w:val="20"/>
        </w:rPr>
      </w:pPr>
      <w:bookmarkStart w:id="779" w:name="_Ref347498127"/>
      <w:r w:rsidRPr="006528ED">
        <w:rPr>
          <w:rFonts w:ascii="Arial" w:hAnsi="Arial" w:cs="Arial"/>
          <w:sz w:val="20"/>
          <w:szCs w:val="20"/>
        </w:rPr>
        <w:t>a new partner joins the partnership.</w:t>
      </w:r>
      <w:bookmarkStart w:id="780" w:name="_Ref58635776"/>
      <w:bookmarkEnd w:id="778"/>
      <w:bookmarkEnd w:id="779"/>
    </w:p>
    <w:p w14:paraId="25E1ADF8" w14:textId="77777777" w:rsidR="00FB6E74" w:rsidRPr="006528ED" w:rsidRDefault="0006380C" w:rsidP="006528ED">
      <w:pPr>
        <w:numPr>
          <w:ilvl w:val="2"/>
          <w:numId w:val="24"/>
        </w:numPr>
        <w:spacing w:before="140" w:after="140"/>
        <w:jc w:val="both"/>
        <w:rPr>
          <w:rFonts w:ascii="Arial" w:hAnsi="Arial" w:cs="Arial"/>
          <w:sz w:val="20"/>
          <w:szCs w:val="20"/>
        </w:rPr>
      </w:pPr>
      <w:bookmarkStart w:id="781" w:name="_Ref347756377"/>
      <w:r w:rsidRPr="006528ED">
        <w:rPr>
          <w:rFonts w:ascii="Arial" w:hAnsi="Arial" w:cs="Arial"/>
          <w:sz w:val="20"/>
          <w:szCs w:val="20"/>
        </w:rPr>
        <w:t xml:space="preserve">A notice under clause </w:t>
      </w:r>
      <w:r w:rsidR="00445135" w:rsidRPr="006528ED">
        <w:rPr>
          <w:rFonts w:ascii="Arial" w:hAnsi="Arial" w:cs="Arial"/>
          <w:sz w:val="20"/>
          <w:szCs w:val="20"/>
        </w:rPr>
        <w:fldChar w:fldCharType="begin"/>
      </w:r>
      <w:r w:rsidR="00445135" w:rsidRPr="006528ED">
        <w:rPr>
          <w:rFonts w:ascii="Arial" w:hAnsi="Arial" w:cs="Arial"/>
          <w:sz w:val="20"/>
          <w:szCs w:val="20"/>
        </w:rPr>
        <w:instrText xml:space="preserve"> REF _Ref347498127 \r \h </w:instrText>
      </w:r>
      <w:r w:rsidR="00C67629" w:rsidRPr="006528ED">
        <w:rPr>
          <w:rFonts w:ascii="Arial" w:hAnsi="Arial" w:cs="Arial"/>
          <w:sz w:val="20"/>
          <w:szCs w:val="20"/>
        </w:rPr>
        <w:instrText xml:space="preserve"> \* MERGEFORMAT </w:instrText>
      </w:r>
      <w:r w:rsidR="00445135" w:rsidRPr="006528ED">
        <w:rPr>
          <w:rFonts w:ascii="Arial" w:hAnsi="Arial" w:cs="Arial"/>
          <w:sz w:val="20"/>
          <w:szCs w:val="20"/>
        </w:rPr>
      </w:r>
      <w:r w:rsidR="00445135" w:rsidRPr="006528ED">
        <w:rPr>
          <w:rFonts w:ascii="Arial" w:hAnsi="Arial" w:cs="Arial"/>
          <w:sz w:val="20"/>
          <w:szCs w:val="20"/>
        </w:rPr>
        <w:fldChar w:fldCharType="separate"/>
      </w:r>
      <w:r w:rsidR="007E57CD">
        <w:rPr>
          <w:rFonts w:ascii="Arial" w:hAnsi="Arial" w:cs="Arial"/>
          <w:sz w:val="20"/>
          <w:szCs w:val="20"/>
        </w:rPr>
        <w:t>16.10.1(b)</w:t>
      </w:r>
      <w:r w:rsidR="00445135" w:rsidRPr="006528ED">
        <w:rPr>
          <w:rFonts w:ascii="Arial" w:hAnsi="Arial" w:cs="Arial"/>
          <w:sz w:val="20"/>
          <w:szCs w:val="20"/>
        </w:rPr>
        <w:fldChar w:fldCharType="end"/>
      </w:r>
      <w:r w:rsidR="00EF7A3C" w:rsidRPr="006528ED">
        <w:rPr>
          <w:rFonts w:ascii="Arial" w:hAnsi="Arial" w:cs="Arial"/>
          <w:sz w:val="20"/>
          <w:szCs w:val="20"/>
        </w:rPr>
        <w:t xml:space="preserve"> </w:t>
      </w:r>
      <w:r w:rsidRPr="006528ED">
        <w:rPr>
          <w:rFonts w:ascii="Arial" w:hAnsi="Arial" w:cs="Arial"/>
          <w:sz w:val="20"/>
          <w:szCs w:val="20"/>
        </w:rPr>
        <w:t>shall-</w:t>
      </w:r>
      <w:bookmarkEnd w:id="780"/>
      <w:bookmarkEnd w:id="781"/>
    </w:p>
    <w:p w14:paraId="5DDBBEF6" w14:textId="77777777" w:rsidR="00FB6E74" w:rsidRPr="006528ED" w:rsidRDefault="0006380C" w:rsidP="006528ED">
      <w:pPr>
        <w:numPr>
          <w:ilvl w:val="3"/>
          <w:numId w:val="24"/>
        </w:numPr>
        <w:spacing w:before="140" w:after="140"/>
        <w:jc w:val="both"/>
        <w:rPr>
          <w:rFonts w:ascii="Arial" w:hAnsi="Arial" w:cs="Arial"/>
          <w:sz w:val="20"/>
          <w:szCs w:val="20"/>
        </w:rPr>
      </w:pPr>
      <w:r w:rsidRPr="006528ED">
        <w:rPr>
          <w:rFonts w:ascii="Arial" w:hAnsi="Arial" w:cs="Arial"/>
          <w:sz w:val="20"/>
          <w:szCs w:val="20"/>
        </w:rPr>
        <w:t>state the date that the new partner joined the partnership;</w:t>
      </w:r>
    </w:p>
    <w:p w14:paraId="5239C23A" w14:textId="77777777" w:rsidR="00FB6E74" w:rsidRPr="006528ED" w:rsidRDefault="0006380C" w:rsidP="006528ED">
      <w:pPr>
        <w:numPr>
          <w:ilvl w:val="3"/>
          <w:numId w:val="24"/>
        </w:numPr>
        <w:spacing w:before="140" w:after="140"/>
        <w:jc w:val="both"/>
        <w:rPr>
          <w:rFonts w:ascii="Arial" w:hAnsi="Arial" w:cs="Arial"/>
          <w:sz w:val="20"/>
          <w:szCs w:val="20"/>
        </w:rPr>
      </w:pPr>
      <w:bookmarkStart w:id="782" w:name="_Ref347756379"/>
      <w:r w:rsidRPr="006528ED">
        <w:rPr>
          <w:rFonts w:ascii="Arial" w:hAnsi="Arial" w:cs="Arial"/>
          <w:sz w:val="20"/>
          <w:szCs w:val="20"/>
        </w:rPr>
        <w:t>confirm that the new partner is a medical practitioner, or that he satisfies the condition</w:t>
      </w:r>
      <w:r w:rsidR="00231F03" w:rsidRPr="006528ED">
        <w:rPr>
          <w:rFonts w:ascii="Arial" w:hAnsi="Arial" w:cs="Arial"/>
          <w:sz w:val="20"/>
          <w:szCs w:val="20"/>
        </w:rPr>
        <w:t>s</w:t>
      </w:r>
      <w:r w:rsidRPr="006528ED">
        <w:rPr>
          <w:rFonts w:ascii="Arial" w:hAnsi="Arial" w:cs="Arial"/>
          <w:sz w:val="20"/>
          <w:szCs w:val="20"/>
        </w:rPr>
        <w:t xml:space="preserve"> specified in section </w:t>
      </w:r>
      <w:r w:rsidR="00445135" w:rsidRPr="006528ED">
        <w:rPr>
          <w:rFonts w:ascii="Arial" w:hAnsi="Arial" w:cs="Arial"/>
          <w:sz w:val="20"/>
          <w:szCs w:val="20"/>
        </w:rPr>
        <w:t>86</w:t>
      </w:r>
      <w:r w:rsidRPr="006528ED">
        <w:rPr>
          <w:rFonts w:ascii="Arial" w:hAnsi="Arial" w:cs="Arial"/>
          <w:sz w:val="20"/>
          <w:szCs w:val="20"/>
        </w:rPr>
        <w:t xml:space="preserve">(2)(b)(i) to (iv) of </w:t>
      </w:r>
      <w:r w:rsidRPr="006528ED">
        <w:rPr>
          <w:rFonts w:ascii="Arial" w:hAnsi="Arial" w:cs="Arial"/>
          <w:i/>
          <w:sz w:val="20"/>
          <w:szCs w:val="20"/>
        </w:rPr>
        <w:t xml:space="preserve">the </w:t>
      </w:r>
      <w:r w:rsidR="00445135" w:rsidRPr="006528ED">
        <w:rPr>
          <w:rFonts w:ascii="Arial" w:hAnsi="Arial" w:cs="Arial"/>
          <w:i/>
          <w:sz w:val="20"/>
          <w:szCs w:val="20"/>
        </w:rPr>
        <w:t xml:space="preserve">2006 </w:t>
      </w:r>
      <w:r w:rsidRPr="006528ED">
        <w:rPr>
          <w:rFonts w:ascii="Arial" w:hAnsi="Arial" w:cs="Arial"/>
          <w:i/>
          <w:sz w:val="20"/>
          <w:szCs w:val="20"/>
        </w:rPr>
        <w:t>Act</w:t>
      </w:r>
      <w:r w:rsidRPr="006528ED">
        <w:rPr>
          <w:rFonts w:ascii="Arial" w:hAnsi="Arial" w:cs="Arial"/>
          <w:sz w:val="20"/>
          <w:szCs w:val="20"/>
        </w:rPr>
        <w:t>;</w:t>
      </w:r>
      <w:bookmarkEnd w:id="782"/>
    </w:p>
    <w:p w14:paraId="0CDD0344" w14:textId="77777777" w:rsidR="00FB6E74" w:rsidRPr="006528ED" w:rsidRDefault="0006380C" w:rsidP="006528ED">
      <w:pPr>
        <w:numPr>
          <w:ilvl w:val="3"/>
          <w:numId w:val="24"/>
        </w:numPr>
        <w:spacing w:before="140" w:after="140"/>
        <w:jc w:val="both"/>
        <w:rPr>
          <w:rFonts w:ascii="Arial" w:hAnsi="Arial" w:cs="Arial"/>
          <w:sz w:val="20"/>
          <w:szCs w:val="20"/>
        </w:rPr>
      </w:pPr>
      <w:r w:rsidRPr="006528ED">
        <w:rPr>
          <w:rFonts w:ascii="Arial" w:hAnsi="Arial" w:cs="Arial"/>
          <w:sz w:val="20"/>
          <w:szCs w:val="20"/>
        </w:rPr>
        <w:t>confirm that the new partner meets the conditions imposed by regulations 4 and 5</w:t>
      </w:r>
      <w:r w:rsidR="00C03B63" w:rsidRPr="006528ED">
        <w:rPr>
          <w:rFonts w:ascii="Arial" w:hAnsi="Arial" w:cs="Arial"/>
          <w:sz w:val="20"/>
          <w:szCs w:val="20"/>
        </w:rPr>
        <w:t xml:space="preserve"> of </w:t>
      </w:r>
      <w:r w:rsidR="00C03B63" w:rsidRPr="006528ED">
        <w:rPr>
          <w:rFonts w:ascii="Arial" w:hAnsi="Arial" w:cs="Arial"/>
          <w:i/>
          <w:sz w:val="20"/>
          <w:szCs w:val="20"/>
        </w:rPr>
        <w:t>the Regulations</w:t>
      </w:r>
      <w:r w:rsidRPr="006528ED">
        <w:rPr>
          <w:rFonts w:ascii="Arial" w:hAnsi="Arial" w:cs="Arial"/>
          <w:sz w:val="20"/>
          <w:szCs w:val="20"/>
        </w:rPr>
        <w:t>; and</w:t>
      </w:r>
    </w:p>
    <w:p w14:paraId="15D2F32A" w14:textId="77777777" w:rsidR="00FB6E74" w:rsidRPr="006528ED" w:rsidRDefault="0006380C" w:rsidP="006528ED">
      <w:pPr>
        <w:numPr>
          <w:ilvl w:val="3"/>
          <w:numId w:val="24"/>
        </w:numPr>
        <w:spacing w:before="140" w:after="140"/>
        <w:jc w:val="both"/>
        <w:rPr>
          <w:rFonts w:ascii="Arial" w:hAnsi="Arial" w:cs="Arial"/>
          <w:sz w:val="20"/>
          <w:szCs w:val="20"/>
        </w:rPr>
      </w:pPr>
      <w:r w:rsidRPr="006528ED">
        <w:rPr>
          <w:rFonts w:ascii="Arial" w:hAnsi="Arial" w:cs="Arial"/>
          <w:sz w:val="20"/>
          <w:szCs w:val="20"/>
        </w:rPr>
        <w:t>state whether the new partner is a general or limited partner.</w:t>
      </w:r>
    </w:p>
    <w:p w14:paraId="58C75338" w14:textId="77777777" w:rsidR="00FB6E74" w:rsidRPr="00E34AEC" w:rsidRDefault="0006380C" w:rsidP="00E34AEC">
      <w:pPr>
        <w:numPr>
          <w:ilvl w:val="1"/>
          <w:numId w:val="24"/>
        </w:numPr>
        <w:spacing w:before="140" w:after="140"/>
        <w:jc w:val="both"/>
        <w:rPr>
          <w:rFonts w:ascii="Arial" w:hAnsi="Arial" w:cs="Arial"/>
          <w:b/>
          <w:sz w:val="20"/>
          <w:szCs w:val="20"/>
        </w:rPr>
      </w:pPr>
      <w:r w:rsidRPr="00E34AEC">
        <w:rPr>
          <w:rFonts w:ascii="Arial" w:hAnsi="Arial" w:cs="Arial"/>
          <w:b/>
          <w:sz w:val="20"/>
          <w:szCs w:val="20"/>
        </w:rPr>
        <w:t>Notification of deaths</w:t>
      </w:r>
      <w:bookmarkStart w:id="783" w:name="_Ref54147933"/>
    </w:p>
    <w:p w14:paraId="71D077B0" w14:textId="77777777" w:rsidR="00FB6E74" w:rsidRPr="00E34AEC" w:rsidRDefault="0006380C" w:rsidP="00E34AEC">
      <w:pPr>
        <w:numPr>
          <w:ilvl w:val="2"/>
          <w:numId w:val="24"/>
        </w:numPr>
        <w:spacing w:before="140" w:after="140"/>
        <w:jc w:val="both"/>
        <w:rPr>
          <w:rFonts w:ascii="Arial" w:hAnsi="Arial" w:cs="Arial"/>
          <w:sz w:val="20"/>
          <w:szCs w:val="20"/>
        </w:rPr>
      </w:pPr>
      <w:r w:rsidRPr="00E34AEC">
        <w:rPr>
          <w:rFonts w:ascii="Arial" w:hAnsi="Arial" w:cs="Arial"/>
          <w:sz w:val="20"/>
          <w:szCs w:val="20"/>
        </w:rPr>
        <w:t xml:space="preserve">The Contractor shall report in writing to the </w:t>
      </w:r>
      <w:r w:rsidR="00F52019" w:rsidRPr="00E34AEC">
        <w:rPr>
          <w:rFonts w:ascii="Arial" w:hAnsi="Arial" w:cs="Arial"/>
          <w:sz w:val="20"/>
          <w:szCs w:val="20"/>
        </w:rPr>
        <w:t>Board</w:t>
      </w:r>
      <w:r w:rsidR="00363108" w:rsidRPr="00E34AEC">
        <w:rPr>
          <w:rFonts w:ascii="Arial" w:hAnsi="Arial" w:cs="Arial"/>
          <w:sz w:val="20"/>
          <w:szCs w:val="20"/>
        </w:rPr>
        <w:t xml:space="preserve"> </w:t>
      </w:r>
      <w:r w:rsidRPr="00E34AEC">
        <w:rPr>
          <w:rFonts w:ascii="Arial" w:hAnsi="Arial" w:cs="Arial"/>
          <w:sz w:val="20"/>
          <w:szCs w:val="20"/>
        </w:rPr>
        <w:t xml:space="preserve">the death on its </w:t>
      </w:r>
      <w:r w:rsidRPr="00E34AEC">
        <w:rPr>
          <w:rFonts w:ascii="Arial" w:hAnsi="Arial" w:cs="Arial"/>
          <w:i/>
          <w:sz w:val="20"/>
          <w:szCs w:val="20"/>
        </w:rPr>
        <w:t>practice premises</w:t>
      </w:r>
      <w:r w:rsidRPr="00E34AEC">
        <w:rPr>
          <w:rFonts w:ascii="Arial" w:hAnsi="Arial" w:cs="Arial"/>
          <w:sz w:val="20"/>
          <w:szCs w:val="20"/>
        </w:rPr>
        <w:t xml:space="preserve"> of any patient no later than the end of the first working day after the date on which the death occurred.</w:t>
      </w:r>
      <w:bookmarkEnd w:id="783"/>
    </w:p>
    <w:p w14:paraId="658C8DCD" w14:textId="77777777" w:rsidR="00FB6E74" w:rsidRPr="00E34AEC" w:rsidRDefault="0006380C" w:rsidP="00E34AEC">
      <w:pPr>
        <w:numPr>
          <w:ilvl w:val="2"/>
          <w:numId w:val="24"/>
        </w:numPr>
        <w:spacing w:before="140" w:after="140"/>
        <w:jc w:val="both"/>
        <w:rPr>
          <w:rFonts w:ascii="Arial" w:hAnsi="Arial" w:cs="Arial"/>
          <w:sz w:val="20"/>
          <w:szCs w:val="20"/>
        </w:rPr>
      </w:pPr>
      <w:r w:rsidRPr="00E34AEC">
        <w:rPr>
          <w:rFonts w:ascii="Arial" w:hAnsi="Arial" w:cs="Arial"/>
          <w:sz w:val="20"/>
          <w:szCs w:val="20"/>
        </w:rPr>
        <w:t>The report shall include-</w:t>
      </w:r>
    </w:p>
    <w:p w14:paraId="5C28DCD8" w14:textId="77777777" w:rsidR="00FB6E74" w:rsidRPr="00E34AEC" w:rsidRDefault="0006380C" w:rsidP="00E34AEC">
      <w:pPr>
        <w:numPr>
          <w:ilvl w:val="3"/>
          <w:numId w:val="24"/>
        </w:numPr>
        <w:spacing w:before="140" w:after="140"/>
        <w:jc w:val="both"/>
        <w:rPr>
          <w:rFonts w:ascii="Arial" w:hAnsi="Arial" w:cs="Arial"/>
          <w:sz w:val="20"/>
          <w:szCs w:val="20"/>
        </w:rPr>
      </w:pPr>
      <w:r w:rsidRPr="00E34AEC">
        <w:rPr>
          <w:rFonts w:ascii="Arial" w:hAnsi="Arial" w:cs="Arial"/>
          <w:sz w:val="20"/>
          <w:szCs w:val="20"/>
        </w:rPr>
        <w:t>the patient’s full name;</w:t>
      </w:r>
    </w:p>
    <w:p w14:paraId="26AD2F79" w14:textId="77777777" w:rsidR="00FB6E74" w:rsidRPr="00E34AEC" w:rsidRDefault="0006380C" w:rsidP="00E34AEC">
      <w:pPr>
        <w:numPr>
          <w:ilvl w:val="3"/>
          <w:numId w:val="24"/>
        </w:numPr>
        <w:spacing w:before="140" w:after="140"/>
        <w:jc w:val="both"/>
        <w:rPr>
          <w:rFonts w:ascii="Arial" w:hAnsi="Arial" w:cs="Arial"/>
          <w:sz w:val="20"/>
          <w:szCs w:val="20"/>
        </w:rPr>
      </w:pPr>
      <w:r w:rsidRPr="00E34AEC">
        <w:rPr>
          <w:rFonts w:ascii="Arial" w:hAnsi="Arial" w:cs="Arial"/>
          <w:sz w:val="20"/>
          <w:szCs w:val="20"/>
        </w:rPr>
        <w:t>the patient’s National Health Service number where known;</w:t>
      </w:r>
    </w:p>
    <w:p w14:paraId="5D03091A" w14:textId="77777777" w:rsidR="00FB6E74" w:rsidRPr="00E34AEC" w:rsidRDefault="0006380C" w:rsidP="00E34AEC">
      <w:pPr>
        <w:numPr>
          <w:ilvl w:val="3"/>
          <w:numId w:val="24"/>
        </w:numPr>
        <w:spacing w:before="140" w:after="140"/>
        <w:jc w:val="both"/>
        <w:rPr>
          <w:rFonts w:ascii="Arial" w:hAnsi="Arial" w:cs="Arial"/>
          <w:sz w:val="20"/>
          <w:szCs w:val="20"/>
        </w:rPr>
      </w:pPr>
      <w:r w:rsidRPr="00E34AEC">
        <w:rPr>
          <w:rFonts w:ascii="Arial" w:hAnsi="Arial" w:cs="Arial"/>
          <w:sz w:val="20"/>
          <w:szCs w:val="20"/>
        </w:rPr>
        <w:t>the date and place of death;</w:t>
      </w:r>
    </w:p>
    <w:p w14:paraId="5881039C" w14:textId="77777777" w:rsidR="00FB6E74" w:rsidRPr="00E34AEC" w:rsidRDefault="0006380C" w:rsidP="00E34AEC">
      <w:pPr>
        <w:numPr>
          <w:ilvl w:val="3"/>
          <w:numId w:val="24"/>
        </w:numPr>
        <w:spacing w:before="140" w:after="140"/>
        <w:jc w:val="both"/>
        <w:rPr>
          <w:rFonts w:ascii="Arial" w:hAnsi="Arial" w:cs="Arial"/>
          <w:sz w:val="20"/>
          <w:szCs w:val="20"/>
        </w:rPr>
      </w:pPr>
      <w:r w:rsidRPr="00E34AEC">
        <w:rPr>
          <w:rFonts w:ascii="Arial" w:hAnsi="Arial" w:cs="Arial"/>
          <w:sz w:val="20"/>
          <w:szCs w:val="20"/>
        </w:rPr>
        <w:t>a brief description of the circumstances, as known, surrounding the death;</w:t>
      </w:r>
    </w:p>
    <w:p w14:paraId="6874575A" w14:textId="77777777" w:rsidR="00FB6E74" w:rsidRPr="00E34AEC" w:rsidRDefault="0006380C" w:rsidP="00E34AEC">
      <w:pPr>
        <w:numPr>
          <w:ilvl w:val="3"/>
          <w:numId w:val="24"/>
        </w:numPr>
        <w:spacing w:before="140" w:after="140"/>
        <w:jc w:val="both"/>
        <w:rPr>
          <w:rFonts w:ascii="Arial" w:hAnsi="Arial" w:cs="Arial"/>
          <w:sz w:val="20"/>
          <w:szCs w:val="20"/>
        </w:rPr>
      </w:pPr>
      <w:r w:rsidRPr="00E34AEC">
        <w:rPr>
          <w:rFonts w:ascii="Arial" w:hAnsi="Arial" w:cs="Arial"/>
          <w:sz w:val="20"/>
          <w:szCs w:val="20"/>
        </w:rPr>
        <w:t xml:space="preserve">the name of any doctor or other person treating the patient whilst on the </w:t>
      </w:r>
      <w:r w:rsidRPr="00E34AEC">
        <w:rPr>
          <w:rFonts w:ascii="Arial" w:hAnsi="Arial" w:cs="Arial"/>
          <w:i/>
          <w:sz w:val="20"/>
          <w:szCs w:val="20"/>
        </w:rPr>
        <w:t>practice premises</w:t>
      </w:r>
      <w:r w:rsidRPr="00E34AEC">
        <w:rPr>
          <w:rFonts w:ascii="Arial" w:hAnsi="Arial" w:cs="Arial"/>
          <w:sz w:val="20"/>
          <w:szCs w:val="20"/>
        </w:rPr>
        <w:t>; and</w:t>
      </w:r>
    </w:p>
    <w:p w14:paraId="5248162C" w14:textId="77777777" w:rsidR="00FB6E74" w:rsidRPr="00E34AEC" w:rsidRDefault="0006380C" w:rsidP="00E34AEC">
      <w:pPr>
        <w:numPr>
          <w:ilvl w:val="3"/>
          <w:numId w:val="24"/>
        </w:numPr>
        <w:spacing w:before="140" w:after="140"/>
        <w:jc w:val="both"/>
        <w:rPr>
          <w:rFonts w:ascii="Arial" w:hAnsi="Arial" w:cs="Arial"/>
          <w:sz w:val="20"/>
          <w:szCs w:val="20"/>
        </w:rPr>
      </w:pPr>
      <w:r w:rsidRPr="00E34AEC">
        <w:rPr>
          <w:rFonts w:ascii="Arial" w:hAnsi="Arial" w:cs="Arial"/>
          <w:sz w:val="20"/>
          <w:szCs w:val="20"/>
        </w:rPr>
        <w:t>the name, where known, of any other person who was present at the time of the death.</w:t>
      </w:r>
    </w:p>
    <w:p w14:paraId="32878734" w14:textId="77777777" w:rsidR="00FB6E74" w:rsidRPr="00E34AEC" w:rsidRDefault="0006380C" w:rsidP="00E34AEC">
      <w:pPr>
        <w:numPr>
          <w:ilvl w:val="1"/>
          <w:numId w:val="24"/>
        </w:numPr>
        <w:spacing w:before="140" w:after="140"/>
        <w:jc w:val="both"/>
        <w:rPr>
          <w:rFonts w:ascii="Arial" w:hAnsi="Arial" w:cs="Arial"/>
          <w:b/>
          <w:sz w:val="20"/>
          <w:szCs w:val="20"/>
        </w:rPr>
      </w:pPr>
      <w:r w:rsidRPr="00E34AEC">
        <w:rPr>
          <w:rFonts w:ascii="Arial" w:hAnsi="Arial" w:cs="Arial"/>
          <w:b/>
          <w:sz w:val="20"/>
          <w:szCs w:val="20"/>
        </w:rPr>
        <w:t>Notifications to patients following a variation of the Contract</w:t>
      </w:r>
    </w:p>
    <w:p w14:paraId="145A9AFA" w14:textId="77777777" w:rsidR="00FB6E74" w:rsidRPr="00E34AEC" w:rsidRDefault="0006380C" w:rsidP="00E34AEC">
      <w:pPr>
        <w:numPr>
          <w:ilvl w:val="2"/>
          <w:numId w:val="24"/>
        </w:numPr>
        <w:spacing w:before="140" w:after="140"/>
        <w:jc w:val="both"/>
        <w:rPr>
          <w:rFonts w:ascii="Arial" w:hAnsi="Arial" w:cs="Arial"/>
          <w:sz w:val="20"/>
          <w:szCs w:val="20"/>
        </w:rPr>
      </w:pPr>
      <w:r w:rsidRPr="00E34AEC">
        <w:rPr>
          <w:rFonts w:ascii="Arial" w:hAnsi="Arial" w:cs="Arial"/>
          <w:sz w:val="20"/>
          <w:szCs w:val="20"/>
        </w:rPr>
        <w:t>Where the Contract is varied in accordance with Part 2</w:t>
      </w:r>
      <w:r w:rsidR="006F08BD" w:rsidRPr="00E34AEC">
        <w:rPr>
          <w:rFonts w:ascii="Arial" w:hAnsi="Arial" w:cs="Arial"/>
          <w:sz w:val="20"/>
          <w:szCs w:val="20"/>
        </w:rPr>
        <w:t>6</w:t>
      </w:r>
      <w:r w:rsidRPr="00E34AEC">
        <w:rPr>
          <w:rFonts w:ascii="Arial" w:hAnsi="Arial" w:cs="Arial"/>
          <w:sz w:val="20"/>
          <w:szCs w:val="20"/>
        </w:rPr>
        <w:t xml:space="preserve"> of this Contract and, as a result of that variation-</w:t>
      </w:r>
    </w:p>
    <w:p w14:paraId="72F82E6D" w14:textId="77777777" w:rsidR="00FB6E74" w:rsidRPr="00E34AEC" w:rsidRDefault="0006380C" w:rsidP="00E34AEC">
      <w:pPr>
        <w:numPr>
          <w:ilvl w:val="3"/>
          <w:numId w:val="24"/>
        </w:numPr>
        <w:spacing w:before="140" w:after="140"/>
        <w:jc w:val="both"/>
        <w:rPr>
          <w:rFonts w:ascii="Arial" w:hAnsi="Arial" w:cs="Arial"/>
          <w:sz w:val="20"/>
          <w:szCs w:val="20"/>
        </w:rPr>
      </w:pPr>
      <w:r w:rsidRPr="00E34AEC">
        <w:rPr>
          <w:rFonts w:ascii="Arial" w:hAnsi="Arial" w:cs="Arial"/>
          <w:sz w:val="20"/>
          <w:szCs w:val="20"/>
        </w:rPr>
        <w:t>there is to be a change in the range of services provided to the Contractor’s patients; or</w:t>
      </w:r>
    </w:p>
    <w:p w14:paraId="361A01FC" w14:textId="77777777" w:rsidR="00FB6E74" w:rsidRPr="00E34AEC" w:rsidRDefault="0006380C" w:rsidP="00E34AEC">
      <w:pPr>
        <w:numPr>
          <w:ilvl w:val="3"/>
          <w:numId w:val="24"/>
        </w:numPr>
        <w:spacing w:before="140" w:after="140"/>
        <w:jc w:val="both"/>
        <w:rPr>
          <w:rFonts w:ascii="Arial" w:hAnsi="Arial" w:cs="Arial"/>
          <w:sz w:val="20"/>
          <w:szCs w:val="20"/>
        </w:rPr>
      </w:pPr>
      <w:r w:rsidRPr="00E34AEC">
        <w:rPr>
          <w:rFonts w:ascii="Arial" w:hAnsi="Arial" w:cs="Arial"/>
          <w:sz w:val="20"/>
          <w:szCs w:val="20"/>
        </w:rPr>
        <w:t xml:space="preserve">patients who are on the </w:t>
      </w:r>
      <w:r w:rsidRPr="00E34AEC">
        <w:rPr>
          <w:rFonts w:ascii="Arial" w:hAnsi="Arial" w:cs="Arial"/>
          <w:i/>
          <w:sz w:val="20"/>
          <w:szCs w:val="20"/>
        </w:rPr>
        <w:t>Contractor’s list of patients</w:t>
      </w:r>
      <w:r w:rsidRPr="00E34AEC">
        <w:rPr>
          <w:rFonts w:ascii="Arial" w:hAnsi="Arial" w:cs="Arial"/>
          <w:sz w:val="20"/>
          <w:szCs w:val="20"/>
        </w:rPr>
        <w:t xml:space="preserve"> are to be removed from that list,</w:t>
      </w:r>
    </w:p>
    <w:p w14:paraId="1ECAFA17" w14:textId="77777777" w:rsidR="00FB6E74" w:rsidRPr="004617DE" w:rsidRDefault="0006380C" w:rsidP="004617DE">
      <w:pPr>
        <w:spacing w:before="140" w:after="140"/>
        <w:ind w:left="1985"/>
        <w:jc w:val="both"/>
        <w:rPr>
          <w:rFonts w:ascii="Arial" w:hAnsi="Arial" w:cs="Arial"/>
          <w:sz w:val="20"/>
          <w:szCs w:val="20"/>
        </w:rPr>
      </w:pPr>
      <w:r w:rsidRPr="004617DE">
        <w:rPr>
          <w:rFonts w:ascii="Arial" w:hAnsi="Arial" w:cs="Arial"/>
          <w:sz w:val="20"/>
          <w:szCs w:val="20"/>
        </w:rPr>
        <w:t xml:space="preserve">the </w:t>
      </w:r>
      <w:r w:rsidR="00F52019" w:rsidRPr="004617DE">
        <w:rPr>
          <w:rFonts w:ascii="Arial" w:hAnsi="Arial" w:cs="Arial"/>
          <w:sz w:val="20"/>
          <w:szCs w:val="20"/>
        </w:rPr>
        <w:t>Board</w:t>
      </w:r>
      <w:r w:rsidRPr="004617DE">
        <w:rPr>
          <w:rFonts w:ascii="Arial" w:hAnsi="Arial" w:cs="Arial"/>
          <w:sz w:val="20"/>
          <w:szCs w:val="20"/>
        </w:rPr>
        <w:t xml:space="preserve"> shall notify those patients in writing of the variation and its effect and inform them of the steps they can take to obtain elsewhere the services in question or, as the case may be, register elsewhere for the provision of </w:t>
      </w:r>
      <w:r w:rsidRPr="004617DE">
        <w:rPr>
          <w:rFonts w:ascii="Arial" w:hAnsi="Arial" w:cs="Arial"/>
          <w:i/>
          <w:sz w:val="20"/>
          <w:szCs w:val="20"/>
        </w:rPr>
        <w:t>essential services</w:t>
      </w:r>
      <w:r w:rsidRPr="004617DE">
        <w:rPr>
          <w:rFonts w:ascii="Arial" w:hAnsi="Arial" w:cs="Arial"/>
          <w:sz w:val="20"/>
          <w:szCs w:val="20"/>
        </w:rPr>
        <w:t xml:space="preserve"> (or their equivalent).</w:t>
      </w:r>
    </w:p>
    <w:p w14:paraId="6BE8FA27" w14:textId="77777777" w:rsidR="008E4C19" w:rsidRPr="006D661E" w:rsidRDefault="0006380C" w:rsidP="006D661E">
      <w:pPr>
        <w:numPr>
          <w:ilvl w:val="1"/>
          <w:numId w:val="24"/>
        </w:numPr>
        <w:spacing w:before="140" w:after="140"/>
        <w:jc w:val="both"/>
        <w:rPr>
          <w:rFonts w:ascii="Arial" w:hAnsi="Arial" w:cs="Arial"/>
          <w:b/>
          <w:sz w:val="20"/>
          <w:szCs w:val="20"/>
        </w:rPr>
      </w:pPr>
      <w:bookmarkStart w:id="784" w:name="_Ref347498453"/>
      <w:r w:rsidRPr="006D661E">
        <w:rPr>
          <w:rFonts w:ascii="Arial" w:hAnsi="Arial" w:cs="Arial"/>
          <w:b/>
          <w:sz w:val="20"/>
          <w:szCs w:val="20"/>
        </w:rPr>
        <w:t xml:space="preserve">Entry and inspection by the </w:t>
      </w:r>
      <w:r w:rsidR="00F52019" w:rsidRPr="006D661E">
        <w:rPr>
          <w:rFonts w:ascii="Arial" w:hAnsi="Arial" w:cs="Arial"/>
          <w:b/>
          <w:sz w:val="20"/>
          <w:szCs w:val="20"/>
        </w:rPr>
        <w:t>Board</w:t>
      </w:r>
      <w:bookmarkStart w:id="785" w:name="_Ref54149248"/>
      <w:bookmarkEnd w:id="784"/>
    </w:p>
    <w:p w14:paraId="63D1940A" w14:textId="77777777" w:rsidR="008E4C19" w:rsidRPr="006D661E" w:rsidRDefault="0006380C" w:rsidP="006D661E">
      <w:pPr>
        <w:numPr>
          <w:ilvl w:val="2"/>
          <w:numId w:val="24"/>
        </w:numPr>
        <w:spacing w:before="140" w:after="140"/>
        <w:jc w:val="both"/>
        <w:rPr>
          <w:rFonts w:ascii="Arial" w:hAnsi="Arial" w:cs="Arial"/>
          <w:sz w:val="20"/>
          <w:szCs w:val="20"/>
        </w:rPr>
      </w:pPr>
      <w:bookmarkStart w:id="786" w:name="_Ref347498377"/>
      <w:r w:rsidRPr="006D661E">
        <w:rPr>
          <w:rFonts w:ascii="Arial" w:hAnsi="Arial" w:cs="Arial"/>
          <w:sz w:val="20"/>
          <w:szCs w:val="20"/>
        </w:rPr>
        <w:t>Subject to the conditions in clause</w:t>
      </w:r>
      <w:r w:rsidR="0020363B" w:rsidRPr="006D661E">
        <w:rPr>
          <w:rFonts w:ascii="Arial" w:hAnsi="Arial" w:cs="Arial"/>
          <w:sz w:val="20"/>
          <w:szCs w:val="20"/>
        </w:rPr>
        <w:t xml:space="preserve"> </w:t>
      </w:r>
      <w:r w:rsidR="0020363B" w:rsidRPr="006D661E">
        <w:rPr>
          <w:rFonts w:ascii="Arial" w:hAnsi="Arial" w:cs="Arial"/>
          <w:sz w:val="20"/>
          <w:szCs w:val="20"/>
        </w:rPr>
        <w:fldChar w:fldCharType="begin"/>
      </w:r>
      <w:r w:rsidR="0020363B" w:rsidRPr="006D661E">
        <w:rPr>
          <w:rFonts w:ascii="Arial" w:hAnsi="Arial" w:cs="Arial"/>
          <w:sz w:val="20"/>
          <w:szCs w:val="20"/>
        </w:rPr>
        <w:instrText xml:space="preserve"> REF _Ref347498375 \r \h </w:instrText>
      </w:r>
      <w:r w:rsidR="00C67629" w:rsidRPr="006D661E">
        <w:rPr>
          <w:rFonts w:ascii="Arial" w:hAnsi="Arial" w:cs="Arial"/>
          <w:sz w:val="20"/>
          <w:szCs w:val="20"/>
        </w:rPr>
        <w:instrText xml:space="preserve"> \* MERGEFORMAT </w:instrText>
      </w:r>
      <w:r w:rsidR="0020363B" w:rsidRPr="006D661E">
        <w:rPr>
          <w:rFonts w:ascii="Arial" w:hAnsi="Arial" w:cs="Arial"/>
          <w:sz w:val="20"/>
          <w:szCs w:val="20"/>
        </w:rPr>
      </w:r>
      <w:r w:rsidR="0020363B" w:rsidRPr="006D661E">
        <w:rPr>
          <w:rFonts w:ascii="Arial" w:hAnsi="Arial" w:cs="Arial"/>
          <w:sz w:val="20"/>
          <w:szCs w:val="20"/>
        </w:rPr>
        <w:fldChar w:fldCharType="separate"/>
      </w:r>
      <w:r w:rsidR="007E57CD">
        <w:rPr>
          <w:rFonts w:ascii="Arial" w:hAnsi="Arial" w:cs="Arial"/>
          <w:sz w:val="20"/>
          <w:szCs w:val="20"/>
        </w:rPr>
        <w:t>16.13.2</w:t>
      </w:r>
      <w:r w:rsidR="0020363B" w:rsidRPr="006D661E">
        <w:rPr>
          <w:rFonts w:ascii="Arial" w:hAnsi="Arial" w:cs="Arial"/>
          <w:sz w:val="20"/>
          <w:szCs w:val="20"/>
        </w:rPr>
        <w:fldChar w:fldCharType="end"/>
      </w:r>
      <w:r w:rsidRPr="006D661E">
        <w:rPr>
          <w:rFonts w:ascii="Arial" w:hAnsi="Arial" w:cs="Arial"/>
          <w:sz w:val="20"/>
          <w:szCs w:val="20"/>
        </w:rPr>
        <w:t xml:space="preserve">, the Contractor shall allow persons authorised in writing by the </w:t>
      </w:r>
      <w:r w:rsidR="00F52019" w:rsidRPr="006D661E">
        <w:rPr>
          <w:rFonts w:ascii="Arial" w:hAnsi="Arial" w:cs="Arial"/>
          <w:sz w:val="20"/>
          <w:szCs w:val="20"/>
        </w:rPr>
        <w:t>Board</w:t>
      </w:r>
      <w:r w:rsidR="00363108" w:rsidRPr="006D661E">
        <w:rPr>
          <w:rFonts w:ascii="Arial" w:hAnsi="Arial" w:cs="Arial"/>
          <w:sz w:val="20"/>
          <w:szCs w:val="20"/>
        </w:rPr>
        <w:t xml:space="preserve"> </w:t>
      </w:r>
      <w:r w:rsidRPr="006D661E">
        <w:rPr>
          <w:rFonts w:ascii="Arial" w:hAnsi="Arial" w:cs="Arial"/>
          <w:sz w:val="20"/>
          <w:szCs w:val="20"/>
        </w:rPr>
        <w:t xml:space="preserve">to enter and inspect the </w:t>
      </w:r>
      <w:r w:rsidRPr="006D661E">
        <w:rPr>
          <w:rFonts w:ascii="Arial" w:hAnsi="Arial" w:cs="Arial"/>
          <w:i/>
          <w:sz w:val="20"/>
          <w:szCs w:val="20"/>
        </w:rPr>
        <w:t>practice premises</w:t>
      </w:r>
      <w:r w:rsidRPr="006D661E">
        <w:rPr>
          <w:rFonts w:ascii="Arial" w:hAnsi="Arial" w:cs="Arial"/>
          <w:sz w:val="20"/>
          <w:szCs w:val="20"/>
        </w:rPr>
        <w:t xml:space="preserve"> at any reasonable time.</w:t>
      </w:r>
      <w:bookmarkStart w:id="787" w:name="_Ref54149227"/>
      <w:bookmarkEnd w:id="785"/>
      <w:bookmarkEnd w:id="786"/>
    </w:p>
    <w:p w14:paraId="7A2936CB" w14:textId="77777777" w:rsidR="008E4C19" w:rsidRPr="006D661E" w:rsidRDefault="0006380C" w:rsidP="006D661E">
      <w:pPr>
        <w:numPr>
          <w:ilvl w:val="2"/>
          <w:numId w:val="24"/>
        </w:numPr>
        <w:spacing w:before="140" w:after="140"/>
        <w:jc w:val="both"/>
        <w:rPr>
          <w:rFonts w:ascii="Arial" w:hAnsi="Arial" w:cs="Arial"/>
          <w:sz w:val="20"/>
          <w:szCs w:val="20"/>
        </w:rPr>
      </w:pPr>
      <w:bookmarkStart w:id="788" w:name="_Ref347498375"/>
      <w:r w:rsidRPr="006D661E">
        <w:rPr>
          <w:rFonts w:ascii="Arial" w:hAnsi="Arial" w:cs="Arial"/>
          <w:sz w:val="20"/>
          <w:szCs w:val="20"/>
        </w:rPr>
        <w:t xml:space="preserve">The conditions referred to in clause </w:t>
      </w:r>
      <w:r w:rsidR="0020363B" w:rsidRPr="006D661E">
        <w:rPr>
          <w:rFonts w:ascii="Arial" w:hAnsi="Arial" w:cs="Arial"/>
          <w:sz w:val="20"/>
          <w:szCs w:val="20"/>
        </w:rPr>
        <w:fldChar w:fldCharType="begin"/>
      </w:r>
      <w:r w:rsidR="0020363B" w:rsidRPr="006D661E">
        <w:rPr>
          <w:rFonts w:ascii="Arial" w:hAnsi="Arial" w:cs="Arial"/>
          <w:sz w:val="20"/>
          <w:szCs w:val="20"/>
        </w:rPr>
        <w:instrText xml:space="preserve"> REF _Ref347498377 \r \h </w:instrText>
      </w:r>
      <w:r w:rsidR="00C67629" w:rsidRPr="006D661E">
        <w:rPr>
          <w:rFonts w:ascii="Arial" w:hAnsi="Arial" w:cs="Arial"/>
          <w:sz w:val="20"/>
          <w:szCs w:val="20"/>
        </w:rPr>
        <w:instrText xml:space="preserve"> \* MERGEFORMAT </w:instrText>
      </w:r>
      <w:r w:rsidR="0020363B" w:rsidRPr="006D661E">
        <w:rPr>
          <w:rFonts w:ascii="Arial" w:hAnsi="Arial" w:cs="Arial"/>
          <w:sz w:val="20"/>
          <w:szCs w:val="20"/>
        </w:rPr>
      </w:r>
      <w:r w:rsidR="0020363B" w:rsidRPr="006D661E">
        <w:rPr>
          <w:rFonts w:ascii="Arial" w:hAnsi="Arial" w:cs="Arial"/>
          <w:sz w:val="20"/>
          <w:szCs w:val="20"/>
        </w:rPr>
        <w:fldChar w:fldCharType="separate"/>
      </w:r>
      <w:r w:rsidR="007E57CD">
        <w:rPr>
          <w:rFonts w:ascii="Arial" w:hAnsi="Arial" w:cs="Arial"/>
          <w:sz w:val="20"/>
          <w:szCs w:val="20"/>
        </w:rPr>
        <w:t>16.13.1</w:t>
      </w:r>
      <w:r w:rsidR="0020363B" w:rsidRPr="006D661E">
        <w:rPr>
          <w:rFonts w:ascii="Arial" w:hAnsi="Arial" w:cs="Arial"/>
          <w:sz w:val="20"/>
          <w:szCs w:val="20"/>
        </w:rPr>
        <w:fldChar w:fldCharType="end"/>
      </w:r>
      <w:r w:rsidRPr="006D661E">
        <w:rPr>
          <w:rFonts w:ascii="Arial" w:hAnsi="Arial" w:cs="Arial"/>
          <w:sz w:val="20"/>
          <w:szCs w:val="20"/>
        </w:rPr>
        <w:t xml:space="preserve"> are that-</w:t>
      </w:r>
      <w:bookmarkEnd w:id="787"/>
      <w:bookmarkEnd w:id="788"/>
    </w:p>
    <w:p w14:paraId="1A2810EB" w14:textId="77777777" w:rsidR="008E4C19" w:rsidRPr="006D661E" w:rsidRDefault="0006380C" w:rsidP="006D661E">
      <w:pPr>
        <w:numPr>
          <w:ilvl w:val="3"/>
          <w:numId w:val="24"/>
        </w:numPr>
        <w:spacing w:before="140" w:after="140"/>
        <w:jc w:val="both"/>
        <w:rPr>
          <w:rFonts w:ascii="Arial" w:hAnsi="Arial" w:cs="Arial"/>
          <w:sz w:val="20"/>
          <w:szCs w:val="20"/>
        </w:rPr>
      </w:pPr>
      <w:r w:rsidRPr="006D661E">
        <w:rPr>
          <w:rFonts w:ascii="Arial" w:hAnsi="Arial" w:cs="Arial"/>
          <w:sz w:val="20"/>
          <w:szCs w:val="20"/>
        </w:rPr>
        <w:t>reasonable notice of the intended entry has been given;</w:t>
      </w:r>
    </w:p>
    <w:p w14:paraId="0E1DD4ED" w14:textId="77777777" w:rsidR="008E4C19" w:rsidRPr="006D661E" w:rsidRDefault="0006380C" w:rsidP="006D661E">
      <w:pPr>
        <w:numPr>
          <w:ilvl w:val="3"/>
          <w:numId w:val="24"/>
        </w:numPr>
        <w:spacing w:before="140" w:after="140"/>
        <w:jc w:val="both"/>
        <w:rPr>
          <w:rFonts w:ascii="Arial" w:hAnsi="Arial" w:cs="Arial"/>
          <w:sz w:val="20"/>
          <w:szCs w:val="20"/>
        </w:rPr>
      </w:pPr>
      <w:r w:rsidRPr="006D661E">
        <w:rPr>
          <w:rFonts w:ascii="Arial" w:hAnsi="Arial" w:cs="Arial"/>
          <w:sz w:val="20"/>
          <w:szCs w:val="20"/>
        </w:rPr>
        <w:t>written evidence of the authority of the person seeking entry is produced to the Contractor on request; and</w:t>
      </w:r>
    </w:p>
    <w:p w14:paraId="297E3B80" w14:textId="77777777" w:rsidR="008E4C19" w:rsidRPr="006D661E" w:rsidRDefault="0006380C" w:rsidP="006D661E">
      <w:pPr>
        <w:numPr>
          <w:ilvl w:val="3"/>
          <w:numId w:val="24"/>
        </w:numPr>
        <w:spacing w:before="140" w:after="140"/>
        <w:jc w:val="both"/>
        <w:rPr>
          <w:rFonts w:ascii="Arial" w:hAnsi="Arial" w:cs="Arial"/>
          <w:sz w:val="20"/>
          <w:szCs w:val="20"/>
        </w:rPr>
      </w:pPr>
      <w:r w:rsidRPr="006D661E">
        <w:rPr>
          <w:rFonts w:ascii="Arial" w:hAnsi="Arial" w:cs="Arial"/>
          <w:sz w:val="20"/>
          <w:szCs w:val="20"/>
        </w:rPr>
        <w:t>entry is not made to any premises or part of the premises used as residential accommodation without the consent of the resident.</w:t>
      </w:r>
    </w:p>
    <w:p w14:paraId="6ABD6834" w14:textId="77777777" w:rsidR="008E4C19" w:rsidRPr="00E46BEC" w:rsidRDefault="00664682" w:rsidP="00E46BEC">
      <w:pPr>
        <w:numPr>
          <w:ilvl w:val="2"/>
          <w:numId w:val="24"/>
        </w:numPr>
        <w:spacing w:before="140" w:after="140"/>
        <w:jc w:val="both"/>
        <w:rPr>
          <w:rFonts w:ascii="Arial" w:hAnsi="Arial" w:cs="Arial"/>
          <w:sz w:val="20"/>
          <w:szCs w:val="20"/>
        </w:rPr>
      </w:pPr>
      <w:bookmarkStart w:id="789" w:name="_Ref347498408"/>
      <w:r w:rsidRPr="00E46BEC">
        <w:rPr>
          <w:rFonts w:ascii="Arial" w:hAnsi="Arial" w:cs="Arial"/>
          <w:sz w:val="20"/>
          <w:szCs w:val="20"/>
        </w:rPr>
        <w:t xml:space="preserve">The Contractor, the </w:t>
      </w:r>
      <w:r w:rsidR="00F52019" w:rsidRPr="00E46BEC">
        <w:rPr>
          <w:rFonts w:ascii="Arial" w:hAnsi="Arial" w:cs="Arial"/>
          <w:sz w:val="20"/>
          <w:szCs w:val="20"/>
        </w:rPr>
        <w:t>Board</w:t>
      </w:r>
      <w:r w:rsidRPr="00E46BEC">
        <w:rPr>
          <w:rFonts w:ascii="Arial" w:hAnsi="Arial" w:cs="Arial"/>
          <w:sz w:val="20"/>
          <w:szCs w:val="20"/>
        </w:rPr>
        <w:t xml:space="preserve"> or a person authorised in writing by the </w:t>
      </w:r>
      <w:r w:rsidR="00F52019" w:rsidRPr="00E46BEC">
        <w:rPr>
          <w:rFonts w:ascii="Arial" w:hAnsi="Arial" w:cs="Arial"/>
          <w:sz w:val="20"/>
          <w:szCs w:val="20"/>
        </w:rPr>
        <w:t>Board</w:t>
      </w:r>
      <w:r w:rsidRPr="00E46BEC">
        <w:rPr>
          <w:rFonts w:ascii="Arial" w:hAnsi="Arial" w:cs="Arial"/>
          <w:sz w:val="20"/>
          <w:szCs w:val="20"/>
        </w:rPr>
        <w:t xml:space="preserve"> may, if it wishes to do so, invite the </w:t>
      </w:r>
      <w:r w:rsidRPr="00E46BEC">
        <w:rPr>
          <w:rFonts w:ascii="Arial" w:hAnsi="Arial" w:cs="Arial"/>
          <w:i/>
          <w:sz w:val="20"/>
          <w:szCs w:val="20"/>
        </w:rPr>
        <w:t>Local Medical Committee</w:t>
      </w:r>
      <w:r w:rsidRPr="00E46BEC">
        <w:rPr>
          <w:rFonts w:ascii="Arial" w:hAnsi="Arial" w:cs="Arial"/>
          <w:sz w:val="20"/>
          <w:szCs w:val="20"/>
        </w:rPr>
        <w:t xml:space="preserve"> for the area in which the Contractor provides services under the Contract, to be present at an inspection of the </w:t>
      </w:r>
      <w:r w:rsidRPr="00E46BEC">
        <w:rPr>
          <w:rFonts w:ascii="Arial" w:hAnsi="Arial" w:cs="Arial"/>
          <w:i/>
          <w:sz w:val="20"/>
          <w:szCs w:val="20"/>
        </w:rPr>
        <w:t>practice premises</w:t>
      </w:r>
      <w:r w:rsidRPr="00E46BEC">
        <w:rPr>
          <w:rFonts w:ascii="Arial" w:hAnsi="Arial" w:cs="Arial"/>
          <w:sz w:val="20"/>
          <w:szCs w:val="20"/>
        </w:rPr>
        <w:t xml:space="preserve"> which takes place under this clause</w:t>
      </w:r>
      <w:r w:rsidR="00C361BE" w:rsidRPr="00E46BEC">
        <w:rPr>
          <w:rFonts w:ascii="Arial" w:hAnsi="Arial" w:cs="Arial"/>
          <w:sz w:val="20"/>
          <w:szCs w:val="20"/>
        </w:rPr>
        <w:t xml:space="preserve"> </w:t>
      </w:r>
      <w:r w:rsidR="00C361BE" w:rsidRPr="00E46BEC">
        <w:rPr>
          <w:rFonts w:ascii="Arial" w:hAnsi="Arial" w:cs="Arial"/>
          <w:sz w:val="20"/>
          <w:szCs w:val="20"/>
        </w:rPr>
        <w:fldChar w:fldCharType="begin"/>
      </w:r>
      <w:r w:rsidR="00C361BE" w:rsidRPr="00E46BEC">
        <w:rPr>
          <w:rFonts w:ascii="Arial" w:hAnsi="Arial" w:cs="Arial"/>
          <w:sz w:val="20"/>
          <w:szCs w:val="20"/>
        </w:rPr>
        <w:instrText xml:space="preserve"> REF _Ref347498453 \r \h </w:instrText>
      </w:r>
      <w:r w:rsidR="00C67629" w:rsidRPr="00E46BEC">
        <w:rPr>
          <w:rFonts w:ascii="Arial" w:hAnsi="Arial" w:cs="Arial"/>
          <w:sz w:val="20"/>
          <w:szCs w:val="20"/>
        </w:rPr>
        <w:instrText xml:space="preserve"> \* MERGEFORMAT </w:instrText>
      </w:r>
      <w:r w:rsidR="00C361BE" w:rsidRPr="00E46BEC">
        <w:rPr>
          <w:rFonts w:ascii="Arial" w:hAnsi="Arial" w:cs="Arial"/>
          <w:sz w:val="20"/>
          <w:szCs w:val="20"/>
        </w:rPr>
      </w:r>
      <w:r w:rsidR="00C361BE" w:rsidRPr="00E46BEC">
        <w:rPr>
          <w:rFonts w:ascii="Arial" w:hAnsi="Arial" w:cs="Arial"/>
          <w:sz w:val="20"/>
          <w:szCs w:val="20"/>
        </w:rPr>
        <w:fldChar w:fldCharType="separate"/>
      </w:r>
      <w:r w:rsidR="007E57CD">
        <w:rPr>
          <w:rFonts w:ascii="Arial" w:hAnsi="Arial" w:cs="Arial"/>
          <w:sz w:val="20"/>
          <w:szCs w:val="20"/>
        </w:rPr>
        <w:t>16.13</w:t>
      </w:r>
      <w:r w:rsidR="00C361BE" w:rsidRPr="00E46BEC">
        <w:rPr>
          <w:rFonts w:ascii="Arial" w:hAnsi="Arial" w:cs="Arial"/>
          <w:sz w:val="20"/>
          <w:szCs w:val="20"/>
        </w:rPr>
        <w:fldChar w:fldCharType="end"/>
      </w:r>
      <w:r w:rsidR="0006380C" w:rsidRPr="00E46BEC">
        <w:rPr>
          <w:rFonts w:ascii="Arial" w:hAnsi="Arial" w:cs="Arial"/>
          <w:sz w:val="20"/>
          <w:szCs w:val="20"/>
        </w:rPr>
        <w:t>.</w:t>
      </w:r>
      <w:bookmarkEnd w:id="789"/>
    </w:p>
    <w:p w14:paraId="7F537066" w14:textId="77777777" w:rsidR="008E4C19" w:rsidRPr="00E46BEC" w:rsidRDefault="003E2995" w:rsidP="00E46BEC">
      <w:pPr>
        <w:numPr>
          <w:ilvl w:val="1"/>
          <w:numId w:val="24"/>
        </w:numPr>
        <w:spacing w:before="140" w:after="140"/>
        <w:jc w:val="both"/>
        <w:rPr>
          <w:rFonts w:ascii="Arial" w:hAnsi="Arial" w:cs="Arial"/>
          <w:b/>
          <w:sz w:val="20"/>
          <w:szCs w:val="20"/>
        </w:rPr>
      </w:pPr>
      <w:r w:rsidRPr="00E46BEC">
        <w:rPr>
          <w:rFonts w:ascii="Arial" w:hAnsi="Arial" w:cs="Arial"/>
          <w:b/>
          <w:sz w:val="20"/>
          <w:szCs w:val="20"/>
        </w:rPr>
        <w:t xml:space="preserve">Entry and Inspection by the </w:t>
      </w:r>
      <w:r w:rsidRPr="00E46BEC">
        <w:rPr>
          <w:rFonts w:ascii="Arial" w:hAnsi="Arial" w:cs="Arial"/>
          <w:b/>
          <w:i/>
          <w:sz w:val="20"/>
          <w:szCs w:val="20"/>
        </w:rPr>
        <w:t>Care Quality Commission</w:t>
      </w:r>
      <w:bookmarkStart w:id="790" w:name="_Ref58235309"/>
    </w:p>
    <w:p w14:paraId="3F0BED45" w14:textId="77777777" w:rsidR="008E4C19" w:rsidRPr="00E46BEC" w:rsidRDefault="003E2995" w:rsidP="00E46BEC">
      <w:pPr>
        <w:numPr>
          <w:ilvl w:val="2"/>
          <w:numId w:val="24"/>
        </w:numPr>
        <w:spacing w:before="140" w:after="140"/>
        <w:jc w:val="both"/>
        <w:rPr>
          <w:rFonts w:ascii="Arial" w:hAnsi="Arial" w:cs="Arial"/>
          <w:sz w:val="20"/>
          <w:szCs w:val="20"/>
        </w:rPr>
      </w:pPr>
      <w:r w:rsidRPr="00E46BEC">
        <w:rPr>
          <w:rFonts w:ascii="Arial" w:hAnsi="Arial" w:cs="Arial"/>
          <w:sz w:val="20"/>
          <w:szCs w:val="20"/>
        </w:rPr>
        <w:t xml:space="preserve">The Contractor shall allow persons authorised by the </w:t>
      </w:r>
      <w:r w:rsidRPr="00E46BEC">
        <w:rPr>
          <w:rFonts w:ascii="Arial" w:hAnsi="Arial" w:cs="Arial"/>
          <w:i/>
          <w:sz w:val="20"/>
          <w:szCs w:val="20"/>
        </w:rPr>
        <w:t>Care Quality Commission</w:t>
      </w:r>
      <w:r w:rsidRPr="00E46BEC">
        <w:rPr>
          <w:rFonts w:ascii="Arial" w:hAnsi="Arial" w:cs="Arial"/>
          <w:sz w:val="20"/>
          <w:szCs w:val="20"/>
        </w:rPr>
        <w:t xml:space="preserve"> to enter and inspect the premises in accordance with section 66 of the Health and Social Care (Community Health and Standards) Act 2003 as modified by section 3 to the Health and Social Care Act 2008 (Commencement No.9, Consequential Amendments and Transitory, Transitional and Saving Provisions) Order 2009</w:t>
      </w:r>
      <w:r w:rsidR="002C1E9D" w:rsidRPr="00E46BEC">
        <w:rPr>
          <w:rFonts w:ascii="Arial" w:hAnsi="Arial" w:cs="Arial"/>
          <w:sz w:val="20"/>
          <w:szCs w:val="20"/>
        </w:rPr>
        <w:t xml:space="preserve"> </w:t>
      </w:r>
      <w:r w:rsidRPr="00E46BEC">
        <w:rPr>
          <w:rFonts w:ascii="Arial" w:hAnsi="Arial" w:cs="Arial"/>
          <w:sz w:val="20"/>
          <w:szCs w:val="20"/>
        </w:rPr>
        <w:t>an</w:t>
      </w:r>
      <w:r w:rsidR="00A63481" w:rsidRPr="00E46BEC">
        <w:rPr>
          <w:rFonts w:ascii="Arial" w:hAnsi="Arial" w:cs="Arial"/>
          <w:sz w:val="20"/>
          <w:szCs w:val="20"/>
        </w:rPr>
        <w:t>d section 62 of the Health and S</w:t>
      </w:r>
      <w:r w:rsidRPr="00E46BEC">
        <w:rPr>
          <w:rFonts w:ascii="Arial" w:hAnsi="Arial" w:cs="Arial"/>
          <w:sz w:val="20"/>
          <w:szCs w:val="20"/>
        </w:rPr>
        <w:t>ocial Care Act 2008</w:t>
      </w:r>
      <w:bookmarkEnd w:id="790"/>
      <w:r w:rsidR="008E4C19" w:rsidRPr="00E46BEC">
        <w:rPr>
          <w:rFonts w:ascii="Arial" w:hAnsi="Arial" w:cs="Arial"/>
          <w:sz w:val="20"/>
          <w:szCs w:val="20"/>
        </w:rPr>
        <w:t>.</w:t>
      </w:r>
    </w:p>
    <w:p w14:paraId="479A3F6A" w14:textId="77777777" w:rsidR="008E4C19" w:rsidRPr="00E46BEC" w:rsidRDefault="00725B72" w:rsidP="00E46BEC">
      <w:pPr>
        <w:numPr>
          <w:ilvl w:val="1"/>
          <w:numId w:val="24"/>
        </w:numPr>
        <w:spacing w:before="140" w:after="140"/>
        <w:jc w:val="both"/>
        <w:rPr>
          <w:rFonts w:ascii="Arial" w:hAnsi="Arial" w:cs="Arial"/>
          <w:b/>
          <w:sz w:val="20"/>
          <w:szCs w:val="20"/>
        </w:rPr>
      </w:pPr>
      <w:r w:rsidRPr="00E46BEC">
        <w:rPr>
          <w:rFonts w:ascii="Arial" w:hAnsi="Arial" w:cs="Arial"/>
          <w:b/>
          <w:sz w:val="20"/>
          <w:szCs w:val="20"/>
        </w:rPr>
        <w:t>Entry and viewing by Local Healthwatch organisations</w:t>
      </w:r>
      <w:bookmarkStart w:id="791" w:name="_Ref346721468"/>
    </w:p>
    <w:p w14:paraId="037FAD10" w14:textId="77777777" w:rsidR="00725B72" w:rsidRPr="00E46BEC" w:rsidRDefault="00725B72" w:rsidP="00E46BEC">
      <w:pPr>
        <w:numPr>
          <w:ilvl w:val="2"/>
          <w:numId w:val="24"/>
        </w:numPr>
        <w:spacing w:before="140" w:after="140"/>
        <w:jc w:val="both"/>
        <w:rPr>
          <w:rFonts w:ascii="Arial" w:hAnsi="Arial" w:cs="Arial"/>
          <w:sz w:val="20"/>
          <w:szCs w:val="20"/>
        </w:rPr>
      </w:pPr>
      <w:bookmarkStart w:id="792" w:name="_Ref347477156"/>
      <w:r w:rsidRPr="00E46BEC">
        <w:rPr>
          <w:rFonts w:ascii="Arial" w:hAnsi="Arial" w:cs="Arial"/>
          <w:sz w:val="20"/>
          <w:szCs w:val="20"/>
        </w:rPr>
        <w:t>The Contractor must comply with</w:t>
      </w:r>
      <w:bookmarkEnd w:id="791"/>
      <w:r w:rsidR="00790E3E" w:rsidRPr="00E46BEC">
        <w:rPr>
          <w:rFonts w:ascii="Arial" w:hAnsi="Arial" w:cs="Arial"/>
          <w:sz w:val="20"/>
          <w:szCs w:val="20"/>
        </w:rPr>
        <w:t xml:space="preserve"> the requirement to allow an authorised representative to enter and view premises and observe the carrying-on of activities on those premises in accordance with regulations made under section 225 of the Local Government and Public Involvement Health Act 2007</w:t>
      </w:r>
      <w:r w:rsidR="008E4C19" w:rsidRPr="00E46BEC">
        <w:rPr>
          <w:rFonts w:ascii="Arial" w:hAnsi="Arial" w:cs="Arial"/>
          <w:sz w:val="20"/>
          <w:szCs w:val="20"/>
        </w:rPr>
        <w:t>.</w:t>
      </w:r>
      <w:bookmarkEnd w:id="792"/>
    </w:p>
    <w:p w14:paraId="541EF356" w14:textId="77777777" w:rsidR="0006380C" w:rsidRPr="004D2AF2" w:rsidRDefault="003068B5" w:rsidP="004D2AF2">
      <w:pPr>
        <w:pStyle w:val="Heading1"/>
        <w:spacing w:before="140" w:after="140"/>
        <w:jc w:val="left"/>
        <w:rPr>
          <w:rFonts w:ascii="Arial" w:hAnsi="Arial" w:cs="Arial"/>
          <w:sz w:val="20"/>
          <w:szCs w:val="20"/>
        </w:rPr>
      </w:pPr>
      <w:r w:rsidRPr="00C67629">
        <w:br w:type="page"/>
      </w:r>
      <w:bookmarkStart w:id="793" w:name="_Toc380502829"/>
      <w:bookmarkStart w:id="794" w:name="_Toc380507033"/>
      <w:bookmarkEnd w:id="379"/>
      <w:bookmarkEnd w:id="382"/>
      <w:bookmarkEnd w:id="509"/>
      <w:r w:rsidR="001939C3" w:rsidRPr="004D2AF2">
        <w:rPr>
          <w:rFonts w:ascii="Arial" w:hAnsi="Arial" w:cs="Arial"/>
          <w:sz w:val="20"/>
          <w:szCs w:val="20"/>
        </w:rPr>
        <w:t>PART 17</w:t>
      </w:r>
      <w:bookmarkEnd w:id="793"/>
      <w:bookmarkEnd w:id="794"/>
    </w:p>
    <w:p w14:paraId="426A10BF" w14:textId="77777777" w:rsidR="008E4C19" w:rsidRPr="00C67629" w:rsidRDefault="004D2AF2" w:rsidP="004D2AF2">
      <w:pPr>
        <w:pStyle w:val="SCLevel1"/>
      </w:pPr>
      <w:bookmarkStart w:id="795" w:name="_Ref349137066"/>
      <w:bookmarkStart w:id="796" w:name="_Toc380502830"/>
      <w:bookmarkStart w:id="797" w:name="_Toc380507034"/>
      <w:r w:rsidRPr="00C67629">
        <w:t>Certificates</w:t>
      </w:r>
      <w:r w:rsidR="0006380C" w:rsidRPr="00C67629">
        <w:rPr>
          <w:rStyle w:val="FootnoteReference"/>
          <w:rFonts w:ascii="Arial" w:hAnsi="Arial" w:cs="Arial"/>
        </w:rPr>
        <w:footnoteReference w:id="77"/>
      </w:r>
      <w:bookmarkStart w:id="798" w:name="_Ref53559682"/>
      <w:bookmarkEnd w:id="795"/>
      <w:bookmarkEnd w:id="796"/>
      <w:bookmarkEnd w:id="797"/>
    </w:p>
    <w:p w14:paraId="7A113571" w14:textId="77777777" w:rsidR="008E4C19" w:rsidRPr="0048430F" w:rsidRDefault="0006380C" w:rsidP="0048430F">
      <w:pPr>
        <w:numPr>
          <w:ilvl w:val="2"/>
          <w:numId w:val="24"/>
        </w:numPr>
        <w:spacing w:before="140" w:after="140"/>
        <w:jc w:val="both"/>
        <w:rPr>
          <w:rFonts w:ascii="Arial" w:hAnsi="Arial" w:cs="Arial"/>
          <w:sz w:val="20"/>
          <w:szCs w:val="20"/>
        </w:rPr>
      </w:pPr>
      <w:bookmarkStart w:id="799" w:name="_Ref347477195"/>
      <w:r w:rsidRPr="0048430F">
        <w:rPr>
          <w:rFonts w:ascii="Arial" w:hAnsi="Arial" w:cs="Arial"/>
          <w:sz w:val="20"/>
          <w:szCs w:val="20"/>
        </w:rPr>
        <w:t>The Contractor shall issue free of charge to a patient or his personal representative any medical certificate of a description prescribed in column 1 of the table below which is reasonably required under or for the purposes of the enactments specified in relation to the certificate in column 2 of the table below, except where, for the condition to which the certificate relates, the patient-</w:t>
      </w:r>
      <w:bookmarkStart w:id="800" w:name="_Ref58817768"/>
      <w:bookmarkEnd w:id="798"/>
      <w:bookmarkEnd w:id="799"/>
    </w:p>
    <w:p w14:paraId="013C29E3" w14:textId="77777777" w:rsidR="008E4C19" w:rsidRPr="0048430F" w:rsidRDefault="0006380C" w:rsidP="0048430F">
      <w:pPr>
        <w:numPr>
          <w:ilvl w:val="3"/>
          <w:numId w:val="24"/>
        </w:numPr>
        <w:spacing w:before="140" w:after="140"/>
        <w:jc w:val="both"/>
        <w:rPr>
          <w:rFonts w:ascii="Arial" w:hAnsi="Arial" w:cs="Arial"/>
          <w:sz w:val="20"/>
          <w:szCs w:val="20"/>
        </w:rPr>
      </w:pPr>
      <w:bookmarkStart w:id="801" w:name="_Ref347499716"/>
      <w:r w:rsidRPr="0048430F">
        <w:rPr>
          <w:rFonts w:ascii="Arial" w:hAnsi="Arial" w:cs="Arial"/>
          <w:sz w:val="20"/>
          <w:szCs w:val="20"/>
        </w:rPr>
        <w:t xml:space="preserve">is being attended by a </w:t>
      </w:r>
      <w:r w:rsidR="008E4C19" w:rsidRPr="0048430F">
        <w:rPr>
          <w:rFonts w:ascii="Arial" w:hAnsi="Arial" w:cs="Arial"/>
          <w:sz w:val="20"/>
          <w:szCs w:val="20"/>
        </w:rPr>
        <w:t>medical practitioner who is not-</w:t>
      </w:r>
      <w:bookmarkEnd w:id="801"/>
    </w:p>
    <w:p w14:paraId="7C1FAA6D" w14:textId="77777777" w:rsidR="008E4C19" w:rsidRPr="0048430F" w:rsidRDefault="0006380C" w:rsidP="0048430F">
      <w:pPr>
        <w:numPr>
          <w:ilvl w:val="4"/>
          <w:numId w:val="24"/>
        </w:numPr>
        <w:spacing w:before="140" w:after="140"/>
        <w:jc w:val="both"/>
        <w:rPr>
          <w:rFonts w:ascii="Arial" w:hAnsi="Arial" w:cs="Arial"/>
          <w:sz w:val="20"/>
          <w:szCs w:val="20"/>
        </w:rPr>
      </w:pPr>
      <w:r w:rsidRPr="0048430F">
        <w:rPr>
          <w:rFonts w:ascii="Arial" w:hAnsi="Arial" w:cs="Arial"/>
          <w:sz w:val="20"/>
          <w:szCs w:val="20"/>
        </w:rPr>
        <w:t>employed or engaged by the Contractor</w:t>
      </w:r>
      <w:bookmarkEnd w:id="800"/>
      <w:r w:rsidRPr="0048430F">
        <w:rPr>
          <w:rFonts w:ascii="Arial" w:hAnsi="Arial" w:cs="Arial"/>
          <w:sz w:val="20"/>
          <w:szCs w:val="20"/>
        </w:rPr>
        <w:t>,</w:t>
      </w:r>
    </w:p>
    <w:p w14:paraId="65DA03F1" w14:textId="77777777" w:rsidR="008E4C19" w:rsidRPr="0048430F" w:rsidRDefault="0006380C" w:rsidP="0048430F">
      <w:pPr>
        <w:numPr>
          <w:ilvl w:val="4"/>
          <w:numId w:val="24"/>
        </w:numPr>
        <w:spacing w:before="140" w:after="140"/>
        <w:jc w:val="both"/>
        <w:rPr>
          <w:rFonts w:ascii="Arial" w:hAnsi="Arial" w:cs="Arial"/>
          <w:sz w:val="20"/>
          <w:szCs w:val="20"/>
        </w:rPr>
      </w:pPr>
      <w:r w:rsidRPr="0048430F">
        <w:rPr>
          <w:rFonts w:ascii="Arial" w:hAnsi="Arial" w:cs="Arial"/>
          <w:sz w:val="20"/>
          <w:szCs w:val="20"/>
        </w:rPr>
        <w:t>if this Contract is with a partnership, one of the partners, or</w:t>
      </w:r>
    </w:p>
    <w:p w14:paraId="77D632F4" w14:textId="77777777" w:rsidR="008E4C19" w:rsidRPr="0048430F" w:rsidRDefault="0006380C" w:rsidP="0048430F">
      <w:pPr>
        <w:numPr>
          <w:ilvl w:val="4"/>
          <w:numId w:val="24"/>
        </w:numPr>
        <w:spacing w:before="140" w:after="140"/>
        <w:jc w:val="both"/>
        <w:rPr>
          <w:rFonts w:ascii="Arial" w:hAnsi="Arial" w:cs="Arial"/>
          <w:sz w:val="20"/>
          <w:szCs w:val="20"/>
        </w:rPr>
      </w:pPr>
      <w:r w:rsidRPr="0048430F">
        <w:rPr>
          <w:rFonts w:ascii="Arial" w:hAnsi="Arial" w:cs="Arial"/>
          <w:sz w:val="20"/>
          <w:szCs w:val="20"/>
        </w:rPr>
        <w:t>if this Contract is with a company limited by shares, one of the persons legally or beneficially owning shares in the company; or</w:t>
      </w:r>
    </w:p>
    <w:p w14:paraId="6F6DA4E3" w14:textId="77777777" w:rsidR="008E4C19" w:rsidRPr="0048430F" w:rsidRDefault="0006380C" w:rsidP="0048430F">
      <w:pPr>
        <w:numPr>
          <w:ilvl w:val="3"/>
          <w:numId w:val="24"/>
        </w:numPr>
        <w:spacing w:before="140" w:after="140"/>
        <w:jc w:val="both"/>
        <w:rPr>
          <w:rFonts w:ascii="Arial" w:hAnsi="Arial" w:cs="Arial"/>
          <w:sz w:val="20"/>
          <w:szCs w:val="20"/>
        </w:rPr>
      </w:pPr>
      <w:r w:rsidRPr="0048430F">
        <w:rPr>
          <w:rFonts w:ascii="Arial" w:hAnsi="Arial" w:cs="Arial"/>
          <w:sz w:val="20"/>
          <w:szCs w:val="20"/>
        </w:rPr>
        <w:t xml:space="preserve">is not being treated by or under the supervision of a </w:t>
      </w:r>
      <w:r w:rsidRPr="0048430F">
        <w:rPr>
          <w:rFonts w:ascii="Arial" w:hAnsi="Arial" w:cs="Arial"/>
          <w:i/>
          <w:sz w:val="20"/>
          <w:szCs w:val="20"/>
        </w:rPr>
        <w:t>health care professional</w:t>
      </w:r>
      <w:r w:rsidRPr="0048430F">
        <w:rPr>
          <w:rFonts w:ascii="Arial" w:hAnsi="Arial" w:cs="Arial"/>
          <w:sz w:val="20"/>
          <w:szCs w:val="20"/>
        </w:rPr>
        <w:t>.</w:t>
      </w:r>
      <w:bookmarkStart w:id="802" w:name="_Ref84219883"/>
    </w:p>
    <w:p w14:paraId="5C5B882E" w14:textId="77777777" w:rsidR="0006380C" w:rsidRPr="00DD2C4C" w:rsidRDefault="00833BEB" w:rsidP="00DD2C4C">
      <w:pPr>
        <w:numPr>
          <w:ilvl w:val="2"/>
          <w:numId w:val="24"/>
        </w:numPr>
        <w:spacing w:before="140" w:after="140"/>
        <w:jc w:val="both"/>
        <w:rPr>
          <w:rFonts w:ascii="Arial" w:hAnsi="Arial" w:cs="Arial"/>
          <w:sz w:val="20"/>
          <w:szCs w:val="20"/>
        </w:rPr>
      </w:pPr>
      <w:bookmarkStart w:id="803" w:name="_Ref347477197"/>
      <w:r w:rsidRPr="00DD2C4C">
        <w:rPr>
          <w:rFonts w:ascii="Arial" w:hAnsi="Arial" w:cs="Arial"/>
          <w:sz w:val="20"/>
          <w:szCs w:val="20"/>
        </w:rPr>
        <w:t xml:space="preserve">The exception in sub-clause </w:t>
      </w:r>
      <w:r w:rsidR="002C1E9D" w:rsidRPr="00DD2C4C">
        <w:rPr>
          <w:rFonts w:ascii="Arial" w:hAnsi="Arial" w:cs="Arial"/>
          <w:sz w:val="20"/>
          <w:szCs w:val="20"/>
        </w:rPr>
        <w:fldChar w:fldCharType="begin"/>
      </w:r>
      <w:r w:rsidR="002C1E9D" w:rsidRPr="00DD2C4C">
        <w:rPr>
          <w:rFonts w:ascii="Arial" w:hAnsi="Arial" w:cs="Arial"/>
          <w:sz w:val="20"/>
          <w:szCs w:val="20"/>
        </w:rPr>
        <w:instrText xml:space="preserve"> REF _Ref347499716 \r \h </w:instrText>
      </w:r>
      <w:r w:rsidR="00C67629" w:rsidRPr="00DD2C4C">
        <w:rPr>
          <w:rFonts w:ascii="Arial" w:hAnsi="Arial" w:cs="Arial"/>
          <w:sz w:val="20"/>
          <w:szCs w:val="20"/>
        </w:rPr>
        <w:instrText xml:space="preserve"> \* MERGEFORMAT </w:instrText>
      </w:r>
      <w:r w:rsidR="002C1E9D" w:rsidRPr="00DD2C4C">
        <w:rPr>
          <w:rFonts w:ascii="Arial" w:hAnsi="Arial" w:cs="Arial"/>
          <w:sz w:val="20"/>
          <w:szCs w:val="20"/>
        </w:rPr>
      </w:r>
      <w:r w:rsidR="002C1E9D" w:rsidRPr="00DD2C4C">
        <w:rPr>
          <w:rFonts w:ascii="Arial" w:hAnsi="Arial" w:cs="Arial"/>
          <w:sz w:val="20"/>
          <w:szCs w:val="20"/>
        </w:rPr>
        <w:fldChar w:fldCharType="separate"/>
      </w:r>
      <w:r w:rsidR="007E57CD">
        <w:rPr>
          <w:rFonts w:ascii="Arial" w:hAnsi="Arial" w:cs="Arial"/>
          <w:sz w:val="20"/>
          <w:szCs w:val="20"/>
        </w:rPr>
        <w:t>17.1.1(a)</w:t>
      </w:r>
      <w:r w:rsidR="002C1E9D" w:rsidRPr="00DD2C4C">
        <w:rPr>
          <w:rFonts w:ascii="Arial" w:hAnsi="Arial" w:cs="Arial"/>
          <w:sz w:val="20"/>
          <w:szCs w:val="20"/>
        </w:rPr>
        <w:fldChar w:fldCharType="end"/>
      </w:r>
      <w:r w:rsidRPr="00DD2C4C">
        <w:rPr>
          <w:rFonts w:ascii="Arial" w:hAnsi="Arial" w:cs="Arial"/>
          <w:sz w:val="20"/>
          <w:szCs w:val="20"/>
        </w:rPr>
        <w:t xml:space="preserve"> shall not apply where the certificate is issued in accordance with regulation 2(1) of the Social Security (Medical Evidence) Regulations 1976 (which provides for the issue of a certificate as evidence of incapacity for work or limited capability for work) or regulation 2(1) of the Statutory Sick Pay (Medical Evidence) Regulations 1985 (which provides for the issue of medical information relating to incapacity for work).</w:t>
      </w:r>
      <w:bookmarkEnd w:id="802"/>
      <w:bookmarkEnd w:id="803"/>
    </w:p>
    <w:p w14:paraId="3E844652" w14:textId="77777777" w:rsidR="0006380C" w:rsidRPr="005638F0" w:rsidRDefault="0006380C" w:rsidP="005638F0">
      <w:pPr>
        <w:spacing w:before="140" w:after="280"/>
        <w:jc w:val="center"/>
        <w:rPr>
          <w:rFonts w:ascii="Arial" w:hAnsi="Arial" w:cs="Arial"/>
          <w:sz w:val="20"/>
          <w:szCs w:val="20"/>
        </w:rPr>
      </w:pPr>
      <w:r w:rsidRPr="005638F0">
        <w:rPr>
          <w:rFonts w:ascii="Arial" w:hAnsi="Arial" w:cs="Arial"/>
          <w:sz w:val="20"/>
          <w:szCs w:val="20"/>
        </w:rPr>
        <w:t>LIST OF PRESCRIBED MEDICAL CERTIFICATES</w:t>
      </w:r>
    </w:p>
    <w:tbl>
      <w:tblPr>
        <w:tblW w:w="0" w:type="auto"/>
        <w:tblLayout w:type="fixed"/>
        <w:tblLook w:val="0000" w:firstRow="0" w:lastRow="0" w:firstColumn="0" w:lastColumn="0" w:noHBand="0" w:noVBand="0"/>
      </w:tblPr>
      <w:tblGrid>
        <w:gridCol w:w="4077"/>
        <w:gridCol w:w="5103"/>
      </w:tblGrid>
      <w:tr w:rsidR="0006380C" w:rsidRPr="00C67629" w14:paraId="257BFA67" w14:textId="77777777" w:rsidTr="005638F0">
        <w:trPr>
          <w:trHeight w:val="20"/>
          <w:tblHeader/>
        </w:trPr>
        <w:tc>
          <w:tcPr>
            <w:tcW w:w="4077" w:type="dxa"/>
            <w:tcBorders>
              <w:top w:val="single" w:sz="4" w:space="0" w:color="auto"/>
              <w:bottom w:val="single" w:sz="4" w:space="0" w:color="auto"/>
            </w:tcBorders>
          </w:tcPr>
          <w:p w14:paraId="738A8A0F" w14:textId="77777777" w:rsidR="0006380C" w:rsidRPr="00C67629" w:rsidRDefault="0006380C" w:rsidP="00C67629">
            <w:pPr>
              <w:pStyle w:val="ColumnHeader"/>
              <w:spacing w:before="140" w:after="140" w:line="240" w:lineRule="auto"/>
              <w:rPr>
                <w:rFonts w:ascii="Arial" w:hAnsi="Arial" w:cs="Arial"/>
                <w:sz w:val="20"/>
              </w:rPr>
            </w:pPr>
            <w:r w:rsidRPr="00C67629">
              <w:rPr>
                <w:rFonts w:ascii="Arial" w:hAnsi="Arial" w:cs="Arial"/>
                <w:sz w:val="20"/>
              </w:rPr>
              <w:t>Description of medical certificate</w:t>
            </w:r>
          </w:p>
        </w:tc>
        <w:tc>
          <w:tcPr>
            <w:tcW w:w="5103" w:type="dxa"/>
            <w:tcBorders>
              <w:top w:val="single" w:sz="4" w:space="0" w:color="auto"/>
              <w:bottom w:val="single" w:sz="4" w:space="0" w:color="auto"/>
            </w:tcBorders>
          </w:tcPr>
          <w:p w14:paraId="24DF4C39" w14:textId="77777777" w:rsidR="0006380C" w:rsidRPr="00C67629" w:rsidRDefault="0006380C" w:rsidP="00C67629">
            <w:pPr>
              <w:pStyle w:val="ColumnHeader"/>
              <w:spacing w:before="140" w:after="140" w:line="240" w:lineRule="auto"/>
              <w:rPr>
                <w:rFonts w:ascii="Arial" w:hAnsi="Arial" w:cs="Arial"/>
                <w:sz w:val="20"/>
              </w:rPr>
            </w:pPr>
            <w:r w:rsidRPr="00C67629">
              <w:rPr>
                <w:rFonts w:ascii="Arial" w:hAnsi="Arial" w:cs="Arial"/>
                <w:sz w:val="20"/>
              </w:rPr>
              <w:t>Enactment under or for the purpose of which certificate required</w:t>
            </w:r>
          </w:p>
        </w:tc>
      </w:tr>
      <w:tr w:rsidR="0006380C" w:rsidRPr="00C67629" w14:paraId="30E028B6" w14:textId="77777777" w:rsidTr="005638F0">
        <w:trPr>
          <w:trHeight w:val="20"/>
        </w:trPr>
        <w:tc>
          <w:tcPr>
            <w:tcW w:w="4077" w:type="dxa"/>
          </w:tcPr>
          <w:p w14:paraId="20421723"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1. To support a claim or to obtain payment either personally or by proxy; to prove inability to work or incapacity for self-support for the purposes of an award by the Secretary of State; or to enable proxy to draw pensions etc.</w:t>
            </w:r>
          </w:p>
        </w:tc>
        <w:tc>
          <w:tcPr>
            <w:tcW w:w="5103" w:type="dxa"/>
          </w:tcPr>
          <w:p w14:paraId="227E6BC3"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Naval and Marine Pay and Pensions Act 1865</w:t>
            </w:r>
          </w:p>
          <w:p w14:paraId="66F8EDB5"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Air Force (Constitution) Act 1917</w:t>
            </w:r>
          </w:p>
          <w:p w14:paraId="76C418BC"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Pensions (Navy, Army, Air Force and Mercantile Marine) Act 1939</w:t>
            </w:r>
          </w:p>
          <w:p w14:paraId="5BF5D849"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Personal Injuries (Emergency Provisions) Act 1939</w:t>
            </w:r>
          </w:p>
          <w:p w14:paraId="01774942"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Pensions (Mercantile Marine) Act 1942</w:t>
            </w:r>
          </w:p>
          <w:p w14:paraId="58420932"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Polish Resettlement Act 1947</w:t>
            </w:r>
          </w:p>
          <w:p w14:paraId="7867A10C"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Social Security Administration Act 1992</w:t>
            </w:r>
          </w:p>
          <w:p w14:paraId="3A9A4584"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Social Security Contributions and Benefits Act 1992</w:t>
            </w:r>
          </w:p>
          <w:p w14:paraId="4B69B20B" w14:textId="77777777" w:rsidR="0006380C" w:rsidRPr="00C67629" w:rsidRDefault="0006380C" w:rsidP="00C67629">
            <w:pPr>
              <w:pStyle w:val="TableText"/>
              <w:spacing w:before="140" w:after="140" w:line="240" w:lineRule="auto"/>
              <w:rPr>
                <w:rFonts w:ascii="Arial" w:hAnsi="Arial" w:cs="Arial"/>
                <w:b/>
                <w:sz w:val="20"/>
              </w:rPr>
            </w:pPr>
            <w:r w:rsidRPr="00C67629">
              <w:rPr>
                <w:rFonts w:ascii="Arial" w:hAnsi="Arial" w:cs="Arial"/>
                <w:sz w:val="20"/>
              </w:rPr>
              <w:t>Social Security Act 1998</w:t>
            </w:r>
          </w:p>
        </w:tc>
      </w:tr>
      <w:tr w:rsidR="0006380C" w:rsidRPr="00C67629" w14:paraId="3D2689BD" w14:textId="77777777" w:rsidTr="005638F0">
        <w:trPr>
          <w:trHeight w:val="20"/>
        </w:trPr>
        <w:tc>
          <w:tcPr>
            <w:tcW w:w="4077" w:type="dxa"/>
          </w:tcPr>
          <w:p w14:paraId="2286AA5B"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2. To establish pregnancy for the purpose of obtaining welfare foods</w:t>
            </w:r>
          </w:p>
        </w:tc>
        <w:tc>
          <w:tcPr>
            <w:tcW w:w="5103" w:type="dxa"/>
          </w:tcPr>
          <w:p w14:paraId="23422F8A" w14:textId="77777777" w:rsidR="0006380C" w:rsidRPr="00C67629" w:rsidRDefault="0006380C" w:rsidP="00C67629">
            <w:pPr>
              <w:pStyle w:val="TableText"/>
              <w:spacing w:before="140" w:after="140" w:line="240" w:lineRule="auto"/>
              <w:rPr>
                <w:rFonts w:ascii="Arial" w:hAnsi="Arial" w:cs="Arial"/>
                <w:b/>
                <w:sz w:val="20"/>
              </w:rPr>
            </w:pPr>
            <w:r w:rsidRPr="00C67629">
              <w:rPr>
                <w:rFonts w:ascii="Arial" w:hAnsi="Arial" w:cs="Arial"/>
                <w:sz w:val="20"/>
              </w:rPr>
              <w:t>Section 13 of the Social Security Act 1988 (schemes for distribution etc of welfare foods)</w:t>
            </w:r>
          </w:p>
        </w:tc>
      </w:tr>
      <w:tr w:rsidR="0006380C" w:rsidRPr="00C67629" w14:paraId="21ABBBD4" w14:textId="77777777" w:rsidTr="005638F0">
        <w:trPr>
          <w:trHeight w:val="20"/>
        </w:trPr>
        <w:tc>
          <w:tcPr>
            <w:tcW w:w="4077" w:type="dxa"/>
          </w:tcPr>
          <w:p w14:paraId="0A7EF1E1"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3. To secure registration of still-birth</w:t>
            </w:r>
          </w:p>
        </w:tc>
        <w:tc>
          <w:tcPr>
            <w:tcW w:w="5103" w:type="dxa"/>
          </w:tcPr>
          <w:p w14:paraId="4311EC86"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Section 11 of the Births and Deaths Registration Act 1953 (special provision as to registration of still-birth)</w:t>
            </w:r>
          </w:p>
        </w:tc>
      </w:tr>
      <w:tr w:rsidR="0006380C" w:rsidRPr="00C67629" w14:paraId="5D3AD709" w14:textId="77777777" w:rsidTr="005638F0">
        <w:trPr>
          <w:trHeight w:val="20"/>
        </w:trPr>
        <w:tc>
          <w:tcPr>
            <w:tcW w:w="4077" w:type="dxa"/>
          </w:tcPr>
          <w:p w14:paraId="5451841D"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4. To enable payment to be made to an institution or other person in case of mental disorder of persons entitled to payment from public funds.</w:t>
            </w:r>
          </w:p>
        </w:tc>
        <w:tc>
          <w:tcPr>
            <w:tcW w:w="5103" w:type="dxa"/>
          </w:tcPr>
          <w:p w14:paraId="56462D0B"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Section 142 of the Mental Health Act 1983 (pay, pensions etc of mentally disordered persons)</w:t>
            </w:r>
          </w:p>
        </w:tc>
      </w:tr>
      <w:tr w:rsidR="0006380C" w:rsidRPr="00C67629" w14:paraId="12F522EB" w14:textId="77777777" w:rsidTr="005638F0">
        <w:trPr>
          <w:trHeight w:val="20"/>
        </w:trPr>
        <w:tc>
          <w:tcPr>
            <w:tcW w:w="4077" w:type="dxa"/>
          </w:tcPr>
          <w:p w14:paraId="35585E85"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5. To establish unfitness for jury service</w:t>
            </w:r>
          </w:p>
        </w:tc>
        <w:tc>
          <w:tcPr>
            <w:tcW w:w="5103" w:type="dxa"/>
          </w:tcPr>
          <w:p w14:paraId="1A2EDD86"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Juries Act 1974</w:t>
            </w:r>
          </w:p>
        </w:tc>
      </w:tr>
      <w:tr w:rsidR="0006380C" w:rsidRPr="00C67629" w14:paraId="5035CACE" w14:textId="77777777" w:rsidTr="005638F0">
        <w:trPr>
          <w:trHeight w:val="20"/>
        </w:trPr>
        <w:tc>
          <w:tcPr>
            <w:tcW w:w="4077" w:type="dxa"/>
          </w:tcPr>
          <w:p w14:paraId="61493E8D"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6. To support late application for reinstatement in civil employment or notification of non-availability to take up employment owing to sickness.</w:t>
            </w:r>
          </w:p>
        </w:tc>
        <w:tc>
          <w:tcPr>
            <w:tcW w:w="5103" w:type="dxa"/>
          </w:tcPr>
          <w:p w14:paraId="51F1955E"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Reserve Forces (Safeguarding of Employment) Act 1985.</w:t>
            </w:r>
          </w:p>
          <w:p w14:paraId="3BFC1170" w14:textId="77777777" w:rsidR="0006380C" w:rsidRPr="00C67629" w:rsidRDefault="0006380C" w:rsidP="00C67629">
            <w:pPr>
              <w:pStyle w:val="TableText"/>
              <w:spacing w:before="140" w:after="140" w:line="240" w:lineRule="auto"/>
              <w:rPr>
                <w:rFonts w:ascii="Arial" w:hAnsi="Arial" w:cs="Arial"/>
                <w:b/>
                <w:sz w:val="20"/>
              </w:rPr>
            </w:pPr>
          </w:p>
        </w:tc>
      </w:tr>
      <w:tr w:rsidR="0006380C" w:rsidRPr="00C67629" w14:paraId="01D90477" w14:textId="77777777" w:rsidTr="005638F0">
        <w:trPr>
          <w:trHeight w:val="20"/>
        </w:trPr>
        <w:tc>
          <w:tcPr>
            <w:tcW w:w="4077" w:type="dxa"/>
          </w:tcPr>
          <w:p w14:paraId="3AB227DD"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7. To enable a person to be registered as an absent voter on grounds of physical incapacity</w:t>
            </w:r>
          </w:p>
        </w:tc>
        <w:tc>
          <w:tcPr>
            <w:tcW w:w="5103" w:type="dxa"/>
          </w:tcPr>
          <w:p w14:paraId="5FB019C2"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Representation of the People Act 1983</w:t>
            </w:r>
          </w:p>
        </w:tc>
      </w:tr>
      <w:tr w:rsidR="0006380C" w:rsidRPr="00C67629" w14:paraId="54B9C9B3" w14:textId="77777777" w:rsidTr="005638F0">
        <w:trPr>
          <w:trHeight w:val="20"/>
        </w:trPr>
        <w:tc>
          <w:tcPr>
            <w:tcW w:w="4077" w:type="dxa"/>
          </w:tcPr>
          <w:p w14:paraId="7D8D0CAA"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8. To support applications for certificates conferring exemption from charges in respect of drugs, medicines and appliances.</w:t>
            </w:r>
          </w:p>
        </w:tc>
        <w:tc>
          <w:tcPr>
            <w:tcW w:w="5103" w:type="dxa"/>
          </w:tcPr>
          <w:p w14:paraId="272BC1E2"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National Health Service Act 1977</w:t>
            </w:r>
          </w:p>
        </w:tc>
      </w:tr>
      <w:tr w:rsidR="0006380C" w:rsidRPr="00C67629" w14:paraId="0C16ADF8" w14:textId="77777777" w:rsidTr="005638F0">
        <w:trPr>
          <w:trHeight w:val="20"/>
        </w:trPr>
        <w:tc>
          <w:tcPr>
            <w:tcW w:w="4077" w:type="dxa"/>
            <w:tcBorders>
              <w:bottom w:val="single" w:sz="4" w:space="0" w:color="auto"/>
            </w:tcBorders>
          </w:tcPr>
          <w:p w14:paraId="767BC69E"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9. To support a claim by or on behalf of a severely mentally impaired person for exemption from liability to pay the Council Tax or eligibility for a discount in respect of the amount of Council Tax payable.</w:t>
            </w:r>
          </w:p>
        </w:tc>
        <w:tc>
          <w:tcPr>
            <w:tcW w:w="5103" w:type="dxa"/>
            <w:tcBorders>
              <w:bottom w:val="single" w:sz="4" w:space="0" w:color="auto"/>
            </w:tcBorders>
          </w:tcPr>
          <w:p w14:paraId="057F9F80" w14:textId="77777777" w:rsidR="0006380C" w:rsidRPr="00C67629" w:rsidRDefault="0006380C" w:rsidP="00C67629">
            <w:pPr>
              <w:pStyle w:val="TableText"/>
              <w:spacing w:before="140" w:after="140" w:line="240" w:lineRule="auto"/>
              <w:rPr>
                <w:rFonts w:ascii="Arial" w:hAnsi="Arial" w:cs="Arial"/>
                <w:sz w:val="20"/>
              </w:rPr>
            </w:pPr>
            <w:r w:rsidRPr="00C67629">
              <w:rPr>
                <w:rFonts w:ascii="Arial" w:hAnsi="Arial" w:cs="Arial"/>
                <w:sz w:val="20"/>
              </w:rPr>
              <w:t xml:space="preserve">Local Government Finance Act 1992. </w:t>
            </w:r>
          </w:p>
        </w:tc>
      </w:tr>
    </w:tbl>
    <w:p w14:paraId="5D1CCCF9" w14:textId="77777777" w:rsidR="0006380C" w:rsidRPr="00C67629" w:rsidRDefault="0006380C" w:rsidP="00C67629">
      <w:pPr>
        <w:spacing w:before="140" w:after="140"/>
        <w:jc w:val="both"/>
        <w:rPr>
          <w:rFonts w:ascii="Arial" w:hAnsi="Arial" w:cs="Arial"/>
          <w:sz w:val="20"/>
          <w:szCs w:val="20"/>
        </w:rPr>
      </w:pPr>
    </w:p>
    <w:p w14:paraId="34F04A0B" w14:textId="77777777" w:rsidR="0006380C" w:rsidRPr="00C67629" w:rsidRDefault="0006380C" w:rsidP="00C67629">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804" w:name="_Toc380502831"/>
      <w:bookmarkStart w:id="805" w:name="_Toc380507035"/>
      <w:r w:rsidRPr="00C67629">
        <w:rPr>
          <w:rFonts w:ascii="Arial" w:hAnsi="Arial" w:cs="Arial"/>
          <w:sz w:val="20"/>
          <w:szCs w:val="20"/>
        </w:rPr>
        <w:t>PART 1</w:t>
      </w:r>
      <w:r w:rsidR="003B3EFF" w:rsidRPr="00C67629">
        <w:rPr>
          <w:rFonts w:ascii="Arial" w:hAnsi="Arial" w:cs="Arial"/>
          <w:sz w:val="20"/>
          <w:szCs w:val="20"/>
        </w:rPr>
        <w:t>8</w:t>
      </w:r>
      <w:r w:rsidRPr="00C67629">
        <w:rPr>
          <w:rStyle w:val="FootnoteReference"/>
          <w:rFonts w:ascii="Arial" w:hAnsi="Arial" w:cs="Arial"/>
          <w:sz w:val="20"/>
          <w:szCs w:val="20"/>
        </w:rPr>
        <w:footnoteReference w:id="78"/>
      </w:r>
      <w:bookmarkEnd w:id="804"/>
      <w:bookmarkEnd w:id="805"/>
    </w:p>
    <w:p w14:paraId="01555CD2" w14:textId="77777777" w:rsidR="001605FA" w:rsidRPr="00C67629" w:rsidRDefault="00651E04" w:rsidP="00651E04">
      <w:pPr>
        <w:pStyle w:val="SCLevel1"/>
      </w:pPr>
      <w:bookmarkStart w:id="806" w:name="_Toc380502832"/>
      <w:bookmarkStart w:id="807" w:name="_Toc380507036"/>
      <w:r w:rsidRPr="00C67629">
        <w:t xml:space="preserve">Payment </w:t>
      </w:r>
      <w:r>
        <w:t>u</w:t>
      </w:r>
      <w:r w:rsidRPr="00C67629">
        <w:t xml:space="preserve">nder </w:t>
      </w:r>
      <w:r>
        <w:t>t</w:t>
      </w:r>
      <w:r w:rsidRPr="00C67629">
        <w:t>he Contract</w:t>
      </w:r>
      <w:bookmarkStart w:id="808" w:name="_Ref58235364"/>
      <w:bookmarkEnd w:id="806"/>
      <w:bookmarkEnd w:id="807"/>
    </w:p>
    <w:p w14:paraId="42D68914" w14:textId="77777777" w:rsidR="001605FA" w:rsidRPr="00D32CF6" w:rsidRDefault="0006380C" w:rsidP="00D32CF6">
      <w:pPr>
        <w:numPr>
          <w:ilvl w:val="2"/>
          <w:numId w:val="24"/>
        </w:numPr>
        <w:spacing w:before="140" w:after="140"/>
        <w:jc w:val="both"/>
        <w:rPr>
          <w:rFonts w:ascii="Arial" w:hAnsi="Arial" w:cs="Arial"/>
          <w:sz w:val="20"/>
          <w:szCs w:val="20"/>
        </w:rPr>
      </w:pPr>
      <w:bookmarkStart w:id="809" w:name="_Ref347477220"/>
      <w:r w:rsidRPr="00D32CF6">
        <w:rPr>
          <w:rFonts w:ascii="Arial" w:hAnsi="Arial" w:cs="Arial"/>
          <w:sz w:val="20"/>
          <w:szCs w:val="20"/>
        </w:rPr>
        <w:t xml:space="preserve">The </w:t>
      </w:r>
      <w:r w:rsidR="00F52019" w:rsidRPr="00D32CF6">
        <w:rPr>
          <w:rFonts w:ascii="Arial" w:hAnsi="Arial" w:cs="Arial"/>
          <w:sz w:val="20"/>
          <w:szCs w:val="20"/>
        </w:rPr>
        <w:t>Board</w:t>
      </w:r>
      <w:r w:rsidR="00363108" w:rsidRPr="00D32CF6">
        <w:rPr>
          <w:rFonts w:ascii="Arial" w:hAnsi="Arial" w:cs="Arial"/>
          <w:sz w:val="20"/>
          <w:szCs w:val="20"/>
        </w:rPr>
        <w:t xml:space="preserve"> </w:t>
      </w:r>
      <w:r w:rsidR="00A759C5" w:rsidRPr="00D32CF6">
        <w:rPr>
          <w:rFonts w:ascii="Arial" w:hAnsi="Arial" w:cs="Arial"/>
          <w:sz w:val="20"/>
          <w:szCs w:val="20"/>
        </w:rPr>
        <w:t xml:space="preserve">and the Contractor </w:t>
      </w:r>
      <w:r w:rsidRPr="00D32CF6">
        <w:rPr>
          <w:rFonts w:ascii="Arial" w:hAnsi="Arial" w:cs="Arial"/>
          <w:sz w:val="20"/>
          <w:szCs w:val="20"/>
        </w:rPr>
        <w:t xml:space="preserve">shall make </w:t>
      </w:r>
      <w:r w:rsidR="00A759C5" w:rsidRPr="00D32CF6">
        <w:rPr>
          <w:rFonts w:ascii="Arial" w:hAnsi="Arial" w:cs="Arial"/>
          <w:sz w:val="20"/>
          <w:szCs w:val="20"/>
        </w:rPr>
        <w:t xml:space="preserve">any </w:t>
      </w:r>
      <w:r w:rsidRPr="00D32CF6">
        <w:rPr>
          <w:rFonts w:ascii="Arial" w:hAnsi="Arial" w:cs="Arial"/>
          <w:sz w:val="20"/>
          <w:szCs w:val="20"/>
        </w:rPr>
        <w:t>payments under the Contract promptly and in accordance with both the terms of the Contract (including, for the avoidance of doubt, any payment due pursuant to clause</w:t>
      </w:r>
      <w:r w:rsidR="001F489B" w:rsidRPr="00D32CF6">
        <w:rPr>
          <w:rFonts w:ascii="Arial" w:hAnsi="Arial" w:cs="Arial"/>
          <w:sz w:val="20"/>
          <w:szCs w:val="20"/>
        </w:rPr>
        <w:t xml:space="preserve"> </w:t>
      </w:r>
      <w:r w:rsidR="001F489B" w:rsidRPr="00D32CF6">
        <w:rPr>
          <w:rFonts w:ascii="Arial" w:hAnsi="Arial" w:cs="Arial"/>
          <w:sz w:val="20"/>
          <w:szCs w:val="20"/>
        </w:rPr>
        <w:fldChar w:fldCharType="begin"/>
      </w:r>
      <w:r w:rsidR="001F489B" w:rsidRPr="00D32CF6">
        <w:rPr>
          <w:rFonts w:ascii="Arial" w:hAnsi="Arial" w:cs="Arial"/>
          <w:sz w:val="20"/>
          <w:szCs w:val="20"/>
        </w:rPr>
        <w:instrText xml:space="preserve"> REF _Ref347499954 \r \h </w:instrText>
      </w:r>
      <w:r w:rsidR="00C67629" w:rsidRPr="00D32CF6">
        <w:rPr>
          <w:rFonts w:ascii="Arial" w:hAnsi="Arial" w:cs="Arial"/>
          <w:sz w:val="20"/>
          <w:szCs w:val="20"/>
        </w:rPr>
        <w:instrText xml:space="preserve"> \* MERGEFORMAT </w:instrText>
      </w:r>
      <w:r w:rsidR="001F489B" w:rsidRPr="00D32CF6">
        <w:rPr>
          <w:rFonts w:ascii="Arial" w:hAnsi="Arial" w:cs="Arial"/>
          <w:sz w:val="20"/>
          <w:szCs w:val="20"/>
        </w:rPr>
      </w:r>
      <w:r w:rsidR="001F489B" w:rsidRPr="00D32CF6">
        <w:rPr>
          <w:rFonts w:ascii="Arial" w:hAnsi="Arial" w:cs="Arial"/>
          <w:sz w:val="20"/>
          <w:szCs w:val="20"/>
        </w:rPr>
        <w:fldChar w:fldCharType="separate"/>
      </w:r>
      <w:r w:rsidR="007E57CD">
        <w:rPr>
          <w:rFonts w:ascii="Arial" w:hAnsi="Arial" w:cs="Arial"/>
          <w:sz w:val="20"/>
          <w:szCs w:val="20"/>
        </w:rPr>
        <w:t>18.1.2</w:t>
      </w:r>
      <w:r w:rsidR="001F489B" w:rsidRPr="00D32CF6">
        <w:rPr>
          <w:rFonts w:ascii="Arial" w:hAnsi="Arial" w:cs="Arial"/>
          <w:sz w:val="20"/>
          <w:szCs w:val="20"/>
        </w:rPr>
        <w:fldChar w:fldCharType="end"/>
      </w:r>
      <w:r w:rsidRPr="00D32CF6">
        <w:rPr>
          <w:rFonts w:ascii="Arial" w:hAnsi="Arial" w:cs="Arial"/>
          <w:sz w:val="20"/>
          <w:szCs w:val="20"/>
        </w:rPr>
        <w:t xml:space="preserve">), and any other conditions relating to the payment contained in directions given by </w:t>
      </w:r>
      <w:r w:rsidRPr="00D32CF6">
        <w:rPr>
          <w:rFonts w:ascii="Arial" w:hAnsi="Arial" w:cs="Arial"/>
          <w:i/>
          <w:sz w:val="20"/>
          <w:szCs w:val="20"/>
        </w:rPr>
        <w:t>the Secretary of State</w:t>
      </w:r>
      <w:r w:rsidRPr="00D32CF6">
        <w:rPr>
          <w:rFonts w:ascii="Arial" w:hAnsi="Arial" w:cs="Arial"/>
          <w:sz w:val="20"/>
          <w:szCs w:val="20"/>
        </w:rPr>
        <w:t xml:space="preserve"> under section </w:t>
      </w:r>
      <w:r w:rsidR="001F489B" w:rsidRPr="00D32CF6">
        <w:rPr>
          <w:rFonts w:ascii="Arial" w:hAnsi="Arial" w:cs="Arial"/>
          <w:sz w:val="20"/>
          <w:szCs w:val="20"/>
        </w:rPr>
        <w:t>87</w:t>
      </w:r>
      <w:r w:rsidRPr="00D32CF6">
        <w:rPr>
          <w:rFonts w:ascii="Arial" w:hAnsi="Arial" w:cs="Arial"/>
          <w:sz w:val="20"/>
          <w:szCs w:val="20"/>
        </w:rPr>
        <w:t xml:space="preserve"> of </w:t>
      </w:r>
      <w:r w:rsidRPr="00D32CF6">
        <w:rPr>
          <w:rFonts w:ascii="Arial" w:hAnsi="Arial" w:cs="Arial"/>
          <w:i/>
          <w:sz w:val="20"/>
          <w:szCs w:val="20"/>
        </w:rPr>
        <w:t>the</w:t>
      </w:r>
      <w:r w:rsidR="001F489B" w:rsidRPr="00D32CF6">
        <w:rPr>
          <w:rFonts w:ascii="Arial" w:hAnsi="Arial" w:cs="Arial"/>
          <w:i/>
          <w:sz w:val="20"/>
          <w:szCs w:val="20"/>
        </w:rPr>
        <w:t xml:space="preserve"> 2006</w:t>
      </w:r>
      <w:r w:rsidRPr="00D32CF6">
        <w:rPr>
          <w:rFonts w:ascii="Arial" w:hAnsi="Arial" w:cs="Arial"/>
          <w:i/>
          <w:sz w:val="20"/>
          <w:szCs w:val="20"/>
        </w:rPr>
        <w:t xml:space="preserve"> Act</w:t>
      </w:r>
      <w:r w:rsidR="00590089" w:rsidRPr="00D32CF6">
        <w:rPr>
          <w:rFonts w:ascii="Arial" w:hAnsi="Arial" w:cs="Arial"/>
          <w:sz w:val="20"/>
          <w:szCs w:val="20"/>
        </w:rPr>
        <w:t>,</w:t>
      </w:r>
      <w:r w:rsidRPr="00D32CF6">
        <w:rPr>
          <w:rFonts w:ascii="Arial" w:hAnsi="Arial" w:cs="Arial"/>
          <w:i/>
          <w:sz w:val="20"/>
          <w:szCs w:val="20"/>
        </w:rPr>
        <w:t xml:space="preserve"> </w:t>
      </w:r>
      <w:r w:rsidRPr="00D32CF6">
        <w:rPr>
          <w:rFonts w:ascii="Arial" w:hAnsi="Arial" w:cs="Arial"/>
          <w:sz w:val="20"/>
          <w:szCs w:val="20"/>
        </w:rPr>
        <w:t xml:space="preserve">subject to any right the </w:t>
      </w:r>
      <w:r w:rsidR="00F52019" w:rsidRPr="00D32CF6">
        <w:rPr>
          <w:rFonts w:ascii="Arial" w:hAnsi="Arial" w:cs="Arial"/>
          <w:sz w:val="20"/>
          <w:szCs w:val="20"/>
        </w:rPr>
        <w:t>Board</w:t>
      </w:r>
      <w:r w:rsidR="00425645" w:rsidRPr="00D32CF6">
        <w:rPr>
          <w:rFonts w:ascii="Arial" w:hAnsi="Arial" w:cs="Arial"/>
          <w:sz w:val="20"/>
          <w:szCs w:val="20"/>
        </w:rPr>
        <w:t xml:space="preserve"> </w:t>
      </w:r>
      <w:r w:rsidRPr="00D32CF6">
        <w:rPr>
          <w:rFonts w:ascii="Arial" w:hAnsi="Arial" w:cs="Arial"/>
          <w:sz w:val="20"/>
          <w:szCs w:val="20"/>
        </w:rPr>
        <w:t>may have to set off against any amount payable to the Contractor under the Contract any amount-</w:t>
      </w:r>
      <w:bookmarkEnd w:id="808"/>
      <w:bookmarkEnd w:id="809"/>
    </w:p>
    <w:p w14:paraId="3B55A53A" w14:textId="77777777" w:rsidR="001605FA" w:rsidRPr="00D32CF6" w:rsidRDefault="0006380C" w:rsidP="00D32CF6">
      <w:pPr>
        <w:numPr>
          <w:ilvl w:val="3"/>
          <w:numId w:val="24"/>
        </w:numPr>
        <w:spacing w:before="140" w:after="140"/>
        <w:jc w:val="both"/>
        <w:rPr>
          <w:rFonts w:ascii="Arial" w:hAnsi="Arial" w:cs="Arial"/>
          <w:sz w:val="20"/>
          <w:szCs w:val="20"/>
        </w:rPr>
      </w:pPr>
      <w:r w:rsidRPr="00D32CF6">
        <w:rPr>
          <w:rFonts w:ascii="Arial" w:hAnsi="Arial" w:cs="Arial"/>
          <w:sz w:val="20"/>
          <w:szCs w:val="20"/>
        </w:rPr>
        <w:t xml:space="preserve">that is owed by the Contractor to the </w:t>
      </w:r>
      <w:r w:rsidR="00F52019" w:rsidRPr="00D32CF6">
        <w:rPr>
          <w:rFonts w:ascii="Arial" w:hAnsi="Arial" w:cs="Arial"/>
          <w:sz w:val="20"/>
          <w:szCs w:val="20"/>
        </w:rPr>
        <w:t>Board</w:t>
      </w:r>
      <w:r w:rsidR="00363108" w:rsidRPr="00D32CF6">
        <w:rPr>
          <w:rFonts w:ascii="Arial" w:hAnsi="Arial" w:cs="Arial"/>
          <w:sz w:val="20"/>
          <w:szCs w:val="20"/>
        </w:rPr>
        <w:t xml:space="preserve"> </w:t>
      </w:r>
      <w:r w:rsidRPr="00D32CF6">
        <w:rPr>
          <w:rFonts w:ascii="Arial" w:hAnsi="Arial" w:cs="Arial"/>
          <w:sz w:val="20"/>
          <w:szCs w:val="20"/>
        </w:rPr>
        <w:t>under the Contract; or</w:t>
      </w:r>
    </w:p>
    <w:p w14:paraId="5FB062A8" w14:textId="77777777" w:rsidR="001605FA" w:rsidRPr="00D32CF6" w:rsidRDefault="0006380C" w:rsidP="00D32CF6">
      <w:pPr>
        <w:numPr>
          <w:ilvl w:val="3"/>
          <w:numId w:val="24"/>
        </w:numPr>
        <w:spacing w:before="140" w:after="140"/>
        <w:jc w:val="both"/>
        <w:rPr>
          <w:rFonts w:ascii="Arial" w:hAnsi="Arial" w:cs="Arial"/>
          <w:sz w:val="20"/>
          <w:szCs w:val="20"/>
        </w:rPr>
      </w:pPr>
      <w:r w:rsidRPr="00D32CF6">
        <w:rPr>
          <w:rFonts w:ascii="Arial" w:hAnsi="Arial" w:cs="Arial"/>
          <w:sz w:val="20"/>
          <w:szCs w:val="20"/>
        </w:rPr>
        <w:t xml:space="preserve">that the </w:t>
      </w:r>
      <w:r w:rsidR="00F52019" w:rsidRPr="00D32CF6">
        <w:rPr>
          <w:rFonts w:ascii="Arial" w:hAnsi="Arial" w:cs="Arial"/>
          <w:sz w:val="20"/>
          <w:szCs w:val="20"/>
        </w:rPr>
        <w:t>Board</w:t>
      </w:r>
      <w:r w:rsidRPr="00D32CF6">
        <w:rPr>
          <w:rFonts w:ascii="Arial" w:hAnsi="Arial" w:cs="Arial"/>
          <w:sz w:val="20"/>
          <w:szCs w:val="20"/>
        </w:rPr>
        <w:t xml:space="preserve"> may withhold from the Contractor in accordance with the terms of the Contract or any other applicable provisions contained in directions given by </w:t>
      </w:r>
      <w:r w:rsidRPr="00D32CF6">
        <w:rPr>
          <w:rFonts w:ascii="Arial" w:hAnsi="Arial" w:cs="Arial"/>
          <w:i/>
          <w:sz w:val="20"/>
          <w:szCs w:val="20"/>
        </w:rPr>
        <w:t>the Secretary of State</w:t>
      </w:r>
      <w:r w:rsidRPr="00D32CF6">
        <w:rPr>
          <w:rFonts w:ascii="Arial" w:hAnsi="Arial" w:cs="Arial"/>
          <w:sz w:val="20"/>
          <w:szCs w:val="20"/>
        </w:rPr>
        <w:t xml:space="preserve"> under section </w:t>
      </w:r>
      <w:r w:rsidR="001F489B" w:rsidRPr="00D32CF6">
        <w:rPr>
          <w:rFonts w:ascii="Arial" w:hAnsi="Arial" w:cs="Arial"/>
          <w:sz w:val="20"/>
          <w:szCs w:val="20"/>
        </w:rPr>
        <w:t>87</w:t>
      </w:r>
      <w:r w:rsidRPr="00D32CF6">
        <w:rPr>
          <w:rFonts w:ascii="Arial" w:hAnsi="Arial" w:cs="Arial"/>
          <w:sz w:val="20"/>
          <w:szCs w:val="20"/>
        </w:rPr>
        <w:t xml:space="preserve"> of </w:t>
      </w:r>
      <w:r w:rsidRPr="00D32CF6">
        <w:rPr>
          <w:rFonts w:ascii="Arial" w:hAnsi="Arial" w:cs="Arial"/>
          <w:i/>
          <w:sz w:val="20"/>
          <w:szCs w:val="20"/>
        </w:rPr>
        <w:t>the</w:t>
      </w:r>
      <w:r w:rsidR="001F489B" w:rsidRPr="00D32CF6">
        <w:rPr>
          <w:rFonts w:ascii="Arial" w:hAnsi="Arial" w:cs="Arial"/>
          <w:i/>
          <w:sz w:val="20"/>
          <w:szCs w:val="20"/>
        </w:rPr>
        <w:t xml:space="preserve"> 2006</w:t>
      </w:r>
      <w:r w:rsidRPr="00D32CF6">
        <w:rPr>
          <w:rFonts w:ascii="Arial" w:hAnsi="Arial" w:cs="Arial"/>
          <w:i/>
          <w:sz w:val="20"/>
          <w:szCs w:val="20"/>
        </w:rPr>
        <w:t xml:space="preserve"> Act</w:t>
      </w:r>
      <w:r w:rsidRPr="00D32CF6">
        <w:rPr>
          <w:rFonts w:ascii="Arial" w:hAnsi="Arial" w:cs="Arial"/>
          <w:sz w:val="20"/>
          <w:szCs w:val="20"/>
        </w:rPr>
        <w:t>.</w:t>
      </w:r>
      <w:bookmarkStart w:id="810" w:name="_Ref58141548"/>
    </w:p>
    <w:p w14:paraId="0CC5B6E7" w14:textId="77777777" w:rsidR="001605FA" w:rsidRPr="001A6F20" w:rsidRDefault="0006380C" w:rsidP="001A6F20">
      <w:pPr>
        <w:numPr>
          <w:ilvl w:val="2"/>
          <w:numId w:val="24"/>
        </w:numPr>
        <w:spacing w:before="140" w:after="140"/>
        <w:jc w:val="both"/>
        <w:rPr>
          <w:rFonts w:ascii="Arial" w:hAnsi="Arial" w:cs="Arial"/>
          <w:sz w:val="20"/>
          <w:szCs w:val="20"/>
        </w:rPr>
      </w:pPr>
      <w:bookmarkStart w:id="811" w:name="_Ref347499954"/>
      <w:r w:rsidRPr="001A6F20">
        <w:rPr>
          <w:rFonts w:ascii="Arial" w:hAnsi="Arial" w:cs="Arial"/>
          <w:sz w:val="20"/>
          <w:szCs w:val="20"/>
        </w:rPr>
        <w:t>[Subject to clause</w:t>
      </w:r>
      <w:r w:rsidR="001F489B" w:rsidRPr="001A6F20">
        <w:rPr>
          <w:rFonts w:ascii="Arial" w:hAnsi="Arial" w:cs="Arial"/>
          <w:sz w:val="20"/>
          <w:szCs w:val="20"/>
        </w:rPr>
        <w:t xml:space="preserve"> </w:t>
      </w:r>
      <w:r w:rsidR="001F489B" w:rsidRPr="001A6F20">
        <w:rPr>
          <w:rFonts w:ascii="Arial" w:hAnsi="Arial" w:cs="Arial"/>
          <w:sz w:val="20"/>
          <w:szCs w:val="20"/>
        </w:rPr>
        <w:fldChar w:fldCharType="begin"/>
      </w:r>
      <w:r w:rsidR="001F489B" w:rsidRPr="001A6F20">
        <w:rPr>
          <w:rFonts w:ascii="Arial" w:hAnsi="Arial" w:cs="Arial"/>
          <w:sz w:val="20"/>
          <w:szCs w:val="20"/>
        </w:rPr>
        <w:instrText xml:space="preserve"> REF _Ref347500374 \r \h </w:instrText>
      </w:r>
      <w:r w:rsidR="00C67629" w:rsidRPr="001A6F20">
        <w:rPr>
          <w:rFonts w:ascii="Arial" w:hAnsi="Arial" w:cs="Arial"/>
          <w:sz w:val="20"/>
          <w:szCs w:val="20"/>
        </w:rPr>
        <w:instrText xml:space="preserve"> \* MERGEFORMAT </w:instrText>
      </w:r>
      <w:r w:rsidR="001F489B" w:rsidRPr="001A6F20">
        <w:rPr>
          <w:rFonts w:ascii="Arial" w:hAnsi="Arial" w:cs="Arial"/>
          <w:sz w:val="20"/>
          <w:szCs w:val="20"/>
        </w:rPr>
      </w:r>
      <w:r w:rsidR="001F489B" w:rsidRPr="001A6F20">
        <w:rPr>
          <w:rFonts w:ascii="Arial" w:hAnsi="Arial" w:cs="Arial"/>
          <w:sz w:val="20"/>
          <w:szCs w:val="20"/>
        </w:rPr>
        <w:fldChar w:fldCharType="separate"/>
      </w:r>
      <w:r w:rsidR="007E57CD">
        <w:rPr>
          <w:rFonts w:ascii="Arial" w:hAnsi="Arial" w:cs="Arial"/>
          <w:sz w:val="20"/>
          <w:szCs w:val="20"/>
        </w:rPr>
        <w:t>18.1.3</w:t>
      </w:r>
      <w:r w:rsidR="001F489B" w:rsidRPr="001A6F20">
        <w:rPr>
          <w:rFonts w:ascii="Arial" w:hAnsi="Arial" w:cs="Arial"/>
          <w:sz w:val="20"/>
          <w:szCs w:val="20"/>
        </w:rPr>
        <w:fldChar w:fldCharType="end"/>
      </w:r>
      <w:r w:rsidRPr="001A6F20">
        <w:rPr>
          <w:rFonts w:ascii="Arial" w:hAnsi="Arial" w:cs="Arial"/>
          <w:sz w:val="20"/>
          <w:szCs w:val="20"/>
        </w:rPr>
        <w:t>]</w:t>
      </w:r>
      <w:r w:rsidRPr="001A6F20">
        <w:rPr>
          <w:rStyle w:val="FootnoteReference"/>
          <w:rFonts w:ascii="Arial" w:hAnsi="Arial" w:cs="Arial"/>
          <w:sz w:val="20"/>
          <w:szCs w:val="20"/>
        </w:rPr>
        <w:footnoteReference w:id="79"/>
      </w:r>
      <w:r w:rsidRPr="001A6F20">
        <w:rPr>
          <w:rFonts w:ascii="Arial" w:hAnsi="Arial" w:cs="Arial"/>
          <w:sz w:val="20"/>
          <w:szCs w:val="20"/>
        </w:rPr>
        <w:t xml:space="preserve"> The </w:t>
      </w:r>
      <w:r w:rsidR="00F52019" w:rsidRPr="001A6F20">
        <w:rPr>
          <w:rFonts w:ascii="Arial" w:hAnsi="Arial" w:cs="Arial"/>
          <w:sz w:val="20"/>
          <w:szCs w:val="20"/>
        </w:rPr>
        <w:t>Board</w:t>
      </w:r>
      <w:r w:rsidR="00363108" w:rsidRPr="001A6F20">
        <w:rPr>
          <w:rFonts w:ascii="Arial" w:hAnsi="Arial" w:cs="Arial"/>
          <w:sz w:val="20"/>
          <w:szCs w:val="20"/>
        </w:rPr>
        <w:t xml:space="preserve"> </w:t>
      </w:r>
      <w:r w:rsidRPr="001A6F20">
        <w:rPr>
          <w:rFonts w:ascii="Arial" w:hAnsi="Arial" w:cs="Arial"/>
          <w:sz w:val="20"/>
          <w:szCs w:val="20"/>
        </w:rPr>
        <w:t xml:space="preserve">shall make payments to the Contractor in such amount and in such manner as specified in any directions for the time being in force under section </w:t>
      </w:r>
      <w:r w:rsidR="001F489B" w:rsidRPr="001A6F20">
        <w:rPr>
          <w:rFonts w:ascii="Arial" w:hAnsi="Arial" w:cs="Arial"/>
          <w:sz w:val="20"/>
          <w:szCs w:val="20"/>
        </w:rPr>
        <w:t xml:space="preserve">87 </w:t>
      </w:r>
      <w:r w:rsidRPr="001A6F20">
        <w:rPr>
          <w:rFonts w:ascii="Arial" w:hAnsi="Arial" w:cs="Arial"/>
          <w:sz w:val="20"/>
          <w:szCs w:val="20"/>
        </w:rPr>
        <w:t xml:space="preserve">or </w:t>
      </w:r>
      <w:r w:rsidR="001F489B" w:rsidRPr="001A6F20">
        <w:rPr>
          <w:rFonts w:ascii="Arial" w:hAnsi="Arial" w:cs="Arial"/>
          <w:sz w:val="20"/>
          <w:szCs w:val="20"/>
        </w:rPr>
        <w:t xml:space="preserve">98A </w:t>
      </w:r>
      <w:r w:rsidRPr="001A6F20">
        <w:rPr>
          <w:rFonts w:ascii="Arial" w:hAnsi="Arial" w:cs="Arial"/>
          <w:sz w:val="20"/>
          <w:szCs w:val="20"/>
        </w:rPr>
        <w:t>of</w:t>
      </w:r>
      <w:r w:rsidRPr="001A6F20">
        <w:rPr>
          <w:rFonts w:ascii="Arial" w:hAnsi="Arial" w:cs="Arial"/>
          <w:i/>
          <w:sz w:val="20"/>
          <w:szCs w:val="20"/>
        </w:rPr>
        <w:t xml:space="preserve"> the</w:t>
      </w:r>
      <w:r w:rsidR="001F489B" w:rsidRPr="001A6F20">
        <w:rPr>
          <w:rFonts w:ascii="Arial" w:hAnsi="Arial" w:cs="Arial"/>
          <w:i/>
          <w:sz w:val="20"/>
          <w:szCs w:val="20"/>
        </w:rPr>
        <w:t xml:space="preserve"> 2006</w:t>
      </w:r>
      <w:r w:rsidRPr="001A6F20">
        <w:rPr>
          <w:rFonts w:ascii="Arial" w:hAnsi="Arial" w:cs="Arial"/>
          <w:i/>
          <w:sz w:val="20"/>
          <w:szCs w:val="20"/>
        </w:rPr>
        <w:t xml:space="preserve"> Act.</w:t>
      </w:r>
      <w:bookmarkStart w:id="812" w:name="_Ref58235367"/>
      <w:bookmarkEnd w:id="810"/>
      <w:r w:rsidRPr="001A6F20">
        <w:rPr>
          <w:rFonts w:ascii="Arial" w:hAnsi="Arial" w:cs="Arial"/>
          <w:sz w:val="20"/>
          <w:szCs w:val="20"/>
        </w:rPr>
        <w:t xml:space="preserve"> </w:t>
      </w:r>
      <w:bookmarkStart w:id="813" w:name="_Ref58729538"/>
      <w:r w:rsidRPr="001A6F20">
        <w:rPr>
          <w:rFonts w:ascii="Arial" w:hAnsi="Arial" w:cs="Arial"/>
          <w:sz w:val="20"/>
          <w:szCs w:val="20"/>
        </w:rPr>
        <w:t xml:space="preserve">Where, pursuant to directions made under section </w:t>
      </w:r>
      <w:r w:rsidR="001F489B" w:rsidRPr="001A6F20">
        <w:rPr>
          <w:rFonts w:ascii="Arial" w:hAnsi="Arial" w:cs="Arial"/>
          <w:sz w:val="20"/>
          <w:szCs w:val="20"/>
        </w:rPr>
        <w:t>8</w:t>
      </w:r>
      <w:r w:rsidRPr="001A6F20">
        <w:rPr>
          <w:rFonts w:ascii="Arial" w:hAnsi="Arial" w:cs="Arial"/>
          <w:sz w:val="20"/>
          <w:szCs w:val="20"/>
        </w:rPr>
        <w:t xml:space="preserve">7 or </w:t>
      </w:r>
      <w:r w:rsidR="001F489B" w:rsidRPr="001A6F20">
        <w:rPr>
          <w:rFonts w:ascii="Arial" w:hAnsi="Arial" w:cs="Arial"/>
          <w:sz w:val="20"/>
          <w:szCs w:val="20"/>
        </w:rPr>
        <w:t>98A</w:t>
      </w:r>
      <w:r w:rsidRPr="001A6F20">
        <w:rPr>
          <w:rFonts w:ascii="Arial" w:hAnsi="Arial" w:cs="Arial"/>
          <w:sz w:val="20"/>
          <w:szCs w:val="20"/>
        </w:rPr>
        <w:t xml:space="preserve"> of </w:t>
      </w:r>
      <w:r w:rsidRPr="001A6F20">
        <w:rPr>
          <w:rFonts w:ascii="Arial" w:hAnsi="Arial" w:cs="Arial"/>
          <w:i/>
          <w:sz w:val="20"/>
          <w:szCs w:val="20"/>
        </w:rPr>
        <w:t>the</w:t>
      </w:r>
      <w:r w:rsidR="001F489B" w:rsidRPr="001A6F20">
        <w:rPr>
          <w:rFonts w:ascii="Arial" w:hAnsi="Arial" w:cs="Arial"/>
          <w:i/>
          <w:sz w:val="20"/>
          <w:szCs w:val="20"/>
        </w:rPr>
        <w:t xml:space="preserve"> 2006</w:t>
      </w:r>
      <w:r w:rsidRPr="001A6F20">
        <w:rPr>
          <w:rFonts w:ascii="Arial" w:hAnsi="Arial" w:cs="Arial"/>
          <w:i/>
          <w:sz w:val="20"/>
          <w:szCs w:val="20"/>
        </w:rPr>
        <w:t xml:space="preserve"> Act</w:t>
      </w:r>
      <w:r w:rsidRPr="001A6F20">
        <w:rPr>
          <w:rFonts w:ascii="Arial" w:hAnsi="Arial" w:cs="Arial"/>
          <w:sz w:val="20"/>
          <w:szCs w:val="20"/>
        </w:rPr>
        <w:t xml:space="preserve">, the </w:t>
      </w:r>
      <w:r w:rsidR="00F52019" w:rsidRPr="001A6F20">
        <w:rPr>
          <w:rFonts w:ascii="Arial" w:hAnsi="Arial" w:cs="Arial"/>
          <w:sz w:val="20"/>
          <w:szCs w:val="20"/>
        </w:rPr>
        <w:t>Board</w:t>
      </w:r>
      <w:r w:rsidR="00425645" w:rsidRPr="001A6F20">
        <w:rPr>
          <w:rFonts w:ascii="Arial" w:hAnsi="Arial" w:cs="Arial"/>
          <w:sz w:val="20"/>
          <w:szCs w:val="20"/>
        </w:rPr>
        <w:t xml:space="preserve"> </w:t>
      </w:r>
      <w:r w:rsidRPr="001A6F20">
        <w:rPr>
          <w:rFonts w:ascii="Arial" w:hAnsi="Arial" w:cs="Arial"/>
          <w:sz w:val="20"/>
          <w:szCs w:val="20"/>
        </w:rPr>
        <w:t>is required to make a payment to the Contractor under the Contract but subject to conditions, those conditions are to be a term of the Contract.</w:t>
      </w:r>
      <w:bookmarkStart w:id="814" w:name="_Ref58729671"/>
      <w:bookmarkEnd w:id="811"/>
      <w:bookmarkEnd w:id="812"/>
      <w:bookmarkEnd w:id="813"/>
    </w:p>
    <w:p w14:paraId="180676AA" w14:textId="77777777" w:rsidR="001605FA" w:rsidRPr="001A6F20" w:rsidRDefault="0006380C" w:rsidP="001A6F20">
      <w:pPr>
        <w:numPr>
          <w:ilvl w:val="2"/>
          <w:numId w:val="24"/>
        </w:numPr>
        <w:spacing w:before="140" w:after="140"/>
        <w:jc w:val="both"/>
        <w:rPr>
          <w:rFonts w:ascii="Arial" w:hAnsi="Arial" w:cs="Arial"/>
          <w:sz w:val="20"/>
          <w:szCs w:val="20"/>
        </w:rPr>
      </w:pPr>
      <w:bookmarkStart w:id="815" w:name="_Ref347500374"/>
      <w:r w:rsidRPr="001A6F20">
        <w:rPr>
          <w:rFonts w:ascii="Arial" w:hAnsi="Arial" w:cs="Arial"/>
          <w:sz w:val="20"/>
          <w:szCs w:val="20"/>
        </w:rPr>
        <w:t>[Payments to be made to the Contractor (and any relevant conditions to be met by the Contractor in relation to such payments) in respect of services where payments, or the amount of any such payments, are not specified in directions pursuant to clause</w:t>
      </w:r>
      <w:r w:rsidR="001F489B" w:rsidRPr="001A6F20">
        <w:rPr>
          <w:rFonts w:ascii="Arial" w:hAnsi="Arial" w:cs="Arial"/>
          <w:sz w:val="20"/>
          <w:szCs w:val="20"/>
        </w:rPr>
        <w:t xml:space="preserve"> </w:t>
      </w:r>
      <w:r w:rsidR="001F489B" w:rsidRPr="001A6F20">
        <w:rPr>
          <w:rFonts w:ascii="Arial" w:hAnsi="Arial" w:cs="Arial"/>
          <w:sz w:val="20"/>
          <w:szCs w:val="20"/>
        </w:rPr>
        <w:fldChar w:fldCharType="begin"/>
      </w:r>
      <w:r w:rsidR="001F489B" w:rsidRPr="001A6F20">
        <w:rPr>
          <w:rFonts w:ascii="Arial" w:hAnsi="Arial" w:cs="Arial"/>
          <w:sz w:val="20"/>
          <w:szCs w:val="20"/>
        </w:rPr>
        <w:instrText xml:space="preserve"> REF _Ref347499954 \r \h </w:instrText>
      </w:r>
      <w:r w:rsidR="00C67629" w:rsidRPr="001A6F20">
        <w:rPr>
          <w:rFonts w:ascii="Arial" w:hAnsi="Arial" w:cs="Arial"/>
          <w:sz w:val="20"/>
          <w:szCs w:val="20"/>
        </w:rPr>
        <w:instrText xml:space="preserve"> \* MERGEFORMAT </w:instrText>
      </w:r>
      <w:r w:rsidR="001F489B" w:rsidRPr="001A6F20">
        <w:rPr>
          <w:rFonts w:ascii="Arial" w:hAnsi="Arial" w:cs="Arial"/>
          <w:sz w:val="20"/>
          <w:szCs w:val="20"/>
        </w:rPr>
      </w:r>
      <w:r w:rsidR="001F489B" w:rsidRPr="001A6F20">
        <w:rPr>
          <w:rFonts w:ascii="Arial" w:hAnsi="Arial" w:cs="Arial"/>
          <w:sz w:val="20"/>
          <w:szCs w:val="20"/>
        </w:rPr>
        <w:fldChar w:fldCharType="separate"/>
      </w:r>
      <w:r w:rsidR="007E57CD">
        <w:rPr>
          <w:rFonts w:ascii="Arial" w:hAnsi="Arial" w:cs="Arial"/>
          <w:sz w:val="20"/>
          <w:szCs w:val="20"/>
        </w:rPr>
        <w:t>18.1.2</w:t>
      </w:r>
      <w:r w:rsidR="001F489B" w:rsidRPr="001A6F20">
        <w:rPr>
          <w:rFonts w:ascii="Arial" w:hAnsi="Arial" w:cs="Arial"/>
          <w:sz w:val="20"/>
          <w:szCs w:val="20"/>
        </w:rPr>
        <w:fldChar w:fldCharType="end"/>
      </w:r>
      <w:r w:rsidRPr="001A6F20">
        <w:rPr>
          <w:rFonts w:ascii="Arial" w:hAnsi="Arial" w:cs="Arial"/>
          <w:sz w:val="20"/>
          <w:szCs w:val="20"/>
        </w:rPr>
        <w:t xml:space="preserve">, are set out in Schedule </w:t>
      </w:r>
      <w:r w:rsidR="00BB0C7F" w:rsidRPr="001A6F20">
        <w:rPr>
          <w:rFonts w:ascii="Arial" w:hAnsi="Arial" w:cs="Arial"/>
          <w:sz w:val="20"/>
          <w:szCs w:val="20"/>
        </w:rPr>
        <w:t>6</w:t>
      </w:r>
      <w:r w:rsidRPr="001A6F20">
        <w:rPr>
          <w:rFonts w:ascii="Arial" w:hAnsi="Arial" w:cs="Arial"/>
          <w:sz w:val="20"/>
          <w:szCs w:val="20"/>
        </w:rPr>
        <w:t xml:space="preserve"> to this Contract.]</w:t>
      </w:r>
      <w:r w:rsidRPr="001A6F20">
        <w:rPr>
          <w:rStyle w:val="FootnoteReference"/>
          <w:rFonts w:ascii="Arial" w:hAnsi="Arial" w:cs="Arial"/>
          <w:sz w:val="20"/>
          <w:szCs w:val="20"/>
        </w:rPr>
        <w:footnoteReference w:id="80"/>
      </w:r>
      <w:bookmarkEnd w:id="814"/>
      <w:bookmarkEnd w:id="815"/>
    </w:p>
    <w:p w14:paraId="4B031AD1" w14:textId="77777777" w:rsidR="001605FA" w:rsidRPr="001A6F20" w:rsidRDefault="000216C4" w:rsidP="001A6F20">
      <w:pPr>
        <w:numPr>
          <w:ilvl w:val="1"/>
          <w:numId w:val="24"/>
        </w:numPr>
        <w:spacing w:before="140" w:after="140"/>
        <w:jc w:val="both"/>
        <w:rPr>
          <w:rFonts w:ascii="Arial" w:hAnsi="Arial" w:cs="Arial"/>
          <w:b/>
          <w:sz w:val="20"/>
          <w:szCs w:val="20"/>
        </w:rPr>
      </w:pPr>
      <w:r w:rsidRPr="001A6F20">
        <w:rPr>
          <w:rFonts w:ascii="Arial" w:hAnsi="Arial" w:cs="Arial"/>
          <w:b/>
          <w:sz w:val="20"/>
          <w:szCs w:val="20"/>
        </w:rPr>
        <w:t>[</w:t>
      </w:r>
      <w:r w:rsidR="0006380C" w:rsidRPr="001A6F20">
        <w:rPr>
          <w:rFonts w:ascii="Arial" w:hAnsi="Arial" w:cs="Arial"/>
          <w:b/>
          <w:sz w:val="20"/>
          <w:szCs w:val="20"/>
        </w:rPr>
        <w:t xml:space="preserve">Payment provisions specific to a Contractor entering into the Contract following a </w:t>
      </w:r>
      <w:r w:rsidR="0006380C" w:rsidRPr="001A6F20">
        <w:rPr>
          <w:rFonts w:ascii="Arial" w:hAnsi="Arial" w:cs="Arial"/>
          <w:b/>
          <w:i/>
          <w:sz w:val="20"/>
          <w:szCs w:val="20"/>
        </w:rPr>
        <w:t>default contract</w:t>
      </w:r>
      <w:r w:rsidR="0006380C" w:rsidRPr="001A6F20">
        <w:rPr>
          <w:rFonts w:ascii="Arial" w:hAnsi="Arial" w:cs="Arial"/>
          <w:b/>
          <w:sz w:val="20"/>
          <w:szCs w:val="20"/>
        </w:rPr>
        <w:t xml:space="preserve"> with the </w:t>
      </w:r>
      <w:r w:rsidR="00F52019" w:rsidRPr="001A6F20">
        <w:rPr>
          <w:rFonts w:ascii="Arial" w:hAnsi="Arial" w:cs="Arial"/>
          <w:b/>
          <w:sz w:val="20"/>
          <w:szCs w:val="20"/>
        </w:rPr>
        <w:t>Board</w:t>
      </w:r>
      <w:bookmarkStart w:id="816" w:name="_Ref64284681"/>
      <w:r w:rsidR="00561DC6" w:rsidRPr="001A6F20">
        <w:rPr>
          <w:rStyle w:val="FootnoteReference"/>
          <w:rFonts w:ascii="Arial" w:hAnsi="Arial" w:cs="Arial"/>
          <w:b/>
          <w:sz w:val="20"/>
          <w:szCs w:val="20"/>
        </w:rPr>
        <w:footnoteReference w:id="81"/>
      </w:r>
    </w:p>
    <w:p w14:paraId="5128B391" w14:textId="77777777" w:rsidR="001605FA" w:rsidRPr="001A6F20" w:rsidRDefault="0006380C" w:rsidP="001A6F20">
      <w:pPr>
        <w:numPr>
          <w:ilvl w:val="2"/>
          <w:numId w:val="24"/>
        </w:numPr>
        <w:spacing w:before="140" w:after="140"/>
        <w:jc w:val="both"/>
        <w:rPr>
          <w:rFonts w:ascii="Arial" w:hAnsi="Arial" w:cs="Arial"/>
          <w:sz w:val="20"/>
          <w:szCs w:val="20"/>
        </w:rPr>
      </w:pPr>
      <w:bookmarkStart w:id="817" w:name="_Ref347500640"/>
      <w:r w:rsidRPr="001A6F20">
        <w:rPr>
          <w:rFonts w:ascii="Arial" w:hAnsi="Arial" w:cs="Arial"/>
          <w:sz w:val="20"/>
          <w:szCs w:val="20"/>
        </w:rPr>
        <w:t xml:space="preserve">As a condition of entering into the Contract, the Contractor has surrendered all rights to further payments under the </w:t>
      </w:r>
      <w:r w:rsidRPr="001A6F20">
        <w:rPr>
          <w:rFonts w:ascii="Arial" w:hAnsi="Arial" w:cs="Arial"/>
          <w:i/>
          <w:sz w:val="20"/>
          <w:szCs w:val="20"/>
        </w:rPr>
        <w:t>default contract</w:t>
      </w:r>
      <w:r w:rsidRPr="001A6F20">
        <w:rPr>
          <w:rFonts w:ascii="Arial" w:hAnsi="Arial" w:cs="Arial"/>
          <w:sz w:val="20"/>
          <w:szCs w:val="20"/>
        </w:rPr>
        <w:t xml:space="preserve"> to which the Contractor and the </w:t>
      </w:r>
      <w:r w:rsidR="00F52019" w:rsidRPr="001A6F20">
        <w:rPr>
          <w:rFonts w:ascii="Arial" w:hAnsi="Arial" w:cs="Arial"/>
          <w:sz w:val="20"/>
          <w:szCs w:val="20"/>
        </w:rPr>
        <w:t>Board</w:t>
      </w:r>
      <w:r w:rsidR="00425645" w:rsidRPr="001A6F20">
        <w:rPr>
          <w:rFonts w:ascii="Arial" w:hAnsi="Arial" w:cs="Arial"/>
          <w:sz w:val="20"/>
          <w:szCs w:val="20"/>
        </w:rPr>
        <w:t xml:space="preserve"> </w:t>
      </w:r>
      <w:r w:rsidRPr="001A6F20">
        <w:rPr>
          <w:rFonts w:ascii="Arial" w:hAnsi="Arial" w:cs="Arial"/>
          <w:sz w:val="20"/>
          <w:szCs w:val="20"/>
        </w:rPr>
        <w:t>were parties prior to entering into the Contract, and the Contractor acknowledges that any such rights were extinguished when the Contractor entered into the Contract.</w:t>
      </w:r>
      <w:bookmarkEnd w:id="816"/>
      <w:bookmarkEnd w:id="817"/>
    </w:p>
    <w:p w14:paraId="217DB43E" w14:textId="77777777" w:rsidR="001605FA" w:rsidRPr="001A6F20" w:rsidRDefault="0006380C" w:rsidP="001A6F20">
      <w:pPr>
        <w:numPr>
          <w:ilvl w:val="2"/>
          <w:numId w:val="24"/>
        </w:numPr>
        <w:spacing w:before="140" w:after="140"/>
        <w:jc w:val="both"/>
        <w:rPr>
          <w:rFonts w:ascii="Arial" w:hAnsi="Arial" w:cs="Arial"/>
          <w:sz w:val="20"/>
          <w:szCs w:val="20"/>
        </w:rPr>
      </w:pPr>
      <w:r w:rsidRPr="001A6F20">
        <w:rPr>
          <w:rFonts w:ascii="Arial" w:hAnsi="Arial" w:cs="Arial"/>
          <w:sz w:val="20"/>
          <w:szCs w:val="20"/>
        </w:rPr>
        <w:t>For the purposes of payment under the Contract, the Contract shall be treated as if it commenced on 1</w:t>
      </w:r>
      <w:r w:rsidRPr="001A6F20">
        <w:rPr>
          <w:rFonts w:ascii="Arial" w:hAnsi="Arial" w:cs="Arial"/>
          <w:sz w:val="20"/>
          <w:szCs w:val="20"/>
          <w:vertAlign w:val="superscript"/>
        </w:rPr>
        <w:t>st</w:t>
      </w:r>
      <w:r w:rsidRPr="001A6F20">
        <w:rPr>
          <w:rFonts w:ascii="Arial" w:hAnsi="Arial" w:cs="Arial"/>
          <w:sz w:val="20"/>
          <w:szCs w:val="20"/>
        </w:rPr>
        <w:t xml:space="preserve"> April 2004.</w:t>
      </w:r>
    </w:p>
    <w:p w14:paraId="6E787DF2" w14:textId="77777777" w:rsidR="001605FA" w:rsidRPr="001A6F20" w:rsidRDefault="0006380C" w:rsidP="001A6F20">
      <w:pPr>
        <w:numPr>
          <w:ilvl w:val="2"/>
          <w:numId w:val="24"/>
        </w:numPr>
        <w:spacing w:before="140" w:after="140"/>
        <w:jc w:val="both"/>
        <w:rPr>
          <w:rFonts w:ascii="Arial" w:hAnsi="Arial" w:cs="Arial"/>
          <w:sz w:val="20"/>
          <w:szCs w:val="20"/>
        </w:rPr>
      </w:pPr>
      <w:r w:rsidRPr="001A6F20">
        <w:rPr>
          <w:rFonts w:ascii="Arial" w:hAnsi="Arial" w:cs="Arial"/>
          <w:sz w:val="20"/>
          <w:szCs w:val="20"/>
        </w:rPr>
        <w:t xml:space="preserve">Any payment that has been made under the </w:t>
      </w:r>
      <w:r w:rsidRPr="001A6F20">
        <w:rPr>
          <w:rFonts w:ascii="Arial" w:hAnsi="Arial" w:cs="Arial"/>
          <w:i/>
          <w:sz w:val="20"/>
          <w:szCs w:val="20"/>
        </w:rPr>
        <w:t>default contract</w:t>
      </w:r>
      <w:r w:rsidRPr="001A6F20">
        <w:rPr>
          <w:rFonts w:ascii="Arial" w:hAnsi="Arial" w:cs="Arial"/>
          <w:sz w:val="20"/>
          <w:szCs w:val="20"/>
        </w:rPr>
        <w:t xml:space="preserve"> to which the Contractor and the </w:t>
      </w:r>
      <w:r w:rsidR="00F52019" w:rsidRPr="001A6F20">
        <w:rPr>
          <w:rFonts w:ascii="Arial" w:hAnsi="Arial" w:cs="Arial"/>
          <w:sz w:val="20"/>
          <w:szCs w:val="20"/>
        </w:rPr>
        <w:t>Board</w:t>
      </w:r>
      <w:r w:rsidRPr="001A6F20">
        <w:rPr>
          <w:rFonts w:ascii="Arial" w:hAnsi="Arial" w:cs="Arial"/>
          <w:sz w:val="20"/>
          <w:szCs w:val="20"/>
        </w:rPr>
        <w:t xml:space="preserve"> were parties prior to entering into the Contract, that could have been made if the Contractor had entered into the Contract on or before 31</w:t>
      </w:r>
      <w:r w:rsidRPr="001A6F20">
        <w:rPr>
          <w:rFonts w:ascii="Arial" w:hAnsi="Arial" w:cs="Arial"/>
          <w:sz w:val="20"/>
          <w:szCs w:val="20"/>
          <w:vertAlign w:val="superscript"/>
        </w:rPr>
        <w:t>st</w:t>
      </w:r>
      <w:r w:rsidRPr="001A6F20">
        <w:rPr>
          <w:rFonts w:ascii="Arial" w:hAnsi="Arial" w:cs="Arial"/>
          <w:sz w:val="20"/>
          <w:szCs w:val="20"/>
        </w:rPr>
        <w:t xml:space="preserve"> March 2004-</w:t>
      </w:r>
    </w:p>
    <w:p w14:paraId="1F849B70" w14:textId="77777777" w:rsidR="001605FA" w:rsidRPr="001A6F20" w:rsidRDefault="0006380C" w:rsidP="001A6F20">
      <w:pPr>
        <w:numPr>
          <w:ilvl w:val="3"/>
          <w:numId w:val="24"/>
        </w:numPr>
        <w:spacing w:before="140" w:after="140"/>
        <w:jc w:val="both"/>
        <w:rPr>
          <w:rFonts w:ascii="Arial" w:hAnsi="Arial" w:cs="Arial"/>
          <w:sz w:val="20"/>
          <w:szCs w:val="20"/>
        </w:rPr>
      </w:pPr>
      <w:r w:rsidRPr="001A6F20">
        <w:rPr>
          <w:rFonts w:ascii="Arial" w:hAnsi="Arial" w:cs="Arial"/>
          <w:sz w:val="20"/>
          <w:szCs w:val="20"/>
        </w:rPr>
        <w:t xml:space="preserve">as a payment on account under the Contract, shall be treated as a payment on account under the Contract (and for these purposes any payment of one twelfth of a final </w:t>
      </w:r>
      <w:r w:rsidRPr="001A6F20">
        <w:rPr>
          <w:rFonts w:ascii="Arial" w:hAnsi="Arial" w:cs="Arial"/>
          <w:i/>
          <w:sz w:val="20"/>
          <w:szCs w:val="20"/>
        </w:rPr>
        <w:t>global sum</w:t>
      </w:r>
      <w:r w:rsidRPr="001A6F20">
        <w:rPr>
          <w:rFonts w:ascii="Arial" w:hAnsi="Arial" w:cs="Arial"/>
          <w:sz w:val="20"/>
          <w:szCs w:val="20"/>
        </w:rPr>
        <w:t xml:space="preserve"> equivalent under that </w:t>
      </w:r>
      <w:r w:rsidRPr="001A6F20">
        <w:rPr>
          <w:rFonts w:ascii="Arial" w:hAnsi="Arial" w:cs="Arial"/>
          <w:i/>
          <w:sz w:val="20"/>
          <w:szCs w:val="20"/>
        </w:rPr>
        <w:t>default contract</w:t>
      </w:r>
      <w:r w:rsidRPr="001A6F20">
        <w:rPr>
          <w:rFonts w:ascii="Arial" w:hAnsi="Arial" w:cs="Arial"/>
          <w:sz w:val="20"/>
          <w:szCs w:val="20"/>
        </w:rPr>
        <w:t xml:space="preserve"> shall be treated as a payment on account in respect of a payable </w:t>
      </w:r>
      <w:r w:rsidRPr="001A6F20">
        <w:rPr>
          <w:rFonts w:ascii="Arial" w:hAnsi="Arial" w:cs="Arial"/>
          <w:i/>
          <w:sz w:val="20"/>
          <w:szCs w:val="20"/>
        </w:rPr>
        <w:t>global sum</w:t>
      </w:r>
      <w:r w:rsidRPr="001A6F20">
        <w:rPr>
          <w:rFonts w:ascii="Arial" w:hAnsi="Arial" w:cs="Arial"/>
          <w:sz w:val="20"/>
          <w:szCs w:val="20"/>
        </w:rPr>
        <w:t xml:space="preserve"> monthly payment);</w:t>
      </w:r>
    </w:p>
    <w:p w14:paraId="3D4BC82B" w14:textId="77777777" w:rsidR="001605FA" w:rsidRPr="001A6F20" w:rsidRDefault="0006380C" w:rsidP="001A6F20">
      <w:pPr>
        <w:numPr>
          <w:ilvl w:val="3"/>
          <w:numId w:val="24"/>
        </w:numPr>
        <w:spacing w:before="140" w:after="140"/>
        <w:jc w:val="both"/>
        <w:rPr>
          <w:rFonts w:ascii="Arial" w:hAnsi="Arial" w:cs="Arial"/>
          <w:sz w:val="20"/>
          <w:szCs w:val="20"/>
        </w:rPr>
      </w:pPr>
      <w:r w:rsidRPr="001A6F20">
        <w:rPr>
          <w:rFonts w:ascii="Arial" w:hAnsi="Arial" w:cs="Arial"/>
          <w:sz w:val="20"/>
          <w:szCs w:val="20"/>
        </w:rPr>
        <w:t>as a payment under the Contract, shall be treated as a payment under the Contract,</w:t>
      </w:r>
    </w:p>
    <w:p w14:paraId="1F4AE11B" w14:textId="77777777" w:rsidR="001605FA" w:rsidRPr="001A6F20" w:rsidRDefault="0006380C" w:rsidP="001A6F20">
      <w:pPr>
        <w:spacing w:before="140" w:after="140"/>
        <w:ind w:left="1985"/>
        <w:jc w:val="both"/>
        <w:rPr>
          <w:rFonts w:ascii="Arial" w:hAnsi="Arial" w:cs="Arial"/>
          <w:sz w:val="20"/>
          <w:szCs w:val="20"/>
        </w:rPr>
      </w:pPr>
      <w:r w:rsidRPr="001A6F20">
        <w:rPr>
          <w:rFonts w:ascii="Arial" w:hAnsi="Arial" w:cs="Arial"/>
          <w:sz w:val="20"/>
          <w:szCs w:val="20"/>
        </w:rPr>
        <w:t xml:space="preserve">and accordingly any condition that attaches, or is to be attached, to such a payment when made under the Contract, by virtue of the </w:t>
      </w:r>
      <w:r w:rsidRPr="001A6F20">
        <w:rPr>
          <w:rFonts w:ascii="Arial" w:hAnsi="Arial" w:cs="Arial"/>
          <w:i/>
          <w:sz w:val="20"/>
          <w:szCs w:val="20"/>
        </w:rPr>
        <w:t>GMS Statement of Financial Entitlements</w:t>
      </w:r>
      <w:r w:rsidRPr="001A6F20">
        <w:rPr>
          <w:rFonts w:ascii="Arial" w:hAnsi="Arial" w:cs="Arial"/>
          <w:sz w:val="20"/>
          <w:szCs w:val="20"/>
        </w:rPr>
        <w:t xml:space="preserve"> or any other relevant Directions given by </w:t>
      </w:r>
      <w:r w:rsidRPr="001A6F20">
        <w:rPr>
          <w:rFonts w:ascii="Arial" w:hAnsi="Arial" w:cs="Arial"/>
          <w:i/>
          <w:sz w:val="20"/>
          <w:szCs w:val="20"/>
        </w:rPr>
        <w:t>the Secretary of State</w:t>
      </w:r>
      <w:r w:rsidRPr="001A6F20">
        <w:rPr>
          <w:rFonts w:ascii="Arial" w:hAnsi="Arial" w:cs="Arial"/>
          <w:sz w:val="20"/>
          <w:szCs w:val="20"/>
        </w:rPr>
        <w:t>, is attached to that payment.</w:t>
      </w:r>
      <w:bookmarkStart w:id="818" w:name="_Ref64284693"/>
    </w:p>
    <w:p w14:paraId="16AA873A" w14:textId="77777777" w:rsidR="001605FA" w:rsidRPr="00BD1C25" w:rsidRDefault="0006380C" w:rsidP="001A6F20">
      <w:pPr>
        <w:numPr>
          <w:ilvl w:val="2"/>
          <w:numId w:val="24"/>
        </w:numPr>
        <w:spacing w:before="140" w:after="140"/>
        <w:jc w:val="both"/>
        <w:rPr>
          <w:rFonts w:ascii="Arial" w:hAnsi="Arial" w:cs="Arial"/>
          <w:sz w:val="20"/>
          <w:szCs w:val="20"/>
        </w:rPr>
      </w:pPr>
      <w:bookmarkStart w:id="819" w:name="_Ref347500641"/>
      <w:r w:rsidRPr="00BD1C25">
        <w:rPr>
          <w:rFonts w:ascii="Arial" w:hAnsi="Arial" w:cs="Arial"/>
          <w:sz w:val="20"/>
          <w:szCs w:val="20"/>
        </w:rPr>
        <w:t xml:space="preserve">Any other payment that has been made under the </w:t>
      </w:r>
      <w:r w:rsidRPr="00BD1C25">
        <w:rPr>
          <w:rFonts w:ascii="Arial" w:hAnsi="Arial" w:cs="Arial"/>
          <w:i/>
          <w:sz w:val="20"/>
          <w:szCs w:val="20"/>
        </w:rPr>
        <w:t>default contract</w:t>
      </w:r>
      <w:r w:rsidRPr="00BD1C25">
        <w:rPr>
          <w:rFonts w:ascii="Arial" w:hAnsi="Arial" w:cs="Arial"/>
          <w:sz w:val="20"/>
          <w:szCs w:val="20"/>
        </w:rPr>
        <w:t xml:space="preserve"> to which the Contractor and the </w:t>
      </w:r>
      <w:r w:rsidR="00F52019" w:rsidRPr="00BD1C25">
        <w:rPr>
          <w:rFonts w:ascii="Arial" w:hAnsi="Arial" w:cs="Arial"/>
          <w:sz w:val="20"/>
          <w:szCs w:val="20"/>
        </w:rPr>
        <w:t>Board</w:t>
      </w:r>
      <w:r w:rsidR="00425645" w:rsidRPr="00BD1C25">
        <w:rPr>
          <w:rFonts w:ascii="Arial" w:hAnsi="Arial" w:cs="Arial"/>
          <w:sz w:val="20"/>
          <w:szCs w:val="20"/>
        </w:rPr>
        <w:t xml:space="preserve"> </w:t>
      </w:r>
      <w:r w:rsidRPr="00BD1C25">
        <w:rPr>
          <w:rFonts w:ascii="Arial" w:hAnsi="Arial" w:cs="Arial"/>
          <w:sz w:val="20"/>
          <w:szCs w:val="20"/>
        </w:rPr>
        <w:t xml:space="preserve">were parties prior to entering into the Contract, shall be set off, equitably, against any payment for equivalent </w:t>
      </w:r>
      <w:r w:rsidR="005F5A17" w:rsidRPr="00BD1C25">
        <w:rPr>
          <w:rFonts w:ascii="Arial" w:hAnsi="Arial" w:cs="Arial"/>
          <w:sz w:val="20"/>
          <w:szCs w:val="20"/>
        </w:rPr>
        <w:t>services</w:t>
      </w:r>
      <w:r w:rsidRPr="00BD1C25">
        <w:rPr>
          <w:rFonts w:ascii="Arial" w:hAnsi="Arial" w:cs="Arial"/>
          <w:sz w:val="20"/>
          <w:szCs w:val="20"/>
        </w:rPr>
        <w:t xml:space="preserve"> provided under the Contract.]</w:t>
      </w:r>
      <w:r w:rsidRPr="00BD1C25">
        <w:rPr>
          <w:rStyle w:val="FootnoteReference"/>
          <w:rFonts w:ascii="Arial" w:hAnsi="Arial" w:cs="Arial"/>
          <w:sz w:val="20"/>
          <w:szCs w:val="20"/>
        </w:rPr>
        <w:footnoteReference w:id="82"/>
      </w:r>
      <w:bookmarkEnd w:id="818"/>
      <w:bookmarkEnd w:id="819"/>
    </w:p>
    <w:p w14:paraId="27127B50" w14:textId="77777777" w:rsidR="001605FA" w:rsidRPr="00BD1C25" w:rsidRDefault="0006380C" w:rsidP="00BD1C25">
      <w:pPr>
        <w:numPr>
          <w:ilvl w:val="1"/>
          <w:numId w:val="24"/>
        </w:numPr>
        <w:spacing w:before="140" w:after="140"/>
        <w:jc w:val="both"/>
        <w:rPr>
          <w:rFonts w:ascii="Arial" w:hAnsi="Arial" w:cs="Arial"/>
          <w:b/>
          <w:i/>
          <w:sz w:val="20"/>
          <w:szCs w:val="20"/>
        </w:rPr>
      </w:pPr>
      <w:r w:rsidRPr="00BD1C25">
        <w:rPr>
          <w:rFonts w:ascii="Arial" w:hAnsi="Arial" w:cs="Arial"/>
          <w:b/>
          <w:sz w:val="20"/>
          <w:szCs w:val="20"/>
        </w:rPr>
        <w:t xml:space="preserve">[Payment provisions specific to a Contractor entering into the Contract where the </w:t>
      </w:r>
      <w:r w:rsidR="00F52019" w:rsidRPr="00BD1C25">
        <w:rPr>
          <w:rFonts w:ascii="Arial" w:hAnsi="Arial" w:cs="Arial"/>
          <w:b/>
          <w:sz w:val="20"/>
          <w:szCs w:val="20"/>
        </w:rPr>
        <w:t>Board</w:t>
      </w:r>
      <w:r w:rsidR="00363108" w:rsidRPr="00BD1C25">
        <w:rPr>
          <w:rFonts w:ascii="Arial" w:hAnsi="Arial" w:cs="Arial"/>
          <w:b/>
          <w:sz w:val="20"/>
          <w:szCs w:val="20"/>
        </w:rPr>
        <w:t xml:space="preserve"> </w:t>
      </w:r>
      <w:r w:rsidRPr="00BD1C25">
        <w:rPr>
          <w:rFonts w:ascii="Arial" w:hAnsi="Arial" w:cs="Arial"/>
          <w:b/>
          <w:sz w:val="20"/>
          <w:szCs w:val="20"/>
        </w:rPr>
        <w:t xml:space="preserve">has previously made payments to the Contractor under article 41(1) of </w:t>
      </w:r>
      <w:r w:rsidRPr="00BD1C25">
        <w:rPr>
          <w:rFonts w:ascii="Arial" w:hAnsi="Arial" w:cs="Arial"/>
          <w:b/>
          <w:i/>
          <w:sz w:val="20"/>
          <w:szCs w:val="20"/>
        </w:rPr>
        <w:t>the Transitional Order</w:t>
      </w:r>
      <w:bookmarkStart w:id="820" w:name="_Ref64343134"/>
    </w:p>
    <w:p w14:paraId="0B116B3B" w14:textId="77777777" w:rsidR="001605FA" w:rsidRPr="00BD1C25" w:rsidRDefault="0006380C" w:rsidP="00BD1C25">
      <w:pPr>
        <w:numPr>
          <w:ilvl w:val="2"/>
          <w:numId w:val="24"/>
        </w:numPr>
        <w:spacing w:before="140" w:after="140"/>
        <w:jc w:val="both"/>
        <w:rPr>
          <w:rFonts w:ascii="Arial" w:hAnsi="Arial" w:cs="Arial"/>
          <w:sz w:val="20"/>
          <w:szCs w:val="20"/>
        </w:rPr>
      </w:pPr>
      <w:bookmarkStart w:id="821" w:name="_Ref348442529"/>
      <w:r w:rsidRPr="00BD1C25">
        <w:rPr>
          <w:rFonts w:ascii="Arial" w:hAnsi="Arial" w:cs="Arial"/>
          <w:sz w:val="20"/>
          <w:szCs w:val="20"/>
        </w:rPr>
        <w:t xml:space="preserve">As a condition of entering into the Contract, the Contractor has surrendered all rights to further payments from the </w:t>
      </w:r>
      <w:r w:rsidR="00F52019" w:rsidRPr="00BD1C25">
        <w:rPr>
          <w:rFonts w:ascii="Arial" w:hAnsi="Arial" w:cs="Arial"/>
          <w:sz w:val="20"/>
          <w:szCs w:val="20"/>
        </w:rPr>
        <w:t>Board</w:t>
      </w:r>
      <w:r w:rsidR="00363108" w:rsidRPr="00BD1C25">
        <w:rPr>
          <w:rFonts w:ascii="Arial" w:hAnsi="Arial" w:cs="Arial"/>
          <w:sz w:val="20"/>
          <w:szCs w:val="20"/>
        </w:rPr>
        <w:t xml:space="preserve"> </w:t>
      </w:r>
      <w:r w:rsidRPr="00BD1C25">
        <w:rPr>
          <w:rFonts w:ascii="Arial" w:hAnsi="Arial" w:cs="Arial"/>
          <w:sz w:val="20"/>
          <w:szCs w:val="20"/>
        </w:rPr>
        <w:t xml:space="preserve">under article 41(1) of </w:t>
      </w:r>
      <w:r w:rsidRPr="00BD1C25">
        <w:rPr>
          <w:rFonts w:ascii="Arial" w:hAnsi="Arial" w:cs="Arial"/>
          <w:i/>
          <w:sz w:val="20"/>
          <w:szCs w:val="20"/>
        </w:rPr>
        <w:t>the Transitional Order</w:t>
      </w:r>
      <w:r w:rsidRPr="00BD1C25">
        <w:rPr>
          <w:rFonts w:ascii="Arial" w:hAnsi="Arial" w:cs="Arial"/>
          <w:sz w:val="20"/>
          <w:szCs w:val="20"/>
        </w:rPr>
        <w:t>, and the Contractor acknowledges that any such rights were extinguished when the Contractor entered into the Contract.</w:t>
      </w:r>
      <w:bookmarkEnd w:id="820"/>
      <w:bookmarkEnd w:id="821"/>
    </w:p>
    <w:p w14:paraId="364B6EA1" w14:textId="77777777" w:rsidR="001605FA" w:rsidRPr="00BD1C25" w:rsidRDefault="0006380C" w:rsidP="00BD1C25">
      <w:pPr>
        <w:numPr>
          <w:ilvl w:val="2"/>
          <w:numId w:val="24"/>
        </w:numPr>
        <w:spacing w:before="140" w:after="140"/>
        <w:jc w:val="both"/>
        <w:rPr>
          <w:rFonts w:ascii="Arial" w:hAnsi="Arial" w:cs="Arial"/>
          <w:sz w:val="20"/>
          <w:szCs w:val="20"/>
        </w:rPr>
      </w:pPr>
      <w:r w:rsidRPr="00BD1C25">
        <w:rPr>
          <w:rFonts w:ascii="Arial" w:hAnsi="Arial" w:cs="Arial"/>
          <w:sz w:val="20"/>
          <w:szCs w:val="20"/>
        </w:rPr>
        <w:t>For the purposes of payment under the Contract, the Contract shall be treated as if it commenced on 1</w:t>
      </w:r>
      <w:r w:rsidRPr="00BD1C25">
        <w:rPr>
          <w:rFonts w:ascii="Arial" w:hAnsi="Arial" w:cs="Arial"/>
          <w:sz w:val="20"/>
          <w:szCs w:val="20"/>
          <w:vertAlign w:val="superscript"/>
        </w:rPr>
        <w:t>st</w:t>
      </w:r>
      <w:r w:rsidRPr="00BD1C25">
        <w:rPr>
          <w:rFonts w:ascii="Arial" w:hAnsi="Arial" w:cs="Arial"/>
          <w:sz w:val="20"/>
          <w:szCs w:val="20"/>
        </w:rPr>
        <w:t xml:space="preserve"> April 2004.</w:t>
      </w:r>
      <w:bookmarkStart w:id="822" w:name="_Ref64343135"/>
    </w:p>
    <w:p w14:paraId="06DFF92C" w14:textId="77777777" w:rsidR="001605FA" w:rsidRPr="00BD1C25" w:rsidRDefault="0006380C" w:rsidP="00BD1C25">
      <w:pPr>
        <w:numPr>
          <w:ilvl w:val="2"/>
          <w:numId w:val="24"/>
        </w:numPr>
        <w:spacing w:before="140" w:after="140"/>
        <w:jc w:val="both"/>
        <w:rPr>
          <w:rFonts w:ascii="Arial" w:hAnsi="Arial" w:cs="Arial"/>
          <w:sz w:val="20"/>
          <w:szCs w:val="20"/>
        </w:rPr>
      </w:pPr>
      <w:bookmarkStart w:id="823" w:name="_Ref347477225"/>
      <w:r w:rsidRPr="00BD1C25">
        <w:rPr>
          <w:rFonts w:ascii="Arial" w:hAnsi="Arial" w:cs="Arial"/>
          <w:sz w:val="20"/>
          <w:szCs w:val="20"/>
        </w:rPr>
        <w:t xml:space="preserve">Any payment that has been made under article 41(1) of </w:t>
      </w:r>
      <w:r w:rsidRPr="00BD1C25">
        <w:rPr>
          <w:rFonts w:ascii="Arial" w:hAnsi="Arial" w:cs="Arial"/>
          <w:i/>
          <w:sz w:val="20"/>
          <w:szCs w:val="20"/>
        </w:rPr>
        <w:t>the Transitional Order</w:t>
      </w:r>
      <w:r w:rsidRPr="00BD1C25">
        <w:rPr>
          <w:rFonts w:ascii="Arial" w:hAnsi="Arial" w:cs="Arial"/>
          <w:sz w:val="20"/>
          <w:szCs w:val="20"/>
        </w:rPr>
        <w:t xml:space="preserve"> that could have been made-</w:t>
      </w:r>
      <w:bookmarkEnd w:id="822"/>
      <w:bookmarkEnd w:id="823"/>
    </w:p>
    <w:p w14:paraId="5966C8ED" w14:textId="77777777" w:rsidR="001605FA" w:rsidRPr="00BD1C25" w:rsidRDefault="0006380C" w:rsidP="00BD1C25">
      <w:pPr>
        <w:numPr>
          <w:ilvl w:val="3"/>
          <w:numId w:val="24"/>
        </w:numPr>
        <w:spacing w:before="140" w:after="140"/>
        <w:jc w:val="both"/>
        <w:rPr>
          <w:rFonts w:ascii="Arial" w:hAnsi="Arial" w:cs="Arial"/>
          <w:sz w:val="20"/>
          <w:szCs w:val="20"/>
        </w:rPr>
      </w:pPr>
      <w:r w:rsidRPr="00BD1C25">
        <w:rPr>
          <w:rFonts w:ascii="Arial" w:hAnsi="Arial" w:cs="Arial"/>
          <w:sz w:val="20"/>
          <w:szCs w:val="20"/>
        </w:rPr>
        <w:t xml:space="preserve">as a payment on account under the Contract, shall be treated as a payment on account under the Contract (and for these purposes any payment of one twelfth of a final </w:t>
      </w:r>
      <w:r w:rsidRPr="00BD1C25">
        <w:rPr>
          <w:rFonts w:ascii="Arial" w:hAnsi="Arial" w:cs="Arial"/>
          <w:i/>
          <w:sz w:val="20"/>
          <w:szCs w:val="20"/>
        </w:rPr>
        <w:t>global sum</w:t>
      </w:r>
      <w:r w:rsidRPr="00BD1C25">
        <w:rPr>
          <w:rFonts w:ascii="Arial" w:hAnsi="Arial" w:cs="Arial"/>
          <w:sz w:val="20"/>
          <w:szCs w:val="20"/>
        </w:rPr>
        <w:t xml:space="preserve"> equivalent under article 41(1) shall be treated as a payment on account in respect of a payable </w:t>
      </w:r>
      <w:r w:rsidRPr="00BD1C25">
        <w:rPr>
          <w:rFonts w:ascii="Arial" w:hAnsi="Arial" w:cs="Arial"/>
          <w:i/>
          <w:sz w:val="20"/>
          <w:szCs w:val="20"/>
        </w:rPr>
        <w:t>global sum</w:t>
      </w:r>
      <w:r w:rsidRPr="00BD1C25">
        <w:rPr>
          <w:rFonts w:ascii="Arial" w:hAnsi="Arial" w:cs="Arial"/>
          <w:sz w:val="20"/>
          <w:szCs w:val="20"/>
        </w:rPr>
        <w:t xml:space="preserve"> monthly payment);</w:t>
      </w:r>
    </w:p>
    <w:p w14:paraId="573711ED" w14:textId="77777777" w:rsidR="001605FA" w:rsidRPr="00BD1C25" w:rsidRDefault="0006380C" w:rsidP="00BD1C25">
      <w:pPr>
        <w:numPr>
          <w:ilvl w:val="3"/>
          <w:numId w:val="24"/>
        </w:numPr>
        <w:spacing w:before="140" w:after="140"/>
        <w:jc w:val="both"/>
        <w:rPr>
          <w:rFonts w:ascii="Arial" w:hAnsi="Arial" w:cs="Arial"/>
          <w:sz w:val="20"/>
          <w:szCs w:val="20"/>
        </w:rPr>
      </w:pPr>
      <w:r w:rsidRPr="00BD1C25">
        <w:rPr>
          <w:rFonts w:ascii="Arial" w:hAnsi="Arial" w:cs="Arial"/>
          <w:sz w:val="20"/>
          <w:szCs w:val="20"/>
        </w:rPr>
        <w:t>as a payment under the Contract, shall be treated as a payment under the Contract,</w:t>
      </w:r>
    </w:p>
    <w:p w14:paraId="76B7852A" w14:textId="77777777" w:rsidR="0006380C" w:rsidRPr="00E74BFB" w:rsidRDefault="0006380C" w:rsidP="00E74BFB">
      <w:pPr>
        <w:spacing w:before="140" w:after="140"/>
        <w:ind w:left="1985"/>
        <w:jc w:val="both"/>
        <w:rPr>
          <w:rFonts w:ascii="Arial" w:hAnsi="Arial" w:cs="Arial"/>
          <w:sz w:val="20"/>
          <w:szCs w:val="20"/>
        </w:rPr>
      </w:pPr>
      <w:r w:rsidRPr="00E74BFB">
        <w:rPr>
          <w:rFonts w:ascii="Arial" w:hAnsi="Arial" w:cs="Arial"/>
          <w:sz w:val="20"/>
          <w:szCs w:val="20"/>
        </w:rPr>
        <w:t xml:space="preserve">and accordingly any condition that attaches, or is to be attached, to such a payment when made under the Contract, by virtue of the </w:t>
      </w:r>
      <w:r w:rsidRPr="00E74BFB">
        <w:rPr>
          <w:rFonts w:ascii="Arial" w:hAnsi="Arial" w:cs="Arial"/>
          <w:i/>
          <w:sz w:val="20"/>
          <w:szCs w:val="20"/>
        </w:rPr>
        <w:t>GMS Statement of Financial Entitlements</w:t>
      </w:r>
      <w:r w:rsidRPr="00E74BFB">
        <w:rPr>
          <w:rFonts w:ascii="Arial" w:hAnsi="Arial" w:cs="Arial"/>
          <w:sz w:val="20"/>
          <w:szCs w:val="20"/>
        </w:rPr>
        <w:t>, the National Health Service (General Medical Services – Premises Costs) (England) Directions 20</w:t>
      </w:r>
      <w:r w:rsidR="00EA33AF" w:rsidRPr="00E74BFB">
        <w:rPr>
          <w:rFonts w:ascii="Arial" w:hAnsi="Arial" w:cs="Arial"/>
          <w:sz w:val="20"/>
          <w:szCs w:val="20"/>
        </w:rPr>
        <w:t>13</w:t>
      </w:r>
      <w:r w:rsidRPr="00E74BFB">
        <w:rPr>
          <w:rFonts w:ascii="Arial" w:hAnsi="Arial" w:cs="Arial"/>
          <w:sz w:val="20"/>
          <w:szCs w:val="20"/>
        </w:rPr>
        <w:t xml:space="preserve">, or any other relevant Directions given by </w:t>
      </w:r>
      <w:r w:rsidRPr="00E74BFB">
        <w:rPr>
          <w:rFonts w:ascii="Arial" w:hAnsi="Arial" w:cs="Arial"/>
          <w:i/>
          <w:sz w:val="20"/>
          <w:szCs w:val="20"/>
        </w:rPr>
        <w:t>the Secretary of State</w:t>
      </w:r>
      <w:r w:rsidRPr="00E74BFB">
        <w:rPr>
          <w:rFonts w:ascii="Arial" w:hAnsi="Arial" w:cs="Arial"/>
          <w:sz w:val="20"/>
          <w:szCs w:val="20"/>
        </w:rPr>
        <w:t>, is attached to that payment.]</w:t>
      </w:r>
      <w:r w:rsidRPr="00E74BFB">
        <w:rPr>
          <w:rStyle w:val="FootnoteReference"/>
          <w:rFonts w:ascii="Arial" w:hAnsi="Arial" w:cs="Arial"/>
          <w:sz w:val="20"/>
          <w:szCs w:val="20"/>
        </w:rPr>
        <w:footnoteReference w:id="83"/>
      </w:r>
    </w:p>
    <w:p w14:paraId="797C94D0" w14:textId="77777777" w:rsidR="0006380C" w:rsidRPr="00C67629" w:rsidRDefault="00DC1E16" w:rsidP="00C67629">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824" w:name="_Toc380502833"/>
      <w:bookmarkStart w:id="825" w:name="_Toc380507037"/>
      <w:r w:rsidR="0006380C" w:rsidRPr="00C67629">
        <w:rPr>
          <w:rFonts w:ascii="Arial" w:hAnsi="Arial" w:cs="Arial"/>
          <w:sz w:val="20"/>
          <w:szCs w:val="20"/>
        </w:rPr>
        <w:t>PART 1</w:t>
      </w:r>
      <w:r w:rsidR="000216C4" w:rsidRPr="00C67629">
        <w:rPr>
          <w:rFonts w:ascii="Arial" w:hAnsi="Arial" w:cs="Arial"/>
          <w:sz w:val="20"/>
          <w:szCs w:val="20"/>
        </w:rPr>
        <w:t>9</w:t>
      </w:r>
      <w:r w:rsidR="0006380C" w:rsidRPr="00C67629">
        <w:rPr>
          <w:rStyle w:val="FootnoteReference"/>
          <w:rFonts w:ascii="Arial" w:hAnsi="Arial" w:cs="Arial"/>
          <w:sz w:val="20"/>
          <w:szCs w:val="20"/>
        </w:rPr>
        <w:footnoteReference w:id="84"/>
      </w:r>
      <w:bookmarkEnd w:id="824"/>
      <w:bookmarkEnd w:id="825"/>
    </w:p>
    <w:p w14:paraId="3B65F9CE" w14:textId="77777777" w:rsidR="001605FA" w:rsidRPr="00C67629" w:rsidRDefault="007960E4" w:rsidP="007960E4">
      <w:pPr>
        <w:pStyle w:val="SCLevel1"/>
      </w:pPr>
      <w:bookmarkStart w:id="826" w:name="_Toc380502834"/>
      <w:bookmarkStart w:id="827" w:name="_Toc380507038"/>
      <w:r w:rsidRPr="00C67629">
        <w:t xml:space="preserve">Fees </w:t>
      </w:r>
      <w:r>
        <w:t>a</w:t>
      </w:r>
      <w:r w:rsidRPr="00C67629">
        <w:t>nd Charges</w:t>
      </w:r>
      <w:bookmarkStart w:id="828" w:name="_Ref58235393"/>
      <w:bookmarkEnd w:id="826"/>
      <w:bookmarkEnd w:id="827"/>
    </w:p>
    <w:p w14:paraId="522D329F" w14:textId="77777777" w:rsidR="001605FA" w:rsidRPr="00393182" w:rsidRDefault="0006380C" w:rsidP="00393182">
      <w:pPr>
        <w:numPr>
          <w:ilvl w:val="2"/>
          <w:numId w:val="24"/>
        </w:numPr>
        <w:spacing w:before="140" w:after="140"/>
        <w:jc w:val="both"/>
        <w:rPr>
          <w:rFonts w:ascii="Arial" w:hAnsi="Arial" w:cs="Arial"/>
          <w:sz w:val="20"/>
          <w:szCs w:val="20"/>
        </w:rPr>
      </w:pPr>
      <w:bookmarkStart w:id="829" w:name="_Ref347412682"/>
      <w:r w:rsidRPr="00393182">
        <w:rPr>
          <w:rFonts w:ascii="Arial" w:hAnsi="Arial" w:cs="Arial"/>
          <w:sz w:val="20"/>
          <w:szCs w:val="20"/>
        </w:rPr>
        <w:t xml:space="preserve">The Contractor shall not, either itself or through any other person, demand or accept from any patient of </w:t>
      </w:r>
      <w:r w:rsidR="005F5A17" w:rsidRPr="00393182">
        <w:rPr>
          <w:rFonts w:ascii="Arial" w:hAnsi="Arial" w:cs="Arial"/>
          <w:sz w:val="20"/>
          <w:szCs w:val="20"/>
        </w:rPr>
        <w:t>its</w:t>
      </w:r>
      <w:r w:rsidRPr="00393182">
        <w:rPr>
          <w:rFonts w:ascii="Arial" w:hAnsi="Arial" w:cs="Arial"/>
          <w:sz w:val="20"/>
          <w:szCs w:val="20"/>
        </w:rPr>
        <w:t xml:space="preserve"> a fee or other remuneration for its own or another’s benefit-</w:t>
      </w:r>
      <w:bookmarkEnd w:id="829"/>
    </w:p>
    <w:p w14:paraId="2AFBCEFC" w14:textId="77777777" w:rsidR="001605FA" w:rsidRPr="008E6359" w:rsidRDefault="0006380C" w:rsidP="008E6359">
      <w:pPr>
        <w:numPr>
          <w:ilvl w:val="3"/>
          <w:numId w:val="24"/>
        </w:numPr>
        <w:spacing w:before="140" w:after="140"/>
        <w:jc w:val="both"/>
        <w:rPr>
          <w:rFonts w:ascii="Arial" w:hAnsi="Arial" w:cs="Arial"/>
          <w:sz w:val="20"/>
          <w:szCs w:val="20"/>
        </w:rPr>
      </w:pPr>
      <w:r w:rsidRPr="008E6359">
        <w:rPr>
          <w:rFonts w:ascii="Arial" w:hAnsi="Arial" w:cs="Arial"/>
          <w:sz w:val="20"/>
          <w:szCs w:val="20"/>
        </w:rPr>
        <w:t>for the provision of any treatment whether under the Contract or otherwise, or</w:t>
      </w:r>
    </w:p>
    <w:p w14:paraId="19406F7E" w14:textId="77777777" w:rsidR="001605FA" w:rsidRPr="008E6359" w:rsidRDefault="0006380C" w:rsidP="008E6359">
      <w:pPr>
        <w:numPr>
          <w:ilvl w:val="3"/>
          <w:numId w:val="24"/>
        </w:numPr>
        <w:spacing w:before="140" w:after="140"/>
        <w:jc w:val="both"/>
        <w:rPr>
          <w:rFonts w:ascii="Arial" w:hAnsi="Arial" w:cs="Arial"/>
          <w:sz w:val="20"/>
          <w:szCs w:val="20"/>
        </w:rPr>
      </w:pPr>
      <w:bookmarkStart w:id="830" w:name="_Ref349127978"/>
      <w:r w:rsidRPr="008E6359">
        <w:rPr>
          <w:rFonts w:ascii="Arial" w:hAnsi="Arial" w:cs="Arial"/>
          <w:sz w:val="20"/>
          <w:szCs w:val="20"/>
        </w:rPr>
        <w:t>for any prescription or repeat prescription for any drug, medicine or appliance,</w:t>
      </w:r>
      <w:bookmarkEnd w:id="830"/>
    </w:p>
    <w:p w14:paraId="5801F55C" w14:textId="77777777" w:rsidR="001605FA" w:rsidRPr="004A5264" w:rsidRDefault="0006380C" w:rsidP="004A5264">
      <w:pPr>
        <w:spacing w:before="140" w:after="140"/>
        <w:ind w:left="1985"/>
        <w:jc w:val="both"/>
        <w:rPr>
          <w:rFonts w:ascii="Arial" w:hAnsi="Arial" w:cs="Arial"/>
          <w:sz w:val="20"/>
          <w:szCs w:val="20"/>
        </w:rPr>
      </w:pPr>
      <w:r w:rsidRPr="004A5264">
        <w:rPr>
          <w:rFonts w:ascii="Arial" w:hAnsi="Arial" w:cs="Arial"/>
          <w:sz w:val="20"/>
          <w:szCs w:val="20"/>
        </w:rPr>
        <w:t>except in the circumstances set out in clause</w:t>
      </w:r>
      <w:r w:rsidR="00354EEA" w:rsidRPr="004A5264">
        <w:rPr>
          <w:rFonts w:ascii="Arial" w:hAnsi="Arial" w:cs="Arial"/>
          <w:sz w:val="20"/>
          <w:szCs w:val="20"/>
        </w:rPr>
        <w:t xml:space="preserve"> </w:t>
      </w:r>
      <w:r w:rsidR="00354EEA" w:rsidRPr="004A5264">
        <w:rPr>
          <w:rFonts w:ascii="Arial" w:hAnsi="Arial" w:cs="Arial"/>
          <w:sz w:val="20"/>
          <w:szCs w:val="20"/>
        </w:rPr>
        <w:fldChar w:fldCharType="begin"/>
      </w:r>
      <w:r w:rsidR="00354EEA" w:rsidRPr="004A5264">
        <w:rPr>
          <w:rFonts w:ascii="Arial" w:hAnsi="Arial" w:cs="Arial"/>
          <w:sz w:val="20"/>
          <w:szCs w:val="20"/>
        </w:rPr>
        <w:instrText xml:space="preserve"> REF _Ref347500878 \r \h </w:instrText>
      </w:r>
      <w:r w:rsidR="00C67629" w:rsidRPr="004A5264">
        <w:rPr>
          <w:rFonts w:ascii="Arial" w:hAnsi="Arial" w:cs="Arial"/>
          <w:sz w:val="20"/>
          <w:szCs w:val="20"/>
        </w:rPr>
        <w:instrText xml:space="preserve"> \* MERGEFORMAT </w:instrText>
      </w:r>
      <w:r w:rsidR="00354EEA" w:rsidRPr="004A5264">
        <w:rPr>
          <w:rFonts w:ascii="Arial" w:hAnsi="Arial" w:cs="Arial"/>
          <w:sz w:val="20"/>
          <w:szCs w:val="20"/>
        </w:rPr>
      </w:r>
      <w:r w:rsidR="00354EEA" w:rsidRPr="004A5264">
        <w:rPr>
          <w:rFonts w:ascii="Arial" w:hAnsi="Arial" w:cs="Arial"/>
          <w:sz w:val="20"/>
          <w:szCs w:val="20"/>
        </w:rPr>
        <w:fldChar w:fldCharType="separate"/>
      </w:r>
      <w:r w:rsidR="007E57CD">
        <w:rPr>
          <w:rFonts w:ascii="Arial" w:hAnsi="Arial" w:cs="Arial"/>
          <w:sz w:val="20"/>
          <w:szCs w:val="20"/>
        </w:rPr>
        <w:t>19.1.2</w:t>
      </w:r>
      <w:r w:rsidR="00354EEA" w:rsidRPr="004A5264">
        <w:rPr>
          <w:rFonts w:ascii="Arial" w:hAnsi="Arial" w:cs="Arial"/>
          <w:sz w:val="20"/>
          <w:szCs w:val="20"/>
        </w:rPr>
        <w:fldChar w:fldCharType="end"/>
      </w:r>
      <w:r w:rsidRPr="004A5264">
        <w:rPr>
          <w:rFonts w:ascii="Arial" w:hAnsi="Arial" w:cs="Arial"/>
          <w:sz w:val="20"/>
          <w:szCs w:val="20"/>
        </w:rPr>
        <w:t>.</w:t>
      </w:r>
      <w:bookmarkStart w:id="831" w:name="_Ref53817315"/>
      <w:bookmarkEnd w:id="828"/>
    </w:p>
    <w:p w14:paraId="5E2EBA4A" w14:textId="77777777" w:rsidR="001605FA" w:rsidRPr="004A5264" w:rsidRDefault="0006380C" w:rsidP="004A5264">
      <w:pPr>
        <w:numPr>
          <w:ilvl w:val="2"/>
          <w:numId w:val="24"/>
        </w:numPr>
        <w:spacing w:before="140" w:after="140"/>
        <w:jc w:val="both"/>
        <w:rPr>
          <w:rFonts w:ascii="Arial" w:hAnsi="Arial" w:cs="Arial"/>
          <w:sz w:val="20"/>
          <w:szCs w:val="20"/>
        </w:rPr>
      </w:pPr>
      <w:bookmarkStart w:id="832" w:name="_Ref347500878"/>
      <w:r w:rsidRPr="004A5264">
        <w:rPr>
          <w:rFonts w:ascii="Arial" w:hAnsi="Arial" w:cs="Arial"/>
          <w:sz w:val="20"/>
          <w:szCs w:val="20"/>
        </w:rPr>
        <w:t>The Contractor may demand or accept a fee or other remuneration—</w:t>
      </w:r>
      <w:bookmarkEnd w:id="831"/>
      <w:bookmarkEnd w:id="832"/>
    </w:p>
    <w:p w14:paraId="41AD89FD" w14:textId="77777777" w:rsidR="001605FA" w:rsidRPr="00CF1822" w:rsidRDefault="0006380C" w:rsidP="00CF1822">
      <w:pPr>
        <w:numPr>
          <w:ilvl w:val="3"/>
          <w:numId w:val="24"/>
        </w:numPr>
        <w:spacing w:before="140" w:after="140"/>
        <w:jc w:val="both"/>
        <w:rPr>
          <w:rFonts w:ascii="Arial" w:hAnsi="Arial" w:cs="Arial"/>
          <w:sz w:val="20"/>
          <w:szCs w:val="20"/>
        </w:rPr>
      </w:pPr>
      <w:r w:rsidRPr="00CF1822">
        <w:rPr>
          <w:rFonts w:ascii="Arial" w:hAnsi="Arial" w:cs="Arial"/>
          <w:sz w:val="20"/>
          <w:szCs w:val="20"/>
        </w:rPr>
        <w:t>from any statutory body for services rendered for the purposes of that body’s statutory functions;</w:t>
      </w:r>
    </w:p>
    <w:p w14:paraId="39939856" w14:textId="77777777" w:rsidR="001605FA" w:rsidRPr="00CF1822" w:rsidRDefault="0006380C" w:rsidP="00CF1822">
      <w:pPr>
        <w:numPr>
          <w:ilvl w:val="3"/>
          <w:numId w:val="24"/>
        </w:numPr>
        <w:spacing w:before="140" w:after="140"/>
        <w:jc w:val="both"/>
        <w:rPr>
          <w:rFonts w:ascii="Arial" w:hAnsi="Arial" w:cs="Arial"/>
          <w:sz w:val="20"/>
          <w:szCs w:val="20"/>
        </w:rPr>
      </w:pPr>
      <w:r w:rsidRPr="00CF1822">
        <w:rPr>
          <w:rFonts w:ascii="Arial" w:hAnsi="Arial" w:cs="Arial"/>
          <w:sz w:val="20"/>
          <w:szCs w:val="20"/>
        </w:rPr>
        <w:t>from any body, employer or school for a routine medical examination of persons for whose welfare the body, employer or school is responsible, or an examination of such persons for the purpose of advising the body, employer or school of any administrative action they might take;</w:t>
      </w:r>
    </w:p>
    <w:p w14:paraId="6E47E485" w14:textId="77777777" w:rsidR="001605FA" w:rsidRPr="00CF1822" w:rsidRDefault="0006380C" w:rsidP="00CF1822">
      <w:pPr>
        <w:numPr>
          <w:ilvl w:val="3"/>
          <w:numId w:val="24"/>
        </w:numPr>
        <w:spacing w:before="140" w:after="140"/>
        <w:jc w:val="both"/>
        <w:rPr>
          <w:rFonts w:ascii="Arial" w:hAnsi="Arial" w:cs="Arial"/>
          <w:sz w:val="20"/>
          <w:szCs w:val="20"/>
        </w:rPr>
      </w:pPr>
      <w:r w:rsidRPr="00CF1822">
        <w:rPr>
          <w:rFonts w:ascii="Arial" w:hAnsi="Arial" w:cs="Arial"/>
          <w:sz w:val="20"/>
          <w:szCs w:val="20"/>
        </w:rPr>
        <w:t>for treatment which is not primary medical services or otherwise required to be provided under the Contract and which is given-</w:t>
      </w:r>
      <w:bookmarkStart w:id="833" w:name="_Hlt65918185"/>
      <w:bookmarkEnd w:id="833"/>
    </w:p>
    <w:p w14:paraId="5716B4E1" w14:textId="77777777" w:rsidR="001605FA" w:rsidRPr="00FC7216" w:rsidRDefault="0006380C" w:rsidP="00FC7216">
      <w:pPr>
        <w:numPr>
          <w:ilvl w:val="4"/>
          <w:numId w:val="24"/>
        </w:numPr>
        <w:spacing w:before="140" w:after="140"/>
        <w:jc w:val="both"/>
        <w:rPr>
          <w:rFonts w:ascii="Arial" w:hAnsi="Arial" w:cs="Arial"/>
          <w:sz w:val="20"/>
          <w:szCs w:val="20"/>
        </w:rPr>
      </w:pPr>
      <w:r w:rsidRPr="00FC7216">
        <w:rPr>
          <w:rFonts w:ascii="Arial" w:hAnsi="Arial" w:cs="Arial"/>
          <w:sz w:val="20"/>
          <w:szCs w:val="20"/>
        </w:rPr>
        <w:t>pursuant</w:t>
      </w:r>
      <w:r w:rsidR="00354EEA" w:rsidRPr="00FC7216">
        <w:rPr>
          <w:rFonts w:ascii="Arial" w:hAnsi="Arial" w:cs="Arial"/>
          <w:sz w:val="20"/>
          <w:szCs w:val="20"/>
        </w:rPr>
        <w:t xml:space="preserve"> to the provisions of paragraph 11</w:t>
      </w:r>
      <w:r w:rsidRPr="00FC7216">
        <w:rPr>
          <w:rFonts w:ascii="Arial" w:hAnsi="Arial" w:cs="Arial"/>
          <w:sz w:val="20"/>
          <w:szCs w:val="20"/>
        </w:rPr>
        <w:t xml:space="preserve"> of</w:t>
      </w:r>
      <w:r w:rsidR="00354EEA" w:rsidRPr="00FC7216">
        <w:rPr>
          <w:rFonts w:ascii="Arial" w:hAnsi="Arial" w:cs="Arial"/>
          <w:sz w:val="20"/>
          <w:szCs w:val="20"/>
        </w:rPr>
        <w:t xml:space="preserve"> Schedule 6 to</w:t>
      </w:r>
      <w:r w:rsidRPr="00FC7216">
        <w:rPr>
          <w:rFonts w:ascii="Arial" w:hAnsi="Arial" w:cs="Arial"/>
          <w:sz w:val="20"/>
          <w:szCs w:val="20"/>
        </w:rPr>
        <w:t xml:space="preserve"> </w:t>
      </w:r>
      <w:r w:rsidRPr="00FC7216">
        <w:rPr>
          <w:rFonts w:ascii="Arial" w:hAnsi="Arial" w:cs="Arial"/>
          <w:i/>
          <w:sz w:val="20"/>
          <w:szCs w:val="20"/>
        </w:rPr>
        <w:t>the</w:t>
      </w:r>
      <w:r w:rsidR="00354EEA" w:rsidRPr="00FC7216">
        <w:rPr>
          <w:rFonts w:ascii="Arial" w:hAnsi="Arial" w:cs="Arial"/>
          <w:i/>
          <w:sz w:val="20"/>
          <w:szCs w:val="20"/>
        </w:rPr>
        <w:t xml:space="preserve"> 2006</w:t>
      </w:r>
      <w:r w:rsidRPr="00FC7216">
        <w:rPr>
          <w:rFonts w:ascii="Arial" w:hAnsi="Arial" w:cs="Arial"/>
          <w:i/>
          <w:sz w:val="20"/>
          <w:szCs w:val="20"/>
        </w:rPr>
        <w:t xml:space="preserve"> Act</w:t>
      </w:r>
      <w:r w:rsidRPr="00FC7216">
        <w:rPr>
          <w:rFonts w:ascii="Arial" w:hAnsi="Arial" w:cs="Arial"/>
          <w:sz w:val="20"/>
          <w:szCs w:val="20"/>
        </w:rPr>
        <w:t>, or</w:t>
      </w:r>
    </w:p>
    <w:p w14:paraId="1D26119A" w14:textId="77777777" w:rsidR="00AB76D2" w:rsidRPr="00FC7216" w:rsidRDefault="0006380C" w:rsidP="00FC7216">
      <w:pPr>
        <w:numPr>
          <w:ilvl w:val="4"/>
          <w:numId w:val="24"/>
        </w:numPr>
        <w:spacing w:before="140" w:after="140"/>
        <w:jc w:val="both"/>
        <w:rPr>
          <w:rFonts w:ascii="Arial" w:hAnsi="Arial" w:cs="Arial"/>
          <w:sz w:val="20"/>
          <w:szCs w:val="20"/>
        </w:rPr>
      </w:pPr>
      <w:r w:rsidRPr="00FC7216">
        <w:rPr>
          <w:rFonts w:ascii="Arial" w:hAnsi="Arial" w:cs="Arial"/>
          <w:sz w:val="20"/>
          <w:szCs w:val="20"/>
        </w:rPr>
        <w:t>in a registered nursing home which is not providing services under that Act,</w:t>
      </w:r>
    </w:p>
    <w:p w14:paraId="587E1012" w14:textId="77777777" w:rsidR="001605FA" w:rsidRPr="008104FE" w:rsidRDefault="0006380C" w:rsidP="008104FE">
      <w:pPr>
        <w:spacing w:before="140" w:after="140"/>
        <w:ind w:left="2160"/>
        <w:jc w:val="both"/>
        <w:rPr>
          <w:rFonts w:ascii="Arial" w:hAnsi="Arial" w:cs="Arial"/>
          <w:sz w:val="20"/>
          <w:szCs w:val="20"/>
        </w:rPr>
      </w:pPr>
      <w:r w:rsidRPr="008104FE">
        <w:rPr>
          <w:rFonts w:ascii="Arial" w:hAnsi="Arial" w:cs="Arial"/>
          <w:sz w:val="20"/>
          <w:szCs w:val="20"/>
        </w:rPr>
        <w:t xml:space="preserve">if, in either case, the person administering the treatment is serving on the staff of a hospital providing services under </w:t>
      </w:r>
      <w:r w:rsidRPr="008104FE">
        <w:rPr>
          <w:rFonts w:ascii="Arial" w:hAnsi="Arial" w:cs="Arial"/>
          <w:i/>
          <w:sz w:val="20"/>
          <w:szCs w:val="20"/>
        </w:rPr>
        <w:t>the</w:t>
      </w:r>
      <w:r w:rsidR="00354EEA" w:rsidRPr="008104FE">
        <w:rPr>
          <w:rFonts w:ascii="Arial" w:hAnsi="Arial" w:cs="Arial"/>
          <w:i/>
          <w:sz w:val="20"/>
          <w:szCs w:val="20"/>
        </w:rPr>
        <w:t xml:space="preserve"> 2006</w:t>
      </w:r>
      <w:r w:rsidRPr="008104FE">
        <w:rPr>
          <w:rFonts w:ascii="Arial" w:hAnsi="Arial" w:cs="Arial"/>
          <w:i/>
          <w:sz w:val="20"/>
          <w:szCs w:val="20"/>
        </w:rPr>
        <w:t xml:space="preserve"> Act</w:t>
      </w:r>
      <w:r w:rsidRPr="008104FE">
        <w:rPr>
          <w:rFonts w:ascii="Arial" w:hAnsi="Arial" w:cs="Arial"/>
          <w:sz w:val="20"/>
          <w:szCs w:val="20"/>
        </w:rPr>
        <w:t xml:space="preserve"> as a specialist providing treatment of the kind the patient requires and if, within 7 days of giving the treatment, the Contractor or the person providing the treatment supplies the </w:t>
      </w:r>
      <w:r w:rsidR="00F52019" w:rsidRPr="008104FE">
        <w:rPr>
          <w:rFonts w:ascii="Arial" w:hAnsi="Arial" w:cs="Arial"/>
          <w:sz w:val="20"/>
          <w:szCs w:val="20"/>
        </w:rPr>
        <w:t>Board</w:t>
      </w:r>
      <w:r w:rsidRPr="008104FE">
        <w:rPr>
          <w:rFonts w:ascii="Arial" w:hAnsi="Arial" w:cs="Arial"/>
          <w:sz w:val="20"/>
          <w:szCs w:val="20"/>
        </w:rPr>
        <w:t>, on a form provided by it for the purpose, with such information about the treatment as it may require;</w:t>
      </w:r>
    </w:p>
    <w:p w14:paraId="773B552F" w14:textId="77777777" w:rsidR="001605FA" w:rsidRPr="00C03877" w:rsidRDefault="0006380C" w:rsidP="00C03877">
      <w:pPr>
        <w:numPr>
          <w:ilvl w:val="3"/>
          <w:numId w:val="24"/>
        </w:numPr>
        <w:spacing w:before="140" w:after="140"/>
        <w:jc w:val="both"/>
        <w:rPr>
          <w:rFonts w:ascii="Arial" w:hAnsi="Arial" w:cs="Arial"/>
          <w:sz w:val="20"/>
          <w:szCs w:val="20"/>
        </w:rPr>
      </w:pPr>
      <w:r w:rsidRPr="00C03877">
        <w:rPr>
          <w:rFonts w:ascii="Arial" w:hAnsi="Arial" w:cs="Arial"/>
          <w:sz w:val="20"/>
          <w:szCs w:val="20"/>
        </w:rPr>
        <w:t>under section 158 of the Road Traffic Act 1988;</w:t>
      </w:r>
      <w:bookmarkStart w:id="834" w:name="_Ref53818547"/>
    </w:p>
    <w:p w14:paraId="3A3FD353" w14:textId="77777777" w:rsidR="001605FA" w:rsidRPr="00C03877" w:rsidRDefault="0006380C" w:rsidP="00C03877">
      <w:pPr>
        <w:numPr>
          <w:ilvl w:val="3"/>
          <w:numId w:val="24"/>
        </w:numPr>
        <w:spacing w:before="140" w:after="140"/>
        <w:jc w:val="both"/>
        <w:rPr>
          <w:rFonts w:ascii="Arial" w:hAnsi="Arial" w:cs="Arial"/>
          <w:sz w:val="20"/>
          <w:szCs w:val="20"/>
        </w:rPr>
      </w:pPr>
      <w:bookmarkStart w:id="835" w:name="_Ref347501979"/>
      <w:r w:rsidRPr="00C03877">
        <w:rPr>
          <w:rFonts w:ascii="Arial" w:hAnsi="Arial" w:cs="Arial"/>
          <w:sz w:val="20"/>
          <w:szCs w:val="20"/>
        </w:rPr>
        <w:t>when it treats a patient under clause</w:t>
      </w:r>
      <w:r w:rsidR="00354EEA" w:rsidRPr="00C03877">
        <w:rPr>
          <w:rFonts w:ascii="Arial" w:hAnsi="Arial" w:cs="Arial"/>
          <w:sz w:val="20"/>
          <w:szCs w:val="20"/>
        </w:rPr>
        <w:t xml:space="preserve"> </w:t>
      </w:r>
      <w:r w:rsidR="00354EEA" w:rsidRPr="00C03877">
        <w:rPr>
          <w:rFonts w:ascii="Arial" w:hAnsi="Arial" w:cs="Arial"/>
          <w:sz w:val="20"/>
          <w:szCs w:val="20"/>
        </w:rPr>
        <w:fldChar w:fldCharType="begin"/>
      </w:r>
      <w:r w:rsidR="00354EEA" w:rsidRPr="00C03877">
        <w:rPr>
          <w:rFonts w:ascii="Arial" w:hAnsi="Arial" w:cs="Arial"/>
          <w:sz w:val="20"/>
          <w:szCs w:val="20"/>
        </w:rPr>
        <w:instrText xml:space="preserve"> REF _Ref347501122 \r \h </w:instrText>
      </w:r>
      <w:r w:rsidR="00C67629" w:rsidRPr="00C03877">
        <w:rPr>
          <w:rFonts w:ascii="Arial" w:hAnsi="Arial" w:cs="Arial"/>
          <w:sz w:val="20"/>
          <w:szCs w:val="20"/>
        </w:rPr>
        <w:instrText xml:space="preserve"> \* MERGEFORMAT </w:instrText>
      </w:r>
      <w:r w:rsidR="00354EEA" w:rsidRPr="00C03877">
        <w:rPr>
          <w:rFonts w:ascii="Arial" w:hAnsi="Arial" w:cs="Arial"/>
          <w:sz w:val="20"/>
          <w:szCs w:val="20"/>
        </w:rPr>
      </w:r>
      <w:r w:rsidR="00354EEA" w:rsidRPr="00C03877">
        <w:rPr>
          <w:rFonts w:ascii="Arial" w:hAnsi="Arial" w:cs="Arial"/>
          <w:sz w:val="20"/>
          <w:szCs w:val="20"/>
        </w:rPr>
        <w:fldChar w:fldCharType="separate"/>
      </w:r>
      <w:r w:rsidR="007E57CD">
        <w:rPr>
          <w:rFonts w:ascii="Arial" w:hAnsi="Arial" w:cs="Arial"/>
          <w:sz w:val="20"/>
          <w:szCs w:val="20"/>
        </w:rPr>
        <w:t>19.1.3</w:t>
      </w:r>
      <w:r w:rsidR="00354EEA" w:rsidRPr="00C03877">
        <w:rPr>
          <w:rFonts w:ascii="Arial" w:hAnsi="Arial" w:cs="Arial"/>
          <w:sz w:val="20"/>
          <w:szCs w:val="20"/>
        </w:rPr>
        <w:fldChar w:fldCharType="end"/>
      </w:r>
      <w:r w:rsidRPr="00C03877">
        <w:rPr>
          <w:rFonts w:ascii="Arial" w:hAnsi="Arial" w:cs="Arial"/>
          <w:sz w:val="20"/>
          <w:szCs w:val="20"/>
        </w:rPr>
        <w:t>, in which case it shall be entitled to demand and accept a reasonable fee from the patient (recoverable in certain circumstances under clause</w:t>
      </w:r>
      <w:r w:rsidR="000F7A02" w:rsidRPr="00C03877">
        <w:rPr>
          <w:rFonts w:ascii="Arial" w:hAnsi="Arial" w:cs="Arial"/>
          <w:sz w:val="20"/>
          <w:szCs w:val="20"/>
        </w:rPr>
        <w:t xml:space="preserve"> </w:t>
      </w:r>
      <w:r w:rsidR="003F510D" w:rsidRPr="00C03877">
        <w:rPr>
          <w:rFonts w:ascii="Arial" w:hAnsi="Arial" w:cs="Arial"/>
          <w:sz w:val="20"/>
          <w:szCs w:val="20"/>
        </w:rPr>
        <w:fldChar w:fldCharType="begin"/>
      </w:r>
      <w:r w:rsidR="003F510D" w:rsidRPr="00C03877">
        <w:rPr>
          <w:rFonts w:ascii="Arial" w:hAnsi="Arial" w:cs="Arial"/>
          <w:sz w:val="20"/>
          <w:szCs w:val="20"/>
        </w:rPr>
        <w:instrText xml:space="preserve"> REF _Ref347501123 \r \h </w:instrText>
      </w:r>
      <w:r w:rsidR="00C67629" w:rsidRPr="00C03877">
        <w:rPr>
          <w:rFonts w:ascii="Arial" w:hAnsi="Arial" w:cs="Arial"/>
          <w:sz w:val="20"/>
          <w:szCs w:val="20"/>
        </w:rPr>
        <w:instrText xml:space="preserve"> \* MERGEFORMAT </w:instrText>
      </w:r>
      <w:r w:rsidR="003F510D" w:rsidRPr="00C03877">
        <w:rPr>
          <w:rFonts w:ascii="Arial" w:hAnsi="Arial" w:cs="Arial"/>
          <w:sz w:val="20"/>
          <w:szCs w:val="20"/>
        </w:rPr>
      </w:r>
      <w:r w:rsidR="003F510D" w:rsidRPr="00C03877">
        <w:rPr>
          <w:rFonts w:ascii="Arial" w:hAnsi="Arial" w:cs="Arial"/>
          <w:sz w:val="20"/>
          <w:szCs w:val="20"/>
        </w:rPr>
        <w:fldChar w:fldCharType="separate"/>
      </w:r>
      <w:r w:rsidR="007E57CD">
        <w:rPr>
          <w:rFonts w:ascii="Arial" w:hAnsi="Arial" w:cs="Arial"/>
          <w:sz w:val="20"/>
          <w:szCs w:val="20"/>
        </w:rPr>
        <w:t>19.1.4</w:t>
      </w:r>
      <w:r w:rsidR="003F510D" w:rsidRPr="00C03877">
        <w:rPr>
          <w:rFonts w:ascii="Arial" w:hAnsi="Arial" w:cs="Arial"/>
          <w:sz w:val="20"/>
          <w:szCs w:val="20"/>
        </w:rPr>
        <w:fldChar w:fldCharType="end"/>
      </w:r>
      <w:r w:rsidRPr="00C03877">
        <w:rPr>
          <w:rFonts w:ascii="Arial" w:hAnsi="Arial" w:cs="Arial"/>
          <w:sz w:val="20"/>
          <w:szCs w:val="20"/>
        </w:rPr>
        <w:t>) for any treatment given, if it gives the patient a receipt;</w:t>
      </w:r>
      <w:bookmarkEnd w:id="834"/>
      <w:bookmarkEnd w:id="835"/>
    </w:p>
    <w:p w14:paraId="3D9AFCAE" w14:textId="77777777" w:rsidR="001605FA" w:rsidRPr="00C03877" w:rsidRDefault="0006380C" w:rsidP="00C03877">
      <w:pPr>
        <w:numPr>
          <w:ilvl w:val="3"/>
          <w:numId w:val="24"/>
        </w:numPr>
        <w:spacing w:before="140" w:after="140"/>
        <w:jc w:val="both"/>
        <w:rPr>
          <w:rFonts w:ascii="Arial" w:hAnsi="Arial" w:cs="Arial"/>
          <w:sz w:val="20"/>
          <w:szCs w:val="20"/>
        </w:rPr>
      </w:pPr>
      <w:r w:rsidRPr="00C03877">
        <w:rPr>
          <w:rFonts w:ascii="Arial" w:hAnsi="Arial" w:cs="Arial"/>
          <w:sz w:val="20"/>
          <w:szCs w:val="20"/>
        </w:rPr>
        <w:t>for attending and examining (but not otherwise treating) a patient-</w:t>
      </w:r>
    </w:p>
    <w:p w14:paraId="7DDC7DC4" w14:textId="77777777" w:rsidR="001605FA" w:rsidRPr="00652B16" w:rsidRDefault="0006380C" w:rsidP="00652B16">
      <w:pPr>
        <w:numPr>
          <w:ilvl w:val="4"/>
          <w:numId w:val="24"/>
        </w:numPr>
        <w:spacing w:before="140" w:after="140"/>
        <w:jc w:val="both"/>
        <w:rPr>
          <w:rFonts w:ascii="Arial" w:hAnsi="Arial" w:cs="Arial"/>
          <w:sz w:val="20"/>
          <w:szCs w:val="20"/>
        </w:rPr>
      </w:pPr>
      <w:r w:rsidRPr="00652B16">
        <w:rPr>
          <w:rFonts w:ascii="Arial" w:hAnsi="Arial" w:cs="Arial"/>
          <w:sz w:val="20"/>
          <w:szCs w:val="20"/>
        </w:rPr>
        <w:t>at his request at a police station in connection with possible criminal proceedings against him,</w:t>
      </w:r>
    </w:p>
    <w:p w14:paraId="0ED1D140" w14:textId="77777777" w:rsidR="001605FA" w:rsidRPr="00652B16" w:rsidRDefault="0006380C" w:rsidP="00652B16">
      <w:pPr>
        <w:numPr>
          <w:ilvl w:val="4"/>
          <w:numId w:val="24"/>
        </w:numPr>
        <w:spacing w:before="140" w:after="140"/>
        <w:jc w:val="both"/>
        <w:rPr>
          <w:rFonts w:ascii="Arial" w:hAnsi="Arial" w:cs="Arial"/>
          <w:sz w:val="20"/>
          <w:szCs w:val="20"/>
        </w:rPr>
      </w:pPr>
      <w:r w:rsidRPr="00652B16">
        <w:rPr>
          <w:rFonts w:ascii="Arial" w:hAnsi="Arial" w:cs="Arial"/>
          <w:sz w:val="20"/>
          <w:szCs w:val="20"/>
        </w:rPr>
        <w:t>at the request of a commercial, educational or not-for-profit organisation for the purpose of creating a medical report or certificate, or</w:t>
      </w:r>
    </w:p>
    <w:p w14:paraId="22554045" w14:textId="77777777" w:rsidR="001605FA" w:rsidRPr="00652B16" w:rsidRDefault="0006380C" w:rsidP="00652B16">
      <w:pPr>
        <w:numPr>
          <w:ilvl w:val="4"/>
          <w:numId w:val="24"/>
        </w:numPr>
        <w:spacing w:before="140" w:after="140"/>
        <w:jc w:val="both"/>
        <w:rPr>
          <w:rFonts w:ascii="Arial" w:hAnsi="Arial" w:cs="Arial"/>
          <w:sz w:val="20"/>
          <w:szCs w:val="20"/>
        </w:rPr>
      </w:pPr>
      <w:r w:rsidRPr="00652B16">
        <w:rPr>
          <w:rFonts w:ascii="Arial" w:hAnsi="Arial" w:cs="Arial"/>
          <w:sz w:val="20"/>
          <w:szCs w:val="20"/>
        </w:rPr>
        <w:t>for the purpose of creating a medical report required in connection with an actual or potential claim for compensation  by the patient;</w:t>
      </w:r>
    </w:p>
    <w:p w14:paraId="3B8F5D80" w14:textId="77777777" w:rsidR="001605FA" w:rsidRPr="00652B16" w:rsidRDefault="0006380C" w:rsidP="00652B16">
      <w:pPr>
        <w:numPr>
          <w:ilvl w:val="3"/>
          <w:numId w:val="24"/>
        </w:numPr>
        <w:spacing w:before="140" w:after="140"/>
        <w:jc w:val="both"/>
        <w:rPr>
          <w:rFonts w:ascii="Arial" w:hAnsi="Arial" w:cs="Arial"/>
          <w:sz w:val="20"/>
          <w:szCs w:val="20"/>
        </w:rPr>
      </w:pPr>
      <w:r w:rsidRPr="00652B16">
        <w:rPr>
          <w:rFonts w:ascii="Arial" w:hAnsi="Arial" w:cs="Arial"/>
          <w:sz w:val="20"/>
          <w:szCs w:val="20"/>
        </w:rPr>
        <w:t xml:space="preserve">for treatment consisting of an immunisation for which no remuneration is payable by the </w:t>
      </w:r>
      <w:r w:rsidR="00F52019" w:rsidRPr="00652B16">
        <w:rPr>
          <w:rFonts w:ascii="Arial" w:hAnsi="Arial" w:cs="Arial"/>
          <w:sz w:val="20"/>
          <w:szCs w:val="20"/>
        </w:rPr>
        <w:t>Board</w:t>
      </w:r>
      <w:r w:rsidR="00425645" w:rsidRPr="00652B16">
        <w:rPr>
          <w:rFonts w:ascii="Arial" w:hAnsi="Arial" w:cs="Arial"/>
          <w:sz w:val="20"/>
          <w:szCs w:val="20"/>
        </w:rPr>
        <w:t xml:space="preserve"> </w:t>
      </w:r>
      <w:r w:rsidRPr="00652B16">
        <w:rPr>
          <w:rFonts w:ascii="Arial" w:hAnsi="Arial" w:cs="Arial"/>
          <w:sz w:val="20"/>
          <w:szCs w:val="20"/>
        </w:rPr>
        <w:t>and which is requested in connection with travel abroad;</w:t>
      </w:r>
    </w:p>
    <w:p w14:paraId="0602C774" w14:textId="77777777" w:rsidR="001605FA" w:rsidRPr="00652B16" w:rsidRDefault="0006380C" w:rsidP="00652B16">
      <w:pPr>
        <w:numPr>
          <w:ilvl w:val="3"/>
          <w:numId w:val="24"/>
        </w:numPr>
        <w:spacing w:before="140" w:after="140"/>
        <w:jc w:val="both"/>
        <w:rPr>
          <w:rFonts w:ascii="Arial" w:hAnsi="Arial" w:cs="Arial"/>
          <w:sz w:val="20"/>
          <w:szCs w:val="20"/>
        </w:rPr>
      </w:pPr>
      <w:r w:rsidRPr="00652B16">
        <w:rPr>
          <w:rFonts w:ascii="Arial" w:hAnsi="Arial" w:cs="Arial"/>
          <w:sz w:val="20"/>
          <w:szCs w:val="20"/>
        </w:rPr>
        <w:t>for prescribing or providing drugs, medicines or appliances (including a collection of such drugs, medicines or appliances in the form of a travel kit) which a patient requires to have in his possession solely in anticipation of the onset of an ailment or occurrence of an injury while he is outside the United Kingdom but for which he is not requiring treatment when the medicine is prescribed;</w:t>
      </w:r>
    </w:p>
    <w:p w14:paraId="33AA5959" w14:textId="77777777" w:rsidR="001605FA" w:rsidRPr="00652B16" w:rsidRDefault="005F5A17" w:rsidP="00652B16">
      <w:pPr>
        <w:numPr>
          <w:ilvl w:val="3"/>
          <w:numId w:val="24"/>
        </w:numPr>
        <w:spacing w:before="140" w:after="140"/>
        <w:jc w:val="both"/>
        <w:rPr>
          <w:rFonts w:ascii="Arial" w:hAnsi="Arial" w:cs="Arial"/>
          <w:sz w:val="20"/>
          <w:szCs w:val="20"/>
        </w:rPr>
      </w:pPr>
      <w:r w:rsidRPr="00652B16">
        <w:rPr>
          <w:rFonts w:ascii="Arial" w:hAnsi="Arial" w:cs="Arial"/>
          <w:sz w:val="20"/>
          <w:szCs w:val="20"/>
        </w:rPr>
        <w:t>for a medical examination to enable a decision to be made whether or not it is inadvisable on medical grounds for a person to wear a seat belt, or for the purpose of creating a report relating to a road traffic accident or criminal assault, or that offers an opinion as to whether a patient is fit to travel;</w:t>
      </w:r>
    </w:p>
    <w:p w14:paraId="29328B9E" w14:textId="77777777" w:rsidR="001605FA" w:rsidRPr="00652B16" w:rsidRDefault="0006380C" w:rsidP="00652B16">
      <w:pPr>
        <w:numPr>
          <w:ilvl w:val="3"/>
          <w:numId w:val="24"/>
        </w:numPr>
        <w:spacing w:before="140" w:after="140"/>
        <w:jc w:val="both"/>
        <w:rPr>
          <w:rFonts w:ascii="Arial" w:hAnsi="Arial" w:cs="Arial"/>
          <w:sz w:val="20"/>
          <w:szCs w:val="20"/>
        </w:rPr>
      </w:pPr>
      <w:r w:rsidRPr="00652B16">
        <w:rPr>
          <w:rFonts w:ascii="Arial" w:hAnsi="Arial" w:cs="Arial"/>
          <w:sz w:val="20"/>
          <w:szCs w:val="20"/>
        </w:rPr>
        <w:t>for testing the sight of a person to whom none of paragraphs (a), (b)</w:t>
      </w:r>
      <w:r w:rsidR="005F2008" w:rsidRPr="00652B16">
        <w:rPr>
          <w:rFonts w:ascii="Arial" w:hAnsi="Arial" w:cs="Arial"/>
          <w:sz w:val="20"/>
          <w:szCs w:val="20"/>
        </w:rPr>
        <w:t>,</w:t>
      </w:r>
      <w:r w:rsidRPr="00652B16">
        <w:rPr>
          <w:rFonts w:ascii="Arial" w:hAnsi="Arial" w:cs="Arial"/>
          <w:sz w:val="20"/>
          <w:szCs w:val="20"/>
        </w:rPr>
        <w:t xml:space="preserve"> (c)</w:t>
      </w:r>
      <w:r w:rsidR="005F2008" w:rsidRPr="00652B16">
        <w:rPr>
          <w:rFonts w:ascii="Arial" w:hAnsi="Arial" w:cs="Arial"/>
          <w:sz w:val="20"/>
          <w:szCs w:val="20"/>
        </w:rPr>
        <w:t>, (d) or (e)</w:t>
      </w:r>
      <w:r w:rsidRPr="00652B16">
        <w:rPr>
          <w:rFonts w:ascii="Arial" w:hAnsi="Arial" w:cs="Arial"/>
          <w:sz w:val="20"/>
          <w:szCs w:val="20"/>
        </w:rPr>
        <w:t xml:space="preserve"> of section </w:t>
      </w:r>
      <w:r w:rsidR="005F2008" w:rsidRPr="00652B16">
        <w:rPr>
          <w:rFonts w:ascii="Arial" w:hAnsi="Arial" w:cs="Arial"/>
          <w:sz w:val="20"/>
          <w:szCs w:val="20"/>
        </w:rPr>
        <w:t>115(2)</w:t>
      </w:r>
      <w:r w:rsidRPr="00652B16">
        <w:rPr>
          <w:rFonts w:ascii="Arial" w:hAnsi="Arial" w:cs="Arial"/>
          <w:sz w:val="20"/>
          <w:szCs w:val="20"/>
        </w:rPr>
        <w:t xml:space="preserve"> of </w:t>
      </w:r>
      <w:r w:rsidRPr="00652B16">
        <w:rPr>
          <w:rFonts w:ascii="Arial" w:hAnsi="Arial" w:cs="Arial"/>
          <w:i/>
          <w:sz w:val="20"/>
          <w:szCs w:val="20"/>
        </w:rPr>
        <w:t>the</w:t>
      </w:r>
      <w:r w:rsidR="005F2008" w:rsidRPr="00652B16">
        <w:rPr>
          <w:rFonts w:ascii="Arial" w:hAnsi="Arial" w:cs="Arial"/>
          <w:i/>
          <w:sz w:val="20"/>
          <w:szCs w:val="20"/>
        </w:rPr>
        <w:t xml:space="preserve"> 2006</w:t>
      </w:r>
      <w:r w:rsidRPr="00652B16">
        <w:rPr>
          <w:rFonts w:ascii="Arial" w:hAnsi="Arial" w:cs="Arial"/>
          <w:i/>
          <w:sz w:val="20"/>
          <w:szCs w:val="20"/>
        </w:rPr>
        <w:t xml:space="preserve"> Act</w:t>
      </w:r>
      <w:r w:rsidRPr="00652B16">
        <w:rPr>
          <w:rFonts w:ascii="Arial" w:hAnsi="Arial" w:cs="Arial"/>
          <w:sz w:val="20"/>
          <w:szCs w:val="20"/>
        </w:rPr>
        <w:t xml:space="preserve"> applies (including by reason of regulations under section </w:t>
      </w:r>
      <w:r w:rsidR="005F2008" w:rsidRPr="00652B16">
        <w:rPr>
          <w:rFonts w:ascii="Arial" w:hAnsi="Arial" w:cs="Arial"/>
          <w:sz w:val="20"/>
          <w:szCs w:val="20"/>
        </w:rPr>
        <w:t>115(9)</w:t>
      </w:r>
      <w:r w:rsidRPr="00652B16">
        <w:rPr>
          <w:rFonts w:ascii="Arial" w:hAnsi="Arial" w:cs="Arial"/>
          <w:sz w:val="20"/>
          <w:szCs w:val="20"/>
        </w:rPr>
        <w:t xml:space="preserve"> of that Act);</w:t>
      </w:r>
    </w:p>
    <w:p w14:paraId="1322EF8A" w14:textId="77777777" w:rsidR="001605FA" w:rsidRPr="00652B16" w:rsidRDefault="0006380C" w:rsidP="00652B16">
      <w:pPr>
        <w:numPr>
          <w:ilvl w:val="3"/>
          <w:numId w:val="24"/>
        </w:numPr>
        <w:spacing w:before="140" w:after="140"/>
        <w:jc w:val="both"/>
        <w:rPr>
          <w:rFonts w:ascii="Arial" w:hAnsi="Arial" w:cs="Arial"/>
          <w:sz w:val="20"/>
          <w:szCs w:val="20"/>
        </w:rPr>
      </w:pPr>
      <w:r w:rsidRPr="00652B16">
        <w:rPr>
          <w:rFonts w:ascii="Arial" w:hAnsi="Arial" w:cs="Arial"/>
          <w:sz w:val="20"/>
          <w:szCs w:val="20"/>
        </w:rPr>
        <w:t>where the Contracto</w:t>
      </w:r>
      <w:r w:rsidR="000F7A02" w:rsidRPr="00652B16">
        <w:rPr>
          <w:rFonts w:ascii="Arial" w:hAnsi="Arial" w:cs="Arial"/>
          <w:sz w:val="20"/>
          <w:szCs w:val="20"/>
        </w:rPr>
        <w:t xml:space="preserve">r is authorised or required </w:t>
      </w:r>
      <w:r w:rsidR="007738A4" w:rsidRPr="00652B16">
        <w:rPr>
          <w:rFonts w:ascii="Arial" w:hAnsi="Arial" w:cs="Arial"/>
          <w:sz w:val="20"/>
          <w:szCs w:val="20"/>
        </w:rPr>
        <w:t xml:space="preserve">in accordance with arrangements made with the </w:t>
      </w:r>
      <w:r w:rsidR="00F52019" w:rsidRPr="00652B16">
        <w:rPr>
          <w:rFonts w:ascii="Arial" w:hAnsi="Arial" w:cs="Arial"/>
          <w:sz w:val="20"/>
          <w:szCs w:val="20"/>
        </w:rPr>
        <w:t>Board</w:t>
      </w:r>
      <w:r w:rsidR="007738A4" w:rsidRPr="00652B16">
        <w:rPr>
          <w:rFonts w:ascii="Arial" w:hAnsi="Arial" w:cs="Arial"/>
          <w:sz w:val="20"/>
          <w:szCs w:val="20"/>
        </w:rPr>
        <w:t xml:space="preserve"> under section 126 and in accordance with regulations made under section 129 of </w:t>
      </w:r>
      <w:r w:rsidR="007738A4" w:rsidRPr="00652B16">
        <w:rPr>
          <w:rFonts w:ascii="Arial" w:hAnsi="Arial" w:cs="Arial"/>
          <w:i/>
          <w:sz w:val="20"/>
          <w:szCs w:val="20"/>
        </w:rPr>
        <w:t>the 2006 Act</w:t>
      </w:r>
      <w:r w:rsidR="007738A4" w:rsidRPr="00652B16">
        <w:rPr>
          <w:rFonts w:ascii="Arial" w:hAnsi="Arial" w:cs="Arial"/>
          <w:sz w:val="20"/>
          <w:szCs w:val="20"/>
        </w:rPr>
        <w:t xml:space="preserve"> to provide drugs, medicines or appliances to a patient and provides for that patient, otherwise than by way of </w:t>
      </w:r>
      <w:r w:rsidR="007738A4" w:rsidRPr="00652B16">
        <w:rPr>
          <w:rFonts w:ascii="Arial" w:hAnsi="Arial" w:cs="Arial"/>
          <w:i/>
          <w:sz w:val="20"/>
          <w:szCs w:val="20"/>
        </w:rPr>
        <w:t>dispensing services</w:t>
      </w:r>
      <w:r w:rsidR="007738A4" w:rsidRPr="00652B16">
        <w:rPr>
          <w:rFonts w:ascii="Arial" w:hAnsi="Arial" w:cs="Arial"/>
          <w:sz w:val="20"/>
          <w:szCs w:val="20"/>
        </w:rPr>
        <w:t xml:space="preserve">, any </w:t>
      </w:r>
      <w:r w:rsidR="007738A4" w:rsidRPr="00652B16">
        <w:rPr>
          <w:rFonts w:ascii="Arial" w:hAnsi="Arial" w:cs="Arial"/>
          <w:i/>
          <w:sz w:val="20"/>
          <w:szCs w:val="20"/>
        </w:rPr>
        <w:t>Schedule</w:t>
      </w:r>
      <w:r w:rsidR="003F510D" w:rsidRPr="00652B16">
        <w:rPr>
          <w:rFonts w:ascii="Arial" w:hAnsi="Arial" w:cs="Arial"/>
          <w:i/>
          <w:sz w:val="20"/>
          <w:szCs w:val="20"/>
        </w:rPr>
        <w:t>d</w:t>
      </w:r>
      <w:r w:rsidR="007738A4" w:rsidRPr="00652B16">
        <w:rPr>
          <w:rFonts w:ascii="Arial" w:hAnsi="Arial" w:cs="Arial"/>
          <w:i/>
          <w:sz w:val="20"/>
          <w:szCs w:val="20"/>
        </w:rPr>
        <w:t xml:space="preserve"> drug</w:t>
      </w:r>
      <w:r w:rsidR="007738A4" w:rsidRPr="00652B16">
        <w:rPr>
          <w:rFonts w:ascii="Arial" w:hAnsi="Arial" w:cs="Arial"/>
          <w:sz w:val="20"/>
          <w:szCs w:val="20"/>
        </w:rPr>
        <w:t>;</w:t>
      </w:r>
    </w:p>
    <w:p w14:paraId="3E4C2B05" w14:textId="77777777" w:rsidR="001605FA" w:rsidRPr="00652B16" w:rsidRDefault="0006380C" w:rsidP="00652B16">
      <w:pPr>
        <w:numPr>
          <w:ilvl w:val="3"/>
          <w:numId w:val="24"/>
        </w:numPr>
        <w:spacing w:before="140" w:after="140"/>
        <w:jc w:val="both"/>
        <w:rPr>
          <w:rFonts w:ascii="Arial" w:hAnsi="Arial" w:cs="Arial"/>
          <w:sz w:val="20"/>
          <w:szCs w:val="20"/>
        </w:rPr>
      </w:pPr>
      <w:r w:rsidRPr="00652B16">
        <w:rPr>
          <w:rFonts w:ascii="Arial" w:hAnsi="Arial" w:cs="Arial"/>
          <w:sz w:val="20"/>
          <w:szCs w:val="20"/>
        </w:rPr>
        <w:t>for prescribing or providing drugs for malaria chemoprophylaxis.</w:t>
      </w:r>
      <w:bookmarkStart w:id="836" w:name="_Ref53819048"/>
    </w:p>
    <w:p w14:paraId="0B1B26E7" w14:textId="77777777" w:rsidR="001605FA" w:rsidRPr="00652B16" w:rsidRDefault="0006380C" w:rsidP="00652B16">
      <w:pPr>
        <w:numPr>
          <w:ilvl w:val="2"/>
          <w:numId w:val="24"/>
        </w:numPr>
        <w:spacing w:before="140" w:after="140"/>
        <w:jc w:val="both"/>
        <w:rPr>
          <w:rFonts w:ascii="Arial" w:hAnsi="Arial" w:cs="Arial"/>
          <w:sz w:val="20"/>
          <w:szCs w:val="20"/>
        </w:rPr>
      </w:pPr>
      <w:bookmarkStart w:id="837" w:name="_Ref347501122"/>
      <w:r w:rsidRPr="00652B16">
        <w:rPr>
          <w:rFonts w:ascii="Arial" w:hAnsi="Arial" w:cs="Arial"/>
          <w:sz w:val="20"/>
          <w:szCs w:val="20"/>
        </w:rPr>
        <w:t xml:space="preserve">Where a person applies to the Contractor for the provision of </w:t>
      </w:r>
      <w:r w:rsidRPr="00652B16">
        <w:rPr>
          <w:rFonts w:ascii="Arial" w:hAnsi="Arial" w:cs="Arial"/>
          <w:i/>
          <w:sz w:val="20"/>
          <w:szCs w:val="20"/>
        </w:rPr>
        <w:t>essential services</w:t>
      </w:r>
      <w:r w:rsidRPr="00652B16">
        <w:rPr>
          <w:rFonts w:ascii="Arial" w:hAnsi="Arial" w:cs="Arial"/>
          <w:sz w:val="20"/>
          <w:szCs w:val="20"/>
        </w:rPr>
        <w:t xml:space="preserve"> and claims to be on the </w:t>
      </w:r>
      <w:r w:rsidRPr="00652B16">
        <w:rPr>
          <w:rFonts w:ascii="Arial" w:hAnsi="Arial" w:cs="Arial"/>
          <w:i/>
          <w:sz w:val="20"/>
          <w:szCs w:val="20"/>
        </w:rPr>
        <w:t>Contractor’s list of patients</w:t>
      </w:r>
      <w:r w:rsidRPr="00652B16">
        <w:rPr>
          <w:rFonts w:ascii="Arial" w:hAnsi="Arial" w:cs="Arial"/>
          <w:sz w:val="20"/>
          <w:szCs w:val="20"/>
        </w:rPr>
        <w:t xml:space="preserve">, but fails to produce his </w:t>
      </w:r>
      <w:r w:rsidRPr="00652B16">
        <w:rPr>
          <w:rFonts w:ascii="Arial" w:hAnsi="Arial" w:cs="Arial"/>
          <w:i/>
          <w:sz w:val="20"/>
          <w:szCs w:val="20"/>
        </w:rPr>
        <w:t>medical card</w:t>
      </w:r>
      <w:r w:rsidRPr="00652B16">
        <w:rPr>
          <w:rFonts w:ascii="Arial" w:hAnsi="Arial" w:cs="Arial"/>
          <w:sz w:val="20"/>
          <w:szCs w:val="20"/>
        </w:rPr>
        <w:t xml:space="preserve"> on request and the Contractor has reasonable doubts about that person’s claim, the Contractor shall give any necessary treatment and shall be entitled to demand and accept a reasonable fee in accordance with clause</w:t>
      </w:r>
      <w:r w:rsidR="00E60A23" w:rsidRPr="00652B16">
        <w:rPr>
          <w:rFonts w:ascii="Arial" w:hAnsi="Arial" w:cs="Arial"/>
          <w:sz w:val="20"/>
          <w:szCs w:val="20"/>
        </w:rPr>
        <w:t xml:space="preserve"> </w:t>
      </w:r>
      <w:r w:rsidR="00E60A23" w:rsidRPr="00652B16">
        <w:rPr>
          <w:rFonts w:ascii="Arial" w:hAnsi="Arial" w:cs="Arial"/>
          <w:sz w:val="20"/>
          <w:szCs w:val="20"/>
        </w:rPr>
        <w:fldChar w:fldCharType="begin"/>
      </w:r>
      <w:r w:rsidR="00E60A23" w:rsidRPr="00652B16">
        <w:rPr>
          <w:rFonts w:ascii="Arial" w:hAnsi="Arial" w:cs="Arial"/>
          <w:sz w:val="20"/>
          <w:szCs w:val="20"/>
        </w:rPr>
        <w:instrText xml:space="preserve"> REF _Ref347501979 \r \h </w:instrText>
      </w:r>
      <w:r w:rsidR="00C67629" w:rsidRPr="00652B16">
        <w:rPr>
          <w:rFonts w:ascii="Arial" w:hAnsi="Arial" w:cs="Arial"/>
          <w:sz w:val="20"/>
          <w:szCs w:val="20"/>
        </w:rPr>
        <w:instrText xml:space="preserve"> \* MERGEFORMAT </w:instrText>
      </w:r>
      <w:r w:rsidR="00E60A23" w:rsidRPr="00652B16">
        <w:rPr>
          <w:rFonts w:ascii="Arial" w:hAnsi="Arial" w:cs="Arial"/>
          <w:sz w:val="20"/>
          <w:szCs w:val="20"/>
        </w:rPr>
      </w:r>
      <w:r w:rsidR="00E60A23" w:rsidRPr="00652B16">
        <w:rPr>
          <w:rFonts w:ascii="Arial" w:hAnsi="Arial" w:cs="Arial"/>
          <w:sz w:val="20"/>
          <w:szCs w:val="20"/>
        </w:rPr>
        <w:fldChar w:fldCharType="separate"/>
      </w:r>
      <w:r w:rsidR="007E57CD">
        <w:rPr>
          <w:rFonts w:ascii="Arial" w:hAnsi="Arial" w:cs="Arial"/>
          <w:sz w:val="20"/>
          <w:szCs w:val="20"/>
        </w:rPr>
        <w:t>19.1.2(e)</w:t>
      </w:r>
      <w:r w:rsidR="00E60A23" w:rsidRPr="00652B16">
        <w:rPr>
          <w:rFonts w:ascii="Arial" w:hAnsi="Arial" w:cs="Arial"/>
          <w:sz w:val="20"/>
          <w:szCs w:val="20"/>
        </w:rPr>
        <w:fldChar w:fldCharType="end"/>
      </w:r>
      <w:r w:rsidR="00504468" w:rsidRPr="00652B16">
        <w:rPr>
          <w:rFonts w:ascii="Arial" w:hAnsi="Arial" w:cs="Arial"/>
          <w:sz w:val="20"/>
          <w:szCs w:val="20"/>
        </w:rPr>
        <w:t>,</w:t>
      </w:r>
      <w:r w:rsidR="000F7A02" w:rsidRPr="00652B16">
        <w:rPr>
          <w:rFonts w:ascii="Arial" w:hAnsi="Arial" w:cs="Arial"/>
          <w:sz w:val="20"/>
          <w:szCs w:val="20"/>
        </w:rPr>
        <w:t xml:space="preserve"> </w:t>
      </w:r>
      <w:r w:rsidRPr="00652B16">
        <w:rPr>
          <w:rFonts w:ascii="Arial" w:hAnsi="Arial" w:cs="Arial"/>
          <w:sz w:val="20"/>
          <w:szCs w:val="20"/>
        </w:rPr>
        <w:t xml:space="preserve">subject to the provision for repayment contained in clause </w:t>
      </w:r>
      <w:r w:rsidR="00E60A23" w:rsidRPr="00652B16">
        <w:rPr>
          <w:rFonts w:ascii="Arial" w:hAnsi="Arial" w:cs="Arial"/>
          <w:sz w:val="20"/>
          <w:szCs w:val="20"/>
        </w:rPr>
        <w:fldChar w:fldCharType="begin"/>
      </w:r>
      <w:r w:rsidR="00E60A23" w:rsidRPr="00652B16">
        <w:rPr>
          <w:rFonts w:ascii="Arial" w:hAnsi="Arial" w:cs="Arial"/>
          <w:sz w:val="20"/>
          <w:szCs w:val="20"/>
        </w:rPr>
        <w:instrText xml:space="preserve"> REF _Ref347501123 \r \h </w:instrText>
      </w:r>
      <w:r w:rsidR="00C67629" w:rsidRPr="00652B16">
        <w:rPr>
          <w:rFonts w:ascii="Arial" w:hAnsi="Arial" w:cs="Arial"/>
          <w:sz w:val="20"/>
          <w:szCs w:val="20"/>
        </w:rPr>
        <w:instrText xml:space="preserve"> \* MERGEFORMAT </w:instrText>
      </w:r>
      <w:r w:rsidR="00E60A23" w:rsidRPr="00652B16">
        <w:rPr>
          <w:rFonts w:ascii="Arial" w:hAnsi="Arial" w:cs="Arial"/>
          <w:sz w:val="20"/>
          <w:szCs w:val="20"/>
        </w:rPr>
      </w:r>
      <w:r w:rsidR="00E60A23" w:rsidRPr="00652B16">
        <w:rPr>
          <w:rFonts w:ascii="Arial" w:hAnsi="Arial" w:cs="Arial"/>
          <w:sz w:val="20"/>
          <w:szCs w:val="20"/>
        </w:rPr>
        <w:fldChar w:fldCharType="separate"/>
      </w:r>
      <w:r w:rsidR="007E57CD">
        <w:rPr>
          <w:rFonts w:ascii="Arial" w:hAnsi="Arial" w:cs="Arial"/>
          <w:sz w:val="20"/>
          <w:szCs w:val="20"/>
        </w:rPr>
        <w:t>19.1.4</w:t>
      </w:r>
      <w:r w:rsidR="00E60A23" w:rsidRPr="00652B16">
        <w:rPr>
          <w:rFonts w:ascii="Arial" w:hAnsi="Arial" w:cs="Arial"/>
          <w:sz w:val="20"/>
          <w:szCs w:val="20"/>
        </w:rPr>
        <w:fldChar w:fldCharType="end"/>
      </w:r>
      <w:r w:rsidRPr="00652B16">
        <w:rPr>
          <w:rFonts w:ascii="Arial" w:hAnsi="Arial" w:cs="Arial"/>
          <w:sz w:val="20"/>
          <w:szCs w:val="20"/>
        </w:rPr>
        <w:t>.</w:t>
      </w:r>
      <w:bookmarkStart w:id="838" w:name="_Ref53819065"/>
      <w:bookmarkStart w:id="839" w:name="_Ref53818575"/>
      <w:bookmarkEnd w:id="836"/>
      <w:bookmarkEnd w:id="837"/>
    </w:p>
    <w:p w14:paraId="2BB0155B" w14:textId="77777777" w:rsidR="001605FA" w:rsidRPr="00652B16" w:rsidRDefault="0006380C" w:rsidP="00652B16">
      <w:pPr>
        <w:numPr>
          <w:ilvl w:val="2"/>
          <w:numId w:val="24"/>
        </w:numPr>
        <w:spacing w:before="140" w:after="140"/>
        <w:jc w:val="both"/>
        <w:rPr>
          <w:rFonts w:ascii="Arial" w:hAnsi="Arial" w:cs="Arial"/>
          <w:sz w:val="20"/>
          <w:szCs w:val="20"/>
        </w:rPr>
      </w:pPr>
      <w:bookmarkStart w:id="840" w:name="_Ref347501123"/>
      <w:r w:rsidRPr="00652B16">
        <w:rPr>
          <w:rFonts w:ascii="Arial" w:hAnsi="Arial" w:cs="Arial"/>
          <w:sz w:val="20"/>
          <w:szCs w:val="20"/>
        </w:rPr>
        <w:t xml:space="preserve">Where a person from whom the Contractor received a fee under clause </w:t>
      </w:r>
      <w:r w:rsidR="00E60A23" w:rsidRPr="00652B16">
        <w:rPr>
          <w:rFonts w:ascii="Arial" w:hAnsi="Arial" w:cs="Arial"/>
          <w:sz w:val="20"/>
          <w:szCs w:val="20"/>
        </w:rPr>
        <w:fldChar w:fldCharType="begin"/>
      </w:r>
      <w:r w:rsidR="00E60A23" w:rsidRPr="00652B16">
        <w:rPr>
          <w:rFonts w:ascii="Arial" w:hAnsi="Arial" w:cs="Arial"/>
          <w:sz w:val="20"/>
          <w:szCs w:val="20"/>
        </w:rPr>
        <w:instrText xml:space="preserve"> REF _Ref347501979 \r \h </w:instrText>
      </w:r>
      <w:r w:rsidR="00C67629" w:rsidRPr="00652B16">
        <w:rPr>
          <w:rFonts w:ascii="Arial" w:hAnsi="Arial" w:cs="Arial"/>
          <w:sz w:val="20"/>
          <w:szCs w:val="20"/>
        </w:rPr>
        <w:instrText xml:space="preserve"> \* MERGEFORMAT </w:instrText>
      </w:r>
      <w:r w:rsidR="00E60A23" w:rsidRPr="00652B16">
        <w:rPr>
          <w:rFonts w:ascii="Arial" w:hAnsi="Arial" w:cs="Arial"/>
          <w:sz w:val="20"/>
          <w:szCs w:val="20"/>
        </w:rPr>
      </w:r>
      <w:r w:rsidR="00E60A23" w:rsidRPr="00652B16">
        <w:rPr>
          <w:rFonts w:ascii="Arial" w:hAnsi="Arial" w:cs="Arial"/>
          <w:sz w:val="20"/>
          <w:szCs w:val="20"/>
        </w:rPr>
        <w:fldChar w:fldCharType="separate"/>
      </w:r>
      <w:r w:rsidR="007E57CD">
        <w:rPr>
          <w:rFonts w:ascii="Arial" w:hAnsi="Arial" w:cs="Arial"/>
          <w:sz w:val="20"/>
          <w:szCs w:val="20"/>
        </w:rPr>
        <w:t>19.1.2(e)</w:t>
      </w:r>
      <w:r w:rsidR="00E60A23" w:rsidRPr="00652B16">
        <w:rPr>
          <w:rFonts w:ascii="Arial" w:hAnsi="Arial" w:cs="Arial"/>
          <w:sz w:val="20"/>
          <w:szCs w:val="20"/>
        </w:rPr>
        <w:fldChar w:fldCharType="end"/>
      </w:r>
      <w:r w:rsidR="004B7DC8" w:rsidRPr="00652B16">
        <w:rPr>
          <w:rFonts w:ascii="Arial" w:hAnsi="Arial" w:cs="Arial"/>
          <w:sz w:val="20"/>
          <w:szCs w:val="20"/>
        </w:rPr>
        <w:t xml:space="preserve"> </w:t>
      </w:r>
      <w:r w:rsidRPr="00652B16">
        <w:rPr>
          <w:rFonts w:ascii="Arial" w:hAnsi="Arial" w:cs="Arial"/>
          <w:sz w:val="20"/>
          <w:szCs w:val="20"/>
        </w:rPr>
        <w:t xml:space="preserve">applies to the </w:t>
      </w:r>
      <w:r w:rsidR="00F52019" w:rsidRPr="00652B16">
        <w:rPr>
          <w:rFonts w:ascii="Arial" w:hAnsi="Arial" w:cs="Arial"/>
          <w:sz w:val="20"/>
          <w:szCs w:val="20"/>
        </w:rPr>
        <w:t>Board</w:t>
      </w:r>
      <w:r w:rsidR="001A0D97" w:rsidRPr="00652B16">
        <w:rPr>
          <w:rFonts w:ascii="Arial" w:hAnsi="Arial" w:cs="Arial"/>
          <w:sz w:val="20"/>
          <w:szCs w:val="20"/>
        </w:rPr>
        <w:t xml:space="preserve"> </w:t>
      </w:r>
      <w:r w:rsidRPr="00652B16">
        <w:rPr>
          <w:rFonts w:ascii="Arial" w:hAnsi="Arial" w:cs="Arial"/>
          <w:sz w:val="20"/>
          <w:szCs w:val="20"/>
        </w:rPr>
        <w:t xml:space="preserve">for a refund within 14 days of payment of the fee (or such longer period not exceeding a month as the </w:t>
      </w:r>
      <w:r w:rsidR="00F52019" w:rsidRPr="00652B16">
        <w:rPr>
          <w:rFonts w:ascii="Arial" w:hAnsi="Arial" w:cs="Arial"/>
          <w:sz w:val="20"/>
          <w:szCs w:val="20"/>
        </w:rPr>
        <w:t>Board</w:t>
      </w:r>
      <w:r w:rsidR="00425645" w:rsidRPr="00652B16">
        <w:rPr>
          <w:rFonts w:ascii="Arial" w:hAnsi="Arial" w:cs="Arial"/>
          <w:sz w:val="20"/>
          <w:szCs w:val="20"/>
        </w:rPr>
        <w:t xml:space="preserve"> </w:t>
      </w:r>
      <w:r w:rsidRPr="00652B16">
        <w:rPr>
          <w:rFonts w:ascii="Arial" w:hAnsi="Arial" w:cs="Arial"/>
          <w:sz w:val="20"/>
          <w:szCs w:val="20"/>
        </w:rPr>
        <w:t>may allow if it is satisfied that the failure to apply within 14 days was reasonable) and t</w:t>
      </w:r>
      <w:r w:rsidR="000F7A02" w:rsidRPr="00652B16">
        <w:rPr>
          <w:rFonts w:ascii="Arial" w:hAnsi="Arial" w:cs="Arial"/>
          <w:sz w:val="20"/>
          <w:szCs w:val="20"/>
        </w:rPr>
        <w:t xml:space="preserve">he </w:t>
      </w:r>
      <w:r w:rsidR="00F52019" w:rsidRPr="00652B16">
        <w:rPr>
          <w:rFonts w:ascii="Arial" w:hAnsi="Arial" w:cs="Arial"/>
          <w:sz w:val="20"/>
          <w:szCs w:val="20"/>
        </w:rPr>
        <w:t>Board</w:t>
      </w:r>
      <w:r w:rsidR="000F7A02" w:rsidRPr="00652B16">
        <w:rPr>
          <w:rFonts w:ascii="Arial" w:hAnsi="Arial" w:cs="Arial"/>
          <w:sz w:val="20"/>
          <w:szCs w:val="20"/>
        </w:rPr>
        <w:t xml:space="preserve"> </w:t>
      </w:r>
      <w:r w:rsidRPr="00652B16">
        <w:rPr>
          <w:rFonts w:ascii="Arial" w:hAnsi="Arial" w:cs="Arial"/>
          <w:sz w:val="20"/>
          <w:szCs w:val="20"/>
        </w:rPr>
        <w:t xml:space="preserve">is satisfied that the person was on the </w:t>
      </w:r>
      <w:r w:rsidRPr="00652B16">
        <w:rPr>
          <w:rFonts w:ascii="Arial" w:hAnsi="Arial" w:cs="Arial"/>
          <w:i/>
          <w:sz w:val="20"/>
          <w:szCs w:val="20"/>
        </w:rPr>
        <w:t>Contractor’s list of patients</w:t>
      </w:r>
      <w:r w:rsidRPr="00652B16">
        <w:rPr>
          <w:rFonts w:ascii="Arial" w:hAnsi="Arial" w:cs="Arial"/>
          <w:sz w:val="20"/>
          <w:szCs w:val="20"/>
        </w:rPr>
        <w:t xml:space="preserve"> when the treatment was given, the </w:t>
      </w:r>
      <w:r w:rsidR="00F52019" w:rsidRPr="00652B16">
        <w:rPr>
          <w:rFonts w:ascii="Arial" w:hAnsi="Arial" w:cs="Arial"/>
          <w:sz w:val="20"/>
          <w:szCs w:val="20"/>
        </w:rPr>
        <w:t>Board</w:t>
      </w:r>
      <w:r w:rsidR="00425645" w:rsidRPr="00652B16">
        <w:rPr>
          <w:rFonts w:ascii="Arial" w:hAnsi="Arial" w:cs="Arial"/>
          <w:sz w:val="20"/>
          <w:szCs w:val="20"/>
        </w:rPr>
        <w:t xml:space="preserve"> </w:t>
      </w:r>
      <w:r w:rsidRPr="00652B16">
        <w:rPr>
          <w:rFonts w:ascii="Arial" w:hAnsi="Arial" w:cs="Arial"/>
          <w:sz w:val="20"/>
          <w:szCs w:val="20"/>
        </w:rPr>
        <w:t>may recover the amount of the fee from the Contractor, by deduction from its remuneration or otherwise, and shall pay that amount to the person who paid the fee.</w:t>
      </w:r>
      <w:bookmarkStart w:id="841" w:name="_Ref65915951"/>
      <w:bookmarkEnd w:id="838"/>
      <w:bookmarkEnd w:id="840"/>
    </w:p>
    <w:p w14:paraId="1D3008B2" w14:textId="77777777" w:rsidR="001605FA" w:rsidRPr="00652B16" w:rsidRDefault="0006380C" w:rsidP="00652B16">
      <w:pPr>
        <w:numPr>
          <w:ilvl w:val="2"/>
          <w:numId w:val="24"/>
        </w:numPr>
        <w:spacing w:before="140" w:after="140"/>
        <w:jc w:val="both"/>
        <w:rPr>
          <w:rFonts w:ascii="Arial" w:hAnsi="Arial" w:cs="Arial"/>
          <w:sz w:val="20"/>
          <w:szCs w:val="20"/>
        </w:rPr>
      </w:pPr>
      <w:bookmarkStart w:id="842" w:name="_Ref347477246"/>
      <w:r w:rsidRPr="00652B16">
        <w:rPr>
          <w:rFonts w:ascii="Arial" w:hAnsi="Arial" w:cs="Arial"/>
          <w:sz w:val="20"/>
          <w:szCs w:val="20"/>
        </w:rPr>
        <w:t>Part 1</w:t>
      </w:r>
      <w:r w:rsidR="004619A9" w:rsidRPr="00652B16">
        <w:rPr>
          <w:rFonts w:ascii="Arial" w:hAnsi="Arial" w:cs="Arial"/>
          <w:sz w:val="20"/>
          <w:szCs w:val="20"/>
        </w:rPr>
        <w:t>9</w:t>
      </w:r>
      <w:r w:rsidRPr="00652B16">
        <w:rPr>
          <w:rFonts w:ascii="Arial" w:hAnsi="Arial" w:cs="Arial"/>
          <w:sz w:val="20"/>
          <w:szCs w:val="20"/>
        </w:rPr>
        <w:t xml:space="preserve"> shall survive the expiry or termination of the Contract to the extent that it prohibits the Contractor from, either itself or through any other person, demanding or accepting from any pa</w:t>
      </w:r>
      <w:r w:rsidR="00202001" w:rsidRPr="00652B16">
        <w:rPr>
          <w:rFonts w:ascii="Arial" w:hAnsi="Arial" w:cs="Arial"/>
          <w:sz w:val="20"/>
          <w:szCs w:val="20"/>
        </w:rPr>
        <w:t>tient of it</w:t>
      </w:r>
      <w:r w:rsidRPr="00652B16">
        <w:rPr>
          <w:rFonts w:ascii="Arial" w:hAnsi="Arial" w:cs="Arial"/>
          <w:sz w:val="20"/>
          <w:szCs w:val="20"/>
        </w:rPr>
        <w:t>s a fee or other remuneration for its own or another’s benefit-</w:t>
      </w:r>
      <w:bookmarkEnd w:id="841"/>
      <w:bookmarkEnd w:id="842"/>
    </w:p>
    <w:p w14:paraId="56CA56D3" w14:textId="77777777" w:rsidR="001605FA" w:rsidRPr="00E03F60" w:rsidRDefault="0006380C" w:rsidP="00E03F60">
      <w:pPr>
        <w:numPr>
          <w:ilvl w:val="3"/>
          <w:numId w:val="24"/>
        </w:numPr>
        <w:spacing w:before="140" w:after="140"/>
        <w:jc w:val="both"/>
        <w:rPr>
          <w:rFonts w:ascii="Arial" w:hAnsi="Arial" w:cs="Arial"/>
          <w:sz w:val="20"/>
          <w:szCs w:val="20"/>
        </w:rPr>
      </w:pPr>
      <w:r w:rsidRPr="00E03F60">
        <w:rPr>
          <w:rFonts w:ascii="Arial" w:hAnsi="Arial" w:cs="Arial"/>
          <w:sz w:val="20"/>
          <w:szCs w:val="20"/>
        </w:rPr>
        <w:t>for the provision of any treatment, whether under the Contract or otherwise, that was provided during the existence of the Contract; or</w:t>
      </w:r>
    </w:p>
    <w:p w14:paraId="2B71C567" w14:textId="77777777" w:rsidR="001605FA" w:rsidRPr="00E03F60" w:rsidRDefault="0006380C" w:rsidP="00E03F60">
      <w:pPr>
        <w:numPr>
          <w:ilvl w:val="3"/>
          <w:numId w:val="24"/>
        </w:numPr>
        <w:spacing w:before="140" w:after="140"/>
        <w:jc w:val="both"/>
        <w:rPr>
          <w:rFonts w:ascii="Arial" w:hAnsi="Arial" w:cs="Arial"/>
          <w:sz w:val="20"/>
          <w:szCs w:val="20"/>
        </w:rPr>
      </w:pPr>
      <w:r w:rsidRPr="00E03F60">
        <w:rPr>
          <w:rFonts w:ascii="Arial" w:hAnsi="Arial" w:cs="Arial"/>
          <w:sz w:val="20"/>
          <w:szCs w:val="20"/>
        </w:rPr>
        <w:t>for any prescription or repeat prescription for any drug, medicine or appliance, that was provided during the existence of the Contract</w:t>
      </w:r>
      <w:r w:rsidRPr="00E03F60">
        <w:rPr>
          <w:rStyle w:val="FootnoteReference"/>
          <w:rFonts w:ascii="Arial" w:hAnsi="Arial" w:cs="Arial"/>
          <w:sz w:val="20"/>
          <w:szCs w:val="20"/>
        </w:rPr>
        <w:footnoteReference w:id="85"/>
      </w:r>
      <w:r w:rsidRPr="00E03F60">
        <w:rPr>
          <w:rFonts w:ascii="Arial" w:hAnsi="Arial" w:cs="Arial"/>
          <w:sz w:val="20"/>
          <w:szCs w:val="20"/>
        </w:rPr>
        <w:t>.</w:t>
      </w:r>
      <w:bookmarkEnd w:id="839"/>
    </w:p>
    <w:p w14:paraId="46AED7B6" w14:textId="77777777" w:rsidR="0006380C" w:rsidRPr="003C410A" w:rsidRDefault="0006380C" w:rsidP="003C410A">
      <w:pPr>
        <w:pStyle w:val="Heading1"/>
        <w:spacing w:before="140" w:after="140"/>
        <w:jc w:val="left"/>
        <w:rPr>
          <w:rFonts w:ascii="Arial" w:hAnsi="Arial" w:cs="Arial"/>
          <w:b w:val="0"/>
          <w:sz w:val="20"/>
          <w:szCs w:val="20"/>
        </w:rPr>
      </w:pPr>
      <w:r w:rsidRPr="00C67629">
        <w:rPr>
          <w:rFonts w:ascii="Arial" w:hAnsi="Arial" w:cs="Arial"/>
          <w:b w:val="0"/>
          <w:szCs w:val="20"/>
        </w:rPr>
        <w:br w:type="page"/>
      </w:r>
      <w:bookmarkStart w:id="843" w:name="_Toc380502835"/>
      <w:bookmarkStart w:id="844" w:name="_Toc380507039"/>
      <w:r w:rsidRPr="003C410A">
        <w:rPr>
          <w:rFonts w:ascii="Arial" w:hAnsi="Arial" w:cs="Arial"/>
          <w:sz w:val="20"/>
          <w:szCs w:val="20"/>
        </w:rPr>
        <w:t xml:space="preserve">PART </w:t>
      </w:r>
      <w:r w:rsidR="004F2B7E" w:rsidRPr="003C410A">
        <w:rPr>
          <w:rFonts w:ascii="Arial" w:hAnsi="Arial" w:cs="Arial"/>
          <w:sz w:val="20"/>
          <w:szCs w:val="20"/>
        </w:rPr>
        <w:t>20</w:t>
      </w:r>
      <w:r w:rsidRPr="003C410A">
        <w:rPr>
          <w:rStyle w:val="FootnoteReference"/>
          <w:rFonts w:ascii="Arial" w:hAnsi="Arial" w:cs="Arial"/>
          <w:sz w:val="20"/>
          <w:szCs w:val="20"/>
        </w:rPr>
        <w:footnoteReference w:id="86"/>
      </w:r>
      <w:bookmarkEnd w:id="843"/>
      <w:bookmarkEnd w:id="844"/>
    </w:p>
    <w:p w14:paraId="3C962C0C" w14:textId="77777777" w:rsidR="001605FA" w:rsidRPr="00C67629" w:rsidRDefault="003C410A" w:rsidP="003C410A">
      <w:pPr>
        <w:pStyle w:val="SCLevel1"/>
      </w:pPr>
      <w:bookmarkStart w:id="845" w:name="_Toc380502836"/>
      <w:bookmarkStart w:id="846" w:name="_Toc380507040"/>
      <w:r w:rsidRPr="00C67629">
        <w:t>Clinical Governance</w:t>
      </w:r>
      <w:bookmarkStart w:id="847" w:name="_Ref58235430"/>
      <w:bookmarkEnd w:id="845"/>
      <w:bookmarkEnd w:id="846"/>
    </w:p>
    <w:p w14:paraId="68249469" w14:textId="77777777" w:rsidR="001605FA" w:rsidRPr="001941FD" w:rsidRDefault="0006380C" w:rsidP="001941FD">
      <w:pPr>
        <w:numPr>
          <w:ilvl w:val="2"/>
          <w:numId w:val="24"/>
        </w:numPr>
        <w:spacing w:before="140" w:after="140"/>
        <w:jc w:val="both"/>
        <w:rPr>
          <w:rFonts w:ascii="Arial" w:hAnsi="Arial" w:cs="Arial"/>
          <w:sz w:val="20"/>
          <w:szCs w:val="20"/>
        </w:rPr>
      </w:pPr>
      <w:bookmarkStart w:id="848" w:name="_Ref347477267"/>
      <w:r w:rsidRPr="001941FD">
        <w:rPr>
          <w:rFonts w:ascii="Arial" w:hAnsi="Arial" w:cs="Arial"/>
          <w:sz w:val="20"/>
          <w:szCs w:val="20"/>
        </w:rPr>
        <w:t xml:space="preserve">The Contractor shall have an effective </w:t>
      </w:r>
      <w:r w:rsidRPr="001941FD">
        <w:rPr>
          <w:rFonts w:ascii="Arial" w:hAnsi="Arial" w:cs="Arial"/>
          <w:i/>
          <w:sz w:val="20"/>
          <w:szCs w:val="20"/>
        </w:rPr>
        <w:t>system of clinical governance</w:t>
      </w:r>
      <w:r w:rsidR="00391942" w:rsidRPr="001941FD">
        <w:rPr>
          <w:rFonts w:ascii="Arial" w:hAnsi="Arial" w:cs="Arial"/>
          <w:i/>
          <w:sz w:val="20"/>
          <w:szCs w:val="20"/>
        </w:rPr>
        <w:t xml:space="preserve"> </w:t>
      </w:r>
      <w:r w:rsidR="00391942" w:rsidRPr="001941FD">
        <w:rPr>
          <w:rFonts w:ascii="Arial" w:hAnsi="Arial" w:cs="Arial"/>
          <w:sz w:val="20"/>
          <w:szCs w:val="20"/>
        </w:rPr>
        <w:t>which shall include appropriate standard operating procedures in relation to the management and use of controlled drugs</w:t>
      </w:r>
      <w:r w:rsidRPr="001941FD">
        <w:rPr>
          <w:rFonts w:ascii="Arial" w:hAnsi="Arial" w:cs="Arial"/>
          <w:sz w:val="20"/>
          <w:szCs w:val="20"/>
        </w:rPr>
        <w:t xml:space="preserve">. The Contractor shall nominate a person who will have responsibility for ensuring the effective operation of the </w:t>
      </w:r>
      <w:r w:rsidRPr="001941FD">
        <w:rPr>
          <w:rFonts w:ascii="Arial" w:hAnsi="Arial" w:cs="Arial"/>
          <w:i/>
          <w:sz w:val="20"/>
          <w:szCs w:val="20"/>
        </w:rPr>
        <w:t>system of clinical governance</w:t>
      </w:r>
      <w:r w:rsidRPr="001941FD">
        <w:rPr>
          <w:rFonts w:ascii="Arial" w:hAnsi="Arial" w:cs="Arial"/>
          <w:sz w:val="20"/>
          <w:szCs w:val="20"/>
        </w:rPr>
        <w:t>. The person nominated shall be a person who performs or manages services under the Contract.</w:t>
      </w:r>
      <w:bookmarkEnd w:id="847"/>
      <w:bookmarkEnd w:id="848"/>
    </w:p>
    <w:p w14:paraId="5E5E67FE" w14:textId="77777777" w:rsidR="00610497" w:rsidRPr="001941FD" w:rsidRDefault="009E16F4" w:rsidP="001941FD">
      <w:pPr>
        <w:numPr>
          <w:ilvl w:val="2"/>
          <w:numId w:val="24"/>
        </w:numPr>
        <w:spacing w:before="140" w:after="140"/>
        <w:jc w:val="both"/>
        <w:rPr>
          <w:rFonts w:ascii="Arial" w:hAnsi="Arial" w:cs="Arial"/>
          <w:sz w:val="20"/>
          <w:szCs w:val="20"/>
        </w:rPr>
      </w:pPr>
      <w:bookmarkStart w:id="849" w:name="_Ref349207644"/>
      <w:r w:rsidRPr="001941FD">
        <w:rPr>
          <w:rFonts w:ascii="Arial" w:hAnsi="Arial" w:cs="Arial"/>
          <w:sz w:val="20"/>
          <w:szCs w:val="20"/>
        </w:rPr>
        <w:t xml:space="preserve">The Contractor shall co-operate with the </w:t>
      </w:r>
      <w:r w:rsidR="00F52019" w:rsidRPr="001941FD">
        <w:rPr>
          <w:rFonts w:ascii="Arial" w:hAnsi="Arial" w:cs="Arial"/>
          <w:sz w:val="20"/>
          <w:szCs w:val="20"/>
        </w:rPr>
        <w:t>Board</w:t>
      </w:r>
      <w:r w:rsidR="00363108" w:rsidRPr="001941FD">
        <w:rPr>
          <w:rFonts w:ascii="Arial" w:hAnsi="Arial" w:cs="Arial"/>
          <w:sz w:val="20"/>
          <w:szCs w:val="20"/>
        </w:rPr>
        <w:t xml:space="preserve"> </w:t>
      </w:r>
      <w:r w:rsidRPr="001941FD">
        <w:rPr>
          <w:rFonts w:ascii="Arial" w:hAnsi="Arial" w:cs="Arial"/>
          <w:sz w:val="20"/>
          <w:szCs w:val="20"/>
        </w:rPr>
        <w:t xml:space="preserve">in the discharge of any obligation of the </w:t>
      </w:r>
      <w:r w:rsidR="00F52019" w:rsidRPr="001941FD">
        <w:rPr>
          <w:rFonts w:ascii="Arial" w:hAnsi="Arial" w:cs="Arial"/>
          <w:sz w:val="20"/>
          <w:szCs w:val="20"/>
        </w:rPr>
        <w:t>Board</w:t>
      </w:r>
      <w:r w:rsidR="00425645" w:rsidRPr="001941FD">
        <w:rPr>
          <w:rFonts w:ascii="Arial" w:hAnsi="Arial" w:cs="Arial"/>
          <w:sz w:val="20"/>
          <w:szCs w:val="20"/>
        </w:rPr>
        <w:t xml:space="preserve"> </w:t>
      </w:r>
      <w:r w:rsidRPr="001941FD">
        <w:rPr>
          <w:rFonts w:ascii="Arial" w:hAnsi="Arial" w:cs="Arial"/>
          <w:sz w:val="20"/>
          <w:szCs w:val="20"/>
        </w:rPr>
        <w:t xml:space="preserve">or its accountable officer under </w:t>
      </w:r>
      <w:r w:rsidR="004F2B7E" w:rsidRPr="001941FD">
        <w:rPr>
          <w:rFonts w:ascii="Arial" w:hAnsi="Arial" w:cs="Arial"/>
          <w:sz w:val="20"/>
          <w:szCs w:val="20"/>
        </w:rPr>
        <w:t xml:space="preserve">section 17 </w:t>
      </w:r>
      <w:r w:rsidR="00DF088A" w:rsidRPr="001941FD">
        <w:rPr>
          <w:rFonts w:ascii="Arial" w:hAnsi="Arial" w:cs="Arial"/>
          <w:sz w:val="20"/>
          <w:szCs w:val="20"/>
        </w:rPr>
        <w:t>and section 18</w:t>
      </w:r>
      <w:r w:rsidR="004F2B7E" w:rsidRPr="001941FD">
        <w:rPr>
          <w:rFonts w:ascii="Arial" w:hAnsi="Arial" w:cs="Arial"/>
          <w:sz w:val="20"/>
          <w:szCs w:val="20"/>
        </w:rPr>
        <w:t xml:space="preserve"> </w:t>
      </w:r>
      <w:r w:rsidR="008A5068" w:rsidRPr="001941FD">
        <w:rPr>
          <w:rFonts w:ascii="Arial" w:hAnsi="Arial" w:cs="Arial"/>
          <w:sz w:val="20"/>
          <w:szCs w:val="20"/>
        </w:rPr>
        <w:t>of the Health Act 2006</w:t>
      </w:r>
      <w:r w:rsidRPr="001941FD">
        <w:rPr>
          <w:rFonts w:ascii="Arial" w:hAnsi="Arial" w:cs="Arial"/>
          <w:sz w:val="20"/>
          <w:szCs w:val="20"/>
        </w:rPr>
        <w:t>.</w:t>
      </w:r>
      <w:bookmarkEnd w:id="849"/>
    </w:p>
    <w:p w14:paraId="66C87208" w14:textId="77777777" w:rsidR="00610497" w:rsidRPr="001941FD" w:rsidRDefault="001941FD" w:rsidP="001941FD">
      <w:pPr>
        <w:numPr>
          <w:ilvl w:val="1"/>
          <w:numId w:val="24"/>
        </w:numPr>
        <w:spacing w:before="140" w:after="140"/>
        <w:jc w:val="both"/>
        <w:rPr>
          <w:rFonts w:ascii="Arial" w:hAnsi="Arial" w:cs="Arial"/>
          <w:b/>
          <w:sz w:val="20"/>
          <w:szCs w:val="20"/>
        </w:rPr>
      </w:pPr>
      <w:bookmarkStart w:id="850" w:name="_Ref349207612"/>
      <w:bookmarkStart w:id="851" w:name="_Ref346721557"/>
      <w:r w:rsidRPr="001941FD">
        <w:rPr>
          <w:rFonts w:ascii="Arial" w:hAnsi="Arial" w:cs="Arial"/>
          <w:b/>
          <w:sz w:val="20"/>
          <w:szCs w:val="20"/>
        </w:rPr>
        <w:t xml:space="preserve">Duty </w:t>
      </w:r>
      <w:r>
        <w:rPr>
          <w:rFonts w:ascii="Arial" w:hAnsi="Arial" w:cs="Arial"/>
          <w:b/>
          <w:sz w:val="20"/>
          <w:szCs w:val="20"/>
        </w:rPr>
        <w:t>a</w:t>
      </w:r>
      <w:r w:rsidRPr="001941FD">
        <w:rPr>
          <w:rFonts w:ascii="Arial" w:hAnsi="Arial" w:cs="Arial"/>
          <w:b/>
          <w:sz w:val="20"/>
          <w:szCs w:val="20"/>
        </w:rPr>
        <w:t xml:space="preserve">s </w:t>
      </w:r>
      <w:r>
        <w:rPr>
          <w:rFonts w:ascii="Arial" w:hAnsi="Arial" w:cs="Arial"/>
          <w:b/>
          <w:sz w:val="20"/>
          <w:szCs w:val="20"/>
        </w:rPr>
        <w:t>t</w:t>
      </w:r>
      <w:r w:rsidRPr="001941FD">
        <w:rPr>
          <w:rFonts w:ascii="Arial" w:hAnsi="Arial" w:cs="Arial"/>
          <w:b/>
          <w:sz w:val="20"/>
          <w:szCs w:val="20"/>
        </w:rPr>
        <w:t xml:space="preserve">o Education </w:t>
      </w:r>
      <w:r>
        <w:rPr>
          <w:rFonts w:ascii="Arial" w:hAnsi="Arial" w:cs="Arial"/>
          <w:b/>
          <w:sz w:val="20"/>
          <w:szCs w:val="20"/>
        </w:rPr>
        <w:t>a</w:t>
      </w:r>
      <w:r w:rsidRPr="001941FD">
        <w:rPr>
          <w:rFonts w:ascii="Arial" w:hAnsi="Arial" w:cs="Arial"/>
          <w:b/>
          <w:sz w:val="20"/>
          <w:szCs w:val="20"/>
        </w:rPr>
        <w:t>nd Training</w:t>
      </w:r>
      <w:bookmarkEnd w:id="850"/>
    </w:p>
    <w:p w14:paraId="32CB994A" w14:textId="77777777" w:rsidR="00DF088A" w:rsidRPr="001941FD" w:rsidRDefault="00DF088A" w:rsidP="001941FD">
      <w:pPr>
        <w:numPr>
          <w:ilvl w:val="2"/>
          <w:numId w:val="24"/>
        </w:numPr>
        <w:spacing w:before="140" w:after="140"/>
        <w:jc w:val="both"/>
        <w:rPr>
          <w:rFonts w:ascii="Arial" w:hAnsi="Arial" w:cs="Arial"/>
          <w:sz w:val="20"/>
          <w:szCs w:val="20"/>
        </w:rPr>
      </w:pPr>
      <w:bookmarkStart w:id="852" w:name="_Ref347477270"/>
      <w:r w:rsidRPr="001941FD">
        <w:rPr>
          <w:rFonts w:ascii="Arial" w:hAnsi="Arial" w:cs="Arial"/>
          <w:sz w:val="20"/>
          <w:szCs w:val="20"/>
        </w:rPr>
        <w:t xml:space="preserve">The Contractor must co-operate with the </w:t>
      </w:r>
      <w:r w:rsidRPr="001941FD">
        <w:rPr>
          <w:rFonts w:ascii="Arial" w:hAnsi="Arial" w:cs="Arial"/>
          <w:i/>
          <w:sz w:val="20"/>
          <w:szCs w:val="20"/>
        </w:rPr>
        <w:t>Secretary of State</w:t>
      </w:r>
      <w:r w:rsidRPr="001941FD">
        <w:rPr>
          <w:rFonts w:ascii="Arial" w:hAnsi="Arial" w:cs="Arial"/>
          <w:sz w:val="20"/>
          <w:szCs w:val="20"/>
        </w:rPr>
        <w:t xml:space="preserve"> in the discharge of the duty under section 1F of </w:t>
      </w:r>
      <w:r w:rsidRPr="001941FD">
        <w:rPr>
          <w:rFonts w:ascii="Arial" w:hAnsi="Arial" w:cs="Arial"/>
          <w:i/>
          <w:sz w:val="20"/>
          <w:szCs w:val="20"/>
        </w:rPr>
        <w:t>the 2006 Act</w:t>
      </w:r>
      <w:r w:rsidRPr="001941FD">
        <w:rPr>
          <w:rFonts w:ascii="Arial" w:hAnsi="Arial" w:cs="Arial"/>
          <w:sz w:val="20"/>
          <w:szCs w:val="20"/>
        </w:rPr>
        <w:t>, or co-operate wi</w:t>
      </w:r>
      <w:r w:rsidR="00896A25" w:rsidRPr="001941FD">
        <w:rPr>
          <w:rFonts w:ascii="Arial" w:hAnsi="Arial" w:cs="Arial"/>
          <w:sz w:val="20"/>
          <w:szCs w:val="20"/>
        </w:rPr>
        <w:t xml:space="preserve">th Health Education England </w:t>
      </w:r>
      <w:r w:rsidRPr="001941FD">
        <w:rPr>
          <w:rFonts w:ascii="Arial" w:hAnsi="Arial" w:cs="Arial"/>
          <w:sz w:val="20"/>
          <w:szCs w:val="20"/>
        </w:rPr>
        <w:t xml:space="preserve">where </w:t>
      </w:r>
      <w:r w:rsidR="00896A25" w:rsidRPr="001941FD">
        <w:rPr>
          <w:rFonts w:ascii="Arial" w:hAnsi="Arial" w:cs="Arial"/>
          <w:sz w:val="20"/>
          <w:szCs w:val="20"/>
        </w:rPr>
        <w:t>Health Education England</w:t>
      </w:r>
      <w:r w:rsidRPr="001941FD">
        <w:rPr>
          <w:rFonts w:ascii="Arial" w:hAnsi="Arial" w:cs="Arial"/>
          <w:sz w:val="20"/>
          <w:szCs w:val="20"/>
        </w:rPr>
        <w:t xml:space="preserve"> is discharging that duty by virtue of a direction under section 7 of that Act.</w:t>
      </w:r>
      <w:bookmarkEnd w:id="851"/>
      <w:bookmarkEnd w:id="852"/>
    </w:p>
    <w:p w14:paraId="47C47370" w14:textId="77777777" w:rsidR="0006380C" w:rsidRPr="00C67629" w:rsidRDefault="00DC1E16" w:rsidP="00C67629">
      <w:pPr>
        <w:pStyle w:val="Heading1"/>
        <w:spacing w:before="140" w:after="140"/>
        <w:jc w:val="left"/>
        <w:rPr>
          <w:rFonts w:ascii="Arial" w:hAnsi="Arial" w:cs="Arial"/>
          <w:sz w:val="20"/>
          <w:szCs w:val="20"/>
        </w:rPr>
      </w:pPr>
      <w:r w:rsidRPr="00C67629">
        <w:rPr>
          <w:rFonts w:ascii="Arial" w:hAnsi="Arial" w:cs="Arial"/>
          <w:b w:val="0"/>
          <w:bCs w:val="0"/>
          <w:sz w:val="20"/>
          <w:szCs w:val="20"/>
        </w:rPr>
        <w:br w:type="page"/>
      </w:r>
      <w:bookmarkStart w:id="853" w:name="_Toc380502837"/>
      <w:bookmarkStart w:id="854" w:name="_Toc380507041"/>
      <w:r w:rsidR="0006380C" w:rsidRPr="00C67629">
        <w:rPr>
          <w:rFonts w:ascii="Arial" w:hAnsi="Arial" w:cs="Arial"/>
          <w:sz w:val="20"/>
          <w:szCs w:val="20"/>
        </w:rPr>
        <w:t>PART 2</w:t>
      </w:r>
      <w:r w:rsidR="004F2B7E" w:rsidRPr="00C67629">
        <w:rPr>
          <w:rFonts w:ascii="Arial" w:hAnsi="Arial" w:cs="Arial"/>
          <w:sz w:val="20"/>
          <w:szCs w:val="20"/>
        </w:rPr>
        <w:t>1</w:t>
      </w:r>
      <w:r w:rsidR="0006380C" w:rsidRPr="00C67629">
        <w:rPr>
          <w:rStyle w:val="FootnoteReference"/>
          <w:rFonts w:ascii="Arial" w:hAnsi="Arial" w:cs="Arial"/>
          <w:sz w:val="20"/>
          <w:szCs w:val="20"/>
        </w:rPr>
        <w:footnoteReference w:id="87"/>
      </w:r>
      <w:bookmarkEnd w:id="853"/>
      <w:bookmarkEnd w:id="854"/>
    </w:p>
    <w:p w14:paraId="568D7B6F" w14:textId="77777777" w:rsidR="008F23A0" w:rsidRPr="00C67629" w:rsidRDefault="00304840" w:rsidP="00304840">
      <w:pPr>
        <w:pStyle w:val="SCLevel1"/>
      </w:pPr>
      <w:bookmarkStart w:id="855" w:name="_Toc380502838"/>
      <w:bookmarkStart w:id="856" w:name="_Toc380507042"/>
      <w:r w:rsidRPr="00C67629">
        <w:t>Insurance</w:t>
      </w:r>
      <w:bookmarkStart w:id="857" w:name="_Ref53560759"/>
      <w:bookmarkStart w:id="858" w:name="_Ref58235456"/>
      <w:bookmarkEnd w:id="855"/>
      <w:bookmarkEnd w:id="856"/>
    </w:p>
    <w:p w14:paraId="0CC532CF" w14:textId="77777777" w:rsidR="008F23A0" w:rsidRPr="00D71B92" w:rsidRDefault="0006380C" w:rsidP="00D71B92">
      <w:pPr>
        <w:numPr>
          <w:ilvl w:val="2"/>
          <w:numId w:val="24"/>
        </w:numPr>
        <w:spacing w:before="140" w:after="140"/>
        <w:jc w:val="both"/>
        <w:rPr>
          <w:rFonts w:ascii="Arial" w:hAnsi="Arial" w:cs="Arial"/>
          <w:sz w:val="20"/>
          <w:szCs w:val="20"/>
        </w:rPr>
      </w:pPr>
      <w:bookmarkStart w:id="859" w:name="_Ref347477293"/>
      <w:r w:rsidRPr="00D71B92">
        <w:rPr>
          <w:rFonts w:ascii="Arial" w:hAnsi="Arial" w:cs="Arial"/>
          <w:sz w:val="20"/>
          <w:szCs w:val="20"/>
        </w:rPr>
        <w:t>The Contractor shall at all times hold adequate insurance against liability arising from negligent performance of clinical services under the Contract.</w:t>
      </w:r>
      <w:bookmarkEnd w:id="857"/>
      <w:bookmarkEnd w:id="858"/>
      <w:bookmarkEnd w:id="859"/>
    </w:p>
    <w:p w14:paraId="043AEEBE" w14:textId="77777777" w:rsidR="008F23A0" w:rsidRPr="00D71B92" w:rsidRDefault="0006380C" w:rsidP="00D71B92">
      <w:pPr>
        <w:numPr>
          <w:ilvl w:val="2"/>
          <w:numId w:val="24"/>
        </w:numPr>
        <w:spacing w:before="140" w:after="140"/>
        <w:jc w:val="both"/>
        <w:rPr>
          <w:rFonts w:ascii="Arial" w:hAnsi="Arial" w:cs="Arial"/>
          <w:sz w:val="20"/>
          <w:szCs w:val="20"/>
        </w:rPr>
      </w:pPr>
      <w:bookmarkStart w:id="860" w:name="_Ref347742749"/>
      <w:r w:rsidRPr="00D71B92">
        <w:rPr>
          <w:rFonts w:ascii="Arial" w:hAnsi="Arial" w:cs="Arial"/>
          <w:sz w:val="20"/>
          <w:szCs w:val="20"/>
        </w:rPr>
        <w:t>The Contractor shall not sub-contract its obligations to provide clinical services under the Contract unless it is satisfied that the sub-contractor holds adequate insurance against liability arising from negligent performance of such services.</w:t>
      </w:r>
      <w:bookmarkEnd w:id="860"/>
    </w:p>
    <w:p w14:paraId="63E5A3B2" w14:textId="77777777" w:rsidR="008F23A0" w:rsidRPr="00D71B92" w:rsidRDefault="0006380C" w:rsidP="00D71B92">
      <w:pPr>
        <w:numPr>
          <w:ilvl w:val="2"/>
          <w:numId w:val="24"/>
        </w:numPr>
        <w:spacing w:before="140" w:after="140"/>
        <w:jc w:val="both"/>
        <w:rPr>
          <w:rFonts w:ascii="Arial" w:hAnsi="Arial" w:cs="Arial"/>
          <w:sz w:val="20"/>
          <w:szCs w:val="20"/>
        </w:rPr>
      </w:pPr>
      <w:bookmarkStart w:id="861" w:name="_Ref347477296"/>
      <w:r w:rsidRPr="00D71B92">
        <w:rPr>
          <w:rFonts w:ascii="Arial" w:hAnsi="Arial" w:cs="Arial"/>
          <w:sz w:val="20"/>
          <w:szCs w:val="20"/>
        </w:rPr>
        <w:t xml:space="preserve">For the purposes of clauses </w:t>
      </w:r>
      <w:r w:rsidR="0040765A" w:rsidRPr="00D71B92">
        <w:rPr>
          <w:rFonts w:ascii="Arial" w:hAnsi="Arial" w:cs="Arial"/>
          <w:sz w:val="20"/>
          <w:szCs w:val="20"/>
        </w:rPr>
        <w:fldChar w:fldCharType="begin"/>
      </w:r>
      <w:r w:rsidR="0040765A" w:rsidRPr="00D71B92">
        <w:rPr>
          <w:rFonts w:ascii="Arial" w:hAnsi="Arial" w:cs="Arial"/>
          <w:sz w:val="20"/>
          <w:szCs w:val="20"/>
        </w:rPr>
        <w:instrText xml:space="preserve"> REF _Ref347477293 \r \h </w:instrText>
      </w:r>
      <w:r w:rsidR="00C67629" w:rsidRPr="00D71B92">
        <w:rPr>
          <w:rFonts w:ascii="Arial" w:hAnsi="Arial" w:cs="Arial"/>
          <w:sz w:val="20"/>
          <w:szCs w:val="20"/>
        </w:rPr>
        <w:instrText xml:space="preserve"> \* MERGEFORMAT </w:instrText>
      </w:r>
      <w:r w:rsidR="0040765A" w:rsidRPr="00D71B92">
        <w:rPr>
          <w:rFonts w:ascii="Arial" w:hAnsi="Arial" w:cs="Arial"/>
          <w:sz w:val="20"/>
          <w:szCs w:val="20"/>
        </w:rPr>
      </w:r>
      <w:r w:rsidR="0040765A" w:rsidRPr="00D71B92">
        <w:rPr>
          <w:rFonts w:ascii="Arial" w:hAnsi="Arial" w:cs="Arial"/>
          <w:sz w:val="20"/>
          <w:szCs w:val="20"/>
        </w:rPr>
        <w:fldChar w:fldCharType="separate"/>
      </w:r>
      <w:r w:rsidR="007E57CD">
        <w:rPr>
          <w:rFonts w:ascii="Arial" w:hAnsi="Arial" w:cs="Arial"/>
          <w:sz w:val="20"/>
          <w:szCs w:val="20"/>
        </w:rPr>
        <w:t>21.1.1</w:t>
      </w:r>
      <w:r w:rsidR="0040765A" w:rsidRPr="00D71B92">
        <w:rPr>
          <w:rFonts w:ascii="Arial" w:hAnsi="Arial" w:cs="Arial"/>
          <w:sz w:val="20"/>
          <w:szCs w:val="20"/>
        </w:rPr>
        <w:fldChar w:fldCharType="end"/>
      </w:r>
      <w:r w:rsidR="0040765A" w:rsidRPr="00D71B92">
        <w:rPr>
          <w:rFonts w:ascii="Arial" w:hAnsi="Arial" w:cs="Arial"/>
          <w:sz w:val="20"/>
          <w:szCs w:val="20"/>
        </w:rPr>
        <w:t xml:space="preserve"> to </w:t>
      </w:r>
      <w:r w:rsidR="0040765A" w:rsidRPr="00D71B92">
        <w:rPr>
          <w:rFonts w:ascii="Arial" w:hAnsi="Arial" w:cs="Arial"/>
          <w:sz w:val="20"/>
          <w:szCs w:val="20"/>
        </w:rPr>
        <w:fldChar w:fldCharType="begin"/>
      </w:r>
      <w:r w:rsidR="0040765A" w:rsidRPr="00D71B92">
        <w:rPr>
          <w:rFonts w:ascii="Arial" w:hAnsi="Arial" w:cs="Arial"/>
          <w:sz w:val="20"/>
          <w:szCs w:val="20"/>
        </w:rPr>
        <w:instrText xml:space="preserve"> REF _Ref347742749 \r \h </w:instrText>
      </w:r>
      <w:r w:rsidR="00C67629" w:rsidRPr="00D71B92">
        <w:rPr>
          <w:rFonts w:ascii="Arial" w:hAnsi="Arial" w:cs="Arial"/>
          <w:sz w:val="20"/>
          <w:szCs w:val="20"/>
        </w:rPr>
        <w:instrText xml:space="preserve"> \* MERGEFORMAT </w:instrText>
      </w:r>
      <w:r w:rsidR="0040765A" w:rsidRPr="00D71B92">
        <w:rPr>
          <w:rFonts w:ascii="Arial" w:hAnsi="Arial" w:cs="Arial"/>
          <w:sz w:val="20"/>
          <w:szCs w:val="20"/>
        </w:rPr>
      </w:r>
      <w:r w:rsidR="0040765A" w:rsidRPr="00D71B92">
        <w:rPr>
          <w:rFonts w:ascii="Arial" w:hAnsi="Arial" w:cs="Arial"/>
          <w:sz w:val="20"/>
          <w:szCs w:val="20"/>
        </w:rPr>
        <w:fldChar w:fldCharType="separate"/>
      </w:r>
      <w:r w:rsidR="007E57CD">
        <w:rPr>
          <w:rFonts w:ascii="Arial" w:hAnsi="Arial" w:cs="Arial"/>
          <w:sz w:val="20"/>
          <w:szCs w:val="20"/>
        </w:rPr>
        <w:t>21.1.2</w:t>
      </w:r>
      <w:r w:rsidR="0040765A" w:rsidRPr="00D71B92">
        <w:rPr>
          <w:rFonts w:ascii="Arial" w:hAnsi="Arial" w:cs="Arial"/>
          <w:sz w:val="20"/>
          <w:szCs w:val="20"/>
        </w:rPr>
        <w:fldChar w:fldCharType="end"/>
      </w:r>
      <w:r w:rsidRPr="00D71B92">
        <w:rPr>
          <w:rFonts w:ascii="Arial" w:hAnsi="Arial" w:cs="Arial"/>
          <w:sz w:val="20"/>
          <w:szCs w:val="20"/>
        </w:rPr>
        <w:t>-</w:t>
      </w:r>
      <w:bookmarkEnd w:id="861"/>
    </w:p>
    <w:p w14:paraId="7BC5D819" w14:textId="77777777" w:rsidR="008F23A0" w:rsidRPr="00D71B92" w:rsidRDefault="0006380C" w:rsidP="00D71B92">
      <w:pPr>
        <w:numPr>
          <w:ilvl w:val="3"/>
          <w:numId w:val="24"/>
        </w:numPr>
        <w:spacing w:before="140" w:after="140"/>
        <w:jc w:val="both"/>
        <w:rPr>
          <w:rFonts w:ascii="Arial" w:hAnsi="Arial" w:cs="Arial"/>
          <w:sz w:val="20"/>
          <w:szCs w:val="20"/>
        </w:rPr>
      </w:pPr>
      <w:r w:rsidRPr="00D71B92">
        <w:rPr>
          <w:rFonts w:ascii="Arial" w:hAnsi="Arial" w:cs="Arial"/>
          <w:sz w:val="20"/>
          <w:szCs w:val="20"/>
        </w:rPr>
        <w:t>“insurance” means a contract of insurance or other arrangement made for the purpose of indemnifying the Contractor; and</w:t>
      </w:r>
    </w:p>
    <w:p w14:paraId="7000419F" w14:textId="77777777" w:rsidR="008F23A0" w:rsidRPr="00D71B92" w:rsidRDefault="0006380C" w:rsidP="00D71B92">
      <w:pPr>
        <w:numPr>
          <w:ilvl w:val="3"/>
          <w:numId w:val="24"/>
        </w:numPr>
        <w:spacing w:before="140" w:after="140"/>
        <w:jc w:val="both"/>
        <w:rPr>
          <w:rFonts w:ascii="Arial" w:hAnsi="Arial" w:cs="Arial"/>
          <w:sz w:val="20"/>
          <w:szCs w:val="20"/>
        </w:rPr>
      </w:pPr>
      <w:r w:rsidRPr="00D71B92">
        <w:rPr>
          <w:rFonts w:ascii="Arial" w:hAnsi="Arial" w:cs="Arial"/>
          <w:sz w:val="20"/>
          <w:szCs w:val="20"/>
        </w:rPr>
        <w:t xml:space="preserve">the Contractor shall be regarded as holding insurance if it is held by </w:t>
      </w:r>
      <w:r w:rsidR="005F3B10" w:rsidRPr="00D71B92">
        <w:rPr>
          <w:rFonts w:ascii="Arial" w:hAnsi="Arial" w:cs="Arial"/>
          <w:sz w:val="20"/>
          <w:szCs w:val="20"/>
        </w:rPr>
        <w:t>a person employed or engaged by it in connection with clinical services which that person</w:t>
      </w:r>
      <w:r w:rsidRPr="00D71B92">
        <w:rPr>
          <w:rFonts w:ascii="Arial" w:hAnsi="Arial" w:cs="Arial"/>
          <w:sz w:val="20"/>
          <w:szCs w:val="20"/>
        </w:rPr>
        <w:t xml:space="preserve"> provides under the </w:t>
      </w:r>
      <w:r w:rsidR="0040765A" w:rsidRPr="00D71B92">
        <w:rPr>
          <w:rFonts w:ascii="Arial" w:hAnsi="Arial" w:cs="Arial"/>
          <w:sz w:val="20"/>
          <w:szCs w:val="20"/>
        </w:rPr>
        <w:t>C</w:t>
      </w:r>
      <w:r w:rsidRPr="00D71B92">
        <w:rPr>
          <w:rFonts w:ascii="Arial" w:hAnsi="Arial" w:cs="Arial"/>
          <w:sz w:val="20"/>
          <w:szCs w:val="20"/>
        </w:rPr>
        <w:t>ontract or, as the case may be, sub-contract.</w:t>
      </w:r>
      <w:bookmarkStart w:id="862" w:name="_Ref53560846"/>
      <w:bookmarkStart w:id="863" w:name="_Ref58235459"/>
    </w:p>
    <w:p w14:paraId="54E26B6B" w14:textId="77777777" w:rsidR="0006380C" w:rsidRPr="00D71B92" w:rsidRDefault="0006380C" w:rsidP="00D71B92">
      <w:pPr>
        <w:numPr>
          <w:ilvl w:val="2"/>
          <w:numId w:val="24"/>
        </w:numPr>
        <w:spacing w:before="140" w:after="140"/>
        <w:jc w:val="both"/>
        <w:rPr>
          <w:rFonts w:ascii="Arial" w:hAnsi="Arial" w:cs="Arial"/>
          <w:sz w:val="20"/>
          <w:szCs w:val="20"/>
        </w:rPr>
      </w:pPr>
      <w:r w:rsidRPr="00D71B92">
        <w:rPr>
          <w:rFonts w:ascii="Arial" w:hAnsi="Arial" w:cs="Arial"/>
          <w:sz w:val="20"/>
          <w:szCs w:val="20"/>
        </w:rPr>
        <w:t>The Contractor shall at all times hold adequate public liability insurance in relation to liabilities to third parties arising under or in connection with the Contract which are not covered by the insurance referred to in clause</w:t>
      </w:r>
      <w:r w:rsidR="001238BB" w:rsidRPr="00D71B92">
        <w:rPr>
          <w:rFonts w:ascii="Arial" w:hAnsi="Arial" w:cs="Arial"/>
          <w:sz w:val="20"/>
          <w:szCs w:val="20"/>
        </w:rPr>
        <w:t xml:space="preserve"> </w:t>
      </w:r>
      <w:bookmarkEnd w:id="862"/>
      <w:bookmarkEnd w:id="863"/>
      <w:r w:rsidR="0040765A" w:rsidRPr="00D71B92">
        <w:rPr>
          <w:rFonts w:ascii="Arial" w:hAnsi="Arial" w:cs="Arial"/>
          <w:sz w:val="20"/>
          <w:szCs w:val="20"/>
        </w:rPr>
        <w:fldChar w:fldCharType="begin"/>
      </w:r>
      <w:r w:rsidR="0040765A" w:rsidRPr="00D71B92">
        <w:rPr>
          <w:rFonts w:ascii="Arial" w:hAnsi="Arial" w:cs="Arial"/>
          <w:sz w:val="20"/>
          <w:szCs w:val="20"/>
        </w:rPr>
        <w:instrText xml:space="preserve"> REF _Ref347477293 \r \h </w:instrText>
      </w:r>
      <w:r w:rsidR="00C67629" w:rsidRPr="00D71B92">
        <w:rPr>
          <w:rFonts w:ascii="Arial" w:hAnsi="Arial" w:cs="Arial"/>
          <w:sz w:val="20"/>
          <w:szCs w:val="20"/>
        </w:rPr>
        <w:instrText xml:space="preserve"> \* MERGEFORMAT </w:instrText>
      </w:r>
      <w:r w:rsidR="0040765A" w:rsidRPr="00D71B92">
        <w:rPr>
          <w:rFonts w:ascii="Arial" w:hAnsi="Arial" w:cs="Arial"/>
          <w:sz w:val="20"/>
          <w:szCs w:val="20"/>
        </w:rPr>
      </w:r>
      <w:r w:rsidR="0040765A" w:rsidRPr="00D71B92">
        <w:rPr>
          <w:rFonts w:ascii="Arial" w:hAnsi="Arial" w:cs="Arial"/>
          <w:sz w:val="20"/>
          <w:szCs w:val="20"/>
        </w:rPr>
        <w:fldChar w:fldCharType="separate"/>
      </w:r>
      <w:r w:rsidR="007E57CD">
        <w:rPr>
          <w:rFonts w:ascii="Arial" w:hAnsi="Arial" w:cs="Arial"/>
          <w:sz w:val="20"/>
          <w:szCs w:val="20"/>
        </w:rPr>
        <w:t>21.1.1</w:t>
      </w:r>
      <w:r w:rsidR="0040765A" w:rsidRPr="00D71B92">
        <w:rPr>
          <w:rFonts w:ascii="Arial" w:hAnsi="Arial" w:cs="Arial"/>
          <w:sz w:val="20"/>
          <w:szCs w:val="20"/>
        </w:rPr>
        <w:fldChar w:fldCharType="end"/>
      </w:r>
      <w:r w:rsidR="0040765A" w:rsidRPr="00D71B92">
        <w:rPr>
          <w:rFonts w:ascii="Arial" w:hAnsi="Arial" w:cs="Arial"/>
          <w:sz w:val="20"/>
          <w:szCs w:val="20"/>
        </w:rPr>
        <w:t>.</w:t>
      </w:r>
    </w:p>
    <w:p w14:paraId="0D3FCF0D" w14:textId="77777777" w:rsidR="0006380C" w:rsidRPr="00C67629" w:rsidRDefault="0006380C" w:rsidP="00C67629">
      <w:pPr>
        <w:pStyle w:val="Heading1"/>
        <w:spacing w:before="140" w:after="140"/>
        <w:jc w:val="both"/>
        <w:rPr>
          <w:rFonts w:ascii="Arial" w:hAnsi="Arial" w:cs="Arial"/>
          <w:sz w:val="20"/>
          <w:szCs w:val="20"/>
        </w:rPr>
      </w:pPr>
      <w:r w:rsidRPr="00C67629">
        <w:rPr>
          <w:rFonts w:ascii="Arial" w:hAnsi="Arial" w:cs="Arial"/>
          <w:sz w:val="20"/>
          <w:szCs w:val="20"/>
        </w:rPr>
        <w:br w:type="page"/>
      </w:r>
      <w:bookmarkStart w:id="864" w:name="_Toc380502839"/>
      <w:bookmarkStart w:id="865" w:name="_Toc380507043"/>
      <w:r w:rsidRPr="00C67629">
        <w:rPr>
          <w:rFonts w:ascii="Arial" w:hAnsi="Arial" w:cs="Arial"/>
          <w:sz w:val="20"/>
          <w:szCs w:val="20"/>
        </w:rPr>
        <w:t>PART 2</w:t>
      </w:r>
      <w:r w:rsidR="004F2B7E" w:rsidRPr="00C67629">
        <w:rPr>
          <w:rFonts w:ascii="Arial" w:hAnsi="Arial" w:cs="Arial"/>
          <w:sz w:val="20"/>
          <w:szCs w:val="20"/>
        </w:rPr>
        <w:t>2</w:t>
      </w:r>
      <w:r w:rsidRPr="00C67629">
        <w:rPr>
          <w:rStyle w:val="FootnoteReference"/>
          <w:rFonts w:ascii="Arial" w:hAnsi="Arial" w:cs="Arial"/>
          <w:sz w:val="20"/>
          <w:szCs w:val="20"/>
        </w:rPr>
        <w:footnoteReference w:id="88"/>
      </w:r>
      <w:bookmarkEnd w:id="864"/>
      <w:bookmarkEnd w:id="865"/>
    </w:p>
    <w:p w14:paraId="63F6DDC4" w14:textId="77777777" w:rsidR="008F23A0" w:rsidRPr="005278C0" w:rsidRDefault="005278C0" w:rsidP="005278C0">
      <w:pPr>
        <w:pStyle w:val="SCLevel1"/>
      </w:pPr>
      <w:bookmarkStart w:id="866" w:name="_Toc380502840"/>
      <w:bookmarkStart w:id="867" w:name="_Toc380507044"/>
      <w:r w:rsidRPr="005278C0">
        <w:t>Gifts</w:t>
      </w:r>
      <w:bookmarkStart w:id="868" w:name="_Ref62874217"/>
      <w:bookmarkStart w:id="869" w:name="_Ref62550537"/>
      <w:bookmarkEnd w:id="866"/>
      <w:bookmarkEnd w:id="867"/>
    </w:p>
    <w:p w14:paraId="10A6A350" w14:textId="77777777" w:rsidR="008F23A0" w:rsidRPr="007C34A9" w:rsidRDefault="0006380C" w:rsidP="007C34A9">
      <w:pPr>
        <w:numPr>
          <w:ilvl w:val="2"/>
          <w:numId w:val="24"/>
        </w:numPr>
        <w:spacing w:before="140" w:after="140"/>
        <w:jc w:val="both"/>
        <w:rPr>
          <w:rFonts w:ascii="Arial" w:hAnsi="Arial" w:cs="Arial"/>
          <w:sz w:val="20"/>
          <w:szCs w:val="20"/>
        </w:rPr>
      </w:pPr>
      <w:bookmarkStart w:id="870" w:name="_Ref347477316"/>
      <w:r w:rsidRPr="007C34A9">
        <w:rPr>
          <w:rFonts w:ascii="Arial" w:hAnsi="Arial" w:cs="Arial"/>
          <w:sz w:val="20"/>
          <w:szCs w:val="20"/>
        </w:rPr>
        <w:t>The Contractor shall keep a register of gifts which-</w:t>
      </w:r>
      <w:bookmarkEnd w:id="868"/>
      <w:bookmarkEnd w:id="870"/>
    </w:p>
    <w:p w14:paraId="63D3F83F" w14:textId="77777777" w:rsidR="008F23A0" w:rsidRPr="007C34A9" w:rsidRDefault="0006380C" w:rsidP="007C34A9">
      <w:pPr>
        <w:numPr>
          <w:ilvl w:val="3"/>
          <w:numId w:val="24"/>
        </w:numPr>
        <w:spacing w:before="140" w:after="140"/>
        <w:jc w:val="both"/>
        <w:rPr>
          <w:rFonts w:ascii="Arial" w:hAnsi="Arial" w:cs="Arial"/>
          <w:sz w:val="20"/>
          <w:szCs w:val="20"/>
        </w:rPr>
      </w:pPr>
      <w:r w:rsidRPr="007C34A9">
        <w:rPr>
          <w:rFonts w:ascii="Arial" w:hAnsi="Arial" w:cs="Arial"/>
          <w:sz w:val="20"/>
          <w:szCs w:val="20"/>
        </w:rPr>
        <w:t xml:space="preserve">are given to any of the persons specified in clause </w:t>
      </w:r>
      <w:r w:rsidR="006B7F81" w:rsidRPr="007C34A9">
        <w:rPr>
          <w:rFonts w:ascii="Arial" w:hAnsi="Arial" w:cs="Arial"/>
          <w:sz w:val="20"/>
          <w:szCs w:val="20"/>
        </w:rPr>
        <w:fldChar w:fldCharType="begin"/>
      </w:r>
      <w:r w:rsidR="006B7F81" w:rsidRPr="007C34A9">
        <w:rPr>
          <w:rFonts w:ascii="Arial" w:hAnsi="Arial" w:cs="Arial"/>
          <w:sz w:val="20"/>
          <w:szCs w:val="20"/>
        </w:rPr>
        <w:instrText xml:space="preserve"> REF _Ref347742868 \r \h </w:instrText>
      </w:r>
      <w:r w:rsidR="002853D5" w:rsidRPr="007C34A9">
        <w:rPr>
          <w:rFonts w:ascii="Arial" w:hAnsi="Arial" w:cs="Arial"/>
          <w:sz w:val="20"/>
          <w:szCs w:val="20"/>
        </w:rPr>
        <w:instrText xml:space="preserve"> \* MERGEFORMAT </w:instrText>
      </w:r>
      <w:r w:rsidR="006B7F81" w:rsidRPr="007C34A9">
        <w:rPr>
          <w:rFonts w:ascii="Arial" w:hAnsi="Arial" w:cs="Arial"/>
          <w:sz w:val="20"/>
          <w:szCs w:val="20"/>
        </w:rPr>
      </w:r>
      <w:r w:rsidR="006B7F81" w:rsidRPr="007C34A9">
        <w:rPr>
          <w:rFonts w:ascii="Arial" w:hAnsi="Arial" w:cs="Arial"/>
          <w:sz w:val="20"/>
          <w:szCs w:val="20"/>
        </w:rPr>
        <w:fldChar w:fldCharType="separate"/>
      </w:r>
      <w:r w:rsidR="007E57CD">
        <w:rPr>
          <w:rFonts w:ascii="Arial" w:hAnsi="Arial" w:cs="Arial"/>
          <w:sz w:val="20"/>
          <w:szCs w:val="20"/>
        </w:rPr>
        <w:t>22.1.2</w:t>
      </w:r>
      <w:r w:rsidR="006B7F81" w:rsidRPr="007C34A9">
        <w:rPr>
          <w:rFonts w:ascii="Arial" w:hAnsi="Arial" w:cs="Arial"/>
          <w:sz w:val="20"/>
          <w:szCs w:val="20"/>
        </w:rPr>
        <w:fldChar w:fldCharType="end"/>
      </w:r>
      <w:r w:rsidR="001238BB" w:rsidRPr="007C34A9">
        <w:rPr>
          <w:rFonts w:ascii="Arial" w:hAnsi="Arial" w:cs="Arial"/>
          <w:sz w:val="20"/>
          <w:szCs w:val="20"/>
        </w:rPr>
        <w:t xml:space="preserve"> </w:t>
      </w:r>
      <w:r w:rsidRPr="007C34A9">
        <w:rPr>
          <w:rFonts w:ascii="Arial" w:hAnsi="Arial" w:cs="Arial"/>
          <w:sz w:val="20"/>
          <w:szCs w:val="20"/>
        </w:rPr>
        <w:t>by, or on behalf of, a patient, a relative of a patient or any person who provides or wishes to provide services to the Contractor or its patients in connection with the Contract; and</w:t>
      </w:r>
    </w:p>
    <w:p w14:paraId="55E76DF7" w14:textId="77777777" w:rsidR="008F23A0" w:rsidRPr="007C34A9" w:rsidRDefault="0006380C" w:rsidP="007C34A9">
      <w:pPr>
        <w:numPr>
          <w:ilvl w:val="3"/>
          <w:numId w:val="24"/>
        </w:numPr>
        <w:spacing w:before="140" w:after="140"/>
        <w:jc w:val="both"/>
        <w:rPr>
          <w:rFonts w:ascii="Arial" w:hAnsi="Arial" w:cs="Arial"/>
          <w:sz w:val="20"/>
          <w:szCs w:val="20"/>
        </w:rPr>
      </w:pPr>
      <w:r w:rsidRPr="007C34A9">
        <w:rPr>
          <w:rFonts w:ascii="Arial" w:hAnsi="Arial" w:cs="Arial"/>
          <w:sz w:val="20"/>
          <w:szCs w:val="20"/>
        </w:rPr>
        <w:t>have, in its reasonable opinion, a value of more than £100.00</w:t>
      </w:r>
      <w:bookmarkEnd w:id="869"/>
      <w:r w:rsidRPr="007C34A9">
        <w:rPr>
          <w:rFonts w:ascii="Arial" w:hAnsi="Arial" w:cs="Arial"/>
          <w:sz w:val="20"/>
          <w:szCs w:val="20"/>
        </w:rPr>
        <w:t>.</w:t>
      </w:r>
      <w:bookmarkStart w:id="871" w:name="_Ref62550420"/>
    </w:p>
    <w:p w14:paraId="2A7277D8" w14:textId="77777777" w:rsidR="008F23A0" w:rsidRPr="007C34A9" w:rsidRDefault="0006380C" w:rsidP="007C34A9">
      <w:pPr>
        <w:numPr>
          <w:ilvl w:val="2"/>
          <w:numId w:val="24"/>
        </w:numPr>
        <w:spacing w:before="140" w:after="140"/>
        <w:jc w:val="both"/>
        <w:rPr>
          <w:rFonts w:ascii="Arial" w:hAnsi="Arial" w:cs="Arial"/>
          <w:sz w:val="20"/>
          <w:szCs w:val="20"/>
        </w:rPr>
      </w:pPr>
      <w:bookmarkStart w:id="872" w:name="_Ref347742868"/>
      <w:r w:rsidRPr="007C34A9">
        <w:rPr>
          <w:rFonts w:ascii="Arial" w:hAnsi="Arial" w:cs="Arial"/>
          <w:sz w:val="20"/>
          <w:szCs w:val="20"/>
        </w:rPr>
        <w:t xml:space="preserve">The persons referred to in clause </w:t>
      </w:r>
      <w:r w:rsidR="006B7F81" w:rsidRPr="007C34A9">
        <w:rPr>
          <w:rFonts w:ascii="Arial" w:hAnsi="Arial" w:cs="Arial"/>
          <w:sz w:val="20"/>
          <w:szCs w:val="20"/>
        </w:rPr>
        <w:fldChar w:fldCharType="begin"/>
      </w:r>
      <w:r w:rsidR="006B7F81" w:rsidRPr="007C34A9">
        <w:rPr>
          <w:rFonts w:ascii="Arial" w:hAnsi="Arial" w:cs="Arial"/>
          <w:sz w:val="20"/>
          <w:szCs w:val="20"/>
        </w:rPr>
        <w:instrText xml:space="preserve"> REF _Ref347477316 \r \h </w:instrText>
      </w:r>
      <w:r w:rsidR="002853D5" w:rsidRPr="007C34A9">
        <w:rPr>
          <w:rFonts w:ascii="Arial" w:hAnsi="Arial" w:cs="Arial"/>
          <w:sz w:val="20"/>
          <w:szCs w:val="20"/>
        </w:rPr>
        <w:instrText xml:space="preserve"> \* MERGEFORMAT </w:instrText>
      </w:r>
      <w:r w:rsidR="006B7F81" w:rsidRPr="007C34A9">
        <w:rPr>
          <w:rFonts w:ascii="Arial" w:hAnsi="Arial" w:cs="Arial"/>
          <w:sz w:val="20"/>
          <w:szCs w:val="20"/>
        </w:rPr>
      </w:r>
      <w:r w:rsidR="006B7F81" w:rsidRPr="007C34A9">
        <w:rPr>
          <w:rFonts w:ascii="Arial" w:hAnsi="Arial" w:cs="Arial"/>
          <w:sz w:val="20"/>
          <w:szCs w:val="20"/>
        </w:rPr>
        <w:fldChar w:fldCharType="separate"/>
      </w:r>
      <w:r w:rsidR="007E57CD">
        <w:rPr>
          <w:rFonts w:ascii="Arial" w:hAnsi="Arial" w:cs="Arial"/>
          <w:sz w:val="20"/>
          <w:szCs w:val="20"/>
        </w:rPr>
        <w:t>22.1.1</w:t>
      </w:r>
      <w:r w:rsidR="006B7F81" w:rsidRPr="007C34A9">
        <w:rPr>
          <w:rFonts w:ascii="Arial" w:hAnsi="Arial" w:cs="Arial"/>
          <w:sz w:val="20"/>
          <w:szCs w:val="20"/>
        </w:rPr>
        <w:fldChar w:fldCharType="end"/>
      </w:r>
      <w:r w:rsidR="006B7F81" w:rsidRPr="007C34A9">
        <w:rPr>
          <w:rFonts w:ascii="Arial" w:hAnsi="Arial" w:cs="Arial"/>
          <w:sz w:val="20"/>
          <w:szCs w:val="20"/>
        </w:rPr>
        <w:t xml:space="preserve"> </w:t>
      </w:r>
      <w:r w:rsidRPr="007C34A9">
        <w:rPr>
          <w:rFonts w:ascii="Arial" w:hAnsi="Arial" w:cs="Arial"/>
          <w:sz w:val="20"/>
          <w:szCs w:val="20"/>
        </w:rPr>
        <w:t>are-</w:t>
      </w:r>
      <w:bookmarkEnd w:id="871"/>
      <w:bookmarkEnd w:id="872"/>
    </w:p>
    <w:p w14:paraId="046C6E84" w14:textId="77777777" w:rsidR="008F23A0" w:rsidRPr="007C34A9" w:rsidRDefault="0006380C" w:rsidP="007C34A9">
      <w:pPr>
        <w:numPr>
          <w:ilvl w:val="3"/>
          <w:numId w:val="24"/>
        </w:numPr>
        <w:spacing w:before="140" w:after="140"/>
        <w:jc w:val="both"/>
        <w:rPr>
          <w:rFonts w:ascii="Arial" w:hAnsi="Arial" w:cs="Arial"/>
          <w:sz w:val="20"/>
          <w:szCs w:val="20"/>
        </w:rPr>
      </w:pPr>
      <w:r w:rsidRPr="007C34A9">
        <w:rPr>
          <w:rFonts w:ascii="Arial" w:hAnsi="Arial" w:cs="Arial"/>
          <w:sz w:val="20"/>
          <w:szCs w:val="20"/>
        </w:rPr>
        <w:t>the Contractor;</w:t>
      </w:r>
      <w:bookmarkStart w:id="873" w:name="_Ref62874549"/>
    </w:p>
    <w:p w14:paraId="4ED877A6" w14:textId="77777777" w:rsidR="008F23A0" w:rsidRPr="007C34A9" w:rsidRDefault="0006380C" w:rsidP="007C34A9">
      <w:pPr>
        <w:numPr>
          <w:ilvl w:val="3"/>
          <w:numId w:val="24"/>
        </w:numPr>
        <w:spacing w:before="140" w:after="140"/>
        <w:jc w:val="both"/>
        <w:rPr>
          <w:rFonts w:ascii="Arial" w:hAnsi="Arial" w:cs="Arial"/>
          <w:sz w:val="20"/>
          <w:szCs w:val="20"/>
        </w:rPr>
      </w:pPr>
      <w:bookmarkStart w:id="874" w:name="_Ref347742952"/>
      <w:r w:rsidRPr="007C34A9">
        <w:rPr>
          <w:rFonts w:ascii="Arial" w:hAnsi="Arial" w:cs="Arial"/>
          <w:sz w:val="20"/>
          <w:szCs w:val="20"/>
        </w:rPr>
        <w:t>if the Contractor is a partnership, any partner;</w:t>
      </w:r>
      <w:bookmarkEnd w:id="873"/>
      <w:bookmarkEnd w:id="874"/>
    </w:p>
    <w:p w14:paraId="6172EFE6" w14:textId="77777777" w:rsidR="008F23A0" w:rsidRPr="007C34A9" w:rsidRDefault="0006380C" w:rsidP="007C34A9">
      <w:pPr>
        <w:numPr>
          <w:ilvl w:val="3"/>
          <w:numId w:val="24"/>
        </w:numPr>
        <w:spacing w:before="140" w:after="140"/>
        <w:jc w:val="both"/>
        <w:rPr>
          <w:rFonts w:ascii="Arial" w:hAnsi="Arial" w:cs="Arial"/>
          <w:sz w:val="20"/>
          <w:szCs w:val="20"/>
        </w:rPr>
      </w:pPr>
      <w:r w:rsidRPr="007C34A9">
        <w:rPr>
          <w:rFonts w:ascii="Arial" w:hAnsi="Arial" w:cs="Arial"/>
          <w:sz w:val="20"/>
          <w:szCs w:val="20"/>
        </w:rPr>
        <w:t>if the Contractor is a company, any person</w:t>
      </w:r>
      <w:r w:rsidR="00DF088A" w:rsidRPr="007C34A9">
        <w:rPr>
          <w:rFonts w:ascii="Arial" w:hAnsi="Arial" w:cs="Arial"/>
          <w:sz w:val="20"/>
          <w:szCs w:val="20"/>
        </w:rPr>
        <w:t xml:space="preserve"> both</w:t>
      </w:r>
      <w:r w:rsidRPr="007C34A9">
        <w:rPr>
          <w:rFonts w:ascii="Arial" w:hAnsi="Arial" w:cs="Arial"/>
          <w:sz w:val="20"/>
          <w:szCs w:val="20"/>
        </w:rPr>
        <w:t xml:space="preserve"> </w:t>
      </w:r>
      <w:r w:rsidR="00DF088A" w:rsidRPr="007C34A9">
        <w:rPr>
          <w:rFonts w:ascii="Arial" w:hAnsi="Arial" w:cs="Arial"/>
          <w:sz w:val="20"/>
          <w:szCs w:val="20"/>
        </w:rPr>
        <w:t>l</w:t>
      </w:r>
      <w:r w:rsidRPr="007C34A9">
        <w:rPr>
          <w:rFonts w:ascii="Arial" w:hAnsi="Arial" w:cs="Arial"/>
          <w:sz w:val="20"/>
          <w:szCs w:val="20"/>
        </w:rPr>
        <w:t>egally and beneficially holding a share in the company, or a director or secretary of the company;</w:t>
      </w:r>
      <w:bookmarkStart w:id="875" w:name="_Ref62550422"/>
    </w:p>
    <w:p w14:paraId="116A272B" w14:textId="77777777" w:rsidR="008F23A0" w:rsidRPr="007C34A9" w:rsidRDefault="0006380C" w:rsidP="007C34A9">
      <w:pPr>
        <w:numPr>
          <w:ilvl w:val="3"/>
          <w:numId w:val="24"/>
        </w:numPr>
        <w:spacing w:before="140" w:after="140"/>
        <w:jc w:val="both"/>
        <w:rPr>
          <w:rFonts w:ascii="Arial" w:hAnsi="Arial" w:cs="Arial"/>
          <w:sz w:val="20"/>
          <w:szCs w:val="20"/>
        </w:rPr>
      </w:pPr>
      <w:r w:rsidRPr="007C34A9">
        <w:rPr>
          <w:rFonts w:ascii="Arial" w:hAnsi="Arial" w:cs="Arial"/>
          <w:sz w:val="20"/>
          <w:szCs w:val="20"/>
        </w:rPr>
        <w:t>any person employed by the Contractor for the purposes of the Contract;</w:t>
      </w:r>
      <w:bookmarkStart w:id="876" w:name="_Ref62874551"/>
      <w:bookmarkStart w:id="877" w:name="_Ref62550610"/>
      <w:bookmarkEnd w:id="875"/>
    </w:p>
    <w:p w14:paraId="306D6394" w14:textId="77777777" w:rsidR="008F23A0" w:rsidRPr="007C34A9" w:rsidRDefault="0006380C" w:rsidP="007C34A9">
      <w:pPr>
        <w:numPr>
          <w:ilvl w:val="3"/>
          <w:numId w:val="24"/>
        </w:numPr>
        <w:spacing w:before="140" w:after="140"/>
        <w:jc w:val="both"/>
        <w:rPr>
          <w:rFonts w:ascii="Arial" w:hAnsi="Arial" w:cs="Arial"/>
          <w:sz w:val="20"/>
          <w:szCs w:val="20"/>
        </w:rPr>
      </w:pPr>
      <w:bookmarkStart w:id="878" w:name="_Ref347742954"/>
      <w:r w:rsidRPr="007C34A9">
        <w:rPr>
          <w:rFonts w:ascii="Arial" w:hAnsi="Arial" w:cs="Arial"/>
          <w:sz w:val="20"/>
          <w:szCs w:val="20"/>
        </w:rPr>
        <w:t xml:space="preserve">any </w:t>
      </w:r>
      <w:r w:rsidRPr="007C34A9">
        <w:rPr>
          <w:rFonts w:ascii="Arial" w:hAnsi="Arial" w:cs="Arial"/>
          <w:i/>
          <w:sz w:val="20"/>
          <w:szCs w:val="20"/>
        </w:rPr>
        <w:t>general medical practitioner</w:t>
      </w:r>
      <w:r w:rsidRPr="007C34A9">
        <w:rPr>
          <w:rFonts w:ascii="Arial" w:hAnsi="Arial" w:cs="Arial"/>
          <w:sz w:val="20"/>
          <w:szCs w:val="20"/>
        </w:rPr>
        <w:t xml:space="preserve"> engaged by the Contractor for the purposes of the Contract;</w:t>
      </w:r>
      <w:bookmarkEnd w:id="876"/>
      <w:bookmarkEnd w:id="878"/>
    </w:p>
    <w:p w14:paraId="6F91FF20" w14:textId="77777777" w:rsidR="008F23A0" w:rsidRPr="007C34A9" w:rsidRDefault="0006380C" w:rsidP="007C34A9">
      <w:pPr>
        <w:numPr>
          <w:ilvl w:val="3"/>
          <w:numId w:val="24"/>
        </w:numPr>
        <w:spacing w:before="140" w:after="140"/>
        <w:jc w:val="both"/>
        <w:rPr>
          <w:rFonts w:ascii="Arial" w:hAnsi="Arial" w:cs="Arial"/>
          <w:sz w:val="20"/>
          <w:szCs w:val="20"/>
        </w:rPr>
      </w:pPr>
      <w:r w:rsidRPr="007C34A9">
        <w:rPr>
          <w:rFonts w:ascii="Arial" w:hAnsi="Arial" w:cs="Arial"/>
          <w:sz w:val="20"/>
          <w:szCs w:val="20"/>
        </w:rPr>
        <w:t xml:space="preserve">any spouse </w:t>
      </w:r>
      <w:r w:rsidR="00E11F9B" w:rsidRPr="007C34A9">
        <w:rPr>
          <w:rFonts w:ascii="Arial" w:hAnsi="Arial" w:cs="Arial"/>
          <w:sz w:val="20"/>
          <w:szCs w:val="20"/>
        </w:rPr>
        <w:t xml:space="preserve">or civil partner </w:t>
      </w:r>
      <w:r w:rsidRPr="007C34A9">
        <w:rPr>
          <w:rFonts w:ascii="Arial" w:hAnsi="Arial" w:cs="Arial"/>
          <w:sz w:val="20"/>
          <w:szCs w:val="20"/>
        </w:rPr>
        <w:t xml:space="preserve">of the Contractor (if the Contractor is an individual medical practitioner) or of a person specified in </w:t>
      </w:r>
      <w:r w:rsidR="00666380" w:rsidRPr="007C34A9">
        <w:rPr>
          <w:rFonts w:ascii="Arial" w:hAnsi="Arial" w:cs="Arial"/>
          <w:sz w:val="20"/>
          <w:szCs w:val="20"/>
        </w:rPr>
        <w:t>sub-</w:t>
      </w:r>
      <w:r w:rsidRPr="007C34A9">
        <w:rPr>
          <w:rFonts w:ascii="Arial" w:hAnsi="Arial" w:cs="Arial"/>
          <w:sz w:val="20"/>
          <w:szCs w:val="20"/>
        </w:rPr>
        <w:t>clauses</w:t>
      </w:r>
      <w:r w:rsidR="006B7F81" w:rsidRPr="007C34A9">
        <w:rPr>
          <w:rFonts w:ascii="Arial" w:hAnsi="Arial" w:cs="Arial"/>
          <w:sz w:val="20"/>
          <w:szCs w:val="20"/>
        </w:rPr>
        <w:t xml:space="preserve"> </w:t>
      </w:r>
      <w:r w:rsidR="006B7F81" w:rsidRPr="007C34A9">
        <w:rPr>
          <w:rFonts w:ascii="Arial" w:hAnsi="Arial" w:cs="Arial"/>
          <w:sz w:val="20"/>
          <w:szCs w:val="20"/>
        </w:rPr>
        <w:fldChar w:fldCharType="begin"/>
      </w:r>
      <w:r w:rsidR="006B7F81" w:rsidRPr="007C34A9">
        <w:rPr>
          <w:rFonts w:ascii="Arial" w:hAnsi="Arial" w:cs="Arial"/>
          <w:sz w:val="20"/>
          <w:szCs w:val="20"/>
        </w:rPr>
        <w:instrText xml:space="preserve"> REF _Ref347742952 \r \h </w:instrText>
      </w:r>
      <w:r w:rsidR="002853D5" w:rsidRPr="007C34A9">
        <w:rPr>
          <w:rFonts w:ascii="Arial" w:hAnsi="Arial" w:cs="Arial"/>
          <w:sz w:val="20"/>
          <w:szCs w:val="20"/>
        </w:rPr>
        <w:instrText xml:space="preserve"> \* MERGEFORMAT </w:instrText>
      </w:r>
      <w:r w:rsidR="006B7F81" w:rsidRPr="007C34A9">
        <w:rPr>
          <w:rFonts w:ascii="Arial" w:hAnsi="Arial" w:cs="Arial"/>
          <w:sz w:val="20"/>
          <w:szCs w:val="20"/>
        </w:rPr>
      </w:r>
      <w:r w:rsidR="006B7F81" w:rsidRPr="007C34A9">
        <w:rPr>
          <w:rFonts w:ascii="Arial" w:hAnsi="Arial" w:cs="Arial"/>
          <w:sz w:val="20"/>
          <w:szCs w:val="20"/>
        </w:rPr>
        <w:fldChar w:fldCharType="separate"/>
      </w:r>
      <w:r w:rsidR="007E57CD">
        <w:rPr>
          <w:rFonts w:ascii="Arial" w:hAnsi="Arial" w:cs="Arial"/>
          <w:sz w:val="20"/>
          <w:szCs w:val="20"/>
        </w:rPr>
        <w:t>(b)</w:t>
      </w:r>
      <w:r w:rsidR="006B7F81" w:rsidRPr="007C34A9">
        <w:rPr>
          <w:rFonts w:ascii="Arial" w:hAnsi="Arial" w:cs="Arial"/>
          <w:sz w:val="20"/>
          <w:szCs w:val="20"/>
        </w:rPr>
        <w:fldChar w:fldCharType="end"/>
      </w:r>
      <w:r w:rsidR="006B7F81" w:rsidRPr="007C34A9">
        <w:rPr>
          <w:rFonts w:ascii="Arial" w:hAnsi="Arial" w:cs="Arial"/>
          <w:sz w:val="20"/>
          <w:szCs w:val="20"/>
        </w:rPr>
        <w:t xml:space="preserve"> to </w:t>
      </w:r>
      <w:r w:rsidR="006B7F81" w:rsidRPr="007C34A9">
        <w:rPr>
          <w:rFonts w:ascii="Arial" w:hAnsi="Arial" w:cs="Arial"/>
          <w:sz w:val="20"/>
          <w:szCs w:val="20"/>
        </w:rPr>
        <w:fldChar w:fldCharType="begin"/>
      </w:r>
      <w:r w:rsidR="006B7F81" w:rsidRPr="007C34A9">
        <w:rPr>
          <w:rFonts w:ascii="Arial" w:hAnsi="Arial" w:cs="Arial"/>
          <w:sz w:val="20"/>
          <w:szCs w:val="20"/>
        </w:rPr>
        <w:instrText xml:space="preserve"> REF _Ref347742954 \r \h </w:instrText>
      </w:r>
      <w:r w:rsidR="002853D5" w:rsidRPr="007C34A9">
        <w:rPr>
          <w:rFonts w:ascii="Arial" w:hAnsi="Arial" w:cs="Arial"/>
          <w:sz w:val="20"/>
          <w:szCs w:val="20"/>
        </w:rPr>
        <w:instrText xml:space="preserve"> \* MERGEFORMAT </w:instrText>
      </w:r>
      <w:r w:rsidR="006B7F81" w:rsidRPr="007C34A9">
        <w:rPr>
          <w:rFonts w:ascii="Arial" w:hAnsi="Arial" w:cs="Arial"/>
          <w:sz w:val="20"/>
          <w:szCs w:val="20"/>
        </w:rPr>
      </w:r>
      <w:r w:rsidR="006B7F81" w:rsidRPr="007C34A9">
        <w:rPr>
          <w:rFonts w:ascii="Arial" w:hAnsi="Arial" w:cs="Arial"/>
          <w:sz w:val="20"/>
          <w:szCs w:val="20"/>
        </w:rPr>
        <w:fldChar w:fldCharType="separate"/>
      </w:r>
      <w:r w:rsidR="007E57CD">
        <w:rPr>
          <w:rFonts w:ascii="Arial" w:hAnsi="Arial" w:cs="Arial"/>
          <w:sz w:val="20"/>
          <w:szCs w:val="20"/>
        </w:rPr>
        <w:t>(e)</w:t>
      </w:r>
      <w:r w:rsidR="006B7F81" w:rsidRPr="007C34A9">
        <w:rPr>
          <w:rFonts w:ascii="Arial" w:hAnsi="Arial" w:cs="Arial"/>
          <w:sz w:val="20"/>
          <w:szCs w:val="20"/>
        </w:rPr>
        <w:fldChar w:fldCharType="end"/>
      </w:r>
      <w:r w:rsidRPr="007C34A9">
        <w:rPr>
          <w:rFonts w:ascii="Arial" w:hAnsi="Arial" w:cs="Arial"/>
          <w:sz w:val="20"/>
          <w:szCs w:val="20"/>
        </w:rPr>
        <w:t>; or</w:t>
      </w:r>
      <w:bookmarkStart w:id="879" w:name="_Ref62550612"/>
      <w:bookmarkEnd w:id="877"/>
    </w:p>
    <w:p w14:paraId="4EF57113" w14:textId="77777777" w:rsidR="008F23A0" w:rsidRPr="007C34A9" w:rsidRDefault="0006380C" w:rsidP="007C34A9">
      <w:pPr>
        <w:numPr>
          <w:ilvl w:val="3"/>
          <w:numId w:val="24"/>
        </w:numPr>
        <w:spacing w:before="140" w:after="140"/>
        <w:jc w:val="both"/>
        <w:rPr>
          <w:rFonts w:ascii="Arial" w:hAnsi="Arial" w:cs="Arial"/>
          <w:sz w:val="20"/>
          <w:szCs w:val="20"/>
        </w:rPr>
      </w:pPr>
      <w:bookmarkStart w:id="880" w:name="_Ref347743058"/>
      <w:r w:rsidRPr="007C34A9">
        <w:rPr>
          <w:rFonts w:ascii="Arial" w:hAnsi="Arial" w:cs="Arial"/>
          <w:sz w:val="20"/>
          <w:szCs w:val="20"/>
        </w:rPr>
        <w:t xml:space="preserve">any person (whether or not of the opposite sex) whose relationship with the Contractor (where the Contractor is an individual medical practitioner) or with a person specified in </w:t>
      </w:r>
      <w:r w:rsidR="006B27CE" w:rsidRPr="007C34A9">
        <w:rPr>
          <w:rFonts w:ascii="Arial" w:hAnsi="Arial" w:cs="Arial"/>
          <w:sz w:val="20"/>
          <w:szCs w:val="20"/>
        </w:rPr>
        <w:t>sub-</w:t>
      </w:r>
      <w:r w:rsidRPr="007C34A9">
        <w:rPr>
          <w:rFonts w:ascii="Arial" w:hAnsi="Arial" w:cs="Arial"/>
          <w:sz w:val="20"/>
          <w:szCs w:val="20"/>
        </w:rPr>
        <w:t xml:space="preserve">clauses </w:t>
      </w:r>
      <w:r w:rsidR="006B7F81" w:rsidRPr="007C34A9">
        <w:rPr>
          <w:rFonts w:ascii="Arial" w:hAnsi="Arial" w:cs="Arial"/>
          <w:sz w:val="20"/>
          <w:szCs w:val="20"/>
        </w:rPr>
        <w:fldChar w:fldCharType="begin"/>
      </w:r>
      <w:r w:rsidR="006B7F81" w:rsidRPr="007C34A9">
        <w:rPr>
          <w:rFonts w:ascii="Arial" w:hAnsi="Arial" w:cs="Arial"/>
          <w:sz w:val="20"/>
          <w:szCs w:val="20"/>
        </w:rPr>
        <w:instrText xml:space="preserve"> REF _Ref347742952 \r \h </w:instrText>
      </w:r>
      <w:r w:rsidR="002853D5" w:rsidRPr="007C34A9">
        <w:rPr>
          <w:rFonts w:ascii="Arial" w:hAnsi="Arial" w:cs="Arial"/>
          <w:sz w:val="20"/>
          <w:szCs w:val="20"/>
        </w:rPr>
        <w:instrText xml:space="preserve"> \* MERGEFORMAT </w:instrText>
      </w:r>
      <w:r w:rsidR="006B7F81" w:rsidRPr="007C34A9">
        <w:rPr>
          <w:rFonts w:ascii="Arial" w:hAnsi="Arial" w:cs="Arial"/>
          <w:sz w:val="20"/>
          <w:szCs w:val="20"/>
        </w:rPr>
      </w:r>
      <w:r w:rsidR="006B7F81" w:rsidRPr="007C34A9">
        <w:rPr>
          <w:rFonts w:ascii="Arial" w:hAnsi="Arial" w:cs="Arial"/>
          <w:sz w:val="20"/>
          <w:szCs w:val="20"/>
        </w:rPr>
        <w:fldChar w:fldCharType="separate"/>
      </w:r>
      <w:r w:rsidR="007E57CD">
        <w:rPr>
          <w:rFonts w:ascii="Arial" w:hAnsi="Arial" w:cs="Arial"/>
          <w:sz w:val="20"/>
          <w:szCs w:val="20"/>
        </w:rPr>
        <w:t>(b)</w:t>
      </w:r>
      <w:r w:rsidR="006B7F81" w:rsidRPr="007C34A9">
        <w:rPr>
          <w:rFonts w:ascii="Arial" w:hAnsi="Arial" w:cs="Arial"/>
          <w:sz w:val="20"/>
          <w:szCs w:val="20"/>
        </w:rPr>
        <w:fldChar w:fldCharType="end"/>
      </w:r>
      <w:r w:rsidR="001238BB" w:rsidRPr="007C34A9">
        <w:rPr>
          <w:rFonts w:ascii="Arial" w:hAnsi="Arial" w:cs="Arial"/>
          <w:sz w:val="20"/>
          <w:szCs w:val="20"/>
        </w:rPr>
        <w:t xml:space="preserve"> </w:t>
      </w:r>
      <w:r w:rsidRPr="007C34A9">
        <w:rPr>
          <w:rFonts w:ascii="Arial" w:hAnsi="Arial" w:cs="Arial"/>
          <w:sz w:val="20"/>
          <w:szCs w:val="20"/>
        </w:rPr>
        <w:t xml:space="preserve">to </w:t>
      </w:r>
      <w:r w:rsidR="006B7F81" w:rsidRPr="007C34A9">
        <w:rPr>
          <w:rFonts w:ascii="Arial" w:hAnsi="Arial" w:cs="Arial"/>
          <w:sz w:val="20"/>
          <w:szCs w:val="20"/>
        </w:rPr>
        <w:fldChar w:fldCharType="begin"/>
      </w:r>
      <w:r w:rsidR="006B7F81" w:rsidRPr="007C34A9">
        <w:rPr>
          <w:rFonts w:ascii="Arial" w:hAnsi="Arial" w:cs="Arial"/>
          <w:sz w:val="20"/>
          <w:szCs w:val="20"/>
        </w:rPr>
        <w:instrText xml:space="preserve"> REF _Ref347742954 \r \h </w:instrText>
      </w:r>
      <w:r w:rsidR="002853D5" w:rsidRPr="007C34A9">
        <w:rPr>
          <w:rFonts w:ascii="Arial" w:hAnsi="Arial" w:cs="Arial"/>
          <w:sz w:val="20"/>
          <w:szCs w:val="20"/>
        </w:rPr>
        <w:instrText xml:space="preserve"> \* MERGEFORMAT </w:instrText>
      </w:r>
      <w:r w:rsidR="006B7F81" w:rsidRPr="007C34A9">
        <w:rPr>
          <w:rFonts w:ascii="Arial" w:hAnsi="Arial" w:cs="Arial"/>
          <w:sz w:val="20"/>
          <w:szCs w:val="20"/>
        </w:rPr>
      </w:r>
      <w:r w:rsidR="006B7F81" w:rsidRPr="007C34A9">
        <w:rPr>
          <w:rFonts w:ascii="Arial" w:hAnsi="Arial" w:cs="Arial"/>
          <w:sz w:val="20"/>
          <w:szCs w:val="20"/>
        </w:rPr>
        <w:fldChar w:fldCharType="separate"/>
      </w:r>
      <w:r w:rsidR="007E57CD">
        <w:rPr>
          <w:rFonts w:ascii="Arial" w:hAnsi="Arial" w:cs="Arial"/>
          <w:sz w:val="20"/>
          <w:szCs w:val="20"/>
        </w:rPr>
        <w:t>(e)</w:t>
      </w:r>
      <w:r w:rsidR="006B7F81" w:rsidRPr="007C34A9">
        <w:rPr>
          <w:rFonts w:ascii="Arial" w:hAnsi="Arial" w:cs="Arial"/>
          <w:sz w:val="20"/>
          <w:szCs w:val="20"/>
        </w:rPr>
        <w:fldChar w:fldCharType="end"/>
      </w:r>
      <w:r w:rsidRPr="007C34A9">
        <w:rPr>
          <w:rFonts w:ascii="Arial" w:hAnsi="Arial" w:cs="Arial"/>
          <w:sz w:val="20"/>
          <w:szCs w:val="20"/>
        </w:rPr>
        <w:t xml:space="preserve"> has the characteristics of the relationship between husband and wife.</w:t>
      </w:r>
      <w:bookmarkEnd w:id="879"/>
      <w:bookmarkEnd w:id="880"/>
    </w:p>
    <w:p w14:paraId="38FFC8E2" w14:textId="77777777" w:rsidR="008F23A0" w:rsidRPr="005C4AAB" w:rsidRDefault="0006380C" w:rsidP="005C4AAB">
      <w:pPr>
        <w:numPr>
          <w:ilvl w:val="2"/>
          <w:numId w:val="24"/>
        </w:numPr>
        <w:spacing w:before="140" w:after="140"/>
        <w:jc w:val="both"/>
        <w:rPr>
          <w:rFonts w:ascii="Arial" w:hAnsi="Arial" w:cs="Arial"/>
          <w:sz w:val="20"/>
          <w:szCs w:val="20"/>
        </w:rPr>
      </w:pPr>
      <w:r w:rsidRPr="005C4AAB">
        <w:rPr>
          <w:rFonts w:ascii="Arial" w:hAnsi="Arial" w:cs="Arial"/>
          <w:sz w:val="20"/>
          <w:szCs w:val="20"/>
        </w:rPr>
        <w:t xml:space="preserve">Clause </w:t>
      </w:r>
      <w:r w:rsidR="006B7F81" w:rsidRPr="005C4AAB">
        <w:rPr>
          <w:rFonts w:ascii="Arial" w:hAnsi="Arial" w:cs="Arial"/>
          <w:sz w:val="20"/>
          <w:szCs w:val="20"/>
        </w:rPr>
        <w:fldChar w:fldCharType="begin"/>
      </w:r>
      <w:r w:rsidR="006B7F81" w:rsidRPr="005C4AAB">
        <w:rPr>
          <w:rFonts w:ascii="Arial" w:hAnsi="Arial" w:cs="Arial"/>
          <w:sz w:val="20"/>
          <w:szCs w:val="20"/>
        </w:rPr>
        <w:instrText xml:space="preserve"> REF _Ref347477316 \r \h </w:instrText>
      </w:r>
      <w:r w:rsidR="002853D5" w:rsidRPr="005C4AAB">
        <w:rPr>
          <w:rFonts w:ascii="Arial" w:hAnsi="Arial" w:cs="Arial"/>
          <w:sz w:val="20"/>
          <w:szCs w:val="20"/>
        </w:rPr>
        <w:instrText xml:space="preserve"> \* MERGEFORMAT </w:instrText>
      </w:r>
      <w:r w:rsidR="006B7F81" w:rsidRPr="005C4AAB">
        <w:rPr>
          <w:rFonts w:ascii="Arial" w:hAnsi="Arial" w:cs="Arial"/>
          <w:sz w:val="20"/>
          <w:szCs w:val="20"/>
        </w:rPr>
      </w:r>
      <w:r w:rsidR="006B7F81" w:rsidRPr="005C4AAB">
        <w:rPr>
          <w:rFonts w:ascii="Arial" w:hAnsi="Arial" w:cs="Arial"/>
          <w:sz w:val="20"/>
          <w:szCs w:val="20"/>
        </w:rPr>
        <w:fldChar w:fldCharType="separate"/>
      </w:r>
      <w:r w:rsidR="007E57CD">
        <w:rPr>
          <w:rFonts w:ascii="Arial" w:hAnsi="Arial" w:cs="Arial"/>
          <w:sz w:val="20"/>
          <w:szCs w:val="20"/>
        </w:rPr>
        <w:t>22.1.1</w:t>
      </w:r>
      <w:r w:rsidR="006B7F81" w:rsidRPr="005C4AAB">
        <w:rPr>
          <w:rFonts w:ascii="Arial" w:hAnsi="Arial" w:cs="Arial"/>
          <w:sz w:val="20"/>
          <w:szCs w:val="20"/>
        </w:rPr>
        <w:fldChar w:fldCharType="end"/>
      </w:r>
      <w:r w:rsidRPr="005C4AAB">
        <w:rPr>
          <w:rFonts w:ascii="Arial" w:hAnsi="Arial" w:cs="Arial"/>
          <w:sz w:val="20"/>
          <w:szCs w:val="20"/>
        </w:rPr>
        <w:t xml:space="preserve"> does not apply where-</w:t>
      </w:r>
    </w:p>
    <w:p w14:paraId="47CA5DEB" w14:textId="77777777" w:rsidR="008F23A0" w:rsidRPr="005C4AAB" w:rsidRDefault="0006380C" w:rsidP="005C4AAB">
      <w:pPr>
        <w:numPr>
          <w:ilvl w:val="3"/>
          <w:numId w:val="24"/>
        </w:numPr>
        <w:spacing w:before="140" w:after="140"/>
        <w:jc w:val="both"/>
        <w:rPr>
          <w:rFonts w:ascii="Arial" w:hAnsi="Arial" w:cs="Arial"/>
          <w:sz w:val="20"/>
          <w:szCs w:val="20"/>
        </w:rPr>
      </w:pPr>
      <w:r w:rsidRPr="005C4AAB">
        <w:rPr>
          <w:rFonts w:ascii="Arial" w:hAnsi="Arial" w:cs="Arial"/>
          <w:sz w:val="20"/>
          <w:szCs w:val="20"/>
        </w:rPr>
        <w:t>there are reasonable grounds for believing that the gift is unconnected with services provided or to be provided by the Contractor;</w:t>
      </w:r>
    </w:p>
    <w:p w14:paraId="3981D5B7" w14:textId="77777777" w:rsidR="008F23A0" w:rsidRPr="005C4AAB" w:rsidRDefault="0006380C" w:rsidP="005C4AAB">
      <w:pPr>
        <w:numPr>
          <w:ilvl w:val="3"/>
          <w:numId w:val="24"/>
        </w:numPr>
        <w:spacing w:before="140" w:after="140"/>
        <w:jc w:val="both"/>
        <w:rPr>
          <w:rFonts w:ascii="Arial" w:hAnsi="Arial" w:cs="Arial"/>
          <w:sz w:val="20"/>
          <w:szCs w:val="20"/>
        </w:rPr>
      </w:pPr>
      <w:r w:rsidRPr="005C4AAB">
        <w:rPr>
          <w:rFonts w:ascii="Arial" w:hAnsi="Arial" w:cs="Arial"/>
          <w:sz w:val="20"/>
          <w:szCs w:val="20"/>
        </w:rPr>
        <w:t>the Contractor is not aware of the gift; or</w:t>
      </w:r>
    </w:p>
    <w:p w14:paraId="44F0A30C" w14:textId="77777777" w:rsidR="008F23A0" w:rsidRPr="005C4AAB" w:rsidRDefault="0006380C" w:rsidP="005C4AAB">
      <w:pPr>
        <w:numPr>
          <w:ilvl w:val="3"/>
          <w:numId w:val="24"/>
        </w:numPr>
        <w:spacing w:before="140" w:after="140"/>
        <w:jc w:val="both"/>
        <w:rPr>
          <w:rFonts w:ascii="Arial" w:hAnsi="Arial" w:cs="Arial"/>
          <w:sz w:val="20"/>
          <w:szCs w:val="20"/>
        </w:rPr>
      </w:pPr>
      <w:r w:rsidRPr="005C4AAB">
        <w:rPr>
          <w:rFonts w:ascii="Arial" w:hAnsi="Arial" w:cs="Arial"/>
          <w:sz w:val="20"/>
          <w:szCs w:val="20"/>
        </w:rPr>
        <w:t>the Contractor is not aware that the donor wishes to provide services to the Contractor.</w:t>
      </w:r>
      <w:bookmarkStart w:id="881" w:name="_Ref63247577"/>
    </w:p>
    <w:p w14:paraId="5EABEDD5" w14:textId="77777777" w:rsidR="008F23A0" w:rsidRPr="005046C0" w:rsidRDefault="0006380C" w:rsidP="005046C0">
      <w:pPr>
        <w:numPr>
          <w:ilvl w:val="2"/>
          <w:numId w:val="24"/>
        </w:numPr>
        <w:spacing w:before="140" w:after="140"/>
        <w:jc w:val="both"/>
        <w:rPr>
          <w:rFonts w:ascii="Arial" w:hAnsi="Arial" w:cs="Arial"/>
          <w:sz w:val="20"/>
          <w:szCs w:val="20"/>
        </w:rPr>
      </w:pPr>
      <w:r w:rsidRPr="005046C0">
        <w:rPr>
          <w:rFonts w:ascii="Arial" w:hAnsi="Arial" w:cs="Arial"/>
          <w:sz w:val="20"/>
          <w:szCs w:val="20"/>
        </w:rPr>
        <w:t xml:space="preserve">The Contractor shall take reasonable steps to ensure that it is informed of gifts which fall within clause </w:t>
      </w:r>
      <w:r w:rsidR="006B7F81" w:rsidRPr="005046C0">
        <w:rPr>
          <w:rFonts w:ascii="Arial" w:hAnsi="Arial" w:cs="Arial"/>
          <w:sz w:val="20"/>
          <w:szCs w:val="20"/>
        </w:rPr>
        <w:fldChar w:fldCharType="begin"/>
      </w:r>
      <w:r w:rsidR="006B7F81" w:rsidRPr="005046C0">
        <w:rPr>
          <w:rFonts w:ascii="Arial" w:hAnsi="Arial" w:cs="Arial"/>
          <w:sz w:val="20"/>
          <w:szCs w:val="20"/>
        </w:rPr>
        <w:instrText xml:space="preserve"> REF _Ref347477316 \r \h </w:instrText>
      </w:r>
      <w:r w:rsidR="002853D5" w:rsidRPr="005046C0">
        <w:rPr>
          <w:rFonts w:ascii="Arial" w:hAnsi="Arial" w:cs="Arial"/>
          <w:sz w:val="20"/>
          <w:szCs w:val="20"/>
        </w:rPr>
        <w:instrText xml:space="preserve"> \* MERGEFORMAT </w:instrText>
      </w:r>
      <w:r w:rsidR="006B7F81" w:rsidRPr="005046C0">
        <w:rPr>
          <w:rFonts w:ascii="Arial" w:hAnsi="Arial" w:cs="Arial"/>
          <w:sz w:val="20"/>
          <w:szCs w:val="20"/>
        </w:rPr>
      </w:r>
      <w:r w:rsidR="006B7F81" w:rsidRPr="005046C0">
        <w:rPr>
          <w:rFonts w:ascii="Arial" w:hAnsi="Arial" w:cs="Arial"/>
          <w:sz w:val="20"/>
          <w:szCs w:val="20"/>
        </w:rPr>
        <w:fldChar w:fldCharType="separate"/>
      </w:r>
      <w:r w:rsidR="007E57CD">
        <w:rPr>
          <w:rFonts w:ascii="Arial" w:hAnsi="Arial" w:cs="Arial"/>
          <w:sz w:val="20"/>
          <w:szCs w:val="20"/>
        </w:rPr>
        <w:t>22.1.1</w:t>
      </w:r>
      <w:r w:rsidR="006B7F81" w:rsidRPr="005046C0">
        <w:rPr>
          <w:rFonts w:ascii="Arial" w:hAnsi="Arial" w:cs="Arial"/>
          <w:sz w:val="20"/>
          <w:szCs w:val="20"/>
        </w:rPr>
        <w:fldChar w:fldCharType="end"/>
      </w:r>
      <w:r w:rsidR="006B7F81" w:rsidRPr="005046C0">
        <w:rPr>
          <w:rFonts w:ascii="Arial" w:hAnsi="Arial" w:cs="Arial"/>
          <w:sz w:val="20"/>
          <w:szCs w:val="20"/>
        </w:rPr>
        <w:t xml:space="preserve"> </w:t>
      </w:r>
      <w:r w:rsidRPr="005046C0">
        <w:rPr>
          <w:rFonts w:ascii="Arial" w:hAnsi="Arial" w:cs="Arial"/>
          <w:sz w:val="20"/>
          <w:szCs w:val="20"/>
        </w:rPr>
        <w:t>and which are given to the persons specified in clauses</w:t>
      </w:r>
      <w:bookmarkEnd w:id="881"/>
      <w:r w:rsidR="006B7F81" w:rsidRPr="005046C0">
        <w:rPr>
          <w:rFonts w:ascii="Arial" w:hAnsi="Arial" w:cs="Arial"/>
          <w:sz w:val="20"/>
          <w:szCs w:val="20"/>
        </w:rPr>
        <w:t xml:space="preserve"> </w:t>
      </w:r>
      <w:r w:rsidR="006B7F81" w:rsidRPr="005046C0">
        <w:rPr>
          <w:rFonts w:ascii="Arial" w:hAnsi="Arial" w:cs="Arial"/>
          <w:sz w:val="20"/>
          <w:szCs w:val="20"/>
        </w:rPr>
        <w:fldChar w:fldCharType="begin"/>
      </w:r>
      <w:r w:rsidR="006B7F81" w:rsidRPr="005046C0">
        <w:rPr>
          <w:rFonts w:ascii="Arial" w:hAnsi="Arial" w:cs="Arial"/>
          <w:sz w:val="20"/>
          <w:szCs w:val="20"/>
        </w:rPr>
        <w:instrText xml:space="preserve"> REF _Ref347742952 \r \h </w:instrText>
      </w:r>
      <w:r w:rsidR="002853D5" w:rsidRPr="005046C0">
        <w:rPr>
          <w:rFonts w:ascii="Arial" w:hAnsi="Arial" w:cs="Arial"/>
          <w:sz w:val="20"/>
          <w:szCs w:val="20"/>
        </w:rPr>
        <w:instrText xml:space="preserve"> \* MERGEFORMAT </w:instrText>
      </w:r>
      <w:r w:rsidR="006B7F81" w:rsidRPr="005046C0">
        <w:rPr>
          <w:rFonts w:ascii="Arial" w:hAnsi="Arial" w:cs="Arial"/>
          <w:sz w:val="20"/>
          <w:szCs w:val="20"/>
        </w:rPr>
      </w:r>
      <w:r w:rsidR="006B7F81" w:rsidRPr="005046C0">
        <w:rPr>
          <w:rFonts w:ascii="Arial" w:hAnsi="Arial" w:cs="Arial"/>
          <w:sz w:val="20"/>
          <w:szCs w:val="20"/>
        </w:rPr>
        <w:fldChar w:fldCharType="separate"/>
      </w:r>
      <w:r w:rsidR="007E57CD">
        <w:rPr>
          <w:rFonts w:ascii="Arial" w:hAnsi="Arial" w:cs="Arial"/>
          <w:sz w:val="20"/>
          <w:szCs w:val="20"/>
        </w:rPr>
        <w:t>22.1.2(b)</w:t>
      </w:r>
      <w:r w:rsidR="006B7F81" w:rsidRPr="005046C0">
        <w:rPr>
          <w:rFonts w:ascii="Arial" w:hAnsi="Arial" w:cs="Arial"/>
          <w:sz w:val="20"/>
          <w:szCs w:val="20"/>
        </w:rPr>
        <w:fldChar w:fldCharType="end"/>
      </w:r>
      <w:r w:rsidR="006B7F81" w:rsidRPr="005046C0">
        <w:rPr>
          <w:rFonts w:ascii="Arial" w:hAnsi="Arial" w:cs="Arial"/>
          <w:sz w:val="20"/>
          <w:szCs w:val="20"/>
        </w:rPr>
        <w:t xml:space="preserve"> to </w:t>
      </w:r>
      <w:r w:rsidR="006B7F81" w:rsidRPr="005046C0">
        <w:rPr>
          <w:rFonts w:ascii="Arial" w:hAnsi="Arial" w:cs="Arial"/>
          <w:sz w:val="20"/>
          <w:szCs w:val="20"/>
        </w:rPr>
        <w:fldChar w:fldCharType="begin"/>
      </w:r>
      <w:r w:rsidR="006B7F81" w:rsidRPr="005046C0">
        <w:rPr>
          <w:rFonts w:ascii="Arial" w:hAnsi="Arial" w:cs="Arial"/>
          <w:sz w:val="20"/>
          <w:szCs w:val="20"/>
        </w:rPr>
        <w:instrText xml:space="preserve"> REF _Ref347743058 \r \h </w:instrText>
      </w:r>
      <w:r w:rsidR="002853D5" w:rsidRPr="005046C0">
        <w:rPr>
          <w:rFonts w:ascii="Arial" w:hAnsi="Arial" w:cs="Arial"/>
          <w:sz w:val="20"/>
          <w:szCs w:val="20"/>
        </w:rPr>
        <w:instrText xml:space="preserve"> \* MERGEFORMAT </w:instrText>
      </w:r>
      <w:r w:rsidR="006B7F81" w:rsidRPr="005046C0">
        <w:rPr>
          <w:rFonts w:ascii="Arial" w:hAnsi="Arial" w:cs="Arial"/>
          <w:sz w:val="20"/>
          <w:szCs w:val="20"/>
        </w:rPr>
      </w:r>
      <w:r w:rsidR="006B7F81" w:rsidRPr="005046C0">
        <w:rPr>
          <w:rFonts w:ascii="Arial" w:hAnsi="Arial" w:cs="Arial"/>
          <w:sz w:val="20"/>
          <w:szCs w:val="20"/>
        </w:rPr>
        <w:fldChar w:fldCharType="separate"/>
      </w:r>
      <w:r w:rsidR="007E57CD">
        <w:rPr>
          <w:rFonts w:ascii="Arial" w:hAnsi="Arial" w:cs="Arial"/>
          <w:sz w:val="20"/>
          <w:szCs w:val="20"/>
        </w:rPr>
        <w:t>22.1.2(g)</w:t>
      </w:r>
      <w:r w:rsidR="006B7F81" w:rsidRPr="005046C0">
        <w:rPr>
          <w:rFonts w:ascii="Arial" w:hAnsi="Arial" w:cs="Arial"/>
          <w:sz w:val="20"/>
          <w:szCs w:val="20"/>
        </w:rPr>
        <w:fldChar w:fldCharType="end"/>
      </w:r>
      <w:r w:rsidR="004F2B7E" w:rsidRPr="005046C0">
        <w:rPr>
          <w:rFonts w:ascii="Arial" w:hAnsi="Arial" w:cs="Arial"/>
          <w:sz w:val="20"/>
          <w:szCs w:val="20"/>
        </w:rPr>
        <w:t>.</w:t>
      </w:r>
    </w:p>
    <w:p w14:paraId="04CFE27E" w14:textId="77777777" w:rsidR="008F23A0" w:rsidRPr="005046C0" w:rsidRDefault="0006380C" w:rsidP="005046C0">
      <w:pPr>
        <w:numPr>
          <w:ilvl w:val="2"/>
          <w:numId w:val="24"/>
        </w:numPr>
        <w:spacing w:before="140" w:after="140"/>
        <w:jc w:val="both"/>
        <w:rPr>
          <w:rFonts w:ascii="Arial" w:hAnsi="Arial" w:cs="Arial"/>
          <w:sz w:val="20"/>
          <w:szCs w:val="20"/>
        </w:rPr>
      </w:pPr>
      <w:r w:rsidRPr="005046C0">
        <w:rPr>
          <w:rFonts w:ascii="Arial" w:hAnsi="Arial" w:cs="Arial"/>
          <w:sz w:val="20"/>
          <w:szCs w:val="20"/>
        </w:rPr>
        <w:t xml:space="preserve">The register referred to in clause </w:t>
      </w:r>
      <w:r w:rsidR="006B7F81" w:rsidRPr="005046C0">
        <w:rPr>
          <w:rFonts w:ascii="Arial" w:hAnsi="Arial" w:cs="Arial"/>
          <w:sz w:val="20"/>
          <w:szCs w:val="20"/>
        </w:rPr>
        <w:fldChar w:fldCharType="begin"/>
      </w:r>
      <w:r w:rsidR="006B7F81" w:rsidRPr="005046C0">
        <w:rPr>
          <w:rFonts w:ascii="Arial" w:hAnsi="Arial" w:cs="Arial"/>
          <w:sz w:val="20"/>
          <w:szCs w:val="20"/>
        </w:rPr>
        <w:instrText xml:space="preserve"> REF _Ref347477316 \r \h </w:instrText>
      </w:r>
      <w:r w:rsidR="002853D5" w:rsidRPr="005046C0">
        <w:rPr>
          <w:rFonts w:ascii="Arial" w:hAnsi="Arial" w:cs="Arial"/>
          <w:sz w:val="20"/>
          <w:szCs w:val="20"/>
        </w:rPr>
        <w:instrText xml:space="preserve"> \* MERGEFORMAT </w:instrText>
      </w:r>
      <w:r w:rsidR="006B7F81" w:rsidRPr="005046C0">
        <w:rPr>
          <w:rFonts w:ascii="Arial" w:hAnsi="Arial" w:cs="Arial"/>
          <w:sz w:val="20"/>
          <w:szCs w:val="20"/>
        </w:rPr>
      </w:r>
      <w:r w:rsidR="006B7F81" w:rsidRPr="005046C0">
        <w:rPr>
          <w:rFonts w:ascii="Arial" w:hAnsi="Arial" w:cs="Arial"/>
          <w:sz w:val="20"/>
          <w:szCs w:val="20"/>
        </w:rPr>
        <w:fldChar w:fldCharType="separate"/>
      </w:r>
      <w:r w:rsidR="007E57CD">
        <w:rPr>
          <w:rFonts w:ascii="Arial" w:hAnsi="Arial" w:cs="Arial"/>
          <w:sz w:val="20"/>
          <w:szCs w:val="20"/>
        </w:rPr>
        <w:t>22.1.1</w:t>
      </w:r>
      <w:r w:rsidR="006B7F81" w:rsidRPr="005046C0">
        <w:rPr>
          <w:rFonts w:ascii="Arial" w:hAnsi="Arial" w:cs="Arial"/>
          <w:sz w:val="20"/>
          <w:szCs w:val="20"/>
        </w:rPr>
        <w:fldChar w:fldCharType="end"/>
      </w:r>
      <w:r w:rsidR="006B7F81" w:rsidRPr="005046C0">
        <w:rPr>
          <w:rFonts w:ascii="Arial" w:hAnsi="Arial" w:cs="Arial"/>
          <w:sz w:val="20"/>
          <w:szCs w:val="20"/>
        </w:rPr>
        <w:t xml:space="preserve"> </w:t>
      </w:r>
      <w:r w:rsidRPr="005046C0">
        <w:rPr>
          <w:rFonts w:ascii="Arial" w:hAnsi="Arial" w:cs="Arial"/>
          <w:sz w:val="20"/>
          <w:szCs w:val="20"/>
        </w:rPr>
        <w:t>shall include the following information-</w:t>
      </w:r>
    </w:p>
    <w:p w14:paraId="3630B4A5" w14:textId="77777777" w:rsidR="008F23A0" w:rsidRPr="005046C0" w:rsidRDefault="0006380C" w:rsidP="005046C0">
      <w:pPr>
        <w:numPr>
          <w:ilvl w:val="3"/>
          <w:numId w:val="24"/>
        </w:numPr>
        <w:spacing w:before="140" w:after="140"/>
        <w:jc w:val="both"/>
        <w:rPr>
          <w:rFonts w:ascii="Arial" w:hAnsi="Arial" w:cs="Arial"/>
          <w:sz w:val="20"/>
          <w:szCs w:val="20"/>
        </w:rPr>
      </w:pPr>
      <w:r w:rsidRPr="005046C0">
        <w:rPr>
          <w:rFonts w:ascii="Arial" w:hAnsi="Arial" w:cs="Arial"/>
          <w:sz w:val="20"/>
          <w:szCs w:val="20"/>
        </w:rPr>
        <w:t>the name of the donor;</w:t>
      </w:r>
    </w:p>
    <w:p w14:paraId="058EF29D" w14:textId="77777777" w:rsidR="008F23A0" w:rsidRPr="005046C0" w:rsidRDefault="0006380C" w:rsidP="005046C0">
      <w:pPr>
        <w:numPr>
          <w:ilvl w:val="3"/>
          <w:numId w:val="24"/>
        </w:numPr>
        <w:spacing w:before="140" w:after="140"/>
        <w:jc w:val="both"/>
        <w:rPr>
          <w:rFonts w:ascii="Arial" w:hAnsi="Arial" w:cs="Arial"/>
          <w:sz w:val="20"/>
          <w:szCs w:val="20"/>
        </w:rPr>
      </w:pPr>
      <w:r w:rsidRPr="005046C0">
        <w:rPr>
          <w:rFonts w:ascii="Arial" w:hAnsi="Arial" w:cs="Arial"/>
          <w:sz w:val="20"/>
          <w:szCs w:val="20"/>
        </w:rPr>
        <w:t>in a case where the donor is a patient, the patient’s National Health Service number or, if the number is not known, his address;</w:t>
      </w:r>
    </w:p>
    <w:p w14:paraId="57FE2E40" w14:textId="77777777" w:rsidR="008F23A0" w:rsidRPr="005046C0" w:rsidRDefault="0006380C" w:rsidP="005046C0">
      <w:pPr>
        <w:numPr>
          <w:ilvl w:val="3"/>
          <w:numId w:val="24"/>
        </w:numPr>
        <w:spacing w:before="140" w:after="140"/>
        <w:jc w:val="both"/>
        <w:rPr>
          <w:rFonts w:ascii="Arial" w:hAnsi="Arial" w:cs="Arial"/>
          <w:sz w:val="20"/>
          <w:szCs w:val="20"/>
        </w:rPr>
      </w:pPr>
      <w:r w:rsidRPr="005046C0">
        <w:rPr>
          <w:rFonts w:ascii="Arial" w:hAnsi="Arial" w:cs="Arial"/>
          <w:sz w:val="20"/>
          <w:szCs w:val="20"/>
        </w:rPr>
        <w:t>in any other case, the address of the donor;</w:t>
      </w:r>
    </w:p>
    <w:p w14:paraId="4D413673" w14:textId="77777777" w:rsidR="008F23A0" w:rsidRPr="005046C0" w:rsidRDefault="0006380C" w:rsidP="005046C0">
      <w:pPr>
        <w:numPr>
          <w:ilvl w:val="3"/>
          <w:numId w:val="24"/>
        </w:numPr>
        <w:spacing w:before="140" w:after="140"/>
        <w:jc w:val="both"/>
        <w:rPr>
          <w:rFonts w:ascii="Arial" w:hAnsi="Arial" w:cs="Arial"/>
          <w:sz w:val="20"/>
          <w:szCs w:val="20"/>
        </w:rPr>
      </w:pPr>
      <w:r w:rsidRPr="005046C0">
        <w:rPr>
          <w:rFonts w:ascii="Arial" w:hAnsi="Arial" w:cs="Arial"/>
          <w:sz w:val="20"/>
          <w:szCs w:val="20"/>
        </w:rPr>
        <w:t>the nature of the gift;</w:t>
      </w:r>
    </w:p>
    <w:p w14:paraId="59D2B484" w14:textId="77777777" w:rsidR="008F23A0" w:rsidRPr="005046C0" w:rsidRDefault="0006380C" w:rsidP="005046C0">
      <w:pPr>
        <w:numPr>
          <w:ilvl w:val="3"/>
          <w:numId w:val="24"/>
        </w:numPr>
        <w:spacing w:before="140" w:after="140"/>
        <w:jc w:val="both"/>
        <w:rPr>
          <w:rFonts w:ascii="Arial" w:hAnsi="Arial" w:cs="Arial"/>
          <w:sz w:val="20"/>
          <w:szCs w:val="20"/>
        </w:rPr>
      </w:pPr>
      <w:r w:rsidRPr="005046C0">
        <w:rPr>
          <w:rFonts w:ascii="Arial" w:hAnsi="Arial" w:cs="Arial"/>
          <w:sz w:val="20"/>
          <w:szCs w:val="20"/>
        </w:rPr>
        <w:t>the estimated value of the gift; and</w:t>
      </w:r>
    </w:p>
    <w:p w14:paraId="03640486" w14:textId="77777777" w:rsidR="008F23A0" w:rsidRPr="005046C0" w:rsidRDefault="0006380C" w:rsidP="005046C0">
      <w:pPr>
        <w:numPr>
          <w:ilvl w:val="3"/>
          <w:numId w:val="24"/>
        </w:numPr>
        <w:spacing w:before="140" w:after="140"/>
        <w:jc w:val="both"/>
        <w:rPr>
          <w:rFonts w:ascii="Arial" w:hAnsi="Arial" w:cs="Arial"/>
          <w:sz w:val="20"/>
          <w:szCs w:val="20"/>
        </w:rPr>
      </w:pPr>
      <w:r w:rsidRPr="005046C0">
        <w:rPr>
          <w:rFonts w:ascii="Arial" w:hAnsi="Arial" w:cs="Arial"/>
          <w:sz w:val="20"/>
          <w:szCs w:val="20"/>
        </w:rPr>
        <w:t>the name of the person or persons who received the gift.</w:t>
      </w:r>
      <w:bookmarkStart w:id="882" w:name="_Ref62550835"/>
    </w:p>
    <w:p w14:paraId="2F0E309E" w14:textId="77777777" w:rsidR="0006380C" w:rsidRPr="005046C0" w:rsidRDefault="0006380C" w:rsidP="005046C0">
      <w:pPr>
        <w:numPr>
          <w:ilvl w:val="2"/>
          <w:numId w:val="24"/>
        </w:numPr>
        <w:spacing w:before="140" w:after="140"/>
        <w:jc w:val="both"/>
        <w:rPr>
          <w:rFonts w:ascii="Arial" w:hAnsi="Arial" w:cs="Arial"/>
          <w:sz w:val="20"/>
          <w:szCs w:val="20"/>
        </w:rPr>
      </w:pPr>
      <w:bookmarkStart w:id="883" w:name="_Ref347477321"/>
      <w:r w:rsidRPr="005046C0">
        <w:rPr>
          <w:rFonts w:ascii="Arial" w:hAnsi="Arial" w:cs="Arial"/>
          <w:sz w:val="20"/>
          <w:szCs w:val="20"/>
        </w:rPr>
        <w:t xml:space="preserve">The Contractor shall make the register available to the </w:t>
      </w:r>
      <w:r w:rsidR="00F52019" w:rsidRPr="005046C0">
        <w:rPr>
          <w:rFonts w:ascii="Arial" w:hAnsi="Arial" w:cs="Arial"/>
          <w:sz w:val="20"/>
          <w:szCs w:val="20"/>
        </w:rPr>
        <w:t>Board</w:t>
      </w:r>
      <w:r w:rsidR="00425645" w:rsidRPr="005046C0">
        <w:rPr>
          <w:rFonts w:ascii="Arial" w:hAnsi="Arial" w:cs="Arial"/>
          <w:sz w:val="20"/>
          <w:szCs w:val="20"/>
        </w:rPr>
        <w:t xml:space="preserve"> </w:t>
      </w:r>
      <w:r w:rsidRPr="005046C0">
        <w:rPr>
          <w:rFonts w:ascii="Arial" w:hAnsi="Arial" w:cs="Arial"/>
          <w:sz w:val="20"/>
          <w:szCs w:val="20"/>
        </w:rPr>
        <w:t>on request.</w:t>
      </w:r>
      <w:bookmarkEnd w:id="882"/>
      <w:bookmarkEnd w:id="883"/>
    </w:p>
    <w:p w14:paraId="4E6BF01E" w14:textId="77777777" w:rsidR="0006380C" w:rsidRPr="00C67629" w:rsidRDefault="0006380C" w:rsidP="00C67629">
      <w:pPr>
        <w:pStyle w:val="Heading1"/>
        <w:spacing w:before="140" w:after="140"/>
        <w:jc w:val="both"/>
        <w:rPr>
          <w:rFonts w:ascii="Arial" w:hAnsi="Arial" w:cs="Arial"/>
          <w:sz w:val="20"/>
          <w:szCs w:val="20"/>
        </w:rPr>
      </w:pPr>
      <w:r w:rsidRPr="00C67629">
        <w:rPr>
          <w:rStyle w:val="Heading3Char"/>
          <w:rFonts w:ascii="Arial" w:hAnsi="Arial" w:cs="Arial"/>
          <w:b/>
          <w:bCs/>
          <w:sz w:val="20"/>
          <w:szCs w:val="20"/>
        </w:rPr>
        <w:br w:type="page"/>
      </w:r>
      <w:bookmarkStart w:id="884" w:name="_Toc380502841"/>
      <w:bookmarkStart w:id="885" w:name="_Toc380507045"/>
      <w:r w:rsidRPr="00C67629">
        <w:rPr>
          <w:rFonts w:ascii="Arial" w:hAnsi="Arial" w:cs="Arial"/>
          <w:sz w:val="20"/>
          <w:szCs w:val="20"/>
        </w:rPr>
        <w:t>PART 2</w:t>
      </w:r>
      <w:r w:rsidR="00396879" w:rsidRPr="00C67629">
        <w:rPr>
          <w:rFonts w:ascii="Arial" w:hAnsi="Arial" w:cs="Arial"/>
          <w:sz w:val="20"/>
          <w:szCs w:val="20"/>
        </w:rPr>
        <w:t>3</w:t>
      </w:r>
      <w:r w:rsidRPr="00C67629">
        <w:rPr>
          <w:rStyle w:val="FootnoteReference"/>
          <w:rFonts w:ascii="Arial" w:hAnsi="Arial" w:cs="Arial"/>
          <w:sz w:val="20"/>
          <w:szCs w:val="20"/>
        </w:rPr>
        <w:footnoteReference w:id="89"/>
      </w:r>
      <w:bookmarkEnd w:id="884"/>
      <w:bookmarkEnd w:id="885"/>
    </w:p>
    <w:p w14:paraId="1DE79D1F" w14:textId="77777777" w:rsidR="008F23A0" w:rsidRPr="00C67629" w:rsidRDefault="00500B25" w:rsidP="00500B25">
      <w:pPr>
        <w:pStyle w:val="SCLevel1"/>
      </w:pPr>
      <w:bookmarkStart w:id="886" w:name="_Toc380502842"/>
      <w:bookmarkStart w:id="887" w:name="_Toc380507046"/>
      <w:r w:rsidRPr="00C67629">
        <w:t xml:space="preserve">Compliance </w:t>
      </w:r>
      <w:r>
        <w:t>w</w:t>
      </w:r>
      <w:r w:rsidRPr="00C67629">
        <w:t xml:space="preserve">ith Legislation </w:t>
      </w:r>
      <w:r>
        <w:t>a</w:t>
      </w:r>
      <w:r w:rsidRPr="00C67629">
        <w:t>nd Guidance</w:t>
      </w:r>
      <w:bookmarkStart w:id="888" w:name="_Ref58235493"/>
      <w:bookmarkEnd w:id="886"/>
      <w:bookmarkEnd w:id="887"/>
    </w:p>
    <w:p w14:paraId="59836927" w14:textId="77777777" w:rsidR="0006380C" w:rsidRPr="000606CF" w:rsidRDefault="0006380C" w:rsidP="000606CF">
      <w:pPr>
        <w:numPr>
          <w:ilvl w:val="2"/>
          <w:numId w:val="24"/>
        </w:numPr>
        <w:spacing w:before="140" w:after="140"/>
        <w:jc w:val="both"/>
        <w:rPr>
          <w:rFonts w:ascii="Arial" w:hAnsi="Arial" w:cs="Arial"/>
          <w:sz w:val="20"/>
          <w:szCs w:val="20"/>
        </w:rPr>
      </w:pPr>
      <w:bookmarkStart w:id="889" w:name="_Ref347477339"/>
      <w:r w:rsidRPr="000606CF">
        <w:rPr>
          <w:rFonts w:ascii="Arial" w:hAnsi="Arial" w:cs="Arial"/>
          <w:sz w:val="20"/>
          <w:szCs w:val="20"/>
        </w:rPr>
        <w:t xml:space="preserve">The Contractor shall comply with all relevant legislation and </w:t>
      </w:r>
      <w:r w:rsidR="00DF088A" w:rsidRPr="000606CF">
        <w:rPr>
          <w:rFonts w:ascii="Arial" w:hAnsi="Arial" w:cs="Arial"/>
          <w:sz w:val="20"/>
          <w:szCs w:val="20"/>
        </w:rPr>
        <w:t xml:space="preserve">have regard to all relevant guidance issued by the </w:t>
      </w:r>
      <w:r w:rsidR="00F52019" w:rsidRPr="000606CF">
        <w:rPr>
          <w:rFonts w:ascii="Arial" w:hAnsi="Arial" w:cs="Arial"/>
          <w:sz w:val="20"/>
          <w:szCs w:val="20"/>
        </w:rPr>
        <w:t>Board</w:t>
      </w:r>
      <w:r w:rsidR="00DF088A" w:rsidRPr="000606CF">
        <w:rPr>
          <w:rFonts w:ascii="Arial" w:hAnsi="Arial" w:cs="Arial"/>
          <w:sz w:val="20"/>
          <w:szCs w:val="20"/>
        </w:rPr>
        <w:t xml:space="preserve"> or the </w:t>
      </w:r>
      <w:r w:rsidR="00DF088A" w:rsidRPr="000606CF">
        <w:rPr>
          <w:rFonts w:ascii="Arial" w:hAnsi="Arial" w:cs="Arial"/>
          <w:i/>
          <w:sz w:val="20"/>
          <w:szCs w:val="20"/>
        </w:rPr>
        <w:t>Secretary of State</w:t>
      </w:r>
      <w:r w:rsidR="00DF088A" w:rsidRPr="000606CF">
        <w:rPr>
          <w:rFonts w:ascii="Arial" w:hAnsi="Arial" w:cs="Arial"/>
          <w:sz w:val="20"/>
          <w:szCs w:val="20"/>
        </w:rPr>
        <w:t xml:space="preserve"> or Local Authorities in respect of the exercise of their functions under </w:t>
      </w:r>
      <w:r w:rsidR="00DF088A" w:rsidRPr="000606CF">
        <w:rPr>
          <w:rFonts w:ascii="Arial" w:hAnsi="Arial" w:cs="Arial"/>
          <w:i/>
          <w:sz w:val="20"/>
          <w:szCs w:val="20"/>
        </w:rPr>
        <w:t>the 2006 Act</w:t>
      </w:r>
      <w:bookmarkEnd w:id="888"/>
      <w:r w:rsidR="003E14B1" w:rsidRPr="000606CF">
        <w:rPr>
          <w:rFonts w:ascii="Arial" w:hAnsi="Arial" w:cs="Arial"/>
          <w:sz w:val="20"/>
          <w:szCs w:val="20"/>
        </w:rPr>
        <w:t>.</w:t>
      </w:r>
      <w:bookmarkEnd w:id="889"/>
    </w:p>
    <w:p w14:paraId="2165F488" w14:textId="77777777" w:rsidR="0006380C" w:rsidRPr="00C67629" w:rsidRDefault="0006380C" w:rsidP="00B90230">
      <w:pPr>
        <w:pStyle w:val="Heading1"/>
        <w:spacing w:before="140" w:after="140"/>
        <w:jc w:val="both"/>
        <w:rPr>
          <w:rFonts w:ascii="Arial" w:hAnsi="Arial" w:cs="Arial"/>
          <w:sz w:val="20"/>
          <w:szCs w:val="20"/>
        </w:rPr>
      </w:pPr>
      <w:r w:rsidRPr="00C67629">
        <w:rPr>
          <w:rFonts w:ascii="Arial" w:hAnsi="Arial" w:cs="Arial"/>
          <w:sz w:val="20"/>
          <w:szCs w:val="20"/>
        </w:rPr>
        <w:br w:type="page"/>
      </w:r>
      <w:bookmarkStart w:id="890" w:name="_Toc380502843"/>
      <w:bookmarkStart w:id="891" w:name="_Toc380507047"/>
      <w:r w:rsidRPr="00C67629">
        <w:rPr>
          <w:rFonts w:ascii="Arial" w:hAnsi="Arial" w:cs="Arial"/>
          <w:sz w:val="20"/>
          <w:szCs w:val="20"/>
        </w:rPr>
        <w:t>PART 2</w:t>
      </w:r>
      <w:r w:rsidR="0042326E" w:rsidRPr="00C67629">
        <w:rPr>
          <w:rFonts w:ascii="Arial" w:hAnsi="Arial" w:cs="Arial"/>
          <w:sz w:val="20"/>
          <w:szCs w:val="20"/>
        </w:rPr>
        <w:t>4</w:t>
      </w:r>
      <w:r w:rsidRPr="00C67629">
        <w:rPr>
          <w:rStyle w:val="FootnoteReference"/>
          <w:rFonts w:ascii="Arial" w:hAnsi="Arial" w:cs="Arial"/>
          <w:sz w:val="20"/>
          <w:szCs w:val="20"/>
        </w:rPr>
        <w:footnoteReference w:id="90"/>
      </w:r>
      <w:bookmarkEnd w:id="890"/>
      <w:bookmarkEnd w:id="891"/>
    </w:p>
    <w:p w14:paraId="5F62C671" w14:textId="77777777" w:rsidR="0006380C" w:rsidRPr="00C67629" w:rsidRDefault="00B90230" w:rsidP="00B90230">
      <w:pPr>
        <w:pStyle w:val="SCLevel1"/>
      </w:pPr>
      <w:bookmarkStart w:id="892" w:name="_Toc380502844"/>
      <w:bookmarkStart w:id="893" w:name="_Toc380507048"/>
      <w:r w:rsidRPr="00C67629">
        <w:t>Complaints</w:t>
      </w:r>
      <w:bookmarkEnd w:id="892"/>
      <w:bookmarkEnd w:id="893"/>
    </w:p>
    <w:p w14:paraId="6B63D05D" w14:textId="77777777" w:rsidR="008F23A0" w:rsidRPr="00B90230" w:rsidRDefault="0006380C" w:rsidP="00B90230">
      <w:pPr>
        <w:numPr>
          <w:ilvl w:val="1"/>
          <w:numId w:val="24"/>
        </w:numPr>
        <w:spacing w:before="140" w:after="140"/>
        <w:jc w:val="both"/>
        <w:rPr>
          <w:rFonts w:ascii="Arial" w:hAnsi="Arial" w:cs="Arial"/>
          <w:b/>
          <w:sz w:val="20"/>
          <w:szCs w:val="20"/>
        </w:rPr>
      </w:pPr>
      <w:bookmarkStart w:id="894" w:name="_Ref347477354"/>
      <w:r w:rsidRPr="00B90230">
        <w:rPr>
          <w:rFonts w:ascii="Arial" w:hAnsi="Arial" w:cs="Arial"/>
          <w:b/>
          <w:sz w:val="20"/>
          <w:szCs w:val="20"/>
        </w:rPr>
        <w:t xml:space="preserve">Complaints </w:t>
      </w:r>
      <w:r w:rsidR="00B90230">
        <w:rPr>
          <w:rFonts w:ascii="Arial" w:hAnsi="Arial" w:cs="Arial"/>
          <w:b/>
          <w:sz w:val="20"/>
          <w:szCs w:val="20"/>
        </w:rPr>
        <w:t>p</w:t>
      </w:r>
      <w:r w:rsidRPr="00B90230">
        <w:rPr>
          <w:rFonts w:ascii="Arial" w:hAnsi="Arial" w:cs="Arial"/>
          <w:b/>
          <w:sz w:val="20"/>
          <w:szCs w:val="20"/>
        </w:rPr>
        <w:t>rocedure</w:t>
      </w:r>
      <w:bookmarkStart w:id="895" w:name="_Ref58042882"/>
      <w:bookmarkStart w:id="896" w:name="_Ref58142490"/>
      <w:bookmarkEnd w:id="894"/>
    </w:p>
    <w:p w14:paraId="6F3D6E87" w14:textId="77777777" w:rsidR="008F23A0" w:rsidRPr="00B90230" w:rsidRDefault="0006380C" w:rsidP="00B90230">
      <w:pPr>
        <w:numPr>
          <w:ilvl w:val="2"/>
          <w:numId w:val="24"/>
        </w:numPr>
        <w:spacing w:before="140" w:after="140"/>
        <w:jc w:val="both"/>
        <w:rPr>
          <w:rFonts w:ascii="Arial" w:hAnsi="Arial" w:cs="Arial"/>
          <w:sz w:val="20"/>
          <w:szCs w:val="20"/>
        </w:rPr>
      </w:pPr>
      <w:bookmarkStart w:id="897" w:name="_Ref347477378"/>
      <w:r w:rsidRPr="00B90230">
        <w:rPr>
          <w:rFonts w:ascii="Arial" w:hAnsi="Arial" w:cs="Arial"/>
          <w:sz w:val="20"/>
          <w:szCs w:val="20"/>
        </w:rPr>
        <w:t>The Contractor shall establish and operate a complaints procedure to deal with any complaints in relation to any matter reasonably connected with the provision of services under the Contract.</w:t>
      </w:r>
      <w:bookmarkEnd w:id="895"/>
      <w:bookmarkEnd w:id="896"/>
      <w:bookmarkEnd w:id="897"/>
    </w:p>
    <w:p w14:paraId="22C61CDE" w14:textId="77777777" w:rsidR="008F23A0" w:rsidRPr="00B90230" w:rsidRDefault="0006380C" w:rsidP="00B90230">
      <w:pPr>
        <w:numPr>
          <w:ilvl w:val="2"/>
          <w:numId w:val="24"/>
        </w:numPr>
        <w:spacing w:before="140" w:after="140"/>
        <w:jc w:val="both"/>
        <w:rPr>
          <w:rFonts w:ascii="Arial" w:hAnsi="Arial" w:cs="Arial"/>
          <w:sz w:val="20"/>
          <w:szCs w:val="20"/>
        </w:rPr>
      </w:pPr>
      <w:r w:rsidRPr="00B90230">
        <w:rPr>
          <w:rFonts w:ascii="Arial" w:hAnsi="Arial" w:cs="Arial"/>
          <w:sz w:val="20"/>
          <w:szCs w:val="20"/>
        </w:rPr>
        <w:t>The complaints procedure referred to above shall</w:t>
      </w:r>
      <w:r w:rsidR="002618E7" w:rsidRPr="00B90230">
        <w:rPr>
          <w:rFonts w:ascii="Arial" w:hAnsi="Arial" w:cs="Arial"/>
          <w:sz w:val="20"/>
          <w:szCs w:val="20"/>
        </w:rPr>
        <w:t>, in respect of complaints made on or after 1st April 2009, comply with the requirements of the Local Authority Social Services and National Health Service Complaints (England) Regulations 2009.</w:t>
      </w:r>
    </w:p>
    <w:p w14:paraId="254E32D0" w14:textId="77777777" w:rsidR="008F23A0" w:rsidRPr="00B90230" w:rsidRDefault="0006380C" w:rsidP="00B90230">
      <w:pPr>
        <w:numPr>
          <w:ilvl w:val="1"/>
          <w:numId w:val="24"/>
        </w:numPr>
        <w:spacing w:before="140" w:after="140"/>
        <w:jc w:val="both"/>
        <w:rPr>
          <w:rFonts w:ascii="Arial" w:hAnsi="Arial" w:cs="Arial"/>
          <w:b/>
          <w:sz w:val="20"/>
          <w:szCs w:val="20"/>
        </w:rPr>
      </w:pPr>
      <w:r w:rsidRPr="00B90230">
        <w:rPr>
          <w:rFonts w:ascii="Arial" w:hAnsi="Arial" w:cs="Arial"/>
          <w:b/>
          <w:sz w:val="20"/>
          <w:szCs w:val="20"/>
        </w:rPr>
        <w:t>Co-operation with investigations</w:t>
      </w:r>
    </w:p>
    <w:p w14:paraId="440017F3" w14:textId="77777777" w:rsidR="008F23A0" w:rsidRPr="00B90230" w:rsidRDefault="0006380C" w:rsidP="00B90230">
      <w:pPr>
        <w:numPr>
          <w:ilvl w:val="2"/>
          <w:numId w:val="24"/>
        </w:numPr>
        <w:spacing w:before="140" w:after="140"/>
        <w:jc w:val="both"/>
        <w:rPr>
          <w:rFonts w:ascii="Arial" w:hAnsi="Arial" w:cs="Arial"/>
          <w:sz w:val="20"/>
          <w:szCs w:val="20"/>
        </w:rPr>
      </w:pPr>
      <w:bookmarkStart w:id="898" w:name="_Ref347743316"/>
      <w:r w:rsidRPr="00B90230">
        <w:rPr>
          <w:rFonts w:ascii="Arial" w:hAnsi="Arial" w:cs="Arial"/>
          <w:sz w:val="20"/>
          <w:szCs w:val="20"/>
        </w:rPr>
        <w:t>The Contractor shall co-operate with-</w:t>
      </w:r>
      <w:bookmarkEnd w:id="898"/>
    </w:p>
    <w:p w14:paraId="52A39C91" w14:textId="77777777" w:rsidR="008F23A0" w:rsidRPr="00B90230" w:rsidRDefault="0006380C" w:rsidP="00B90230">
      <w:pPr>
        <w:numPr>
          <w:ilvl w:val="3"/>
          <w:numId w:val="24"/>
        </w:numPr>
        <w:spacing w:before="140" w:after="140"/>
        <w:jc w:val="both"/>
        <w:rPr>
          <w:rFonts w:ascii="Arial" w:hAnsi="Arial" w:cs="Arial"/>
          <w:sz w:val="20"/>
          <w:szCs w:val="20"/>
        </w:rPr>
      </w:pPr>
      <w:r w:rsidRPr="00B90230">
        <w:rPr>
          <w:rFonts w:ascii="Arial" w:hAnsi="Arial" w:cs="Arial"/>
          <w:sz w:val="20"/>
          <w:szCs w:val="20"/>
        </w:rPr>
        <w:t>any investigation of a complaint in relation to any matter reasonably connected with the provision of services under the Contract undertaken by the</w:t>
      </w:r>
      <w:r w:rsidR="00425645" w:rsidRPr="00B90230">
        <w:rPr>
          <w:rFonts w:ascii="Arial" w:hAnsi="Arial" w:cs="Arial"/>
          <w:sz w:val="20"/>
          <w:szCs w:val="20"/>
        </w:rPr>
        <w:t xml:space="preserve"> </w:t>
      </w:r>
      <w:r w:rsidR="00F52019" w:rsidRPr="00B90230">
        <w:rPr>
          <w:rFonts w:ascii="Arial" w:hAnsi="Arial" w:cs="Arial"/>
          <w:sz w:val="20"/>
          <w:szCs w:val="20"/>
        </w:rPr>
        <w:t>Board</w:t>
      </w:r>
      <w:r w:rsidR="00363108" w:rsidRPr="00B90230">
        <w:rPr>
          <w:rFonts w:ascii="Arial" w:hAnsi="Arial" w:cs="Arial"/>
          <w:sz w:val="20"/>
          <w:szCs w:val="20"/>
        </w:rPr>
        <w:t xml:space="preserve"> </w:t>
      </w:r>
      <w:r w:rsidRPr="00B90230">
        <w:rPr>
          <w:rFonts w:ascii="Arial" w:hAnsi="Arial" w:cs="Arial"/>
          <w:sz w:val="20"/>
          <w:szCs w:val="20"/>
        </w:rPr>
        <w:t xml:space="preserve">and the </w:t>
      </w:r>
      <w:r w:rsidR="006701DD" w:rsidRPr="00B90230">
        <w:rPr>
          <w:rFonts w:ascii="Arial" w:hAnsi="Arial" w:cs="Arial"/>
          <w:sz w:val="20"/>
          <w:szCs w:val="20"/>
        </w:rPr>
        <w:t>Health Service Commissioner</w:t>
      </w:r>
      <w:r w:rsidRPr="00B90230">
        <w:rPr>
          <w:rFonts w:ascii="Arial" w:hAnsi="Arial" w:cs="Arial"/>
          <w:sz w:val="20"/>
          <w:szCs w:val="20"/>
        </w:rPr>
        <w:t>; and</w:t>
      </w:r>
    </w:p>
    <w:p w14:paraId="69BA57F7" w14:textId="77777777" w:rsidR="008F23A0" w:rsidRPr="00B90230" w:rsidRDefault="0006380C" w:rsidP="00B90230">
      <w:pPr>
        <w:numPr>
          <w:ilvl w:val="3"/>
          <w:numId w:val="24"/>
        </w:numPr>
        <w:spacing w:before="140" w:after="140"/>
        <w:jc w:val="both"/>
        <w:rPr>
          <w:rFonts w:ascii="Arial" w:hAnsi="Arial" w:cs="Arial"/>
          <w:sz w:val="20"/>
          <w:szCs w:val="20"/>
        </w:rPr>
      </w:pPr>
      <w:r w:rsidRPr="00B90230">
        <w:rPr>
          <w:rFonts w:ascii="Arial" w:hAnsi="Arial" w:cs="Arial"/>
          <w:sz w:val="20"/>
          <w:szCs w:val="20"/>
        </w:rPr>
        <w:t>any investigation of a complaint by an NHS body or local authority which relates to a patient or former patient of the Contractor.</w:t>
      </w:r>
    </w:p>
    <w:p w14:paraId="2CCD9126" w14:textId="77777777" w:rsidR="0006380C" w:rsidRPr="00B90230" w:rsidRDefault="0006380C" w:rsidP="00B90230">
      <w:pPr>
        <w:numPr>
          <w:ilvl w:val="2"/>
          <w:numId w:val="24"/>
        </w:numPr>
        <w:spacing w:before="140" w:after="140"/>
        <w:jc w:val="both"/>
        <w:rPr>
          <w:rFonts w:ascii="Arial" w:hAnsi="Arial" w:cs="Arial"/>
          <w:sz w:val="20"/>
          <w:szCs w:val="20"/>
        </w:rPr>
      </w:pPr>
      <w:r w:rsidRPr="00B90230">
        <w:rPr>
          <w:rFonts w:ascii="Arial" w:hAnsi="Arial" w:cs="Arial"/>
          <w:sz w:val="20"/>
          <w:szCs w:val="20"/>
        </w:rPr>
        <w:t>In the previous clause</w:t>
      </w:r>
      <w:r w:rsidR="00B466A1" w:rsidRPr="00B90230">
        <w:rPr>
          <w:rFonts w:ascii="Arial" w:hAnsi="Arial" w:cs="Arial"/>
          <w:sz w:val="20"/>
          <w:szCs w:val="20"/>
        </w:rPr>
        <w:t xml:space="preserve"> </w:t>
      </w:r>
      <w:r w:rsidR="006B7F81" w:rsidRPr="00B90230">
        <w:rPr>
          <w:rFonts w:ascii="Arial" w:hAnsi="Arial" w:cs="Arial"/>
          <w:sz w:val="20"/>
          <w:szCs w:val="20"/>
        </w:rPr>
        <w:fldChar w:fldCharType="begin"/>
      </w:r>
      <w:r w:rsidR="006B7F81" w:rsidRPr="00B90230">
        <w:rPr>
          <w:rFonts w:ascii="Arial" w:hAnsi="Arial" w:cs="Arial"/>
          <w:sz w:val="20"/>
          <w:szCs w:val="20"/>
        </w:rPr>
        <w:instrText xml:space="preserve"> REF _Ref347743316 \r \h </w:instrText>
      </w:r>
      <w:r w:rsidR="00C67629" w:rsidRPr="00B90230">
        <w:rPr>
          <w:rFonts w:ascii="Arial" w:hAnsi="Arial" w:cs="Arial"/>
          <w:sz w:val="20"/>
          <w:szCs w:val="20"/>
        </w:rPr>
        <w:instrText xml:space="preserve"> \* MERGEFORMAT </w:instrText>
      </w:r>
      <w:r w:rsidR="006B7F81" w:rsidRPr="00B90230">
        <w:rPr>
          <w:rFonts w:ascii="Arial" w:hAnsi="Arial" w:cs="Arial"/>
          <w:sz w:val="20"/>
          <w:szCs w:val="20"/>
        </w:rPr>
      </w:r>
      <w:r w:rsidR="006B7F81" w:rsidRPr="00B90230">
        <w:rPr>
          <w:rFonts w:ascii="Arial" w:hAnsi="Arial" w:cs="Arial"/>
          <w:sz w:val="20"/>
          <w:szCs w:val="20"/>
        </w:rPr>
        <w:fldChar w:fldCharType="separate"/>
      </w:r>
      <w:r w:rsidR="007E57CD">
        <w:rPr>
          <w:rFonts w:ascii="Arial" w:hAnsi="Arial" w:cs="Arial"/>
          <w:sz w:val="20"/>
          <w:szCs w:val="20"/>
        </w:rPr>
        <w:t>24.2.1</w:t>
      </w:r>
      <w:r w:rsidR="006B7F81" w:rsidRPr="00B90230">
        <w:rPr>
          <w:rFonts w:ascii="Arial" w:hAnsi="Arial" w:cs="Arial"/>
          <w:sz w:val="20"/>
          <w:szCs w:val="20"/>
        </w:rPr>
        <w:fldChar w:fldCharType="end"/>
      </w:r>
      <w:r w:rsidR="00B466A1" w:rsidRPr="00B90230">
        <w:rPr>
          <w:rFonts w:ascii="Arial" w:hAnsi="Arial" w:cs="Arial"/>
          <w:sz w:val="20"/>
          <w:szCs w:val="20"/>
        </w:rPr>
        <w:t xml:space="preserve"> </w:t>
      </w:r>
      <w:r w:rsidRPr="00B90230">
        <w:rPr>
          <w:rFonts w:ascii="Arial" w:hAnsi="Arial" w:cs="Arial"/>
          <w:sz w:val="20"/>
          <w:szCs w:val="20"/>
        </w:rPr>
        <w:t>-</w:t>
      </w:r>
    </w:p>
    <w:p w14:paraId="6546204A" w14:textId="77777777" w:rsidR="0006380C" w:rsidRPr="00C67629" w:rsidRDefault="0006380C" w:rsidP="00B90230">
      <w:pPr>
        <w:spacing w:before="140" w:after="140"/>
        <w:ind w:left="1985"/>
        <w:jc w:val="both"/>
        <w:rPr>
          <w:rFonts w:ascii="Arial" w:hAnsi="Arial" w:cs="Arial"/>
          <w:sz w:val="20"/>
          <w:szCs w:val="20"/>
        </w:rPr>
      </w:pPr>
      <w:r w:rsidRPr="00C67629">
        <w:rPr>
          <w:rFonts w:ascii="Arial" w:hAnsi="Arial" w:cs="Arial"/>
          <w:sz w:val="20"/>
          <w:szCs w:val="20"/>
        </w:rPr>
        <w:t xml:space="preserve">“NHS body” means </w:t>
      </w:r>
      <w:r w:rsidR="006B7F81" w:rsidRPr="00C67629">
        <w:rPr>
          <w:rFonts w:ascii="Arial" w:hAnsi="Arial" w:cs="Arial"/>
          <w:sz w:val="20"/>
          <w:szCs w:val="20"/>
        </w:rPr>
        <w:t>the</w:t>
      </w:r>
      <w:r w:rsidRPr="00C67629">
        <w:rPr>
          <w:rFonts w:ascii="Arial" w:hAnsi="Arial" w:cs="Arial"/>
          <w:sz w:val="20"/>
          <w:szCs w:val="20"/>
        </w:rPr>
        <w:t xml:space="preserve"> </w:t>
      </w:r>
      <w:r w:rsidR="00F52019" w:rsidRPr="00C67629">
        <w:rPr>
          <w:rFonts w:ascii="Arial" w:hAnsi="Arial" w:cs="Arial"/>
          <w:sz w:val="20"/>
          <w:szCs w:val="20"/>
        </w:rPr>
        <w:t>Board</w:t>
      </w:r>
      <w:r w:rsidR="003A07D8" w:rsidRPr="00C67629">
        <w:rPr>
          <w:rFonts w:ascii="Arial" w:hAnsi="Arial" w:cs="Arial"/>
          <w:sz w:val="20"/>
          <w:szCs w:val="20"/>
        </w:rPr>
        <w:t xml:space="preserve">, a </w:t>
      </w:r>
      <w:r w:rsidR="003A07D8" w:rsidRPr="00C67629">
        <w:rPr>
          <w:rFonts w:ascii="Arial" w:hAnsi="Arial" w:cs="Arial"/>
          <w:i/>
          <w:sz w:val="20"/>
          <w:szCs w:val="20"/>
        </w:rPr>
        <w:t>CCG</w:t>
      </w:r>
      <w:r w:rsidR="006B7F81" w:rsidRPr="00C67629">
        <w:rPr>
          <w:rFonts w:ascii="Arial" w:hAnsi="Arial" w:cs="Arial"/>
          <w:sz w:val="20"/>
          <w:szCs w:val="20"/>
        </w:rPr>
        <w:t>,</w:t>
      </w:r>
      <w:r w:rsidRPr="00C67629">
        <w:rPr>
          <w:rFonts w:ascii="Arial" w:hAnsi="Arial" w:cs="Arial"/>
          <w:sz w:val="20"/>
          <w:szCs w:val="20"/>
        </w:rPr>
        <w:t xml:space="preserve"> (in England and Wales and Scotland) an NHS trust, an NHS foundation trust, a </w:t>
      </w:r>
      <w:r w:rsidRPr="00C67629">
        <w:rPr>
          <w:rFonts w:ascii="Arial" w:hAnsi="Arial" w:cs="Arial"/>
          <w:i/>
          <w:sz w:val="20"/>
          <w:szCs w:val="20"/>
        </w:rPr>
        <w:t xml:space="preserve">Local Health </w:t>
      </w:r>
      <w:r w:rsidR="00F52019" w:rsidRPr="00C67629">
        <w:rPr>
          <w:rFonts w:ascii="Arial" w:hAnsi="Arial" w:cs="Arial"/>
          <w:i/>
          <w:sz w:val="20"/>
          <w:szCs w:val="20"/>
        </w:rPr>
        <w:t>Board</w:t>
      </w:r>
      <w:r w:rsidRPr="00C67629">
        <w:rPr>
          <w:rFonts w:ascii="Arial" w:hAnsi="Arial" w:cs="Arial"/>
          <w:sz w:val="20"/>
          <w:szCs w:val="20"/>
        </w:rPr>
        <w:t xml:space="preserve">, a </w:t>
      </w:r>
      <w:r w:rsidRPr="00C67629">
        <w:rPr>
          <w:rFonts w:ascii="Arial" w:hAnsi="Arial" w:cs="Arial"/>
          <w:i/>
          <w:sz w:val="20"/>
          <w:szCs w:val="20"/>
        </w:rPr>
        <w:t xml:space="preserve">Health </w:t>
      </w:r>
      <w:r w:rsidR="00F52019" w:rsidRPr="00C67629">
        <w:rPr>
          <w:rFonts w:ascii="Arial" w:hAnsi="Arial" w:cs="Arial"/>
          <w:i/>
          <w:sz w:val="20"/>
          <w:szCs w:val="20"/>
        </w:rPr>
        <w:t>Board</w:t>
      </w:r>
      <w:r w:rsidRPr="00C67629">
        <w:rPr>
          <w:rFonts w:ascii="Arial" w:hAnsi="Arial" w:cs="Arial"/>
          <w:sz w:val="20"/>
          <w:szCs w:val="20"/>
        </w:rPr>
        <w:t xml:space="preserve">, a </w:t>
      </w:r>
      <w:r w:rsidRPr="00C67629">
        <w:rPr>
          <w:rFonts w:ascii="Arial" w:hAnsi="Arial" w:cs="Arial"/>
          <w:i/>
          <w:sz w:val="20"/>
          <w:szCs w:val="20"/>
        </w:rPr>
        <w:t xml:space="preserve">Health and Social Services </w:t>
      </w:r>
      <w:r w:rsidR="00F52019" w:rsidRPr="00C67629">
        <w:rPr>
          <w:rFonts w:ascii="Arial" w:hAnsi="Arial" w:cs="Arial"/>
          <w:i/>
          <w:sz w:val="20"/>
          <w:szCs w:val="20"/>
        </w:rPr>
        <w:t>Board</w:t>
      </w:r>
      <w:r w:rsidR="00425645" w:rsidRPr="00C67629">
        <w:rPr>
          <w:rFonts w:ascii="Arial" w:hAnsi="Arial" w:cs="Arial"/>
          <w:i/>
          <w:sz w:val="20"/>
          <w:szCs w:val="20"/>
        </w:rPr>
        <w:t xml:space="preserve"> </w:t>
      </w:r>
      <w:r w:rsidRPr="00C67629">
        <w:rPr>
          <w:rFonts w:ascii="Arial" w:hAnsi="Arial" w:cs="Arial"/>
          <w:sz w:val="20"/>
          <w:szCs w:val="20"/>
        </w:rPr>
        <w:t xml:space="preserve">or a </w:t>
      </w:r>
      <w:r w:rsidRPr="00C67629">
        <w:rPr>
          <w:rFonts w:ascii="Arial" w:hAnsi="Arial" w:cs="Arial"/>
          <w:i/>
          <w:sz w:val="20"/>
          <w:szCs w:val="20"/>
        </w:rPr>
        <w:t>Health and Social Services Trust</w:t>
      </w:r>
      <w:r w:rsidRPr="00C67629">
        <w:rPr>
          <w:rFonts w:ascii="Arial" w:hAnsi="Arial" w:cs="Arial"/>
          <w:sz w:val="20"/>
          <w:szCs w:val="20"/>
        </w:rPr>
        <w:t>;</w:t>
      </w:r>
    </w:p>
    <w:p w14:paraId="4E51ADA5" w14:textId="77777777" w:rsidR="006701DD" w:rsidRPr="00C67629" w:rsidRDefault="0006380C" w:rsidP="00B90230">
      <w:pPr>
        <w:spacing w:before="140" w:after="140"/>
        <w:ind w:left="1985"/>
        <w:jc w:val="both"/>
        <w:rPr>
          <w:rFonts w:ascii="Arial" w:hAnsi="Arial" w:cs="Arial"/>
          <w:sz w:val="20"/>
          <w:szCs w:val="20"/>
        </w:rPr>
      </w:pPr>
      <w:r w:rsidRPr="00C67629">
        <w:rPr>
          <w:rFonts w:ascii="Arial" w:hAnsi="Arial" w:cs="Arial"/>
          <w:sz w:val="20"/>
          <w:szCs w:val="20"/>
        </w:rPr>
        <w:t>“local authority” means any of the bodies listed in section 1 of the Local Authority Social Services Act 1970, the Council of the Isles of Scilly or a council constituted under section 2 of the Local Government etc. (Scotland) Act 1994</w:t>
      </w:r>
      <w:r w:rsidR="0042326E" w:rsidRPr="00C67629">
        <w:rPr>
          <w:rFonts w:ascii="Arial" w:hAnsi="Arial" w:cs="Arial"/>
          <w:sz w:val="20"/>
          <w:szCs w:val="20"/>
        </w:rPr>
        <w:t>;</w:t>
      </w:r>
      <w:r w:rsidR="006701DD" w:rsidRPr="00C67629">
        <w:rPr>
          <w:rFonts w:ascii="Arial" w:hAnsi="Arial" w:cs="Arial"/>
          <w:sz w:val="20"/>
          <w:szCs w:val="20"/>
        </w:rPr>
        <w:t xml:space="preserve"> and</w:t>
      </w:r>
    </w:p>
    <w:p w14:paraId="2E7F68F6" w14:textId="77777777" w:rsidR="006701DD" w:rsidRPr="00C67629" w:rsidRDefault="006701DD" w:rsidP="00B90230">
      <w:pPr>
        <w:spacing w:before="140" w:after="140"/>
        <w:ind w:left="1985"/>
        <w:jc w:val="both"/>
        <w:rPr>
          <w:rFonts w:ascii="Arial" w:hAnsi="Arial" w:cs="Arial"/>
          <w:sz w:val="20"/>
          <w:szCs w:val="20"/>
        </w:rPr>
      </w:pPr>
      <w:r w:rsidRPr="00C67629">
        <w:rPr>
          <w:rFonts w:ascii="Arial" w:hAnsi="Arial" w:cs="Arial"/>
          <w:sz w:val="20"/>
          <w:szCs w:val="20"/>
        </w:rPr>
        <w:t>“Health Service Commissioner” means the person appointed Health Service Commissioner for England in accordance with section 1 of, and Schedule 1 to, the Health Service Commissioners Act 1993.</w:t>
      </w:r>
    </w:p>
    <w:p w14:paraId="68EA6CEC" w14:textId="77777777" w:rsidR="008F23A0" w:rsidRPr="00C67629" w:rsidRDefault="0006380C" w:rsidP="00C67629">
      <w:pPr>
        <w:numPr>
          <w:ilvl w:val="2"/>
          <w:numId w:val="24"/>
        </w:numPr>
        <w:spacing w:before="140" w:after="140"/>
        <w:jc w:val="both"/>
        <w:rPr>
          <w:rFonts w:ascii="Arial" w:hAnsi="Arial" w:cs="Arial"/>
          <w:sz w:val="20"/>
          <w:szCs w:val="20"/>
        </w:rPr>
      </w:pPr>
      <w:r w:rsidRPr="00C67629">
        <w:rPr>
          <w:rFonts w:ascii="Arial" w:hAnsi="Arial" w:cs="Arial"/>
          <w:sz w:val="20"/>
          <w:szCs w:val="20"/>
        </w:rPr>
        <w:t>In co-operating with any investigation, the Contractor shall, by way of example-</w:t>
      </w:r>
    </w:p>
    <w:p w14:paraId="0461857C" w14:textId="77777777" w:rsidR="008F23A0"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pacing w:val="-3"/>
          <w:sz w:val="20"/>
          <w:szCs w:val="20"/>
        </w:rPr>
        <w:t xml:space="preserve">answer questions reasonably put to the Contractor by the </w:t>
      </w:r>
      <w:r w:rsidR="00F52019" w:rsidRPr="00C67629">
        <w:rPr>
          <w:rFonts w:ascii="Arial" w:hAnsi="Arial" w:cs="Arial"/>
          <w:sz w:val="20"/>
          <w:szCs w:val="20"/>
        </w:rPr>
        <w:t>Board</w:t>
      </w:r>
      <w:r w:rsidRPr="00C67629">
        <w:rPr>
          <w:rFonts w:ascii="Arial" w:hAnsi="Arial" w:cs="Arial"/>
          <w:spacing w:val="-3"/>
          <w:sz w:val="20"/>
          <w:szCs w:val="20"/>
        </w:rPr>
        <w:t>;</w:t>
      </w:r>
    </w:p>
    <w:p w14:paraId="2C4AA12B" w14:textId="77777777" w:rsidR="008F23A0"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pacing w:val="-3"/>
          <w:sz w:val="20"/>
          <w:szCs w:val="20"/>
        </w:rPr>
        <w:t>provide any information relating to the complaint reasonably required by the</w:t>
      </w:r>
      <w:r w:rsidR="00C27492" w:rsidRPr="00C67629">
        <w:rPr>
          <w:rFonts w:ascii="Arial" w:hAnsi="Arial" w:cs="Arial"/>
          <w:spacing w:val="-3"/>
          <w:sz w:val="20"/>
          <w:szCs w:val="20"/>
        </w:rPr>
        <w:t xml:space="preserve"> </w:t>
      </w:r>
      <w:r w:rsidR="00F52019" w:rsidRPr="00C67629">
        <w:rPr>
          <w:rFonts w:ascii="Arial" w:hAnsi="Arial" w:cs="Arial"/>
          <w:sz w:val="20"/>
          <w:szCs w:val="20"/>
        </w:rPr>
        <w:t>Board</w:t>
      </w:r>
      <w:r w:rsidRPr="00C67629">
        <w:rPr>
          <w:rFonts w:ascii="Arial" w:hAnsi="Arial" w:cs="Arial"/>
          <w:spacing w:val="-3"/>
          <w:sz w:val="20"/>
          <w:szCs w:val="20"/>
        </w:rPr>
        <w:t>; and</w:t>
      </w:r>
    </w:p>
    <w:p w14:paraId="4615AE29" w14:textId="77777777" w:rsidR="008F23A0" w:rsidRPr="00C67629" w:rsidRDefault="0006380C" w:rsidP="00C67629">
      <w:pPr>
        <w:numPr>
          <w:ilvl w:val="3"/>
          <w:numId w:val="24"/>
        </w:numPr>
        <w:spacing w:before="140" w:after="140"/>
        <w:jc w:val="both"/>
        <w:rPr>
          <w:rFonts w:ascii="Arial" w:hAnsi="Arial" w:cs="Arial"/>
          <w:sz w:val="20"/>
          <w:szCs w:val="20"/>
        </w:rPr>
      </w:pPr>
      <w:r w:rsidRPr="00C67629">
        <w:rPr>
          <w:rFonts w:ascii="Arial" w:hAnsi="Arial" w:cs="Arial"/>
          <w:sz w:val="20"/>
          <w:szCs w:val="20"/>
        </w:rPr>
        <w:t xml:space="preserve">attend any meeting to consider the complaint (if held at a reasonably accessible place and at a reasonable hour, and due notice has been given) if the Contractor’s presence at the meeting is reasonably required by the </w:t>
      </w:r>
      <w:r w:rsidR="00F52019" w:rsidRPr="00C67629">
        <w:rPr>
          <w:rFonts w:ascii="Arial" w:hAnsi="Arial" w:cs="Arial"/>
          <w:sz w:val="20"/>
          <w:szCs w:val="20"/>
        </w:rPr>
        <w:t>Board</w:t>
      </w:r>
      <w:r w:rsidRPr="00C67629">
        <w:rPr>
          <w:rFonts w:ascii="Arial" w:hAnsi="Arial" w:cs="Arial"/>
          <w:sz w:val="20"/>
          <w:szCs w:val="20"/>
        </w:rPr>
        <w:t>.</w:t>
      </w:r>
      <w:bookmarkStart w:id="899" w:name="_Ref84219970"/>
    </w:p>
    <w:p w14:paraId="48C735EF" w14:textId="77777777" w:rsidR="0006380C" w:rsidRPr="00C67629" w:rsidRDefault="0006380C" w:rsidP="00C67629">
      <w:pPr>
        <w:numPr>
          <w:ilvl w:val="2"/>
          <w:numId w:val="24"/>
        </w:numPr>
        <w:spacing w:before="140" w:after="140"/>
        <w:jc w:val="both"/>
        <w:rPr>
          <w:rFonts w:ascii="Arial" w:hAnsi="Arial" w:cs="Arial"/>
          <w:sz w:val="20"/>
          <w:szCs w:val="20"/>
        </w:rPr>
      </w:pPr>
      <w:bookmarkStart w:id="900" w:name="_Ref347477358"/>
      <w:r w:rsidRPr="00C67629">
        <w:rPr>
          <w:rFonts w:ascii="Arial" w:hAnsi="Arial" w:cs="Arial"/>
          <w:sz w:val="20"/>
          <w:szCs w:val="20"/>
        </w:rPr>
        <w:t>Part 2</w:t>
      </w:r>
      <w:r w:rsidR="0042326E" w:rsidRPr="00C67629">
        <w:rPr>
          <w:rFonts w:ascii="Arial" w:hAnsi="Arial" w:cs="Arial"/>
          <w:sz w:val="20"/>
          <w:szCs w:val="20"/>
        </w:rPr>
        <w:t>4</w:t>
      </w:r>
      <w:r w:rsidRPr="00C67629">
        <w:rPr>
          <w:rFonts w:ascii="Arial" w:hAnsi="Arial" w:cs="Arial"/>
          <w:sz w:val="20"/>
          <w:szCs w:val="20"/>
        </w:rPr>
        <w:t xml:space="preserve"> of this Contract shall survive the expiry or termination of the Contract insofar as it relates to any complaint or investigation reasonably connected with the p</w:t>
      </w:r>
      <w:r w:rsidR="00EC1ECC" w:rsidRPr="00C67629">
        <w:rPr>
          <w:rFonts w:ascii="Arial" w:hAnsi="Arial" w:cs="Arial"/>
          <w:sz w:val="20"/>
          <w:szCs w:val="20"/>
        </w:rPr>
        <w:t>rovision of services under the C</w:t>
      </w:r>
      <w:r w:rsidRPr="00C67629">
        <w:rPr>
          <w:rFonts w:ascii="Arial" w:hAnsi="Arial" w:cs="Arial"/>
          <w:sz w:val="20"/>
          <w:szCs w:val="20"/>
        </w:rPr>
        <w:t>ontract before it terminated</w:t>
      </w:r>
      <w:r w:rsidRPr="00C67629">
        <w:rPr>
          <w:rStyle w:val="FootnoteReference"/>
          <w:rFonts w:ascii="Arial" w:hAnsi="Arial" w:cs="Arial"/>
          <w:sz w:val="20"/>
          <w:szCs w:val="20"/>
        </w:rPr>
        <w:footnoteReference w:id="91"/>
      </w:r>
      <w:r w:rsidRPr="00C67629">
        <w:rPr>
          <w:rFonts w:ascii="Arial" w:hAnsi="Arial" w:cs="Arial"/>
          <w:sz w:val="20"/>
          <w:szCs w:val="20"/>
        </w:rPr>
        <w:t>.</w:t>
      </w:r>
      <w:bookmarkEnd w:id="899"/>
      <w:bookmarkEnd w:id="900"/>
    </w:p>
    <w:p w14:paraId="1D6CDFE7" w14:textId="77777777" w:rsidR="0006380C" w:rsidRPr="00C67629" w:rsidRDefault="0006380C" w:rsidP="00EB23D9">
      <w:pPr>
        <w:pStyle w:val="Heading1"/>
        <w:spacing w:before="140" w:after="140"/>
        <w:jc w:val="both"/>
        <w:rPr>
          <w:rFonts w:ascii="Arial" w:hAnsi="Arial" w:cs="Arial"/>
          <w:sz w:val="20"/>
          <w:szCs w:val="20"/>
        </w:rPr>
      </w:pPr>
      <w:r w:rsidRPr="00C67629">
        <w:rPr>
          <w:rFonts w:ascii="Arial" w:hAnsi="Arial" w:cs="Arial"/>
          <w:sz w:val="20"/>
          <w:szCs w:val="20"/>
        </w:rPr>
        <w:br w:type="page"/>
      </w:r>
      <w:bookmarkStart w:id="901" w:name="_Toc380502845"/>
      <w:bookmarkStart w:id="902" w:name="_Toc380507049"/>
      <w:r w:rsidRPr="00C67629">
        <w:rPr>
          <w:rFonts w:ascii="Arial" w:hAnsi="Arial" w:cs="Arial"/>
          <w:sz w:val="20"/>
          <w:szCs w:val="20"/>
        </w:rPr>
        <w:t>PART 2</w:t>
      </w:r>
      <w:r w:rsidR="0042326E" w:rsidRPr="00C67629">
        <w:rPr>
          <w:rFonts w:ascii="Arial" w:hAnsi="Arial" w:cs="Arial"/>
          <w:sz w:val="20"/>
          <w:szCs w:val="20"/>
        </w:rPr>
        <w:t>5</w:t>
      </w:r>
      <w:r w:rsidRPr="00C67629">
        <w:rPr>
          <w:rStyle w:val="FootnoteReference"/>
          <w:rFonts w:ascii="Arial" w:hAnsi="Arial" w:cs="Arial"/>
          <w:sz w:val="20"/>
          <w:szCs w:val="20"/>
        </w:rPr>
        <w:footnoteReference w:id="92"/>
      </w:r>
      <w:bookmarkEnd w:id="901"/>
      <w:bookmarkEnd w:id="902"/>
    </w:p>
    <w:p w14:paraId="74D65EBB" w14:textId="77777777" w:rsidR="0006380C" w:rsidRPr="00C67629" w:rsidRDefault="00EB23D9" w:rsidP="00EB23D9">
      <w:pPr>
        <w:pStyle w:val="SCLevel1"/>
      </w:pPr>
      <w:bookmarkStart w:id="903" w:name="_Toc380502846"/>
      <w:bookmarkStart w:id="904" w:name="_Toc380507050"/>
      <w:r w:rsidRPr="00C67629">
        <w:t>Dispute Resolution</w:t>
      </w:r>
      <w:bookmarkEnd w:id="903"/>
      <w:bookmarkEnd w:id="904"/>
    </w:p>
    <w:p w14:paraId="5EFD2684" w14:textId="77777777" w:rsidR="007663BA" w:rsidRPr="00EB23D9" w:rsidRDefault="0006380C" w:rsidP="00EB23D9">
      <w:pPr>
        <w:numPr>
          <w:ilvl w:val="1"/>
          <w:numId w:val="24"/>
        </w:numPr>
        <w:spacing w:before="140" w:after="140"/>
        <w:jc w:val="both"/>
        <w:rPr>
          <w:rFonts w:ascii="Arial" w:hAnsi="Arial" w:cs="Arial"/>
          <w:b/>
          <w:sz w:val="20"/>
          <w:szCs w:val="20"/>
        </w:rPr>
      </w:pPr>
      <w:r w:rsidRPr="00EB23D9">
        <w:rPr>
          <w:rFonts w:ascii="Arial" w:hAnsi="Arial" w:cs="Arial"/>
          <w:b/>
          <w:sz w:val="20"/>
          <w:szCs w:val="20"/>
        </w:rPr>
        <w:t>Local resolution of contract disputes</w:t>
      </w:r>
      <w:bookmarkStart w:id="905" w:name="_Ref53484118"/>
    </w:p>
    <w:p w14:paraId="30BB7616" w14:textId="77777777" w:rsidR="007663BA" w:rsidRPr="002632DA" w:rsidRDefault="0006380C" w:rsidP="002632DA">
      <w:pPr>
        <w:numPr>
          <w:ilvl w:val="2"/>
          <w:numId w:val="24"/>
        </w:numPr>
        <w:spacing w:before="140" w:after="140"/>
        <w:jc w:val="both"/>
        <w:rPr>
          <w:rFonts w:ascii="Arial" w:hAnsi="Arial" w:cs="Arial"/>
          <w:sz w:val="20"/>
          <w:szCs w:val="20"/>
        </w:rPr>
      </w:pPr>
      <w:bookmarkStart w:id="906" w:name="_Ref347477412"/>
      <w:r w:rsidRPr="002632DA">
        <w:rPr>
          <w:rFonts w:ascii="Arial" w:hAnsi="Arial" w:cs="Arial"/>
          <w:sz w:val="20"/>
          <w:szCs w:val="20"/>
        </w:rPr>
        <w:t>Subject to clause</w:t>
      </w:r>
      <w:r w:rsidR="004B4819" w:rsidRPr="002632DA">
        <w:rPr>
          <w:rFonts w:ascii="Arial" w:hAnsi="Arial" w:cs="Arial"/>
          <w:sz w:val="20"/>
          <w:szCs w:val="20"/>
        </w:rPr>
        <w:t xml:space="preserve"> </w:t>
      </w:r>
      <w:r w:rsidR="004B4819" w:rsidRPr="002632DA">
        <w:rPr>
          <w:rFonts w:ascii="Arial" w:hAnsi="Arial" w:cs="Arial"/>
          <w:sz w:val="20"/>
          <w:szCs w:val="20"/>
        </w:rPr>
        <w:fldChar w:fldCharType="begin"/>
      </w:r>
      <w:r w:rsidR="004B4819" w:rsidRPr="002632DA">
        <w:rPr>
          <w:rFonts w:ascii="Arial" w:hAnsi="Arial" w:cs="Arial"/>
          <w:sz w:val="20"/>
          <w:szCs w:val="20"/>
        </w:rPr>
        <w:instrText xml:space="preserve"> REF _Ref347743537 \r \h </w:instrText>
      </w:r>
      <w:r w:rsidR="00C67629" w:rsidRPr="002632DA">
        <w:rPr>
          <w:rFonts w:ascii="Arial" w:hAnsi="Arial" w:cs="Arial"/>
          <w:sz w:val="20"/>
          <w:szCs w:val="20"/>
        </w:rPr>
        <w:instrText xml:space="preserve"> \* MERGEFORMAT </w:instrText>
      </w:r>
      <w:r w:rsidR="004B4819" w:rsidRPr="002632DA">
        <w:rPr>
          <w:rFonts w:ascii="Arial" w:hAnsi="Arial" w:cs="Arial"/>
          <w:sz w:val="20"/>
          <w:szCs w:val="20"/>
        </w:rPr>
      </w:r>
      <w:r w:rsidR="004B4819" w:rsidRPr="002632DA">
        <w:rPr>
          <w:rFonts w:ascii="Arial" w:hAnsi="Arial" w:cs="Arial"/>
          <w:sz w:val="20"/>
          <w:szCs w:val="20"/>
        </w:rPr>
        <w:fldChar w:fldCharType="separate"/>
      </w:r>
      <w:r w:rsidR="007E57CD">
        <w:rPr>
          <w:rFonts w:ascii="Arial" w:hAnsi="Arial" w:cs="Arial"/>
          <w:sz w:val="20"/>
          <w:szCs w:val="20"/>
        </w:rPr>
        <w:t>25.1.3</w:t>
      </w:r>
      <w:r w:rsidR="004B4819" w:rsidRPr="002632DA">
        <w:rPr>
          <w:rFonts w:ascii="Arial" w:hAnsi="Arial" w:cs="Arial"/>
          <w:sz w:val="20"/>
          <w:szCs w:val="20"/>
        </w:rPr>
        <w:fldChar w:fldCharType="end"/>
      </w:r>
      <w:r w:rsidRPr="002632DA">
        <w:rPr>
          <w:rFonts w:ascii="Arial" w:hAnsi="Arial" w:cs="Arial"/>
          <w:sz w:val="20"/>
          <w:szCs w:val="20"/>
        </w:rPr>
        <w:t xml:space="preserve">, in the case of any dispute arising out of or in connection with the Contract, the Contractor and the </w:t>
      </w:r>
      <w:r w:rsidR="00F52019" w:rsidRPr="002632DA">
        <w:rPr>
          <w:rFonts w:ascii="Arial" w:hAnsi="Arial" w:cs="Arial"/>
          <w:sz w:val="20"/>
          <w:szCs w:val="20"/>
        </w:rPr>
        <w:t>Board</w:t>
      </w:r>
      <w:r w:rsidR="00425645" w:rsidRPr="002632DA">
        <w:rPr>
          <w:rFonts w:ascii="Arial" w:hAnsi="Arial" w:cs="Arial"/>
          <w:sz w:val="20"/>
          <w:szCs w:val="20"/>
        </w:rPr>
        <w:t xml:space="preserve"> </w:t>
      </w:r>
      <w:r w:rsidRPr="002632DA">
        <w:rPr>
          <w:rFonts w:ascii="Arial" w:hAnsi="Arial" w:cs="Arial"/>
          <w:sz w:val="20"/>
          <w:szCs w:val="20"/>
        </w:rPr>
        <w:t xml:space="preserve">must make every reasonable effort to communicate and cooperate with each other with a view to resolving the dispute, before referring the dispute for determination in accordance with the </w:t>
      </w:r>
      <w:r w:rsidRPr="002632DA">
        <w:rPr>
          <w:rFonts w:ascii="Arial" w:hAnsi="Arial" w:cs="Arial"/>
          <w:i/>
          <w:sz w:val="20"/>
          <w:szCs w:val="20"/>
        </w:rPr>
        <w:t>NHS dispute resolution procedure</w:t>
      </w:r>
      <w:r w:rsidRPr="002632DA">
        <w:rPr>
          <w:rFonts w:ascii="Arial" w:hAnsi="Arial" w:cs="Arial"/>
          <w:sz w:val="20"/>
          <w:szCs w:val="20"/>
        </w:rPr>
        <w:t xml:space="preserve"> (or, where applicable, before commencing court proceedings).</w:t>
      </w:r>
      <w:bookmarkEnd w:id="905"/>
      <w:bookmarkEnd w:id="906"/>
    </w:p>
    <w:p w14:paraId="22AE058F" w14:textId="77777777" w:rsidR="007663BA" w:rsidRPr="002632DA" w:rsidRDefault="0006380C" w:rsidP="002632DA">
      <w:pPr>
        <w:numPr>
          <w:ilvl w:val="2"/>
          <w:numId w:val="24"/>
        </w:numPr>
        <w:spacing w:before="140" w:after="140"/>
        <w:jc w:val="both"/>
        <w:rPr>
          <w:rFonts w:ascii="Arial" w:hAnsi="Arial" w:cs="Arial"/>
          <w:sz w:val="20"/>
          <w:szCs w:val="20"/>
        </w:rPr>
      </w:pPr>
      <w:r w:rsidRPr="002632DA">
        <w:rPr>
          <w:rFonts w:ascii="Arial" w:hAnsi="Arial" w:cs="Arial"/>
          <w:sz w:val="20"/>
          <w:szCs w:val="20"/>
        </w:rPr>
        <w:t xml:space="preserve">Either the Contractor or the </w:t>
      </w:r>
      <w:r w:rsidR="00F52019" w:rsidRPr="002632DA">
        <w:rPr>
          <w:rFonts w:ascii="Arial" w:hAnsi="Arial" w:cs="Arial"/>
          <w:sz w:val="20"/>
          <w:szCs w:val="20"/>
        </w:rPr>
        <w:t>Board</w:t>
      </w:r>
      <w:r w:rsidR="00425645" w:rsidRPr="002632DA">
        <w:rPr>
          <w:rFonts w:ascii="Arial" w:hAnsi="Arial" w:cs="Arial"/>
          <w:sz w:val="20"/>
          <w:szCs w:val="20"/>
        </w:rPr>
        <w:t xml:space="preserve"> </w:t>
      </w:r>
      <w:r w:rsidRPr="002632DA">
        <w:rPr>
          <w:rFonts w:ascii="Arial" w:hAnsi="Arial" w:cs="Arial"/>
          <w:sz w:val="20"/>
          <w:szCs w:val="20"/>
        </w:rPr>
        <w:t xml:space="preserve">may, if it wishes to do so, invite the </w:t>
      </w:r>
      <w:r w:rsidRPr="002632DA">
        <w:rPr>
          <w:rFonts w:ascii="Arial" w:hAnsi="Arial" w:cs="Arial"/>
          <w:i/>
          <w:sz w:val="20"/>
          <w:szCs w:val="20"/>
        </w:rPr>
        <w:t>Local Medical Committee</w:t>
      </w:r>
      <w:r w:rsidRPr="002632DA">
        <w:rPr>
          <w:rFonts w:ascii="Arial" w:hAnsi="Arial" w:cs="Arial"/>
          <w:sz w:val="20"/>
          <w:szCs w:val="20"/>
        </w:rPr>
        <w:t xml:space="preserve"> for the area</w:t>
      </w:r>
      <w:r w:rsidR="004B4819" w:rsidRPr="002632DA">
        <w:rPr>
          <w:rFonts w:ascii="Arial" w:hAnsi="Arial" w:cs="Arial"/>
          <w:sz w:val="20"/>
          <w:szCs w:val="20"/>
        </w:rPr>
        <w:t xml:space="preserve"> in which the Contractor provides primary medical services</w:t>
      </w:r>
      <w:r w:rsidRPr="002632DA">
        <w:rPr>
          <w:rFonts w:ascii="Arial" w:hAnsi="Arial" w:cs="Arial"/>
          <w:sz w:val="20"/>
          <w:szCs w:val="20"/>
        </w:rPr>
        <w:t xml:space="preserve"> to participate in discussions which take place pursuant to clause</w:t>
      </w:r>
      <w:r w:rsidR="004B4819" w:rsidRPr="002632DA">
        <w:rPr>
          <w:rFonts w:ascii="Arial" w:hAnsi="Arial" w:cs="Arial"/>
          <w:sz w:val="20"/>
          <w:szCs w:val="20"/>
        </w:rPr>
        <w:t xml:space="preserve"> </w:t>
      </w:r>
      <w:r w:rsidR="004B4819" w:rsidRPr="002632DA">
        <w:rPr>
          <w:rFonts w:ascii="Arial" w:hAnsi="Arial" w:cs="Arial"/>
          <w:sz w:val="20"/>
          <w:szCs w:val="20"/>
        </w:rPr>
        <w:fldChar w:fldCharType="begin"/>
      </w:r>
      <w:r w:rsidR="004B4819" w:rsidRPr="002632DA">
        <w:rPr>
          <w:rFonts w:ascii="Arial" w:hAnsi="Arial" w:cs="Arial"/>
          <w:sz w:val="20"/>
          <w:szCs w:val="20"/>
        </w:rPr>
        <w:instrText xml:space="preserve"> REF _Ref347477412 \r \h </w:instrText>
      </w:r>
      <w:r w:rsidR="00C67629" w:rsidRPr="002632DA">
        <w:rPr>
          <w:rFonts w:ascii="Arial" w:hAnsi="Arial" w:cs="Arial"/>
          <w:sz w:val="20"/>
          <w:szCs w:val="20"/>
        </w:rPr>
        <w:instrText xml:space="preserve"> \* MERGEFORMAT </w:instrText>
      </w:r>
      <w:r w:rsidR="004B4819" w:rsidRPr="002632DA">
        <w:rPr>
          <w:rFonts w:ascii="Arial" w:hAnsi="Arial" w:cs="Arial"/>
          <w:sz w:val="20"/>
          <w:szCs w:val="20"/>
        </w:rPr>
      </w:r>
      <w:r w:rsidR="004B4819" w:rsidRPr="002632DA">
        <w:rPr>
          <w:rFonts w:ascii="Arial" w:hAnsi="Arial" w:cs="Arial"/>
          <w:sz w:val="20"/>
          <w:szCs w:val="20"/>
        </w:rPr>
        <w:fldChar w:fldCharType="separate"/>
      </w:r>
      <w:r w:rsidR="007E57CD">
        <w:rPr>
          <w:rFonts w:ascii="Arial" w:hAnsi="Arial" w:cs="Arial"/>
          <w:sz w:val="20"/>
          <w:szCs w:val="20"/>
        </w:rPr>
        <w:t>25.1.1</w:t>
      </w:r>
      <w:r w:rsidR="004B4819" w:rsidRPr="002632DA">
        <w:rPr>
          <w:rFonts w:ascii="Arial" w:hAnsi="Arial" w:cs="Arial"/>
          <w:sz w:val="20"/>
          <w:szCs w:val="20"/>
        </w:rPr>
        <w:fldChar w:fldCharType="end"/>
      </w:r>
      <w:r w:rsidR="0042326E" w:rsidRPr="002632DA">
        <w:rPr>
          <w:rFonts w:ascii="Arial" w:hAnsi="Arial" w:cs="Arial"/>
          <w:sz w:val="20"/>
          <w:szCs w:val="20"/>
        </w:rPr>
        <w:t>.</w:t>
      </w:r>
      <w:bookmarkStart w:id="907" w:name="_Ref53484075"/>
    </w:p>
    <w:p w14:paraId="0917F114" w14:textId="77777777" w:rsidR="007663BA" w:rsidRPr="002632DA" w:rsidRDefault="0006380C" w:rsidP="002632DA">
      <w:pPr>
        <w:numPr>
          <w:ilvl w:val="2"/>
          <w:numId w:val="24"/>
        </w:numPr>
        <w:spacing w:before="140" w:after="140"/>
        <w:jc w:val="both"/>
        <w:rPr>
          <w:rFonts w:ascii="Arial" w:hAnsi="Arial" w:cs="Arial"/>
          <w:sz w:val="20"/>
          <w:szCs w:val="20"/>
        </w:rPr>
      </w:pPr>
      <w:bookmarkStart w:id="908" w:name="_Ref347743537"/>
      <w:r w:rsidRPr="002632DA">
        <w:rPr>
          <w:rFonts w:ascii="Arial" w:hAnsi="Arial" w:cs="Arial"/>
          <w:sz w:val="20"/>
          <w:szCs w:val="20"/>
        </w:rPr>
        <w:t xml:space="preserve">In the case of a dispute which falls to be dealt with under the procedure specified in paragraph 36 of Schedule 6 to </w:t>
      </w:r>
      <w:r w:rsidRPr="002632DA">
        <w:rPr>
          <w:rFonts w:ascii="Arial" w:hAnsi="Arial" w:cs="Arial"/>
          <w:i/>
          <w:sz w:val="20"/>
          <w:szCs w:val="20"/>
        </w:rPr>
        <w:t>the Regulations</w:t>
      </w:r>
      <w:r w:rsidRPr="002632DA">
        <w:rPr>
          <w:rFonts w:ascii="Arial" w:hAnsi="Arial" w:cs="Arial"/>
          <w:sz w:val="20"/>
          <w:szCs w:val="20"/>
        </w:rPr>
        <w:t xml:space="preserve">, clause </w:t>
      </w:r>
      <w:r w:rsidR="004B4819" w:rsidRPr="002632DA">
        <w:rPr>
          <w:rFonts w:ascii="Arial" w:hAnsi="Arial" w:cs="Arial"/>
          <w:sz w:val="20"/>
          <w:szCs w:val="20"/>
        </w:rPr>
        <w:fldChar w:fldCharType="begin"/>
      </w:r>
      <w:r w:rsidR="004B4819" w:rsidRPr="002632DA">
        <w:rPr>
          <w:rFonts w:ascii="Arial" w:hAnsi="Arial" w:cs="Arial"/>
          <w:sz w:val="20"/>
          <w:szCs w:val="20"/>
        </w:rPr>
        <w:instrText xml:space="preserve"> REF _Ref347477412 \r \h </w:instrText>
      </w:r>
      <w:r w:rsidR="00C67629" w:rsidRPr="002632DA">
        <w:rPr>
          <w:rFonts w:ascii="Arial" w:hAnsi="Arial" w:cs="Arial"/>
          <w:sz w:val="20"/>
          <w:szCs w:val="20"/>
        </w:rPr>
        <w:instrText xml:space="preserve"> \* MERGEFORMAT </w:instrText>
      </w:r>
      <w:r w:rsidR="004B4819" w:rsidRPr="002632DA">
        <w:rPr>
          <w:rFonts w:ascii="Arial" w:hAnsi="Arial" w:cs="Arial"/>
          <w:sz w:val="20"/>
          <w:szCs w:val="20"/>
        </w:rPr>
      </w:r>
      <w:r w:rsidR="004B4819" w:rsidRPr="002632DA">
        <w:rPr>
          <w:rFonts w:ascii="Arial" w:hAnsi="Arial" w:cs="Arial"/>
          <w:sz w:val="20"/>
          <w:szCs w:val="20"/>
        </w:rPr>
        <w:fldChar w:fldCharType="separate"/>
      </w:r>
      <w:r w:rsidR="007E57CD">
        <w:rPr>
          <w:rFonts w:ascii="Arial" w:hAnsi="Arial" w:cs="Arial"/>
          <w:sz w:val="20"/>
          <w:szCs w:val="20"/>
        </w:rPr>
        <w:t>25.1.1</w:t>
      </w:r>
      <w:r w:rsidR="004B4819" w:rsidRPr="002632DA">
        <w:rPr>
          <w:rFonts w:ascii="Arial" w:hAnsi="Arial" w:cs="Arial"/>
          <w:sz w:val="20"/>
          <w:szCs w:val="20"/>
        </w:rPr>
        <w:fldChar w:fldCharType="end"/>
      </w:r>
      <w:r w:rsidR="0042326E" w:rsidRPr="002632DA">
        <w:rPr>
          <w:rFonts w:ascii="Arial" w:hAnsi="Arial" w:cs="Arial"/>
          <w:sz w:val="20"/>
          <w:szCs w:val="20"/>
        </w:rPr>
        <w:t xml:space="preserve"> </w:t>
      </w:r>
      <w:r w:rsidRPr="002632DA">
        <w:rPr>
          <w:rFonts w:ascii="Arial" w:hAnsi="Arial" w:cs="Arial"/>
          <w:sz w:val="20"/>
          <w:szCs w:val="20"/>
        </w:rPr>
        <w:t xml:space="preserve">does not apply where it is not practicable for the parties to attempt local resolution before the expiry of the 7-day period specified in paragraph 36(4) of Schedule 6 to </w:t>
      </w:r>
      <w:r w:rsidRPr="002632DA">
        <w:rPr>
          <w:rFonts w:ascii="Arial" w:hAnsi="Arial" w:cs="Arial"/>
          <w:i/>
          <w:sz w:val="20"/>
          <w:szCs w:val="20"/>
        </w:rPr>
        <w:t>the Regulations</w:t>
      </w:r>
      <w:r w:rsidRPr="002632DA">
        <w:rPr>
          <w:rFonts w:ascii="Arial" w:hAnsi="Arial" w:cs="Arial"/>
          <w:sz w:val="20"/>
          <w:szCs w:val="20"/>
        </w:rPr>
        <w:t>.</w:t>
      </w:r>
      <w:bookmarkEnd w:id="907"/>
      <w:bookmarkEnd w:id="908"/>
    </w:p>
    <w:p w14:paraId="76885398" w14:textId="77777777" w:rsidR="007663BA" w:rsidRPr="002632DA" w:rsidRDefault="0006380C" w:rsidP="002632DA">
      <w:pPr>
        <w:numPr>
          <w:ilvl w:val="1"/>
          <w:numId w:val="24"/>
        </w:numPr>
        <w:spacing w:before="140" w:after="140"/>
        <w:jc w:val="both"/>
        <w:rPr>
          <w:rFonts w:ascii="Arial" w:hAnsi="Arial" w:cs="Arial"/>
          <w:b/>
          <w:sz w:val="20"/>
          <w:szCs w:val="20"/>
        </w:rPr>
      </w:pPr>
      <w:r w:rsidRPr="002632DA">
        <w:rPr>
          <w:rFonts w:ascii="Arial" w:hAnsi="Arial" w:cs="Arial"/>
          <w:b/>
          <w:sz w:val="20"/>
          <w:szCs w:val="20"/>
        </w:rPr>
        <w:t>Dispute resolution: non-NHS Contracts</w:t>
      </w:r>
      <w:r w:rsidRPr="002632DA">
        <w:rPr>
          <w:rStyle w:val="FootnoteReference"/>
          <w:rFonts w:ascii="Arial" w:hAnsi="Arial" w:cs="Arial"/>
          <w:b/>
          <w:sz w:val="20"/>
          <w:szCs w:val="20"/>
        </w:rPr>
        <w:footnoteReference w:id="93"/>
      </w:r>
      <w:bookmarkStart w:id="909" w:name="_Ref53484483"/>
    </w:p>
    <w:p w14:paraId="66FBEB6C" w14:textId="77777777" w:rsidR="007663BA" w:rsidRPr="002632DA" w:rsidRDefault="0006380C" w:rsidP="002632DA">
      <w:pPr>
        <w:numPr>
          <w:ilvl w:val="2"/>
          <w:numId w:val="24"/>
        </w:numPr>
        <w:spacing w:before="140" w:after="140"/>
        <w:jc w:val="both"/>
        <w:rPr>
          <w:rFonts w:ascii="Arial" w:hAnsi="Arial" w:cs="Arial"/>
          <w:sz w:val="20"/>
          <w:szCs w:val="20"/>
        </w:rPr>
      </w:pPr>
      <w:bookmarkStart w:id="910" w:name="_Ref347743832"/>
      <w:r w:rsidRPr="002632DA">
        <w:rPr>
          <w:rFonts w:ascii="Arial" w:hAnsi="Arial" w:cs="Arial"/>
          <w:sz w:val="20"/>
          <w:szCs w:val="20"/>
        </w:rPr>
        <w:t xml:space="preserve">Any dispute arising out of or in connection with the Contract, except matters dealt with under the complaints procedure set out in clauses </w:t>
      </w:r>
      <w:r w:rsidR="004B4819" w:rsidRPr="002632DA">
        <w:rPr>
          <w:rFonts w:ascii="Arial" w:hAnsi="Arial" w:cs="Arial"/>
          <w:sz w:val="20"/>
          <w:szCs w:val="20"/>
        </w:rPr>
        <w:fldChar w:fldCharType="begin"/>
      </w:r>
      <w:r w:rsidR="004B4819" w:rsidRPr="002632DA">
        <w:rPr>
          <w:rFonts w:ascii="Arial" w:hAnsi="Arial" w:cs="Arial"/>
          <w:sz w:val="20"/>
          <w:szCs w:val="20"/>
        </w:rPr>
        <w:instrText xml:space="preserve"> REF _Ref347477378 \r \h </w:instrText>
      </w:r>
      <w:r w:rsidR="00C67629" w:rsidRPr="002632DA">
        <w:rPr>
          <w:rFonts w:ascii="Arial" w:hAnsi="Arial" w:cs="Arial"/>
          <w:sz w:val="20"/>
          <w:szCs w:val="20"/>
        </w:rPr>
        <w:instrText xml:space="preserve"> \* MERGEFORMAT </w:instrText>
      </w:r>
      <w:r w:rsidR="004B4819" w:rsidRPr="002632DA">
        <w:rPr>
          <w:rFonts w:ascii="Arial" w:hAnsi="Arial" w:cs="Arial"/>
          <w:sz w:val="20"/>
          <w:szCs w:val="20"/>
        </w:rPr>
      </w:r>
      <w:r w:rsidR="004B4819" w:rsidRPr="002632DA">
        <w:rPr>
          <w:rFonts w:ascii="Arial" w:hAnsi="Arial" w:cs="Arial"/>
          <w:sz w:val="20"/>
          <w:szCs w:val="20"/>
        </w:rPr>
        <w:fldChar w:fldCharType="separate"/>
      </w:r>
      <w:r w:rsidR="007E57CD">
        <w:rPr>
          <w:rFonts w:ascii="Arial" w:hAnsi="Arial" w:cs="Arial"/>
          <w:sz w:val="20"/>
          <w:szCs w:val="20"/>
        </w:rPr>
        <w:t>24.1.1</w:t>
      </w:r>
      <w:r w:rsidR="004B4819" w:rsidRPr="002632DA">
        <w:rPr>
          <w:rFonts w:ascii="Arial" w:hAnsi="Arial" w:cs="Arial"/>
          <w:sz w:val="20"/>
          <w:szCs w:val="20"/>
        </w:rPr>
        <w:fldChar w:fldCharType="end"/>
      </w:r>
      <w:r w:rsidR="004B4819" w:rsidRPr="002632DA">
        <w:rPr>
          <w:rFonts w:ascii="Arial" w:hAnsi="Arial" w:cs="Arial"/>
          <w:sz w:val="20"/>
          <w:szCs w:val="20"/>
        </w:rPr>
        <w:t xml:space="preserve"> to </w:t>
      </w:r>
      <w:r w:rsidR="004B4819" w:rsidRPr="002632DA">
        <w:rPr>
          <w:rFonts w:ascii="Arial" w:hAnsi="Arial" w:cs="Arial"/>
          <w:sz w:val="20"/>
          <w:szCs w:val="20"/>
        </w:rPr>
        <w:fldChar w:fldCharType="begin"/>
      </w:r>
      <w:r w:rsidR="004B4819" w:rsidRPr="002632DA">
        <w:rPr>
          <w:rFonts w:ascii="Arial" w:hAnsi="Arial" w:cs="Arial"/>
          <w:sz w:val="20"/>
          <w:szCs w:val="20"/>
        </w:rPr>
        <w:instrText xml:space="preserve"> REF _Ref347477358 \r \h </w:instrText>
      </w:r>
      <w:r w:rsidR="00C67629" w:rsidRPr="002632DA">
        <w:rPr>
          <w:rFonts w:ascii="Arial" w:hAnsi="Arial" w:cs="Arial"/>
          <w:sz w:val="20"/>
          <w:szCs w:val="20"/>
        </w:rPr>
        <w:instrText xml:space="preserve"> \* MERGEFORMAT </w:instrText>
      </w:r>
      <w:r w:rsidR="004B4819" w:rsidRPr="002632DA">
        <w:rPr>
          <w:rFonts w:ascii="Arial" w:hAnsi="Arial" w:cs="Arial"/>
          <w:sz w:val="20"/>
          <w:szCs w:val="20"/>
        </w:rPr>
      </w:r>
      <w:r w:rsidR="004B4819" w:rsidRPr="002632DA">
        <w:rPr>
          <w:rFonts w:ascii="Arial" w:hAnsi="Arial" w:cs="Arial"/>
          <w:sz w:val="20"/>
          <w:szCs w:val="20"/>
        </w:rPr>
        <w:fldChar w:fldCharType="separate"/>
      </w:r>
      <w:r w:rsidR="007E57CD">
        <w:rPr>
          <w:rFonts w:ascii="Arial" w:hAnsi="Arial" w:cs="Arial"/>
          <w:sz w:val="20"/>
          <w:szCs w:val="20"/>
        </w:rPr>
        <w:t>24.2.4</w:t>
      </w:r>
      <w:r w:rsidR="004B4819" w:rsidRPr="002632DA">
        <w:rPr>
          <w:rFonts w:ascii="Arial" w:hAnsi="Arial" w:cs="Arial"/>
          <w:sz w:val="20"/>
          <w:szCs w:val="20"/>
        </w:rPr>
        <w:fldChar w:fldCharType="end"/>
      </w:r>
      <w:r w:rsidR="004B4819" w:rsidRPr="002632DA">
        <w:rPr>
          <w:rFonts w:ascii="Arial" w:hAnsi="Arial" w:cs="Arial"/>
          <w:sz w:val="20"/>
          <w:szCs w:val="20"/>
        </w:rPr>
        <w:t xml:space="preserve"> </w:t>
      </w:r>
      <w:r w:rsidRPr="002632DA">
        <w:rPr>
          <w:rFonts w:ascii="Arial" w:hAnsi="Arial" w:cs="Arial"/>
          <w:sz w:val="20"/>
          <w:szCs w:val="20"/>
        </w:rPr>
        <w:t xml:space="preserve">of this Contract, may be referred for consideration and determination to </w:t>
      </w:r>
      <w:r w:rsidRPr="002632DA">
        <w:rPr>
          <w:rFonts w:ascii="Arial" w:hAnsi="Arial" w:cs="Arial"/>
          <w:i/>
          <w:sz w:val="20"/>
          <w:szCs w:val="20"/>
        </w:rPr>
        <w:t>the Secretary of State</w:t>
      </w:r>
      <w:r w:rsidRPr="002632DA">
        <w:rPr>
          <w:rFonts w:ascii="Arial" w:hAnsi="Arial" w:cs="Arial"/>
          <w:sz w:val="20"/>
          <w:szCs w:val="20"/>
        </w:rPr>
        <w:t>, if:</w:t>
      </w:r>
      <w:bookmarkEnd w:id="909"/>
      <w:bookmarkEnd w:id="910"/>
    </w:p>
    <w:p w14:paraId="69837C27" w14:textId="77777777" w:rsidR="007663BA" w:rsidRPr="002632DA" w:rsidRDefault="0006380C" w:rsidP="002632DA">
      <w:pPr>
        <w:numPr>
          <w:ilvl w:val="3"/>
          <w:numId w:val="24"/>
        </w:numPr>
        <w:spacing w:before="140" w:after="140"/>
        <w:jc w:val="both"/>
        <w:rPr>
          <w:rFonts w:ascii="Arial" w:hAnsi="Arial" w:cs="Arial"/>
          <w:sz w:val="20"/>
          <w:szCs w:val="20"/>
        </w:rPr>
      </w:pPr>
      <w:r w:rsidRPr="002632DA">
        <w:rPr>
          <w:rFonts w:ascii="Arial" w:hAnsi="Arial" w:cs="Arial"/>
          <w:sz w:val="20"/>
          <w:szCs w:val="20"/>
        </w:rPr>
        <w:t xml:space="preserve">the </w:t>
      </w:r>
      <w:r w:rsidR="00F52019" w:rsidRPr="002632DA">
        <w:rPr>
          <w:rFonts w:ascii="Arial" w:hAnsi="Arial" w:cs="Arial"/>
          <w:sz w:val="20"/>
          <w:szCs w:val="20"/>
        </w:rPr>
        <w:t>B</w:t>
      </w:r>
      <w:r w:rsidR="00D764CF" w:rsidRPr="002632DA">
        <w:rPr>
          <w:rFonts w:ascii="Arial" w:hAnsi="Arial" w:cs="Arial"/>
          <w:sz w:val="20"/>
          <w:szCs w:val="20"/>
        </w:rPr>
        <w:t>oard</w:t>
      </w:r>
      <w:r w:rsidR="00363108" w:rsidRPr="002632DA">
        <w:rPr>
          <w:rFonts w:ascii="Arial" w:hAnsi="Arial" w:cs="Arial"/>
          <w:sz w:val="20"/>
          <w:szCs w:val="20"/>
        </w:rPr>
        <w:t xml:space="preserve"> </w:t>
      </w:r>
      <w:r w:rsidRPr="002632DA">
        <w:rPr>
          <w:rFonts w:ascii="Arial" w:hAnsi="Arial" w:cs="Arial"/>
          <w:sz w:val="20"/>
          <w:szCs w:val="20"/>
        </w:rPr>
        <w:t>so wishes and the Contractor has agreed in writing; or</w:t>
      </w:r>
    </w:p>
    <w:p w14:paraId="743ECFE9" w14:textId="77777777" w:rsidR="007663BA" w:rsidRPr="002632DA" w:rsidRDefault="0006380C" w:rsidP="002632DA">
      <w:pPr>
        <w:numPr>
          <w:ilvl w:val="3"/>
          <w:numId w:val="24"/>
        </w:numPr>
        <w:spacing w:before="140" w:after="140"/>
        <w:jc w:val="both"/>
        <w:rPr>
          <w:rFonts w:ascii="Arial" w:hAnsi="Arial" w:cs="Arial"/>
          <w:sz w:val="20"/>
          <w:szCs w:val="20"/>
        </w:rPr>
      </w:pPr>
      <w:r w:rsidRPr="002632DA">
        <w:rPr>
          <w:rFonts w:ascii="Arial" w:hAnsi="Arial" w:cs="Arial"/>
          <w:sz w:val="20"/>
          <w:szCs w:val="20"/>
        </w:rPr>
        <w:t xml:space="preserve">the Contractor so wishes (even if the </w:t>
      </w:r>
      <w:r w:rsidR="00F52019" w:rsidRPr="002632DA">
        <w:rPr>
          <w:rFonts w:ascii="Arial" w:hAnsi="Arial" w:cs="Arial"/>
          <w:sz w:val="20"/>
          <w:szCs w:val="20"/>
        </w:rPr>
        <w:t>B</w:t>
      </w:r>
      <w:r w:rsidR="00D764CF" w:rsidRPr="002632DA">
        <w:rPr>
          <w:rFonts w:ascii="Arial" w:hAnsi="Arial" w:cs="Arial"/>
          <w:sz w:val="20"/>
          <w:szCs w:val="20"/>
        </w:rPr>
        <w:t>oard</w:t>
      </w:r>
      <w:r w:rsidRPr="002632DA">
        <w:rPr>
          <w:rFonts w:ascii="Arial" w:hAnsi="Arial" w:cs="Arial"/>
          <w:sz w:val="20"/>
          <w:szCs w:val="20"/>
        </w:rPr>
        <w:t xml:space="preserve"> does not agree).</w:t>
      </w:r>
    </w:p>
    <w:p w14:paraId="28BB257E" w14:textId="77777777" w:rsidR="007663BA" w:rsidRPr="002632DA" w:rsidRDefault="0006380C" w:rsidP="002632DA">
      <w:pPr>
        <w:numPr>
          <w:ilvl w:val="2"/>
          <w:numId w:val="24"/>
        </w:numPr>
        <w:spacing w:before="140" w:after="140"/>
        <w:jc w:val="both"/>
        <w:rPr>
          <w:rFonts w:ascii="Arial" w:hAnsi="Arial" w:cs="Arial"/>
          <w:sz w:val="20"/>
          <w:szCs w:val="20"/>
        </w:rPr>
      </w:pPr>
      <w:r w:rsidRPr="002632DA">
        <w:rPr>
          <w:rFonts w:ascii="Arial" w:hAnsi="Arial" w:cs="Arial"/>
          <w:sz w:val="20"/>
          <w:szCs w:val="20"/>
        </w:rPr>
        <w:t xml:space="preserve">In the case of a dispute referred to </w:t>
      </w:r>
      <w:r w:rsidRPr="002632DA">
        <w:rPr>
          <w:rFonts w:ascii="Arial" w:hAnsi="Arial" w:cs="Arial"/>
          <w:i/>
          <w:sz w:val="20"/>
          <w:szCs w:val="20"/>
        </w:rPr>
        <w:t>the Secretary of State</w:t>
      </w:r>
      <w:r w:rsidRPr="002632DA">
        <w:rPr>
          <w:rFonts w:ascii="Arial" w:hAnsi="Arial" w:cs="Arial"/>
          <w:sz w:val="20"/>
          <w:szCs w:val="20"/>
        </w:rPr>
        <w:t xml:space="preserve"> under clause</w:t>
      </w:r>
      <w:r w:rsidR="004B4819" w:rsidRPr="002632DA">
        <w:rPr>
          <w:rFonts w:ascii="Arial" w:hAnsi="Arial" w:cs="Arial"/>
          <w:sz w:val="20"/>
          <w:szCs w:val="20"/>
        </w:rPr>
        <w:t xml:space="preserve"> </w:t>
      </w:r>
      <w:r w:rsidR="004B4819" w:rsidRPr="002632DA">
        <w:rPr>
          <w:rFonts w:ascii="Arial" w:hAnsi="Arial" w:cs="Arial"/>
          <w:sz w:val="20"/>
          <w:szCs w:val="20"/>
        </w:rPr>
        <w:fldChar w:fldCharType="begin"/>
      </w:r>
      <w:r w:rsidR="004B4819" w:rsidRPr="002632DA">
        <w:rPr>
          <w:rFonts w:ascii="Arial" w:hAnsi="Arial" w:cs="Arial"/>
          <w:sz w:val="20"/>
          <w:szCs w:val="20"/>
        </w:rPr>
        <w:instrText xml:space="preserve"> REF _Ref347743832 \r \h </w:instrText>
      </w:r>
      <w:r w:rsidR="00C67629" w:rsidRPr="002632DA">
        <w:rPr>
          <w:rFonts w:ascii="Arial" w:hAnsi="Arial" w:cs="Arial"/>
          <w:sz w:val="20"/>
          <w:szCs w:val="20"/>
        </w:rPr>
        <w:instrText xml:space="preserve"> \* MERGEFORMAT </w:instrText>
      </w:r>
      <w:r w:rsidR="004B4819" w:rsidRPr="002632DA">
        <w:rPr>
          <w:rFonts w:ascii="Arial" w:hAnsi="Arial" w:cs="Arial"/>
          <w:sz w:val="20"/>
          <w:szCs w:val="20"/>
        </w:rPr>
      </w:r>
      <w:r w:rsidR="004B4819" w:rsidRPr="002632DA">
        <w:rPr>
          <w:rFonts w:ascii="Arial" w:hAnsi="Arial" w:cs="Arial"/>
          <w:sz w:val="20"/>
          <w:szCs w:val="20"/>
        </w:rPr>
        <w:fldChar w:fldCharType="separate"/>
      </w:r>
      <w:r w:rsidR="007E57CD">
        <w:rPr>
          <w:rFonts w:ascii="Arial" w:hAnsi="Arial" w:cs="Arial"/>
          <w:sz w:val="20"/>
          <w:szCs w:val="20"/>
        </w:rPr>
        <w:t>25.2.1</w:t>
      </w:r>
      <w:r w:rsidR="004B4819" w:rsidRPr="002632DA">
        <w:rPr>
          <w:rFonts w:ascii="Arial" w:hAnsi="Arial" w:cs="Arial"/>
          <w:sz w:val="20"/>
          <w:szCs w:val="20"/>
        </w:rPr>
        <w:fldChar w:fldCharType="end"/>
      </w:r>
      <w:r w:rsidRPr="002632DA">
        <w:rPr>
          <w:rFonts w:ascii="Arial" w:hAnsi="Arial" w:cs="Arial"/>
          <w:sz w:val="20"/>
          <w:szCs w:val="20"/>
        </w:rPr>
        <w:t xml:space="preserve">, the procedure to be followed is the </w:t>
      </w:r>
      <w:r w:rsidRPr="002632DA">
        <w:rPr>
          <w:rFonts w:ascii="Arial" w:hAnsi="Arial" w:cs="Arial"/>
          <w:i/>
          <w:sz w:val="20"/>
          <w:szCs w:val="20"/>
        </w:rPr>
        <w:t>NHS dispute resolution procedure</w:t>
      </w:r>
      <w:r w:rsidRPr="002632DA">
        <w:rPr>
          <w:rFonts w:ascii="Arial" w:hAnsi="Arial" w:cs="Arial"/>
          <w:sz w:val="20"/>
          <w:szCs w:val="20"/>
        </w:rPr>
        <w:t xml:space="preserve">, and the parties agree to be bound by a determination made by the </w:t>
      </w:r>
      <w:r w:rsidRPr="002632DA">
        <w:rPr>
          <w:rFonts w:ascii="Arial" w:hAnsi="Arial" w:cs="Arial"/>
          <w:i/>
          <w:sz w:val="20"/>
          <w:szCs w:val="20"/>
        </w:rPr>
        <w:t>adjudicator</w:t>
      </w:r>
      <w:r w:rsidRPr="002632DA">
        <w:rPr>
          <w:rFonts w:ascii="Arial" w:hAnsi="Arial" w:cs="Arial"/>
          <w:sz w:val="20"/>
          <w:szCs w:val="20"/>
        </w:rPr>
        <w:t>.</w:t>
      </w:r>
      <w:bookmarkStart w:id="911" w:name="_Ref346810402"/>
    </w:p>
    <w:p w14:paraId="2E9A1264" w14:textId="77777777" w:rsidR="007663BA" w:rsidRPr="002632DA" w:rsidRDefault="0006380C" w:rsidP="002632DA">
      <w:pPr>
        <w:numPr>
          <w:ilvl w:val="1"/>
          <w:numId w:val="24"/>
        </w:numPr>
        <w:spacing w:before="140" w:after="140"/>
        <w:jc w:val="both"/>
        <w:rPr>
          <w:rFonts w:ascii="Arial" w:hAnsi="Arial" w:cs="Arial"/>
          <w:b/>
          <w:i/>
          <w:sz w:val="20"/>
          <w:szCs w:val="20"/>
        </w:rPr>
      </w:pPr>
      <w:bookmarkStart w:id="912" w:name="_Ref347392425"/>
      <w:r w:rsidRPr="002632DA">
        <w:rPr>
          <w:rFonts w:ascii="Arial" w:hAnsi="Arial" w:cs="Arial"/>
          <w:b/>
          <w:i/>
          <w:sz w:val="20"/>
          <w:szCs w:val="20"/>
        </w:rPr>
        <w:t>NHS dispute resolution procedure</w:t>
      </w:r>
      <w:bookmarkStart w:id="913" w:name="_Ref57725426"/>
      <w:bookmarkEnd w:id="911"/>
      <w:bookmarkEnd w:id="912"/>
    </w:p>
    <w:p w14:paraId="67C041F8" w14:textId="77777777" w:rsidR="007663BA" w:rsidRPr="002632DA" w:rsidRDefault="0006380C" w:rsidP="002632DA">
      <w:pPr>
        <w:numPr>
          <w:ilvl w:val="2"/>
          <w:numId w:val="24"/>
        </w:numPr>
        <w:spacing w:before="140" w:after="140"/>
        <w:jc w:val="both"/>
        <w:rPr>
          <w:rFonts w:ascii="Arial" w:hAnsi="Arial" w:cs="Arial"/>
          <w:sz w:val="20"/>
          <w:szCs w:val="20"/>
        </w:rPr>
      </w:pPr>
      <w:bookmarkStart w:id="914" w:name="_Ref347744244"/>
      <w:r w:rsidRPr="002632DA">
        <w:rPr>
          <w:rFonts w:ascii="Arial" w:hAnsi="Arial" w:cs="Arial"/>
          <w:sz w:val="20"/>
          <w:szCs w:val="20"/>
        </w:rPr>
        <w:t>Subject to clause</w:t>
      </w:r>
      <w:r w:rsidR="004B4819" w:rsidRPr="002632DA">
        <w:rPr>
          <w:rFonts w:ascii="Arial" w:hAnsi="Arial" w:cs="Arial"/>
          <w:sz w:val="20"/>
          <w:szCs w:val="20"/>
        </w:rPr>
        <w:t xml:space="preserve"> </w:t>
      </w:r>
      <w:r w:rsidR="004B4819" w:rsidRPr="002632DA">
        <w:rPr>
          <w:rFonts w:ascii="Arial" w:hAnsi="Arial" w:cs="Arial"/>
          <w:sz w:val="20"/>
          <w:szCs w:val="20"/>
        </w:rPr>
        <w:fldChar w:fldCharType="begin"/>
      </w:r>
      <w:r w:rsidR="004B4819" w:rsidRPr="002632DA">
        <w:rPr>
          <w:rFonts w:ascii="Arial" w:hAnsi="Arial" w:cs="Arial"/>
          <w:sz w:val="20"/>
          <w:szCs w:val="20"/>
        </w:rPr>
        <w:instrText xml:space="preserve"> REF _Ref347743866 \r \h </w:instrText>
      </w:r>
      <w:r w:rsidR="00C67629" w:rsidRPr="002632DA">
        <w:rPr>
          <w:rFonts w:ascii="Arial" w:hAnsi="Arial" w:cs="Arial"/>
          <w:sz w:val="20"/>
          <w:szCs w:val="20"/>
        </w:rPr>
        <w:instrText xml:space="preserve"> \* MERGEFORMAT </w:instrText>
      </w:r>
      <w:r w:rsidR="004B4819" w:rsidRPr="002632DA">
        <w:rPr>
          <w:rFonts w:ascii="Arial" w:hAnsi="Arial" w:cs="Arial"/>
          <w:sz w:val="20"/>
          <w:szCs w:val="20"/>
        </w:rPr>
      </w:r>
      <w:r w:rsidR="004B4819" w:rsidRPr="002632DA">
        <w:rPr>
          <w:rFonts w:ascii="Arial" w:hAnsi="Arial" w:cs="Arial"/>
          <w:sz w:val="20"/>
          <w:szCs w:val="20"/>
        </w:rPr>
        <w:fldChar w:fldCharType="separate"/>
      </w:r>
      <w:r w:rsidR="007E57CD">
        <w:rPr>
          <w:rFonts w:ascii="Arial" w:hAnsi="Arial" w:cs="Arial"/>
          <w:sz w:val="20"/>
          <w:szCs w:val="20"/>
        </w:rPr>
        <w:t>25.3.2</w:t>
      </w:r>
      <w:r w:rsidR="004B4819" w:rsidRPr="002632DA">
        <w:rPr>
          <w:rFonts w:ascii="Arial" w:hAnsi="Arial" w:cs="Arial"/>
          <w:sz w:val="20"/>
          <w:szCs w:val="20"/>
        </w:rPr>
        <w:fldChar w:fldCharType="end"/>
      </w:r>
      <w:r w:rsidRPr="002632DA">
        <w:rPr>
          <w:rFonts w:ascii="Arial" w:hAnsi="Arial" w:cs="Arial"/>
          <w:sz w:val="20"/>
          <w:szCs w:val="20"/>
        </w:rPr>
        <w:t xml:space="preserve">, the </w:t>
      </w:r>
      <w:r w:rsidRPr="002632DA">
        <w:rPr>
          <w:rFonts w:ascii="Arial" w:hAnsi="Arial" w:cs="Arial"/>
          <w:i/>
          <w:sz w:val="20"/>
          <w:szCs w:val="20"/>
        </w:rPr>
        <w:t>NHS dispute resolution procedure</w:t>
      </w:r>
      <w:r w:rsidRPr="002632DA">
        <w:rPr>
          <w:rFonts w:ascii="Arial" w:hAnsi="Arial" w:cs="Arial"/>
          <w:sz w:val="20"/>
          <w:szCs w:val="20"/>
        </w:rPr>
        <w:t xml:space="preserve"> applies in the case of any dispute arising out of or in connection with the Contract which is referred to </w:t>
      </w:r>
      <w:r w:rsidRPr="002632DA">
        <w:rPr>
          <w:rFonts w:ascii="Arial" w:hAnsi="Arial" w:cs="Arial"/>
          <w:i/>
          <w:sz w:val="20"/>
          <w:szCs w:val="20"/>
        </w:rPr>
        <w:t>the Secretary of State</w:t>
      </w:r>
      <w:r w:rsidRPr="002632DA">
        <w:rPr>
          <w:rFonts w:ascii="Arial" w:hAnsi="Arial" w:cs="Arial"/>
          <w:sz w:val="20"/>
          <w:szCs w:val="20"/>
        </w:rPr>
        <w:t xml:space="preserve"> in accordance with [section </w:t>
      </w:r>
      <w:r w:rsidR="004B4819" w:rsidRPr="002632DA">
        <w:rPr>
          <w:rFonts w:ascii="Arial" w:hAnsi="Arial" w:cs="Arial"/>
          <w:sz w:val="20"/>
          <w:szCs w:val="20"/>
        </w:rPr>
        <w:t>9(5) and (6)</w:t>
      </w:r>
      <w:r w:rsidRPr="002632DA">
        <w:rPr>
          <w:rFonts w:ascii="Arial" w:hAnsi="Arial" w:cs="Arial"/>
          <w:sz w:val="20"/>
          <w:szCs w:val="20"/>
        </w:rPr>
        <w:t xml:space="preserve"> of </w:t>
      </w:r>
      <w:r w:rsidRPr="002632DA">
        <w:rPr>
          <w:rFonts w:ascii="Arial" w:hAnsi="Arial" w:cs="Arial"/>
          <w:i/>
          <w:sz w:val="20"/>
          <w:szCs w:val="20"/>
        </w:rPr>
        <w:t>the</w:t>
      </w:r>
      <w:r w:rsidRPr="002632DA">
        <w:rPr>
          <w:rFonts w:ascii="Arial" w:hAnsi="Arial" w:cs="Arial"/>
          <w:sz w:val="20"/>
          <w:szCs w:val="20"/>
        </w:rPr>
        <w:t xml:space="preserve"> </w:t>
      </w:r>
      <w:r w:rsidR="004B4819" w:rsidRPr="002632DA">
        <w:rPr>
          <w:rFonts w:ascii="Arial" w:hAnsi="Arial" w:cs="Arial"/>
          <w:i/>
          <w:sz w:val="20"/>
          <w:szCs w:val="20"/>
        </w:rPr>
        <w:t>2006</w:t>
      </w:r>
      <w:r w:rsidRPr="002632DA">
        <w:rPr>
          <w:rFonts w:ascii="Arial" w:hAnsi="Arial" w:cs="Arial"/>
          <w:i/>
          <w:sz w:val="20"/>
          <w:szCs w:val="20"/>
        </w:rPr>
        <w:t xml:space="preserve"> Act</w:t>
      </w:r>
      <w:r w:rsidRPr="002632DA">
        <w:rPr>
          <w:rFonts w:ascii="Arial" w:hAnsi="Arial" w:cs="Arial"/>
          <w:sz w:val="20"/>
          <w:szCs w:val="20"/>
        </w:rPr>
        <w:t xml:space="preserve"> / clause </w:t>
      </w:r>
      <w:r w:rsidR="004B4819" w:rsidRPr="002632DA">
        <w:rPr>
          <w:rFonts w:ascii="Arial" w:hAnsi="Arial" w:cs="Arial"/>
          <w:sz w:val="20"/>
          <w:szCs w:val="20"/>
        </w:rPr>
        <w:fldChar w:fldCharType="begin"/>
      </w:r>
      <w:r w:rsidR="004B4819" w:rsidRPr="002632DA">
        <w:rPr>
          <w:rFonts w:ascii="Arial" w:hAnsi="Arial" w:cs="Arial"/>
          <w:sz w:val="20"/>
          <w:szCs w:val="20"/>
        </w:rPr>
        <w:instrText xml:space="preserve"> REF _Ref347743832 \r \h </w:instrText>
      </w:r>
      <w:r w:rsidR="00C67629" w:rsidRPr="002632DA">
        <w:rPr>
          <w:rFonts w:ascii="Arial" w:hAnsi="Arial" w:cs="Arial"/>
          <w:sz w:val="20"/>
          <w:szCs w:val="20"/>
        </w:rPr>
        <w:instrText xml:space="preserve"> \* MERGEFORMAT </w:instrText>
      </w:r>
      <w:r w:rsidR="004B4819" w:rsidRPr="002632DA">
        <w:rPr>
          <w:rFonts w:ascii="Arial" w:hAnsi="Arial" w:cs="Arial"/>
          <w:sz w:val="20"/>
          <w:szCs w:val="20"/>
        </w:rPr>
      </w:r>
      <w:r w:rsidR="004B4819" w:rsidRPr="002632DA">
        <w:rPr>
          <w:rFonts w:ascii="Arial" w:hAnsi="Arial" w:cs="Arial"/>
          <w:sz w:val="20"/>
          <w:szCs w:val="20"/>
        </w:rPr>
        <w:fldChar w:fldCharType="separate"/>
      </w:r>
      <w:r w:rsidR="007E57CD">
        <w:rPr>
          <w:rFonts w:ascii="Arial" w:hAnsi="Arial" w:cs="Arial"/>
          <w:sz w:val="20"/>
          <w:szCs w:val="20"/>
        </w:rPr>
        <w:t>25.2.1</w:t>
      </w:r>
      <w:r w:rsidR="004B4819" w:rsidRPr="002632DA">
        <w:rPr>
          <w:rFonts w:ascii="Arial" w:hAnsi="Arial" w:cs="Arial"/>
          <w:sz w:val="20"/>
          <w:szCs w:val="20"/>
        </w:rPr>
        <w:fldChar w:fldCharType="end"/>
      </w:r>
      <w:r w:rsidR="0042326E" w:rsidRPr="002632DA">
        <w:rPr>
          <w:rFonts w:ascii="Arial" w:hAnsi="Arial" w:cs="Arial"/>
          <w:sz w:val="20"/>
          <w:szCs w:val="20"/>
        </w:rPr>
        <w:t xml:space="preserve"> </w:t>
      </w:r>
      <w:r w:rsidRPr="002632DA">
        <w:rPr>
          <w:rFonts w:ascii="Arial" w:hAnsi="Arial" w:cs="Arial"/>
          <w:sz w:val="20"/>
          <w:szCs w:val="20"/>
        </w:rPr>
        <w:t>above]</w:t>
      </w:r>
      <w:r w:rsidRPr="002632DA">
        <w:rPr>
          <w:rStyle w:val="FootnoteReference"/>
          <w:rFonts w:ascii="Arial" w:hAnsi="Arial" w:cs="Arial"/>
          <w:sz w:val="20"/>
          <w:szCs w:val="20"/>
        </w:rPr>
        <w:footnoteReference w:id="94"/>
      </w:r>
      <w:r w:rsidRPr="002632DA">
        <w:rPr>
          <w:rFonts w:ascii="Arial" w:hAnsi="Arial" w:cs="Arial"/>
          <w:sz w:val="20"/>
          <w:szCs w:val="20"/>
        </w:rPr>
        <w:t xml:space="preserve">, and the </w:t>
      </w:r>
      <w:r w:rsidR="00F52019" w:rsidRPr="002632DA">
        <w:rPr>
          <w:rFonts w:ascii="Arial" w:hAnsi="Arial" w:cs="Arial"/>
          <w:sz w:val="20"/>
          <w:szCs w:val="20"/>
        </w:rPr>
        <w:t>Board</w:t>
      </w:r>
      <w:r w:rsidRPr="002632DA">
        <w:rPr>
          <w:rFonts w:ascii="Arial" w:hAnsi="Arial" w:cs="Arial"/>
          <w:sz w:val="20"/>
          <w:szCs w:val="20"/>
        </w:rPr>
        <w:t xml:space="preserve"> and the Contractor shall participate in the </w:t>
      </w:r>
      <w:r w:rsidRPr="002632DA">
        <w:rPr>
          <w:rFonts w:ascii="Arial" w:hAnsi="Arial" w:cs="Arial"/>
          <w:i/>
          <w:sz w:val="20"/>
          <w:szCs w:val="20"/>
        </w:rPr>
        <w:t>NHS dispute resolution procedure</w:t>
      </w:r>
      <w:r w:rsidRPr="002632DA">
        <w:rPr>
          <w:rFonts w:ascii="Arial" w:hAnsi="Arial" w:cs="Arial"/>
          <w:sz w:val="20"/>
          <w:szCs w:val="20"/>
        </w:rPr>
        <w:t xml:space="preserve"> as set out in paragraphs 101 and 102 of Schedule 6 to </w:t>
      </w:r>
      <w:r w:rsidRPr="002632DA">
        <w:rPr>
          <w:rFonts w:ascii="Arial" w:hAnsi="Arial" w:cs="Arial"/>
          <w:i/>
          <w:sz w:val="20"/>
          <w:szCs w:val="20"/>
        </w:rPr>
        <w:t>the Regulations</w:t>
      </w:r>
      <w:r w:rsidRPr="002632DA">
        <w:rPr>
          <w:rFonts w:ascii="Arial" w:hAnsi="Arial" w:cs="Arial"/>
          <w:sz w:val="20"/>
          <w:szCs w:val="20"/>
        </w:rPr>
        <w:t>.</w:t>
      </w:r>
      <w:bookmarkStart w:id="915" w:name="_Ref53485278"/>
      <w:bookmarkEnd w:id="913"/>
      <w:bookmarkEnd w:id="914"/>
    </w:p>
    <w:p w14:paraId="55AFB769" w14:textId="77777777" w:rsidR="007663BA" w:rsidRPr="002632DA" w:rsidRDefault="007663BA" w:rsidP="00C67629">
      <w:pPr>
        <w:spacing w:before="140" w:after="140"/>
        <w:rPr>
          <w:rFonts w:ascii="Arial" w:hAnsi="Arial" w:cs="Arial"/>
          <w:sz w:val="20"/>
          <w:szCs w:val="20"/>
        </w:rPr>
      </w:pPr>
    </w:p>
    <w:p w14:paraId="511C1BB3" w14:textId="77777777" w:rsidR="007663BA" w:rsidRPr="002632DA" w:rsidRDefault="0006380C" w:rsidP="002632DA">
      <w:pPr>
        <w:numPr>
          <w:ilvl w:val="2"/>
          <w:numId w:val="24"/>
        </w:numPr>
        <w:spacing w:before="140" w:after="140"/>
        <w:jc w:val="both"/>
        <w:rPr>
          <w:rFonts w:ascii="Arial" w:hAnsi="Arial" w:cs="Arial"/>
          <w:sz w:val="20"/>
          <w:szCs w:val="20"/>
        </w:rPr>
      </w:pPr>
      <w:bookmarkStart w:id="916" w:name="_Ref347743866"/>
      <w:r w:rsidRPr="002632DA">
        <w:rPr>
          <w:rFonts w:ascii="Arial" w:hAnsi="Arial" w:cs="Arial"/>
          <w:sz w:val="20"/>
          <w:szCs w:val="20"/>
        </w:rPr>
        <w:t xml:space="preserve">The </w:t>
      </w:r>
      <w:r w:rsidRPr="002632DA">
        <w:rPr>
          <w:rFonts w:ascii="Arial" w:hAnsi="Arial" w:cs="Arial"/>
          <w:i/>
          <w:sz w:val="20"/>
          <w:szCs w:val="20"/>
        </w:rPr>
        <w:t>NHS dispute resolution procedure</w:t>
      </w:r>
      <w:r w:rsidRPr="002632DA">
        <w:rPr>
          <w:rFonts w:ascii="Arial" w:hAnsi="Arial" w:cs="Arial"/>
          <w:sz w:val="20"/>
          <w:szCs w:val="20"/>
        </w:rPr>
        <w:t xml:space="preserve"> does not apply where the Contractor refers a matter for determination in accordance with clause</w:t>
      </w:r>
      <w:r w:rsidR="004B4819" w:rsidRPr="002632DA">
        <w:rPr>
          <w:rFonts w:ascii="Arial" w:hAnsi="Arial" w:cs="Arial"/>
          <w:sz w:val="20"/>
          <w:szCs w:val="20"/>
        </w:rPr>
        <w:t xml:space="preserve"> </w:t>
      </w:r>
      <w:r w:rsidR="004B4819" w:rsidRPr="002632DA">
        <w:rPr>
          <w:rFonts w:ascii="Arial" w:hAnsi="Arial" w:cs="Arial"/>
          <w:sz w:val="20"/>
          <w:szCs w:val="20"/>
        </w:rPr>
        <w:fldChar w:fldCharType="begin"/>
      </w:r>
      <w:r w:rsidR="004B4819" w:rsidRPr="002632DA">
        <w:rPr>
          <w:rFonts w:ascii="Arial" w:hAnsi="Arial" w:cs="Arial"/>
          <w:sz w:val="20"/>
          <w:szCs w:val="20"/>
        </w:rPr>
        <w:instrText xml:space="preserve"> REF _Ref347404282 \r \h </w:instrText>
      </w:r>
      <w:r w:rsidR="00C67629" w:rsidRPr="002632DA">
        <w:rPr>
          <w:rFonts w:ascii="Arial" w:hAnsi="Arial" w:cs="Arial"/>
          <w:sz w:val="20"/>
          <w:szCs w:val="20"/>
        </w:rPr>
        <w:instrText xml:space="preserve"> \* MERGEFORMAT </w:instrText>
      </w:r>
      <w:r w:rsidR="004B4819" w:rsidRPr="002632DA">
        <w:rPr>
          <w:rFonts w:ascii="Arial" w:hAnsi="Arial" w:cs="Arial"/>
          <w:sz w:val="20"/>
          <w:szCs w:val="20"/>
        </w:rPr>
      </w:r>
      <w:r w:rsidR="004B4819" w:rsidRPr="002632DA">
        <w:rPr>
          <w:rFonts w:ascii="Arial" w:hAnsi="Arial" w:cs="Arial"/>
          <w:sz w:val="20"/>
          <w:szCs w:val="20"/>
        </w:rPr>
        <w:fldChar w:fldCharType="separate"/>
      </w:r>
      <w:r w:rsidR="007E57CD">
        <w:rPr>
          <w:rFonts w:ascii="Arial" w:hAnsi="Arial" w:cs="Arial"/>
          <w:sz w:val="20"/>
          <w:szCs w:val="20"/>
        </w:rPr>
        <w:t>13.27.1</w:t>
      </w:r>
      <w:r w:rsidR="004B4819" w:rsidRPr="002632DA">
        <w:rPr>
          <w:rFonts w:ascii="Arial" w:hAnsi="Arial" w:cs="Arial"/>
          <w:sz w:val="20"/>
          <w:szCs w:val="20"/>
        </w:rPr>
        <w:fldChar w:fldCharType="end"/>
      </w:r>
      <w:r w:rsidRPr="002632DA">
        <w:rPr>
          <w:rFonts w:ascii="Arial" w:hAnsi="Arial" w:cs="Arial"/>
          <w:sz w:val="20"/>
          <w:szCs w:val="20"/>
        </w:rPr>
        <w:t xml:space="preserve">, and in such a case the procedure specified in paragraph 36 of Schedule 6 to </w:t>
      </w:r>
      <w:r w:rsidRPr="002632DA">
        <w:rPr>
          <w:rFonts w:ascii="Arial" w:hAnsi="Arial" w:cs="Arial"/>
          <w:i/>
          <w:sz w:val="20"/>
          <w:szCs w:val="20"/>
        </w:rPr>
        <w:t>the Regulations</w:t>
      </w:r>
      <w:r w:rsidRPr="002632DA">
        <w:rPr>
          <w:rFonts w:ascii="Arial" w:hAnsi="Arial" w:cs="Arial"/>
          <w:sz w:val="20"/>
          <w:szCs w:val="20"/>
        </w:rPr>
        <w:t xml:space="preserve"> shall apply instead.</w:t>
      </w:r>
      <w:bookmarkStart w:id="917" w:name="_Ref57725328"/>
      <w:bookmarkEnd w:id="915"/>
      <w:bookmarkEnd w:id="916"/>
    </w:p>
    <w:p w14:paraId="3E5F72BA" w14:textId="77777777" w:rsidR="007663BA" w:rsidRPr="002632DA" w:rsidRDefault="0006380C" w:rsidP="002632DA">
      <w:pPr>
        <w:numPr>
          <w:ilvl w:val="2"/>
          <w:numId w:val="24"/>
        </w:numPr>
        <w:spacing w:before="140" w:after="140"/>
        <w:jc w:val="both"/>
        <w:rPr>
          <w:rFonts w:ascii="Arial" w:hAnsi="Arial" w:cs="Arial"/>
          <w:sz w:val="20"/>
          <w:szCs w:val="20"/>
        </w:rPr>
      </w:pPr>
      <w:bookmarkStart w:id="918" w:name="_Ref347744245"/>
      <w:r w:rsidRPr="002632DA">
        <w:rPr>
          <w:rFonts w:ascii="Arial" w:hAnsi="Arial" w:cs="Arial"/>
          <w:sz w:val="20"/>
          <w:szCs w:val="20"/>
        </w:rPr>
        <w:t xml:space="preserve">Any party wishing to refer a dispute shall send to </w:t>
      </w:r>
      <w:r w:rsidRPr="002632DA">
        <w:rPr>
          <w:rFonts w:ascii="Arial" w:hAnsi="Arial" w:cs="Arial"/>
          <w:i/>
          <w:sz w:val="20"/>
          <w:szCs w:val="20"/>
        </w:rPr>
        <w:t>the Secretary of State</w:t>
      </w:r>
      <w:r w:rsidRPr="002632DA">
        <w:rPr>
          <w:rFonts w:ascii="Arial" w:hAnsi="Arial" w:cs="Arial"/>
          <w:sz w:val="20"/>
          <w:szCs w:val="20"/>
        </w:rPr>
        <w:t xml:space="preserve"> a written request for dispute resolution which shall include or be accompanied by-</w:t>
      </w:r>
      <w:bookmarkEnd w:id="917"/>
      <w:bookmarkEnd w:id="918"/>
    </w:p>
    <w:p w14:paraId="6EC11518" w14:textId="77777777" w:rsidR="007663BA" w:rsidRPr="002632DA" w:rsidRDefault="0006380C" w:rsidP="002632DA">
      <w:pPr>
        <w:numPr>
          <w:ilvl w:val="3"/>
          <w:numId w:val="24"/>
        </w:numPr>
        <w:spacing w:before="140" w:after="140"/>
        <w:jc w:val="both"/>
        <w:rPr>
          <w:rFonts w:ascii="Arial" w:hAnsi="Arial" w:cs="Arial"/>
          <w:sz w:val="20"/>
          <w:szCs w:val="20"/>
        </w:rPr>
      </w:pPr>
      <w:r w:rsidRPr="002632DA">
        <w:rPr>
          <w:rFonts w:ascii="Arial" w:hAnsi="Arial" w:cs="Arial"/>
          <w:sz w:val="20"/>
          <w:szCs w:val="20"/>
        </w:rPr>
        <w:t>the names and addresses of the parties to the dispute;</w:t>
      </w:r>
    </w:p>
    <w:p w14:paraId="00533D86" w14:textId="77777777" w:rsidR="007663BA" w:rsidRPr="002632DA" w:rsidRDefault="0006380C" w:rsidP="002632DA">
      <w:pPr>
        <w:numPr>
          <w:ilvl w:val="3"/>
          <w:numId w:val="24"/>
        </w:numPr>
        <w:spacing w:before="140" w:after="140"/>
        <w:jc w:val="both"/>
        <w:rPr>
          <w:rFonts w:ascii="Arial" w:hAnsi="Arial" w:cs="Arial"/>
          <w:sz w:val="20"/>
          <w:szCs w:val="20"/>
        </w:rPr>
      </w:pPr>
      <w:r w:rsidRPr="002632DA">
        <w:rPr>
          <w:rFonts w:ascii="Arial" w:hAnsi="Arial" w:cs="Arial"/>
          <w:sz w:val="20"/>
          <w:szCs w:val="20"/>
        </w:rPr>
        <w:t>a copy of the Contract; and</w:t>
      </w:r>
    </w:p>
    <w:p w14:paraId="146BDE47" w14:textId="77777777" w:rsidR="007663BA" w:rsidRPr="002632DA" w:rsidRDefault="0006380C" w:rsidP="002632DA">
      <w:pPr>
        <w:numPr>
          <w:ilvl w:val="3"/>
          <w:numId w:val="24"/>
        </w:numPr>
        <w:spacing w:before="140" w:after="140"/>
        <w:jc w:val="both"/>
        <w:rPr>
          <w:rFonts w:ascii="Arial" w:hAnsi="Arial" w:cs="Arial"/>
          <w:sz w:val="20"/>
          <w:szCs w:val="20"/>
        </w:rPr>
      </w:pPr>
      <w:r w:rsidRPr="002632DA">
        <w:rPr>
          <w:rFonts w:ascii="Arial" w:hAnsi="Arial" w:cs="Arial"/>
          <w:sz w:val="20"/>
          <w:szCs w:val="20"/>
        </w:rPr>
        <w:t>a brief statement describing the nature and circumstances of the dispute.</w:t>
      </w:r>
      <w:bookmarkStart w:id="919" w:name="_Ref58142746"/>
    </w:p>
    <w:p w14:paraId="093AFDCC" w14:textId="77777777" w:rsidR="007663BA" w:rsidRPr="002632DA" w:rsidRDefault="0006380C" w:rsidP="002632DA">
      <w:pPr>
        <w:numPr>
          <w:ilvl w:val="2"/>
          <w:numId w:val="24"/>
        </w:numPr>
        <w:spacing w:before="140" w:after="140"/>
        <w:jc w:val="both"/>
        <w:rPr>
          <w:rFonts w:ascii="Arial" w:hAnsi="Arial" w:cs="Arial"/>
          <w:sz w:val="20"/>
          <w:szCs w:val="20"/>
        </w:rPr>
      </w:pPr>
      <w:bookmarkStart w:id="920" w:name="_Ref347744291"/>
      <w:r w:rsidRPr="002632DA">
        <w:rPr>
          <w:rFonts w:ascii="Arial" w:hAnsi="Arial" w:cs="Arial"/>
          <w:sz w:val="20"/>
          <w:szCs w:val="20"/>
        </w:rPr>
        <w:t xml:space="preserve">Any party wishing to refer a dispute as mentioned in clause </w:t>
      </w:r>
      <w:r w:rsidR="00863286" w:rsidRPr="002632DA">
        <w:rPr>
          <w:rFonts w:ascii="Arial" w:hAnsi="Arial" w:cs="Arial"/>
          <w:sz w:val="20"/>
          <w:szCs w:val="20"/>
        </w:rPr>
        <w:fldChar w:fldCharType="begin"/>
      </w:r>
      <w:r w:rsidR="00863286" w:rsidRPr="002632DA">
        <w:rPr>
          <w:rFonts w:ascii="Arial" w:hAnsi="Arial" w:cs="Arial"/>
          <w:sz w:val="20"/>
          <w:szCs w:val="20"/>
        </w:rPr>
        <w:instrText xml:space="preserve"> REF _Ref347744244 \r \h </w:instrText>
      </w:r>
      <w:r w:rsidR="00C67629" w:rsidRPr="002632DA">
        <w:rPr>
          <w:rFonts w:ascii="Arial" w:hAnsi="Arial" w:cs="Arial"/>
          <w:sz w:val="20"/>
          <w:szCs w:val="20"/>
        </w:rPr>
        <w:instrText xml:space="preserve"> \* MERGEFORMAT </w:instrText>
      </w:r>
      <w:r w:rsidR="00863286" w:rsidRPr="002632DA">
        <w:rPr>
          <w:rFonts w:ascii="Arial" w:hAnsi="Arial" w:cs="Arial"/>
          <w:sz w:val="20"/>
          <w:szCs w:val="20"/>
        </w:rPr>
      </w:r>
      <w:r w:rsidR="00863286" w:rsidRPr="002632DA">
        <w:rPr>
          <w:rFonts w:ascii="Arial" w:hAnsi="Arial" w:cs="Arial"/>
          <w:sz w:val="20"/>
          <w:szCs w:val="20"/>
        </w:rPr>
        <w:fldChar w:fldCharType="separate"/>
      </w:r>
      <w:r w:rsidR="007E57CD">
        <w:rPr>
          <w:rFonts w:ascii="Arial" w:hAnsi="Arial" w:cs="Arial"/>
          <w:sz w:val="20"/>
          <w:szCs w:val="20"/>
        </w:rPr>
        <w:t>25.3.1</w:t>
      </w:r>
      <w:r w:rsidR="00863286" w:rsidRPr="002632DA">
        <w:rPr>
          <w:rFonts w:ascii="Arial" w:hAnsi="Arial" w:cs="Arial"/>
          <w:sz w:val="20"/>
          <w:szCs w:val="20"/>
        </w:rPr>
        <w:fldChar w:fldCharType="end"/>
      </w:r>
      <w:r w:rsidR="00C022F8" w:rsidRPr="002632DA">
        <w:rPr>
          <w:rFonts w:ascii="Arial" w:hAnsi="Arial" w:cs="Arial"/>
          <w:sz w:val="20"/>
          <w:szCs w:val="20"/>
        </w:rPr>
        <w:t xml:space="preserve"> </w:t>
      </w:r>
      <w:r w:rsidRPr="002632DA">
        <w:rPr>
          <w:rFonts w:ascii="Arial" w:hAnsi="Arial" w:cs="Arial"/>
          <w:sz w:val="20"/>
          <w:szCs w:val="20"/>
        </w:rPr>
        <w:t xml:space="preserve">must send the request under clause </w:t>
      </w:r>
      <w:r w:rsidR="00863286" w:rsidRPr="002632DA">
        <w:rPr>
          <w:rFonts w:ascii="Arial" w:hAnsi="Arial" w:cs="Arial"/>
          <w:sz w:val="20"/>
          <w:szCs w:val="20"/>
        </w:rPr>
        <w:fldChar w:fldCharType="begin"/>
      </w:r>
      <w:r w:rsidR="00863286" w:rsidRPr="002632DA">
        <w:rPr>
          <w:rFonts w:ascii="Arial" w:hAnsi="Arial" w:cs="Arial"/>
          <w:sz w:val="20"/>
          <w:szCs w:val="20"/>
        </w:rPr>
        <w:instrText xml:space="preserve"> REF _Ref347744245 \r \h </w:instrText>
      </w:r>
      <w:r w:rsidR="00C67629" w:rsidRPr="002632DA">
        <w:rPr>
          <w:rFonts w:ascii="Arial" w:hAnsi="Arial" w:cs="Arial"/>
          <w:sz w:val="20"/>
          <w:szCs w:val="20"/>
        </w:rPr>
        <w:instrText xml:space="preserve"> \* MERGEFORMAT </w:instrText>
      </w:r>
      <w:r w:rsidR="00863286" w:rsidRPr="002632DA">
        <w:rPr>
          <w:rFonts w:ascii="Arial" w:hAnsi="Arial" w:cs="Arial"/>
          <w:sz w:val="20"/>
          <w:szCs w:val="20"/>
        </w:rPr>
      </w:r>
      <w:r w:rsidR="00863286" w:rsidRPr="002632DA">
        <w:rPr>
          <w:rFonts w:ascii="Arial" w:hAnsi="Arial" w:cs="Arial"/>
          <w:sz w:val="20"/>
          <w:szCs w:val="20"/>
        </w:rPr>
        <w:fldChar w:fldCharType="separate"/>
      </w:r>
      <w:r w:rsidR="007E57CD">
        <w:rPr>
          <w:rFonts w:ascii="Arial" w:hAnsi="Arial" w:cs="Arial"/>
          <w:sz w:val="20"/>
          <w:szCs w:val="20"/>
        </w:rPr>
        <w:t>25.3.3</w:t>
      </w:r>
      <w:r w:rsidR="00863286" w:rsidRPr="002632DA">
        <w:rPr>
          <w:rFonts w:ascii="Arial" w:hAnsi="Arial" w:cs="Arial"/>
          <w:sz w:val="20"/>
          <w:szCs w:val="20"/>
        </w:rPr>
        <w:fldChar w:fldCharType="end"/>
      </w:r>
      <w:r w:rsidR="00C022F8" w:rsidRPr="002632DA">
        <w:rPr>
          <w:rFonts w:ascii="Arial" w:hAnsi="Arial" w:cs="Arial"/>
          <w:sz w:val="20"/>
          <w:szCs w:val="20"/>
        </w:rPr>
        <w:t xml:space="preserve"> </w:t>
      </w:r>
      <w:r w:rsidRPr="002632DA">
        <w:rPr>
          <w:rFonts w:ascii="Arial" w:hAnsi="Arial" w:cs="Arial"/>
          <w:sz w:val="20"/>
          <w:szCs w:val="20"/>
        </w:rPr>
        <w:t>within a period of three years beginning with the date on which the matter giving rise to the dispute happened or should reasonably have come to the attention of the party wishing to refer the dispute.</w:t>
      </w:r>
      <w:bookmarkStart w:id="921" w:name="_Ref58142708"/>
      <w:bookmarkEnd w:id="919"/>
      <w:bookmarkEnd w:id="920"/>
    </w:p>
    <w:p w14:paraId="37273F34" w14:textId="77777777" w:rsidR="007663BA" w:rsidRPr="002632DA" w:rsidRDefault="0006380C" w:rsidP="002632DA">
      <w:pPr>
        <w:numPr>
          <w:ilvl w:val="2"/>
          <w:numId w:val="24"/>
        </w:numPr>
        <w:spacing w:before="140" w:after="140"/>
        <w:jc w:val="both"/>
        <w:rPr>
          <w:rFonts w:ascii="Arial" w:hAnsi="Arial" w:cs="Arial"/>
          <w:sz w:val="20"/>
          <w:szCs w:val="20"/>
        </w:rPr>
      </w:pPr>
      <w:bookmarkStart w:id="922" w:name="_Ref347762964"/>
      <w:r w:rsidRPr="002632DA">
        <w:rPr>
          <w:rFonts w:ascii="Arial" w:hAnsi="Arial" w:cs="Arial"/>
          <w:sz w:val="20"/>
          <w:szCs w:val="20"/>
        </w:rPr>
        <w:t xml:space="preserve">In clauses </w:t>
      </w:r>
      <w:r w:rsidR="00CD70B1" w:rsidRPr="002632DA">
        <w:rPr>
          <w:rFonts w:ascii="Arial" w:hAnsi="Arial" w:cs="Arial"/>
          <w:sz w:val="20"/>
          <w:szCs w:val="20"/>
        </w:rPr>
        <w:fldChar w:fldCharType="begin"/>
      </w:r>
      <w:r w:rsidR="00CD70B1" w:rsidRPr="002632DA">
        <w:rPr>
          <w:rFonts w:ascii="Arial" w:hAnsi="Arial" w:cs="Arial"/>
          <w:sz w:val="20"/>
          <w:szCs w:val="20"/>
        </w:rPr>
        <w:instrText xml:space="preserve"> REF _Ref347477412 \r \h </w:instrText>
      </w:r>
      <w:r w:rsidR="00C67629" w:rsidRPr="002632DA">
        <w:rPr>
          <w:rFonts w:ascii="Arial" w:hAnsi="Arial" w:cs="Arial"/>
          <w:sz w:val="20"/>
          <w:szCs w:val="20"/>
        </w:rPr>
        <w:instrText xml:space="preserve"> \* MERGEFORMAT </w:instrText>
      </w:r>
      <w:r w:rsidR="00CD70B1" w:rsidRPr="002632DA">
        <w:rPr>
          <w:rFonts w:ascii="Arial" w:hAnsi="Arial" w:cs="Arial"/>
          <w:sz w:val="20"/>
          <w:szCs w:val="20"/>
        </w:rPr>
      </w:r>
      <w:r w:rsidR="00CD70B1" w:rsidRPr="002632DA">
        <w:rPr>
          <w:rFonts w:ascii="Arial" w:hAnsi="Arial" w:cs="Arial"/>
          <w:sz w:val="20"/>
          <w:szCs w:val="20"/>
        </w:rPr>
        <w:fldChar w:fldCharType="separate"/>
      </w:r>
      <w:r w:rsidR="007E57CD">
        <w:rPr>
          <w:rFonts w:ascii="Arial" w:hAnsi="Arial" w:cs="Arial"/>
          <w:sz w:val="20"/>
          <w:szCs w:val="20"/>
        </w:rPr>
        <w:t>25.1.1</w:t>
      </w:r>
      <w:r w:rsidR="00CD70B1" w:rsidRPr="002632DA">
        <w:rPr>
          <w:rFonts w:ascii="Arial" w:hAnsi="Arial" w:cs="Arial"/>
          <w:sz w:val="20"/>
          <w:szCs w:val="20"/>
        </w:rPr>
        <w:fldChar w:fldCharType="end"/>
      </w:r>
      <w:r w:rsidR="00C022F8" w:rsidRPr="002632DA">
        <w:rPr>
          <w:rFonts w:ascii="Arial" w:hAnsi="Arial" w:cs="Arial"/>
          <w:sz w:val="20"/>
          <w:szCs w:val="20"/>
        </w:rPr>
        <w:t xml:space="preserve"> </w:t>
      </w:r>
      <w:r w:rsidRPr="002632DA">
        <w:rPr>
          <w:rFonts w:ascii="Arial" w:hAnsi="Arial" w:cs="Arial"/>
          <w:sz w:val="20"/>
          <w:szCs w:val="20"/>
        </w:rPr>
        <w:t xml:space="preserve">to </w:t>
      </w:r>
      <w:r w:rsidR="00CD70B1" w:rsidRPr="002632DA">
        <w:rPr>
          <w:rFonts w:ascii="Arial" w:hAnsi="Arial" w:cs="Arial"/>
          <w:sz w:val="20"/>
          <w:szCs w:val="20"/>
        </w:rPr>
        <w:fldChar w:fldCharType="begin"/>
      </w:r>
      <w:r w:rsidR="00CD70B1" w:rsidRPr="002632DA">
        <w:rPr>
          <w:rFonts w:ascii="Arial" w:hAnsi="Arial" w:cs="Arial"/>
          <w:sz w:val="20"/>
          <w:szCs w:val="20"/>
        </w:rPr>
        <w:instrText xml:space="preserve"> REF _Ref347744291 \r \h </w:instrText>
      </w:r>
      <w:r w:rsidR="00C67629" w:rsidRPr="002632DA">
        <w:rPr>
          <w:rFonts w:ascii="Arial" w:hAnsi="Arial" w:cs="Arial"/>
          <w:sz w:val="20"/>
          <w:szCs w:val="20"/>
        </w:rPr>
        <w:instrText xml:space="preserve"> \* MERGEFORMAT </w:instrText>
      </w:r>
      <w:r w:rsidR="00CD70B1" w:rsidRPr="002632DA">
        <w:rPr>
          <w:rFonts w:ascii="Arial" w:hAnsi="Arial" w:cs="Arial"/>
          <w:sz w:val="20"/>
          <w:szCs w:val="20"/>
        </w:rPr>
      </w:r>
      <w:r w:rsidR="00CD70B1" w:rsidRPr="002632DA">
        <w:rPr>
          <w:rFonts w:ascii="Arial" w:hAnsi="Arial" w:cs="Arial"/>
          <w:sz w:val="20"/>
          <w:szCs w:val="20"/>
        </w:rPr>
        <w:fldChar w:fldCharType="separate"/>
      </w:r>
      <w:r w:rsidR="007E57CD">
        <w:rPr>
          <w:rFonts w:ascii="Arial" w:hAnsi="Arial" w:cs="Arial"/>
          <w:sz w:val="20"/>
          <w:szCs w:val="20"/>
        </w:rPr>
        <w:t>25.3.4</w:t>
      </w:r>
      <w:r w:rsidR="00CD70B1" w:rsidRPr="002632DA">
        <w:rPr>
          <w:rFonts w:ascii="Arial" w:hAnsi="Arial" w:cs="Arial"/>
          <w:sz w:val="20"/>
          <w:szCs w:val="20"/>
        </w:rPr>
        <w:fldChar w:fldCharType="end"/>
      </w:r>
      <w:r w:rsidR="00C022F8" w:rsidRPr="002632DA">
        <w:rPr>
          <w:rFonts w:ascii="Arial" w:hAnsi="Arial" w:cs="Arial"/>
          <w:sz w:val="20"/>
          <w:szCs w:val="20"/>
        </w:rPr>
        <w:t xml:space="preserve"> </w:t>
      </w:r>
      <w:r w:rsidRPr="002632DA">
        <w:rPr>
          <w:rFonts w:ascii="Arial" w:hAnsi="Arial" w:cs="Arial"/>
          <w:sz w:val="20"/>
          <w:szCs w:val="20"/>
        </w:rPr>
        <w:t>any dispute arising ou</w:t>
      </w:r>
      <w:r w:rsidR="00F00325" w:rsidRPr="002632DA">
        <w:rPr>
          <w:rFonts w:ascii="Arial" w:hAnsi="Arial" w:cs="Arial"/>
          <w:sz w:val="20"/>
          <w:szCs w:val="20"/>
        </w:rPr>
        <w:t>t of or in connection with the C</w:t>
      </w:r>
      <w:r w:rsidRPr="002632DA">
        <w:rPr>
          <w:rFonts w:ascii="Arial" w:hAnsi="Arial" w:cs="Arial"/>
          <w:sz w:val="20"/>
          <w:szCs w:val="20"/>
        </w:rPr>
        <w:t xml:space="preserve">ontract includes any dispute arising out of or in connection with the termination of the </w:t>
      </w:r>
      <w:r w:rsidR="00CD70B1" w:rsidRPr="002632DA">
        <w:rPr>
          <w:rFonts w:ascii="Arial" w:hAnsi="Arial" w:cs="Arial"/>
          <w:sz w:val="20"/>
          <w:szCs w:val="20"/>
        </w:rPr>
        <w:t>C</w:t>
      </w:r>
      <w:r w:rsidRPr="002632DA">
        <w:rPr>
          <w:rFonts w:ascii="Arial" w:hAnsi="Arial" w:cs="Arial"/>
          <w:sz w:val="20"/>
          <w:szCs w:val="20"/>
        </w:rPr>
        <w:t>ontract.</w:t>
      </w:r>
      <w:bookmarkStart w:id="923" w:name="_Ref58207933"/>
      <w:bookmarkEnd w:id="921"/>
      <w:bookmarkEnd w:id="922"/>
    </w:p>
    <w:p w14:paraId="77B06D7C" w14:textId="77777777" w:rsidR="0006380C" w:rsidRPr="002632DA" w:rsidRDefault="0006380C" w:rsidP="002632DA">
      <w:pPr>
        <w:numPr>
          <w:ilvl w:val="2"/>
          <w:numId w:val="24"/>
        </w:numPr>
        <w:spacing w:before="140" w:after="140"/>
        <w:jc w:val="both"/>
        <w:rPr>
          <w:rFonts w:ascii="Arial" w:hAnsi="Arial" w:cs="Arial"/>
          <w:sz w:val="20"/>
          <w:szCs w:val="20"/>
        </w:rPr>
      </w:pPr>
      <w:bookmarkStart w:id="924" w:name="_Ref347477417"/>
      <w:r w:rsidRPr="002632DA">
        <w:rPr>
          <w:rFonts w:ascii="Arial" w:hAnsi="Arial" w:cs="Arial"/>
          <w:sz w:val="20"/>
          <w:szCs w:val="20"/>
        </w:rPr>
        <w:t>Part 2</w:t>
      </w:r>
      <w:r w:rsidR="0042326E" w:rsidRPr="002632DA">
        <w:rPr>
          <w:rFonts w:ascii="Arial" w:hAnsi="Arial" w:cs="Arial"/>
          <w:sz w:val="20"/>
          <w:szCs w:val="20"/>
        </w:rPr>
        <w:t>5</w:t>
      </w:r>
      <w:r w:rsidRPr="002632DA">
        <w:rPr>
          <w:rFonts w:ascii="Arial" w:hAnsi="Arial" w:cs="Arial"/>
          <w:sz w:val="20"/>
          <w:szCs w:val="20"/>
        </w:rPr>
        <w:t xml:space="preserve"> shall survive the expiry or termination of the Contract.</w:t>
      </w:r>
      <w:bookmarkEnd w:id="923"/>
      <w:bookmarkEnd w:id="924"/>
    </w:p>
    <w:p w14:paraId="466517EC" w14:textId="77777777" w:rsidR="0006380C" w:rsidRPr="00C67629" w:rsidRDefault="0006380C" w:rsidP="00C67629">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925" w:name="_Toc380502847"/>
      <w:bookmarkStart w:id="926" w:name="_Toc380507051"/>
      <w:r w:rsidRPr="00C67629">
        <w:rPr>
          <w:rFonts w:ascii="Arial" w:hAnsi="Arial" w:cs="Arial"/>
          <w:sz w:val="20"/>
          <w:szCs w:val="20"/>
        </w:rPr>
        <w:t>PART 2</w:t>
      </w:r>
      <w:r w:rsidR="000C310B" w:rsidRPr="00C67629">
        <w:rPr>
          <w:rFonts w:ascii="Arial" w:hAnsi="Arial" w:cs="Arial"/>
          <w:sz w:val="20"/>
          <w:szCs w:val="20"/>
        </w:rPr>
        <w:t>6</w:t>
      </w:r>
      <w:r w:rsidRPr="00C67629">
        <w:rPr>
          <w:rStyle w:val="FootnoteReference"/>
          <w:rFonts w:ascii="Arial" w:hAnsi="Arial" w:cs="Arial"/>
          <w:sz w:val="20"/>
          <w:szCs w:val="20"/>
        </w:rPr>
        <w:footnoteReference w:id="95"/>
      </w:r>
      <w:bookmarkEnd w:id="925"/>
      <w:bookmarkEnd w:id="926"/>
    </w:p>
    <w:p w14:paraId="2F53858A" w14:textId="77777777" w:rsidR="0006380C" w:rsidRPr="00C67629" w:rsidRDefault="00B9479B" w:rsidP="00B9479B">
      <w:pPr>
        <w:pStyle w:val="SCLevel1"/>
      </w:pPr>
      <w:bookmarkStart w:id="927" w:name="_Toc380502848"/>
      <w:bookmarkStart w:id="928" w:name="_Toc380507052"/>
      <w:r w:rsidRPr="00C67629">
        <w:t xml:space="preserve">Variation </w:t>
      </w:r>
      <w:r>
        <w:t>a</w:t>
      </w:r>
      <w:r w:rsidRPr="00C67629">
        <w:t xml:space="preserve">nd Termination </w:t>
      </w:r>
      <w:r>
        <w:t>o</w:t>
      </w:r>
      <w:r w:rsidRPr="00C67629">
        <w:t xml:space="preserve">f </w:t>
      </w:r>
      <w:r w:rsidR="007E25CB">
        <w:t>t</w:t>
      </w:r>
      <w:r>
        <w:t>h</w:t>
      </w:r>
      <w:r w:rsidRPr="00C67629">
        <w:t>e Contract</w:t>
      </w:r>
      <w:bookmarkEnd w:id="927"/>
      <w:bookmarkEnd w:id="928"/>
    </w:p>
    <w:p w14:paraId="3236B994" w14:textId="77777777" w:rsidR="007663BA" w:rsidRPr="007E25CB" w:rsidRDefault="0006380C" w:rsidP="007E25CB">
      <w:pPr>
        <w:numPr>
          <w:ilvl w:val="1"/>
          <w:numId w:val="24"/>
        </w:numPr>
        <w:spacing w:before="140" w:after="140"/>
        <w:jc w:val="both"/>
        <w:rPr>
          <w:rFonts w:ascii="Arial" w:hAnsi="Arial" w:cs="Arial"/>
          <w:b/>
          <w:sz w:val="20"/>
          <w:szCs w:val="20"/>
        </w:rPr>
      </w:pPr>
      <w:r w:rsidRPr="007E25CB">
        <w:rPr>
          <w:rFonts w:ascii="Arial" w:hAnsi="Arial" w:cs="Arial"/>
          <w:b/>
          <w:sz w:val="20"/>
          <w:szCs w:val="20"/>
        </w:rPr>
        <w:t>Variation of the Contract: general</w:t>
      </w:r>
      <w:bookmarkStart w:id="929" w:name="_Ref58235703"/>
    </w:p>
    <w:p w14:paraId="787A3050" w14:textId="77777777" w:rsidR="007663BA" w:rsidRPr="008E6581" w:rsidRDefault="0006380C" w:rsidP="008E6581">
      <w:pPr>
        <w:numPr>
          <w:ilvl w:val="2"/>
          <w:numId w:val="24"/>
        </w:numPr>
        <w:spacing w:before="140" w:after="140"/>
        <w:jc w:val="both"/>
        <w:rPr>
          <w:rFonts w:ascii="Arial" w:hAnsi="Arial" w:cs="Arial"/>
          <w:sz w:val="20"/>
          <w:szCs w:val="20"/>
        </w:rPr>
      </w:pPr>
      <w:bookmarkStart w:id="930" w:name="_Ref347394244"/>
      <w:r w:rsidRPr="008E6581">
        <w:rPr>
          <w:rFonts w:ascii="Arial" w:hAnsi="Arial" w:cs="Arial"/>
          <w:sz w:val="20"/>
          <w:szCs w:val="20"/>
        </w:rPr>
        <w:t>Subject to Part 1</w:t>
      </w:r>
      <w:r w:rsidR="000C310B" w:rsidRPr="008E6581">
        <w:rPr>
          <w:rFonts w:ascii="Arial" w:hAnsi="Arial" w:cs="Arial"/>
          <w:sz w:val="20"/>
          <w:szCs w:val="20"/>
        </w:rPr>
        <w:t>1</w:t>
      </w:r>
      <w:r w:rsidRPr="008E6581">
        <w:rPr>
          <w:rFonts w:ascii="Arial" w:hAnsi="Arial" w:cs="Arial"/>
          <w:sz w:val="20"/>
          <w:szCs w:val="20"/>
        </w:rPr>
        <w:t xml:space="preserve"> of the Contract (opts outs of </w:t>
      </w:r>
      <w:r w:rsidRPr="008E6581">
        <w:rPr>
          <w:rFonts w:ascii="Arial" w:hAnsi="Arial" w:cs="Arial"/>
          <w:i/>
          <w:sz w:val="20"/>
          <w:szCs w:val="20"/>
        </w:rPr>
        <w:t>additional</w:t>
      </w:r>
      <w:r w:rsidRPr="008E6581">
        <w:rPr>
          <w:rFonts w:ascii="Arial" w:hAnsi="Arial" w:cs="Arial"/>
          <w:sz w:val="20"/>
          <w:szCs w:val="20"/>
        </w:rPr>
        <w:t xml:space="preserve"> and </w:t>
      </w:r>
      <w:r w:rsidRPr="008E6581">
        <w:rPr>
          <w:rFonts w:ascii="Arial" w:hAnsi="Arial" w:cs="Arial"/>
          <w:i/>
          <w:sz w:val="20"/>
          <w:szCs w:val="20"/>
        </w:rPr>
        <w:t>out of hours services</w:t>
      </w:r>
      <w:r w:rsidRPr="008E6581">
        <w:rPr>
          <w:rFonts w:ascii="Arial" w:hAnsi="Arial" w:cs="Arial"/>
          <w:sz w:val="20"/>
          <w:szCs w:val="20"/>
        </w:rPr>
        <w:t>), clauses</w:t>
      </w:r>
      <w:r w:rsidR="00C51285" w:rsidRPr="008E6581">
        <w:rPr>
          <w:rFonts w:ascii="Arial" w:hAnsi="Arial" w:cs="Arial"/>
          <w:sz w:val="20"/>
          <w:szCs w:val="20"/>
        </w:rPr>
        <w:t xml:space="preserve"> </w:t>
      </w:r>
      <w:r w:rsidR="00C51285" w:rsidRPr="008E6581">
        <w:rPr>
          <w:rFonts w:ascii="Arial" w:hAnsi="Arial" w:cs="Arial"/>
          <w:sz w:val="20"/>
          <w:szCs w:val="20"/>
        </w:rPr>
        <w:fldChar w:fldCharType="begin"/>
      </w:r>
      <w:r w:rsidR="00C51285" w:rsidRPr="008E6581">
        <w:rPr>
          <w:rFonts w:ascii="Arial" w:hAnsi="Arial" w:cs="Arial"/>
          <w:sz w:val="20"/>
          <w:szCs w:val="20"/>
        </w:rPr>
        <w:instrText xml:space="preserve"> REF _Ref58234147 \r \h </w:instrText>
      </w:r>
      <w:r w:rsidR="00C67629" w:rsidRPr="008E6581">
        <w:rPr>
          <w:rFonts w:ascii="Arial" w:hAnsi="Arial" w:cs="Arial"/>
          <w:sz w:val="20"/>
          <w:szCs w:val="20"/>
        </w:rPr>
        <w:instrText xml:space="preserve"> \* MERGEFORMAT </w:instrText>
      </w:r>
      <w:r w:rsidR="00C51285" w:rsidRPr="008E6581">
        <w:rPr>
          <w:rFonts w:ascii="Arial" w:hAnsi="Arial" w:cs="Arial"/>
          <w:sz w:val="20"/>
          <w:szCs w:val="20"/>
        </w:rPr>
      </w:r>
      <w:r w:rsidR="00C51285" w:rsidRPr="008E6581">
        <w:rPr>
          <w:rFonts w:ascii="Arial" w:hAnsi="Arial" w:cs="Arial"/>
          <w:sz w:val="20"/>
          <w:szCs w:val="20"/>
        </w:rPr>
        <w:fldChar w:fldCharType="separate"/>
      </w:r>
      <w:r w:rsidR="007E57CD">
        <w:rPr>
          <w:rFonts w:ascii="Arial" w:hAnsi="Arial" w:cs="Arial"/>
          <w:sz w:val="20"/>
          <w:szCs w:val="20"/>
        </w:rPr>
        <w:t>10.2.8</w:t>
      </w:r>
      <w:r w:rsidR="00C51285" w:rsidRPr="008E6581">
        <w:rPr>
          <w:rFonts w:ascii="Arial" w:hAnsi="Arial" w:cs="Arial"/>
          <w:sz w:val="20"/>
          <w:szCs w:val="20"/>
        </w:rPr>
        <w:fldChar w:fldCharType="end"/>
      </w:r>
      <w:r w:rsidR="00F044AE" w:rsidRPr="008E6581">
        <w:rPr>
          <w:rFonts w:ascii="Arial" w:hAnsi="Arial" w:cs="Arial"/>
          <w:sz w:val="20"/>
          <w:szCs w:val="20"/>
        </w:rPr>
        <w:t xml:space="preserve">, </w:t>
      </w:r>
      <w:r w:rsidR="00C51285" w:rsidRPr="008E6581">
        <w:rPr>
          <w:rFonts w:ascii="Arial" w:hAnsi="Arial" w:cs="Arial"/>
          <w:sz w:val="20"/>
          <w:szCs w:val="20"/>
        </w:rPr>
        <w:fldChar w:fldCharType="begin"/>
      </w:r>
      <w:r w:rsidR="00C51285" w:rsidRPr="008E6581">
        <w:rPr>
          <w:rFonts w:ascii="Arial" w:hAnsi="Arial" w:cs="Arial"/>
          <w:sz w:val="20"/>
          <w:szCs w:val="20"/>
        </w:rPr>
        <w:instrText xml:space="preserve"> REF _Ref63848924 \r \h </w:instrText>
      </w:r>
      <w:r w:rsidR="00C67629" w:rsidRPr="008E6581">
        <w:rPr>
          <w:rFonts w:ascii="Arial" w:hAnsi="Arial" w:cs="Arial"/>
          <w:sz w:val="20"/>
          <w:szCs w:val="20"/>
        </w:rPr>
        <w:instrText xml:space="preserve"> \* MERGEFORMAT </w:instrText>
      </w:r>
      <w:r w:rsidR="00C51285" w:rsidRPr="008E6581">
        <w:rPr>
          <w:rFonts w:ascii="Arial" w:hAnsi="Arial" w:cs="Arial"/>
          <w:sz w:val="20"/>
          <w:szCs w:val="20"/>
        </w:rPr>
      </w:r>
      <w:r w:rsidR="00C51285" w:rsidRPr="008E6581">
        <w:rPr>
          <w:rFonts w:ascii="Arial" w:hAnsi="Arial" w:cs="Arial"/>
          <w:sz w:val="20"/>
          <w:szCs w:val="20"/>
        </w:rPr>
        <w:fldChar w:fldCharType="separate"/>
      </w:r>
      <w:r w:rsidR="007E57CD">
        <w:rPr>
          <w:rFonts w:ascii="Arial" w:hAnsi="Arial" w:cs="Arial"/>
          <w:sz w:val="20"/>
          <w:szCs w:val="20"/>
        </w:rPr>
        <w:t>10.2.9</w:t>
      </w:r>
      <w:r w:rsidR="00C51285" w:rsidRPr="008E6581">
        <w:rPr>
          <w:rFonts w:ascii="Arial" w:hAnsi="Arial" w:cs="Arial"/>
          <w:sz w:val="20"/>
          <w:szCs w:val="20"/>
        </w:rPr>
        <w:fldChar w:fldCharType="end"/>
      </w:r>
      <w:r w:rsidR="000C310B" w:rsidRPr="008E6581">
        <w:rPr>
          <w:rFonts w:ascii="Arial" w:hAnsi="Arial" w:cs="Arial"/>
          <w:sz w:val="20"/>
          <w:szCs w:val="20"/>
        </w:rPr>
        <w:t xml:space="preserve">, </w:t>
      </w:r>
      <w:r w:rsidR="00C51285" w:rsidRPr="008E6581">
        <w:rPr>
          <w:rFonts w:ascii="Arial" w:hAnsi="Arial" w:cs="Arial"/>
          <w:sz w:val="20"/>
          <w:szCs w:val="20"/>
        </w:rPr>
        <w:fldChar w:fldCharType="begin"/>
      </w:r>
      <w:r w:rsidR="00C51285" w:rsidRPr="008E6581">
        <w:rPr>
          <w:rFonts w:ascii="Arial" w:hAnsi="Arial" w:cs="Arial"/>
          <w:sz w:val="20"/>
          <w:szCs w:val="20"/>
        </w:rPr>
        <w:instrText xml:space="preserve"> REF _Ref347748799 \r \h </w:instrText>
      </w:r>
      <w:r w:rsidR="00C67629" w:rsidRPr="008E6581">
        <w:rPr>
          <w:rFonts w:ascii="Arial" w:hAnsi="Arial" w:cs="Arial"/>
          <w:sz w:val="20"/>
          <w:szCs w:val="20"/>
        </w:rPr>
        <w:instrText xml:space="preserve"> \* MERGEFORMAT </w:instrText>
      </w:r>
      <w:r w:rsidR="00C51285" w:rsidRPr="008E6581">
        <w:rPr>
          <w:rFonts w:ascii="Arial" w:hAnsi="Arial" w:cs="Arial"/>
          <w:sz w:val="20"/>
          <w:szCs w:val="20"/>
        </w:rPr>
      </w:r>
      <w:r w:rsidR="00C51285" w:rsidRPr="008E6581">
        <w:rPr>
          <w:rFonts w:ascii="Arial" w:hAnsi="Arial" w:cs="Arial"/>
          <w:sz w:val="20"/>
          <w:szCs w:val="20"/>
        </w:rPr>
        <w:fldChar w:fldCharType="separate"/>
      </w:r>
      <w:r w:rsidR="007E57CD">
        <w:rPr>
          <w:rFonts w:ascii="Arial" w:hAnsi="Arial" w:cs="Arial"/>
          <w:sz w:val="20"/>
          <w:szCs w:val="20"/>
        </w:rPr>
        <w:t>15.9.8</w:t>
      </w:r>
      <w:r w:rsidR="00C51285" w:rsidRPr="008E6581">
        <w:rPr>
          <w:rFonts w:ascii="Arial" w:hAnsi="Arial" w:cs="Arial"/>
          <w:sz w:val="20"/>
          <w:szCs w:val="20"/>
        </w:rPr>
        <w:fldChar w:fldCharType="end"/>
      </w:r>
      <w:r w:rsidRPr="008E6581">
        <w:rPr>
          <w:rFonts w:ascii="Arial" w:hAnsi="Arial" w:cs="Arial"/>
          <w:sz w:val="20"/>
          <w:szCs w:val="20"/>
        </w:rPr>
        <w:t xml:space="preserve">, </w:t>
      </w:r>
      <w:r w:rsidR="00475639" w:rsidRPr="008E6581">
        <w:rPr>
          <w:rFonts w:ascii="Arial" w:hAnsi="Arial" w:cs="Arial"/>
          <w:sz w:val="20"/>
          <w:szCs w:val="20"/>
        </w:rPr>
        <w:t xml:space="preserve">and </w:t>
      </w:r>
      <w:r w:rsidR="00C51285" w:rsidRPr="008E6581">
        <w:rPr>
          <w:rFonts w:ascii="Arial" w:hAnsi="Arial" w:cs="Arial"/>
          <w:sz w:val="20"/>
          <w:szCs w:val="20"/>
        </w:rPr>
        <w:fldChar w:fldCharType="begin"/>
      </w:r>
      <w:r w:rsidR="00C51285" w:rsidRPr="008E6581">
        <w:rPr>
          <w:rFonts w:ascii="Arial" w:hAnsi="Arial" w:cs="Arial"/>
          <w:sz w:val="20"/>
          <w:szCs w:val="20"/>
        </w:rPr>
        <w:instrText xml:space="preserve"> REF _Ref347748805 \r \h </w:instrText>
      </w:r>
      <w:r w:rsidR="00C67629" w:rsidRPr="008E6581">
        <w:rPr>
          <w:rFonts w:ascii="Arial" w:hAnsi="Arial" w:cs="Arial"/>
          <w:sz w:val="20"/>
          <w:szCs w:val="20"/>
        </w:rPr>
        <w:instrText xml:space="preserve"> \* MERGEFORMAT </w:instrText>
      </w:r>
      <w:r w:rsidR="00C51285" w:rsidRPr="008E6581">
        <w:rPr>
          <w:rFonts w:ascii="Arial" w:hAnsi="Arial" w:cs="Arial"/>
          <w:sz w:val="20"/>
          <w:szCs w:val="20"/>
        </w:rPr>
      </w:r>
      <w:r w:rsidR="00C51285" w:rsidRPr="008E6581">
        <w:rPr>
          <w:rFonts w:ascii="Arial" w:hAnsi="Arial" w:cs="Arial"/>
          <w:sz w:val="20"/>
          <w:szCs w:val="20"/>
        </w:rPr>
        <w:fldChar w:fldCharType="separate"/>
      </w:r>
      <w:r w:rsidR="007E57CD">
        <w:rPr>
          <w:rFonts w:ascii="Arial" w:hAnsi="Arial" w:cs="Arial"/>
          <w:sz w:val="20"/>
          <w:szCs w:val="20"/>
        </w:rPr>
        <w:t>15.10.8</w:t>
      </w:r>
      <w:r w:rsidR="00C51285" w:rsidRPr="008E6581">
        <w:rPr>
          <w:rFonts w:ascii="Arial" w:hAnsi="Arial" w:cs="Arial"/>
          <w:sz w:val="20"/>
          <w:szCs w:val="20"/>
        </w:rPr>
        <w:fldChar w:fldCharType="end"/>
      </w:r>
      <w:r w:rsidRPr="008E6581">
        <w:rPr>
          <w:rFonts w:ascii="Arial" w:hAnsi="Arial" w:cs="Arial"/>
          <w:sz w:val="20"/>
          <w:szCs w:val="20"/>
        </w:rPr>
        <w:t xml:space="preserve"> and this Part (variation and termination of the Contract), no amendment or variation shall have effect unless it is in writing and signed by or on behalf of the</w:t>
      </w:r>
      <w:r w:rsidR="00363108" w:rsidRPr="008E6581">
        <w:rPr>
          <w:rFonts w:ascii="Arial" w:hAnsi="Arial" w:cs="Arial"/>
          <w:sz w:val="20"/>
          <w:szCs w:val="20"/>
        </w:rPr>
        <w:t xml:space="preserve"> </w:t>
      </w:r>
      <w:r w:rsidR="00F52019" w:rsidRPr="008E6581">
        <w:rPr>
          <w:rFonts w:ascii="Arial" w:hAnsi="Arial" w:cs="Arial"/>
          <w:sz w:val="20"/>
          <w:szCs w:val="20"/>
        </w:rPr>
        <w:t>Board</w:t>
      </w:r>
      <w:r w:rsidRPr="008E6581">
        <w:rPr>
          <w:rFonts w:ascii="Arial" w:hAnsi="Arial" w:cs="Arial"/>
          <w:sz w:val="20"/>
          <w:szCs w:val="20"/>
        </w:rPr>
        <w:t xml:space="preserve"> and the Contractor.</w:t>
      </w:r>
      <w:bookmarkEnd w:id="929"/>
      <w:bookmarkEnd w:id="930"/>
    </w:p>
    <w:p w14:paraId="029C6D32" w14:textId="77777777" w:rsidR="007663BA" w:rsidRPr="008E6581" w:rsidRDefault="0006380C" w:rsidP="008E6581">
      <w:pPr>
        <w:numPr>
          <w:ilvl w:val="2"/>
          <w:numId w:val="24"/>
        </w:numPr>
        <w:spacing w:before="140" w:after="140"/>
        <w:jc w:val="both"/>
        <w:rPr>
          <w:rFonts w:ascii="Arial" w:hAnsi="Arial" w:cs="Arial"/>
          <w:sz w:val="20"/>
          <w:szCs w:val="20"/>
        </w:rPr>
      </w:pPr>
      <w:r w:rsidRPr="008E6581">
        <w:rPr>
          <w:rFonts w:ascii="Arial" w:hAnsi="Arial" w:cs="Arial"/>
          <w:sz w:val="20"/>
          <w:szCs w:val="20"/>
        </w:rPr>
        <w:t>In addition to the specific provision made in clauses</w:t>
      </w:r>
      <w:r w:rsidR="00C51285" w:rsidRPr="008E6581">
        <w:rPr>
          <w:rFonts w:ascii="Arial" w:hAnsi="Arial" w:cs="Arial"/>
          <w:sz w:val="20"/>
          <w:szCs w:val="20"/>
        </w:rPr>
        <w:t xml:space="preserve"> </w:t>
      </w:r>
      <w:r w:rsidR="00C51285" w:rsidRPr="008E6581">
        <w:rPr>
          <w:rFonts w:ascii="Arial" w:hAnsi="Arial" w:cs="Arial"/>
          <w:sz w:val="20"/>
          <w:szCs w:val="20"/>
        </w:rPr>
        <w:fldChar w:fldCharType="begin"/>
      </w:r>
      <w:r w:rsidR="00C51285" w:rsidRPr="008E6581">
        <w:rPr>
          <w:rFonts w:ascii="Arial" w:hAnsi="Arial" w:cs="Arial"/>
          <w:sz w:val="20"/>
          <w:szCs w:val="20"/>
        </w:rPr>
        <w:instrText xml:space="preserve"> REF _Ref347748971 \r \h </w:instrText>
      </w:r>
      <w:r w:rsidR="00C67629" w:rsidRPr="008E6581">
        <w:rPr>
          <w:rFonts w:ascii="Arial" w:hAnsi="Arial" w:cs="Arial"/>
          <w:sz w:val="20"/>
          <w:szCs w:val="20"/>
        </w:rPr>
        <w:instrText xml:space="preserve"> \* MERGEFORMAT </w:instrText>
      </w:r>
      <w:r w:rsidR="00C51285" w:rsidRPr="008E6581">
        <w:rPr>
          <w:rFonts w:ascii="Arial" w:hAnsi="Arial" w:cs="Arial"/>
          <w:sz w:val="20"/>
          <w:szCs w:val="20"/>
        </w:rPr>
      </w:r>
      <w:r w:rsidR="00C51285" w:rsidRPr="008E6581">
        <w:rPr>
          <w:rFonts w:ascii="Arial" w:hAnsi="Arial" w:cs="Arial"/>
          <w:sz w:val="20"/>
          <w:szCs w:val="20"/>
        </w:rPr>
        <w:fldChar w:fldCharType="separate"/>
      </w:r>
      <w:r w:rsidR="007E57CD">
        <w:rPr>
          <w:rFonts w:ascii="Arial" w:hAnsi="Arial" w:cs="Arial"/>
          <w:sz w:val="20"/>
          <w:szCs w:val="20"/>
        </w:rPr>
        <w:t>26.2.6</w:t>
      </w:r>
      <w:r w:rsidR="00C51285" w:rsidRPr="008E6581">
        <w:rPr>
          <w:rFonts w:ascii="Arial" w:hAnsi="Arial" w:cs="Arial"/>
          <w:sz w:val="20"/>
          <w:szCs w:val="20"/>
        </w:rPr>
        <w:fldChar w:fldCharType="end"/>
      </w:r>
      <w:r w:rsidRPr="008E6581">
        <w:rPr>
          <w:rFonts w:ascii="Arial" w:hAnsi="Arial" w:cs="Arial"/>
          <w:sz w:val="20"/>
          <w:szCs w:val="20"/>
        </w:rPr>
        <w:t>,</w:t>
      </w:r>
      <w:r w:rsidR="00E653B9" w:rsidRPr="008E6581">
        <w:rPr>
          <w:rFonts w:ascii="Arial" w:hAnsi="Arial" w:cs="Arial"/>
          <w:sz w:val="20"/>
          <w:szCs w:val="20"/>
        </w:rPr>
        <w:t xml:space="preserve"> </w:t>
      </w:r>
      <w:r w:rsidR="00C51285" w:rsidRPr="008E6581">
        <w:rPr>
          <w:rFonts w:ascii="Arial" w:hAnsi="Arial" w:cs="Arial"/>
          <w:sz w:val="20"/>
          <w:szCs w:val="20"/>
        </w:rPr>
        <w:fldChar w:fldCharType="begin"/>
      </w:r>
      <w:r w:rsidR="00C51285" w:rsidRPr="008E6581">
        <w:rPr>
          <w:rFonts w:ascii="Arial" w:hAnsi="Arial" w:cs="Arial"/>
          <w:sz w:val="20"/>
          <w:szCs w:val="20"/>
        </w:rPr>
        <w:instrText xml:space="preserve"> REF _Ref347748979 \r \h </w:instrText>
      </w:r>
      <w:r w:rsidR="00C67629" w:rsidRPr="008E6581">
        <w:rPr>
          <w:rFonts w:ascii="Arial" w:hAnsi="Arial" w:cs="Arial"/>
          <w:sz w:val="20"/>
          <w:szCs w:val="20"/>
        </w:rPr>
        <w:instrText xml:space="preserve"> \* MERGEFORMAT </w:instrText>
      </w:r>
      <w:r w:rsidR="00C51285" w:rsidRPr="008E6581">
        <w:rPr>
          <w:rFonts w:ascii="Arial" w:hAnsi="Arial" w:cs="Arial"/>
          <w:sz w:val="20"/>
          <w:szCs w:val="20"/>
        </w:rPr>
      </w:r>
      <w:r w:rsidR="00C51285" w:rsidRPr="008E6581">
        <w:rPr>
          <w:rFonts w:ascii="Arial" w:hAnsi="Arial" w:cs="Arial"/>
          <w:sz w:val="20"/>
          <w:szCs w:val="20"/>
        </w:rPr>
        <w:fldChar w:fldCharType="separate"/>
      </w:r>
      <w:r w:rsidR="007E57CD">
        <w:rPr>
          <w:rFonts w:ascii="Arial" w:hAnsi="Arial" w:cs="Arial"/>
          <w:sz w:val="20"/>
          <w:szCs w:val="20"/>
        </w:rPr>
        <w:t>26.3.10</w:t>
      </w:r>
      <w:r w:rsidR="00C51285" w:rsidRPr="008E6581">
        <w:rPr>
          <w:rFonts w:ascii="Arial" w:hAnsi="Arial" w:cs="Arial"/>
          <w:sz w:val="20"/>
          <w:szCs w:val="20"/>
        </w:rPr>
        <w:fldChar w:fldCharType="end"/>
      </w:r>
      <w:r w:rsidRPr="008E6581">
        <w:rPr>
          <w:rFonts w:ascii="Arial" w:hAnsi="Arial" w:cs="Arial"/>
          <w:sz w:val="20"/>
          <w:szCs w:val="20"/>
        </w:rPr>
        <w:t xml:space="preserve"> and</w:t>
      </w:r>
      <w:r w:rsidR="00277D97" w:rsidRPr="008E6581">
        <w:rPr>
          <w:rFonts w:ascii="Arial" w:hAnsi="Arial" w:cs="Arial"/>
          <w:sz w:val="20"/>
          <w:szCs w:val="20"/>
        </w:rPr>
        <w:t xml:space="preserve"> </w:t>
      </w:r>
      <w:r w:rsidR="00277D97" w:rsidRPr="008E6581">
        <w:rPr>
          <w:rFonts w:ascii="Arial" w:hAnsi="Arial" w:cs="Arial"/>
          <w:sz w:val="20"/>
          <w:szCs w:val="20"/>
        </w:rPr>
        <w:fldChar w:fldCharType="begin"/>
      </w:r>
      <w:r w:rsidR="00277D97" w:rsidRPr="008E6581">
        <w:rPr>
          <w:rFonts w:ascii="Arial" w:hAnsi="Arial" w:cs="Arial"/>
          <w:sz w:val="20"/>
          <w:szCs w:val="20"/>
        </w:rPr>
        <w:instrText xml:space="preserve"> REF _Ref349212248 \r \h </w:instrText>
      </w:r>
      <w:r w:rsidR="00C67629" w:rsidRPr="008E6581">
        <w:rPr>
          <w:rFonts w:ascii="Arial" w:hAnsi="Arial" w:cs="Arial"/>
          <w:sz w:val="20"/>
          <w:szCs w:val="20"/>
        </w:rPr>
        <w:instrText xml:space="preserve"> \* MERGEFORMAT </w:instrText>
      </w:r>
      <w:r w:rsidR="00277D97" w:rsidRPr="008E6581">
        <w:rPr>
          <w:rFonts w:ascii="Arial" w:hAnsi="Arial" w:cs="Arial"/>
          <w:sz w:val="20"/>
          <w:szCs w:val="20"/>
        </w:rPr>
      </w:r>
      <w:r w:rsidR="00277D97" w:rsidRPr="008E6581">
        <w:rPr>
          <w:rFonts w:ascii="Arial" w:hAnsi="Arial" w:cs="Arial"/>
          <w:sz w:val="20"/>
          <w:szCs w:val="20"/>
        </w:rPr>
        <w:fldChar w:fldCharType="separate"/>
      </w:r>
      <w:r w:rsidR="007E57CD">
        <w:rPr>
          <w:rFonts w:ascii="Arial" w:hAnsi="Arial" w:cs="Arial"/>
          <w:sz w:val="20"/>
          <w:szCs w:val="20"/>
        </w:rPr>
        <w:t>26.16</w:t>
      </w:r>
      <w:r w:rsidR="00277D97" w:rsidRPr="008E6581">
        <w:rPr>
          <w:rFonts w:ascii="Arial" w:hAnsi="Arial" w:cs="Arial"/>
          <w:sz w:val="20"/>
          <w:szCs w:val="20"/>
        </w:rPr>
        <w:fldChar w:fldCharType="end"/>
      </w:r>
      <w:r w:rsidRPr="008E6581">
        <w:rPr>
          <w:rFonts w:ascii="Arial" w:hAnsi="Arial" w:cs="Arial"/>
          <w:sz w:val="20"/>
          <w:szCs w:val="20"/>
        </w:rPr>
        <w:t xml:space="preserve">, the </w:t>
      </w:r>
      <w:r w:rsidR="00F52019" w:rsidRPr="008E6581">
        <w:rPr>
          <w:rFonts w:ascii="Arial" w:hAnsi="Arial" w:cs="Arial"/>
          <w:sz w:val="20"/>
          <w:szCs w:val="20"/>
        </w:rPr>
        <w:t>Board</w:t>
      </w:r>
      <w:r w:rsidRPr="008E6581">
        <w:rPr>
          <w:rFonts w:ascii="Arial" w:hAnsi="Arial" w:cs="Arial"/>
          <w:sz w:val="20"/>
          <w:szCs w:val="20"/>
        </w:rPr>
        <w:t xml:space="preserve"> may vary the Contract without the Contractor’s consent so as to comply with </w:t>
      </w:r>
      <w:r w:rsidRPr="008E6581">
        <w:rPr>
          <w:rFonts w:ascii="Arial" w:hAnsi="Arial" w:cs="Arial"/>
          <w:i/>
          <w:sz w:val="20"/>
          <w:szCs w:val="20"/>
        </w:rPr>
        <w:t xml:space="preserve">the </w:t>
      </w:r>
      <w:r w:rsidR="009E7C6D" w:rsidRPr="008E6581">
        <w:rPr>
          <w:rFonts w:ascii="Arial" w:hAnsi="Arial" w:cs="Arial"/>
          <w:i/>
          <w:sz w:val="20"/>
          <w:szCs w:val="20"/>
        </w:rPr>
        <w:t xml:space="preserve">2006 </w:t>
      </w:r>
      <w:r w:rsidRPr="008E6581">
        <w:rPr>
          <w:rFonts w:ascii="Arial" w:hAnsi="Arial" w:cs="Arial"/>
          <w:i/>
          <w:sz w:val="20"/>
          <w:szCs w:val="20"/>
        </w:rPr>
        <w:t>Act</w:t>
      </w:r>
      <w:r w:rsidRPr="008E6581">
        <w:rPr>
          <w:rFonts w:ascii="Arial" w:hAnsi="Arial" w:cs="Arial"/>
          <w:sz w:val="20"/>
          <w:szCs w:val="20"/>
        </w:rPr>
        <w:t xml:space="preserve">, any regulations made pursuant to that Act, or any direction given by </w:t>
      </w:r>
      <w:r w:rsidRPr="008E6581">
        <w:rPr>
          <w:rFonts w:ascii="Arial" w:hAnsi="Arial" w:cs="Arial"/>
          <w:i/>
          <w:sz w:val="20"/>
          <w:szCs w:val="20"/>
        </w:rPr>
        <w:t>the Secretary of State</w:t>
      </w:r>
      <w:r w:rsidRPr="008E6581">
        <w:rPr>
          <w:rFonts w:ascii="Arial" w:hAnsi="Arial" w:cs="Arial"/>
          <w:sz w:val="20"/>
          <w:szCs w:val="20"/>
        </w:rPr>
        <w:t xml:space="preserve"> pursuant to that Act where it-</w:t>
      </w:r>
    </w:p>
    <w:p w14:paraId="4615BBA7" w14:textId="77777777" w:rsidR="007663BA" w:rsidRPr="008E6581" w:rsidRDefault="0006380C"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is reasonably satisfied that it is necessary to vary the Contract in order so to comply; and</w:t>
      </w:r>
      <w:bookmarkStart w:id="931" w:name="_Ref57711950"/>
    </w:p>
    <w:p w14:paraId="4ACCE11E" w14:textId="77777777" w:rsidR="007663BA" w:rsidRPr="008E6581" w:rsidRDefault="0006380C" w:rsidP="008E6581">
      <w:pPr>
        <w:numPr>
          <w:ilvl w:val="3"/>
          <w:numId w:val="24"/>
        </w:numPr>
        <w:spacing w:before="140" w:after="140"/>
        <w:jc w:val="both"/>
        <w:rPr>
          <w:rFonts w:ascii="Arial" w:hAnsi="Arial" w:cs="Arial"/>
          <w:sz w:val="20"/>
          <w:szCs w:val="20"/>
        </w:rPr>
      </w:pPr>
      <w:bookmarkStart w:id="932" w:name="_Ref347749076"/>
      <w:r w:rsidRPr="008E6581">
        <w:rPr>
          <w:rFonts w:ascii="Arial" w:hAnsi="Arial" w:cs="Arial"/>
          <w:sz w:val="20"/>
          <w:szCs w:val="20"/>
        </w:rPr>
        <w:t>notifies the Contractor in writing of the wording of the proposed variation and the date upon which that variation is to take effect.</w:t>
      </w:r>
      <w:bookmarkStart w:id="933" w:name="_Ref58732168"/>
      <w:bookmarkEnd w:id="931"/>
      <w:bookmarkEnd w:id="932"/>
    </w:p>
    <w:p w14:paraId="30E51883" w14:textId="77777777" w:rsidR="007663BA" w:rsidRPr="008E6581" w:rsidRDefault="0006380C" w:rsidP="008E6581">
      <w:pPr>
        <w:numPr>
          <w:ilvl w:val="2"/>
          <w:numId w:val="24"/>
        </w:numPr>
        <w:spacing w:before="140" w:after="140"/>
        <w:jc w:val="both"/>
        <w:rPr>
          <w:rFonts w:ascii="Arial" w:hAnsi="Arial" w:cs="Arial"/>
          <w:sz w:val="20"/>
          <w:szCs w:val="20"/>
        </w:rPr>
      </w:pPr>
      <w:r w:rsidRPr="008E6581">
        <w:rPr>
          <w:rFonts w:ascii="Arial" w:hAnsi="Arial" w:cs="Arial"/>
          <w:sz w:val="20"/>
          <w:szCs w:val="20"/>
        </w:rPr>
        <w:t xml:space="preserve">Where it is reasonably practicable to do so, the date that the proposed variation is to take effect shall be not less than 14 days after the date on which the notice under clause </w:t>
      </w:r>
      <w:r w:rsidR="009E7C6D" w:rsidRPr="008E6581">
        <w:rPr>
          <w:rFonts w:ascii="Arial" w:hAnsi="Arial" w:cs="Arial"/>
          <w:sz w:val="20"/>
          <w:szCs w:val="20"/>
        </w:rPr>
        <w:fldChar w:fldCharType="begin"/>
      </w:r>
      <w:r w:rsidR="009E7C6D" w:rsidRPr="008E6581">
        <w:rPr>
          <w:rFonts w:ascii="Arial" w:hAnsi="Arial" w:cs="Arial"/>
          <w:sz w:val="20"/>
          <w:szCs w:val="20"/>
        </w:rPr>
        <w:instrText xml:space="preserve"> REF _Ref347749076 \r \h </w:instrText>
      </w:r>
      <w:r w:rsidR="00C67629" w:rsidRPr="008E6581">
        <w:rPr>
          <w:rFonts w:ascii="Arial" w:hAnsi="Arial" w:cs="Arial"/>
          <w:sz w:val="20"/>
          <w:szCs w:val="20"/>
        </w:rPr>
        <w:instrText xml:space="preserve"> \* MERGEFORMAT </w:instrText>
      </w:r>
      <w:r w:rsidR="009E7C6D" w:rsidRPr="008E6581">
        <w:rPr>
          <w:rFonts w:ascii="Arial" w:hAnsi="Arial" w:cs="Arial"/>
          <w:sz w:val="20"/>
          <w:szCs w:val="20"/>
        </w:rPr>
      </w:r>
      <w:r w:rsidR="009E7C6D" w:rsidRPr="008E6581">
        <w:rPr>
          <w:rFonts w:ascii="Arial" w:hAnsi="Arial" w:cs="Arial"/>
          <w:sz w:val="20"/>
          <w:szCs w:val="20"/>
        </w:rPr>
        <w:fldChar w:fldCharType="separate"/>
      </w:r>
      <w:r w:rsidR="007E57CD">
        <w:rPr>
          <w:rFonts w:ascii="Arial" w:hAnsi="Arial" w:cs="Arial"/>
          <w:sz w:val="20"/>
          <w:szCs w:val="20"/>
        </w:rPr>
        <w:t>26.1.2(b)</w:t>
      </w:r>
      <w:r w:rsidR="009E7C6D" w:rsidRPr="008E6581">
        <w:rPr>
          <w:rFonts w:ascii="Arial" w:hAnsi="Arial" w:cs="Arial"/>
          <w:sz w:val="20"/>
          <w:szCs w:val="20"/>
        </w:rPr>
        <w:fldChar w:fldCharType="end"/>
      </w:r>
      <w:r w:rsidRPr="008E6581">
        <w:rPr>
          <w:rFonts w:ascii="Arial" w:hAnsi="Arial" w:cs="Arial"/>
          <w:sz w:val="20"/>
          <w:szCs w:val="20"/>
        </w:rPr>
        <w:t xml:space="preserve"> is served on the Contractor.</w:t>
      </w:r>
      <w:bookmarkEnd w:id="933"/>
    </w:p>
    <w:p w14:paraId="5FEA208C" w14:textId="77777777" w:rsidR="007663BA" w:rsidRPr="008E6581" w:rsidRDefault="0006380C" w:rsidP="008E6581">
      <w:pPr>
        <w:numPr>
          <w:ilvl w:val="1"/>
          <w:numId w:val="24"/>
        </w:numPr>
        <w:spacing w:before="140" w:after="140"/>
        <w:jc w:val="both"/>
        <w:rPr>
          <w:rFonts w:ascii="Arial" w:hAnsi="Arial" w:cs="Arial"/>
          <w:b/>
          <w:sz w:val="20"/>
          <w:szCs w:val="20"/>
        </w:rPr>
      </w:pPr>
      <w:r w:rsidRPr="008E6581">
        <w:rPr>
          <w:rFonts w:ascii="Arial" w:hAnsi="Arial" w:cs="Arial"/>
          <w:b/>
          <w:sz w:val="20"/>
          <w:szCs w:val="20"/>
        </w:rPr>
        <w:t>Variation provisions specific to a contract with an individual medical practitioner</w:t>
      </w:r>
      <w:r w:rsidRPr="008E6581">
        <w:rPr>
          <w:rStyle w:val="FootnoteReference"/>
          <w:rFonts w:ascii="Arial" w:hAnsi="Arial" w:cs="Arial"/>
          <w:b/>
          <w:sz w:val="20"/>
          <w:szCs w:val="20"/>
        </w:rPr>
        <w:footnoteReference w:id="96"/>
      </w:r>
      <w:bookmarkStart w:id="934" w:name="_Ref57712270"/>
    </w:p>
    <w:p w14:paraId="33EF7539" w14:textId="77777777" w:rsidR="007663BA" w:rsidRPr="008E6581" w:rsidRDefault="0006380C" w:rsidP="008E6581">
      <w:pPr>
        <w:numPr>
          <w:ilvl w:val="2"/>
          <w:numId w:val="24"/>
        </w:numPr>
        <w:spacing w:before="140" w:after="140"/>
        <w:jc w:val="both"/>
        <w:rPr>
          <w:rFonts w:ascii="Arial" w:hAnsi="Arial" w:cs="Arial"/>
          <w:sz w:val="20"/>
          <w:szCs w:val="20"/>
        </w:rPr>
      </w:pPr>
      <w:bookmarkStart w:id="935" w:name="_Ref347749125"/>
      <w:r w:rsidRPr="008E6581">
        <w:rPr>
          <w:rFonts w:ascii="Arial" w:hAnsi="Arial" w:cs="Arial"/>
          <w:sz w:val="20"/>
          <w:szCs w:val="20"/>
        </w:rPr>
        <w:t xml:space="preserve">Where the Contractor is an individual medical practitioner and proposes to practise in partnership with one or more persons during the existence of the Contract, the Contractor shall notify the </w:t>
      </w:r>
      <w:r w:rsidR="00F52019" w:rsidRPr="008E6581">
        <w:rPr>
          <w:rFonts w:ascii="Arial" w:hAnsi="Arial" w:cs="Arial"/>
          <w:sz w:val="20"/>
          <w:szCs w:val="20"/>
        </w:rPr>
        <w:t>Board</w:t>
      </w:r>
      <w:r w:rsidR="00363108" w:rsidRPr="008E6581">
        <w:rPr>
          <w:rFonts w:ascii="Arial" w:hAnsi="Arial" w:cs="Arial"/>
          <w:sz w:val="20"/>
          <w:szCs w:val="20"/>
        </w:rPr>
        <w:t xml:space="preserve"> </w:t>
      </w:r>
      <w:r w:rsidRPr="008E6581">
        <w:rPr>
          <w:rFonts w:ascii="Arial" w:hAnsi="Arial" w:cs="Arial"/>
          <w:sz w:val="20"/>
          <w:szCs w:val="20"/>
        </w:rPr>
        <w:t>in writing of-</w:t>
      </w:r>
      <w:bookmarkEnd w:id="934"/>
      <w:bookmarkEnd w:id="935"/>
    </w:p>
    <w:p w14:paraId="0470E7CC" w14:textId="77777777" w:rsidR="007663BA" w:rsidRPr="008E6581" w:rsidRDefault="0006380C"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the name of the person or persons with whom it proposes to practise in partnership;</w:t>
      </w:r>
    </w:p>
    <w:p w14:paraId="7A7939A6" w14:textId="77777777" w:rsidR="007663BA" w:rsidRPr="008E6581" w:rsidRDefault="0006380C"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the date on which the Contractor wishes to change its status from that of an individual medical practitioner to that of a partnership, which shall be not less than 28 days after the date upon which it has served the notice on the </w:t>
      </w:r>
      <w:r w:rsidR="00F52019" w:rsidRPr="008E6581">
        <w:rPr>
          <w:rFonts w:ascii="Arial" w:hAnsi="Arial" w:cs="Arial"/>
          <w:sz w:val="20"/>
          <w:szCs w:val="20"/>
        </w:rPr>
        <w:t>Board</w:t>
      </w:r>
      <w:r w:rsidR="00425645" w:rsidRPr="008E6581">
        <w:rPr>
          <w:rFonts w:ascii="Arial" w:hAnsi="Arial" w:cs="Arial"/>
          <w:sz w:val="20"/>
          <w:szCs w:val="20"/>
        </w:rPr>
        <w:t xml:space="preserve"> </w:t>
      </w:r>
      <w:r w:rsidRPr="008E6581">
        <w:rPr>
          <w:rFonts w:ascii="Arial" w:hAnsi="Arial" w:cs="Arial"/>
          <w:sz w:val="20"/>
          <w:szCs w:val="20"/>
        </w:rPr>
        <w:t>pursuant to this clause.</w:t>
      </w:r>
    </w:p>
    <w:p w14:paraId="17A58C85" w14:textId="77777777" w:rsidR="007663BA" w:rsidRPr="008E6581" w:rsidRDefault="00475639" w:rsidP="008E6581">
      <w:pPr>
        <w:numPr>
          <w:ilvl w:val="2"/>
          <w:numId w:val="24"/>
        </w:numPr>
        <w:spacing w:before="140" w:after="140"/>
        <w:jc w:val="both"/>
        <w:rPr>
          <w:rFonts w:ascii="Arial" w:hAnsi="Arial" w:cs="Arial"/>
          <w:sz w:val="20"/>
          <w:szCs w:val="20"/>
        </w:rPr>
      </w:pPr>
      <w:r w:rsidRPr="008E6581">
        <w:rPr>
          <w:rFonts w:ascii="Arial" w:hAnsi="Arial" w:cs="Arial"/>
          <w:sz w:val="20"/>
          <w:szCs w:val="20"/>
        </w:rPr>
        <w:t>N</w:t>
      </w:r>
      <w:r w:rsidR="0006380C" w:rsidRPr="008E6581">
        <w:rPr>
          <w:rFonts w:ascii="Arial" w:hAnsi="Arial" w:cs="Arial"/>
          <w:sz w:val="20"/>
          <w:szCs w:val="20"/>
        </w:rPr>
        <w:t xml:space="preserve">otice under clause </w:t>
      </w:r>
      <w:r w:rsidR="009E7C6D" w:rsidRPr="008E6581">
        <w:rPr>
          <w:rFonts w:ascii="Arial" w:hAnsi="Arial" w:cs="Arial"/>
          <w:sz w:val="20"/>
          <w:szCs w:val="20"/>
        </w:rPr>
        <w:fldChar w:fldCharType="begin"/>
      </w:r>
      <w:r w:rsidR="009E7C6D" w:rsidRPr="008E6581">
        <w:rPr>
          <w:rFonts w:ascii="Arial" w:hAnsi="Arial" w:cs="Arial"/>
          <w:sz w:val="20"/>
          <w:szCs w:val="20"/>
        </w:rPr>
        <w:instrText xml:space="preserve"> REF _Ref347749125 \r \h </w:instrText>
      </w:r>
      <w:r w:rsidR="00C67629" w:rsidRPr="008E6581">
        <w:rPr>
          <w:rFonts w:ascii="Arial" w:hAnsi="Arial" w:cs="Arial"/>
          <w:sz w:val="20"/>
          <w:szCs w:val="20"/>
        </w:rPr>
        <w:instrText xml:space="preserve"> \* MERGEFORMAT </w:instrText>
      </w:r>
      <w:r w:rsidR="009E7C6D" w:rsidRPr="008E6581">
        <w:rPr>
          <w:rFonts w:ascii="Arial" w:hAnsi="Arial" w:cs="Arial"/>
          <w:sz w:val="20"/>
          <w:szCs w:val="20"/>
        </w:rPr>
      </w:r>
      <w:r w:rsidR="009E7C6D" w:rsidRPr="008E6581">
        <w:rPr>
          <w:rFonts w:ascii="Arial" w:hAnsi="Arial" w:cs="Arial"/>
          <w:sz w:val="20"/>
          <w:szCs w:val="20"/>
        </w:rPr>
        <w:fldChar w:fldCharType="separate"/>
      </w:r>
      <w:r w:rsidR="007E57CD">
        <w:rPr>
          <w:rFonts w:ascii="Arial" w:hAnsi="Arial" w:cs="Arial"/>
          <w:sz w:val="20"/>
          <w:szCs w:val="20"/>
        </w:rPr>
        <w:t>26.2.1</w:t>
      </w:r>
      <w:r w:rsidR="009E7C6D" w:rsidRPr="008E6581">
        <w:rPr>
          <w:rFonts w:ascii="Arial" w:hAnsi="Arial" w:cs="Arial"/>
          <w:sz w:val="20"/>
          <w:szCs w:val="20"/>
        </w:rPr>
        <w:fldChar w:fldCharType="end"/>
      </w:r>
      <w:r w:rsidRPr="008E6581">
        <w:rPr>
          <w:rFonts w:ascii="Arial" w:hAnsi="Arial" w:cs="Arial"/>
          <w:sz w:val="20"/>
          <w:szCs w:val="20"/>
        </w:rPr>
        <w:t xml:space="preserve"> </w:t>
      </w:r>
      <w:r w:rsidR="0006380C" w:rsidRPr="008E6581">
        <w:rPr>
          <w:rFonts w:ascii="Arial" w:hAnsi="Arial" w:cs="Arial"/>
          <w:sz w:val="20"/>
          <w:szCs w:val="20"/>
        </w:rPr>
        <w:t xml:space="preserve">shall, in respect of the person or each of the persons with whom the Contractor is proposing to practise in partnership, and also in respect of the Contractor as regards the matters specified in </w:t>
      </w:r>
      <w:r w:rsidR="00277D97" w:rsidRPr="008E6581">
        <w:rPr>
          <w:rFonts w:ascii="Arial" w:hAnsi="Arial" w:cs="Arial"/>
          <w:sz w:val="20"/>
          <w:szCs w:val="20"/>
        </w:rPr>
        <w:t>sub-</w:t>
      </w:r>
      <w:r w:rsidR="0006380C" w:rsidRPr="008E6581">
        <w:rPr>
          <w:rFonts w:ascii="Arial" w:hAnsi="Arial" w:cs="Arial"/>
          <w:sz w:val="20"/>
          <w:szCs w:val="20"/>
        </w:rPr>
        <w:t xml:space="preserve">clause </w:t>
      </w:r>
      <w:r w:rsidR="009E7C6D" w:rsidRPr="008E6581">
        <w:rPr>
          <w:rFonts w:ascii="Arial" w:hAnsi="Arial" w:cs="Arial"/>
          <w:sz w:val="20"/>
          <w:szCs w:val="20"/>
        </w:rPr>
        <w:fldChar w:fldCharType="begin"/>
      </w:r>
      <w:r w:rsidR="009E7C6D" w:rsidRPr="008E6581">
        <w:rPr>
          <w:rFonts w:ascii="Arial" w:hAnsi="Arial" w:cs="Arial"/>
          <w:sz w:val="20"/>
          <w:szCs w:val="20"/>
        </w:rPr>
        <w:instrText xml:space="preserve"> REF _Ref347749146 \r \h </w:instrText>
      </w:r>
      <w:r w:rsidR="00C67629" w:rsidRPr="008E6581">
        <w:rPr>
          <w:rFonts w:ascii="Arial" w:hAnsi="Arial" w:cs="Arial"/>
          <w:sz w:val="20"/>
          <w:szCs w:val="20"/>
        </w:rPr>
        <w:instrText xml:space="preserve"> \* MERGEFORMAT </w:instrText>
      </w:r>
      <w:r w:rsidR="009E7C6D" w:rsidRPr="008E6581">
        <w:rPr>
          <w:rFonts w:ascii="Arial" w:hAnsi="Arial" w:cs="Arial"/>
          <w:sz w:val="20"/>
          <w:szCs w:val="20"/>
        </w:rPr>
      </w:r>
      <w:r w:rsidR="009E7C6D" w:rsidRPr="008E6581">
        <w:rPr>
          <w:rFonts w:ascii="Arial" w:hAnsi="Arial" w:cs="Arial"/>
          <w:sz w:val="20"/>
          <w:szCs w:val="20"/>
        </w:rPr>
        <w:fldChar w:fldCharType="separate"/>
      </w:r>
      <w:r w:rsidR="007E57CD">
        <w:rPr>
          <w:rFonts w:ascii="Arial" w:hAnsi="Arial" w:cs="Arial"/>
          <w:sz w:val="20"/>
          <w:szCs w:val="20"/>
        </w:rPr>
        <w:t>(c)</w:t>
      </w:r>
      <w:r w:rsidR="009E7C6D" w:rsidRPr="008E6581">
        <w:rPr>
          <w:rFonts w:ascii="Arial" w:hAnsi="Arial" w:cs="Arial"/>
          <w:sz w:val="20"/>
          <w:szCs w:val="20"/>
        </w:rPr>
        <w:fldChar w:fldCharType="end"/>
      </w:r>
      <w:r w:rsidR="0006380C" w:rsidRPr="008E6581">
        <w:rPr>
          <w:rFonts w:ascii="Arial" w:hAnsi="Arial" w:cs="Arial"/>
          <w:sz w:val="20"/>
          <w:szCs w:val="20"/>
        </w:rPr>
        <w:t>-</w:t>
      </w:r>
    </w:p>
    <w:p w14:paraId="450C7D7E" w14:textId="77777777" w:rsidR="007663BA" w:rsidRPr="008E6581" w:rsidRDefault="0006380C"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confirm that he is either a medical practitioner or a person who satisfies the conditions specified in section </w:t>
      </w:r>
      <w:r w:rsidR="009E7C6D" w:rsidRPr="008E6581">
        <w:rPr>
          <w:rFonts w:ascii="Arial" w:hAnsi="Arial" w:cs="Arial"/>
          <w:sz w:val="20"/>
          <w:szCs w:val="20"/>
        </w:rPr>
        <w:t>86</w:t>
      </w:r>
      <w:r w:rsidRPr="008E6581">
        <w:rPr>
          <w:rFonts w:ascii="Arial" w:hAnsi="Arial" w:cs="Arial"/>
          <w:sz w:val="20"/>
          <w:szCs w:val="20"/>
        </w:rPr>
        <w:t xml:space="preserve">(2)(b)(i) to (iv) of </w:t>
      </w:r>
      <w:r w:rsidRPr="008E6581">
        <w:rPr>
          <w:rFonts w:ascii="Arial" w:hAnsi="Arial" w:cs="Arial"/>
          <w:i/>
          <w:sz w:val="20"/>
          <w:szCs w:val="20"/>
        </w:rPr>
        <w:t>the</w:t>
      </w:r>
      <w:r w:rsidR="009E7C6D" w:rsidRPr="008E6581">
        <w:rPr>
          <w:rFonts w:ascii="Arial" w:hAnsi="Arial" w:cs="Arial"/>
          <w:i/>
          <w:sz w:val="20"/>
          <w:szCs w:val="20"/>
        </w:rPr>
        <w:t xml:space="preserve"> 2006</w:t>
      </w:r>
      <w:r w:rsidRPr="008E6581">
        <w:rPr>
          <w:rFonts w:ascii="Arial" w:hAnsi="Arial" w:cs="Arial"/>
          <w:i/>
          <w:sz w:val="20"/>
          <w:szCs w:val="20"/>
        </w:rPr>
        <w:t xml:space="preserve"> Act</w:t>
      </w:r>
      <w:r w:rsidR="00354B62" w:rsidRPr="008E6581">
        <w:rPr>
          <w:rFonts w:ascii="Arial" w:hAnsi="Arial" w:cs="Arial"/>
          <w:sz w:val="20"/>
          <w:szCs w:val="20"/>
        </w:rPr>
        <w:t>;</w:t>
      </w:r>
    </w:p>
    <w:p w14:paraId="0B3726F0" w14:textId="77777777" w:rsidR="007663BA" w:rsidRPr="008E6581" w:rsidRDefault="0006380C"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confirm that he is a person who satisfies the conditions imposed by regulations 4 and 5 of </w:t>
      </w:r>
      <w:r w:rsidRPr="008E6581">
        <w:rPr>
          <w:rFonts w:ascii="Arial" w:hAnsi="Arial" w:cs="Arial"/>
          <w:i/>
          <w:sz w:val="20"/>
          <w:szCs w:val="20"/>
        </w:rPr>
        <w:t>the Regulations</w:t>
      </w:r>
      <w:r w:rsidRPr="008E6581">
        <w:rPr>
          <w:rFonts w:ascii="Arial" w:hAnsi="Arial" w:cs="Arial"/>
          <w:sz w:val="20"/>
          <w:szCs w:val="20"/>
        </w:rPr>
        <w:t>; and</w:t>
      </w:r>
      <w:bookmarkStart w:id="936" w:name="_Ref57712673"/>
    </w:p>
    <w:p w14:paraId="5DDD88B2" w14:textId="77777777" w:rsidR="000245E5" w:rsidRPr="008E6581" w:rsidRDefault="0006380C" w:rsidP="008E6581">
      <w:pPr>
        <w:numPr>
          <w:ilvl w:val="3"/>
          <w:numId w:val="24"/>
        </w:numPr>
        <w:spacing w:before="140" w:after="140"/>
        <w:jc w:val="both"/>
        <w:rPr>
          <w:rFonts w:ascii="Arial" w:hAnsi="Arial" w:cs="Arial"/>
          <w:sz w:val="20"/>
          <w:szCs w:val="20"/>
        </w:rPr>
      </w:pPr>
      <w:bookmarkStart w:id="937" w:name="_Ref347749146"/>
      <w:r w:rsidRPr="008E6581">
        <w:rPr>
          <w:rFonts w:ascii="Arial" w:hAnsi="Arial" w:cs="Arial"/>
          <w:sz w:val="20"/>
          <w:szCs w:val="20"/>
        </w:rPr>
        <w:t xml:space="preserve">state whether or not it is to be a </w:t>
      </w:r>
      <w:r w:rsidRPr="008E6581">
        <w:rPr>
          <w:rFonts w:ascii="Arial" w:hAnsi="Arial" w:cs="Arial"/>
          <w:i/>
          <w:sz w:val="20"/>
          <w:szCs w:val="20"/>
        </w:rPr>
        <w:t>limited partnership</w:t>
      </w:r>
      <w:r w:rsidRPr="008E6581">
        <w:rPr>
          <w:rFonts w:ascii="Arial" w:hAnsi="Arial" w:cs="Arial"/>
          <w:sz w:val="20"/>
          <w:szCs w:val="20"/>
        </w:rPr>
        <w:t>, and if so, who is to be a limited partner and who a general partner</w:t>
      </w:r>
      <w:bookmarkEnd w:id="936"/>
      <w:bookmarkEnd w:id="937"/>
      <w:r w:rsidR="00354B62" w:rsidRPr="008E6581">
        <w:rPr>
          <w:rFonts w:ascii="Arial" w:hAnsi="Arial" w:cs="Arial"/>
          <w:sz w:val="20"/>
          <w:szCs w:val="20"/>
        </w:rPr>
        <w:t>,</w:t>
      </w:r>
    </w:p>
    <w:p w14:paraId="16D207C2" w14:textId="77777777" w:rsidR="000245E5" w:rsidRPr="008E6581" w:rsidRDefault="0006380C" w:rsidP="008E6581">
      <w:pPr>
        <w:spacing w:before="140" w:after="140"/>
        <w:ind w:left="1985"/>
        <w:jc w:val="both"/>
        <w:rPr>
          <w:rFonts w:ascii="Arial" w:hAnsi="Arial" w:cs="Arial"/>
          <w:sz w:val="20"/>
          <w:szCs w:val="20"/>
        </w:rPr>
      </w:pPr>
      <w:r w:rsidRPr="008E6581">
        <w:rPr>
          <w:rFonts w:ascii="Arial" w:hAnsi="Arial" w:cs="Arial"/>
          <w:sz w:val="20"/>
          <w:szCs w:val="20"/>
        </w:rPr>
        <w:t>and the notice shall be signed by the Contractor, and by the person or each of the persons with whom it is proposing to practi</w:t>
      </w:r>
      <w:r w:rsidR="00740866" w:rsidRPr="008E6581">
        <w:rPr>
          <w:rFonts w:ascii="Arial" w:hAnsi="Arial" w:cs="Arial"/>
          <w:sz w:val="20"/>
          <w:szCs w:val="20"/>
        </w:rPr>
        <w:t>s</w:t>
      </w:r>
      <w:r w:rsidRPr="008E6581">
        <w:rPr>
          <w:rFonts w:ascii="Arial" w:hAnsi="Arial" w:cs="Arial"/>
          <w:sz w:val="20"/>
          <w:szCs w:val="20"/>
        </w:rPr>
        <w:t>e in partnership.</w:t>
      </w:r>
    </w:p>
    <w:p w14:paraId="128050F5" w14:textId="77777777" w:rsidR="000245E5" w:rsidRPr="008E6581" w:rsidRDefault="0006380C" w:rsidP="008E6581">
      <w:pPr>
        <w:numPr>
          <w:ilvl w:val="2"/>
          <w:numId w:val="24"/>
        </w:numPr>
        <w:spacing w:before="140" w:after="140"/>
        <w:jc w:val="both"/>
        <w:rPr>
          <w:rFonts w:ascii="Arial" w:hAnsi="Arial" w:cs="Arial"/>
          <w:sz w:val="20"/>
          <w:szCs w:val="20"/>
        </w:rPr>
      </w:pPr>
      <w:r w:rsidRPr="008E6581">
        <w:rPr>
          <w:rFonts w:ascii="Arial" w:hAnsi="Arial" w:cs="Arial"/>
          <w:sz w:val="20"/>
          <w:szCs w:val="20"/>
        </w:rPr>
        <w:t>The Contractor shall ensure that any person who will practise in partnership with it is bound by the Contract, whether by virtue of a partnership deed or otherwise.</w:t>
      </w:r>
      <w:bookmarkStart w:id="938" w:name="_Ref57713091"/>
    </w:p>
    <w:p w14:paraId="5FAE7250" w14:textId="77777777" w:rsidR="000245E5" w:rsidRPr="008E6581" w:rsidRDefault="0006380C" w:rsidP="008E6581">
      <w:pPr>
        <w:numPr>
          <w:ilvl w:val="2"/>
          <w:numId w:val="24"/>
        </w:numPr>
        <w:spacing w:before="140" w:after="140"/>
        <w:jc w:val="both"/>
        <w:rPr>
          <w:rFonts w:ascii="Arial" w:hAnsi="Arial" w:cs="Arial"/>
          <w:sz w:val="20"/>
          <w:szCs w:val="20"/>
        </w:rPr>
      </w:pPr>
      <w:bookmarkStart w:id="939" w:name="_Ref347749407"/>
      <w:r w:rsidRPr="008E6581">
        <w:rPr>
          <w:rFonts w:ascii="Arial" w:hAnsi="Arial" w:cs="Arial"/>
          <w:sz w:val="20"/>
          <w:szCs w:val="20"/>
        </w:rPr>
        <w:t xml:space="preserve">If the </w:t>
      </w:r>
      <w:r w:rsidR="00F52019" w:rsidRPr="008E6581">
        <w:rPr>
          <w:rFonts w:ascii="Arial" w:hAnsi="Arial" w:cs="Arial"/>
          <w:sz w:val="20"/>
          <w:szCs w:val="20"/>
        </w:rPr>
        <w:t>Board</w:t>
      </w:r>
      <w:r w:rsidR="00363108" w:rsidRPr="008E6581">
        <w:rPr>
          <w:rFonts w:ascii="Arial" w:hAnsi="Arial" w:cs="Arial"/>
          <w:sz w:val="20"/>
          <w:szCs w:val="20"/>
        </w:rPr>
        <w:t xml:space="preserve"> </w:t>
      </w:r>
      <w:r w:rsidRPr="008E6581">
        <w:rPr>
          <w:rFonts w:ascii="Arial" w:hAnsi="Arial" w:cs="Arial"/>
          <w:sz w:val="20"/>
          <w:szCs w:val="20"/>
        </w:rPr>
        <w:t>is satisfied as to the accuracy of the matters specified in the notice referred to in clause</w:t>
      </w:r>
      <w:r w:rsidR="00A9723F" w:rsidRPr="008E6581">
        <w:rPr>
          <w:rFonts w:ascii="Arial" w:hAnsi="Arial" w:cs="Arial"/>
          <w:sz w:val="20"/>
          <w:szCs w:val="20"/>
        </w:rPr>
        <w:t xml:space="preserve"> </w:t>
      </w:r>
      <w:r w:rsidR="00F100B3" w:rsidRPr="008E6581">
        <w:rPr>
          <w:rFonts w:ascii="Arial" w:hAnsi="Arial" w:cs="Arial"/>
          <w:sz w:val="20"/>
          <w:szCs w:val="20"/>
        </w:rPr>
        <w:fldChar w:fldCharType="begin"/>
      </w:r>
      <w:r w:rsidR="00F100B3" w:rsidRPr="008E6581">
        <w:rPr>
          <w:rFonts w:ascii="Arial" w:hAnsi="Arial" w:cs="Arial"/>
          <w:sz w:val="20"/>
          <w:szCs w:val="20"/>
        </w:rPr>
        <w:instrText xml:space="preserve"> REF _Ref347749125 \r \h </w:instrText>
      </w:r>
      <w:r w:rsidR="00C67629" w:rsidRPr="008E6581">
        <w:rPr>
          <w:rFonts w:ascii="Arial" w:hAnsi="Arial" w:cs="Arial"/>
          <w:sz w:val="20"/>
          <w:szCs w:val="20"/>
        </w:rPr>
        <w:instrText xml:space="preserve"> \* MERGEFORMAT </w:instrText>
      </w:r>
      <w:r w:rsidR="00F100B3" w:rsidRPr="008E6581">
        <w:rPr>
          <w:rFonts w:ascii="Arial" w:hAnsi="Arial" w:cs="Arial"/>
          <w:sz w:val="20"/>
          <w:szCs w:val="20"/>
        </w:rPr>
      </w:r>
      <w:r w:rsidR="00F100B3" w:rsidRPr="008E6581">
        <w:rPr>
          <w:rFonts w:ascii="Arial" w:hAnsi="Arial" w:cs="Arial"/>
          <w:sz w:val="20"/>
          <w:szCs w:val="20"/>
        </w:rPr>
        <w:fldChar w:fldCharType="separate"/>
      </w:r>
      <w:r w:rsidR="007E57CD">
        <w:rPr>
          <w:rFonts w:ascii="Arial" w:hAnsi="Arial" w:cs="Arial"/>
          <w:sz w:val="20"/>
          <w:szCs w:val="20"/>
        </w:rPr>
        <w:t>26.2.1</w:t>
      </w:r>
      <w:r w:rsidR="00F100B3" w:rsidRPr="008E6581">
        <w:rPr>
          <w:rFonts w:ascii="Arial" w:hAnsi="Arial" w:cs="Arial"/>
          <w:sz w:val="20"/>
          <w:szCs w:val="20"/>
        </w:rPr>
        <w:fldChar w:fldCharType="end"/>
      </w:r>
      <w:r w:rsidR="00042BB1" w:rsidRPr="008E6581">
        <w:rPr>
          <w:rFonts w:ascii="Arial" w:hAnsi="Arial" w:cs="Arial"/>
          <w:sz w:val="20"/>
          <w:szCs w:val="20"/>
        </w:rPr>
        <w:t>, the</w:t>
      </w:r>
      <w:r w:rsidR="00425645" w:rsidRPr="008E6581">
        <w:rPr>
          <w:rFonts w:ascii="Arial" w:hAnsi="Arial" w:cs="Arial"/>
          <w:sz w:val="20"/>
          <w:szCs w:val="20"/>
        </w:rPr>
        <w:t xml:space="preserve"> </w:t>
      </w:r>
      <w:r w:rsidR="00F52019" w:rsidRPr="008E6581">
        <w:rPr>
          <w:rFonts w:ascii="Arial" w:hAnsi="Arial" w:cs="Arial"/>
          <w:sz w:val="20"/>
          <w:szCs w:val="20"/>
        </w:rPr>
        <w:t>Board</w:t>
      </w:r>
      <w:r w:rsidR="00363108" w:rsidRPr="008E6581">
        <w:rPr>
          <w:rFonts w:ascii="Arial" w:hAnsi="Arial" w:cs="Arial"/>
          <w:sz w:val="20"/>
          <w:szCs w:val="20"/>
        </w:rPr>
        <w:t xml:space="preserve"> </w:t>
      </w:r>
      <w:r w:rsidRPr="008E6581">
        <w:rPr>
          <w:rFonts w:ascii="Arial" w:hAnsi="Arial" w:cs="Arial"/>
          <w:sz w:val="20"/>
          <w:szCs w:val="20"/>
        </w:rPr>
        <w:t xml:space="preserve">shall give notice in writing to the Contractor confirming that the Contract shall continue with the partnership entered into by the Contractor and its partners, from a date that the </w:t>
      </w:r>
      <w:r w:rsidR="00F52019" w:rsidRPr="008E6581">
        <w:rPr>
          <w:rFonts w:ascii="Arial" w:hAnsi="Arial" w:cs="Arial"/>
          <w:sz w:val="20"/>
          <w:szCs w:val="20"/>
        </w:rPr>
        <w:t>Board</w:t>
      </w:r>
      <w:r w:rsidRPr="008E6581">
        <w:rPr>
          <w:rFonts w:ascii="Arial" w:hAnsi="Arial" w:cs="Arial"/>
          <w:sz w:val="20"/>
          <w:szCs w:val="20"/>
        </w:rPr>
        <w:t xml:space="preserve"> specifies in that notice.</w:t>
      </w:r>
      <w:bookmarkEnd w:id="938"/>
      <w:bookmarkEnd w:id="939"/>
    </w:p>
    <w:p w14:paraId="42644074" w14:textId="77777777" w:rsidR="000245E5" w:rsidRPr="008E6581" w:rsidRDefault="0006380C" w:rsidP="008E6581">
      <w:pPr>
        <w:numPr>
          <w:ilvl w:val="2"/>
          <w:numId w:val="24"/>
        </w:numPr>
        <w:spacing w:before="140" w:after="140"/>
        <w:jc w:val="both"/>
        <w:rPr>
          <w:rFonts w:ascii="Arial" w:hAnsi="Arial" w:cs="Arial"/>
          <w:sz w:val="20"/>
          <w:szCs w:val="20"/>
        </w:rPr>
      </w:pPr>
      <w:r w:rsidRPr="008E6581">
        <w:rPr>
          <w:rFonts w:ascii="Arial" w:hAnsi="Arial" w:cs="Arial"/>
          <w:sz w:val="20"/>
          <w:szCs w:val="20"/>
        </w:rPr>
        <w:t xml:space="preserve">The date specified by the </w:t>
      </w:r>
      <w:r w:rsidR="00F52019" w:rsidRPr="008E6581">
        <w:rPr>
          <w:rFonts w:ascii="Arial" w:hAnsi="Arial" w:cs="Arial"/>
          <w:sz w:val="20"/>
          <w:szCs w:val="20"/>
        </w:rPr>
        <w:t>Board</w:t>
      </w:r>
      <w:r w:rsidR="00425645" w:rsidRPr="008E6581">
        <w:rPr>
          <w:rFonts w:ascii="Arial" w:hAnsi="Arial" w:cs="Arial"/>
          <w:sz w:val="20"/>
          <w:szCs w:val="20"/>
        </w:rPr>
        <w:t xml:space="preserve"> </w:t>
      </w:r>
      <w:r w:rsidRPr="008E6581">
        <w:rPr>
          <w:rFonts w:ascii="Arial" w:hAnsi="Arial" w:cs="Arial"/>
          <w:sz w:val="20"/>
          <w:szCs w:val="20"/>
        </w:rPr>
        <w:t xml:space="preserve">pursuant to clause </w:t>
      </w:r>
      <w:r w:rsidR="00EE64F4" w:rsidRPr="008E6581">
        <w:rPr>
          <w:rFonts w:ascii="Arial" w:hAnsi="Arial" w:cs="Arial"/>
          <w:sz w:val="20"/>
          <w:szCs w:val="20"/>
        </w:rPr>
        <w:fldChar w:fldCharType="begin"/>
      </w:r>
      <w:r w:rsidR="00EE64F4" w:rsidRPr="008E6581">
        <w:rPr>
          <w:rFonts w:ascii="Arial" w:hAnsi="Arial" w:cs="Arial"/>
          <w:sz w:val="20"/>
          <w:szCs w:val="20"/>
        </w:rPr>
        <w:instrText xml:space="preserve"> REF _Ref347749407 \r \h </w:instrText>
      </w:r>
      <w:r w:rsidR="00C67629" w:rsidRPr="008E6581">
        <w:rPr>
          <w:rFonts w:ascii="Arial" w:hAnsi="Arial" w:cs="Arial"/>
          <w:sz w:val="20"/>
          <w:szCs w:val="20"/>
        </w:rPr>
        <w:instrText xml:space="preserve"> \* MERGEFORMAT </w:instrText>
      </w:r>
      <w:r w:rsidR="00EE64F4" w:rsidRPr="008E6581">
        <w:rPr>
          <w:rFonts w:ascii="Arial" w:hAnsi="Arial" w:cs="Arial"/>
          <w:sz w:val="20"/>
          <w:szCs w:val="20"/>
        </w:rPr>
      </w:r>
      <w:r w:rsidR="00EE64F4" w:rsidRPr="008E6581">
        <w:rPr>
          <w:rFonts w:ascii="Arial" w:hAnsi="Arial" w:cs="Arial"/>
          <w:sz w:val="20"/>
          <w:szCs w:val="20"/>
        </w:rPr>
        <w:fldChar w:fldCharType="separate"/>
      </w:r>
      <w:r w:rsidR="007E57CD">
        <w:rPr>
          <w:rFonts w:ascii="Arial" w:hAnsi="Arial" w:cs="Arial"/>
          <w:sz w:val="20"/>
          <w:szCs w:val="20"/>
        </w:rPr>
        <w:t>26.2.4</w:t>
      </w:r>
      <w:r w:rsidR="00EE64F4" w:rsidRPr="008E6581">
        <w:rPr>
          <w:rFonts w:ascii="Arial" w:hAnsi="Arial" w:cs="Arial"/>
          <w:sz w:val="20"/>
          <w:szCs w:val="20"/>
        </w:rPr>
        <w:fldChar w:fldCharType="end"/>
      </w:r>
      <w:r w:rsidR="00A9723F" w:rsidRPr="008E6581">
        <w:rPr>
          <w:rFonts w:ascii="Arial" w:hAnsi="Arial" w:cs="Arial"/>
          <w:sz w:val="20"/>
          <w:szCs w:val="20"/>
        </w:rPr>
        <w:t xml:space="preserve"> </w:t>
      </w:r>
      <w:r w:rsidRPr="008E6581">
        <w:rPr>
          <w:rFonts w:ascii="Arial" w:hAnsi="Arial" w:cs="Arial"/>
          <w:sz w:val="20"/>
          <w:szCs w:val="20"/>
        </w:rPr>
        <w:t>shall be the date requested in the notice served by the Contractor pursuant to clause</w:t>
      </w:r>
      <w:r w:rsidR="00042BB1" w:rsidRPr="008E6581">
        <w:rPr>
          <w:rFonts w:ascii="Arial" w:hAnsi="Arial" w:cs="Arial"/>
          <w:sz w:val="20"/>
          <w:szCs w:val="20"/>
        </w:rPr>
        <w:t xml:space="preserve"> </w:t>
      </w:r>
      <w:r w:rsidR="00EE64F4" w:rsidRPr="008E6581">
        <w:rPr>
          <w:rFonts w:ascii="Arial" w:hAnsi="Arial" w:cs="Arial"/>
          <w:sz w:val="20"/>
          <w:szCs w:val="20"/>
        </w:rPr>
        <w:fldChar w:fldCharType="begin"/>
      </w:r>
      <w:r w:rsidR="00EE64F4" w:rsidRPr="008E6581">
        <w:rPr>
          <w:rFonts w:ascii="Arial" w:hAnsi="Arial" w:cs="Arial"/>
          <w:sz w:val="20"/>
          <w:szCs w:val="20"/>
        </w:rPr>
        <w:instrText xml:space="preserve"> REF _Ref347749125 \r \h </w:instrText>
      </w:r>
      <w:r w:rsidR="00C67629" w:rsidRPr="008E6581">
        <w:rPr>
          <w:rFonts w:ascii="Arial" w:hAnsi="Arial" w:cs="Arial"/>
          <w:sz w:val="20"/>
          <w:szCs w:val="20"/>
        </w:rPr>
        <w:instrText xml:space="preserve"> \* MERGEFORMAT </w:instrText>
      </w:r>
      <w:r w:rsidR="00EE64F4" w:rsidRPr="008E6581">
        <w:rPr>
          <w:rFonts w:ascii="Arial" w:hAnsi="Arial" w:cs="Arial"/>
          <w:sz w:val="20"/>
          <w:szCs w:val="20"/>
        </w:rPr>
      </w:r>
      <w:r w:rsidR="00EE64F4" w:rsidRPr="008E6581">
        <w:rPr>
          <w:rFonts w:ascii="Arial" w:hAnsi="Arial" w:cs="Arial"/>
          <w:sz w:val="20"/>
          <w:szCs w:val="20"/>
        </w:rPr>
        <w:fldChar w:fldCharType="separate"/>
      </w:r>
      <w:r w:rsidR="007E57CD">
        <w:rPr>
          <w:rFonts w:ascii="Arial" w:hAnsi="Arial" w:cs="Arial"/>
          <w:sz w:val="20"/>
          <w:szCs w:val="20"/>
        </w:rPr>
        <w:t>26.2.1</w:t>
      </w:r>
      <w:r w:rsidR="00EE64F4" w:rsidRPr="008E6581">
        <w:rPr>
          <w:rFonts w:ascii="Arial" w:hAnsi="Arial" w:cs="Arial"/>
          <w:sz w:val="20"/>
          <w:szCs w:val="20"/>
        </w:rPr>
        <w:fldChar w:fldCharType="end"/>
      </w:r>
      <w:r w:rsidRPr="008E6581">
        <w:rPr>
          <w:rFonts w:ascii="Arial" w:hAnsi="Arial" w:cs="Arial"/>
          <w:sz w:val="20"/>
          <w:szCs w:val="20"/>
        </w:rPr>
        <w:t>, or, where that date is not reasonably practicable, the date closest to the requested date as is reasonably practicable.</w:t>
      </w:r>
      <w:bookmarkStart w:id="940" w:name="_Ref57776418"/>
    </w:p>
    <w:p w14:paraId="1B09705E" w14:textId="77777777" w:rsidR="000245E5" w:rsidRPr="008E6581" w:rsidRDefault="0006380C" w:rsidP="008E6581">
      <w:pPr>
        <w:numPr>
          <w:ilvl w:val="2"/>
          <w:numId w:val="24"/>
        </w:numPr>
        <w:spacing w:before="140" w:after="140"/>
        <w:jc w:val="both"/>
        <w:rPr>
          <w:rFonts w:ascii="Arial" w:hAnsi="Arial" w:cs="Arial"/>
          <w:sz w:val="20"/>
          <w:szCs w:val="20"/>
        </w:rPr>
      </w:pPr>
      <w:bookmarkStart w:id="941" w:name="_Ref347748971"/>
      <w:r w:rsidRPr="008E6581">
        <w:rPr>
          <w:rFonts w:ascii="Arial" w:hAnsi="Arial" w:cs="Arial"/>
          <w:sz w:val="20"/>
          <w:szCs w:val="20"/>
        </w:rPr>
        <w:t xml:space="preserve">Where the Contractor has given notice to the </w:t>
      </w:r>
      <w:r w:rsidR="00F52019" w:rsidRPr="008E6581">
        <w:rPr>
          <w:rFonts w:ascii="Arial" w:hAnsi="Arial" w:cs="Arial"/>
          <w:sz w:val="20"/>
          <w:szCs w:val="20"/>
        </w:rPr>
        <w:t>Board</w:t>
      </w:r>
      <w:r w:rsidR="00363108" w:rsidRPr="008E6581">
        <w:rPr>
          <w:rFonts w:ascii="Arial" w:hAnsi="Arial" w:cs="Arial"/>
          <w:sz w:val="20"/>
          <w:szCs w:val="20"/>
        </w:rPr>
        <w:t xml:space="preserve"> </w:t>
      </w:r>
      <w:r w:rsidRPr="008E6581">
        <w:rPr>
          <w:rFonts w:ascii="Arial" w:hAnsi="Arial" w:cs="Arial"/>
          <w:sz w:val="20"/>
          <w:szCs w:val="20"/>
        </w:rPr>
        <w:t>pursuant to clause</w:t>
      </w:r>
      <w:r w:rsidR="00042BB1" w:rsidRPr="008E6581">
        <w:rPr>
          <w:rFonts w:ascii="Arial" w:hAnsi="Arial" w:cs="Arial"/>
          <w:sz w:val="20"/>
          <w:szCs w:val="20"/>
        </w:rPr>
        <w:t xml:space="preserve"> </w:t>
      </w:r>
      <w:r w:rsidR="00F100B3" w:rsidRPr="008E6581">
        <w:rPr>
          <w:rFonts w:ascii="Arial" w:hAnsi="Arial" w:cs="Arial"/>
          <w:sz w:val="20"/>
          <w:szCs w:val="20"/>
        </w:rPr>
        <w:fldChar w:fldCharType="begin"/>
      </w:r>
      <w:r w:rsidR="00F100B3" w:rsidRPr="008E6581">
        <w:rPr>
          <w:rFonts w:ascii="Arial" w:hAnsi="Arial" w:cs="Arial"/>
          <w:sz w:val="20"/>
          <w:szCs w:val="20"/>
        </w:rPr>
        <w:instrText xml:space="preserve"> REF _Ref347749125 \r \h </w:instrText>
      </w:r>
      <w:r w:rsidR="00C67629" w:rsidRPr="008E6581">
        <w:rPr>
          <w:rFonts w:ascii="Arial" w:hAnsi="Arial" w:cs="Arial"/>
          <w:sz w:val="20"/>
          <w:szCs w:val="20"/>
        </w:rPr>
        <w:instrText xml:space="preserve"> \* MERGEFORMAT </w:instrText>
      </w:r>
      <w:r w:rsidR="00F100B3" w:rsidRPr="008E6581">
        <w:rPr>
          <w:rFonts w:ascii="Arial" w:hAnsi="Arial" w:cs="Arial"/>
          <w:sz w:val="20"/>
          <w:szCs w:val="20"/>
        </w:rPr>
      </w:r>
      <w:r w:rsidR="00F100B3" w:rsidRPr="008E6581">
        <w:rPr>
          <w:rFonts w:ascii="Arial" w:hAnsi="Arial" w:cs="Arial"/>
          <w:sz w:val="20"/>
          <w:szCs w:val="20"/>
        </w:rPr>
        <w:fldChar w:fldCharType="separate"/>
      </w:r>
      <w:r w:rsidR="007E57CD">
        <w:rPr>
          <w:rFonts w:ascii="Arial" w:hAnsi="Arial" w:cs="Arial"/>
          <w:sz w:val="20"/>
          <w:szCs w:val="20"/>
        </w:rPr>
        <w:t>26.2.1</w:t>
      </w:r>
      <w:r w:rsidR="00F100B3" w:rsidRPr="008E6581">
        <w:rPr>
          <w:rFonts w:ascii="Arial" w:hAnsi="Arial" w:cs="Arial"/>
          <w:sz w:val="20"/>
          <w:szCs w:val="20"/>
        </w:rPr>
        <w:fldChar w:fldCharType="end"/>
      </w:r>
      <w:r w:rsidRPr="008E6581">
        <w:rPr>
          <w:rFonts w:ascii="Arial" w:hAnsi="Arial" w:cs="Arial"/>
          <w:sz w:val="20"/>
          <w:szCs w:val="20"/>
        </w:rPr>
        <w:t xml:space="preserve">, the </w:t>
      </w:r>
      <w:r w:rsidR="00F52019" w:rsidRPr="008E6581">
        <w:rPr>
          <w:rFonts w:ascii="Arial" w:hAnsi="Arial" w:cs="Arial"/>
          <w:sz w:val="20"/>
          <w:szCs w:val="20"/>
        </w:rPr>
        <w:t>Board</w:t>
      </w:r>
      <w:r w:rsidRPr="008E6581">
        <w:rPr>
          <w:rFonts w:ascii="Arial" w:hAnsi="Arial" w:cs="Arial"/>
          <w:sz w:val="20"/>
          <w:szCs w:val="20"/>
        </w:rPr>
        <w:t xml:space="preserve"> may vary the Contract but only to the extent that it is satisfied is necessary to reflect the change in status of the Contractor from an individual medical practitioner to a partnership. If the </w:t>
      </w:r>
      <w:r w:rsidR="00F52019" w:rsidRPr="008E6581">
        <w:rPr>
          <w:rFonts w:ascii="Arial" w:hAnsi="Arial" w:cs="Arial"/>
          <w:sz w:val="20"/>
          <w:szCs w:val="20"/>
        </w:rPr>
        <w:t>Board</w:t>
      </w:r>
      <w:r w:rsidR="00425645" w:rsidRPr="008E6581">
        <w:rPr>
          <w:rFonts w:ascii="Arial" w:hAnsi="Arial" w:cs="Arial"/>
          <w:sz w:val="20"/>
          <w:szCs w:val="20"/>
        </w:rPr>
        <w:t xml:space="preserve"> </w:t>
      </w:r>
      <w:r w:rsidRPr="008E6581">
        <w:rPr>
          <w:rFonts w:ascii="Arial" w:hAnsi="Arial" w:cs="Arial"/>
          <w:sz w:val="20"/>
          <w:szCs w:val="20"/>
        </w:rPr>
        <w:t xml:space="preserve">does propose </w:t>
      </w:r>
      <w:r w:rsidR="00740866" w:rsidRPr="008E6581">
        <w:rPr>
          <w:rFonts w:ascii="Arial" w:hAnsi="Arial" w:cs="Arial"/>
          <w:sz w:val="20"/>
          <w:szCs w:val="20"/>
        </w:rPr>
        <w:t xml:space="preserve">to so </w:t>
      </w:r>
      <w:r w:rsidRPr="008E6581">
        <w:rPr>
          <w:rFonts w:ascii="Arial" w:hAnsi="Arial" w:cs="Arial"/>
          <w:sz w:val="20"/>
          <w:szCs w:val="20"/>
        </w:rPr>
        <w:t xml:space="preserve">vary the Contract, it shall include in the notice served on the Contractor pursuant to clause </w:t>
      </w:r>
      <w:r w:rsidR="00F100B3" w:rsidRPr="008E6581">
        <w:rPr>
          <w:rFonts w:ascii="Arial" w:hAnsi="Arial" w:cs="Arial"/>
          <w:sz w:val="20"/>
          <w:szCs w:val="20"/>
        </w:rPr>
        <w:fldChar w:fldCharType="begin"/>
      </w:r>
      <w:r w:rsidR="00F100B3" w:rsidRPr="008E6581">
        <w:rPr>
          <w:rFonts w:ascii="Arial" w:hAnsi="Arial" w:cs="Arial"/>
          <w:sz w:val="20"/>
          <w:szCs w:val="20"/>
        </w:rPr>
        <w:instrText xml:space="preserve"> REF _Ref347749407 \r \h </w:instrText>
      </w:r>
      <w:r w:rsidR="00C67629" w:rsidRPr="008E6581">
        <w:rPr>
          <w:rFonts w:ascii="Arial" w:hAnsi="Arial" w:cs="Arial"/>
          <w:sz w:val="20"/>
          <w:szCs w:val="20"/>
        </w:rPr>
        <w:instrText xml:space="preserve"> \* MERGEFORMAT </w:instrText>
      </w:r>
      <w:r w:rsidR="00F100B3" w:rsidRPr="008E6581">
        <w:rPr>
          <w:rFonts w:ascii="Arial" w:hAnsi="Arial" w:cs="Arial"/>
          <w:sz w:val="20"/>
          <w:szCs w:val="20"/>
        </w:rPr>
      </w:r>
      <w:r w:rsidR="00F100B3" w:rsidRPr="008E6581">
        <w:rPr>
          <w:rFonts w:ascii="Arial" w:hAnsi="Arial" w:cs="Arial"/>
          <w:sz w:val="20"/>
          <w:szCs w:val="20"/>
        </w:rPr>
        <w:fldChar w:fldCharType="separate"/>
      </w:r>
      <w:r w:rsidR="007E57CD">
        <w:rPr>
          <w:rFonts w:ascii="Arial" w:hAnsi="Arial" w:cs="Arial"/>
          <w:sz w:val="20"/>
          <w:szCs w:val="20"/>
        </w:rPr>
        <w:t>26.2.4</w:t>
      </w:r>
      <w:r w:rsidR="00F100B3" w:rsidRPr="008E6581">
        <w:rPr>
          <w:rFonts w:ascii="Arial" w:hAnsi="Arial" w:cs="Arial"/>
          <w:sz w:val="20"/>
          <w:szCs w:val="20"/>
        </w:rPr>
        <w:fldChar w:fldCharType="end"/>
      </w:r>
      <w:r w:rsidR="00A9723F" w:rsidRPr="008E6581">
        <w:rPr>
          <w:rFonts w:ascii="Arial" w:hAnsi="Arial" w:cs="Arial"/>
          <w:sz w:val="20"/>
          <w:szCs w:val="20"/>
        </w:rPr>
        <w:t xml:space="preserve"> </w:t>
      </w:r>
      <w:r w:rsidRPr="008E6581">
        <w:rPr>
          <w:rFonts w:ascii="Arial" w:hAnsi="Arial" w:cs="Arial"/>
          <w:sz w:val="20"/>
          <w:szCs w:val="20"/>
        </w:rPr>
        <w:t>the wording of the proposed variation and the date upon which that variation is to take effect.</w:t>
      </w:r>
      <w:bookmarkEnd w:id="940"/>
      <w:bookmarkEnd w:id="941"/>
    </w:p>
    <w:p w14:paraId="542891E6" w14:textId="77777777" w:rsidR="000245E5" w:rsidRPr="008E6581" w:rsidRDefault="0006380C" w:rsidP="008E6581">
      <w:pPr>
        <w:numPr>
          <w:ilvl w:val="1"/>
          <w:numId w:val="24"/>
        </w:numPr>
        <w:spacing w:before="140" w:after="140"/>
        <w:jc w:val="both"/>
        <w:rPr>
          <w:rFonts w:ascii="Arial" w:hAnsi="Arial" w:cs="Arial"/>
          <w:b/>
          <w:sz w:val="20"/>
          <w:szCs w:val="20"/>
        </w:rPr>
      </w:pPr>
      <w:r w:rsidRPr="008E6581">
        <w:rPr>
          <w:rFonts w:ascii="Arial" w:hAnsi="Arial" w:cs="Arial"/>
          <w:b/>
          <w:sz w:val="20"/>
          <w:szCs w:val="20"/>
        </w:rPr>
        <w:t>Variation provisions specific to a contract with a Partnership</w:t>
      </w:r>
      <w:r w:rsidRPr="008E6581">
        <w:rPr>
          <w:rStyle w:val="FootnoteReference"/>
          <w:rFonts w:ascii="Arial" w:hAnsi="Arial" w:cs="Arial"/>
          <w:b/>
          <w:sz w:val="20"/>
          <w:szCs w:val="20"/>
        </w:rPr>
        <w:footnoteReference w:id="97"/>
      </w:r>
      <w:bookmarkStart w:id="942" w:name="_Ref58638225"/>
      <w:bookmarkStart w:id="943" w:name="_Ref57714833"/>
    </w:p>
    <w:p w14:paraId="337216E5" w14:textId="77777777" w:rsidR="000245E5" w:rsidRPr="008E6581" w:rsidRDefault="0006380C" w:rsidP="008E6581">
      <w:pPr>
        <w:numPr>
          <w:ilvl w:val="2"/>
          <w:numId w:val="24"/>
        </w:numPr>
        <w:spacing w:before="140" w:after="140"/>
        <w:jc w:val="both"/>
        <w:rPr>
          <w:rFonts w:ascii="Arial" w:hAnsi="Arial" w:cs="Arial"/>
          <w:sz w:val="20"/>
          <w:szCs w:val="20"/>
        </w:rPr>
      </w:pPr>
      <w:r w:rsidRPr="008E6581">
        <w:rPr>
          <w:rFonts w:ascii="Arial" w:hAnsi="Arial" w:cs="Arial"/>
          <w:sz w:val="20"/>
          <w:szCs w:val="20"/>
        </w:rPr>
        <w:t>Subject to clause</w:t>
      </w:r>
      <w:r w:rsidR="00CF48E6" w:rsidRPr="008E6581">
        <w:rPr>
          <w:rFonts w:ascii="Arial" w:hAnsi="Arial" w:cs="Arial"/>
          <w:sz w:val="20"/>
          <w:szCs w:val="20"/>
        </w:rPr>
        <w:t xml:space="preserve"> </w:t>
      </w:r>
      <w:r w:rsidR="00F100B3" w:rsidRPr="008E6581">
        <w:rPr>
          <w:rFonts w:ascii="Arial" w:hAnsi="Arial" w:cs="Arial"/>
          <w:sz w:val="20"/>
          <w:szCs w:val="20"/>
        </w:rPr>
        <w:fldChar w:fldCharType="begin"/>
      </w:r>
      <w:r w:rsidR="00F100B3" w:rsidRPr="008E6581">
        <w:rPr>
          <w:rFonts w:ascii="Arial" w:hAnsi="Arial" w:cs="Arial"/>
          <w:sz w:val="20"/>
          <w:szCs w:val="20"/>
        </w:rPr>
        <w:instrText xml:space="preserve"> REF _Ref347749428 \r \h </w:instrText>
      </w:r>
      <w:r w:rsidR="00C67629" w:rsidRPr="008E6581">
        <w:rPr>
          <w:rFonts w:ascii="Arial" w:hAnsi="Arial" w:cs="Arial"/>
          <w:sz w:val="20"/>
          <w:szCs w:val="20"/>
        </w:rPr>
        <w:instrText xml:space="preserve"> \* MERGEFORMAT </w:instrText>
      </w:r>
      <w:r w:rsidR="00F100B3" w:rsidRPr="008E6581">
        <w:rPr>
          <w:rFonts w:ascii="Arial" w:hAnsi="Arial" w:cs="Arial"/>
          <w:sz w:val="20"/>
          <w:szCs w:val="20"/>
        </w:rPr>
      </w:r>
      <w:r w:rsidR="00F100B3" w:rsidRPr="008E6581">
        <w:rPr>
          <w:rFonts w:ascii="Arial" w:hAnsi="Arial" w:cs="Arial"/>
          <w:sz w:val="20"/>
          <w:szCs w:val="20"/>
        </w:rPr>
        <w:fldChar w:fldCharType="separate"/>
      </w:r>
      <w:r w:rsidR="007E57CD">
        <w:rPr>
          <w:rFonts w:ascii="Arial" w:hAnsi="Arial" w:cs="Arial"/>
          <w:sz w:val="20"/>
          <w:szCs w:val="20"/>
        </w:rPr>
        <w:t>26.3.3</w:t>
      </w:r>
      <w:r w:rsidR="00F100B3" w:rsidRPr="008E6581">
        <w:rPr>
          <w:rFonts w:ascii="Arial" w:hAnsi="Arial" w:cs="Arial"/>
          <w:sz w:val="20"/>
          <w:szCs w:val="20"/>
        </w:rPr>
        <w:fldChar w:fldCharType="end"/>
      </w:r>
      <w:r w:rsidRPr="008E6581">
        <w:rPr>
          <w:rFonts w:ascii="Arial" w:hAnsi="Arial" w:cs="Arial"/>
          <w:sz w:val="20"/>
          <w:szCs w:val="20"/>
        </w:rPr>
        <w:t>, where the Contractor consists of two or more individuals practising in partnership, in the event that the partnership is terminated or dissolved, the Contract shall only continue with one of the former partners if that partner is-</w:t>
      </w:r>
      <w:bookmarkEnd w:id="942"/>
    </w:p>
    <w:p w14:paraId="3AE53013" w14:textId="77777777" w:rsidR="000245E5" w:rsidRPr="008E6581" w:rsidRDefault="0006380C"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nominated in accordance with clause</w:t>
      </w:r>
      <w:r w:rsidR="00F100B3" w:rsidRPr="008E6581">
        <w:rPr>
          <w:rFonts w:ascii="Arial" w:hAnsi="Arial" w:cs="Arial"/>
          <w:sz w:val="20"/>
          <w:szCs w:val="20"/>
        </w:rPr>
        <w:t xml:space="preserve"> </w:t>
      </w:r>
      <w:r w:rsidR="00F100B3" w:rsidRPr="008E6581">
        <w:rPr>
          <w:rFonts w:ascii="Arial" w:hAnsi="Arial" w:cs="Arial"/>
          <w:sz w:val="20"/>
          <w:szCs w:val="20"/>
        </w:rPr>
        <w:fldChar w:fldCharType="begin"/>
      </w:r>
      <w:r w:rsidR="00F100B3" w:rsidRPr="008E6581">
        <w:rPr>
          <w:rFonts w:ascii="Arial" w:hAnsi="Arial" w:cs="Arial"/>
          <w:sz w:val="20"/>
          <w:szCs w:val="20"/>
        </w:rPr>
        <w:instrText xml:space="preserve"> REF _Ref347749945 \r \h </w:instrText>
      </w:r>
      <w:r w:rsidR="00C67629" w:rsidRPr="008E6581">
        <w:rPr>
          <w:rFonts w:ascii="Arial" w:hAnsi="Arial" w:cs="Arial"/>
          <w:sz w:val="20"/>
          <w:szCs w:val="20"/>
        </w:rPr>
        <w:instrText xml:space="preserve"> \* MERGEFORMAT </w:instrText>
      </w:r>
      <w:r w:rsidR="00F100B3" w:rsidRPr="008E6581">
        <w:rPr>
          <w:rFonts w:ascii="Arial" w:hAnsi="Arial" w:cs="Arial"/>
          <w:sz w:val="20"/>
          <w:szCs w:val="20"/>
        </w:rPr>
      </w:r>
      <w:r w:rsidR="00F100B3" w:rsidRPr="008E6581">
        <w:rPr>
          <w:rFonts w:ascii="Arial" w:hAnsi="Arial" w:cs="Arial"/>
          <w:sz w:val="20"/>
          <w:szCs w:val="20"/>
        </w:rPr>
        <w:fldChar w:fldCharType="separate"/>
      </w:r>
      <w:r w:rsidR="007E57CD">
        <w:rPr>
          <w:rFonts w:ascii="Arial" w:hAnsi="Arial" w:cs="Arial"/>
          <w:sz w:val="20"/>
          <w:szCs w:val="20"/>
        </w:rPr>
        <w:t>26.3.2</w:t>
      </w:r>
      <w:r w:rsidR="00F100B3" w:rsidRPr="008E6581">
        <w:rPr>
          <w:rFonts w:ascii="Arial" w:hAnsi="Arial" w:cs="Arial"/>
          <w:sz w:val="20"/>
          <w:szCs w:val="20"/>
        </w:rPr>
        <w:fldChar w:fldCharType="end"/>
      </w:r>
      <w:r w:rsidRPr="008E6581">
        <w:rPr>
          <w:rFonts w:ascii="Arial" w:hAnsi="Arial" w:cs="Arial"/>
          <w:sz w:val="20"/>
          <w:szCs w:val="20"/>
        </w:rPr>
        <w:t>; and</w:t>
      </w:r>
    </w:p>
    <w:p w14:paraId="05721D6D" w14:textId="77777777" w:rsidR="000245E5" w:rsidRPr="008E6581" w:rsidRDefault="0006380C"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a medical practitioner who meets the condition in regulation 4(2)(a) of </w:t>
      </w:r>
      <w:r w:rsidRPr="008E6581">
        <w:rPr>
          <w:rFonts w:ascii="Arial" w:hAnsi="Arial" w:cs="Arial"/>
          <w:i/>
          <w:sz w:val="20"/>
          <w:szCs w:val="20"/>
        </w:rPr>
        <w:t>the Regulations</w:t>
      </w:r>
      <w:r w:rsidRPr="008E6581">
        <w:rPr>
          <w:rFonts w:ascii="Arial" w:hAnsi="Arial" w:cs="Arial"/>
          <w:sz w:val="20"/>
          <w:szCs w:val="20"/>
        </w:rPr>
        <w:t>,</w:t>
      </w:r>
    </w:p>
    <w:p w14:paraId="05DF8DE2" w14:textId="77777777" w:rsidR="000245E5" w:rsidRPr="008E6581" w:rsidRDefault="0006380C" w:rsidP="008E6581">
      <w:pPr>
        <w:spacing w:before="140" w:after="140"/>
        <w:ind w:left="1985"/>
        <w:jc w:val="both"/>
        <w:rPr>
          <w:rFonts w:ascii="Arial" w:hAnsi="Arial" w:cs="Arial"/>
          <w:sz w:val="20"/>
          <w:szCs w:val="20"/>
        </w:rPr>
      </w:pPr>
      <w:r w:rsidRPr="008E6581">
        <w:rPr>
          <w:rFonts w:ascii="Arial" w:hAnsi="Arial" w:cs="Arial"/>
          <w:sz w:val="20"/>
          <w:szCs w:val="20"/>
        </w:rPr>
        <w:t xml:space="preserve">and provided that the other requirements in clause </w:t>
      </w:r>
      <w:r w:rsidR="00F100B3" w:rsidRPr="008E6581">
        <w:rPr>
          <w:rFonts w:ascii="Arial" w:hAnsi="Arial" w:cs="Arial"/>
          <w:sz w:val="20"/>
          <w:szCs w:val="20"/>
        </w:rPr>
        <w:fldChar w:fldCharType="begin"/>
      </w:r>
      <w:r w:rsidR="00F100B3" w:rsidRPr="008E6581">
        <w:rPr>
          <w:rFonts w:ascii="Arial" w:hAnsi="Arial" w:cs="Arial"/>
          <w:sz w:val="20"/>
          <w:szCs w:val="20"/>
        </w:rPr>
        <w:instrText xml:space="preserve"> REF _Ref347749945 \r \h </w:instrText>
      </w:r>
      <w:r w:rsidR="00C67629" w:rsidRPr="008E6581">
        <w:rPr>
          <w:rFonts w:ascii="Arial" w:hAnsi="Arial" w:cs="Arial"/>
          <w:sz w:val="20"/>
          <w:szCs w:val="20"/>
        </w:rPr>
        <w:instrText xml:space="preserve"> \* MERGEFORMAT </w:instrText>
      </w:r>
      <w:r w:rsidR="00F100B3" w:rsidRPr="008E6581">
        <w:rPr>
          <w:rFonts w:ascii="Arial" w:hAnsi="Arial" w:cs="Arial"/>
          <w:sz w:val="20"/>
          <w:szCs w:val="20"/>
        </w:rPr>
      </w:r>
      <w:r w:rsidR="00F100B3" w:rsidRPr="008E6581">
        <w:rPr>
          <w:rFonts w:ascii="Arial" w:hAnsi="Arial" w:cs="Arial"/>
          <w:sz w:val="20"/>
          <w:szCs w:val="20"/>
        </w:rPr>
        <w:fldChar w:fldCharType="separate"/>
      </w:r>
      <w:r w:rsidR="007E57CD">
        <w:rPr>
          <w:rFonts w:ascii="Arial" w:hAnsi="Arial" w:cs="Arial"/>
          <w:sz w:val="20"/>
          <w:szCs w:val="20"/>
        </w:rPr>
        <w:t>26.3.2</w:t>
      </w:r>
      <w:r w:rsidR="00F100B3" w:rsidRPr="008E6581">
        <w:rPr>
          <w:rFonts w:ascii="Arial" w:hAnsi="Arial" w:cs="Arial"/>
          <w:sz w:val="20"/>
          <w:szCs w:val="20"/>
        </w:rPr>
        <w:fldChar w:fldCharType="end"/>
      </w:r>
      <w:r w:rsidR="00F100B3" w:rsidRPr="008E6581">
        <w:rPr>
          <w:rFonts w:ascii="Arial" w:hAnsi="Arial" w:cs="Arial"/>
          <w:sz w:val="20"/>
          <w:szCs w:val="20"/>
        </w:rPr>
        <w:t xml:space="preserve"> </w:t>
      </w:r>
      <w:r w:rsidRPr="008E6581">
        <w:rPr>
          <w:rFonts w:ascii="Arial" w:hAnsi="Arial" w:cs="Arial"/>
          <w:sz w:val="20"/>
          <w:szCs w:val="20"/>
        </w:rPr>
        <w:t>are met.</w:t>
      </w:r>
      <w:bookmarkStart w:id="944" w:name="_Ref57714685"/>
      <w:bookmarkEnd w:id="943"/>
    </w:p>
    <w:p w14:paraId="6C52BBD0" w14:textId="77777777" w:rsidR="000245E5" w:rsidRPr="008E6581" w:rsidRDefault="0006380C" w:rsidP="008E6581">
      <w:pPr>
        <w:numPr>
          <w:ilvl w:val="2"/>
          <w:numId w:val="24"/>
        </w:numPr>
        <w:spacing w:before="140" w:after="140"/>
        <w:jc w:val="both"/>
        <w:rPr>
          <w:rFonts w:ascii="Arial" w:hAnsi="Arial" w:cs="Arial"/>
          <w:sz w:val="20"/>
          <w:szCs w:val="20"/>
        </w:rPr>
      </w:pPr>
      <w:bookmarkStart w:id="945" w:name="_Ref347749945"/>
      <w:r w:rsidRPr="008E6581">
        <w:rPr>
          <w:rFonts w:ascii="Arial" w:hAnsi="Arial" w:cs="Arial"/>
          <w:sz w:val="20"/>
          <w:szCs w:val="20"/>
        </w:rPr>
        <w:t xml:space="preserve">The Contractor shall notify the </w:t>
      </w:r>
      <w:r w:rsidR="00F52019" w:rsidRPr="008E6581">
        <w:rPr>
          <w:rFonts w:ascii="Arial" w:hAnsi="Arial" w:cs="Arial"/>
          <w:sz w:val="20"/>
          <w:szCs w:val="20"/>
        </w:rPr>
        <w:t>Board</w:t>
      </w:r>
      <w:r w:rsidR="00425645" w:rsidRPr="008E6581">
        <w:rPr>
          <w:rFonts w:ascii="Arial" w:hAnsi="Arial" w:cs="Arial"/>
          <w:sz w:val="20"/>
          <w:szCs w:val="20"/>
        </w:rPr>
        <w:t xml:space="preserve"> </w:t>
      </w:r>
      <w:r w:rsidRPr="008E6581">
        <w:rPr>
          <w:rFonts w:ascii="Arial" w:hAnsi="Arial" w:cs="Arial"/>
          <w:sz w:val="20"/>
          <w:szCs w:val="20"/>
        </w:rPr>
        <w:t>in writing at least 28 days in advance of the date on which the Contractor proposes to change its status from that of a partnership to that of an individual medical practitioner. The notice shall:</w:t>
      </w:r>
      <w:bookmarkStart w:id="946" w:name="_Ref57715151"/>
      <w:bookmarkEnd w:id="944"/>
      <w:bookmarkEnd w:id="945"/>
    </w:p>
    <w:p w14:paraId="3CFC1AEA" w14:textId="77777777" w:rsidR="000245E5" w:rsidRPr="008E6581" w:rsidRDefault="0006380C" w:rsidP="008E6581">
      <w:pPr>
        <w:numPr>
          <w:ilvl w:val="3"/>
          <w:numId w:val="24"/>
        </w:numPr>
        <w:spacing w:before="140" w:after="140"/>
        <w:jc w:val="both"/>
        <w:rPr>
          <w:rFonts w:ascii="Arial" w:hAnsi="Arial" w:cs="Arial"/>
          <w:sz w:val="20"/>
          <w:szCs w:val="20"/>
        </w:rPr>
      </w:pPr>
      <w:bookmarkStart w:id="947" w:name="_Ref347751005"/>
      <w:r w:rsidRPr="008E6581">
        <w:rPr>
          <w:rFonts w:ascii="Arial" w:hAnsi="Arial" w:cs="Arial"/>
          <w:sz w:val="20"/>
          <w:szCs w:val="20"/>
        </w:rPr>
        <w:t>specify the date on which the Contractor proposes to change its status from that of a partnership to that of an individual medical practitioner;</w:t>
      </w:r>
      <w:bookmarkEnd w:id="946"/>
      <w:bookmarkEnd w:id="947"/>
    </w:p>
    <w:p w14:paraId="2EA162B1" w14:textId="77777777" w:rsidR="000245E5" w:rsidRPr="008E6581" w:rsidRDefault="0006380C" w:rsidP="008E6581">
      <w:pPr>
        <w:numPr>
          <w:ilvl w:val="3"/>
          <w:numId w:val="24"/>
        </w:numPr>
        <w:spacing w:before="140" w:after="140"/>
        <w:jc w:val="both"/>
        <w:rPr>
          <w:rFonts w:ascii="Arial" w:hAnsi="Arial" w:cs="Arial"/>
          <w:sz w:val="20"/>
          <w:szCs w:val="20"/>
        </w:rPr>
      </w:pPr>
      <w:bookmarkStart w:id="948" w:name="_Ref347750763"/>
      <w:r w:rsidRPr="008E6581">
        <w:rPr>
          <w:rFonts w:ascii="Arial" w:hAnsi="Arial" w:cs="Arial"/>
          <w:sz w:val="20"/>
          <w:szCs w:val="20"/>
        </w:rPr>
        <w:t>specify the name of the medical practitioner with whom the Contract will continue, which must be one of the partners; and</w:t>
      </w:r>
      <w:bookmarkEnd w:id="948"/>
    </w:p>
    <w:p w14:paraId="0053F86C" w14:textId="77777777" w:rsidR="000245E5" w:rsidRPr="008E6581" w:rsidRDefault="0006380C"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be signed by all the persons who are practising in partnership.</w:t>
      </w:r>
      <w:bookmarkStart w:id="949" w:name="_Ref57714818"/>
      <w:bookmarkStart w:id="950" w:name="_Ref57715058"/>
      <w:bookmarkStart w:id="951" w:name="_Ref98651663"/>
    </w:p>
    <w:p w14:paraId="306DEBBA" w14:textId="77777777" w:rsidR="000245E5" w:rsidRPr="008E6581" w:rsidRDefault="0006380C" w:rsidP="008E6581">
      <w:pPr>
        <w:numPr>
          <w:ilvl w:val="2"/>
          <w:numId w:val="24"/>
        </w:numPr>
        <w:spacing w:before="140" w:after="140"/>
        <w:jc w:val="both"/>
        <w:rPr>
          <w:rFonts w:ascii="Arial" w:hAnsi="Arial" w:cs="Arial"/>
          <w:sz w:val="20"/>
          <w:szCs w:val="20"/>
        </w:rPr>
      </w:pPr>
      <w:bookmarkStart w:id="952" w:name="_Ref347749428"/>
      <w:r w:rsidRPr="008E6581">
        <w:rPr>
          <w:rFonts w:ascii="Arial" w:hAnsi="Arial" w:cs="Arial"/>
          <w:sz w:val="20"/>
          <w:szCs w:val="20"/>
        </w:rPr>
        <w:t>If</w:t>
      </w:r>
      <w:bookmarkEnd w:id="949"/>
      <w:r w:rsidRPr="008E6581">
        <w:rPr>
          <w:rFonts w:ascii="Arial" w:hAnsi="Arial" w:cs="Arial"/>
          <w:sz w:val="20"/>
          <w:szCs w:val="20"/>
        </w:rPr>
        <w:t xml:space="preserve"> the partnership is terminated or dissolved because, in a partnership consisting of two individuals practising in partnership, one of the partners has died</w:t>
      </w:r>
      <w:r w:rsidR="00ED3B9C" w:rsidRPr="008E6581">
        <w:rPr>
          <w:rFonts w:ascii="Arial" w:hAnsi="Arial" w:cs="Arial"/>
          <w:sz w:val="20"/>
          <w:szCs w:val="20"/>
        </w:rPr>
        <w:t>, the remaining individual shall notify the</w:t>
      </w:r>
      <w:r w:rsidR="00425645" w:rsidRPr="008E6581">
        <w:rPr>
          <w:rFonts w:ascii="Arial" w:hAnsi="Arial" w:cs="Arial"/>
          <w:sz w:val="20"/>
          <w:szCs w:val="20"/>
        </w:rPr>
        <w:t xml:space="preserve"> </w:t>
      </w:r>
      <w:r w:rsidR="00F52019" w:rsidRPr="008E6581">
        <w:rPr>
          <w:rFonts w:ascii="Arial" w:hAnsi="Arial" w:cs="Arial"/>
          <w:sz w:val="20"/>
          <w:szCs w:val="20"/>
        </w:rPr>
        <w:t>Board</w:t>
      </w:r>
      <w:r w:rsidR="00363108" w:rsidRPr="008E6581">
        <w:rPr>
          <w:rFonts w:ascii="Arial" w:hAnsi="Arial" w:cs="Arial"/>
          <w:sz w:val="20"/>
          <w:szCs w:val="20"/>
        </w:rPr>
        <w:t xml:space="preserve"> </w:t>
      </w:r>
      <w:r w:rsidR="00ED3B9C" w:rsidRPr="008E6581">
        <w:rPr>
          <w:rFonts w:ascii="Arial" w:hAnsi="Arial" w:cs="Arial"/>
          <w:sz w:val="20"/>
          <w:szCs w:val="20"/>
        </w:rPr>
        <w:t xml:space="preserve">in writing as soon as is reasonably practicable of the death of his partner and clause </w:t>
      </w:r>
      <w:r w:rsidR="00F100B3" w:rsidRPr="008E6581">
        <w:rPr>
          <w:rFonts w:ascii="Arial" w:hAnsi="Arial" w:cs="Arial"/>
          <w:sz w:val="20"/>
          <w:szCs w:val="20"/>
        </w:rPr>
        <w:fldChar w:fldCharType="begin"/>
      </w:r>
      <w:r w:rsidR="00F100B3" w:rsidRPr="008E6581">
        <w:rPr>
          <w:rFonts w:ascii="Arial" w:hAnsi="Arial" w:cs="Arial"/>
          <w:sz w:val="20"/>
          <w:szCs w:val="20"/>
        </w:rPr>
        <w:instrText xml:space="preserve"> REF _Ref347749613 \r \h </w:instrText>
      </w:r>
      <w:r w:rsidR="00C67629" w:rsidRPr="008E6581">
        <w:rPr>
          <w:rFonts w:ascii="Arial" w:hAnsi="Arial" w:cs="Arial"/>
          <w:sz w:val="20"/>
          <w:szCs w:val="20"/>
        </w:rPr>
        <w:instrText xml:space="preserve"> \* MERGEFORMAT </w:instrText>
      </w:r>
      <w:r w:rsidR="00F100B3" w:rsidRPr="008E6581">
        <w:rPr>
          <w:rFonts w:ascii="Arial" w:hAnsi="Arial" w:cs="Arial"/>
          <w:sz w:val="20"/>
          <w:szCs w:val="20"/>
        </w:rPr>
      </w:r>
      <w:r w:rsidR="00F100B3" w:rsidRPr="008E6581">
        <w:rPr>
          <w:rFonts w:ascii="Arial" w:hAnsi="Arial" w:cs="Arial"/>
          <w:sz w:val="20"/>
          <w:szCs w:val="20"/>
        </w:rPr>
        <w:fldChar w:fldCharType="separate"/>
      </w:r>
      <w:r w:rsidR="007E57CD">
        <w:rPr>
          <w:rFonts w:ascii="Arial" w:hAnsi="Arial" w:cs="Arial"/>
          <w:sz w:val="20"/>
          <w:szCs w:val="20"/>
        </w:rPr>
        <w:t>26.3.4</w:t>
      </w:r>
      <w:r w:rsidR="00F100B3" w:rsidRPr="008E6581">
        <w:rPr>
          <w:rFonts w:ascii="Arial" w:hAnsi="Arial" w:cs="Arial"/>
          <w:sz w:val="20"/>
          <w:szCs w:val="20"/>
        </w:rPr>
        <w:fldChar w:fldCharType="end"/>
      </w:r>
      <w:r w:rsidR="00F100B3" w:rsidRPr="008E6581">
        <w:rPr>
          <w:rFonts w:ascii="Arial" w:hAnsi="Arial" w:cs="Arial"/>
          <w:sz w:val="20"/>
          <w:szCs w:val="20"/>
        </w:rPr>
        <w:t xml:space="preserve"> or </w:t>
      </w:r>
      <w:r w:rsidR="00F100B3" w:rsidRPr="008E6581">
        <w:rPr>
          <w:rFonts w:ascii="Arial" w:hAnsi="Arial" w:cs="Arial"/>
          <w:sz w:val="20"/>
          <w:szCs w:val="20"/>
        </w:rPr>
        <w:fldChar w:fldCharType="begin"/>
      </w:r>
      <w:r w:rsidR="00F100B3" w:rsidRPr="008E6581">
        <w:rPr>
          <w:rFonts w:ascii="Arial" w:hAnsi="Arial" w:cs="Arial"/>
          <w:sz w:val="20"/>
          <w:szCs w:val="20"/>
        </w:rPr>
        <w:instrText xml:space="preserve"> REF _Ref347749615 \r \h </w:instrText>
      </w:r>
      <w:r w:rsidR="00C67629" w:rsidRPr="008E6581">
        <w:rPr>
          <w:rFonts w:ascii="Arial" w:hAnsi="Arial" w:cs="Arial"/>
          <w:sz w:val="20"/>
          <w:szCs w:val="20"/>
        </w:rPr>
        <w:instrText xml:space="preserve"> \* MERGEFORMAT </w:instrText>
      </w:r>
      <w:r w:rsidR="00F100B3" w:rsidRPr="008E6581">
        <w:rPr>
          <w:rFonts w:ascii="Arial" w:hAnsi="Arial" w:cs="Arial"/>
          <w:sz w:val="20"/>
          <w:szCs w:val="20"/>
        </w:rPr>
      </w:r>
      <w:r w:rsidR="00F100B3" w:rsidRPr="008E6581">
        <w:rPr>
          <w:rFonts w:ascii="Arial" w:hAnsi="Arial" w:cs="Arial"/>
          <w:sz w:val="20"/>
          <w:szCs w:val="20"/>
        </w:rPr>
        <w:fldChar w:fldCharType="separate"/>
      </w:r>
      <w:r w:rsidR="007E57CD">
        <w:rPr>
          <w:rFonts w:ascii="Arial" w:hAnsi="Arial" w:cs="Arial"/>
          <w:sz w:val="20"/>
          <w:szCs w:val="20"/>
        </w:rPr>
        <w:t>26.3.5</w:t>
      </w:r>
      <w:r w:rsidR="00F100B3" w:rsidRPr="008E6581">
        <w:rPr>
          <w:rFonts w:ascii="Arial" w:hAnsi="Arial" w:cs="Arial"/>
          <w:sz w:val="20"/>
          <w:szCs w:val="20"/>
        </w:rPr>
        <w:fldChar w:fldCharType="end"/>
      </w:r>
      <w:r w:rsidR="00E653B9" w:rsidRPr="008E6581">
        <w:rPr>
          <w:rFonts w:ascii="Arial" w:hAnsi="Arial" w:cs="Arial"/>
          <w:sz w:val="20"/>
          <w:szCs w:val="20"/>
        </w:rPr>
        <w:t xml:space="preserve"> </w:t>
      </w:r>
      <w:r w:rsidR="00ED3B9C" w:rsidRPr="008E6581">
        <w:rPr>
          <w:rFonts w:ascii="Arial" w:hAnsi="Arial" w:cs="Arial"/>
          <w:sz w:val="20"/>
          <w:szCs w:val="20"/>
        </w:rPr>
        <w:t>shall apply.</w:t>
      </w:r>
      <w:bookmarkEnd w:id="950"/>
      <w:bookmarkEnd w:id="951"/>
      <w:bookmarkEnd w:id="952"/>
    </w:p>
    <w:p w14:paraId="03F903A9" w14:textId="77777777" w:rsidR="000245E5" w:rsidRPr="008E6581" w:rsidRDefault="00ED3B9C" w:rsidP="008E6581">
      <w:pPr>
        <w:numPr>
          <w:ilvl w:val="2"/>
          <w:numId w:val="24"/>
        </w:numPr>
        <w:spacing w:before="140" w:after="140"/>
        <w:jc w:val="both"/>
        <w:rPr>
          <w:rFonts w:ascii="Arial" w:hAnsi="Arial" w:cs="Arial"/>
          <w:sz w:val="20"/>
          <w:szCs w:val="20"/>
        </w:rPr>
      </w:pPr>
      <w:bookmarkStart w:id="953" w:name="_Ref347749613"/>
      <w:r w:rsidRPr="008E6581">
        <w:rPr>
          <w:rFonts w:ascii="Arial" w:hAnsi="Arial" w:cs="Arial"/>
          <w:sz w:val="20"/>
          <w:szCs w:val="20"/>
        </w:rPr>
        <w:t xml:space="preserve">If the remaining individual is a </w:t>
      </w:r>
      <w:r w:rsidRPr="008E6581">
        <w:rPr>
          <w:rFonts w:ascii="Arial" w:hAnsi="Arial" w:cs="Arial"/>
          <w:i/>
          <w:sz w:val="20"/>
          <w:szCs w:val="20"/>
        </w:rPr>
        <w:t>general medical practitioner</w:t>
      </w:r>
      <w:r w:rsidRPr="008E6581">
        <w:rPr>
          <w:rFonts w:ascii="Arial" w:hAnsi="Arial" w:cs="Arial"/>
          <w:sz w:val="20"/>
          <w:szCs w:val="20"/>
        </w:rPr>
        <w:t>, the Contract shall continue with that individual.</w:t>
      </w:r>
      <w:bookmarkEnd w:id="953"/>
    </w:p>
    <w:p w14:paraId="030E1808" w14:textId="77777777" w:rsidR="000245E5" w:rsidRPr="008E6581" w:rsidRDefault="0061020E" w:rsidP="008E6581">
      <w:pPr>
        <w:numPr>
          <w:ilvl w:val="2"/>
          <w:numId w:val="24"/>
        </w:numPr>
        <w:spacing w:before="140" w:after="140"/>
        <w:jc w:val="both"/>
        <w:rPr>
          <w:rFonts w:ascii="Arial" w:hAnsi="Arial" w:cs="Arial"/>
          <w:sz w:val="20"/>
          <w:szCs w:val="20"/>
        </w:rPr>
      </w:pPr>
      <w:bookmarkStart w:id="954" w:name="_Ref347749615"/>
      <w:r w:rsidRPr="008E6581">
        <w:rPr>
          <w:rFonts w:ascii="Arial" w:hAnsi="Arial" w:cs="Arial"/>
          <w:sz w:val="20"/>
          <w:szCs w:val="20"/>
        </w:rPr>
        <w:t xml:space="preserve">If </w:t>
      </w:r>
      <w:r w:rsidR="00A86602" w:rsidRPr="008E6581">
        <w:rPr>
          <w:rFonts w:ascii="Arial" w:hAnsi="Arial" w:cs="Arial"/>
          <w:sz w:val="20"/>
          <w:szCs w:val="20"/>
        </w:rPr>
        <w:t xml:space="preserve">clause </w:t>
      </w:r>
      <w:r w:rsidR="00F100B3" w:rsidRPr="008E6581">
        <w:rPr>
          <w:rFonts w:ascii="Arial" w:hAnsi="Arial" w:cs="Arial"/>
          <w:sz w:val="20"/>
          <w:szCs w:val="20"/>
        </w:rPr>
        <w:fldChar w:fldCharType="begin"/>
      </w:r>
      <w:r w:rsidR="00F100B3" w:rsidRPr="008E6581">
        <w:rPr>
          <w:rFonts w:ascii="Arial" w:hAnsi="Arial" w:cs="Arial"/>
          <w:sz w:val="20"/>
          <w:szCs w:val="20"/>
        </w:rPr>
        <w:instrText xml:space="preserve"> REF _Ref347749613 \r \h </w:instrText>
      </w:r>
      <w:r w:rsidR="00C67629" w:rsidRPr="008E6581">
        <w:rPr>
          <w:rFonts w:ascii="Arial" w:hAnsi="Arial" w:cs="Arial"/>
          <w:sz w:val="20"/>
          <w:szCs w:val="20"/>
        </w:rPr>
        <w:instrText xml:space="preserve"> \* MERGEFORMAT </w:instrText>
      </w:r>
      <w:r w:rsidR="00F100B3" w:rsidRPr="008E6581">
        <w:rPr>
          <w:rFonts w:ascii="Arial" w:hAnsi="Arial" w:cs="Arial"/>
          <w:sz w:val="20"/>
          <w:szCs w:val="20"/>
        </w:rPr>
      </w:r>
      <w:r w:rsidR="00F100B3" w:rsidRPr="008E6581">
        <w:rPr>
          <w:rFonts w:ascii="Arial" w:hAnsi="Arial" w:cs="Arial"/>
          <w:sz w:val="20"/>
          <w:szCs w:val="20"/>
        </w:rPr>
        <w:fldChar w:fldCharType="separate"/>
      </w:r>
      <w:r w:rsidR="007E57CD">
        <w:rPr>
          <w:rFonts w:ascii="Arial" w:hAnsi="Arial" w:cs="Arial"/>
          <w:sz w:val="20"/>
          <w:szCs w:val="20"/>
        </w:rPr>
        <w:t>26.3.4</w:t>
      </w:r>
      <w:r w:rsidR="00F100B3" w:rsidRPr="008E6581">
        <w:rPr>
          <w:rFonts w:ascii="Arial" w:hAnsi="Arial" w:cs="Arial"/>
          <w:sz w:val="20"/>
          <w:szCs w:val="20"/>
        </w:rPr>
        <w:fldChar w:fldCharType="end"/>
      </w:r>
      <w:r w:rsidR="00E653B9" w:rsidRPr="008E6581">
        <w:rPr>
          <w:rFonts w:ascii="Arial" w:hAnsi="Arial" w:cs="Arial"/>
          <w:sz w:val="20"/>
          <w:szCs w:val="20"/>
        </w:rPr>
        <w:t xml:space="preserve"> </w:t>
      </w:r>
      <w:r w:rsidRPr="008E6581">
        <w:rPr>
          <w:rFonts w:ascii="Arial" w:hAnsi="Arial" w:cs="Arial"/>
          <w:sz w:val="20"/>
          <w:szCs w:val="20"/>
        </w:rPr>
        <w:t xml:space="preserve">does not apply, the </w:t>
      </w:r>
      <w:r w:rsidR="00F52019" w:rsidRPr="008E6581">
        <w:rPr>
          <w:rFonts w:ascii="Arial" w:hAnsi="Arial" w:cs="Arial"/>
          <w:sz w:val="20"/>
          <w:szCs w:val="20"/>
        </w:rPr>
        <w:t>Board</w:t>
      </w:r>
      <w:r w:rsidRPr="008E6581">
        <w:rPr>
          <w:rFonts w:ascii="Arial" w:hAnsi="Arial" w:cs="Arial"/>
          <w:sz w:val="20"/>
          <w:szCs w:val="20"/>
        </w:rPr>
        <w:t>—</w:t>
      </w:r>
      <w:bookmarkEnd w:id="954"/>
    </w:p>
    <w:p w14:paraId="4EBC8FC5" w14:textId="77777777" w:rsidR="000245E5" w:rsidRPr="008E6581" w:rsidRDefault="0061020E"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must enter into discussions with the remaining individual referred to in</w:t>
      </w:r>
      <w:r w:rsidR="00AD27EF" w:rsidRPr="008E6581">
        <w:rPr>
          <w:rFonts w:ascii="Arial" w:hAnsi="Arial" w:cs="Arial"/>
          <w:sz w:val="20"/>
          <w:szCs w:val="20"/>
        </w:rPr>
        <w:t xml:space="preserve"> clause </w:t>
      </w:r>
      <w:r w:rsidR="00F100B3" w:rsidRPr="008E6581">
        <w:rPr>
          <w:rFonts w:ascii="Arial" w:hAnsi="Arial" w:cs="Arial"/>
          <w:sz w:val="20"/>
          <w:szCs w:val="20"/>
        </w:rPr>
        <w:fldChar w:fldCharType="begin"/>
      </w:r>
      <w:r w:rsidR="00F100B3" w:rsidRPr="008E6581">
        <w:rPr>
          <w:rFonts w:ascii="Arial" w:hAnsi="Arial" w:cs="Arial"/>
          <w:sz w:val="20"/>
          <w:szCs w:val="20"/>
        </w:rPr>
        <w:instrText xml:space="preserve"> REF _Ref347749428 \r \h </w:instrText>
      </w:r>
      <w:r w:rsidR="00C67629" w:rsidRPr="008E6581">
        <w:rPr>
          <w:rFonts w:ascii="Arial" w:hAnsi="Arial" w:cs="Arial"/>
          <w:sz w:val="20"/>
          <w:szCs w:val="20"/>
        </w:rPr>
        <w:instrText xml:space="preserve"> \* MERGEFORMAT </w:instrText>
      </w:r>
      <w:r w:rsidR="00F100B3" w:rsidRPr="008E6581">
        <w:rPr>
          <w:rFonts w:ascii="Arial" w:hAnsi="Arial" w:cs="Arial"/>
          <w:sz w:val="20"/>
          <w:szCs w:val="20"/>
        </w:rPr>
      </w:r>
      <w:r w:rsidR="00F100B3" w:rsidRPr="008E6581">
        <w:rPr>
          <w:rFonts w:ascii="Arial" w:hAnsi="Arial" w:cs="Arial"/>
          <w:sz w:val="20"/>
          <w:szCs w:val="20"/>
        </w:rPr>
        <w:fldChar w:fldCharType="separate"/>
      </w:r>
      <w:r w:rsidR="007E57CD">
        <w:rPr>
          <w:rFonts w:ascii="Arial" w:hAnsi="Arial" w:cs="Arial"/>
          <w:sz w:val="20"/>
          <w:szCs w:val="20"/>
        </w:rPr>
        <w:t>26.3.3</w:t>
      </w:r>
      <w:r w:rsidR="00F100B3" w:rsidRPr="008E6581">
        <w:rPr>
          <w:rFonts w:ascii="Arial" w:hAnsi="Arial" w:cs="Arial"/>
          <w:sz w:val="20"/>
          <w:szCs w:val="20"/>
        </w:rPr>
        <w:fldChar w:fldCharType="end"/>
      </w:r>
      <w:r w:rsidRPr="008E6581">
        <w:rPr>
          <w:rFonts w:ascii="Arial" w:hAnsi="Arial" w:cs="Arial"/>
          <w:sz w:val="20"/>
          <w:szCs w:val="20"/>
        </w:rPr>
        <w:t xml:space="preserve"> and use its reasonable endeavours to reach an agreement to enable the provision of clinical services to continue under the </w:t>
      </w:r>
      <w:r w:rsidR="00FD52AD" w:rsidRPr="008E6581">
        <w:rPr>
          <w:rFonts w:ascii="Arial" w:hAnsi="Arial" w:cs="Arial"/>
          <w:sz w:val="20"/>
          <w:szCs w:val="20"/>
        </w:rPr>
        <w:t>C</w:t>
      </w:r>
      <w:r w:rsidRPr="008E6581">
        <w:rPr>
          <w:rFonts w:ascii="Arial" w:hAnsi="Arial" w:cs="Arial"/>
          <w:sz w:val="20"/>
          <w:szCs w:val="20"/>
        </w:rPr>
        <w:t>ontract;</w:t>
      </w:r>
    </w:p>
    <w:p w14:paraId="32E4607F" w14:textId="77777777" w:rsidR="000245E5" w:rsidRPr="008E6581" w:rsidRDefault="0061020E"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if it considers it appropriate, may consult the </w:t>
      </w:r>
      <w:r w:rsidRPr="008E6581">
        <w:rPr>
          <w:rFonts w:ascii="Arial" w:hAnsi="Arial" w:cs="Arial"/>
          <w:i/>
          <w:sz w:val="20"/>
          <w:szCs w:val="20"/>
        </w:rPr>
        <w:t>Local Medical Committee</w:t>
      </w:r>
      <w:r w:rsidRPr="008E6581">
        <w:rPr>
          <w:rFonts w:ascii="Arial" w:hAnsi="Arial" w:cs="Arial"/>
          <w:sz w:val="20"/>
          <w:szCs w:val="20"/>
        </w:rPr>
        <w:t xml:space="preserve"> for the area in which the partnership was providing clinical services under the </w:t>
      </w:r>
      <w:r w:rsidR="00FD52AD" w:rsidRPr="008E6581">
        <w:rPr>
          <w:rFonts w:ascii="Arial" w:hAnsi="Arial" w:cs="Arial"/>
          <w:sz w:val="20"/>
          <w:szCs w:val="20"/>
        </w:rPr>
        <w:t>C</w:t>
      </w:r>
      <w:r w:rsidRPr="008E6581">
        <w:rPr>
          <w:rFonts w:ascii="Arial" w:hAnsi="Arial" w:cs="Arial"/>
          <w:sz w:val="20"/>
          <w:szCs w:val="20"/>
        </w:rPr>
        <w:t xml:space="preserve">ontract or such other person as the </w:t>
      </w:r>
      <w:r w:rsidR="00F52019" w:rsidRPr="008E6581">
        <w:rPr>
          <w:rFonts w:ascii="Arial" w:hAnsi="Arial" w:cs="Arial"/>
          <w:sz w:val="20"/>
          <w:szCs w:val="20"/>
        </w:rPr>
        <w:t>Board</w:t>
      </w:r>
      <w:r w:rsidRPr="008E6581">
        <w:rPr>
          <w:rFonts w:ascii="Arial" w:hAnsi="Arial" w:cs="Arial"/>
          <w:sz w:val="20"/>
          <w:szCs w:val="20"/>
        </w:rPr>
        <w:t xml:space="preserve"> considers necessary;</w:t>
      </w:r>
    </w:p>
    <w:p w14:paraId="7E56B024" w14:textId="77777777" w:rsidR="000245E5" w:rsidRPr="008E6581" w:rsidRDefault="0061020E"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may, if it considers it appropriate to enable clinical services under the </w:t>
      </w:r>
      <w:r w:rsidR="00FD52AD" w:rsidRPr="008E6581">
        <w:rPr>
          <w:rFonts w:ascii="Arial" w:hAnsi="Arial" w:cs="Arial"/>
          <w:sz w:val="20"/>
          <w:szCs w:val="20"/>
        </w:rPr>
        <w:t>C</w:t>
      </w:r>
      <w:r w:rsidRPr="008E6581">
        <w:rPr>
          <w:rFonts w:ascii="Arial" w:hAnsi="Arial" w:cs="Arial"/>
          <w:sz w:val="20"/>
          <w:szCs w:val="20"/>
        </w:rPr>
        <w:t>ontract to continue, offer the remaining individual reasonable support; and</w:t>
      </w:r>
    </w:p>
    <w:p w14:paraId="5EB04445" w14:textId="77777777" w:rsidR="000245E5" w:rsidRPr="008E6581" w:rsidRDefault="0061020E"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must notify the remaining individual if agreement has been reached in accordance with </w:t>
      </w:r>
      <w:r w:rsidR="001B25AF" w:rsidRPr="008E6581">
        <w:rPr>
          <w:rFonts w:ascii="Arial" w:hAnsi="Arial" w:cs="Arial"/>
          <w:sz w:val="20"/>
          <w:szCs w:val="20"/>
        </w:rPr>
        <w:t xml:space="preserve">clause </w:t>
      </w:r>
      <w:r w:rsidR="00FD52AD" w:rsidRPr="008E6581">
        <w:rPr>
          <w:rFonts w:ascii="Arial" w:hAnsi="Arial" w:cs="Arial"/>
          <w:sz w:val="20"/>
          <w:szCs w:val="20"/>
        </w:rPr>
        <w:fldChar w:fldCharType="begin"/>
      </w:r>
      <w:r w:rsidR="00FD52AD" w:rsidRPr="008E6581">
        <w:rPr>
          <w:rFonts w:ascii="Arial" w:hAnsi="Arial" w:cs="Arial"/>
          <w:sz w:val="20"/>
          <w:szCs w:val="20"/>
        </w:rPr>
        <w:instrText xml:space="preserve"> REF _Ref347750114 \r \h </w:instrText>
      </w:r>
      <w:r w:rsidR="00C67629" w:rsidRPr="008E6581">
        <w:rPr>
          <w:rFonts w:ascii="Arial" w:hAnsi="Arial" w:cs="Arial"/>
          <w:sz w:val="20"/>
          <w:szCs w:val="20"/>
        </w:rPr>
        <w:instrText xml:space="preserve"> \* MERGEFORMAT </w:instrText>
      </w:r>
      <w:r w:rsidR="00FD52AD" w:rsidRPr="008E6581">
        <w:rPr>
          <w:rFonts w:ascii="Arial" w:hAnsi="Arial" w:cs="Arial"/>
          <w:sz w:val="20"/>
          <w:szCs w:val="20"/>
        </w:rPr>
      </w:r>
      <w:r w:rsidR="00FD52AD" w:rsidRPr="008E6581">
        <w:rPr>
          <w:rFonts w:ascii="Arial" w:hAnsi="Arial" w:cs="Arial"/>
          <w:sz w:val="20"/>
          <w:szCs w:val="20"/>
        </w:rPr>
        <w:fldChar w:fldCharType="separate"/>
      </w:r>
      <w:r w:rsidR="007E57CD">
        <w:rPr>
          <w:rFonts w:ascii="Arial" w:hAnsi="Arial" w:cs="Arial"/>
          <w:sz w:val="20"/>
          <w:szCs w:val="20"/>
        </w:rPr>
        <w:t>26.3.6</w:t>
      </w:r>
      <w:r w:rsidR="00FD52AD" w:rsidRPr="008E6581">
        <w:rPr>
          <w:rFonts w:ascii="Arial" w:hAnsi="Arial" w:cs="Arial"/>
          <w:sz w:val="20"/>
          <w:szCs w:val="20"/>
        </w:rPr>
        <w:fldChar w:fldCharType="end"/>
      </w:r>
      <w:r w:rsidR="00FD52AD" w:rsidRPr="008E6581">
        <w:rPr>
          <w:rFonts w:ascii="Arial" w:hAnsi="Arial" w:cs="Arial"/>
          <w:sz w:val="20"/>
          <w:szCs w:val="20"/>
        </w:rPr>
        <w:t xml:space="preserve"> </w:t>
      </w:r>
      <w:r w:rsidRPr="008E6581">
        <w:rPr>
          <w:rFonts w:ascii="Arial" w:hAnsi="Arial" w:cs="Arial"/>
          <w:sz w:val="20"/>
          <w:szCs w:val="20"/>
        </w:rPr>
        <w:t xml:space="preserve">or if agreement cannot be reached in accordance with </w:t>
      </w:r>
      <w:r w:rsidR="001B25AF" w:rsidRPr="008E6581">
        <w:rPr>
          <w:rFonts w:ascii="Arial" w:hAnsi="Arial" w:cs="Arial"/>
          <w:sz w:val="20"/>
          <w:szCs w:val="20"/>
        </w:rPr>
        <w:t>clause</w:t>
      </w:r>
      <w:r w:rsidR="00AD27EF" w:rsidRPr="008E6581">
        <w:rPr>
          <w:rFonts w:ascii="Arial" w:hAnsi="Arial" w:cs="Arial"/>
          <w:sz w:val="20"/>
          <w:szCs w:val="20"/>
        </w:rPr>
        <w:t xml:space="preserve"> </w:t>
      </w:r>
      <w:r w:rsidR="00FD52AD" w:rsidRPr="008E6581">
        <w:rPr>
          <w:rFonts w:ascii="Arial" w:hAnsi="Arial" w:cs="Arial"/>
          <w:sz w:val="20"/>
          <w:szCs w:val="20"/>
        </w:rPr>
        <w:fldChar w:fldCharType="begin"/>
      </w:r>
      <w:r w:rsidR="00FD52AD" w:rsidRPr="008E6581">
        <w:rPr>
          <w:rFonts w:ascii="Arial" w:hAnsi="Arial" w:cs="Arial"/>
          <w:sz w:val="20"/>
          <w:szCs w:val="20"/>
        </w:rPr>
        <w:instrText xml:space="preserve"> REF _Ref347750116 \r \h </w:instrText>
      </w:r>
      <w:r w:rsidR="00C67629" w:rsidRPr="008E6581">
        <w:rPr>
          <w:rFonts w:ascii="Arial" w:hAnsi="Arial" w:cs="Arial"/>
          <w:sz w:val="20"/>
          <w:szCs w:val="20"/>
        </w:rPr>
        <w:instrText xml:space="preserve"> \* MERGEFORMAT </w:instrText>
      </w:r>
      <w:r w:rsidR="00FD52AD" w:rsidRPr="008E6581">
        <w:rPr>
          <w:rFonts w:ascii="Arial" w:hAnsi="Arial" w:cs="Arial"/>
          <w:sz w:val="20"/>
          <w:szCs w:val="20"/>
        </w:rPr>
      </w:r>
      <w:r w:rsidR="00FD52AD" w:rsidRPr="008E6581">
        <w:rPr>
          <w:rFonts w:ascii="Arial" w:hAnsi="Arial" w:cs="Arial"/>
          <w:sz w:val="20"/>
          <w:szCs w:val="20"/>
        </w:rPr>
        <w:fldChar w:fldCharType="separate"/>
      </w:r>
      <w:r w:rsidR="007E57CD">
        <w:rPr>
          <w:rFonts w:ascii="Arial" w:hAnsi="Arial" w:cs="Arial"/>
          <w:sz w:val="20"/>
          <w:szCs w:val="20"/>
        </w:rPr>
        <w:t>26.3.7</w:t>
      </w:r>
      <w:r w:rsidR="00FD52AD" w:rsidRPr="008E6581">
        <w:rPr>
          <w:rFonts w:ascii="Arial" w:hAnsi="Arial" w:cs="Arial"/>
          <w:sz w:val="20"/>
          <w:szCs w:val="20"/>
        </w:rPr>
        <w:fldChar w:fldCharType="end"/>
      </w:r>
      <w:r w:rsidR="00FD52AD" w:rsidRPr="008E6581">
        <w:rPr>
          <w:rFonts w:ascii="Arial" w:hAnsi="Arial" w:cs="Arial"/>
          <w:sz w:val="20"/>
          <w:szCs w:val="20"/>
        </w:rPr>
        <w:t>.</w:t>
      </w:r>
    </w:p>
    <w:p w14:paraId="2B37FA30" w14:textId="77777777" w:rsidR="000245E5" w:rsidRPr="008E6581" w:rsidRDefault="0061020E" w:rsidP="008E6581">
      <w:pPr>
        <w:numPr>
          <w:ilvl w:val="2"/>
          <w:numId w:val="24"/>
        </w:numPr>
        <w:spacing w:before="140" w:after="140"/>
        <w:jc w:val="both"/>
        <w:rPr>
          <w:rFonts w:ascii="Arial" w:hAnsi="Arial" w:cs="Arial"/>
          <w:sz w:val="20"/>
          <w:szCs w:val="20"/>
        </w:rPr>
      </w:pPr>
      <w:bookmarkStart w:id="955" w:name="_Ref347750114"/>
      <w:r w:rsidRPr="008E6581">
        <w:rPr>
          <w:rFonts w:ascii="Arial" w:hAnsi="Arial" w:cs="Arial"/>
          <w:sz w:val="20"/>
          <w:szCs w:val="20"/>
        </w:rPr>
        <w:t xml:space="preserve">If the </w:t>
      </w:r>
      <w:r w:rsidR="00F52019" w:rsidRPr="008E6581">
        <w:rPr>
          <w:rFonts w:ascii="Arial" w:hAnsi="Arial" w:cs="Arial"/>
          <w:sz w:val="20"/>
          <w:szCs w:val="20"/>
        </w:rPr>
        <w:t>Board</w:t>
      </w:r>
      <w:r w:rsidRPr="008E6581">
        <w:rPr>
          <w:rFonts w:ascii="Arial" w:hAnsi="Arial" w:cs="Arial"/>
          <w:sz w:val="20"/>
          <w:szCs w:val="20"/>
        </w:rPr>
        <w:t xml:space="preserve"> reaches an agreement, the </w:t>
      </w:r>
      <w:r w:rsidR="00F52019" w:rsidRPr="008E6581">
        <w:rPr>
          <w:rFonts w:ascii="Arial" w:hAnsi="Arial" w:cs="Arial"/>
          <w:sz w:val="20"/>
          <w:szCs w:val="20"/>
        </w:rPr>
        <w:t>Board</w:t>
      </w:r>
      <w:r w:rsidRPr="008E6581">
        <w:rPr>
          <w:rFonts w:ascii="Arial" w:hAnsi="Arial" w:cs="Arial"/>
          <w:sz w:val="20"/>
          <w:szCs w:val="20"/>
        </w:rPr>
        <w:t xml:space="preserve"> must serve notice in writing on the remaining individual confirming—</w:t>
      </w:r>
      <w:bookmarkEnd w:id="955"/>
    </w:p>
    <w:p w14:paraId="1D85C53A" w14:textId="77777777" w:rsidR="000245E5" w:rsidRPr="008E6581" w:rsidRDefault="0061020E"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the terms upon which the </w:t>
      </w:r>
      <w:r w:rsidR="00F52019" w:rsidRPr="008E6581">
        <w:rPr>
          <w:rFonts w:ascii="Arial" w:hAnsi="Arial" w:cs="Arial"/>
          <w:sz w:val="20"/>
          <w:szCs w:val="20"/>
        </w:rPr>
        <w:t>Board</w:t>
      </w:r>
      <w:r w:rsidRPr="008E6581">
        <w:rPr>
          <w:rFonts w:ascii="Arial" w:hAnsi="Arial" w:cs="Arial"/>
          <w:sz w:val="20"/>
          <w:szCs w:val="20"/>
        </w:rPr>
        <w:t xml:space="preserve"> agrees to the </w:t>
      </w:r>
      <w:r w:rsidR="00FD52AD" w:rsidRPr="008E6581">
        <w:rPr>
          <w:rFonts w:ascii="Arial" w:hAnsi="Arial" w:cs="Arial"/>
          <w:sz w:val="20"/>
          <w:szCs w:val="20"/>
        </w:rPr>
        <w:t>C</w:t>
      </w:r>
      <w:r w:rsidRPr="008E6581">
        <w:rPr>
          <w:rFonts w:ascii="Arial" w:hAnsi="Arial" w:cs="Arial"/>
          <w:sz w:val="20"/>
          <w:szCs w:val="20"/>
        </w:rPr>
        <w:t xml:space="preserve">ontract continuing with that individual including the period during which the </w:t>
      </w:r>
      <w:r w:rsidR="00977801" w:rsidRPr="008E6581">
        <w:rPr>
          <w:rFonts w:ascii="Arial" w:hAnsi="Arial" w:cs="Arial"/>
          <w:sz w:val="20"/>
          <w:szCs w:val="20"/>
        </w:rPr>
        <w:t>C</w:t>
      </w:r>
      <w:r w:rsidRPr="008E6581">
        <w:rPr>
          <w:rFonts w:ascii="Arial" w:hAnsi="Arial" w:cs="Arial"/>
          <w:sz w:val="20"/>
          <w:szCs w:val="20"/>
        </w:rPr>
        <w:t xml:space="preserve">ontract is to continue, such period as specified by the </w:t>
      </w:r>
      <w:r w:rsidR="00F52019" w:rsidRPr="008E6581">
        <w:rPr>
          <w:rFonts w:ascii="Arial" w:hAnsi="Arial" w:cs="Arial"/>
          <w:sz w:val="20"/>
          <w:szCs w:val="20"/>
        </w:rPr>
        <w:t>Board</w:t>
      </w:r>
      <w:r w:rsidRPr="008E6581">
        <w:rPr>
          <w:rFonts w:ascii="Arial" w:hAnsi="Arial" w:cs="Arial"/>
          <w:sz w:val="20"/>
          <w:szCs w:val="20"/>
        </w:rPr>
        <w:t xml:space="preserve"> (“the interim period”) which must not be a period that exceeds six months;</w:t>
      </w:r>
    </w:p>
    <w:p w14:paraId="2FEC07FB" w14:textId="77777777" w:rsidR="000245E5" w:rsidRPr="008E6581" w:rsidRDefault="0061020E"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that </w:t>
      </w:r>
      <w:r w:rsidR="00FD52AD" w:rsidRPr="008E6581">
        <w:rPr>
          <w:rFonts w:ascii="Arial" w:hAnsi="Arial" w:cs="Arial"/>
          <w:sz w:val="20"/>
          <w:szCs w:val="20"/>
        </w:rPr>
        <w:t xml:space="preserve">the </w:t>
      </w:r>
      <w:r w:rsidRPr="008E6581">
        <w:rPr>
          <w:rFonts w:ascii="Arial" w:hAnsi="Arial" w:cs="Arial"/>
          <w:sz w:val="20"/>
          <w:szCs w:val="20"/>
        </w:rPr>
        <w:t xml:space="preserve">remaining individual agrees to employing or engaging a </w:t>
      </w:r>
      <w:r w:rsidRPr="008E6581">
        <w:rPr>
          <w:rFonts w:ascii="Arial" w:hAnsi="Arial" w:cs="Arial"/>
          <w:i/>
          <w:sz w:val="20"/>
          <w:szCs w:val="20"/>
        </w:rPr>
        <w:t>general medical practitioner</w:t>
      </w:r>
      <w:r w:rsidRPr="008E6581">
        <w:rPr>
          <w:rFonts w:ascii="Arial" w:hAnsi="Arial" w:cs="Arial"/>
          <w:sz w:val="20"/>
          <w:szCs w:val="20"/>
        </w:rPr>
        <w:t xml:space="preserve"> for the interim period to assist in the provision of clinical services under the </w:t>
      </w:r>
      <w:r w:rsidR="00FD52AD" w:rsidRPr="008E6581">
        <w:rPr>
          <w:rFonts w:ascii="Arial" w:hAnsi="Arial" w:cs="Arial"/>
          <w:sz w:val="20"/>
          <w:szCs w:val="20"/>
        </w:rPr>
        <w:t>C</w:t>
      </w:r>
      <w:r w:rsidRPr="008E6581">
        <w:rPr>
          <w:rFonts w:ascii="Arial" w:hAnsi="Arial" w:cs="Arial"/>
          <w:sz w:val="20"/>
          <w:szCs w:val="20"/>
        </w:rPr>
        <w:t>ontract; and</w:t>
      </w:r>
    </w:p>
    <w:p w14:paraId="0CFAEDB8" w14:textId="77777777" w:rsidR="000245E5" w:rsidRPr="008E6581" w:rsidRDefault="0061020E"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the support, if any, which the </w:t>
      </w:r>
      <w:r w:rsidR="00F52019" w:rsidRPr="008E6581">
        <w:rPr>
          <w:rFonts w:ascii="Arial" w:hAnsi="Arial" w:cs="Arial"/>
          <w:sz w:val="20"/>
          <w:szCs w:val="20"/>
        </w:rPr>
        <w:t>Board</w:t>
      </w:r>
      <w:r w:rsidRPr="008E6581">
        <w:rPr>
          <w:rFonts w:ascii="Arial" w:hAnsi="Arial" w:cs="Arial"/>
          <w:sz w:val="20"/>
          <w:szCs w:val="20"/>
        </w:rPr>
        <w:t xml:space="preserve"> is to provide to enable clinical services under the </w:t>
      </w:r>
      <w:r w:rsidR="00FD52AD" w:rsidRPr="008E6581">
        <w:rPr>
          <w:rFonts w:ascii="Arial" w:hAnsi="Arial" w:cs="Arial"/>
          <w:sz w:val="20"/>
          <w:szCs w:val="20"/>
        </w:rPr>
        <w:t>C</w:t>
      </w:r>
      <w:r w:rsidRPr="008E6581">
        <w:rPr>
          <w:rFonts w:ascii="Arial" w:hAnsi="Arial" w:cs="Arial"/>
          <w:sz w:val="20"/>
          <w:szCs w:val="20"/>
        </w:rPr>
        <w:t>ontract to continue during the interim period.</w:t>
      </w:r>
    </w:p>
    <w:p w14:paraId="117E74E7" w14:textId="77777777" w:rsidR="000245E5" w:rsidRPr="008E6581" w:rsidRDefault="001B25AF" w:rsidP="008E6581">
      <w:pPr>
        <w:numPr>
          <w:ilvl w:val="2"/>
          <w:numId w:val="24"/>
        </w:numPr>
        <w:spacing w:before="140" w:after="140"/>
        <w:jc w:val="both"/>
        <w:rPr>
          <w:rFonts w:ascii="Arial" w:hAnsi="Arial" w:cs="Arial"/>
          <w:sz w:val="20"/>
          <w:szCs w:val="20"/>
        </w:rPr>
      </w:pPr>
      <w:bookmarkStart w:id="956" w:name="_Ref347750116"/>
      <w:r w:rsidRPr="008E6581">
        <w:rPr>
          <w:rFonts w:ascii="Arial" w:hAnsi="Arial" w:cs="Arial"/>
          <w:sz w:val="20"/>
          <w:szCs w:val="20"/>
        </w:rPr>
        <w:t>If—</w:t>
      </w:r>
      <w:bookmarkEnd w:id="956"/>
    </w:p>
    <w:p w14:paraId="3B577937" w14:textId="77777777" w:rsidR="000245E5" w:rsidRPr="008E6581" w:rsidRDefault="001B25AF"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the remaining individual referred to in </w:t>
      </w:r>
      <w:r w:rsidR="005F5A17" w:rsidRPr="008E6581">
        <w:rPr>
          <w:rFonts w:ascii="Arial" w:hAnsi="Arial" w:cs="Arial"/>
          <w:sz w:val="20"/>
          <w:szCs w:val="20"/>
        </w:rPr>
        <w:t>clause</w:t>
      </w:r>
      <w:r w:rsidR="00CF48E6" w:rsidRPr="008E6581">
        <w:rPr>
          <w:rFonts w:ascii="Arial" w:hAnsi="Arial" w:cs="Arial"/>
          <w:sz w:val="20"/>
          <w:szCs w:val="20"/>
        </w:rPr>
        <w:t xml:space="preserve"> </w:t>
      </w:r>
      <w:r w:rsidR="00FD52AD" w:rsidRPr="008E6581">
        <w:rPr>
          <w:rFonts w:ascii="Arial" w:hAnsi="Arial" w:cs="Arial"/>
          <w:sz w:val="20"/>
          <w:szCs w:val="20"/>
        </w:rPr>
        <w:fldChar w:fldCharType="begin"/>
      </w:r>
      <w:r w:rsidR="00FD52AD" w:rsidRPr="008E6581">
        <w:rPr>
          <w:rFonts w:ascii="Arial" w:hAnsi="Arial" w:cs="Arial"/>
          <w:sz w:val="20"/>
          <w:szCs w:val="20"/>
        </w:rPr>
        <w:instrText xml:space="preserve"> REF _Ref347749428 \r \h </w:instrText>
      </w:r>
      <w:r w:rsidR="00C67629" w:rsidRPr="008E6581">
        <w:rPr>
          <w:rFonts w:ascii="Arial" w:hAnsi="Arial" w:cs="Arial"/>
          <w:sz w:val="20"/>
          <w:szCs w:val="20"/>
        </w:rPr>
        <w:instrText xml:space="preserve"> \* MERGEFORMAT </w:instrText>
      </w:r>
      <w:r w:rsidR="00FD52AD" w:rsidRPr="008E6581">
        <w:rPr>
          <w:rFonts w:ascii="Arial" w:hAnsi="Arial" w:cs="Arial"/>
          <w:sz w:val="20"/>
          <w:szCs w:val="20"/>
        </w:rPr>
      </w:r>
      <w:r w:rsidR="00FD52AD" w:rsidRPr="008E6581">
        <w:rPr>
          <w:rFonts w:ascii="Arial" w:hAnsi="Arial" w:cs="Arial"/>
          <w:sz w:val="20"/>
          <w:szCs w:val="20"/>
        </w:rPr>
        <w:fldChar w:fldCharType="separate"/>
      </w:r>
      <w:r w:rsidR="007E57CD">
        <w:rPr>
          <w:rFonts w:ascii="Arial" w:hAnsi="Arial" w:cs="Arial"/>
          <w:sz w:val="20"/>
          <w:szCs w:val="20"/>
        </w:rPr>
        <w:t>26.3.3</w:t>
      </w:r>
      <w:r w:rsidR="00FD52AD" w:rsidRPr="008E6581">
        <w:rPr>
          <w:rFonts w:ascii="Arial" w:hAnsi="Arial" w:cs="Arial"/>
          <w:sz w:val="20"/>
          <w:szCs w:val="20"/>
        </w:rPr>
        <w:fldChar w:fldCharType="end"/>
      </w:r>
      <w:r w:rsidR="00FD52AD" w:rsidRPr="008E6581">
        <w:rPr>
          <w:rFonts w:ascii="Arial" w:hAnsi="Arial" w:cs="Arial"/>
          <w:sz w:val="20"/>
          <w:szCs w:val="20"/>
        </w:rPr>
        <w:t xml:space="preserve"> </w:t>
      </w:r>
      <w:r w:rsidRPr="008E6581">
        <w:rPr>
          <w:rFonts w:ascii="Arial" w:hAnsi="Arial" w:cs="Arial"/>
          <w:sz w:val="20"/>
          <w:szCs w:val="20"/>
        </w:rPr>
        <w:t>does not wish to employ or engage a medical practitioner;</w:t>
      </w:r>
    </w:p>
    <w:p w14:paraId="25D20EC5" w14:textId="77777777" w:rsidR="000245E5" w:rsidRPr="008E6581" w:rsidRDefault="001B25AF"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an agreement in accordance with clause </w:t>
      </w:r>
      <w:r w:rsidR="00FD52AD" w:rsidRPr="008E6581">
        <w:rPr>
          <w:rFonts w:ascii="Arial" w:hAnsi="Arial" w:cs="Arial"/>
          <w:sz w:val="20"/>
          <w:szCs w:val="20"/>
        </w:rPr>
        <w:fldChar w:fldCharType="begin"/>
      </w:r>
      <w:r w:rsidR="00FD52AD" w:rsidRPr="008E6581">
        <w:rPr>
          <w:rFonts w:ascii="Arial" w:hAnsi="Arial" w:cs="Arial"/>
          <w:sz w:val="20"/>
          <w:szCs w:val="20"/>
        </w:rPr>
        <w:instrText xml:space="preserve"> REF _Ref347749615 \r \h </w:instrText>
      </w:r>
      <w:r w:rsidR="00C67629" w:rsidRPr="008E6581">
        <w:rPr>
          <w:rFonts w:ascii="Arial" w:hAnsi="Arial" w:cs="Arial"/>
          <w:sz w:val="20"/>
          <w:szCs w:val="20"/>
        </w:rPr>
        <w:instrText xml:space="preserve"> \* MERGEFORMAT </w:instrText>
      </w:r>
      <w:r w:rsidR="00FD52AD" w:rsidRPr="008E6581">
        <w:rPr>
          <w:rFonts w:ascii="Arial" w:hAnsi="Arial" w:cs="Arial"/>
          <w:sz w:val="20"/>
          <w:szCs w:val="20"/>
        </w:rPr>
      </w:r>
      <w:r w:rsidR="00FD52AD" w:rsidRPr="008E6581">
        <w:rPr>
          <w:rFonts w:ascii="Arial" w:hAnsi="Arial" w:cs="Arial"/>
          <w:sz w:val="20"/>
          <w:szCs w:val="20"/>
        </w:rPr>
        <w:fldChar w:fldCharType="separate"/>
      </w:r>
      <w:r w:rsidR="007E57CD">
        <w:rPr>
          <w:rFonts w:ascii="Arial" w:hAnsi="Arial" w:cs="Arial"/>
          <w:sz w:val="20"/>
          <w:szCs w:val="20"/>
        </w:rPr>
        <w:t>26.3.5</w:t>
      </w:r>
      <w:r w:rsidR="00FD52AD" w:rsidRPr="008E6581">
        <w:rPr>
          <w:rFonts w:ascii="Arial" w:hAnsi="Arial" w:cs="Arial"/>
          <w:sz w:val="20"/>
          <w:szCs w:val="20"/>
        </w:rPr>
        <w:fldChar w:fldCharType="end"/>
      </w:r>
      <w:r w:rsidR="00566172" w:rsidRPr="008E6581">
        <w:rPr>
          <w:rFonts w:ascii="Arial" w:hAnsi="Arial" w:cs="Arial"/>
          <w:sz w:val="20"/>
          <w:szCs w:val="20"/>
        </w:rPr>
        <w:t xml:space="preserve"> </w:t>
      </w:r>
      <w:r w:rsidRPr="008E6581">
        <w:rPr>
          <w:rFonts w:ascii="Arial" w:hAnsi="Arial" w:cs="Arial"/>
          <w:sz w:val="20"/>
          <w:szCs w:val="20"/>
        </w:rPr>
        <w:t>cannot be reached; or</w:t>
      </w:r>
    </w:p>
    <w:p w14:paraId="068D629A" w14:textId="77777777" w:rsidR="000245E5" w:rsidRPr="008E6581" w:rsidRDefault="001B25AF"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the remaining individual wishes to withdraw from the agreed arrangements at any stage during the interim period,</w:t>
      </w:r>
    </w:p>
    <w:p w14:paraId="790C68E9" w14:textId="77777777" w:rsidR="000245E5" w:rsidRPr="008E6581" w:rsidRDefault="003B02C9" w:rsidP="008E6581">
      <w:pPr>
        <w:spacing w:before="140" w:after="140"/>
        <w:ind w:left="1985"/>
        <w:jc w:val="both"/>
        <w:rPr>
          <w:rFonts w:ascii="Arial" w:hAnsi="Arial" w:cs="Arial"/>
          <w:sz w:val="20"/>
          <w:szCs w:val="20"/>
        </w:rPr>
      </w:pPr>
      <w:r w:rsidRPr="008E6581">
        <w:rPr>
          <w:rFonts w:ascii="Arial" w:hAnsi="Arial" w:cs="Arial"/>
          <w:sz w:val="20"/>
          <w:szCs w:val="20"/>
        </w:rPr>
        <w:t>t</w:t>
      </w:r>
      <w:r w:rsidR="001B25AF" w:rsidRPr="008E6581">
        <w:rPr>
          <w:rFonts w:ascii="Arial" w:hAnsi="Arial" w:cs="Arial"/>
          <w:sz w:val="20"/>
          <w:szCs w:val="20"/>
        </w:rPr>
        <w:t xml:space="preserve">he </w:t>
      </w:r>
      <w:r w:rsidR="00F52019" w:rsidRPr="008E6581">
        <w:rPr>
          <w:rFonts w:ascii="Arial" w:hAnsi="Arial" w:cs="Arial"/>
          <w:sz w:val="20"/>
          <w:szCs w:val="20"/>
        </w:rPr>
        <w:t>Board</w:t>
      </w:r>
      <w:r w:rsidR="001B25AF" w:rsidRPr="008E6581">
        <w:rPr>
          <w:rFonts w:ascii="Arial" w:hAnsi="Arial" w:cs="Arial"/>
          <w:sz w:val="20"/>
          <w:szCs w:val="20"/>
        </w:rPr>
        <w:t xml:space="preserve"> must serve notice in writing on the </w:t>
      </w:r>
      <w:r w:rsidR="00476454" w:rsidRPr="008E6581">
        <w:rPr>
          <w:rFonts w:ascii="Arial" w:hAnsi="Arial" w:cs="Arial"/>
          <w:sz w:val="20"/>
          <w:szCs w:val="20"/>
        </w:rPr>
        <w:t xml:space="preserve">remaining individual </w:t>
      </w:r>
      <w:r w:rsidR="001B25AF" w:rsidRPr="008E6581">
        <w:rPr>
          <w:rFonts w:ascii="Arial" w:hAnsi="Arial" w:cs="Arial"/>
          <w:sz w:val="20"/>
          <w:szCs w:val="20"/>
        </w:rPr>
        <w:t>terminating the Contract forthwith.</w:t>
      </w:r>
    </w:p>
    <w:p w14:paraId="6C21B0F9" w14:textId="77777777" w:rsidR="000245E5" w:rsidRPr="008E6581" w:rsidRDefault="00ED3B9C" w:rsidP="008E6581">
      <w:pPr>
        <w:numPr>
          <w:ilvl w:val="2"/>
          <w:numId w:val="24"/>
        </w:numPr>
        <w:spacing w:before="140" w:after="140"/>
        <w:jc w:val="both"/>
        <w:rPr>
          <w:rFonts w:ascii="Arial" w:hAnsi="Arial" w:cs="Arial"/>
          <w:sz w:val="20"/>
          <w:szCs w:val="20"/>
        </w:rPr>
      </w:pPr>
      <w:bookmarkStart w:id="957" w:name="_Ref347750882"/>
      <w:r w:rsidRPr="008E6581">
        <w:rPr>
          <w:rFonts w:ascii="Arial" w:hAnsi="Arial" w:cs="Arial"/>
          <w:sz w:val="20"/>
          <w:szCs w:val="20"/>
        </w:rPr>
        <w:t xml:space="preserve">If, at the end of the interim period, the Contractor has not entered into partnership with a </w:t>
      </w:r>
      <w:r w:rsidRPr="008E6581">
        <w:rPr>
          <w:rFonts w:ascii="Arial" w:hAnsi="Arial" w:cs="Arial"/>
          <w:i/>
          <w:sz w:val="20"/>
          <w:szCs w:val="20"/>
        </w:rPr>
        <w:t>general medical practitioner</w:t>
      </w:r>
      <w:r w:rsidRPr="008E6581">
        <w:rPr>
          <w:rFonts w:ascii="Arial" w:hAnsi="Arial" w:cs="Arial"/>
          <w:sz w:val="20"/>
          <w:szCs w:val="20"/>
        </w:rPr>
        <w:t xml:space="preserve"> who is not a limited partner, the </w:t>
      </w:r>
      <w:r w:rsidR="00F52019" w:rsidRPr="008E6581">
        <w:rPr>
          <w:rFonts w:ascii="Arial" w:hAnsi="Arial" w:cs="Arial"/>
          <w:sz w:val="20"/>
          <w:szCs w:val="20"/>
        </w:rPr>
        <w:t>Board</w:t>
      </w:r>
      <w:r w:rsidR="00425645" w:rsidRPr="008E6581">
        <w:rPr>
          <w:rFonts w:ascii="Arial" w:hAnsi="Arial" w:cs="Arial"/>
          <w:sz w:val="20"/>
          <w:szCs w:val="20"/>
        </w:rPr>
        <w:t xml:space="preserve"> </w:t>
      </w:r>
      <w:r w:rsidRPr="008E6581">
        <w:rPr>
          <w:rFonts w:ascii="Arial" w:hAnsi="Arial" w:cs="Arial"/>
          <w:sz w:val="20"/>
          <w:szCs w:val="20"/>
        </w:rPr>
        <w:t xml:space="preserve">shall serve notice on the </w:t>
      </w:r>
      <w:r w:rsidR="005939F3" w:rsidRPr="008E6581">
        <w:rPr>
          <w:rFonts w:ascii="Arial" w:hAnsi="Arial" w:cs="Arial"/>
          <w:sz w:val="20"/>
          <w:szCs w:val="20"/>
        </w:rPr>
        <w:t>C</w:t>
      </w:r>
      <w:r w:rsidRPr="008E6581">
        <w:rPr>
          <w:rFonts w:ascii="Arial" w:hAnsi="Arial" w:cs="Arial"/>
          <w:sz w:val="20"/>
          <w:szCs w:val="20"/>
        </w:rPr>
        <w:t>ontractor terminating the Contract forthwith.</w:t>
      </w:r>
      <w:bookmarkStart w:id="958" w:name="_Ref57715317"/>
      <w:bookmarkEnd w:id="957"/>
    </w:p>
    <w:p w14:paraId="638F23E3" w14:textId="77777777" w:rsidR="000245E5" w:rsidRPr="008E6581" w:rsidRDefault="00C6486A" w:rsidP="008E6581">
      <w:pPr>
        <w:numPr>
          <w:ilvl w:val="2"/>
          <w:numId w:val="24"/>
        </w:numPr>
        <w:spacing w:before="140" w:after="140"/>
        <w:jc w:val="both"/>
        <w:rPr>
          <w:rFonts w:ascii="Arial" w:hAnsi="Arial" w:cs="Arial"/>
          <w:sz w:val="20"/>
          <w:szCs w:val="20"/>
        </w:rPr>
      </w:pPr>
      <w:r w:rsidRPr="008E6581">
        <w:rPr>
          <w:rFonts w:ascii="Arial" w:hAnsi="Arial" w:cs="Arial"/>
          <w:sz w:val="20"/>
          <w:szCs w:val="20"/>
        </w:rPr>
        <w:t xml:space="preserve">When the </w:t>
      </w:r>
      <w:r w:rsidR="00F52019" w:rsidRPr="008E6581">
        <w:rPr>
          <w:rFonts w:ascii="Arial" w:hAnsi="Arial" w:cs="Arial"/>
          <w:sz w:val="20"/>
          <w:szCs w:val="20"/>
        </w:rPr>
        <w:t>Board</w:t>
      </w:r>
      <w:r w:rsidRPr="008E6581">
        <w:rPr>
          <w:rFonts w:ascii="Arial" w:hAnsi="Arial" w:cs="Arial"/>
          <w:sz w:val="20"/>
          <w:szCs w:val="20"/>
        </w:rPr>
        <w:t xml:space="preserve"> receives a notice pursuant to </w:t>
      </w:r>
      <w:r w:rsidR="005F5A17" w:rsidRPr="008E6581">
        <w:rPr>
          <w:rFonts w:ascii="Arial" w:hAnsi="Arial" w:cs="Arial"/>
          <w:sz w:val="20"/>
          <w:szCs w:val="20"/>
        </w:rPr>
        <w:t>clause</w:t>
      </w:r>
      <w:r w:rsidR="00B21886" w:rsidRPr="008E6581">
        <w:rPr>
          <w:rFonts w:ascii="Arial" w:hAnsi="Arial" w:cs="Arial"/>
          <w:sz w:val="20"/>
          <w:szCs w:val="20"/>
        </w:rPr>
        <w:t xml:space="preserve"> </w:t>
      </w:r>
      <w:r w:rsidR="00292CDB" w:rsidRPr="008E6581">
        <w:rPr>
          <w:rFonts w:ascii="Arial" w:hAnsi="Arial" w:cs="Arial"/>
          <w:sz w:val="20"/>
          <w:szCs w:val="20"/>
        </w:rPr>
        <w:fldChar w:fldCharType="begin"/>
      </w:r>
      <w:r w:rsidR="00292CDB" w:rsidRPr="008E6581">
        <w:rPr>
          <w:rFonts w:ascii="Arial" w:hAnsi="Arial" w:cs="Arial"/>
          <w:sz w:val="20"/>
          <w:szCs w:val="20"/>
        </w:rPr>
        <w:instrText xml:space="preserve"> REF _Ref347749945 \r \h </w:instrText>
      </w:r>
      <w:r w:rsidR="00C67629" w:rsidRPr="008E6581">
        <w:rPr>
          <w:rFonts w:ascii="Arial" w:hAnsi="Arial" w:cs="Arial"/>
          <w:sz w:val="20"/>
          <w:szCs w:val="20"/>
        </w:rPr>
        <w:instrText xml:space="preserve"> \* MERGEFORMAT </w:instrText>
      </w:r>
      <w:r w:rsidR="00292CDB" w:rsidRPr="008E6581">
        <w:rPr>
          <w:rFonts w:ascii="Arial" w:hAnsi="Arial" w:cs="Arial"/>
          <w:sz w:val="20"/>
          <w:szCs w:val="20"/>
        </w:rPr>
      </w:r>
      <w:r w:rsidR="00292CDB" w:rsidRPr="008E6581">
        <w:rPr>
          <w:rFonts w:ascii="Arial" w:hAnsi="Arial" w:cs="Arial"/>
          <w:sz w:val="20"/>
          <w:szCs w:val="20"/>
        </w:rPr>
        <w:fldChar w:fldCharType="separate"/>
      </w:r>
      <w:r w:rsidR="007E57CD">
        <w:rPr>
          <w:rFonts w:ascii="Arial" w:hAnsi="Arial" w:cs="Arial"/>
          <w:sz w:val="20"/>
          <w:szCs w:val="20"/>
        </w:rPr>
        <w:t>26.3.2</w:t>
      </w:r>
      <w:r w:rsidR="00292CDB" w:rsidRPr="008E6581">
        <w:rPr>
          <w:rFonts w:ascii="Arial" w:hAnsi="Arial" w:cs="Arial"/>
          <w:sz w:val="20"/>
          <w:szCs w:val="20"/>
        </w:rPr>
        <w:fldChar w:fldCharType="end"/>
      </w:r>
      <w:r w:rsidRPr="008E6581">
        <w:rPr>
          <w:rFonts w:ascii="Arial" w:hAnsi="Arial" w:cs="Arial"/>
          <w:sz w:val="20"/>
          <w:szCs w:val="20"/>
        </w:rPr>
        <w:t xml:space="preserve"> or</w:t>
      </w:r>
      <w:r w:rsidR="00977801" w:rsidRPr="008E6581">
        <w:rPr>
          <w:rFonts w:ascii="Arial" w:hAnsi="Arial" w:cs="Arial"/>
          <w:sz w:val="20"/>
          <w:szCs w:val="20"/>
        </w:rPr>
        <w:t xml:space="preserve"> </w:t>
      </w:r>
      <w:r w:rsidR="00977801" w:rsidRPr="008E6581">
        <w:rPr>
          <w:rFonts w:ascii="Arial" w:hAnsi="Arial" w:cs="Arial"/>
          <w:sz w:val="20"/>
          <w:szCs w:val="20"/>
        </w:rPr>
        <w:fldChar w:fldCharType="begin"/>
      </w:r>
      <w:r w:rsidR="00977801" w:rsidRPr="008E6581">
        <w:rPr>
          <w:rFonts w:ascii="Arial" w:hAnsi="Arial" w:cs="Arial"/>
          <w:sz w:val="20"/>
          <w:szCs w:val="20"/>
        </w:rPr>
        <w:instrText xml:space="preserve"> REF _Ref347749428 \r \h </w:instrText>
      </w:r>
      <w:r w:rsidR="00C67629" w:rsidRPr="008E6581">
        <w:rPr>
          <w:rFonts w:ascii="Arial" w:hAnsi="Arial" w:cs="Arial"/>
          <w:sz w:val="20"/>
          <w:szCs w:val="20"/>
        </w:rPr>
        <w:instrText xml:space="preserve"> \* MERGEFORMAT </w:instrText>
      </w:r>
      <w:r w:rsidR="00977801" w:rsidRPr="008E6581">
        <w:rPr>
          <w:rFonts w:ascii="Arial" w:hAnsi="Arial" w:cs="Arial"/>
          <w:sz w:val="20"/>
          <w:szCs w:val="20"/>
        </w:rPr>
      </w:r>
      <w:r w:rsidR="00977801" w:rsidRPr="008E6581">
        <w:rPr>
          <w:rFonts w:ascii="Arial" w:hAnsi="Arial" w:cs="Arial"/>
          <w:sz w:val="20"/>
          <w:szCs w:val="20"/>
        </w:rPr>
        <w:fldChar w:fldCharType="separate"/>
      </w:r>
      <w:r w:rsidR="007E57CD">
        <w:rPr>
          <w:rFonts w:ascii="Arial" w:hAnsi="Arial" w:cs="Arial"/>
          <w:sz w:val="20"/>
          <w:szCs w:val="20"/>
        </w:rPr>
        <w:t>26.3.3</w:t>
      </w:r>
      <w:r w:rsidR="00977801" w:rsidRPr="008E6581">
        <w:rPr>
          <w:rFonts w:ascii="Arial" w:hAnsi="Arial" w:cs="Arial"/>
          <w:sz w:val="20"/>
          <w:szCs w:val="20"/>
        </w:rPr>
        <w:fldChar w:fldCharType="end"/>
      </w:r>
      <w:r w:rsidR="00CF48E6" w:rsidRPr="008E6581">
        <w:rPr>
          <w:rFonts w:ascii="Arial" w:hAnsi="Arial" w:cs="Arial"/>
          <w:sz w:val="20"/>
          <w:szCs w:val="20"/>
        </w:rPr>
        <w:t>,</w:t>
      </w:r>
      <w:r w:rsidR="00B21886" w:rsidRPr="008E6581">
        <w:rPr>
          <w:rFonts w:ascii="Arial" w:hAnsi="Arial" w:cs="Arial"/>
          <w:sz w:val="20"/>
          <w:szCs w:val="20"/>
        </w:rPr>
        <w:t xml:space="preserve"> </w:t>
      </w:r>
      <w:r w:rsidRPr="008E6581">
        <w:rPr>
          <w:rFonts w:ascii="Arial" w:hAnsi="Arial" w:cs="Arial"/>
          <w:sz w:val="20"/>
          <w:szCs w:val="20"/>
        </w:rPr>
        <w:t xml:space="preserve">it must acknowledge in writing receipt of the notice; and in relation to a notice served pursuant </w:t>
      </w:r>
      <w:r w:rsidR="00FA62C4" w:rsidRPr="008E6581">
        <w:rPr>
          <w:rFonts w:ascii="Arial" w:hAnsi="Arial" w:cs="Arial"/>
          <w:sz w:val="20"/>
          <w:szCs w:val="20"/>
        </w:rPr>
        <w:t xml:space="preserve">to clause </w:t>
      </w:r>
      <w:r w:rsidR="00476454" w:rsidRPr="008E6581">
        <w:rPr>
          <w:rFonts w:ascii="Arial" w:hAnsi="Arial" w:cs="Arial"/>
          <w:sz w:val="20"/>
          <w:szCs w:val="20"/>
        </w:rPr>
        <w:fldChar w:fldCharType="begin"/>
      </w:r>
      <w:r w:rsidR="00476454" w:rsidRPr="008E6581">
        <w:rPr>
          <w:rFonts w:ascii="Arial" w:hAnsi="Arial" w:cs="Arial"/>
          <w:sz w:val="20"/>
          <w:szCs w:val="20"/>
        </w:rPr>
        <w:instrText xml:space="preserve"> REF _Ref347749945 \r \h </w:instrText>
      </w:r>
      <w:r w:rsidR="00C67629" w:rsidRPr="008E6581">
        <w:rPr>
          <w:rFonts w:ascii="Arial" w:hAnsi="Arial" w:cs="Arial"/>
          <w:sz w:val="20"/>
          <w:szCs w:val="20"/>
        </w:rPr>
        <w:instrText xml:space="preserve"> \* MERGEFORMAT </w:instrText>
      </w:r>
      <w:r w:rsidR="00476454" w:rsidRPr="008E6581">
        <w:rPr>
          <w:rFonts w:ascii="Arial" w:hAnsi="Arial" w:cs="Arial"/>
          <w:sz w:val="20"/>
          <w:szCs w:val="20"/>
        </w:rPr>
      </w:r>
      <w:r w:rsidR="00476454" w:rsidRPr="008E6581">
        <w:rPr>
          <w:rFonts w:ascii="Arial" w:hAnsi="Arial" w:cs="Arial"/>
          <w:sz w:val="20"/>
          <w:szCs w:val="20"/>
        </w:rPr>
        <w:fldChar w:fldCharType="separate"/>
      </w:r>
      <w:r w:rsidR="007E57CD">
        <w:rPr>
          <w:rFonts w:ascii="Arial" w:hAnsi="Arial" w:cs="Arial"/>
          <w:sz w:val="20"/>
          <w:szCs w:val="20"/>
        </w:rPr>
        <w:t>26.3.2</w:t>
      </w:r>
      <w:r w:rsidR="00476454" w:rsidRPr="008E6581">
        <w:rPr>
          <w:rFonts w:ascii="Arial" w:hAnsi="Arial" w:cs="Arial"/>
          <w:sz w:val="20"/>
          <w:szCs w:val="20"/>
        </w:rPr>
        <w:fldChar w:fldCharType="end"/>
      </w:r>
      <w:r w:rsidRPr="008E6581">
        <w:rPr>
          <w:rFonts w:ascii="Arial" w:hAnsi="Arial" w:cs="Arial"/>
          <w:sz w:val="20"/>
          <w:szCs w:val="20"/>
        </w:rPr>
        <w:t xml:space="preserve">, the </w:t>
      </w:r>
      <w:r w:rsidR="00F52019" w:rsidRPr="008E6581">
        <w:rPr>
          <w:rFonts w:ascii="Arial" w:hAnsi="Arial" w:cs="Arial"/>
          <w:sz w:val="20"/>
          <w:szCs w:val="20"/>
        </w:rPr>
        <w:t>Board</w:t>
      </w:r>
      <w:r w:rsidRPr="008E6581">
        <w:rPr>
          <w:rFonts w:ascii="Arial" w:hAnsi="Arial" w:cs="Arial"/>
          <w:sz w:val="20"/>
          <w:szCs w:val="20"/>
        </w:rPr>
        <w:t xml:space="preserve"> must acknowledge receipt of the notice before the date specified pursuant to clause</w:t>
      </w:r>
      <w:r w:rsidR="00476454" w:rsidRPr="008E6581">
        <w:rPr>
          <w:rFonts w:ascii="Arial" w:hAnsi="Arial" w:cs="Arial"/>
          <w:sz w:val="20"/>
          <w:szCs w:val="20"/>
        </w:rPr>
        <w:t xml:space="preserve"> </w:t>
      </w:r>
      <w:r w:rsidR="00476454" w:rsidRPr="008E6581">
        <w:rPr>
          <w:rFonts w:ascii="Arial" w:hAnsi="Arial" w:cs="Arial"/>
          <w:sz w:val="20"/>
          <w:szCs w:val="20"/>
        </w:rPr>
        <w:fldChar w:fldCharType="begin"/>
      </w:r>
      <w:r w:rsidR="00476454" w:rsidRPr="008E6581">
        <w:rPr>
          <w:rFonts w:ascii="Arial" w:hAnsi="Arial" w:cs="Arial"/>
          <w:sz w:val="20"/>
          <w:szCs w:val="20"/>
        </w:rPr>
        <w:instrText xml:space="preserve"> REF _Ref347751005 \r \h </w:instrText>
      </w:r>
      <w:r w:rsidR="00C67629" w:rsidRPr="008E6581">
        <w:rPr>
          <w:rFonts w:ascii="Arial" w:hAnsi="Arial" w:cs="Arial"/>
          <w:sz w:val="20"/>
          <w:szCs w:val="20"/>
        </w:rPr>
        <w:instrText xml:space="preserve"> \* MERGEFORMAT </w:instrText>
      </w:r>
      <w:r w:rsidR="00476454" w:rsidRPr="008E6581">
        <w:rPr>
          <w:rFonts w:ascii="Arial" w:hAnsi="Arial" w:cs="Arial"/>
          <w:sz w:val="20"/>
          <w:szCs w:val="20"/>
        </w:rPr>
      </w:r>
      <w:r w:rsidR="00476454" w:rsidRPr="008E6581">
        <w:rPr>
          <w:rFonts w:ascii="Arial" w:hAnsi="Arial" w:cs="Arial"/>
          <w:sz w:val="20"/>
          <w:szCs w:val="20"/>
        </w:rPr>
        <w:fldChar w:fldCharType="separate"/>
      </w:r>
      <w:r w:rsidR="007E57CD">
        <w:rPr>
          <w:rFonts w:ascii="Arial" w:hAnsi="Arial" w:cs="Arial"/>
          <w:sz w:val="20"/>
          <w:szCs w:val="20"/>
        </w:rPr>
        <w:t>26.3.2(a)</w:t>
      </w:r>
      <w:r w:rsidR="00476454" w:rsidRPr="008E6581">
        <w:rPr>
          <w:rFonts w:ascii="Arial" w:hAnsi="Arial" w:cs="Arial"/>
          <w:sz w:val="20"/>
          <w:szCs w:val="20"/>
        </w:rPr>
        <w:fldChar w:fldCharType="end"/>
      </w:r>
      <w:r w:rsidR="0006380C" w:rsidRPr="008E6581">
        <w:rPr>
          <w:rFonts w:ascii="Arial" w:hAnsi="Arial" w:cs="Arial"/>
          <w:sz w:val="20"/>
          <w:szCs w:val="20"/>
        </w:rPr>
        <w:t>.</w:t>
      </w:r>
      <w:bookmarkStart w:id="959" w:name="_Ref57776526"/>
      <w:bookmarkEnd w:id="958"/>
    </w:p>
    <w:p w14:paraId="056096CE" w14:textId="77777777" w:rsidR="000245E5" w:rsidRPr="008E6581" w:rsidRDefault="0006380C" w:rsidP="008E6581">
      <w:pPr>
        <w:numPr>
          <w:ilvl w:val="2"/>
          <w:numId w:val="24"/>
        </w:numPr>
        <w:spacing w:before="140" w:after="140"/>
        <w:jc w:val="both"/>
        <w:rPr>
          <w:rFonts w:ascii="Arial" w:hAnsi="Arial" w:cs="Arial"/>
          <w:sz w:val="20"/>
          <w:szCs w:val="20"/>
        </w:rPr>
      </w:pPr>
      <w:bookmarkStart w:id="960" w:name="_Ref347748979"/>
      <w:r w:rsidRPr="008E6581">
        <w:rPr>
          <w:rFonts w:ascii="Arial" w:hAnsi="Arial" w:cs="Arial"/>
          <w:sz w:val="20"/>
          <w:szCs w:val="20"/>
        </w:rPr>
        <w:t xml:space="preserve">Where the Contractor gives notice to the </w:t>
      </w:r>
      <w:r w:rsidR="00F52019" w:rsidRPr="008E6581">
        <w:rPr>
          <w:rFonts w:ascii="Arial" w:hAnsi="Arial" w:cs="Arial"/>
          <w:sz w:val="20"/>
          <w:szCs w:val="20"/>
        </w:rPr>
        <w:t>Board</w:t>
      </w:r>
      <w:r w:rsidR="00FA62C4" w:rsidRPr="008E6581">
        <w:rPr>
          <w:rFonts w:ascii="Arial" w:hAnsi="Arial" w:cs="Arial"/>
          <w:sz w:val="20"/>
          <w:szCs w:val="20"/>
        </w:rPr>
        <w:t xml:space="preserve"> </w:t>
      </w:r>
      <w:r w:rsidRPr="008E6581">
        <w:rPr>
          <w:rFonts w:ascii="Arial" w:hAnsi="Arial" w:cs="Arial"/>
          <w:sz w:val="20"/>
          <w:szCs w:val="20"/>
        </w:rPr>
        <w:t xml:space="preserve">pursuant to clause </w:t>
      </w:r>
      <w:r w:rsidR="00476454" w:rsidRPr="008E6581">
        <w:rPr>
          <w:rFonts w:ascii="Arial" w:hAnsi="Arial" w:cs="Arial"/>
          <w:sz w:val="20"/>
          <w:szCs w:val="20"/>
        </w:rPr>
        <w:fldChar w:fldCharType="begin"/>
      </w:r>
      <w:r w:rsidR="00476454" w:rsidRPr="008E6581">
        <w:rPr>
          <w:rFonts w:ascii="Arial" w:hAnsi="Arial" w:cs="Arial"/>
          <w:sz w:val="20"/>
          <w:szCs w:val="20"/>
        </w:rPr>
        <w:instrText xml:space="preserve"> REF _Ref347749945 \r \h </w:instrText>
      </w:r>
      <w:r w:rsidR="00C67629" w:rsidRPr="008E6581">
        <w:rPr>
          <w:rFonts w:ascii="Arial" w:hAnsi="Arial" w:cs="Arial"/>
          <w:sz w:val="20"/>
          <w:szCs w:val="20"/>
        </w:rPr>
        <w:instrText xml:space="preserve"> \* MERGEFORMAT </w:instrText>
      </w:r>
      <w:r w:rsidR="00476454" w:rsidRPr="008E6581">
        <w:rPr>
          <w:rFonts w:ascii="Arial" w:hAnsi="Arial" w:cs="Arial"/>
          <w:sz w:val="20"/>
          <w:szCs w:val="20"/>
        </w:rPr>
      </w:r>
      <w:r w:rsidR="00476454" w:rsidRPr="008E6581">
        <w:rPr>
          <w:rFonts w:ascii="Arial" w:hAnsi="Arial" w:cs="Arial"/>
          <w:sz w:val="20"/>
          <w:szCs w:val="20"/>
        </w:rPr>
        <w:fldChar w:fldCharType="separate"/>
      </w:r>
      <w:r w:rsidR="007E57CD">
        <w:rPr>
          <w:rFonts w:ascii="Arial" w:hAnsi="Arial" w:cs="Arial"/>
          <w:sz w:val="20"/>
          <w:szCs w:val="20"/>
        </w:rPr>
        <w:t>26.3.2</w:t>
      </w:r>
      <w:r w:rsidR="00476454" w:rsidRPr="008E6581">
        <w:rPr>
          <w:rFonts w:ascii="Arial" w:hAnsi="Arial" w:cs="Arial"/>
          <w:sz w:val="20"/>
          <w:szCs w:val="20"/>
        </w:rPr>
        <w:fldChar w:fldCharType="end"/>
      </w:r>
      <w:r w:rsidR="00B21886" w:rsidRPr="008E6581">
        <w:rPr>
          <w:rFonts w:ascii="Arial" w:hAnsi="Arial" w:cs="Arial"/>
          <w:sz w:val="20"/>
          <w:szCs w:val="20"/>
        </w:rPr>
        <w:t xml:space="preserve"> </w:t>
      </w:r>
      <w:r w:rsidRPr="008E6581">
        <w:rPr>
          <w:rFonts w:ascii="Arial" w:hAnsi="Arial" w:cs="Arial"/>
          <w:sz w:val="20"/>
          <w:szCs w:val="20"/>
        </w:rPr>
        <w:t>or</w:t>
      </w:r>
      <w:r w:rsidR="00FA62C4" w:rsidRPr="008E6581">
        <w:rPr>
          <w:rFonts w:ascii="Arial" w:hAnsi="Arial" w:cs="Arial"/>
          <w:sz w:val="20"/>
          <w:szCs w:val="20"/>
        </w:rPr>
        <w:t xml:space="preserve"> </w:t>
      </w:r>
      <w:r w:rsidR="00476454" w:rsidRPr="008E6581">
        <w:rPr>
          <w:rFonts w:ascii="Arial" w:hAnsi="Arial" w:cs="Arial"/>
          <w:sz w:val="20"/>
          <w:szCs w:val="20"/>
        </w:rPr>
        <w:fldChar w:fldCharType="begin"/>
      </w:r>
      <w:r w:rsidR="00476454" w:rsidRPr="008E6581">
        <w:rPr>
          <w:rFonts w:ascii="Arial" w:hAnsi="Arial" w:cs="Arial"/>
          <w:sz w:val="20"/>
          <w:szCs w:val="20"/>
        </w:rPr>
        <w:instrText xml:space="preserve"> REF _Ref347749428 \r \h </w:instrText>
      </w:r>
      <w:r w:rsidR="00C67629" w:rsidRPr="008E6581">
        <w:rPr>
          <w:rFonts w:ascii="Arial" w:hAnsi="Arial" w:cs="Arial"/>
          <w:sz w:val="20"/>
          <w:szCs w:val="20"/>
        </w:rPr>
        <w:instrText xml:space="preserve"> \* MERGEFORMAT </w:instrText>
      </w:r>
      <w:r w:rsidR="00476454" w:rsidRPr="008E6581">
        <w:rPr>
          <w:rFonts w:ascii="Arial" w:hAnsi="Arial" w:cs="Arial"/>
          <w:sz w:val="20"/>
          <w:szCs w:val="20"/>
        </w:rPr>
      </w:r>
      <w:r w:rsidR="00476454" w:rsidRPr="008E6581">
        <w:rPr>
          <w:rFonts w:ascii="Arial" w:hAnsi="Arial" w:cs="Arial"/>
          <w:sz w:val="20"/>
          <w:szCs w:val="20"/>
        </w:rPr>
        <w:fldChar w:fldCharType="separate"/>
      </w:r>
      <w:r w:rsidR="007E57CD">
        <w:rPr>
          <w:rFonts w:ascii="Arial" w:hAnsi="Arial" w:cs="Arial"/>
          <w:sz w:val="20"/>
          <w:szCs w:val="20"/>
        </w:rPr>
        <w:t>26.3.3</w:t>
      </w:r>
      <w:r w:rsidR="00476454" w:rsidRPr="008E6581">
        <w:rPr>
          <w:rFonts w:ascii="Arial" w:hAnsi="Arial" w:cs="Arial"/>
          <w:sz w:val="20"/>
          <w:szCs w:val="20"/>
        </w:rPr>
        <w:fldChar w:fldCharType="end"/>
      </w:r>
      <w:r w:rsidRPr="008E6581">
        <w:rPr>
          <w:rFonts w:ascii="Arial" w:hAnsi="Arial" w:cs="Arial"/>
          <w:sz w:val="20"/>
          <w:szCs w:val="20"/>
        </w:rPr>
        <w:t xml:space="preserve">, the </w:t>
      </w:r>
      <w:r w:rsidR="00F52019" w:rsidRPr="008E6581">
        <w:rPr>
          <w:rFonts w:ascii="Arial" w:hAnsi="Arial" w:cs="Arial"/>
          <w:sz w:val="20"/>
          <w:szCs w:val="20"/>
        </w:rPr>
        <w:t>Board</w:t>
      </w:r>
      <w:r w:rsidR="00425645" w:rsidRPr="008E6581">
        <w:rPr>
          <w:rFonts w:ascii="Arial" w:hAnsi="Arial" w:cs="Arial"/>
          <w:sz w:val="20"/>
          <w:szCs w:val="20"/>
        </w:rPr>
        <w:t xml:space="preserve"> </w:t>
      </w:r>
      <w:r w:rsidRPr="008E6581">
        <w:rPr>
          <w:rFonts w:ascii="Arial" w:hAnsi="Arial" w:cs="Arial"/>
          <w:sz w:val="20"/>
          <w:szCs w:val="20"/>
        </w:rPr>
        <w:t xml:space="preserve">may vary the Contract but only to the extent that it is satisfied is necessary to reflect the change in status of the Contractor from a partnership to an individual medical practitioner. If the </w:t>
      </w:r>
      <w:r w:rsidR="00F52019" w:rsidRPr="008E6581">
        <w:rPr>
          <w:rFonts w:ascii="Arial" w:hAnsi="Arial" w:cs="Arial"/>
          <w:sz w:val="20"/>
          <w:szCs w:val="20"/>
        </w:rPr>
        <w:t>Board</w:t>
      </w:r>
      <w:r w:rsidRPr="008E6581">
        <w:rPr>
          <w:rFonts w:ascii="Arial" w:hAnsi="Arial" w:cs="Arial"/>
          <w:sz w:val="20"/>
          <w:szCs w:val="20"/>
        </w:rPr>
        <w:t xml:space="preserve"> varies the Contract, it shall notify the Contractor in writing of the wording of the proposed variation and the date upon which that variation is to take effect.</w:t>
      </w:r>
      <w:bookmarkEnd w:id="959"/>
      <w:bookmarkEnd w:id="960"/>
    </w:p>
    <w:p w14:paraId="6586206B" w14:textId="77777777" w:rsidR="002566E0" w:rsidRPr="008E6581" w:rsidRDefault="00ED3B9C" w:rsidP="008E6581">
      <w:pPr>
        <w:numPr>
          <w:ilvl w:val="2"/>
          <w:numId w:val="24"/>
        </w:numPr>
        <w:spacing w:before="140" w:after="140"/>
        <w:jc w:val="both"/>
        <w:rPr>
          <w:rFonts w:ascii="Arial" w:hAnsi="Arial" w:cs="Arial"/>
          <w:sz w:val="20"/>
          <w:szCs w:val="20"/>
        </w:rPr>
      </w:pPr>
      <w:r w:rsidRPr="008E6581">
        <w:rPr>
          <w:rFonts w:ascii="Arial" w:hAnsi="Arial" w:cs="Arial"/>
          <w:sz w:val="20"/>
          <w:szCs w:val="20"/>
        </w:rPr>
        <w:t>In clauses</w:t>
      </w:r>
      <w:r w:rsidR="00FA62C4" w:rsidRPr="008E6581">
        <w:rPr>
          <w:rFonts w:ascii="Arial" w:hAnsi="Arial" w:cs="Arial"/>
          <w:sz w:val="20"/>
          <w:szCs w:val="20"/>
        </w:rPr>
        <w:t xml:space="preserve"> </w:t>
      </w:r>
      <w:r w:rsidR="00476454" w:rsidRPr="008E6581">
        <w:rPr>
          <w:rFonts w:ascii="Arial" w:hAnsi="Arial" w:cs="Arial"/>
          <w:sz w:val="20"/>
          <w:szCs w:val="20"/>
        </w:rPr>
        <w:fldChar w:fldCharType="begin"/>
      </w:r>
      <w:r w:rsidR="00476454" w:rsidRPr="008E6581">
        <w:rPr>
          <w:rFonts w:ascii="Arial" w:hAnsi="Arial" w:cs="Arial"/>
          <w:sz w:val="20"/>
          <w:szCs w:val="20"/>
        </w:rPr>
        <w:instrText xml:space="preserve"> REF _Ref347749613 \r \h </w:instrText>
      </w:r>
      <w:r w:rsidR="002566E0" w:rsidRPr="008E6581">
        <w:rPr>
          <w:rFonts w:ascii="Arial" w:hAnsi="Arial" w:cs="Arial"/>
          <w:sz w:val="20"/>
          <w:szCs w:val="20"/>
        </w:rPr>
        <w:instrText xml:space="preserve"> \* MERGEFORMAT </w:instrText>
      </w:r>
      <w:r w:rsidR="00476454" w:rsidRPr="008E6581">
        <w:rPr>
          <w:rFonts w:ascii="Arial" w:hAnsi="Arial" w:cs="Arial"/>
          <w:sz w:val="20"/>
          <w:szCs w:val="20"/>
        </w:rPr>
      </w:r>
      <w:r w:rsidR="00476454" w:rsidRPr="008E6581">
        <w:rPr>
          <w:rFonts w:ascii="Arial" w:hAnsi="Arial" w:cs="Arial"/>
          <w:sz w:val="20"/>
          <w:szCs w:val="20"/>
        </w:rPr>
        <w:fldChar w:fldCharType="separate"/>
      </w:r>
      <w:r w:rsidR="007E57CD">
        <w:rPr>
          <w:rFonts w:ascii="Arial" w:hAnsi="Arial" w:cs="Arial"/>
          <w:sz w:val="20"/>
          <w:szCs w:val="20"/>
        </w:rPr>
        <w:t>26.3.4</w:t>
      </w:r>
      <w:r w:rsidR="00476454" w:rsidRPr="008E6581">
        <w:rPr>
          <w:rFonts w:ascii="Arial" w:hAnsi="Arial" w:cs="Arial"/>
          <w:sz w:val="20"/>
          <w:szCs w:val="20"/>
        </w:rPr>
        <w:fldChar w:fldCharType="end"/>
      </w:r>
      <w:r w:rsidRPr="008E6581">
        <w:rPr>
          <w:rFonts w:ascii="Arial" w:hAnsi="Arial" w:cs="Arial"/>
          <w:sz w:val="20"/>
          <w:szCs w:val="20"/>
        </w:rPr>
        <w:t>,</w:t>
      </w:r>
      <w:r w:rsidR="00F63226" w:rsidRPr="008E6581">
        <w:rPr>
          <w:rFonts w:ascii="Arial" w:hAnsi="Arial" w:cs="Arial"/>
          <w:sz w:val="20"/>
          <w:szCs w:val="20"/>
        </w:rPr>
        <w:t xml:space="preserve"> </w:t>
      </w:r>
      <w:r w:rsidR="00E71AC9" w:rsidRPr="008E6581">
        <w:rPr>
          <w:rFonts w:ascii="Arial" w:hAnsi="Arial" w:cs="Arial"/>
          <w:sz w:val="20"/>
          <w:szCs w:val="20"/>
        </w:rPr>
        <w:fldChar w:fldCharType="begin"/>
      </w:r>
      <w:r w:rsidR="00E71AC9" w:rsidRPr="008E6581">
        <w:rPr>
          <w:rFonts w:ascii="Arial" w:hAnsi="Arial" w:cs="Arial"/>
          <w:sz w:val="20"/>
          <w:szCs w:val="20"/>
        </w:rPr>
        <w:instrText xml:space="preserve"> REF _Ref347750114 \r \h </w:instrText>
      </w:r>
      <w:r w:rsidR="002566E0" w:rsidRPr="008E6581">
        <w:rPr>
          <w:rFonts w:ascii="Arial" w:hAnsi="Arial" w:cs="Arial"/>
          <w:sz w:val="20"/>
          <w:szCs w:val="20"/>
        </w:rPr>
        <w:instrText xml:space="preserve"> \* MERGEFORMAT </w:instrText>
      </w:r>
      <w:r w:rsidR="00E71AC9" w:rsidRPr="008E6581">
        <w:rPr>
          <w:rFonts w:ascii="Arial" w:hAnsi="Arial" w:cs="Arial"/>
          <w:sz w:val="20"/>
          <w:szCs w:val="20"/>
        </w:rPr>
      </w:r>
      <w:r w:rsidR="00E71AC9" w:rsidRPr="008E6581">
        <w:rPr>
          <w:rFonts w:ascii="Arial" w:hAnsi="Arial" w:cs="Arial"/>
          <w:sz w:val="20"/>
          <w:szCs w:val="20"/>
        </w:rPr>
        <w:fldChar w:fldCharType="separate"/>
      </w:r>
      <w:r w:rsidR="007E57CD">
        <w:rPr>
          <w:rFonts w:ascii="Arial" w:hAnsi="Arial" w:cs="Arial"/>
          <w:sz w:val="20"/>
          <w:szCs w:val="20"/>
        </w:rPr>
        <w:t>26.3.6</w:t>
      </w:r>
      <w:r w:rsidR="00E71AC9" w:rsidRPr="008E6581">
        <w:rPr>
          <w:rFonts w:ascii="Arial" w:hAnsi="Arial" w:cs="Arial"/>
          <w:sz w:val="20"/>
          <w:szCs w:val="20"/>
        </w:rPr>
        <w:fldChar w:fldCharType="end"/>
      </w:r>
      <w:r w:rsidR="00F63226" w:rsidRPr="008E6581">
        <w:rPr>
          <w:rFonts w:ascii="Arial" w:hAnsi="Arial" w:cs="Arial"/>
          <w:sz w:val="20"/>
          <w:szCs w:val="20"/>
        </w:rPr>
        <w:t xml:space="preserve">, and </w:t>
      </w:r>
      <w:r w:rsidR="00476454" w:rsidRPr="008E6581">
        <w:rPr>
          <w:rFonts w:ascii="Arial" w:hAnsi="Arial" w:cs="Arial"/>
          <w:sz w:val="20"/>
          <w:szCs w:val="20"/>
        </w:rPr>
        <w:fldChar w:fldCharType="begin"/>
      </w:r>
      <w:r w:rsidR="00476454" w:rsidRPr="008E6581">
        <w:rPr>
          <w:rFonts w:ascii="Arial" w:hAnsi="Arial" w:cs="Arial"/>
          <w:sz w:val="20"/>
          <w:szCs w:val="20"/>
        </w:rPr>
        <w:instrText xml:space="preserve"> REF _Ref347750882 \r \h </w:instrText>
      </w:r>
      <w:r w:rsidR="002566E0" w:rsidRPr="008E6581">
        <w:rPr>
          <w:rFonts w:ascii="Arial" w:hAnsi="Arial" w:cs="Arial"/>
          <w:sz w:val="20"/>
          <w:szCs w:val="20"/>
        </w:rPr>
        <w:instrText xml:space="preserve"> \* MERGEFORMAT </w:instrText>
      </w:r>
      <w:r w:rsidR="00476454" w:rsidRPr="008E6581">
        <w:rPr>
          <w:rFonts w:ascii="Arial" w:hAnsi="Arial" w:cs="Arial"/>
          <w:sz w:val="20"/>
          <w:szCs w:val="20"/>
        </w:rPr>
      </w:r>
      <w:r w:rsidR="00476454" w:rsidRPr="008E6581">
        <w:rPr>
          <w:rFonts w:ascii="Arial" w:hAnsi="Arial" w:cs="Arial"/>
          <w:sz w:val="20"/>
          <w:szCs w:val="20"/>
        </w:rPr>
        <w:fldChar w:fldCharType="separate"/>
      </w:r>
      <w:r w:rsidR="007E57CD">
        <w:rPr>
          <w:rFonts w:ascii="Arial" w:hAnsi="Arial" w:cs="Arial"/>
          <w:sz w:val="20"/>
          <w:szCs w:val="20"/>
        </w:rPr>
        <w:t>26.3.8</w:t>
      </w:r>
      <w:r w:rsidR="00476454" w:rsidRPr="008E6581">
        <w:rPr>
          <w:rFonts w:ascii="Arial" w:hAnsi="Arial" w:cs="Arial"/>
          <w:sz w:val="20"/>
          <w:szCs w:val="20"/>
        </w:rPr>
        <w:fldChar w:fldCharType="end"/>
      </w:r>
      <w:r w:rsidRPr="008E6581">
        <w:rPr>
          <w:rFonts w:ascii="Arial" w:hAnsi="Arial" w:cs="Arial"/>
          <w:sz w:val="20"/>
          <w:szCs w:val="20"/>
        </w:rPr>
        <w:t xml:space="preserve">, “general medical practitioner” has the same meaning as in regulation 4(1) of </w:t>
      </w:r>
      <w:r w:rsidRPr="008E6581">
        <w:rPr>
          <w:rFonts w:ascii="Arial" w:hAnsi="Arial" w:cs="Arial"/>
          <w:i/>
          <w:sz w:val="20"/>
          <w:szCs w:val="20"/>
        </w:rPr>
        <w:t>the Regulations</w:t>
      </w:r>
      <w:r w:rsidRPr="008E6581">
        <w:rPr>
          <w:rFonts w:ascii="Arial" w:hAnsi="Arial" w:cs="Arial"/>
          <w:sz w:val="20"/>
          <w:szCs w:val="20"/>
        </w:rPr>
        <w:t>.</w:t>
      </w:r>
    </w:p>
    <w:p w14:paraId="6596A2ED" w14:textId="77777777" w:rsidR="000245E5" w:rsidRPr="008E6581" w:rsidRDefault="00346579" w:rsidP="008E6581">
      <w:pPr>
        <w:numPr>
          <w:ilvl w:val="2"/>
          <w:numId w:val="24"/>
        </w:numPr>
        <w:spacing w:before="140" w:after="140"/>
        <w:jc w:val="both"/>
        <w:rPr>
          <w:rFonts w:ascii="Arial" w:hAnsi="Arial" w:cs="Arial"/>
          <w:sz w:val="20"/>
          <w:szCs w:val="20"/>
        </w:rPr>
      </w:pPr>
      <w:r w:rsidRPr="008E6581">
        <w:rPr>
          <w:rFonts w:ascii="Arial" w:hAnsi="Arial" w:cs="Arial"/>
          <w:sz w:val="20"/>
          <w:szCs w:val="20"/>
        </w:rPr>
        <w:t>Clause</w:t>
      </w:r>
      <w:r w:rsidR="00FA62C4" w:rsidRPr="008E6581">
        <w:rPr>
          <w:rFonts w:ascii="Arial" w:hAnsi="Arial" w:cs="Arial"/>
          <w:sz w:val="20"/>
          <w:szCs w:val="20"/>
        </w:rPr>
        <w:t>s</w:t>
      </w:r>
      <w:r w:rsidRPr="008E6581">
        <w:rPr>
          <w:rFonts w:ascii="Arial" w:hAnsi="Arial" w:cs="Arial"/>
          <w:sz w:val="20"/>
          <w:szCs w:val="20"/>
        </w:rPr>
        <w:t xml:space="preserve"> </w:t>
      </w:r>
      <w:r w:rsidR="002566E0" w:rsidRPr="008E6581">
        <w:rPr>
          <w:rFonts w:ascii="Arial" w:hAnsi="Arial" w:cs="Arial"/>
          <w:sz w:val="20"/>
          <w:szCs w:val="20"/>
        </w:rPr>
        <w:fldChar w:fldCharType="begin"/>
      </w:r>
      <w:r w:rsidR="002566E0" w:rsidRPr="008E6581">
        <w:rPr>
          <w:rFonts w:ascii="Arial" w:hAnsi="Arial" w:cs="Arial"/>
          <w:sz w:val="20"/>
          <w:szCs w:val="20"/>
        </w:rPr>
        <w:instrText xml:space="preserve"> REF _Ref347749615 \r \h </w:instrText>
      </w:r>
      <w:r w:rsidR="00C67629" w:rsidRPr="008E6581">
        <w:rPr>
          <w:rFonts w:ascii="Arial" w:hAnsi="Arial" w:cs="Arial"/>
          <w:sz w:val="20"/>
          <w:szCs w:val="20"/>
        </w:rPr>
        <w:instrText xml:space="preserve"> \* MERGEFORMAT </w:instrText>
      </w:r>
      <w:r w:rsidR="002566E0" w:rsidRPr="008E6581">
        <w:rPr>
          <w:rFonts w:ascii="Arial" w:hAnsi="Arial" w:cs="Arial"/>
          <w:sz w:val="20"/>
          <w:szCs w:val="20"/>
        </w:rPr>
      </w:r>
      <w:r w:rsidR="002566E0" w:rsidRPr="008E6581">
        <w:rPr>
          <w:rFonts w:ascii="Arial" w:hAnsi="Arial" w:cs="Arial"/>
          <w:sz w:val="20"/>
          <w:szCs w:val="20"/>
        </w:rPr>
        <w:fldChar w:fldCharType="separate"/>
      </w:r>
      <w:r w:rsidR="007E57CD">
        <w:rPr>
          <w:rFonts w:ascii="Arial" w:hAnsi="Arial" w:cs="Arial"/>
          <w:sz w:val="20"/>
          <w:szCs w:val="20"/>
        </w:rPr>
        <w:t>26.3.5</w:t>
      </w:r>
      <w:r w:rsidR="002566E0" w:rsidRPr="008E6581">
        <w:rPr>
          <w:rFonts w:ascii="Arial" w:hAnsi="Arial" w:cs="Arial"/>
          <w:sz w:val="20"/>
          <w:szCs w:val="20"/>
        </w:rPr>
        <w:fldChar w:fldCharType="end"/>
      </w:r>
      <w:r w:rsidR="00476454" w:rsidRPr="008E6581">
        <w:rPr>
          <w:rFonts w:ascii="Arial" w:hAnsi="Arial" w:cs="Arial"/>
          <w:sz w:val="20"/>
          <w:szCs w:val="20"/>
        </w:rPr>
        <w:t xml:space="preserve"> </w:t>
      </w:r>
      <w:r w:rsidRPr="008E6581">
        <w:rPr>
          <w:rFonts w:ascii="Arial" w:hAnsi="Arial" w:cs="Arial"/>
          <w:sz w:val="20"/>
          <w:szCs w:val="20"/>
        </w:rPr>
        <w:t xml:space="preserve">to </w:t>
      </w:r>
      <w:r w:rsidR="00476454" w:rsidRPr="008E6581">
        <w:rPr>
          <w:rFonts w:ascii="Arial" w:hAnsi="Arial" w:cs="Arial"/>
          <w:sz w:val="20"/>
          <w:szCs w:val="20"/>
        </w:rPr>
        <w:fldChar w:fldCharType="begin"/>
      </w:r>
      <w:r w:rsidR="00476454" w:rsidRPr="008E6581">
        <w:rPr>
          <w:rFonts w:ascii="Arial" w:hAnsi="Arial" w:cs="Arial"/>
          <w:sz w:val="20"/>
          <w:szCs w:val="20"/>
        </w:rPr>
        <w:instrText xml:space="preserve"> REF _Ref347750116 \r \h </w:instrText>
      </w:r>
      <w:r w:rsidR="00C67629" w:rsidRPr="008E6581">
        <w:rPr>
          <w:rFonts w:ascii="Arial" w:hAnsi="Arial" w:cs="Arial"/>
          <w:sz w:val="20"/>
          <w:szCs w:val="20"/>
        </w:rPr>
        <w:instrText xml:space="preserve"> \* MERGEFORMAT </w:instrText>
      </w:r>
      <w:r w:rsidR="00476454" w:rsidRPr="008E6581">
        <w:rPr>
          <w:rFonts w:ascii="Arial" w:hAnsi="Arial" w:cs="Arial"/>
          <w:sz w:val="20"/>
          <w:szCs w:val="20"/>
        </w:rPr>
      </w:r>
      <w:r w:rsidR="00476454" w:rsidRPr="008E6581">
        <w:rPr>
          <w:rFonts w:ascii="Arial" w:hAnsi="Arial" w:cs="Arial"/>
          <w:sz w:val="20"/>
          <w:szCs w:val="20"/>
        </w:rPr>
        <w:fldChar w:fldCharType="separate"/>
      </w:r>
      <w:r w:rsidR="007E57CD">
        <w:rPr>
          <w:rFonts w:ascii="Arial" w:hAnsi="Arial" w:cs="Arial"/>
          <w:sz w:val="20"/>
          <w:szCs w:val="20"/>
        </w:rPr>
        <w:t>26.3.7</w:t>
      </w:r>
      <w:r w:rsidR="00476454" w:rsidRPr="008E6581">
        <w:rPr>
          <w:rFonts w:ascii="Arial" w:hAnsi="Arial" w:cs="Arial"/>
          <w:sz w:val="20"/>
          <w:szCs w:val="20"/>
        </w:rPr>
        <w:fldChar w:fldCharType="end"/>
      </w:r>
      <w:r w:rsidRPr="008E6581">
        <w:rPr>
          <w:rFonts w:ascii="Arial" w:hAnsi="Arial" w:cs="Arial"/>
          <w:sz w:val="20"/>
          <w:szCs w:val="20"/>
        </w:rPr>
        <w:t xml:space="preserve"> do not affect any other remedies which the </w:t>
      </w:r>
      <w:r w:rsidR="00F52019" w:rsidRPr="008E6581">
        <w:rPr>
          <w:rFonts w:ascii="Arial" w:hAnsi="Arial" w:cs="Arial"/>
          <w:sz w:val="20"/>
          <w:szCs w:val="20"/>
        </w:rPr>
        <w:t>Board</w:t>
      </w:r>
      <w:r w:rsidRPr="008E6581">
        <w:rPr>
          <w:rFonts w:ascii="Arial" w:hAnsi="Arial" w:cs="Arial"/>
          <w:sz w:val="20"/>
          <w:szCs w:val="20"/>
        </w:rPr>
        <w:t xml:space="preserve"> may have under the Contract to vary or terminate the Contract</w:t>
      </w:r>
      <w:r w:rsidR="00FA62C4" w:rsidRPr="008E6581">
        <w:rPr>
          <w:rFonts w:ascii="Arial" w:hAnsi="Arial" w:cs="Arial"/>
          <w:sz w:val="20"/>
          <w:szCs w:val="20"/>
        </w:rPr>
        <w:t>.</w:t>
      </w:r>
    </w:p>
    <w:p w14:paraId="5EF55A2D" w14:textId="77777777" w:rsidR="000245E5" w:rsidRPr="008E6581" w:rsidRDefault="0006380C" w:rsidP="008E6581">
      <w:pPr>
        <w:numPr>
          <w:ilvl w:val="1"/>
          <w:numId w:val="24"/>
        </w:numPr>
        <w:spacing w:before="140" w:after="140"/>
        <w:jc w:val="both"/>
        <w:rPr>
          <w:rFonts w:ascii="Arial" w:hAnsi="Arial" w:cs="Arial"/>
          <w:b/>
          <w:sz w:val="20"/>
          <w:szCs w:val="20"/>
        </w:rPr>
      </w:pPr>
      <w:r w:rsidRPr="008E6581">
        <w:rPr>
          <w:rFonts w:ascii="Arial" w:hAnsi="Arial" w:cs="Arial"/>
          <w:b/>
          <w:sz w:val="20"/>
          <w:szCs w:val="20"/>
        </w:rPr>
        <w:t>Termination by agreement</w:t>
      </w:r>
    </w:p>
    <w:p w14:paraId="059168C3" w14:textId="77777777" w:rsidR="000245E5" w:rsidRPr="008E6581" w:rsidRDefault="0006380C" w:rsidP="008E6581">
      <w:pPr>
        <w:numPr>
          <w:ilvl w:val="2"/>
          <w:numId w:val="24"/>
        </w:numPr>
        <w:spacing w:before="140" w:after="140"/>
        <w:jc w:val="both"/>
        <w:rPr>
          <w:rFonts w:ascii="Arial" w:hAnsi="Arial" w:cs="Arial"/>
          <w:sz w:val="20"/>
          <w:szCs w:val="20"/>
        </w:rPr>
      </w:pPr>
      <w:r w:rsidRPr="008E6581">
        <w:rPr>
          <w:rFonts w:ascii="Arial" w:hAnsi="Arial" w:cs="Arial"/>
          <w:sz w:val="20"/>
          <w:szCs w:val="20"/>
        </w:rPr>
        <w:t xml:space="preserve">The </w:t>
      </w:r>
      <w:r w:rsidR="00F52019" w:rsidRPr="008E6581">
        <w:rPr>
          <w:rFonts w:ascii="Arial" w:hAnsi="Arial" w:cs="Arial"/>
          <w:sz w:val="20"/>
          <w:szCs w:val="20"/>
        </w:rPr>
        <w:t>Board</w:t>
      </w:r>
      <w:r w:rsidR="00363108" w:rsidRPr="008E6581">
        <w:rPr>
          <w:rFonts w:ascii="Arial" w:hAnsi="Arial" w:cs="Arial"/>
          <w:sz w:val="20"/>
          <w:szCs w:val="20"/>
        </w:rPr>
        <w:t xml:space="preserve"> </w:t>
      </w:r>
      <w:r w:rsidRPr="008E6581">
        <w:rPr>
          <w:rFonts w:ascii="Arial" w:hAnsi="Arial" w:cs="Arial"/>
          <w:sz w:val="20"/>
          <w:szCs w:val="20"/>
        </w:rPr>
        <w:t>and the Contractor may agree in writing to terminate the Contract, and if the parties so agree, they shall agree the date upon which that termination will take effect and any further terms upon which the Contract should be terminated.</w:t>
      </w:r>
    </w:p>
    <w:p w14:paraId="366CB058" w14:textId="77777777" w:rsidR="000245E5" w:rsidRPr="008E6581" w:rsidRDefault="00ED3B9C" w:rsidP="008E6581">
      <w:pPr>
        <w:numPr>
          <w:ilvl w:val="1"/>
          <w:numId w:val="24"/>
        </w:numPr>
        <w:spacing w:before="140" w:after="140"/>
        <w:jc w:val="both"/>
        <w:rPr>
          <w:rFonts w:ascii="Arial" w:hAnsi="Arial" w:cs="Arial"/>
          <w:b/>
          <w:sz w:val="20"/>
          <w:szCs w:val="20"/>
        </w:rPr>
      </w:pPr>
      <w:bookmarkStart w:id="961" w:name="_Ref350787517"/>
      <w:r w:rsidRPr="008E6581">
        <w:rPr>
          <w:rFonts w:ascii="Arial" w:hAnsi="Arial" w:cs="Arial"/>
          <w:b/>
          <w:sz w:val="20"/>
          <w:szCs w:val="20"/>
        </w:rPr>
        <w:t>Termination on the death of an individual medical practitioner</w:t>
      </w:r>
      <w:r w:rsidR="00057FC3" w:rsidRPr="008E6581">
        <w:rPr>
          <w:rStyle w:val="FootnoteReference"/>
          <w:rFonts w:ascii="Arial" w:hAnsi="Arial" w:cs="Arial"/>
          <w:b/>
          <w:sz w:val="20"/>
          <w:szCs w:val="20"/>
        </w:rPr>
        <w:footnoteReference w:id="98"/>
      </w:r>
      <w:bookmarkEnd w:id="961"/>
      <w:r w:rsidRPr="008E6581">
        <w:rPr>
          <w:rFonts w:ascii="Arial" w:hAnsi="Arial" w:cs="Arial"/>
          <w:b/>
          <w:sz w:val="20"/>
          <w:szCs w:val="20"/>
        </w:rPr>
        <w:t xml:space="preserve"> </w:t>
      </w:r>
    </w:p>
    <w:p w14:paraId="02B5FFF5" w14:textId="77777777" w:rsidR="000245E5" w:rsidRPr="008E6581" w:rsidRDefault="00346579" w:rsidP="008E6581">
      <w:pPr>
        <w:numPr>
          <w:ilvl w:val="2"/>
          <w:numId w:val="24"/>
        </w:numPr>
        <w:spacing w:before="140" w:after="140"/>
        <w:jc w:val="both"/>
        <w:rPr>
          <w:rFonts w:ascii="Arial" w:hAnsi="Arial" w:cs="Arial"/>
          <w:sz w:val="20"/>
          <w:szCs w:val="20"/>
        </w:rPr>
      </w:pPr>
      <w:bookmarkStart w:id="962" w:name="_Ref347753822"/>
      <w:r w:rsidRPr="008E6581">
        <w:rPr>
          <w:rFonts w:ascii="Arial" w:hAnsi="Arial" w:cs="Arial"/>
          <w:sz w:val="20"/>
          <w:szCs w:val="20"/>
        </w:rPr>
        <w:t>Where the</w:t>
      </w:r>
      <w:r w:rsidR="00E71AC9" w:rsidRPr="008E6581">
        <w:rPr>
          <w:rFonts w:ascii="Arial" w:hAnsi="Arial" w:cs="Arial"/>
          <w:sz w:val="20"/>
          <w:szCs w:val="20"/>
        </w:rPr>
        <w:t xml:space="preserve"> </w:t>
      </w:r>
      <w:r w:rsidR="002566E0" w:rsidRPr="008E6581">
        <w:rPr>
          <w:rFonts w:ascii="Arial" w:hAnsi="Arial" w:cs="Arial"/>
          <w:sz w:val="20"/>
          <w:szCs w:val="20"/>
        </w:rPr>
        <w:t xml:space="preserve">Contractor is an individual medical practitioner and the </w:t>
      </w:r>
      <w:r w:rsidR="00E71AC9" w:rsidRPr="008E6581">
        <w:rPr>
          <w:rFonts w:ascii="Arial" w:hAnsi="Arial" w:cs="Arial"/>
          <w:sz w:val="20"/>
          <w:szCs w:val="20"/>
        </w:rPr>
        <w:t>Contractor dies</w:t>
      </w:r>
      <w:r w:rsidRPr="008E6581">
        <w:rPr>
          <w:rFonts w:ascii="Arial" w:hAnsi="Arial" w:cs="Arial"/>
          <w:sz w:val="20"/>
          <w:szCs w:val="20"/>
        </w:rPr>
        <w:t xml:space="preserve">, the </w:t>
      </w:r>
      <w:r w:rsidR="00E71AC9" w:rsidRPr="008E6581">
        <w:rPr>
          <w:rFonts w:ascii="Arial" w:hAnsi="Arial" w:cs="Arial"/>
          <w:sz w:val="20"/>
          <w:szCs w:val="20"/>
        </w:rPr>
        <w:t>C</w:t>
      </w:r>
      <w:r w:rsidRPr="008E6581">
        <w:rPr>
          <w:rFonts w:ascii="Arial" w:hAnsi="Arial" w:cs="Arial"/>
          <w:sz w:val="20"/>
          <w:szCs w:val="20"/>
        </w:rPr>
        <w:t xml:space="preserve">ontract must terminate at the end of the period of 7 days after the death of </w:t>
      </w:r>
      <w:r w:rsidR="00E71AC9" w:rsidRPr="008E6581">
        <w:rPr>
          <w:rFonts w:ascii="Arial" w:hAnsi="Arial" w:cs="Arial"/>
          <w:sz w:val="20"/>
          <w:szCs w:val="20"/>
        </w:rPr>
        <w:t>the Contractor</w:t>
      </w:r>
      <w:r w:rsidRPr="008E6581">
        <w:rPr>
          <w:rFonts w:ascii="Arial" w:hAnsi="Arial" w:cs="Arial"/>
          <w:sz w:val="20"/>
          <w:szCs w:val="20"/>
        </w:rPr>
        <w:t xml:space="preserve"> unless, before the end of that period,</w:t>
      </w:r>
      <w:r w:rsidR="005462AD" w:rsidRPr="008E6581">
        <w:rPr>
          <w:rFonts w:ascii="Arial" w:hAnsi="Arial" w:cs="Arial"/>
          <w:sz w:val="20"/>
          <w:szCs w:val="20"/>
        </w:rPr>
        <w:t xml:space="preserve"> clause </w:t>
      </w:r>
      <w:r w:rsidR="00E71AC9" w:rsidRPr="008E6581">
        <w:rPr>
          <w:rFonts w:ascii="Arial" w:hAnsi="Arial" w:cs="Arial"/>
          <w:sz w:val="20"/>
          <w:szCs w:val="20"/>
        </w:rPr>
        <w:fldChar w:fldCharType="begin"/>
      </w:r>
      <w:r w:rsidR="00E71AC9" w:rsidRPr="008E6581">
        <w:rPr>
          <w:rFonts w:ascii="Arial" w:hAnsi="Arial" w:cs="Arial"/>
          <w:sz w:val="20"/>
          <w:szCs w:val="20"/>
        </w:rPr>
        <w:instrText xml:space="preserve"> REF _Ref347753820 \r \h </w:instrText>
      </w:r>
      <w:r w:rsidR="00C67629" w:rsidRPr="008E6581">
        <w:rPr>
          <w:rFonts w:ascii="Arial" w:hAnsi="Arial" w:cs="Arial"/>
          <w:sz w:val="20"/>
          <w:szCs w:val="20"/>
        </w:rPr>
        <w:instrText xml:space="preserve"> \* MERGEFORMAT </w:instrText>
      </w:r>
      <w:r w:rsidR="00E71AC9" w:rsidRPr="008E6581">
        <w:rPr>
          <w:rFonts w:ascii="Arial" w:hAnsi="Arial" w:cs="Arial"/>
          <w:sz w:val="20"/>
          <w:szCs w:val="20"/>
        </w:rPr>
      </w:r>
      <w:r w:rsidR="00E71AC9" w:rsidRPr="008E6581">
        <w:rPr>
          <w:rFonts w:ascii="Arial" w:hAnsi="Arial" w:cs="Arial"/>
          <w:sz w:val="20"/>
          <w:szCs w:val="20"/>
        </w:rPr>
        <w:fldChar w:fldCharType="separate"/>
      </w:r>
      <w:r w:rsidR="007E57CD">
        <w:rPr>
          <w:rFonts w:ascii="Arial" w:hAnsi="Arial" w:cs="Arial"/>
          <w:sz w:val="20"/>
          <w:szCs w:val="20"/>
        </w:rPr>
        <w:t>26.5.2</w:t>
      </w:r>
      <w:r w:rsidR="00E71AC9" w:rsidRPr="008E6581">
        <w:rPr>
          <w:rFonts w:ascii="Arial" w:hAnsi="Arial" w:cs="Arial"/>
          <w:sz w:val="20"/>
          <w:szCs w:val="20"/>
        </w:rPr>
        <w:fldChar w:fldCharType="end"/>
      </w:r>
      <w:r w:rsidR="005462AD" w:rsidRPr="008E6581">
        <w:rPr>
          <w:rFonts w:ascii="Arial" w:hAnsi="Arial" w:cs="Arial"/>
          <w:sz w:val="20"/>
          <w:szCs w:val="20"/>
        </w:rPr>
        <w:t xml:space="preserve"> </w:t>
      </w:r>
      <w:r w:rsidRPr="008E6581">
        <w:rPr>
          <w:rFonts w:ascii="Arial" w:hAnsi="Arial" w:cs="Arial"/>
          <w:sz w:val="20"/>
          <w:szCs w:val="20"/>
        </w:rPr>
        <w:t>applies.</w:t>
      </w:r>
      <w:bookmarkEnd w:id="962"/>
    </w:p>
    <w:p w14:paraId="1B290145" w14:textId="77777777" w:rsidR="000245E5" w:rsidRPr="008E6581" w:rsidRDefault="009262EE" w:rsidP="008E6581">
      <w:pPr>
        <w:numPr>
          <w:ilvl w:val="2"/>
          <w:numId w:val="24"/>
        </w:numPr>
        <w:spacing w:before="140" w:after="140"/>
        <w:jc w:val="both"/>
        <w:rPr>
          <w:rFonts w:ascii="Arial" w:hAnsi="Arial" w:cs="Arial"/>
          <w:sz w:val="20"/>
          <w:szCs w:val="20"/>
        </w:rPr>
      </w:pPr>
      <w:bookmarkStart w:id="963" w:name="_Ref347753820"/>
      <w:r w:rsidRPr="008E6581">
        <w:rPr>
          <w:rFonts w:ascii="Arial" w:hAnsi="Arial" w:cs="Arial"/>
          <w:sz w:val="20"/>
          <w:szCs w:val="20"/>
        </w:rPr>
        <w:t xml:space="preserve">This clause </w:t>
      </w:r>
      <w:r w:rsidRPr="008E6581">
        <w:rPr>
          <w:rFonts w:ascii="Arial" w:hAnsi="Arial" w:cs="Arial"/>
          <w:sz w:val="20"/>
          <w:szCs w:val="20"/>
        </w:rPr>
        <w:fldChar w:fldCharType="begin"/>
      </w:r>
      <w:r w:rsidRPr="008E6581">
        <w:rPr>
          <w:rFonts w:ascii="Arial" w:hAnsi="Arial" w:cs="Arial"/>
          <w:sz w:val="20"/>
          <w:szCs w:val="20"/>
        </w:rPr>
        <w:instrText xml:space="preserve"> REF _Ref350787517 \r \h </w:instrText>
      </w:r>
      <w:r w:rsidR="00C67629" w:rsidRPr="008E6581">
        <w:rPr>
          <w:rFonts w:ascii="Arial" w:hAnsi="Arial" w:cs="Arial"/>
          <w:sz w:val="20"/>
          <w:szCs w:val="20"/>
        </w:rPr>
        <w:instrText xml:space="preserve"> \* MERGEFORMAT </w:instrText>
      </w:r>
      <w:r w:rsidRPr="008E6581">
        <w:rPr>
          <w:rFonts w:ascii="Arial" w:hAnsi="Arial" w:cs="Arial"/>
          <w:sz w:val="20"/>
          <w:szCs w:val="20"/>
        </w:rPr>
      </w:r>
      <w:r w:rsidRPr="008E6581">
        <w:rPr>
          <w:rFonts w:ascii="Arial" w:hAnsi="Arial" w:cs="Arial"/>
          <w:sz w:val="20"/>
          <w:szCs w:val="20"/>
        </w:rPr>
        <w:fldChar w:fldCharType="separate"/>
      </w:r>
      <w:r w:rsidR="007E57CD">
        <w:rPr>
          <w:rFonts w:ascii="Arial" w:hAnsi="Arial" w:cs="Arial"/>
          <w:sz w:val="20"/>
          <w:szCs w:val="20"/>
        </w:rPr>
        <w:t>26.5</w:t>
      </w:r>
      <w:r w:rsidRPr="008E6581">
        <w:rPr>
          <w:rFonts w:ascii="Arial" w:hAnsi="Arial" w:cs="Arial"/>
          <w:sz w:val="20"/>
          <w:szCs w:val="20"/>
        </w:rPr>
        <w:fldChar w:fldCharType="end"/>
      </w:r>
      <w:r w:rsidR="003A419C" w:rsidRPr="008E6581">
        <w:rPr>
          <w:rFonts w:ascii="Arial" w:hAnsi="Arial" w:cs="Arial"/>
          <w:sz w:val="20"/>
          <w:szCs w:val="20"/>
        </w:rPr>
        <w:t xml:space="preserve"> appl</w:t>
      </w:r>
      <w:r w:rsidRPr="008E6581">
        <w:rPr>
          <w:rFonts w:ascii="Arial" w:hAnsi="Arial" w:cs="Arial"/>
          <w:sz w:val="20"/>
          <w:szCs w:val="20"/>
        </w:rPr>
        <w:t>ies</w:t>
      </w:r>
      <w:r w:rsidR="00346579" w:rsidRPr="008E6581">
        <w:rPr>
          <w:rFonts w:ascii="Arial" w:hAnsi="Arial" w:cs="Arial"/>
          <w:sz w:val="20"/>
          <w:szCs w:val="20"/>
        </w:rPr>
        <w:t xml:space="preserve"> where the </w:t>
      </w:r>
      <w:r w:rsidR="00B87E05" w:rsidRPr="008E6581">
        <w:rPr>
          <w:rFonts w:ascii="Arial" w:hAnsi="Arial" w:cs="Arial"/>
          <w:sz w:val="20"/>
          <w:szCs w:val="20"/>
        </w:rPr>
        <w:t>C</w:t>
      </w:r>
      <w:r w:rsidR="00346579" w:rsidRPr="008E6581">
        <w:rPr>
          <w:rFonts w:ascii="Arial" w:hAnsi="Arial" w:cs="Arial"/>
          <w:sz w:val="20"/>
          <w:szCs w:val="20"/>
        </w:rPr>
        <w:t xml:space="preserve">ontractor’s personal representatives have confirmed in writing to the </w:t>
      </w:r>
      <w:r w:rsidR="00F52019" w:rsidRPr="008E6581">
        <w:rPr>
          <w:rFonts w:ascii="Arial" w:hAnsi="Arial" w:cs="Arial"/>
          <w:sz w:val="20"/>
          <w:szCs w:val="20"/>
        </w:rPr>
        <w:t>Board</w:t>
      </w:r>
      <w:r w:rsidR="00346579" w:rsidRPr="008E6581">
        <w:rPr>
          <w:rFonts w:ascii="Arial" w:hAnsi="Arial" w:cs="Arial"/>
          <w:sz w:val="20"/>
          <w:szCs w:val="20"/>
        </w:rPr>
        <w:t xml:space="preserve"> that they wish to employ or engage one or more </w:t>
      </w:r>
      <w:r w:rsidR="00346579" w:rsidRPr="008E6581">
        <w:rPr>
          <w:rFonts w:ascii="Arial" w:hAnsi="Arial" w:cs="Arial"/>
          <w:i/>
          <w:sz w:val="20"/>
          <w:szCs w:val="20"/>
        </w:rPr>
        <w:t>general medical practitioners</w:t>
      </w:r>
      <w:r w:rsidR="00346579" w:rsidRPr="008E6581">
        <w:rPr>
          <w:rFonts w:ascii="Arial" w:hAnsi="Arial" w:cs="Arial"/>
          <w:sz w:val="20"/>
          <w:szCs w:val="20"/>
        </w:rPr>
        <w:t xml:space="preserve"> to assist in the continuation of the provision of clinical services under the </w:t>
      </w:r>
      <w:r w:rsidR="0022450F" w:rsidRPr="008E6581">
        <w:rPr>
          <w:rFonts w:ascii="Arial" w:hAnsi="Arial" w:cs="Arial"/>
          <w:sz w:val="20"/>
          <w:szCs w:val="20"/>
        </w:rPr>
        <w:t>C</w:t>
      </w:r>
      <w:r w:rsidR="00346579" w:rsidRPr="008E6581">
        <w:rPr>
          <w:rFonts w:ascii="Arial" w:hAnsi="Arial" w:cs="Arial"/>
          <w:sz w:val="20"/>
          <w:szCs w:val="20"/>
        </w:rPr>
        <w:t xml:space="preserve">ontract and after discussions with the </w:t>
      </w:r>
      <w:r w:rsidR="00F52019" w:rsidRPr="008E6581">
        <w:rPr>
          <w:rFonts w:ascii="Arial" w:hAnsi="Arial" w:cs="Arial"/>
          <w:sz w:val="20"/>
          <w:szCs w:val="20"/>
        </w:rPr>
        <w:t>Board</w:t>
      </w:r>
      <w:r w:rsidR="00346579" w:rsidRPr="008E6581">
        <w:rPr>
          <w:rFonts w:ascii="Arial" w:hAnsi="Arial" w:cs="Arial"/>
          <w:sz w:val="20"/>
          <w:szCs w:val="20"/>
        </w:rPr>
        <w:t>—</w:t>
      </w:r>
      <w:bookmarkEnd w:id="963"/>
    </w:p>
    <w:p w14:paraId="0F226E71" w14:textId="77777777" w:rsidR="000245E5" w:rsidRPr="008E6581" w:rsidRDefault="00346579"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the </w:t>
      </w:r>
      <w:r w:rsidR="00F52019" w:rsidRPr="008E6581">
        <w:rPr>
          <w:rFonts w:ascii="Arial" w:hAnsi="Arial" w:cs="Arial"/>
          <w:sz w:val="20"/>
          <w:szCs w:val="20"/>
        </w:rPr>
        <w:t>Board</w:t>
      </w:r>
      <w:r w:rsidRPr="008E6581">
        <w:rPr>
          <w:rFonts w:ascii="Arial" w:hAnsi="Arial" w:cs="Arial"/>
          <w:sz w:val="20"/>
          <w:szCs w:val="20"/>
        </w:rPr>
        <w:t xml:space="preserve"> agrees to provide reasonable support which would enable the provision of clinical services under the </w:t>
      </w:r>
      <w:r w:rsidR="0022450F" w:rsidRPr="008E6581">
        <w:rPr>
          <w:rFonts w:ascii="Arial" w:hAnsi="Arial" w:cs="Arial"/>
          <w:sz w:val="20"/>
          <w:szCs w:val="20"/>
        </w:rPr>
        <w:t>C</w:t>
      </w:r>
      <w:r w:rsidRPr="008E6581">
        <w:rPr>
          <w:rFonts w:ascii="Arial" w:hAnsi="Arial" w:cs="Arial"/>
          <w:sz w:val="20"/>
          <w:szCs w:val="20"/>
        </w:rPr>
        <w:t>ontract to continue;</w:t>
      </w:r>
      <w:r w:rsidR="000431E4" w:rsidRPr="008E6581">
        <w:rPr>
          <w:rFonts w:ascii="Arial" w:hAnsi="Arial" w:cs="Arial"/>
          <w:sz w:val="20"/>
          <w:szCs w:val="20"/>
        </w:rPr>
        <w:tab/>
      </w:r>
    </w:p>
    <w:p w14:paraId="36F39C46" w14:textId="77777777" w:rsidR="000245E5" w:rsidRPr="008E6581" w:rsidRDefault="00346579"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the </w:t>
      </w:r>
      <w:r w:rsidR="00F52019" w:rsidRPr="008E6581">
        <w:rPr>
          <w:rFonts w:ascii="Arial" w:hAnsi="Arial" w:cs="Arial"/>
          <w:sz w:val="20"/>
          <w:szCs w:val="20"/>
        </w:rPr>
        <w:t>Board</w:t>
      </w:r>
      <w:r w:rsidRPr="008E6581">
        <w:rPr>
          <w:rFonts w:ascii="Arial" w:hAnsi="Arial" w:cs="Arial"/>
          <w:sz w:val="20"/>
          <w:szCs w:val="20"/>
        </w:rPr>
        <w:t xml:space="preserve"> and the personal representatives agree the terms upon </w:t>
      </w:r>
      <w:r w:rsidR="0022450F" w:rsidRPr="008E6581">
        <w:rPr>
          <w:rFonts w:ascii="Arial" w:hAnsi="Arial" w:cs="Arial"/>
          <w:sz w:val="20"/>
          <w:szCs w:val="20"/>
        </w:rPr>
        <w:t xml:space="preserve">which </w:t>
      </w:r>
      <w:r w:rsidRPr="008E6581">
        <w:rPr>
          <w:rFonts w:ascii="Arial" w:hAnsi="Arial" w:cs="Arial"/>
          <w:sz w:val="20"/>
          <w:szCs w:val="20"/>
        </w:rPr>
        <w:t xml:space="preserve">clinical services under the </w:t>
      </w:r>
      <w:r w:rsidR="0022450F" w:rsidRPr="008E6581">
        <w:rPr>
          <w:rFonts w:ascii="Arial" w:hAnsi="Arial" w:cs="Arial"/>
          <w:sz w:val="20"/>
          <w:szCs w:val="20"/>
        </w:rPr>
        <w:t>C</w:t>
      </w:r>
      <w:r w:rsidRPr="008E6581">
        <w:rPr>
          <w:rFonts w:ascii="Arial" w:hAnsi="Arial" w:cs="Arial"/>
          <w:sz w:val="20"/>
          <w:szCs w:val="20"/>
        </w:rPr>
        <w:t>ontract can continue to be provided; and</w:t>
      </w:r>
    </w:p>
    <w:p w14:paraId="3ABEFE40" w14:textId="77777777" w:rsidR="000245E5" w:rsidRPr="008E6581" w:rsidRDefault="00346579" w:rsidP="008E6581">
      <w:pPr>
        <w:numPr>
          <w:ilvl w:val="3"/>
          <w:numId w:val="24"/>
        </w:numPr>
        <w:spacing w:before="140" w:after="140"/>
        <w:jc w:val="both"/>
        <w:rPr>
          <w:rFonts w:ascii="Arial" w:hAnsi="Arial" w:cs="Arial"/>
          <w:sz w:val="20"/>
          <w:szCs w:val="20"/>
        </w:rPr>
      </w:pPr>
      <w:r w:rsidRPr="008E6581">
        <w:rPr>
          <w:rFonts w:ascii="Arial" w:hAnsi="Arial" w:cs="Arial"/>
          <w:sz w:val="20"/>
          <w:szCs w:val="20"/>
        </w:rPr>
        <w:t xml:space="preserve">the </w:t>
      </w:r>
      <w:r w:rsidR="00F52019" w:rsidRPr="008E6581">
        <w:rPr>
          <w:rFonts w:ascii="Arial" w:hAnsi="Arial" w:cs="Arial"/>
          <w:sz w:val="20"/>
          <w:szCs w:val="20"/>
        </w:rPr>
        <w:t>Board</w:t>
      </w:r>
      <w:r w:rsidRPr="008E6581">
        <w:rPr>
          <w:rFonts w:ascii="Arial" w:hAnsi="Arial" w:cs="Arial"/>
          <w:sz w:val="20"/>
          <w:szCs w:val="20"/>
        </w:rPr>
        <w:t xml:space="preserve"> and the personal representatives agree the period during which clinical services must continue to be provided and such a period must not exceed 28 days </w:t>
      </w:r>
      <w:r w:rsidR="0022450F" w:rsidRPr="008E6581">
        <w:rPr>
          <w:rFonts w:ascii="Arial" w:hAnsi="Arial" w:cs="Arial"/>
          <w:sz w:val="20"/>
          <w:szCs w:val="20"/>
        </w:rPr>
        <w:t xml:space="preserve">starting on the day </w:t>
      </w:r>
      <w:r w:rsidRPr="008E6581">
        <w:rPr>
          <w:rFonts w:ascii="Arial" w:hAnsi="Arial" w:cs="Arial"/>
          <w:sz w:val="20"/>
          <w:szCs w:val="20"/>
        </w:rPr>
        <w:t>after the end of the period of 7 days referred to in</w:t>
      </w:r>
      <w:r w:rsidR="00B87E05" w:rsidRPr="008E6581">
        <w:rPr>
          <w:rFonts w:ascii="Arial" w:hAnsi="Arial" w:cs="Arial"/>
          <w:sz w:val="20"/>
          <w:szCs w:val="20"/>
        </w:rPr>
        <w:t xml:space="preserve"> clause</w:t>
      </w:r>
      <w:r w:rsidR="0022450F" w:rsidRPr="008E6581">
        <w:rPr>
          <w:rFonts w:ascii="Arial" w:hAnsi="Arial" w:cs="Arial"/>
          <w:sz w:val="20"/>
          <w:szCs w:val="20"/>
        </w:rPr>
        <w:t xml:space="preserve"> </w:t>
      </w:r>
      <w:r w:rsidR="0022450F" w:rsidRPr="008E6581">
        <w:rPr>
          <w:rFonts w:ascii="Arial" w:hAnsi="Arial" w:cs="Arial"/>
          <w:sz w:val="20"/>
          <w:szCs w:val="20"/>
        </w:rPr>
        <w:fldChar w:fldCharType="begin"/>
      </w:r>
      <w:r w:rsidR="0022450F" w:rsidRPr="008E6581">
        <w:rPr>
          <w:rFonts w:ascii="Arial" w:hAnsi="Arial" w:cs="Arial"/>
          <w:sz w:val="20"/>
          <w:szCs w:val="20"/>
        </w:rPr>
        <w:instrText xml:space="preserve"> REF _Ref347753822 \r \h </w:instrText>
      </w:r>
      <w:r w:rsidR="00C67629" w:rsidRPr="008E6581">
        <w:rPr>
          <w:rFonts w:ascii="Arial" w:hAnsi="Arial" w:cs="Arial"/>
          <w:sz w:val="20"/>
          <w:szCs w:val="20"/>
        </w:rPr>
        <w:instrText xml:space="preserve"> \* MERGEFORMAT </w:instrText>
      </w:r>
      <w:r w:rsidR="0022450F" w:rsidRPr="008E6581">
        <w:rPr>
          <w:rFonts w:ascii="Arial" w:hAnsi="Arial" w:cs="Arial"/>
          <w:sz w:val="20"/>
          <w:szCs w:val="20"/>
        </w:rPr>
      </w:r>
      <w:r w:rsidR="0022450F" w:rsidRPr="008E6581">
        <w:rPr>
          <w:rFonts w:ascii="Arial" w:hAnsi="Arial" w:cs="Arial"/>
          <w:sz w:val="20"/>
          <w:szCs w:val="20"/>
        </w:rPr>
        <w:fldChar w:fldCharType="separate"/>
      </w:r>
      <w:r w:rsidR="007E57CD">
        <w:rPr>
          <w:rFonts w:ascii="Arial" w:hAnsi="Arial" w:cs="Arial"/>
          <w:sz w:val="20"/>
          <w:szCs w:val="20"/>
        </w:rPr>
        <w:t>26.5.1</w:t>
      </w:r>
      <w:r w:rsidR="0022450F" w:rsidRPr="008E6581">
        <w:rPr>
          <w:rFonts w:ascii="Arial" w:hAnsi="Arial" w:cs="Arial"/>
          <w:sz w:val="20"/>
          <w:szCs w:val="20"/>
        </w:rPr>
        <w:fldChar w:fldCharType="end"/>
      </w:r>
      <w:r w:rsidR="001F526C" w:rsidRPr="008E6581">
        <w:rPr>
          <w:rFonts w:ascii="Arial" w:hAnsi="Arial" w:cs="Arial"/>
          <w:sz w:val="20"/>
          <w:szCs w:val="20"/>
        </w:rPr>
        <w:t>.</w:t>
      </w:r>
    </w:p>
    <w:p w14:paraId="4C2CA867" w14:textId="77777777" w:rsidR="000245E5" w:rsidRPr="000E0BB5" w:rsidRDefault="00ED3B9C" w:rsidP="000E0BB5">
      <w:pPr>
        <w:numPr>
          <w:ilvl w:val="2"/>
          <w:numId w:val="24"/>
        </w:numPr>
        <w:spacing w:before="140" w:after="140"/>
        <w:jc w:val="both"/>
        <w:rPr>
          <w:rFonts w:ascii="Arial" w:hAnsi="Arial" w:cs="Arial"/>
          <w:sz w:val="20"/>
          <w:szCs w:val="20"/>
        </w:rPr>
      </w:pPr>
      <w:r w:rsidRPr="000E0BB5">
        <w:rPr>
          <w:rFonts w:ascii="Arial" w:hAnsi="Arial" w:cs="Arial"/>
          <w:sz w:val="20"/>
          <w:szCs w:val="20"/>
        </w:rPr>
        <w:t>In clause</w:t>
      </w:r>
      <w:r w:rsidR="00E71AC9" w:rsidRPr="000E0BB5">
        <w:rPr>
          <w:rFonts w:ascii="Arial" w:hAnsi="Arial" w:cs="Arial"/>
          <w:sz w:val="20"/>
          <w:szCs w:val="20"/>
        </w:rPr>
        <w:t>s</w:t>
      </w:r>
      <w:r w:rsidRPr="000E0BB5">
        <w:rPr>
          <w:rFonts w:ascii="Arial" w:hAnsi="Arial" w:cs="Arial"/>
          <w:sz w:val="20"/>
          <w:szCs w:val="20"/>
        </w:rPr>
        <w:t xml:space="preserve"> </w:t>
      </w:r>
      <w:r w:rsidR="00E71AC9" w:rsidRPr="000E0BB5">
        <w:rPr>
          <w:rFonts w:ascii="Arial" w:hAnsi="Arial" w:cs="Arial"/>
          <w:sz w:val="20"/>
          <w:szCs w:val="20"/>
        </w:rPr>
        <w:fldChar w:fldCharType="begin"/>
      </w:r>
      <w:r w:rsidR="00E71AC9" w:rsidRPr="000E0BB5">
        <w:rPr>
          <w:rFonts w:ascii="Arial" w:hAnsi="Arial" w:cs="Arial"/>
          <w:sz w:val="20"/>
          <w:szCs w:val="20"/>
        </w:rPr>
        <w:instrText xml:space="preserve"> REF _Ref347753822 \r \h </w:instrText>
      </w:r>
      <w:r w:rsidR="00C67629" w:rsidRPr="000E0BB5">
        <w:rPr>
          <w:rFonts w:ascii="Arial" w:hAnsi="Arial" w:cs="Arial"/>
          <w:sz w:val="20"/>
          <w:szCs w:val="20"/>
        </w:rPr>
        <w:instrText xml:space="preserve"> \* MERGEFORMAT </w:instrText>
      </w:r>
      <w:r w:rsidR="00E71AC9" w:rsidRPr="000E0BB5">
        <w:rPr>
          <w:rFonts w:ascii="Arial" w:hAnsi="Arial" w:cs="Arial"/>
          <w:sz w:val="20"/>
          <w:szCs w:val="20"/>
        </w:rPr>
      </w:r>
      <w:r w:rsidR="00E71AC9" w:rsidRPr="000E0BB5">
        <w:rPr>
          <w:rFonts w:ascii="Arial" w:hAnsi="Arial" w:cs="Arial"/>
          <w:sz w:val="20"/>
          <w:szCs w:val="20"/>
        </w:rPr>
        <w:fldChar w:fldCharType="separate"/>
      </w:r>
      <w:r w:rsidR="007E57CD">
        <w:rPr>
          <w:rFonts w:ascii="Arial" w:hAnsi="Arial" w:cs="Arial"/>
          <w:sz w:val="20"/>
          <w:szCs w:val="20"/>
        </w:rPr>
        <w:t>26.5.1</w:t>
      </w:r>
      <w:r w:rsidR="00E71AC9" w:rsidRPr="000E0BB5">
        <w:rPr>
          <w:rFonts w:ascii="Arial" w:hAnsi="Arial" w:cs="Arial"/>
          <w:sz w:val="20"/>
          <w:szCs w:val="20"/>
        </w:rPr>
        <w:fldChar w:fldCharType="end"/>
      </w:r>
      <w:r w:rsidR="00E71AC9" w:rsidRPr="000E0BB5">
        <w:rPr>
          <w:rFonts w:ascii="Arial" w:hAnsi="Arial" w:cs="Arial"/>
          <w:sz w:val="20"/>
          <w:szCs w:val="20"/>
        </w:rPr>
        <w:t xml:space="preserve"> and </w:t>
      </w:r>
      <w:r w:rsidR="00E71AC9" w:rsidRPr="000E0BB5">
        <w:rPr>
          <w:rFonts w:ascii="Arial" w:hAnsi="Arial" w:cs="Arial"/>
          <w:sz w:val="20"/>
          <w:szCs w:val="20"/>
        </w:rPr>
        <w:fldChar w:fldCharType="begin"/>
      </w:r>
      <w:r w:rsidR="00E71AC9" w:rsidRPr="000E0BB5">
        <w:rPr>
          <w:rFonts w:ascii="Arial" w:hAnsi="Arial" w:cs="Arial"/>
          <w:sz w:val="20"/>
          <w:szCs w:val="20"/>
        </w:rPr>
        <w:instrText xml:space="preserve"> REF _Ref347753820 \r \h </w:instrText>
      </w:r>
      <w:r w:rsidR="00C67629" w:rsidRPr="000E0BB5">
        <w:rPr>
          <w:rFonts w:ascii="Arial" w:hAnsi="Arial" w:cs="Arial"/>
          <w:sz w:val="20"/>
          <w:szCs w:val="20"/>
        </w:rPr>
        <w:instrText xml:space="preserve"> \* MERGEFORMAT </w:instrText>
      </w:r>
      <w:r w:rsidR="00E71AC9" w:rsidRPr="000E0BB5">
        <w:rPr>
          <w:rFonts w:ascii="Arial" w:hAnsi="Arial" w:cs="Arial"/>
          <w:sz w:val="20"/>
          <w:szCs w:val="20"/>
        </w:rPr>
      </w:r>
      <w:r w:rsidR="00E71AC9" w:rsidRPr="000E0BB5">
        <w:rPr>
          <w:rFonts w:ascii="Arial" w:hAnsi="Arial" w:cs="Arial"/>
          <w:sz w:val="20"/>
          <w:szCs w:val="20"/>
        </w:rPr>
        <w:fldChar w:fldCharType="separate"/>
      </w:r>
      <w:r w:rsidR="007E57CD">
        <w:rPr>
          <w:rFonts w:ascii="Arial" w:hAnsi="Arial" w:cs="Arial"/>
          <w:sz w:val="20"/>
          <w:szCs w:val="20"/>
        </w:rPr>
        <w:t>26.5.2</w:t>
      </w:r>
      <w:r w:rsidR="00E71AC9" w:rsidRPr="000E0BB5">
        <w:rPr>
          <w:rFonts w:ascii="Arial" w:hAnsi="Arial" w:cs="Arial"/>
          <w:sz w:val="20"/>
          <w:szCs w:val="20"/>
        </w:rPr>
        <w:fldChar w:fldCharType="end"/>
      </w:r>
      <w:r w:rsidRPr="000E0BB5">
        <w:rPr>
          <w:rFonts w:ascii="Arial" w:hAnsi="Arial" w:cs="Arial"/>
          <w:sz w:val="20"/>
          <w:szCs w:val="20"/>
        </w:rPr>
        <w:t xml:space="preserve"> “general medical practitioner” has the same meaning as in regulation 4(1) of </w:t>
      </w:r>
      <w:r w:rsidRPr="000E0BB5">
        <w:rPr>
          <w:rFonts w:ascii="Arial" w:hAnsi="Arial" w:cs="Arial"/>
          <w:i/>
          <w:sz w:val="20"/>
          <w:szCs w:val="20"/>
        </w:rPr>
        <w:t>the Regulations</w:t>
      </w:r>
      <w:r w:rsidRPr="000E0BB5">
        <w:rPr>
          <w:rFonts w:ascii="Arial" w:hAnsi="Arial" w:cs="Arial"/>
          <w:sz w:val="20"/>
          <w:szCs w:val="20"/>
        </w:rPr>
        <w:t>.</w:t>
      </w:r>
    </w:p>
    <w:p w14:paraId="6845585F" w14:textId="77777777" w:rsidR="000245E5" w:rsidRPr="000E0BB5" w:rsidRDefault="00ED3B9C" w:rsidP="000E0BB5">
      <w:pPr>
        <w:numPr>
          <w:ilvl w:val="2"/>
          <w:numId w:val="24"/>
        </w:numPr>
        <w:spacing w:before="140" w:after="140"/>
        <w:jc w:val="both"/>
        <w:rPr>
          <w:rFonts w:ascii="Arial" w:hAnsi="Arial" w:cs="Arial"/>
          <w:sz w:val="20"/>
          <w:szCs w:val="20"/>
        </w:rPr>
      </w:pPr>
      <w:bookmarkStart w:id="964" w:name="_Ref349217264"/>
      <w:r w:rsidRPr="000E0BB5">
        <w:rPr>
          <w:rFonts w:ascii="Arial" w:hAnsi="Arial" w:cs="Arial"/>
          <w:sz w:val="20"/>
          <w:szCs w:val="20"/>
        </w:rPr>
        <w:t xml:space="preserve">Clause </w:t>
      </w:r>
      <w:r w:rsidR="00E71AC9" w:rsidRPr="000E0BB5">
        <w:rPr>
          <w:rFonts w:ascii="Arial" w:hAnsi="Arial" w:cs="Arial"/>
          <w:sz w:val="20"/>
          <w:szCs w:val="20"/>
        </w:rPr>
        <w:fldChar w:fldCharType="begin"/>
      </w:r>
      <w:r w:rsidR="00E71AC9" w:rsidRPr="000E0BB5">
        <w:rPr>
          <w:rFonts w:ascii="Arial" w:hAnsi="Arial" w:cs="Arial"/>
          <w:sz w:val="20"/>
          <w:szCs w:val="20"/>
        </w:rPr>
        <w:instrText xml:space="preserve"> REF _Ref347753822 \r \h </w:instrText>
      </w:r>
      <w:r w:rsidR="00C67629" w:rsidRPr="000E0BB5">
        <w:rPr>
          <w:rFonts w:ascii="Arial" w:hAnsi="Arial" w:cs="Arial"/>
          <w:sz w:val="20"/>
          <w:szCs w:val="20"/>
        </w:rPr>
        <w:instrText xml:space="preserve"> \* MERGEFORMAT </w:instrText>
      </w:r>
      <w:r w:rsidR="00E71AC9" w:rsidRPr="000E0BB5">
        <w:rPr>
          <w:rFonts w:ascii="Arial" w:hAnsi="Arial" w:cs="Arial"/>
          <w:sz w:val="20"/>
          <w:szCs w:val="20"/>
        </w:rPr>
      </w:r>
      <w:r w:rsidR="00E71AC9" w:rsidRPr="000E0BB5">
        <w:rPr>
          <w:rFonts w:ascii="Arial" w:hAnsi="Arial" w:cs="Arial"/>
          <w:sz w:val="20"/>
          <w:szCs w:val="20"/>
        </w:rPr>
        <w:fldChar w:fldCharType="separate"/>
      </w:r>
      <w:r w:rsidR="007E57CD">
        <w:rPr>
          <w:rFonts w:ascii="Arial" w:hAnsi="Arial" w:cs="Arial"/>
          <w:sz w:val="20"/>
          <w:szCs w:val="20"/>
        </w:rPr>
        <w:t>26.5.1</w:t>
      </w:r>
      <w:r w:rsidR="00E71AC9" w:rsidRPr="000E0BB5">
        <w:rPr>
          <w:rFonts w:ascii="Arial" w:hAnsi="Arial" w:cs="Arial"/>
          <w:sz w:val="20"/>
          <w:szCs w:val="20"/>
        </w:rPr>
        <w:fldChar w:fldCharType="end"/>
      </w:r>
      <w:r w:rsidRPr="000E0BB5">
        <w:rPr>
          <w:rFonts w:ascii="Arial" w:hAnsi="Arial" w:cs="Arial"/>
          <w:sz w:val="20"/>
          <w:szCs w:val="20"/>
        </w:rPr>
        <w:t xml:space="preserve"> does not affect any other rights to terminate the Contract which the </w:t>
      </w:r>
      <w:r w:rsidR="00F52019" w:rsidRPr="000E0BB5">
        <w:rPr>
          <w:rFonts w:ascii="Arial" w:hAnsi="Arial" w:cs="Arial"/>
          <w:sz w:val="20"/>
          <w:szCs w:val="20"/>
        </w:rPr>
        <w:t>Board</w:t>
      </w:r>
      <w:r w:rsidR="00425645" w:rsidRPr="000E0BB5">
        <w:rPr>
          <w:rFonts w:ascii="Arial" w:hAnsi="Arial" w:cs="Arial"/>
          <w:sz w:val="20"/>
          <w:szCs w:val="20"/>
        </w:rPr>
        <w:t xml:space="preserve"> </w:t>
      </w:r>
      <w:r w:rsidRPr="000E0BB5">
        <w:rPr>
          <w:rFonts w:ascii="Arial" w:hAnsi="Arial" w:cs="Arial"/>
          <w:sz w:val="20"/>
          <w:szCs w:val="20"/>
        </w:rPr>
        <w:t xml:space="preserve">may have under clauses </w:t>
      </w:r>
      <w:r w:rsidR="0022450F" w:rsidRPr="000E0BB5">
        <w:rPr>
          <w:rFonts w:ascii="Arial" w:hAnsi="Arial" w:cs="Arial"/>
          <w:sz w:val="20"/>
          <w:szCs w:val="20"/>
        </w:rPr>
        <w:fldChar w:fldCharType="begin"/>
      </w:r>
      <w:r w:rsidR="0022450F" w:rsidRPr="000E0BB5">
        <w:rPr>
          <w:rFonts w:ascii="Arial" w:hAnsi="Arial" w:cs="Arial"/>
          <w:sz w:val="20"/>
          <w:szCs w:val="20"/>
        </w:rPr>
        <w:instrText xml:space="preserve"> REF _Ref347497240 \r \h </w:instrText>
      </w:r>
      <w:r w:rsidR="00C67629" w:rsidRPr="000E0BB5">
        <w:rPr>
          <w:rFonts w:ascii="Arial" w:hAnsi="Arial" w:cs="Arial"/>
          <w:sz w:val="20"/>
          <w:szCs w:val="20"/>
        </w:rPr>
        <w:instrText xml:space="preserve"> \* MERGEFORMAT </w:instrText>
      </w:r>
      <w:r w:rsidR="0022450F" w:rsidRPr="000E0BB5">
        <w:rPr>
          <w:rFonts w:ascii="Arial" w:hAnsi="Arial" w:cs="Arial"/>
          <w:sz w:val="20"/>
          <w:szCs w:val="20"/>
        </w:rPr>
      </w:r>
      <w:r w:rsidR="0022450F" w:rsidRPr="000E0BB5">
        <w:rPr>
          <w:rFonts w:ascii="Arial" w:hAnsi="Arial" w:cs="Arial"/>
          <w:sz w:val="20"/>
          <w:szCs w:val="20"/>
        </w:rPr>
        <w:fldChar w:fldCharType="separate"/>
      </w:r>
      <w:r w:rsidR="007E57CD">
        <w:rPr>
          <w:rFonts w:ascii="Arial" w:hAnsi="Arial" w:cs="Arial"/>
          <w:sz w:val="20"/>
          <w:szCs w:val="20"/>
        </w:rPr>
        <w:t>26.9.1</w:t>
      </w:r>
      <w:r w:rsidR="0022450F" w:rsidRPr="000E0BB5">
        <w:rPr>
          <w:rFonts w:ascii="Arial" w:hAnsi="Arial" w:cs="Arial"/>
          <w:sz w:val="20"/>
          <w:szCs w:val="20"/>
        </w:rPr>
        <w:fldChar w:fldCharType="end"/>
      </w:r>
      <w:r w:rsidR="0022450F" w:rsidRPr="000E0BB5">
        <w:rPr>
          <w:rFonts w:ascii="Arial" w:hAnsi="Arial" w:cs="Arial"/>
          <w:sz w:val="20"/>
          <w:szCs w:val="20"/>
        </w:rPr>
        <w:t xml:space="preserve"> to </w:t>
      </w:r>
      <w:r w:rsidR="0022450F" w:rsidRPr="000E0BB5">
        <w:rPr>
          <w:rFonts w:ascii="Arial" w:hAnsi="Arial" w:cs="Arial"/>
          <w:sz w:val="20"/>
          <w:szCs w:val="20"/>
        </w:rPr>
        <w:fldChar w:fldCharType="begin"/>
      </w:r>
      <w:r w:rsidR="0022450F" w:rsidRPr="000E0BB5">
        <w:rPr>
          <w:rFonts w:ascii="Arial" w:hAnsi="Arial" w:cs="Arial"/>
          <w:sz w:val="20"/>
          <w:szCs w:val="20"/>
        </w:rPr>
        <w:instrText xml:space="preserve"> REF _Ref347754033 \r \h </w:instrText>
      </w:r>
      <w:r w:rsidR="00C67629" w:rsidRPr="000E0BB5">
        <w:rPr>
          <w:rFonts w:ascii="Arial" w:hAnsi="Arial" w:cs="Arial"/>
          <w:sz w:val="20"/>
          <w:szCs w:val="20"/>
        </w:rPr>
        <w:instrText xml:space="preserve"> \* MERGEFORMAT </w:instrText>
      </w:r>
      <w:r w:rsidR="0022450F" w:rsidRPr="000E0BB5">
        <w:rPr>
          <w:rFonts w:ascii="Arial" w:hAnsi="Arial" w:cs="Arial"/>
          <w:sz w:val="20"/>
          <w:szCs w:val="20"/>
        </w:rPr>
      </w:r>
      <w:r w:rsidR="0022450F" w:rsidRPr="000E0BB5">
        <w:rPr>
          <w:rFonts w:ascii="Arial" w:hAnsi="Arial" w:cs="Arial"/>
          <w:sz w:val="20"/>
          <w:szCs w:val="20"/>
        </w:rPr>
        <w:fldChar w:fldCharType="separate"/>
      </w:r>
      <w:r w:rsidR="007E57CD">
        <w:rPr>
          <w:rFonts w:ascii="Arial" w:hAnsi="Arial" w:cs="Arial"/>
          <w:sz w:val="20"/>
          <w:szCs w:val="20"/>
        </w:rPr>
        <w:t>26.13.8</w:t>
      </w:r>
      <w:r w:rsidR="0022450F" w:rsidRPr="000E0BB5">
        <w:rPr>
          <w:rFonts w:ascii="Arial" w:hAnsi="Arial" w:cs="Arial"/>
          <w:sz w:val="20"/>
          <w:szCs w:val="20"/>
        </w:rPr>
        <w:fldChar w:fldCharType="end"/>
      </w:r>
      <w:r w:rsidRPr="000E0BB5">
        <w:rPr>
          <w:rFonts w:ascii="Arial" w:hAnsi="Arial" w:cs="Arial"/>
          <w:sz w:val="20"/>
          <w:szCs w:val="20"/>
        </w:rPr>
        <w:t>.</w:t>
      </w:r>
      <w:bookmarkEnd w:id="964"/>
    </w:p>
    <w:p w14:paraId="475C365D" w14:textId="77777777" w:rsidR="000245E5" w:rsidRPr="000E0BB5" w:rsidRDefault="0006380C" w:rsidP="008E6581">
      <w:pPr>
        <w:numPr>
          <w:ilvl w:val="1"/>
          <w:numId w:val="24"/>
        </w:numPr>
        <w:spacing w:before="140" w:after="140"/>
        <w:jc w:val="both"/>
        <w:rPr>
          <w:rFonts w:ascii="Arial" w:hAnsi="Arial" w:cs="Arial"/>
          <w:b/>
          <w:sz w:val="20"/>
          <w:szCs w:val="20"/>
        </w:rPr>
      </w:pPr>
      <w:r w:rsidRPr="000E0BB5">
        <w:rPr>
          <w:rFonts w:ascii="Arial" w:hAnsi="Arial" w:cs="Arial"/>
          <w:b/>
          <w:sz w:val="20"/>
          <w:szCs w:val="20"/>
        </w:rPr>
        <w:t>Termination by the Contractor</w:t>
      </w:r>
      <w:bookmarkStart w:id="965" w:name="_Ref57715524"/>
    </w:p>
    <w:p w14:paraId="379E5F4F" w14:textId="77777777" w:rsidR="000245E5" w:rsidRPr="00844BBF" w:rsidRDefault="0006380C" w:rsidP="00710E80">
      <w:pPr>
        <w:numPr>
          <w:ilvl w:val="2"/>
          <w:numId w:val="24"/>
        </w:numPr>
        <w:spacing w:before="140" w:after="140"/>
        <w:jc w:val="both"/>
        <w:rPr>
          <w:rFonts w:ascii="Arial" w:hAnsi="Arial" w:cs="Arial"/>
          <w:sz w:val="20"/>
          <w:szCs w:val="20"/>
        </w:rPr>
      </w:pPr>
      <w:bookmarkStart w:id="966" w:name="_Ref347754075"/>
      <w:r w:rsidRPr="00844BBF">
        <w:rPr>
          <w:rFonts w:ascii="Arial" w:hAnsi="Arial" w:cs="Arial"/>
          <w:sz w:val="20"/>
          <w:szCs w:val="20"/>
        </w:rPr>
        <w:t xml:space="preserve">The Contractor may terminate the Contract by serving notice in writing on the </w:t>
      </w:r>
      <w:r w:rsidR="00F52019" w:rsidRPr="00844BBF">
        <w:rPr>
          <w:rFonts w:ascii="Arial" w:hAnsi="Arial" w:cs="Arial"/>
          <w:sz w:val="20"/>
          <w:szCs w:val="20"/>
        </w:rPr>
        <w:t>Board</w:t>
      </w:r>
      <w:r w:rsidRPr="00844BBF">
        <w:rPr>
          <w:rFonts w:ascii="Arial" w:hAnsi="Arial" w:cs="Arial"/>
          <w:sz w:val="20"/>
          <w:szCs w:val="20"/>
        </w:rPr>
        <w:t xml:space="preserve"> at any time.</w:t>
      </w:r>
      <w:bookmarkEnd w:id="965"/>
      <w:bookmarkEnd w:id="966"/>
    </w:p>
    <w:p w14:paraId="51BB2527" w14:textId="77777777" w:rsidR="000245E5" w:rsidRPr="00844BBF" w:rsidRDefault="0006380C" w:rsidP="00710E80">
      <w:pPr>
        <w:numPr>
          <w:ilvl w:val="2"/>
          <w:numId w:val="24"/>
        </w:numPr>
        <w:spacing w:before="140" w:after="140"/>
        <w:jc w:val="both"/>
        <w:rPr>
          <w:rFonts w:ascii="Arial" w:hAnsi="Arial" w:cs="Arial"/>
          <w:sz w:val="20"/>
          <w:szCs w:val="20"/>
        </w:rPr>
      </w:pPr>
      <w:r w:rsidRPr="00844BBF">
        <w:rPr>
          <w:rFonts w:ascii="Arial" w:hAnsi="Arial" w:cs="Arial"/>
          <w:sz w:val="20"/>
          <w:szCs w:val="20"/>
        </w:rPr>
        <w:t xml:space="preserve">[Where the Contractor serves notice pursuant to clause </w:t>
      </w:r>
      <w:r w:rsidR="00B2530A" w:rsidRPr="00844BBF">
        <w:rPr>
          <w:rFonts w:ascii="Arial" w:hAnsi="Arial" w:cs="Arial"/>
          <w:sz w:val="20"/>
          <w:szCs w:val="20"/>
        </w:rPr>
        <w:fldChar w:fldCharType="begin"/>
      </w:r>
      <w:r w:rsidR="00B2530A" w:rsidRPr="00844BBF">
        <w:rPr>
          <w:rFonts w:ascii="Arial" w:hAnsi="Arial" w:cs="Arial"/>
          <w:sz w:val="20"/>
          <w:szCs w:val="20"/>
        </w:rPr>
        <w:instrText xml:space="preserve"> REF _Ref347754075 \r \h </w:instrText>
      </w:r>
      <w:r w:rsidR="00C67629" w:rsidRPr="00844BBF">
        <w:rPr>
          <w:rFonts w:ascii="Arial" w:hAnsi="Arial" w:cs="Arial"/>
          <w:sz w:val="20"/>
          <w:szCs w:val="20"/>
        </w:rPr>
        <w:instrText xml:space="preserve"> \* MERGEFORMAT </w:instrText>
      </w:r>
      <w:r w:rsidR="00B2530A" w:rsidRPr="00844BBF">
        <w:rPr>
          <w:rFonts w:ascii="Arial" w:hAnsi="Arial" w:cs="Arial"/>
          <w:sz w:val="20"/>
          <w:szCs w:val="20"/>
        </w:rPr>
      </w:r>
      <w:r w:rsidR="00B2530A" w:rsidRPr="00844BBF">
        <w:rPr>
          <w:rFonts w:ascii="Arial" w:hAnsi="Arial" w:cs="Arial"/>
          <w:sz w:val="20"/>
          <w:szCs w:val="20"/>
        </w:rPr>
        <w:fldChar w:fldCharType="separate"/>
      </w:r>
      <w:r w:rsidR="007E57CD">
        <w:rPr>
          <w:rFonts w:ascii="Arial" w:hAnsi="Arial" w:cs="Arial"/>
          <w:sz w:val="20"/>
          <w:szCs w:val="20"/>
        </w:rPr>
        <w:t>26.6.1</w:t>
      </w:r>
      <w:r w:rsidR="00B2530A" w:rsidRPr="00844BBF">
        <w:rPr>
          <w:rFonts w:ascii="Arial" w:hAnsi="Arial" w:cs="Arial"/>
          <w:sz w:val="20"/>
          <w:szCs w:val="20"/>
        </w:rPr>
        <w:fldChar w:fldCharType="end"/>
      </w:r>
      <w:r w:rsidR="00C658D6" w:rsidRPr="00844BBF">
        <w:rPr>
          <w:rFonts w:ascii="Arial" w:hAnsi="Arial" w:cs="Arial"/>
          <w:sz w:val="20"/>
          <w:szCs w:val="20"/>
        </w:rPr>
        <w:t xml:space="preserve">, </w:t>
      </w:r>
      <w:r w:rsidRPr="00844BBF">
        <w:rPr>
          <w:rFonts w:ascii="Arial" w:hAnsi="Arial" w:cs="Arial"/>
          <w:sz w:val="20"/>
          <w:szCs w:val="20"/>
        </w:rPr>
        <w:t>the Contract shall terminate six months after the date on which the notice is served (“the termination date”), save that if the termination date is not the last calendar day of a month, the Contract shall instead terminate on the last calendar day of the month in which the termination date falls.]</w:t>
      </w:r>
      <w:r w:rsidRPr="00844BBF">
        <w:rPr>
          <w:rStyle w:val="FootnoteReference"/>
          <w:rFonts w:ascii="Arial" w:hAnsi="Arial" w:cs="Arial"/>
          <w:sz w:val="20"/>
          <w:szCs w:val="20"/>
        </w:rPr>
        <w:footnoteReference w:id="99"/>
      </w:r>
    </w:p>
    <w:p w14:paraId="138D1FA3" w14:textId="77777777" w:rsidR="000245E5" w:rsidRPr="00844BBF" w:rsidRDefault="0006380C" w:rsidP="00710E80">
      <w:pPr>
        <w:numPr>
          <w:ilvl w:val="2"/>
          <w:numId w:val="24"/>
        </w:numPr>
        <w:spacing w:before="140" w:after="140"/>
        <w:jc w:val="both"/>
        <w:rPr>
          <w:rFonts w:ascii="Arial" w:hAnsi="Arial" w:cs="Arial"/>
          <w:sz w:val="20"/>
          <w:szCs w:val="20"/>
        </w:rPr>
      </w:pPr>
      <w:r w:rsidRPr="00844BBF">
        <w:rPr>
          <w:rFonts w:ascii="Arial" w:hAnsi="Arial" w:cs="Arial"/>
          <w:sz w:val="20"/>
          <w:szCs w:val="20"/>
        </w:rPr>
        <w:t xml:space="preserve">[Where the Contractor serves notice pursuant to clause </w:t>
      </w:r>
      <w:r w:rsidR="00C658D6" w:rsidRPr="00844BBF">
        <w:rPr>
          <w:rFonts w:ascii="Arial" w:hAnsi="Arial" w:cs="Arial"/>
          <w:sz w:val="20"/>
          <w:szCs w:val="20"/>
        </w:rPr>
        <w:fldChar w:fldCharType="begin"/>
      </w:r>
      <w:r w:rsidR="00C658D6" w:rsidRPr="00844BBF">
        <w:rPr>
          <w:rFonts w:ascii="Arial" w:hAnsi="Arial" w:cs="Arial"/>
          <w:sz w:val="20"/>
          <w:szCs w:val="20"/>
        </w:rPr>
        <w:instrText xml:space="preserve"> REF _Ref347754075 \r \h </w:instrText>
      </w:r>
      <w:r w:rsidR="00C67629" w:rsidRPr="00844BBF">
        <w:rPr>
          <w:rFonts w:ascii="Arial" w:hAnsi="Arial" w:cs="Arial"/>
          <w:sz w:val="20"/>
          <w:szCs w:val="20"/>
        </w:rPr>
        <w:instrText xml:space="preserve"> \* MERGEFORMAT </w:instrText>
      </w:r>
      <w:r w:rsidR="00C658D6" w:rsidRPr="00844BBF">
        <w:rPr>
          <w:rFonts w:ascii="Arial" w:hAnsi="Arial" w:cs="Arial"/>
          <w:sz w:val="20"/>
          <w:szCs w:val="20"/>
        </w:rPr>
      </w:r>
      <w:r w:rsidR="00C658D6" w:rsidRPr="00844BBF">
        <w:rPr>
          <w:rFonts w:ascii="Arial" w:hAnsi="Arial" w:cs="Arial"/>
          <w:sz w:val="20"/>
          <w:szCs w:val="20"/>
        </w:rPr>
        <w:fldChar w:fldCharType="separate"/>
      </w:r>
      <w:r w:rsidR="007E57CD">
        <w:rPr>
          <w:rFonts w:ascii="Arial" w:hAnsi="Arial" w:cs="Arial"/>
          <w:sz w:val="20"/>
          <w:szCs w:val="20"/>
        </w:rPr>
        <w:t>26.6.1</w:t>
      </w:r>
      <w:r w:rsidR="00C658D6" w:rsidRPr="00844BBF">
        <w:rPr>
          <w:rFonts w:ascii="Arial" w:hAnsi="Arial" w:cs="Arial"/>
          <w:sz w:val="20"/>
          <w:szCs w:val="20"/>
        </w:rPr>
        <w:fldChar w:fldCharType="end"/>
      </w:r>
      <w:r w:rsidR="00EE71ED" w:rsidRPr="00844BBF">
        <w:rPr>
          <w:rFonts w:ascii="Arial" w:hAnsi="Arial" w:cs="Arial"/>
          <w:sz w:val="20"/>
          <w:szCs w:val="20"/>
        </w:rPr>
        <w:t xml:space="preserve">, </w:t>
      </w:r>
      <w:r w:rsidRPr="00844BBF">
        <w:rPr>
          <w:rFonts w:ascii="Arial" w:hAnsi="Arial" w:cs="Arial"/>
          <w:sz w:val="20"/>
          <w:szCs w:val="20"/>
        </w:rPr>
        <w:t>the Contract shall terminate three months after the date on which the notice is served (“the termination date”), save that if the termination date is not the last calendar day of a month, the Contract shall instead terminate on the last calendar day of the month in which the termination date falls.]</w:t>
      </w:r>
      <w:r w:rsidRPr="00844BBF">
        <w:rPr>
          <w:rStyle w:val="FootnoteReference"/>
          <w:rFonts w:ascii="Arial" w:hAnsi="Arial" w:cs="Arial"/>
          <w:sz w:val="20"/>
          <w:szCs w:val="20"/>
        </w:rPr>
        <w:footnoteReference w:id="100"/>
      </w:r>
    </w:p>
    <w:p w14:paraId="28037B38" w14:textId="77777777" w:rsidR="000245E5" w:rsidRPr="00844BBF" w:rsidRDefault="0006380C" w:rsidP="00710E80">
      <w:pPr>
        <w:numPr>
          <w:ilvl w:val="2"/>
          <w:numId w:val="24"/>
        </w:numPr>
        <w:spacing w:before="140" w:after="140"/>
        <w:jc w:val="both"/>
        <w:rPr>
          <w:rFonts w:ascii="Arial" w:hAnsi="Arial" w:cs="Arial"/>
          <w:sz w:val="20"/>
          <w:szCs w:val="20"/>
        </w:rPr>
      </w:pPr>
      <w:bookmarkStart w:id="967" w:name="_Ref347754434"/>
      <w:r w:rsidRPr="00844BBF">
        <w:rPr>
          <w:rFonts w:ascii="Arial" w:hAnsi="Arial" w:cs="Arial"/>
          <w:sz w:val="20"/>
          <w:szCs w:val="20"/>
        </w:rPr>
        <w:t>The Contractor may give notice in writing (“late payment notice”) to the</w:t>
      </w:r>
      <w:r w:rsidR="00363108" w:rsidRPr="00844BBF">
        <w:rPr>
          <w:rFonts w:ascii="Arial" w:hAnsi="Arial" w:cs="Arial"/>
          <w:sz w:val="20"/>
          <w:szCs w:val="20"/>
        </w:rPr>
        <w:t xml:space="preserve"> </w:t>
      </w:r>
      <w:r w:rsidR="00F52019" w:rsidRPr="00844BBF">
        <w:rPr>
          <w:rFonts w:ascii="Arial" w:hAnsi="Arial" w:cs="Arial"/>
          <w:sz w:val="20"/>
          <w:szCs w:val="20"/>
        </w:rPr>
        <w:t>Board</w:t>
      </w:r>
      <w:r w:rsidRPr="00844BBF">
        <w:rPr>
          <w:rFonts w:ascii="Arial" w:hAnsi="Arial" w:cs="Arial"/>
          <w:sz w:val="20"/>
          <w:szCs w:val="20"/>
        </w:rPr>
        <w:t xml:space="preserve"> if the</w:t>
      </w:r>
      <w:r w:rsidR="00363108" w:rsidRPr="00844BBF">
        <w:rPr>
          <w:rFonts w:ascii="Arial" w:hAnsi="Arial" w:cs="Arial"/>
          <w:sz w:val="20"/>
          <w:szCs w:val="20"/>
        </w:rPr>
        <w:t xml:space="preserve"> </w:t>
      </w:r>
      <w:r w:rsidR="00F52019" w:rsidRPr="00844BBF">
        <w:rPr>
          <w:rFonts w:ascii="Arial" w:hAnsi="Arial" w:cs="Arial"/>
          <w:sz w:val="20"/>
          <w:szCs w:val="20"/>
        </w:rPr>
        <w:t>Board</w:t>
      </w:r>
      <w:r w:rsidRPr="00844BBF">
        <w:rPr>
          <w:rFonts w:ascii="Arial" w:hAnsi="Arial" w:cs="Arial"/>
          <w:sz w:val="20"/>
          <w:szCs w:val="20"/>
        </w:rPr>
        <w:t xml:space="preserve"> has failed to make any payments due to the Contractor in accordance with Part 1</w:t>
      </w:r>
      <w:r w:rsidR="001F526C" w:rsidRPr="00844BBF">
        <w:rPr>
          <w:rFonts w:ascii="Arial" w:hAnsi="Arial" w:cs="Arial"/>
          <w:sz w:val="20"/>
          <w:szCs w:val="20"/>
        </w:rPr>
        <w:t>8</w:t>
      </w:r>
      <w:r w:rsidRPr="00844BBF">
        <w:rPr>
          <w:rFonts w:ascii="Arial" w:hAnsi="Arial" w:cs="Arial"/>
          <w:sz w:val="20"/>
          <w:szCs w:val="20"/>
        </w:rPr>
        <w:t xml:space="preserve"> of this Contract. The Contractor shall specify in the </w:t>
      </w:r>
      <w:bookmarkStart w:id="968" w:name="_Ref58639139"/>
      <w:r w:rsidRPr="00844BBF">
        <w:rPr>
          <w:rFonts w:ascii="Arial" w:hAnsi="Arial" w:cs="Arial"/>
          <w:sz w:val="20"/>
          <w:szCs w:val="20"/>
        </w:rPr>
        <w:t>late paymen</w:t>
      </w:r>
      <w:r w:rsidR="001F526C" w:rsidRPr="00844BBF">
        <w:rPr>
          <w:rFonts w:ascii="Arial" w:hAnsi="Arial" w:cs="Arial"/>
          <w:sz w:val="20"/>
          <w:szCs w:val="20"/>
        </w:rPr>
        <w:t xml:space="preserve">t notice the payments that the </w:t>
      </w:r>
      <w:r w:rsidR="005F5A17" w:rsidRPr="00844BBF">
        <w:rPr>
          <w:rFonts w:ascii="Arial" w:hAnsi="Arial" w:cs="Arial"/>
          <w:sz w:val="20"/>
          <w:szCs w:val="20"/>
        </w:rPr>
        <w:t>Board has</w:t>
      </w:r>
      <w:r w:rsidRPr="00844BBF">
        <w:rPr>
          <w:rFonts w:ascii="Arial" w:hAnsi="Arial" w:cs="Arial"/>
          <w:sz w:val="20"/>
          <w:szCs w:val="20"/>
        </w:rPr>
        <w:t xml:space="preserve"> failed to make in accordance with Part 1</w:t>
      </w:r>
      <w:r w:rsidR="001F526C" w:rsidRPr="00844BBF">
        <w:rPr>
          <w:rFonts w:ascii="Arial" w:hAnsi="Arial" w:cs="Arial"/>
          <w:sz w:val="20"/>
          <w:szCs w:val="20"/>
        </w:rPr>
        <w:t>8</w:t>
      </w:r>
      <w:r w:rsidRPr="00844BBF">
        <w:rPr>
          <w:rFonts w:ascii="Arial" w:hAnsi="Arial" w:cs="Arial"/>
          <w:sz w:val="20"/>
          <w:szCs w:val="20"/>
        </w:rPr>
        <w:t xml:space="preserve"> of the Contract.</w:t>
      </w:r>
      <w:bookmarkStart w:id="969" w:name="_Ref58639242"/>
      <w:bookmarkEnd w:id="967"/>
      <w:bookmarkEnd w:id="968"/>
    </w:p>
    <w:p w14:paraId="289AE65E" w14:textId="77777777" w:rsidR="000245E5" w:rsidRPr="00844BBF" w:rsidRDefault="0006380C" w:rsidP="00710E80">
      <w:pPr>
        <w:numPr>
          <w:ilvl w:val="2"/>
          <w:numId w:val="24"/>
        </w:numPr>
        <w:spacing w:before="140" w:after="140"/>
        <w:jc w:val="both"/>
        <w:rPr>
          <w:rFonts w:ascii="Arial" w:hAnsi="Arial" w:cs="Arial"/>
          <w:sz w:val="20"/>
          <w:szCs w:val="20"/>
        </w:rPr>
      </w:pPr>
      <w:bookmarkStart w:id="970" w:name="_Ref347754488"/>
      <w:r w:rsidRPr="00844BBF">
        <w:rPr>
          <w:rFonts w:ascii="Arial" w:hAnsi="Arial" w:cs="Arial"/>
          <w:sz w:val="20"/>
          <w:szCs w:val="20"/>
        </w:rPr>
        <w:t xml:space="preserve">The Contractor may, at least 28 days after having served a late payment notice, terminate the </w:t>
      </w:r>
      <w:r w:rsidR="003A419C" w:rsidRPr="00844BBF">
        <w:rPr>
          <w:rFonts w:ascii="Arial" w:hAnsi="Arial" w:cs="Arial"/>
          <w:sz w:val="20"/>
          <w:szCs w:val="20"/>
        </w:rPr>
        <w:t>C</w:t>
      </w:r>
      <w:r w:rsidRPr="00844BBF">
        <w:rPr>
          <w:rFonts w:ascii="Arial" w:hAnsi="Arial" w:cs="Arial"/>
          <w:sz w:val="20"/>
          <w:szCs w:val="20"/>
        </w:rPr>
        <w:t xml:space="preserve">ontract by a further written notice if the </w:t>
      </w:r>
      <w:r w:rsidR="00F52019" w:rsidRPr="00844BBF">
        <w:rPr>
          <w:rFonts w:ascii="Arial" w:hAnsi="Arial" w:cs="Arial"/>
          <w:sz w:val="20"/>
          <w:szCs w:val="20"/>
        </w:rPr>
        <w:t>Board</w:t>
      </w:r>
      <w:r w:rsidR="00C27492" w:rsidRPr="00844BBF">
        <w:rPr>
          <w:rFonts w:ascii="Arial" w:hAnsi="Arial" w:cs="Arial"/>
          <w:sz w:val="20"/>
          <w:szCs w:val="20"/>
        </w:rPr>
        <w:t xml:space="preserve"> </w:t>
      </w:r>
      <w:r w:rsidRPr="00844BBF">
        <w:rPr>
          <w:rFonts w:ascii="Arial" w:hAnsi="Arial" w:cs="Arial"/>
          <w:sz w:val="20"/>
          <w:szCs w:val="20"/>
        </w:rPr>
        <w:t xml:space="preserve">has still failed to make payments due to the Contractor, and that were specified in the late payment notice served on the </w:t>
      </w:r>
      <w:r w:rsidR="00F52019" w:rsidRPr="00844BBF">
        <w:rPr>
          <w:rFonts w:ascii="Arial" w:hAnsi="Arial" w:cs="Arial"/>
          <w:sz w:val="20"/>
          <w:szCs w:val="20"/>
        </w:rPr>
        <w:t>Board</w:t>
      </w:r>
      <w:r w:rsidRPr="00844BBF">
        <w:rPr>
          <w:rFonts w:ascii="Arial" w:hAnsi="Arial" w:cs="Arial"/>
          <w:sz w:val="20"/>
          <w:szCs w:val="20"/>
        </w:rPr>
        <w:t xml:space="preserve"> pursuant to clause</w:t>
      </w:r>
      <w:r w:rsidR="00C5441D" w:rsidRPr="00844BBF">
        <w:rPr>
          <w:rFonts w:ascii="Arial" w:hAnsi="Arial" w:cs="Arial"/>
          <w:sz w:val="20"/>
          <w:szCs w:val="20"/>
        </w:rPr>
        <w:t xml:space="preserve"> </w:t>
      </w:r>
      <w:r w:rsidR="00C5441D" w:rsidRPr="00844BBF">
        <w:rPr>
          <w:rFonts w:ascii="Arial" w:hAnsi="Arial" w:cs="Arial"/>
          <w:sz w:val="20"/>
          <w:szCs w:val="20"/>
        </w:rPr>
        <w:fldChar w:fldCharType="begin"/>
      </w:r>
      <w:r w:rsidR="00C5441D" w:rsidRPr="00844BBF">
        <w:rPr>
          <w:rFonts w:ascii="Arial" w:hAnsi="Arial" w:cs="Arial"/>
          <w:sz w:val="20"/>
          <w:szCs w:val="20"/>
        </w:rPr>
        <w:instrText xml:space="preserve"> REF _Ref347754434 \r \h </w:instrText>
      </w:r>
      <w:r w:rsidR="00C67629" w:rsidRPr="00844BBF">
        <w:rPr>
          <w:rFonts w:ascii="Arial" w:hAnsi="Arial" w:cs="Arial"/>
          <w:sz w:val="20"/>
          <w:szCs w:val="20"/>
        </w:rPr>
        <w:instrText xml:space="preserve"> \* MERGEFORMAT </w:instrText>
      </w:r>
      <w:r w:rsidR="00C5441D" w:rsidRPr="00844BBF">
        <w:rPr>
          <w:rFonts w:ascii="Arial" w:hAnsi="Arial" w:cs="Arial"/>
          <w:sz w:val="20"/>
          <w:szCs w:val="20"/>
        </w:rPr>
      </w:r>
      <w:r w:rsidR="00C5441D" w:rsidRPr="00844BBF">
        <w:rPr>
          <w:rFonts w:ascii="Arial" w:hAnsi="Arial" w:cs="Arial"/>
          <w:sz w:val="20"/>
          <w:szCs w:val="20"/>
        </w:rPr>
        <w:fldChar w:fldCharType="separate"/>
      </w:r>
      <w:r w:rsidR="007E57CD">
        <w:rPr>
          <w:rFonts w:ascii="Arial" w:hAnsi="Arial" w:cs="Arial"/>
          <w:sz w:val="20"/>
          <w:szCs w:val="20"/>
        </w:rPr>
        <w:t>26.6.4</w:t>
      </w:r>
      <w:r w:rsidR="00C5441D" w:rsidRPr="00844BBF">
        <w:rPr>
          <w:rFonts w:ascii="Arial" w:hAnsi="Arial" w:cs="Arial"/>
          <w:sz w:val="20"/>
          <w:szCs w:val="20"/>
        </w:rPr>
        <w:fldChar w:fldCharType="end"/>
      </w:r>
      <w:r w:rsidRPr="00844BBF">
        <w:rPr>
          <w:rFonts w:ascii="Arial" w:hAnsi="Arial" w:cs="Arial"/>
          <w:sz w:val="20"/>
          <w:szCs w:val="20"/>
        </w:rPr>
        <w:t>.</w:t>
      </w:r>
      <w:bookmarkStart w:id="971" w:name="_Ref58639358"/>
      <w:bookmarkStart w:id="972" w:name="_Ref57716300"/>
      <w:bookmarkEnd w:id="969"/>
      <w:bookmarkEnd w:id="970"/>
    </w:p>
    <w:p w14:paraId="59846183" w14:textId="77777777" w:rsidR="000245E5" w:rsidRPr="00844BBF" w:rsidRDefault="0006380C" w:rsidP="00710E80">
      <w:pPr>
        <w:numPr>
          <w:ilvl w:val="2"/>
          <w:numId w:val="24"/>
        </w:numPr>
        <w:spacing w:before="140" w:after="140"/>
        <w:jc w:val="both"/>
        <w:rPr>
          <w:rFonts w:ascii="Arial" w:hAnsi="Arial" w:cs="Arial"/>
          <w:sz w:val="20"/>
          <w:szCs w:val="20"/>
        </w:rPr>
      </w:pPr>
      <w:bookmarkStart w:id="973" w:name="_Ref347754537"/>
      <w:r w:rsidRPr="00844BBF">
        <w:rPr>
          <w:rFonts w:ascii="Arial" w:hAnsi="Arial" w:cs="Arial"/>
          <w:sz w:val="20"/>
          <w:szCs w:val="20"/>
        </w:rPr>
        <w:t xml:space="preserve">If, following receipt of a late payment notice, the </w:t>
      </w:r>
      <w:r w:rsidR="00F52019" w:rsidRPr="00844BBF">
        <w:rPr>
          <w:rFonts w:ascii="Arial" w:hAnsi="Arial" w:cs="Arial"/>
          <w:sz w:val="20"/>
          <w:szCs w:val="20"/>
        </w:rPr>
        <w:t>Board</w:t>
      </w:r>
      <w:r w:rsidR="00425645" w:rsidRPr="00844BBF">
        <w:rPr>
          <w:rFonts w:ascii="Arial" w:hAnsi="Arial" w:cs="Arial"/>
          <w:sz w:val="20"/>
          <w:szCs w:val="20"/>
        </w:rPr>
        <w:t xml:space="preserve"> </w:t>
      </w:r>
      <w:r w:rsidRPr="00844BBF">
        <w:rPr>
          <w:rFonts w:ascii="Arial" w:hAnsi="Arial" w:cs="Arial"/>
          <w:sz w:val="20"/>
          <w:szCs w:val="20"/>
        </w:rPr>
        <w:t xml:space="preserve">refers the matter to the </w:t>
      </w:r>
      <w:r w:rsidRPr="00844BBF">
        <w:rPr>
          <w:rFonts w:ascii="Arial" w:hAnsi="Arial" w:cs="Arial"/>
          <w:i/>
          <w:sz w:val="20"/>
          <w:szCs w:val="20"/>
        </w:rPr>
        <w:t>NHS dispute resolution procedure</w:t>
      </w:r>
      <w:r w:rsidRPr="00844BBF">
        <w:rPr>
          <w:rFonts w:ascii="Arial" w:hAnsi="Arial" w:cs="Arial"/>
          <w:sz w:val="20"/>
          <w:szCs w:val="20"/>
        </w:rPr>
        <w:t xml:space="preserve"> within 28 days of the date upon which it is served with the late payment notice, and it notifies the Contractor in writing that it has done so within that period of time, the Contractor may not terminate the Contract pursuant to clause </w:t>
      </w:r>
      <w:r w:rsidR="00C5441D" w:rsidRPr="00844BBF">
        <w:rPr>
          <w:rFonts w:ascii="Arial" w:hAnsi="Arial" w:cs="Arial"/>
          <w:sz w:val="20"/>
          <w:szCs w:val="20"/>
        </w:rPr>
        <w:fldChar w:fldCharType="begin"/>
      </w:r>
      <w:r w:rsidR="00C5441D" w:rsidRPr="00844BBF">
        <w:rPr>
          <w:rFonts w:ascii="Arial" w:hAnsi="Arial" w:cs="Arial"/>
          <w:sz w:val="20"/>
          <w:szCs w:val="20"/>
        </w:rPr>
        <w:instrText xml:space="preserve"> REF _Ref347754488 \r \h </w:instrText>
      </w:r>
      <w:r w:rsidR="00C67629" w:rsidRPr="00844BBF">
        <w:rPr>
          <w:rFonts w:ascii="Arial" w:hAnsi="Arial" w:cs="Arial"/>
          <w:sz w:val="20"/>
          <w:szCs w:val="20"/>
        </w:rPr>
        <w:instrText xml:space="preserve"> \* MERGEFORMAT </w:instrText>
      </w:r>
      <w:r w:rsidR="00C5441D" w:rsidRPr="00844BBF">
        <w:rPr>
          <w:rFonts w:ascii="Arial" w:hAnsi="Arial" w:cs="Arial"/>
          <w:sz w:val="20"/>
          <w:szCs w:val="20"/>
        </w:rPr>
      </w:r>
      <w:r w:rsidR="00C5441D" w:rsidRPr="00844BBF">
        <w:rPr>
          <w:rFonts w:ascii="Arial" w:hAnsi="Arial" w:cs="Arial"/>
          <w:sz w:val="20"/>
          <w:szCs w:val="20"/>
        </w:rPr>
        <w:fldChar w:fldCharType="separate"/>
      </w:r>
      <w:r w:rsidR="007E57CD">
        <w:rPr>
          <w:rFonts w:ascii="Arial" w:hAnsi="Arial" w:cs="Arial"/>
          <w:sz w:val="20"/>
          <w:szCs w:val="20"/>
        </w:rPr>
        <w:t>26.6.5</w:t>
      </w:r>
      <w:r w:rsidR="00C5441D" w:rsidRPr="00844BBF">
        <w:rPr>
          <w:rFonts w:ascii="Arial" w:hAnsi="Arial" w:cs="Arial"/>
          <w:sz w:val="20"/>
          <w:szCs w:val="20"/>
        </w:rPr>
        <w:fldChar w:fldCharType="end"/>
      </w:r>
      <w:r w:rsidRPr="00844BBF">
        <w:rPr>
          <w:rFonts w:ascii="Arial" w:hAnsi="Arial" w:cs="Arial"/>
          <w:sz w:val="20"/>
          <w:szCs w:val="20"/>
        </w:rPr>
        <w:t xml:space="preserve"> until-</w:t>
      </w:r>
      <w:bookmarkEnd w:id="971"/>
      <w:bookmarkEnd w:id="973"/>
    </w:p>
    <w:p w14:paraId="469DD5BA" w14:textId="77777777" w:rsidR="000245E5" w:rsidRPr="00844BBF" w:rsidRDefault="0006380C" w:rsidP="00710E80">
      <w:pPr>
        <w:numPr>
          <w:ilvl w:val="3"/>
          <w:numId w:val="24"/>
        </w:numPr>
        <w:spacing w:before="140" w:after="140"/>
        <w:jc w:val="both"/>
        <w:rPr>
          <w:rFonts w:ascii="Arial" w:hAnsi="Arial" w:cs="Arial"/>
          <w:sz w:val="20"/>
          <w:szCs w:val="20"/>
        </w:rPr>
      </w:pPr>
      <w:r w:rsidRPr="00844BBF">
        <w:rPr>
          <w:rFonts w:ascii="Arial" w:hAnsi="Arial" w:cs="Arial"/>
          <w:sz w:val="20"/>
          <w:szCs w:val="20"/>
        </w:rPr>
        <w:t xml:space="preserve">there has been a determination of the dispute pursuant to paragraph 101 of Schedule 6 to </w:t>
      </w:r>
      <w:r w:rsidRPr="00844BBF">
        <w:rPr>
          <w:rFonts w:ascii="Arial" w:hAnsi="Arial" w:cs="Arial"/>
          <w:i/>
          <w:sz w:val="20"/>
          <w:szCs w:val="20"/>
        </w:rPr>
        <w:t>the Regulations</w:t>
      </w:r>
      <w:r w:rsidRPr="00844BBF">
        <w:rPr>
          <w:rFonts w:ascii="Arial" w:hAnsi="Arial" w:cs="Arial"/>
          <w:sz w:val="20"/>
          <w:szCs w:val="20"/>
        </w:rPr>
        <w:t>; or</w:t>
      </w:r>
    </w:p>
    <w:p w14:paraId="301D1311" w14:textId="77777777" w:rsidR="000245E5" w:rsidRPr="00844BBF" w:rsidRDefault="0006380C" w:rsidP="00710E80">
      <w:pPr>
        <w:numPr>
          <w:ilvl w:val="3"/>
          <w:numId w:val="24"/>
        </w:numPr>
        <w:spacing w:before="140" w:after="140"/>
        <w:jc w:val="both"/>
        <w:rPr>
          <w:rFonts w:ascii="Arial" w:hAnsi="Arial" w:cs="Arial"/>
          <w:sz w:val="20"/>
          <w:szCs w:val="20"/>
        </w:rPr>
      </w:pPr>
      <w:r w:rsidRPr="00844BBF">
        <w:rPr>
          <w:rFonts w:ascii="Arial" w:hAnsi="Arial" w:cs="Arial"/>
          <w:sz w:val="20"/>
          <w:szCs w:val="20"/>
        </w:rPr>
        <w:t xml:space="preserve">the </w:t>
      </w:r>
      <w:r w:rsidR="00F52019" w:rsidRPr="00844BBF">
        <w:rPr>
          <w:rFonts w:ascii="Arial" w:hAnsi="Arial" w:cs="Arial"/>
          <w:sz w:val="20"/>
          <w:szCs w:val="20"/>
        </w:rPr>
        <w:t>Board</w:t>
      </w:r>
      <w:r w:rsidRPr="00844BBF">
        <w:rPr>
          <w:rFonts w:ascii="Arial" w:hAnsi="Arial" w:cs="Arial"/>
          <w:sz w:val="20"/>
          <w:szCs w:val="20"/>
        </w:rPr>
        <w:t xml:space="preserve"> ceases to pursue the </w:t>
      </w:r>
      <w:r w:rsidRPr="00844BBF">
        <w:rPr>
          <w:rFonts w:ascii="Arial" w:hAnsi="Arial" w:cs="Arial"/>
          <w:i/>
          <w:sz w:val="20"/>
          <w:szCs w:val="20"/>
        </w:rPr>
        <w:t>NHS dispute resolution procedure</w:t>
      </w:r>
      <w:r w:rsidRPr="00844BBF">
        <w:rPr>
          <w:rFonts w:ascii="Arial" w:hAnsi="Arial" w:cs="Arial"/>
          <w:sz w:val="20"/>
          <w:szCs w:val="20"/>
        </w:rPr>
        <w:t>,</w:t>
      </w:r>
    </w:p>
    <w:p w14:paraId="66714C7D" w14:textId="77777777" w:rsidR="000245E5" w:rsidRPr="00844BBF" w:rsidRDefault="0006380C" w:rsidP="00844BBF">
      <w:pPr>
        <w:spacing w:before="140" w:after="140"/>
        <w:ind w:left="1985"/>
        <w:jc w:val="both"/>
        <w:rPr>
          <w:rFonts w:ascii="Arial" w:hAnsi="Arial" w:cs="Arial"/>
          <w:sz w:val="20"/>
          <w:szCs w:val="20"/>
        </w:rPr>
      </w:pPr>
      <w:r w:rsidRPr="00844BBF">
        <w:rPr>
          <w:rFonts w:ascii="Arial" w:hAnsi="Arial" w:cs="Arial"/>
          <w:sz w:val="20"/>
          <w:szCs w:val="20"/>
        </w:rPr>
        <w:t>whichever is the sooner.</w:t>
      </w:r>
      <w:bookmarkEnd w:id="972"/>
    </w:p>
    <w:p w14:paraId="23904508" w14:textId="77777777" w:rsidR="000245E5" w:rsidRPr="00844BBF" w:rsidRDefault="0006380C" w:rsidP="00710E80">
      <w:pPr>
        <w:numPr>
          <w:ilvl w:val="2"/>
          <w:numId w:val="24"/>
        </w:numPr>
        <w:spacing w:before="140" w:after="140"/>
        <w:jc w:val="both"/>
        <w:rPr>
          <w:rFonts w:ascii="Arial" w:hAnsi="Arial" w:cs="Arial"/>
          <w:sz w:val="20"/>
          <w:szCs w:val="20"/>
        </w:rPr>
      </w:pPr>
      <w:r w:rsidRPr="00844BBF">
        <w:rPr>
          <w:rFonts w:ascii="Arial" w:hAnsi="Arial" w:cs="Arial"/>
          <w:sz w:val="20"/>
          <w:szCs w:val="20"/>
        </w:rPr>
        <w:t xml:space="preserve">Clauses </w:t>
      </w:r>
      <w:r w:rsidR="00215A4E" w:rsidRPr="00844BBF">
        <w:rPr>
          <w:rFonts w:ascii="Arial" w:hAnsi="Arial" w:cs="Arial"/>
          <w:sz w:val="20"/>
          <w:szCs w:val="20"/>
        </w:rPr>
        <w:fldChar w:fldCharType="begin"/>
      </w:r>
      <w:r w:rsidR="00215A4E" w:rsidRPr="00844BBF">
        <w:rPr>
          <w:rFonts w:ascii="Arial" w:hAnsi="Arial" w:cs="Arial"/>
          <w:sz w:val="20"/>
          <w:szCs w:val="20"/>
        </w:rPr>
        <w:instrText xml:space="preserve"> REF _Ref347754075 \r \h </w:instrText>
      </w:r>
      <w:r w:rsidR="00C67629" w:rsidRPr="00844BBF">
        <w:rPr>
          <w:rFonts w:ascii="Arial" w:hAnsi="Arial" w:cs="Arial"/>
          <w:sz w:val="20"/>
          <w:szCs w:val="20"/>
        </w:rPr>
        <w:instrText xml:space="preserve"> \* MERGEFORMAT </w:instrText>
      </w:r>
      <w:r w:rsidR="00215A4E" w:rsidRPr="00844BBF">
        <w:rPr>
          <w:rFonts w:ascii="Arial" w:hAnsi="Arial" w:cs="Arial"/>
          <w:sz w:val="20"/>
          <w:szCs w:val="20"/>
        </w:rPr>
      </w:r>
      <w:r w:rsidR="00215A4E" w:rsidRPr="00844BBF">
        <w:rPr>
          <w:rFonts w:ascii="Arial" w:hAnsi="Arial" w:cs="Arial"/>
          <w:sz w:val="20"/>
          <w:szCs w:val="20"/>
        </w:rPr>
        <w:fldChar w:fldCharType="separate"/>
      </w:r>
      <w:r w:rsidR="007E57CD">
        <w:rPr>
          <w:rFonts w:ascii="Arial" w:hAnsi="Arial" w:cs="Arial"/>
          <w:sz w:val="20"/>
          <w:szCs w:val="20"/>
        </w:rPr>
        <w:t>26.6.1</w:t>
      </w:r>
      <w:r w:rsidR="00215A4E" w:rsidRPr="00844BBF">
        <w:rPr>
          <w:rFonts w:ascii="Arial" w:hAnsi="Arial" w:cs="Arial"/>
          <w:sz w:val="20"/>
          <w:szCs w:val="20"/>
        </w:rPr>
        <w:fldChar w:fldCharType="end"/>
      </w:r>
      <w:r w:rsidR="00215A4E" w:rsidRPr="00844BBF">
        <w:rPr>
          <w:rFonts w:ascii="Arial" w:hAnsi="Arial" w:cs="Arial"/>
          <w:sz w:val="20"/>
          <w:szCs w:val="20"/>
        </w:rPr>
        <w:t xml:space="preserve"> to </w:t>
      </w:r>
      <w:r w:rsidR="00215A4E" w:rsidRPr="00844BBF">
        <w:rPr>
          <w:rFonts w:ascii="Arial" w:hAnsi="Arial" w:cs="Arial"/>
          <w:sz w:val="20"/>
          <w:szCs w:val="20"/>
        </w:rPr>
        <w:fldChar w:fldCharType="begin"/>
      </w:r>
      <w:r w:rsidR="00215A4E" w:rsidRPr="00844BBF">
        <w:rPr>
          <w:rFonts w:ascii="Arial" w:hAnsi="Arial" w:cs="Arial"/>
          <w:sz w:val="20"/>
          <w:szCs w:val="20"/>
        </w:rPr>
        <w:instrText xml:space="preserve"> REF _Ref347754537 \r \h </w:instrText>
      </w:r>
      <w:r w:rsidR="00C67629" w:rsidRPr="00844BBF">
        <w:rPr>
          <w:rFonts w:ascii="Arial" w:hAnsi="Arial" w:cs="Arial"/>
          <w:sz w:val="20"/>
          <w:szCs w:val="20"/>
        </w:rPr>
        <w:instrText xml:space="preserve"> \* MERGEFORMAT </w:instrText>
      </w:r>
      <w:r w:rsidR="00215A4E" w:rsidRPr="00844BBF">
        <w:rPr>
          <w:rFonts w:ascii="Arial" w:hAnsi="Arial" w:cs="Arial"/>
          <w:sz w:val="20"/>
          <w:szCs w:val="20"/>
        </w:rPr>
      </w:r>
      <w:r w:rsidR="00215A4E" w:rsidRPr="00844BBF">
        <w:rPr>
          <w:rFonts w:ascii="Arial" w:hAnsi="Arial" w:cs="Arial"/>
          <w:sz w:val="20"/>
          <w:szCs w:val="20"/>
        </w:rPr>
        <w:fldChar w:fldCharType="separate"/>
      </w:r>
      <w:r w:rsidR="007E57CD">
        <w:rPr>
          <w:rFonts w:ascii="Arial" w:hAnsi="Arial" w:cs="Arial"/>
          <w:sz w:val="20"/>
          <w:szCs w:val="20"/>
        </w:rPr>
        <w:t>26.6.6</w:t>
      </w:r>
      <w:r w:rsidR="00215A4E" w:rsidRPr="00844BBF">
        <w:rPr>
          <w:rFonts w:ascii="Arial" w:hAnsi="Arial" w:cs="Arial"/>
          <w:sz w:val="20"/>
          <w:szCs w:val="20"/>
        </w:rPr>
        <w:fldChar w:fldCharType="end"/>
      </w:r>
      <w:r w:rsidR="00C47348" w:rsidRPr="00844BBF">
        <w:rPr>
          <w:rFonts w:ascii="Arial" w:hAnsi="Arial" w:cs="Arial"/>
          <w:sz w:val="20"/>
          <w:szCs w:val="20"/>
        </w:rPr>
        <w:t xml:space="preserve"> </w:t>
      </w:r>
      <w:r w:rsidRPr="00844BBF">
        <w:rPr>
          <w:rFonts w:ascii="Arial" w:hAnsi="Arial" w:cs="Arial"/>
          <w:sz w:val="20"/>
          <w:szCs w:val="20"/>
        </w:rPr>
        <w:t>are without prejudice to any other rights to terminate the Contract that the Contractor may have.</w:t>
      </w:r>
    </w:p>
    <w:p w14:paraId="70B513C7" w14:textId="77777777" w:rsidR="000245E5" w:rsidRPr="00844BBF" w:rsidRDefault="0006380C" w:rsidP="008E6581">
      <w:pPr>
        <w:numPr>
          <w:ilvl w:val="1"/>
          <w:numId w:val="24"/>
        </w:numPr>
        <w:spacing w:before="140" w:after="140"/>
        <w:jc w:val="both"/>
        <w:rPr>
          <w:rFonts w:ascii="Arial" w:hAnsi="Arial" w:cs="Arial"/>
          <w:b/>
          <w:sz w:val="20"/>
          <w:szCs w:val="20"/>
        </w:rPr>
      </w:pPr>
      <w:r w:rsidRPr="00844BBF">
        <w:rPr>
          <w:rFonts w:ascii="Arial" w:hAnsi="Arial" w:cs="Arial"/>
          <w:b/>
          <w:sz w:val="20"/>
          <w:szCs w:val="20"/>
        </w:rPr>
        <w:t xml:space="preserve">Termination by the </w:t>
      </w:r>
      <w:r w:rsidR="00F52019" w:rsidRPr="00844BBF">
        <w:rPr>
          <w:rFonts w:ascii="Arial" w:hAnsi="Arial" w:cs="Arial"/>
          <w:b/>
          <w:sz w:val="20"/>
          <w:szCs w:val="20"/>
        </w:rPr>
        <w:t>Board</w:t>
      </w:r>
      <w:r w:rsidRPr="00844BBF">
        <w:rPr>
          <w:rFonts w:ascii="Arial" w:hAnsi="Arial" w:cs="Arial"/>
          <w:b/>
          <w:sz w:val="20"/>
          <w:szCs w:val="20"/>
        </w:rPr>
        <w:t xml:space="preserve">: general </w:t>
      </w:r>
      <w:bookmarkStart w:id="974" w:name="_Ref57778240"/>
    </w:p>
    <w:p w14:paraId="6DC4AB42" w14:textId="77777777" w:rsidR="000245E5" w:rsidRPr="00844BBF" w:rsidRDefault="0006380C" w:rsidP="00844BBF">
      <w:pPr>
        <w:numPr>
          <w:ilvl w:val="2"/>
          <w:numId w:val="24"/>
        </w:numPr>
        <w:spacing w:before="140" w:after="140"/>
        <w:jc w:val="both"/>
        <w:rPr>
          <w:rFonts w:ascii="Arial" w:hAnsi="Arial" w:cs="Arial"/>
          <w:sz w:val="20"/>
          <w:szCs w:val="20"/>
        </w:rPr>
      </w:pPr>
      <w:r w:rsidRPr="00844BBF">
        <w:rPr>
          <w:rFonts w:ascii="Arial" w:hAnsi="Arial" w:cs="Arial"/>
          <w:sz w:val="20"/>
          <w:szCs w:val="20"/>
        </w:rPr>
        <w:t xml:space="preserve">The </w:t>
      </w:r>
      <w:r w:rsidR="00F52019" w:rsidRPr="00844BBF">
        <w:rPr>
          <w:rFonts w:ascii="Arial" w:hAnsi="Arial" w:cs="Arial"/>
          <w:sz w:val="20"/>
          <w:szCs w:val="20"/>
        </w:rPr>
        <w:t>Board</w:t>
      </w:r>
      <w:r w:rsidRPr="00844BBF">
        <w:rPr>
          <w:rFonts w:ascii="Arial" w:hAnsi="Arial" w:cs="Arial"/>
          <w:sz w:val="20"/>
          <w:szCs w:val="20"/>
        </w:rPr>
        <w:t xml:space="preserve"> may only terminate the Contract in accordance with the provisions of Part 2</w:t>
      </w:r>
      <w:r w:rsidR="0097581E" w:rsidRPr="00844BBF">
        <w:rPr>
          <w:rFonts w:ascii="Arial" w:hAnsi="Arial" w:cs="Arial"/>
          <w:sz w:val="20"/>
          <w:szCs w:val="20"/>
        </w:rPr>
        <w:t>6</w:t>
      </w:r>
      <w:r w:rsidRPr="00844BBF">
        <w:rPr>
          <w:rFonts w:ascii="Arial" w:hAnsi="Arial" w:cs="Arial"/>
          <w:sz w:val="20"/>
          <w:szCs w:val="20"/>
        </w:rPr>
        <w:t xml:space="preserve"> of this Contract.</w:t>
      </w:r>
      <w:bookmarkEnd w:id="974"/>
    </w:p>
    <w:p w14:paraId="2CEAE775" w14:textId="77777777" w:rsidR="000245E5" w:rsidRPr="00CF5C90" w:rsidRDefault="0006380C" w:rsidP="008E6581">
      <w:pPr>
        <w:numPr>
          <w:ilvl w:val="1"/>
          <w:numId w:val="24"/>
        </w:numPr>
        <w:spacing w:before="140" w:after="140"/>
        <w:jc w:val="both"/>
        <w:rPr>
          <w:rFonts w:ascii="Arial" w:hAnsi="Arial" w:cs="Arial"/>
          <w:b/>
          <w:i/>
          <w:sz w:val="20"/>
          <w:szCs w:val="20"/>
        </w:rPr>
      </w:pPr>
      <w:bookmarkStart w:id="975" w:name="_Ref347497343"/>
      <w:r w:rsidRPr="00CF5C90">
        <w:rPr>
          <w:rFonts w:ascii="Arial" w:hAnsi="Arial" w:cs="Arial"/>
          <w:b/>
          <w:sz w:val="20"/>
          <w:szCs w:val="20"/>
        </w:rPr>
        <w:t>Termination by the</w:t>
      </w:r>
      <w:r w:rsidR="00363108" w:rsidRPr="00CF5C90">
        <w:rPr>
          <w:rFonts w:ascii="Arial" w:hAnsi="Arial" w:cs="Arial"/>
          <w:b/>
          <w:sz w:val="20"/>
          <w:szCs w:val="20"/>
        </w:rPr>
        <w:t xml:space="preserve"> </w:t>
      </w:r>
      <w:r w:rsidR="00F52019" w:rsidRPr="00CF5C90">
        <w:rPr>
          <w:rFonts w:ascii="Arial" w:hAnsi="Arial" w:cs="Arial"/>
          <w:b/>
          <w:sz w:val="20"/>
          <w:szCs w:val="20"/>
        </w:rPr>
        <w:t>Board</w:t>
      </w:r>
      <w:r w:rsidRPr="00CF5C90">
        <w:rPr>
          <w:rFonts w:ascii="Arial" w:hAnsi="Arial" w:cs="Arial"/>
          <w:b/>
          <w:sz w:val="20"/>
          <w:szCs w:val="20"/>
        </w:rPr>
        <w:t xml:space="preserve"> for breach of conditions in regulation 4 of </w:t>
      </w:r>
      <w:r w:rsidRPr="00CF5C90">
        <w:rPr>
          <w:rFonts w:ascii="Arial" w:hAnsi="Arial" w:cs="Arial"/>
          <w:b/>
          <w:i/>
          <w:sz w:val="20"/>
          <w:szCs w:val="20"/>
        </w:rPr>
        <w:t>the Regulations</w:t>
      </w:r>
      <w:bookmarkStart w:id="976" w:name="_Ref83182327"/>
      <w:bookmarkStart w:id="977" w:name="_Ref58144954"/>
      <w:bookmarkEnd w:id="975"/>
    </w:p>
    <w:p w14:paraId="4ABE3D4F" w14:textId="77777777" w:rsidR="000245E5" w:rsidRPr="00383578" w:rsidRDefault="00637671" w:rsidP="00383578">
      <w:pPr>
        <w:numPr>
          <w:ilvl w:val="2"/>
          <w:numId w:val="24"/>
        </w:numPr>
        <w:spacing w:before="140" w:after="140"/>
        <w:jc w:val="both"/>
        <w:rPr>
          <w:rFonts w:ascii="Arial" w:hAnsi="Arial" w:cs="Arial"/>
          <w:sz w:val="20"/>
          <w:szCs w:val="20"/>
        </w:rPr>
      </w:pPr>
      <w:bookmarkStart w:id="978" w:name="_Ref347497025"/>
      <w:r w:rsidRPr="00383578">
        <w:rPr>
          <w:rFonts w:ascii="Arial" w:hAnsi="Arial" w:cs="Arial"/>
          <w:sz w:val="20"/>
          <w:szCs w:val="20"/>
        </w:rPr>
        <w:t>Subject to clause</w:t>
      </w:r>
      <w:r w:rsidR="00057FC3" w:rsidRPr="00383578">
        <w:rPr>
          <w:rFonts w:ascii="Arial" w:hAnsi="Arial" w:cs="Arial"/>
          <w:sz w:val="20"/>
          <w:szCs w:val="20"/>
        </w:rPr>
        <w:t xml:space="preserve">s </w:t>
      </w:r>
      <w:r w:rsidR="00FD6DA4" w:rsidRPr="00383578">
        <w:rPr>
          <w:rFonts w:ascii="Arial" w:hAnsi="Arial" w:cs="Arial"/>
          <w:sz w:val="20"/>
          <w:szCs w:val="20"/>
        </w:rPr>
        <w:fldChar w:fldCharType="begin"/>
      </w:r>
      <w:r w:rsidR="00FD6DA4" w:rsidRPr="00383578">
        <w:rPr>
          <w:rFonts w:ascii="Arial" w:hAnsi="Arial" w:cs="Arial"/>
          <w:sz w:val="20"/>
          <w:szCs w:val="20"/>
        </w:rPr>
        <w:instrText xml:space="preserve"> REF _Ref347754611 \r \h </w:instrText>
      </w:r>
      <w:r w:rsidR="00C67629" w:rsidRPr="00383578">
        <w:rPr>
          <w:rFonts w:ascii="Arial" w:hAnsi="Arial" w:cs="Arial"/>
          <w:sz w:val="20"/>
          <w:szCs w:val="20"/>
        </w:rPr>
        <w:instrText xml:space="preserve"> \* MERGEFORMAT </w:instrText>
      </w:r>
      <w:r w:rsidR="00FD6DA4" w:rsidRPr="00383578">
        <w:rPr>
          <w:rFonts w:ascii="Arial" w:hAnsi="Arial" w:cs="Arial"/>
          <w:sz w:val="20"/>
          <w:szCs w:val="20"/>
        </w:rPr>
      </w:r>
      <w:r w:rsidR="00FD6DA4" w:rsidRPr="00383578">
        <w:rPr>
          <w:rFonts w:ascii="Arial" w:hAnsi="Arial" w:cs="Arial"/>
          <w:sz w:val="20"/>
          <w:szCs w:val="20"/>
        </w:rPr>
        <w:fldChar w:fldCharType="separate"/>
      </w:r>
      <w:r w:rsidR="007E57CD">
        <w:rPr>
          <w:rFonts w:ascii="Arial" w:hAnsi="Arial" w:cs="Arial"/>
          <w:sz w:val="20"/>
          <w:szCs w:val="20"/>
        </w:rPr>
        <w:t>26.8.2</w:t>
      </w:r>
      <w:r w:rsidR="00FD6DA4" w:rsidRPr="00383578">
        <w:rPr>
          <w:rFonts w:ascii="Arial" w:hAnsi="Arial" w:cs="Arial"/>
          <w:sz w:val="20"/>
          <w:szCs w:val="20"/>
        </w:rPr>
        <w:fldChar w:fldCharType="end"/>
      </w:r>
      <w:r w:rsidR="00FD6DA4" w:rsidRPr="00383578">
        <w:rPr>
          <w:rFonts w:ascii="Arial" w:hAnsi="Arial" w:cs="Arial"/>
          <w:sz w:val="20"/>
          <w:szCs w:val="20"/>
        </w:rPr>
        <w:t xml:space="preserve"> and </w:t>
      </w:r>
      <w:r w:rsidR="00FD6DA4" w:rsidRPr="00383578">
        <w:rPr>
          <w:rFonts w:ascii="Arial" w:hAnsi="Arial" w:cs="Arial"/>
          <w:sz w:val="20"/>
          <w:szCs w:val="20"/>
        </w:rPr>
        <w:fldChar w:fldCharType="begin"/>
      </w:r>
      <w:r w:rsidR="00FD6DA4" w:rsidRPr="00383578">
        <w:rPr>
          <w:rFonts w:ascii="Arial" w:hAnsi="Arial" w:cs="Arial"/>
          <w:sz w:val="20"/>
          <w:szCs w:val="20"/>
        </w:rPr>
        <w:instrText xml:space="preserve"> REF _Ref347754625 \r \h </w:instrText>
      </w:r>
      <w:r w:rsidR="00C67629" w:rsidRPr="00383578">
        <w:rPr>
          <w:rFonts w:ascii="Arial" w:hAnsi="Arial" w:cs="Arial"/>
          <w:sz w:val="20"/>
          <w:szCs w:val="20"/>
        </w:rPr>
        <w:instrText xml:space="preserve"> \* MERGEFORMAT </w:instrText>
      </w:r>
      <w:r w:rsidR="00FD6DA4" w:rsidRPr="00383578">
        <w:rPr>
          <w:rFonts w:ascii="Arial" w:hAnsi="Arial" w:cs="Arial"/>
          <w:sz w:val="20"/>
          <w:szCs w:val="20"/>
        </w:rPr>
      </w:r>
      <w:r w:rsidR="00FD6DA4" w:rsidRPr="00383578">
        <w:rPr>
          <w:rFonts w:ascii="Arial" w:hAnsi="Arial" w:cs="Arial"/>
          <w:sz w:val="20"/>
          <w:szCs w:val="20"/>
        </w:rPr>
        <w:fldChar w:fldCharType="separate"/>
      </w:r>
      <w:r w:rsidR="007E57CD">
        <w:rPr>
          <w:rFonts w:ascii="Arial" w:hAnsi="Arial" w:cs="Arial"/>
          <w:sz w:val="20"/>
          <w:szCs w:val="20"/>
        </w:rPr>
        <w:t>26.8.11</w:t>
      </w:r>
      <w:r w:rsidR="00FD6DA4" w:rsidRPr="00383578">
        <w:rPr>
          <w:rFonts w:ascii="Arial" w:hAnsi="Arial" w:cs="Arial"/>
          <w:sz w:val="20"/>
          <w:szCs w:val="20"/>
        </w:rPr>
        <w:fldChar w:fldCharType="end"/>
      </w:r>
      <w:r w:rsidR="00FD6DA4" w:rsidRPr="00383578">
        <w:rPr>
          <w:rFonts w:ascii="Arial" w:hAnsi="Arial" w:cs="Arial"/>
          <w:sz w:val="20"/>
          <w:szCs w:val="20"/>
        </w:rPr>
        <w:t>,</w:t>
      </w:r>
      <w:r w:rsidR="00C47348" w:rsidRPr="00383578">
        <w:rPr>
          <w:rFonts w:ascii="Arial" w:hAnsi="Arial" w:cs="Arial"/>
          <w:sz w:val="20"/>
          <w:szCs w:val="20"/>
        </w:rPr>
        <w:t xml:space="preserve"> </w:t>
      </w:r>
      <w:r w:rsidRPr="00383578">
        <w:rPr>
          <w:rFonts w:ascii="Arial" w:hAnsi="Arial" w:cs="Arial"/>
          <w:sz w:val="20"/>
          <w:szCs w:val="20"/>
        </w:rPr>
        <w:t>t</w:t>
      </w:r>
      <w:r w:rsidR="0006380C" w:rsidRPr="00383578">
        <w:rPr>
          <w:rFonts w:ascii="Arial" w:hAnsi="Arial" w:cs="Arial"/>
          <w:sz w:val="20"/>
          <w:szCs w:val="20"/>
        </w:rPr>
        <w:t xml:space="preserve">he </w:t>
      </w:r>
      <w:r w:rsidR="00F52019" w:rsidRPr="00383578">
        <w:rPr>
          <w:rFonts w:ascii="Arial" w:hAnsi="Arial" w:cs="Arial"/>
          <w:sz w:val="20"/>
          <w:szCs w:val="20"/>
        </w:rPr>
        <w:t>Board</w:t>
      </w:r>
      <w:r w:rsidR="00425645" w:rsidRPr="00383578">
        <w:rPr>
          <w:rFonts w:ascii="Arial" w:hAnsi="Arial" w:cs="Arial"/>
          <w:sz w:val="20"/>
          <w:szCs w:val="20"/>
        </w:rPr>
        <w:t xml:space="preserve"> </w:t>
      </w:r>
      <w:r w:rsidR="0006380C" w:rsidRPr="00383578">
        <w:rPr>
          <w:rFonts w:ascii="Arial" w:hAnsi="Arial" w:cs="Arial"/>
          <w:sz w:val="20"/>
          <w:szCs w:val="20"/>
        </w:rPr>
        <w:t xml:space="preserve">shall serve notice in writing on the Contractor terminating the Contract forthwith if the Contractor is an individual medical practitioner, and the medical practitioner no longer satisfies the condition specified in regulation 4(1) of </w:t>
      </w:r>
      <w:r w:rsidR="0006380C" w:rsidRPr="00383578">
        <w:rPr>
          <w:rFonts w:ascii="Arial" w:hAnsi="Arial" w:cs="Arial"/>
          <w:i/>
          <w:sz w:val="20"/>
          <w:szCs w:val="20"/>
        </w:rPr>
        <w:t>the Regulations</w:t>
      </w:r>
      <w:r w:rsidR="0006380C" w:rsidRPr="00383578">
        <w:rPr>
          <w:rFonts w:ascii="Arial" w:hAnsi="Arial" w:cs="Arial"/>
          <w:sz w:val="20"/>
          <w:szCs w:val="20"/>
        </w:rPr>
        <w:t>.</w:t>
      </w:r>
      <w:bookmarkEnd w:id="976"/>
      <w:bookmarkEnd w:id="978"/>
    </w:p>
    <w:p w14:paraId="7F42D650" w14:textId="77777777" w:rsidR="000245E5" w:rsidRPr="00383578" w:rsidRDefault="00057FC3" w:rsidP="00383578">
      <w:pPr>
        <w:numPr>
          <w:ilvl w:val="2"/>
          <w:numId w:val="24"/>
        </w:numPr>
        <w:spacing w:before="140" w:after="140"/>
        <w:jc w:val="both"/>
        <w:rPr>
          <w:rFonts w:ascii="Arial" w:hAnsi="Arial" w:cs="Arial"/>
          <w:sz w:val="20"/>
          <w:szCs w:val="20"/>
        </w:rPr>
      </w:pPr>
      <w:bookmarkStart w:id="979" w:name="_Ref347754611"/>
      <w:r w:rsidRPr="00383578">
        <w:rPr>
          <w:rFonts w:ascii="Arial" w:hAnsi="Arial" w:cs="Arial"/>
          <w:sz w:val="20"/>
          <w:szCs w:val="20"/>
        </w:rPr>
        <w:t xml:space="preserve">Where the failure of an individual medical practitioner to continue to satisfy the condition specified in regulation 4(1) of </w:t>
      </w:r>
      <w:r w:rsidRPr="00383578">
        <w:rPr>
          <w:rFonts w:ascii="Arial" w:hAnsi="Arial" w:cs="Arial"/>
          <w:i/>
          <w:sz w:val="20"/>
          <w:szCs w:val="20"/>
        </w:rPr>
        <w:t>the Regulations</w:t>
      </w:r>
      <w:r w:rsidRPr="00383578">
        <w:rPr>
          <w:rFonts w:ascii="Arial" w:hAnsi="Arial" w:cs="Arial"/>
          <w:sz w:val="20"/>
          <w:szCs w:val="20"/>
        </w:rPr>
        <w:t xml:space="preserve"> is the result of a suspension specified in clause</w:t>
      </w:r>
      <w:r w:rsidR="00BC4E1B" w:rsidRPr="00383578">
        <w:rPr>
          <w:rFonts w:ascii="Arial" w:hAnsi="Arial" w:cs="Arial"/>
          <w:sz w:val="20"/>
          <w:szCs w:val="20"/>
        </w:rPr>
        <w:t xml:space="preserve"> </w:t>
      </w:r>
      <w:r w:rsidR="00FD6DA4" w:rsidRPr="00383578">
        <w:rPr>
          <w:rFonts w:ascii="Arial" w:hAnsi="Arial" w:cs="Arial"/>
          <w:sz w:val="20"/>
          <w:szCs w:val="20"/>
        </w:rPr>
        <w:fldChar w:fldCharType="begin"/>
      </w:r>
      <w:r w:rsidR="00FD6DA4" w:rsidRPr="00383578">
        <w:rPr>
          <w:rFonts w:ascii="Arial" w:hAnsi="Arial" w:cs="Arial"/>
          <w:sz w:val="20"/>
          <w:szCs w:val="20"/>
        </w:rPr>
        <w:instrText xml:space="preserve"> REF _Ref347754775 \r \h </w:instrText>
      </w:r>
      <w:r w:rsidR="00C67629" w:rsidRPr="00383578">
        <w:rPr>
          <w:rFonts w:ascii="Arial" w:hAnsi="Arial" w:cs="Arial"/>
          <w:sz w:val="20"/>
          <w:szCs w:val="20"/>
        </w:rPr>
        <w:instrText xml:space="preserve"> \* MERGEFORMAT </w:instrText>
      </w:r>
      <w:r w:rsidR="00FD6DA4" w:rsidRPr="00383578">
        <w:rPr>
          <w:rFonts w:ascii="Arial" w:hAnsi="Arial" w:cs="Arial"/>
          <w:sz w:val="20"/>
          <w:szCs w:val="20"/>
        </w:rPr>
      </w:r>
      <w:r w:rsidR="00FD6DA4" w:rsidRPr="00383578">
        <w:rPr>
          <w:rFonts w:ascii="Arial" w:hAnsi="Arial" w:cs="Arial"/>
          <w:sz w:val="20"/>
          <w:szCs w:val="20"/>
        </w:rPr>
        <w:fldChar w:fldCharType="separate"/>
      </w:r>
      <w:r w:rsidR="007E57CD">
        <w:rPr>
          <w:rFonts w:ascii="Arial" w:hAnsi="Arial" w:cs="Arial"/>
          <w:sz w:val="20"/>
          <w:szCs w:val="20"/>
        </w:rPr>
        <w:t>26.8.6</w:t>
      </w:r>
      <w:r w:rsidR="00FD6DA4" w:rsidRPr="00383578">
        <w:rPr>
          <w:rFonts w:ascii="Arial" w:hAnsi="Arial" w:cs="Arial"/>
          <w:sz w:val="20"/>
          <w:szCs w:val="20"/>
        </w:rPr>
        <w:fldChar w:fldCharType="end"/>
      </w:r>
      <w:r w:rsidRPr="00383578">
        <w:rPr>
          <w:rFonts w:ascii="Arial" w:hAnsi="Arial" w:cs="Arial"/>
          <w:sz w:val="20"/>
          <w:szCs w:val="20"/>
        </w:rPr>
        <w:t xml:space="preserve">, clause </w:t>
      </w:r>
      <w:r w:rsidR="00FD6DA4" w:rsidRPr="00383578">
        <w:rPr>
          <w:rFonts w:ascii="Arial" w:hAnsi="Arial" w:cs="Arial"/>
          <w:sz w:val="20"/>
          <w:szCs w:val="20"/>
        </w:rPr>
        <w:fldChar w:fldCharType="begin"/>
      </w:r>
      <w:r w:rsidR="00FD6DA4" w:rsidRPr="00383578">
        <w:rPr>
          <w:rFonts w:ascii="Arial" w:hAnsi="Arial" w:cs="Arial"/>
          <w:sz w:val="20"/>
          <w:szCs w:val="20"/>
        </w:rPr>
        <w:instrText xml:space="preserve"> REF _Ref347497025 \r \h </w:instrText>
      </w:r>
      <w:r w:rsidR="00C67629" w:rsidRPr="00383578">
        <w:rPr>
          <w:rFonts w:ascii="Arial" w:hAnsi="Arial" w:cs="Arial"/>
          <w:sz w:val="20"/>
          <w:szCs w:val="20"/>
        </w:rPr>
        <w:instrText xml:space="preserve"> \* MERGEFORMAT </w:instrText>
      </w:r>
      <w:r w:rsidR="00FD6DA4" w:rsidRPr="00383578">
        <w:rPr>
          <w:rFonts w:ascii="Arial" w:hAnsi="Arial" w:cs="Arial"/>
          <w:sz w:val="20"/>
          <w:szCs w:val="20"/>
        </w:rPr>
      </w:r>
      <w:r w:rsidR="00FD6DA4" w:rsidRPr="00383578">
        <w:rPr>
          <w:rFonts w:ascii="Arial" w:hAnsi="Arial" w:cs="Arial"/>
          <w:sz w:val="20"/>
          <w:szCs w:val="20"/>
        </w:rPr>
        <w:fldChar w:fldCharType="separate"/>
      </w:r>
      <w:r w:rsidR="007E57CD">
        <w:rPr>
          <w:rFonts w:ascii="Arial" w:hAnsi="Arial" w:cs="Arial"/>
          <w:sz w:val="20"/>
          <w:szCs w:val="20"/>
        </w:rPr>
        <w:t>26.8.1</w:t>
      </w:r>
      <w:r w:rsidR="00FD6DA4" w:rsidRPr="00383578">
        <w:rPr>
          <w:rFonts w:ascii="Arial" w:hAnsi="Arial" w:cs="Arial"/>
          <w:sz w:val="20"/>
          <w:szCs w:val="20"/>
        </w:rPr>
        <w:fldChar w:fldCharType="end"/>
      </w:r>
      <w:r w:rsidRPr="00383578">
        <w:rPr>
          <w:rFonts w:ascii="Arial" w:hAnsi="Arial" w:cs="Arial"/>
          <w:sz w:val="20"/>
          <w:szCs w:val="20"/>
        </w:rPr>
        <w:t xml:space="preserve"> shall not apply unless—</w:t>
      </w:r>
      <w:bookmarkEnd w:id="979"/>
    </w:p>
    <w:p w14:paraId="4224BA5E" w14:textId="77777777" w:rsidR="000245E5" w:rsidRPr="00383578" w:rsidRDefault="00057FC3" w:rsidP="00383578">
      <w:pPr>
        <w:numPr>
          <w:ilvl w:val="3"/>
          <w:numId w:val="24"/>
        </w:numPr>
        <w:spacing w:before="140" w:after="140"/>
        <w:jc w:val="both"/>
        <w:rPr>
          <w:rFonts w:ascii="Arial" w:hAnsi="Arial" w:cs="Arial"/>
          <w:sz w:val="20"/>
          <w:szCs w:val="20"/>
        </w:rPr>
      </w:pPr>
      <w:r w:rsidRPr="00383578">
        <w:rPr>
          <w:rFonts w:ascii="Arial" w:hAnsi="Arial" w:cs="Arial"/>
          <w:sz w:val="20"/>
          <w:szCs w:val="20"/>
        </w:rPr>
        <w:t xml:space="preserve">the Contractor is unable to satisfy the </w:t>
      </w:r>
      <w:r w:rsidR="00F52019" w:rsidRPr="00383578">
        <w:rPr>
          <w:rFonts w:ascii="Arial" w:hAnsi="Arial" w:cs="Arial"/>
          <w:sz w:val="20"/>
          <w:szCs w:val="20"/>
        </w:rPr>
        <w:t>Board</w:t>
      </w:r>
      <w:r w:rsidR="00425645" w:rsidRPr="00383578">
        <w:rPr>
          <w:rFonts w:ascii="Arial" w:hAnsi="Arial" w:cs="Arial"/>
          <w:sz w:val="20"/>
          <w:szCs w:val="20"/>
        </w:rPr>
        <w:t xml:space="preserve"> </w:t>
      </w:r>
      <w:r w:rsidRPr="00383578">
        <w:rPr>
          <w:rFonts w:ascii="Arial" w:hAnsi="Arial" w:cs="Arial"/>
          <w:sz w:val="20"/>
          <w:szCs w:val="20"/>
        </w:rPr>
        <w:t>that it has in place adequate arrangements for the provision of clinical services under the Contract for so long as the suspension continues; or</w:t>
      </w:r>
    </w:p>
    <w:p w14:paraId="160E7301" w14:textId="77777777" w:rsidR="000245E5" w:rsidRPr="00383578" w:rsidRDefault="00057FC3" w:rsidP="00383578">
      <w:pPr>
        <w:numPr>
          <w:ilvl w:val="3"/>
          <w:numId w:val="24"/>
        </w:numPr>
        <w:spacing w:before="140" w:after="140"/>
        <w:jc w:val="both"/>
        <w:rPr>
          <w:rFonts w:ascii="Arial" w:hAnsi="Arial" w:cs="Arial"/>
          <w:sz w:val="20"/>
          <w:szCs w:val="20"/>
        </w:rPr>
      </w:pPr>
      <w:r w:rsidRPr="00383578">
        <w:rPr>
          <w:rFonts w:ascii="Arial" w:hAnsi="Arial" w:cs="Arial"/>
          <w:sz w:val="20"/>
          <w:szCs w:val="20"/>
        </w:rPr>
        <w:t xml:space="preserve">the </w:t>
      </w:r>
      <w:r w:rsidR="00F52019" w:rsidRPr="00383578">
        <w:rPr>
          <w:rFonts w:ascii="Arial" w:hAnsi="Arial" w:cs="Arial"/>
          <w:sz w:val="20"/>
          <w:szCs w:val="20"/>
        </w:rPr>
        <w:t>Board</w:t>
      </w:r>
      <w:r w:rsidR="00425645" w:rsidRPr="00383578">
        <w:rPr>
          <w:rFonts w:ascii="Arial" w:hAnsi="Arial" w:cs="Arial"/>
          <w:sz w:val="20"/>
          <w:szCs w:val="20"/>
        </w:rPr>
        <w:t xml:space="preserve"> </w:t>
      </w:r>
      <w:r w:rsidRPr="00383578">
        <w:rPr>
          <w:rFonts w:ascii="Arial" w:hAnsi="Arial" w:cs="Arial"/>
          <w:sz w:val="20"/>
          <w:szCs w:val="20"/>
        </w:rPr>
        <w:t>is satisfied that the circumstances of the suspension are such that if the Contract is not terminated forthwith—</w:t>
      </w:r>
    </w:p>
    <w:p w14:paraId="435EB273" w14:textId="77777777" w:rsidR="000245E5" w:rsidRPr="00383578" w:rsidRDefault="00057FC3" w:rsidP="00383578">
      <w:pPr>
        <w:numPr>
          <w:ilvl w:val="4"/>
          <w:numId w:val="24"/>
        </w:numPr>
        <w:spacing w:before="140" w:after="140"/>
        <w:jc w:val="both"/>
        <w:rPr>
          <w:rFonts w:ascii="Arial" w:hAnsi="Arial" w:cs="Arial"/>
          <w:sz w:val="20"/>
          <w:szCs w:val="20"/>
        </w:rPr>
      </w:pPr>
      <w:r w:rsidRPr="00383578">
        <w:rPr>
          <w:rFonts w:ascii="Arial" w:hAnsi="Arial" w:cs="Arial"/>
          <w:sz w:val="20"/>
          <w:szCs w:val="20"/>
        </w:rPr>
        <w:t>the safety of the Contractor’s patients is at serious risk; or</w:t>
      </w:r>
    </w:p>
    <w:p w14:paraId="22F0AB63" w14:textId="77777777" w:rsidR="000245E5" w:rsidRPr="00383578" w:rsidRDefault="00057FC3" w:rsidP="00383578">
      <w:pPr>
        <w:numPr>
          <w:ilvl w:val="4"/>
          <w:numId w:val="24"/>
        </w:numPr>
        <w:spacing w:before="140" w:after="140"/>
        <w:jc w:val="both"/>
        <w:rPr>
          <w:rFonts w:ascii="Arial" w:hAnsi="Arial" w:cs="Arial"/>
          <w:sz w:val="20"/>
          <w:szCs w:val="20"/>
        </w:rPr>
      </w:pPr>
      <w:r w:rsidRPr="00383578">
        <w:rPr>
          <w:rFonts w:ascii="Arial" w:hAnsi="Arial" w:cs="Arial"/>
          <w:sz w:val="20"/>
          <w:szCs w:val="20"/>
        </w:rPr>
        <w:t xml:space="preserve">the </w:t>
      </w:r>
      <w:r w:rsidR="00F52019" w:rsidRPr="00383578">
        <w:rPr>
          <w:rFonts w:ascii="Arial" w:hAnsi="Arial" w:cs="Arial"/>
          <w:sz w:val="20"/>
          <w:szCs w:val="20"/>
        </w:rPr>
        <w:t>Board</w:t>
      </w:r>
      <w:r w:rsidRPr="00383578">
        <w:rPr>
          <w:rFonts w:ascii="Arial" w:hAnsi="Arial" w:cs="Arial"/>
          <w:sz w:val="20"/>
          <w:szCs w:val="20"/>
        </w:rPr>
        <w:t xml:space="preserve"> is at risk of material financial loss.</w:t>
      </w:r>
    </w:p>
    <w:p w14:paraId="05EBC4FE" w14:textId="77777777" w:rsidR="000245E5" w:rsidRPr="00383578" w:rsidRDefault="00637671" w:rsidP="00383578">
      <w:pPr>
        <w:numPr>
          <w:ilvl w:val="2"/>
          <w:numId w:val="24"/>
        </w:numPr>
        <w:spacing w:before="140" w:after="140"/>
        <w:jc w:val="both"/>
        <w:rPr>
          <w:rFonts w:ascii="Arial" w:hAnsi="Arial" w:cs="Arial"/>
          <w:sz w:val="20"/>
          <w:szCs w:val="20"/>
        </w:rPr>
      </w:pPr>
      <w:bookmarkStart w:id="980" w:name="_Ref347755102"/>
      <w:r w:rsidRPr="00383578">
        <w:rPr>
          <w:rFonts w:ascii="Arial" w:hAnsi="Arial" w:cs="Arial"/>
          <w:sz w:val="20"/>
          <w:szCs w:val="20"/>
        </w:rPr>
        <w:t>Subject to clause</w:t>
      </w:r>
      <w:r w:rsidR="00BC4E1B" w:rsidRPr="00383578">
        <w:rPr>
          <w:rFonts w:ascii="Arial" w:hAnsi="Arial" w:cs="Arial"/>
          <w:sz w:val="20"/>
          <w:szCs w:val="20"/>
        </w:rPr>
        <w:t xml:space="preserve"> </w:t>
      </w:r>
      <w:r w:rsidR="008B6806" w:rsidRPr="00383578">
        <w:rPr>
          <w:rFonts w:ascii="Arial" w:hAnsi="Arial" w:cs="Arial"/>
          <w:sz w:val="20"/>
          <w:szCs w:val="20"/>
        </w:rPr>
        <w:fldChar w:fldCharType="begin"/>
      </w:r>
      <w:r w:rsidR="008B6806" w:rsidRPr="00383578">
        <w:rPr>
          <w:rFonts w:ascii="Arial" w:hAnsi="Arial" w:cs="Arial"/>
          <w:sz w:val="20"/>
          <w:szCs w:val="20"/>
        </w:rPr>
        <w:instrText xml:space="preserve"> REF _Ref347754625 \r \h </w:instrText>
      </w:r>
      <w:r w:rsidR="00C67629" w:rsidRPr="00383578">
        <w:rPr>
          <w:rFonts w:ascii="Arial" w:hAnsi="Arial" w:cs="Arial"/>
          <w:sz w:val="20"/>
          <w:szCs w:val="20"/>
        </w:rPr>
        <w:instrText xml:space="preserve"> \* MERGEFORMAT </w:instrText>
      </w:r>
      <w:r w:rsidR="008B6806" w:rsidRPr="00383578">
        <w:rPr>
          <w:rFonts w:ascii="Arial" w:hAnsi="Arial" w:cs="Arial"/>
          <w:sz w:val="20"/>
          <w:szCs w:val="20"/>
        </w:rPr>
      </w:r>
      <w:r w:rsidR="008B6806" w:rsidRPr="00383578">
        <w:rPr>
          <w:rFonts w:ascii="Arial" w:hAnsi="Arial" w:cs="Arial"/>
          <w:sz w:val="20"/>
          <w:szCs w:val="20"/>
        </w:rPr>
        <w:fldChar w:fldCharType="separate"/>
      </w:r>
      <w:r w:rsidR="007E57CD">
        <w:rPr>
          <w:rFonts w:ascii="Arial" w:hAnsi="Arial" w:cs="Arial"/>
          <w:sz w:val="20"/>
          <w:szCs w:val="20"/>
        </w:rPr>
        <w:t>26.8.11</w:t>
      </w:r>
      <w:r w:rsidR="008B6806" w:rsidRPr="00383578">
        <w:rPr>
          <w:rFonts w:ascii="Arial" w:hAnsi="Arial" w:cs="Arial"/>
          <w:sz w:val="20"/>
          <w:szCs w:val="20"/>
        </w:rPr>
        <w:fldChar w:fldCharType="end"/>
      </w:r>
      <w:r w:rsidR="00057FC3" w:rsidRPr="00383578">
        <w:rPr>
          <w:rFonts w:ascii="Arial" w:hAnsi="Arial" w:cs="Arial"/>
          <w:sz w:val="20"/>
          <w:szCs w:val="20"/>
        </w:rPr>
        <w:t xml:space="preserve">, and except in a case to which clause </w:t>
      </w:r>
      <w:r w:rsidR="008B6806" w:rsidRPr="00383578">
        <w:rPr>
          <w:rFonts w:ascii="Arial" w:hAnsi="Arial" w:cs="Arial"/>
          <w:sz w:val="20"/>
          <w:szCs w:val="20"/>
        </w:rPr>
        <w:fldChar w:fldCharType="begin"/>
      </w:r>
      <w:r w:rsidR="008B6806" w:rsidRPr="00383578">
        <w:rPr>
          <w:rFonts w:ascii="Arial" w:hAnsi="Arial" w:cs="Arial"/>
          <w:sz w:val="20"/>
          <w:szCs w:val="20"/>
        </w:rPr>
        <w:instrText xml:space="preserve"> REF _Ref347749428 \r \h </w:instrText>
      </w:r>
      <w:r w:rsidR="00C67629" w:rsidRPr="00383578">
        <w:rPr>
          <w:rFonts w:ascii="Arial" w:hAnsi="Arial" w:cs="Arial"/>
          <w:sz w:val="20"/>
          <w:szCs w:val="20"/>
        </w:rPr>
        <w:instrText xml:space="preserve"> \* MERGEFORMAT </w:instrText>
      </w:r>
      <w:r w:rsidR="008B6806" w:rsidRPr="00383578">
        <w:rPr>
          <w:rFonts w:ascii="Arial" w:hAnsi="Arial" w:cs="Arial"/>
          <w:sz w:val="20"/>
          <w:szCs w:val="20"/>
        </w:rPr>
      </w:r>
      <w:r w:rsidR="008B6806" w:rsidRPr="00383578">
        <w:rPr>
          <w:rFonts w:ascii="Arial" w:hAnsi="Arial" w:cs="Arial"/>
          <w:sz w:val="20"/>
          <w:szCs w:val="20"/>
        </w:rPr>
        <w:fldChar w:fldCharType="separate"/>
      </w:r>
      <w:r w:rsidR="007E57CD">
        <w:rPr>
          <w:rFonts w:ascii="Arial" w:hAnsi="Arial" w:cs="Arial"/>
          <w:sz w:val="20"/>
          <w:szCs w:val="20"/>
        </w:rPr>
        <w:t>26.3.3</w:t>
      </w:r>
      <w:r w:rsidR="008B6806" w:rsidRPr="00383578">
        <w:rPr>
          <w:rFonts w:ascii="Arial" w:hAnsi="Arial" w:cs="Arial"/>
          <w:sz w:val="20"/>
          <w:szCs w:val="20"/>
        </w:rPr>
        <w:fldChar w:fldCharType="end"/>
      </w:r>
      <w:r w:rsidR="008B6806" w:rsidRPr="00383578">
        <w:rPr>
          <w:rFonts w:ascii="Arial" w:hAnsi="Arial" w:cs="Arial"/>
          <w:sz w:val="20"/>
          <w:szCs w:val="20"/>
        </w:rPr>
        <w:t xml:space="preserve"> </w:t>
      </w:r>
      <w:r w:rsidR="00057FC3" w:rsidRPr="00383578">
        <w:rPr>
          <w:rFonts w:ascii="Arial" w:hAnsi="Arial" w:cs="Arial"/>
          <w:sz w:val="20"/>
          <w:szCs w:val="20"/>
        </w:rPr>
        <w:t>applies,</w:t>
      </w:r>
      <w:r w:rsidRPr="00383578">
        <w:rPr>
          <w:rFonts w:ascii="Arial" w:hAnsi="Arial" w:cs="Arial"/>
          <w:sz w:val="20"/>
          <w:szCs w:val="20"/>
        </w:rPr>
        <w:t xml:space="preserve"> w</w:t>
      </w:r>
      <w:r w:rsidR="0006380C" w:rsidRPr="00383578">
        <w:rPr>
          <w:rFonts w:ascii="Arial" w:hAnsi="Arial" w:cs="Arial"/>
          <w:sz w:val="20"/>
          <w:szCs w:val="20"/>
        </w:rPr>
        <w:t>here the Contractor is-</w:t>
      </w:r>
      <w:bookmarkStart w:id="981" w:name="_Ref58639579"/>
      <w:bookmarkEnd w:id="977"/>
      <w:bookmarkEnd w:id="980"/>
    </w:p>
    <w:p w14:paraId="40F0F773" w14:textId="77777777" w:rsidR="000245E5" w:rsidRPr="00383578" w:rsidRDefault="0006380C" w:rsidP="00383578">
      <w:pPr>
        <w:numPr>
          <w:ilvl w:val="3"/>
          <w:numId w:val="24"/>
        </w:numPr>
        <w:spacing w:before="140" w:after="140"/>
        <w:jc w:val="both"/>
        <w:rPr>
          <w:rFonts w:ascii="Arial" w:hAnsi="Arial" w:cs="Arial"/>
          <w:sz w:val="20"/>
          <w:szCs w:val="20"/>
        </w:rPr>
      </w:pPr>
      <w:bookmarkStart w:id="982" w:name="_Ref347756059"/>
      <w:r w:rsidRPr="00383578">
        <w:rPr>
          <w:rFonts w:ascii="Arial" w:hAnsi="Arial" w:cs="Arial"/>
          <w:sz w:val="20"/>
          <w:szCs w:val="20"/>
        </w:rPr>
        <w:t>two</w:t>
      </w:r>
      <w:r w:rsidR="008B6806" w:rsidRPr="00383578">
        <w:rPr>
          <w:rFonts w:ascii="Arial" w:hAnsi="Arial" w:cs="Arial"/>
          <w:sz w:val="20"/>
          <w:szCs w:val="20"/>
        </w:rPr>
        <w:t xml:space="preserve"> </w:t>
      </w:r>
      <w:r w:rsidRPr="00383578">
        <w:rPr>
          <w:rFonts w:ascii="Arial" w:hAnsi="Arial" w:cs="Arial"/>
          <w:sz w:val="20"/>
          <w:szCs w:val="20"/>
        </w:rPr>
        <w:t xml:space="preserve">or more persons practising in partnership, and the condition specified in regulation 4(2)(a) of </w:t>
      </w:r>
      <w:r w:rsidRPr="00383578">
        <w:rPr>
          <w:rFonts w:ascii="Arial" w:hAnsi="Arial" w:cs="Arial"/>
          <w:i/>
          <w:sz w:val="20"/>
          <w:szCs w:val="20"/>
        </w:rPr>
        <w:t>the Regulations</w:t>
      </w:r>
      <w:r w:rsidRPr="00383578">
        <w:rPr>
          <w:rFonts w:ascii="Arial" w:hAnsi="Arial" w:cs="Arial"/>
          <w:sz w:val="20"/>
          <w:szCs w:val="20"/>
        </w:rPr>
        <w:t xml:space="preserve"> is no longer satisfied; or</w:t>
      </w:r>
      <w:bookmarkStart w:id="983" w:name="_Ref58639581"/>
      <w:bookmarkEnd w:id="981"/>
      <w:bookmarkEnd w:id="982"/>
    </w:p>
    <w:p w14:paraId="7751D2F0" w14:textId="77777777" w:rsidR="000245E5" w:rsidRPr="00383578" w:rsidRDefault="0006380C" w:rsidP="00383578">
      <w:pPr>
        <w:numPr>
          <w:ilvl w:val="3"/>
          <w:numId w:val="24"/>
        </w:numPr>
        <w:spacing w:before="140" w:after="140"/>
        <w:jc w:val="both"/>
        <w:rPr>
          <w:rFonts w:ascii="Arial" w:hAnsi="Arial" w:cs="Arial"/>
          <w:sz w:val="20"/>
          <w:szCs w:val="20"/>
        </w:rPr>
      </w:pPr>
      <w:bookmarkStart w:id="984" w:name="_Ref347756061"/>
      <w:r w:rsidRPr="00383578">
        <w:rPr>
          <w:rFonts w:ascii="Arial" w:hAnsi="Arial" w:cs="Arial"/>
          <w:sz w:val="20"/>
          <w:szCs w:val="20"/>
        </w:rPr>
        <w:t xml:space="preserve">a company limited by shares, and the condition specified in regulation 4(3)(a) of </w:t>
      </w:r>
      <w:r w:rsidRPr="00383578">
        <w:rPr>
          <w:rFonts w:ascii="Arial" w:hAnsi="Arial" w:cs="Arial"/>
          <w:i/>
          <w:sz w:val="20"/>
          <w:szCs w:val="20"/>
        </w:rPr>
        <w:t>the Regulations</w:t>
      </w:r>
      <w:r w:rsidRPr="00383578">
        <w:rPr>
          <w:rFonts w:ascii="Arial" w:hAnsi="Arial" w:cs="Arial"/>
          <w:sz w:val="20"/>
          <w:szCs w:val="20"/>
        </w:rPr>
        <w:t xml:space="preserve"> is no longer satisfied</w:t>
      </w:r>
      <w:bookmarkEnd w:id="983"/>
      <w:r w:rsidR="000245E5" w:rsidRPr="00383578">
        <w:rPr>
          <w:rFonts w:ascii="Arial" w:hAnsi="Arial" w:cs="Arial"/>
          <w:sz w:val="20"/>
          <w:szCs w:val="20"/>
        </w:rPr>
        <w:t>,</w:t>
      </w:r>
      <w:bookmarkEnd w:id="984"/>
    </w:p>
    <w:p w14:paraId="19162B10" w14:textId="77777777" w:rsidR="000245E5" w:rsidRPr="00383578" w:rsidRDefault="0006380C" w:rsidP="00383578">
      <w:pPr>
        <w:spacing w:before="140" w:after="140"/>
        <w:ind w:left="1985"/>
        <w:jc w:val="both"/>
        <w:rPr>
          <w:rFonts w:ascii="Arial" w:hAnsi="Arial" w:cs="Arial"/>
          <w:sz w:val="20"/>
          <w:szCs w:val="20"/>
        </w:rPr>
      </w:pPr>
      <w:r w:rsidRPr="00383578">
        <w:rPr>
          <w:rFonts w:ascii="Arial" w:hAnsi="Arial" w:cs="Arial"/>
          <w:sz w:val="20"/>
          <w:szCs w:val="20"/>
        </w:rPr>
        <w:t xml:space="preserve">clause </w:t>
      </w:r>
      <w:r w:rsidR="008B6806" w:rsidRPr="00383578">
        <w:rPr>
          <w:rFonts w:ascii="Arial" w:hAnsi="Arial" w:cs="Arial"/>
          <w:sz w:val="20"/>
          <w:szCs w:val="20"/>
        </w:rPr>
        <w:fldChar w:fldCharType="begin"/>
      </w:r>
      <w:r w:rsidR="008B6806" w:rsidRPr="00383578">
        <w:rPr>
          <w:rFonts w:ascii="Arial" w:hAnsi="Arial" w:cs="Arial"/>
          <w:sz w:val="20"/>
          <w:szCs w:val="20"/>
        </w:rPr>
        <w:instrText xml:space="preserve"> REF _Ref347754961 \r \h </w:instrText>
      </w:r>
      <w:r w:rsidR="00C67629" w:rsidRPr="00383578">
        <w:rPr>
          <w:rFonts w:ascii="Arial" w:hAnsi="Arial" w:cs="Arial"/>
          <w:sz w:val="20"/>
          <w:szCs w:val="20"/>
        </w:rPr>
        <w:instrText xml:space="preserve"> \* MERGEFORMAT </w:instrText>
      </w:r>
      <w:r w:rsidR="008B6806" w:rsidRPr="00383578">
        <w:rPr>
          <w:rFonts w:ascii="Arial" w:hAnsi="Arial" w:cs="Arial"/>
          <w:sz w:val="20"/>
          <w:szCs w:val="20"/>
        </w:rPr>
      </w:r>
      <w:r w:rsidR="008B6806" w:rsidRPr="00383578">
        <w:rPr>
          <w:rFonts w:ascii="Arial" w:hAnsi="Arial" w:cs="Arial"/>
          <w:sz w:val="20"/>
          <w:szCs w:val="20"/>
        </w:rPr>
        <w:fldChar w:fldCharType="separate"/>
      </w:r>
      <w:r w:rsidR="007E57CD">
        <w:rPr>
          <w:rFonts w:ascii="Arial" w:hAnsi="Arial" w:cs="Arial"/>
          <w:sz w:val="20"/>
          <w:szCs w:val="20"/>
        </w:rPr>
        <w:t>26.8.4</w:t>
      </w:r>
      <w:r w:rsidR="008B6806" w:rsidRPr="00383578">
        <w:rPr>
          <w:rFonts w:ascii="Arial" w:hAnsi="Arial" w:cs="Arial"/>
          <w:sz w:val="20"/>
          <w:szCs w:val="20"/>
        </w:rPr>
        <w:fldChar w:fldCharType="end"/>
      </w:r>
      <w:r w:rsidR="00A8417A" w:rsidRPr="00383578">
        <w:rPr>
          <w:rFonts w:ascii="Arial" w:hAnsi="Arial" w:cs="Arial"/>
          <w:sz w:val="20"/>
          <w:szCs w:val="20"/>
        </w:rPr>
        <w:t xml:space="preserve"> </w:t>
      </w:r>
      <w:r w:rsidRPr="00383578">
        <w:rPr>
          <w:rFonts w:ascii="Arial" w:hAnsi="Arial" w:cs="Arial"/>
          <w:sz w:val="20"/>
          <w:szCs w:val="20"/>
        </w:rPr>
        <w:t>shall apply.</w:t>
      </w:r>
      <w:bookmarkStart w:id="985" w:name="_Ref58640211"/>
    </w:p>
    <w:p w14:paraId="027ED19E" w14:textId="77777777" w:rsidR="000245E5" w:rsidRPr="00383578" w:rsidRDefault="0006380C" w:rsidP="00383578">
      <w:pPr>
        <w:numPr>
          <w:ilvl w:val="2"/>
          <w:numId w:val="24"/>
        </w:numPr>
        <w:spacing w:before="140" w:after="140"/>
        <w:jc w:val="both"/>
        <w:rPr>
          <w:rFonts w:ascii="Arial" w:hAnsi="Arial" w:cs="Arial"/>
          <w:sz w:val="20"/>
          <w:szCs w:val="20"/>
        </w:rPr>
      </w:pPr>
      <w:bookmarkStart w:id="986" w:name="_Ref347754961"/>
      <w:r w:rsidRPr="00383578">
        <w:rPr>
          <w:rFonts w:ascii="Arial" w:hAnsi="Arial" w:cs="Arial"/>
          <w:sz w:val="20"/>
          <w:szCs w:val="20"/>
        </w:rPr>
        <w:t xml:space="preserve">Where clause </w:t>
      </w:r>
      <w:r w:rsidR="008B6806" w:rsidRPr="00383578">
        <w:rPr>
          <w:rFonts w:ascii="Arial" w:hAnsi="Arial" w:cs="Arial"/>
          <w:sz w:val="20"/>
          <w:szCs w:val="20"/>
        </w:rPr>
        <w:fldChar w:fldCharType="begin"/>
      </w:r>
      <w:r w:rsidR="008B6806" w:rsidRPr="00383578">
        <w:rPr>
          <w:rFonts w:ascii="Arial" w:hAnsi="Arial" w:cs="Arial"/>
          <w:sz w:val="20"/>
          <w:szCs w:val="20"/>
        </w:rPr>
        <w:instrText xml:space="preserve"> REF _Ref347755102 \r \h </w:instrText>
      </w:r>
      <w:r w:rsidR="00C67629" w:rsidRPr="00383578">
        <w:rPr>
          <w:rFonts w:ascii="Arial" w:hAnsi="Arial" w:cs="Arial"/>
          <w:sz w:val="20"/>
          <w:szCs w:val="20"/>
        </w:rPr>
        <w:instrText xml:space="preserve"> \* MERGEFORMAT </w:instrText>
      </w:r>
      <w:r w:rsidR="008B6806" w:rsidRPr="00383578">
        <w:rPr>
          <w:rFonts w:ascii="Arial" w:hAnsi="Arial" w:cs="Arial"/>
          <w:sz w:val="20"/>
          <w:szCs w:val="20"/>
        </w:rPr>
      </w:r>
      <w:r w:rsidR="008B6806" w:rsidRPr="00383578">
        <w:rPr>
          <w:rFonts w:ascii="Arial" w:hAnsi="Arial" w:cs="Arial"/>
          <w:sz w:val="20"/>
          <w:szCs w:val="20"/>
        </w:rPr>
        <w:fldChar w:fldCharType="separate"/>
      </w:r>
      <w:r w:rsidR="007E57CD">
        <w:rPr>
          <w:rFonts w:ascii="Arial" w:hAnsi="Arial" w:cs="Arial"/>
          <w:sz w:val="20"/>
          <w:szCs w:val="20"/>
        </w:rPr>
        <w:t>26.8.3</w:t>
      </w:r>
      <w:r w:rsidR="008B6806" w:rsidRPr="00383578">
        <w:rPr>
          <w:rFonts w:ascii="Arial" w:hAnsi="Arial" w:cs="Arial"/>
          <w:sz w:val="20"/>
          <w:szCs w:val="20"/>
        </w:rPr>
        <w:fldChar w:fldCharType="end"/>
      </w:r>
      <w:r w:rsidR="00A8417A" w:rsidRPr="00383578">
        <w:rPr>
          <w:rFonts w:ascii="Arial" w:hAnsi="Arial" w:cs="Arial"/>
          <w:sz w:val="20"/>
          <w:szCs w:val="20"/>
        </w:rPr>
        <w:t xml:space="preserve"> </w:t>
      </w:r>
      <w:r w:rsidRPr="00383578">
        <w:rPr>
          <w:rFonts w:ascii="Arial" w:hAnsi="Arial" w:cs="Arial"/>
          <w:sz w:val="20"/>
          <w:szCs w:val="20"/>
        </w:rPr>
        <w:t xml:space="preserve">applies, the </w:t>
      </w:r>
      <w:r w:rsidR="00F52019" w:rsidRPr="00383578">
        <w:rPr>
          <w:rFonts w:ascii="Arial" w:hAnsi="Arial" w:cs="Arial"/>
          <w:sz w:val="20"/>
          <w:szCs w:val="20"/>
        </w:rPr>
        <w:t>Board</w:t>
      </w:r>
      <w:r w:rsidR="00363108" w:rsidRPr="00383578">
        <w:rPr>
          <w:rFonts w:ascii="Arial" w:hAnsi="Arial" w:cs="Arial"/>
          <w:sz w:val="20"/>
          <w:szCs w:val="20"/>
        </w:rPr>
        <w:t xml:space="preserve"> </w:t>
      </w:r>
      <w:r w:rsidRPr="00383578">
        <w:rPr>
          <w:rFonts w:ascii="Arial" w:hAnsi="Arial" w:cs="Arial"/>
          <w:sz w:val="20"/>
          <w:szCs w:val="20"/>
        </w:rPr>
        <w:t>shall-</w:t>
      </w:r>
      <w:bookmarkEnd w:id="985"/>
      <w:bookmarkEnd w:id="986"/>
    </w:p>
    <w:p w14:paraId="563C54D7" w14:textId="77777777" w:rsidR="000245E5" w:rsidRPr="00383578" w:rsidRDefault="0006380C" w:rsidP="00383578">
      <w:pPr>
        <w:numPr>
          <w:ilvl w:val="3"/>
          <w:numId w:val="24"/>
        </w:numPr>
        <w:spacing w:before="140" w:after="140"/>
        <w:jc w:val="both"/>
        <w:rPr>
          <w:rFonts w:ascii="Arial" w:hAnsi="Arial" w:cs="Arial"/>
          <w:sz w:val="20"/>
          <w:szCs w:val="20"/>
        </w:rPr>
      </w:pPr>
      <w:r w:rsidRPr="00383578">
        <w:rPr>
          <w:rFonts w:ascii="Arial" w:hAnsi="Arial" w:cs="Arial"/>
          <w:sz w:val="20"/>
          <w:szCs w:val="20"/>
        </w:rPr>
        <w:t>serve notice in writing on the Contractor terminating the Contract forthwith; or</w:t>
      </w:r>
      <w:bookmarkStart w:id="987" w:name="_Ref58640260"/>
    </w:p>
    <w:p w14:paraId="638FB005" w14:textId="77777777" w:rsidR="000245E5" w:rsidRPr="00383578" w:rsidRDefault="0006380C" w:rsidP="00383578">
      <w:pPr>
        <w:numPr>
          <w:ilvl w:val="3"/>
          <w:numId w:val="24"/>
        </w:numPr>
        <w:spacing w:before="140" w:after="140"/>
        <w:jc w:val="both"/>
        <w:rPr>
          <w:rFonts w:ascii="Arial" w:hAnsi="Arial" w:cs="Arial"/>
          <w:sz w:val="20"/>
          <w:szCs w:val="20"/>
        </w:rPr>
      </w:pPr>
      <w:bookmarkStart w:id="988" w:name="_Ref347755176"/>
      <w:r w:rsidRPr="00383578">
        <w:rPr>
          <w:rFonts w:ascii="Arial" w:hAnsi="Arial" w:cs="Arial"/>
          <w:sz w:val="20"/>
          <w:szCs w:val="20"/>
        </w:rPr>
        <w:t xml:space="preserve">serve notice in writing on the Contractor confirming that the </w:t>
      </w:r>
      <w:r w:rsidR="00F52019" w:rsidRPr="00383578">
        <w:rPr>
          <w:rFonts w:ascii="Arial" w:hAnsi="Arial" w:cs="Arial"/>
          <w:sz w:val="20"/>
          <w:szCs w:val="20"/>
        </w:rPr>
        <w:t>Board</w:t>
      </w:r>
      <w:r w:rsidR="00425645" w:rsidRPr="00383578">
        <w:rPr>
          <w:rFonts w:ascii="Arial" w:hAnsi="Arial" w:cs="Arial"/>
          <w:sz w:val="20"/>
          <w:szCs w:val="20"/>
        </w:rPr>
        <w:t xml:space="preserve"> </w:t>
      </w:r>
      <w:r w:rsidRPr="00383578">
        <w:rPr>
          <w:rFonts w:ascii="Arial" w:hAnsi="Arial" w:cs="Arial"/>
          <w:sz w:val="20"/>
          <w:szCs w:val="20"/>
        </w:rPr>
        <w:t>will allow the Contract to continue, for a period specified by the</w:t>
      </w:r>
      <w:r w:rsidR="00425645" w:rsidRPr="00383578">
        <w:rPr>
          <w:rFonts w:ascii="Arial" w:hAnsi="Arial" w:cs="Arial"/>
          <w:sz w:val="20"/>
          <w:szCs w:val="20"/>
        </w:rPr>
        <w:t xml:space="preserve"> </w:t>
      </w:r>
      <w:r w:rsidR="00F52019" w:rsidRPr="00383578">
        <w:rPr>
          <w:rFonts w:ascii="Arial" w:hAnsi="Arial" w:cs="Arial"/>
          <w:sz w:val="20"/>
          <w:szCs w:val="20"/>
        </w:rPr>
        <w:t>Board</w:t>
      </w:r>
      <w:r w:rsidR="00363108" w:rsidRPr="00383578">
        <w:rPr>
          <w:rFonts w:ascii="Arial" w:hAnsi="Arial" w:cs="Arial"/>
          <w:sz w:val="20"/>
          <w:szCs w:val="20"/>
        </w:rPr>
        <w:t xml:space="preserve"> </w:t>
      </w:r>
      <w:r w:rsidR="00057FC3" w:rsidRPr="00383578">
        <w:rPr>
          <w:rFonts w:ascii="Arial" w:hAnsi="Arial" w:cs="Arial"/>
          <w:sz w:val="20"/>
          <w:szCs w:val="20"/>
        </w:rPr>
        <w:t xml:space="preserve">in accordance with clause </w:t>
      </w:r>
      <w:r w:rsidR="005E34ED" w:rsidRPr="00383578">
        <w:rPr>
          <w:rFonts w:ascii="Arial" w:hAnsi="Arial" w:cs="Arial"/>
          <w:sz w:val="20"/>
          <w:szCs w:val="20"/>
        </w:rPr>
        <w:fldChar w:fldCharType="begin"/>
      </w:r>
      <w:r w:rsidR="005E34ED" w:rsidRPr="00383578">
        <w:rPr>
          <w:rFonts w:ascii="Arial" w:hAnsi="Arial" w:cs="Arial"/>
          <w:sz w:val="20"/>
          <w:szCs w:val="20"/>
        </w:rPr>
        <w:instrText xml:space="preserve"> REF _Ref347754611 \r \h </w:instrText>
      </w:r>
      <w:r w:rsidR="00C67629" w:rsidRPr="00383578">
        <w:rPr>
          <w:rFonts w:ascii="Arial" w:hAnsi="Arial" w:cs="Arial"/>
          <w:sz w:val="20"/>
          <w:szCs w:val="20"/>
        </w:rPr>
        <w:instrText xml:space="preserve"> \* MERGEFORMAT </w:instrText>
      </w:r>
      <w:r w:rsidR="005E34ED" w:rsidRPr="00383578">
        <w:rPr>
          <w:rFonts w:ascii="Arial" w:hAnsi="Arial" w:cs="Arial"/>
          <w:sz w:val="20"/>
          <w:szCs w:val="20"/>
        </w:rPr>
      </w:r>
      <w:r w:rsidR="005E34ED" w:rsidRPr="00383578">
        <w:rPr>
          <w:rFonts w:ascii="Arial" w:hAnsi="Arial" w:cs="Arial"/>
          <w:sz w:val="20"/>
          <w:szCs w:val="20"/>
        </w:rPr>
        <w:fldChar w:fldCharType="separate"/>
      </w:r>
      <w:r w:rsidR="007E57CD">
        <w:rPr>
          <w:rFonts w:ascii="Arial" w:hAnsi="Arial" w:cs="Arial"/>
          <w:sz w:val="20"/>
          <w:szCs w:val="20"/>
        </w:rPr>
        <w:t>26.8.2</w:t>
      </w:r>
      <w:r w:rsidR="005E34ED" w:rsidRPr="00383578">
        <w:rPr>
          <w:rFonts w:ascii="Arial" w:hAnsi="Arial" w:cs="Arial"/>
          <w:sz w:val="20"/>
          <w:szCs w:val="20"/>
        </w:rPr>
        <w:fldChar w:fldCharType="end"/>
      </w:r>
      <w:r w:rsidRPr="00383578">
        <w:rPr>
          <w:rFonts w:ascii="Arial" w:hAnsi="Arial" w:cs="Arial"/>
          <w:sz w:val="20"/>
          <w:szCs w:val="20"/>
        </w:rPr>
        <w:t xml:space="preserve"> (the “interim period”), during which time the </w:t>
      </w:r>
      <w:r w:rsidR="00F52019" w:rsidRPr="00383578">
        <w:rPr>
          <w:rFonts w:ascii="Arial" w:hAnsi="Arial" w:cs="Arial"/>
          <w:sz w:val="20"/>
          <w:szCs w:val="20"/>
        </w:rPr>
        <w:t>Board</w:t>
      </w:r>
      <w:r w:rsidRPr="00383578">
        <w:rPr>
          <w:rFonts w:ascii="Arial" w:hAnsi="Arial" w:cs="Arial"/>
          <w:sz w:val="20"/>
          <w:szCs w:val="20"/>
        </w:rPr>
        <w:t xml:space="preserve"> shall, with the consent of the Contractor, employ or supply one or more </w:t>
      </w:r>
      <w:r w:rsidRPr="00383578">
        <w:rPr>
          <w:rFonts w:ascii="Arial" w:hAnsi="Arial" w:cs="Arial"/>
          <w:i/>
          <w:sz w:val="20"/>
          <w:szCs w:val="20"/>
        </w:rPr>
        <w:t>general medical practitioners</w:t>
      </w:r>
      <w:r w:rsidRPr="00383578">
        <w:rPr>
          <w:rFonts w:ascii="Arial" w:hAnsi="Arial" w:cs="Arial"/>
          <w:sz w:val="20"/>
          <w:szCs w:val="20"/>
        </w:rPr>
        <w:t xml:space="preserve"> to the Contractor for the interim period to assist the Contractor in the provision of clinical services under the Contract.</w:t>
      </w:r>
      <w:bookmarkEnd w:id="987"/>
      <w:bookmarkEnd w:id="988"/>
    </w:p>
    <w:p w14:paraId="1A60A096" w14:textId="77777777" w:rsidR="000245E5" w:rsidRPr="00383578" w:rsidRDefault="00057FC3" w:rsidP="00383578">
      <w:pPr>
        <w:numPr>
          <w:ilvl w:val="2"/>
          <w:numId w:val="24"/>
        </w:numPr>
        <w:spacing w:before="140" w:after="140"/>
        <w:jc w:val="both"/>
        <w:rPr>
          <w:rFonts w:ascii="Arial" w:hAnsi="Arial" w:cs="Arial"/>
          <w:sz w:val="20"/>
          <w:szCs w:val="20"/>
        </w:rPr>
      </w:pPr>
      <w:r w:rsidRPr="00383578">
        <w:rPr>
          <w:rFonts w:ascii="Arial" w:hAnsi="Arial" w:cs="Arial"/>
          <w:sz w:val="20"/>
          <w:szCs w:val="20"/>
        </w:rPr>
        <w:t>The period specified by the</w:t>
      </w:r>
      <w:r w:rsidR="00425645" w:rsidRPr="00383578">
        <w:rPr>
          <w:rFonts w:ascii="Arial" w:hAnsi="Arial" w:cs="Arial"/>
          <w:sz w:val="20"/>
          <w:szCs w:val="20"/>
        </w:rPr>
        <w:t xml:space="preserve"> </w:t>
      </w:r>
      <w:r w:rsidR="00F52019" w:rsidRPr="00383578">
        <w:rPr>
          <w:rFonts w:ascii="Arial" w:hAnsi="Arial" w:cs="Arial"/>
          <w:sz w:val="20"/>
          <w:szCs w:val="20"/>
        </w:rPr>
        <w:t>Board</w:t>
      </w:r>
      <w:r w:rsidR="00363108" w:rsidRPr="00383578">
        <w:rPr>
          <w:rFonts w:ascii="Arial" w:hAnsi="Arial" w:cs="Arial"/>
          <w:sz w:val="20"/>
          <w:szCs w:val="20"/>
        </w:rPr>
        <w:t xml:space="preserve"> </w:t>
      </w:r>
      <w:r w:rsidRPr="00383578">
        <w:rPr>
          <w:rFonts w:ascii="Arial" w:hAnsi="Arial" w:cs="Arial"/>
          <w:sz w:val="20"/>
          <w:szCs w:val="20"/>
        </w:rPr>
        <w:t xml:space="preserve">under clause </w:t>
      </w:r>
      <w:r w:rsidR="005E34ED" w:rsidRPr="00383578">
        <w:rPr>
          <w:rFonts w:ascii="Arial" w:hAnsi="Arial" w:cs="Arial"/>
          <w:sz w:val="20"/>
          <w:szCs w:val="20"/>
        </w:rPr>
        <w:fldChar w:fldCharType="begin"/>
      </w:r>
      <w:r w:rsidR="005E34ED" w:rsidRPr="00383578">
        <w:rPr>
          <w:rFonts w:ascii="Arial" w:hAnsi="Arial" w:cs="Arial"/>
          <w:sz w:val="20"/>
          <w:szCs w:val="20"/>
        </w:rPr>
        <w:instrText xml:space="preserve"> REF _Ref347755176 \r \h </w:instrText>
      </w:r>
      <w:r w:rsidR="00C67629" w:rsidRPr="00383578">
        <w:rPr>
          <w:rFonts w:ascii="Arial" w:hAnsi="Arial" w:cs="Arial"/>
          <w:sz w:val="20"/>
          <w:szCs w:val="20"/>
        </w:rPr>
        <w:instrText xml:space="preserve"> \* MERGEFORMAT </w:instrText>
      </w:r>
      <w:r w:rsidR="005E34ED" w:rsidRPr="00383578">
        <w:rPr>
          <w:rFonts w:ascii="Arial" w:hAnsi="Arial" w:cs="Arial"/>
          <w:sz w:val="20"/>
          <w:szCs w:val="20"/>
        </w:rPr>
      </w:r>
      <w:r w:rsidR="005E34ED" w:rsidRPr="00383578">
        <w:rPr>
          <w:rFonts w:ascii="Arial" w:hAnsi="Arial" w:cs="Arial"/>
          <w:sz w:val="20"/>
          <w:szCs w:val="20"/>
        </w:rPr>
        <w:fldChar w:fldCharType="separate"/>
      </w:r>
      <w:r w:rsidR="007E57CD">
        <w:rPr>
          <w:rFonts w:ascii="Arial" w:hAnsi="Arial" w:cs="Arial"/>
          <w:sz w:val="20"/>
          <w:szCs w:val="20"/>
        </w:rPr>
        <w:t>26.8.4(b)</w:t>
      </w:r>
      <w:r w:rsidR="005E34ED" w:rsidRPr="00383578">
        <w:rPr>
          <w:rFonts w:ascii="Arial" w:hAnsi="Arial" w:cs="Arial"/>
          <w:sz w:val="20"/>
          <w:szCs w:val="20"/>
        </w:rPr>
        <w:fldChar w:fldCharType="end"/>
      </w:r>
      <w:r w:rsidR="00A8417A" w:rsidRPr="00383578">
        <w:rPr>
          <w:rFonts w:ascii="Arial" w:hAnsi="Arial" w:cs="Arial"/>
          <w:sz w:val="20"/>
          <w:szCs w:val="20"/>
        </w:rPr>
        <w:t xml:space="preserve"> </w:t>
      </w:r>
      <w:r w:rsidRPr="00383578">
        <w:rPr>
          <w:rFonts w:ascii="Arial" w:hAnsi="Arial" w:cs="Arial"/>
          <w:sz w:val="20"/>
          <w:szCs w:val="20"/>
        </w:rPr>
        <w:t>shall not exceed—</w:t>
      </w:r>
    </w:p>
    <w:p w14:paraId="07FD5C22" w14:textId="77777777" w:rsidR="000245E5" w:rsidRPr="00383578" w:rsidRDefault="00057FC3" w:rsidP="00383578">
      <w:pPr>
        <w:numPr>
          <w:ilvl w:val="3"/>
          <w:numId w:val="24"/>
        </w:numPr>
        <w:spacing w:before="140" w:after="140"/>
        <w:jc w:val="both"/>
        <w:rPr>
          <w:rFonts w:ascii="Arial" w:hAnsi="Arial" w:cs="Arial"/>
          <w:sz w:val="20"/>
          <w:szCs w:val="20"/>
        </w:rPr>
      </w:pPr>
      <w:r w:rsidRPr="00383578">
        <w:rPr>
          <w:rFonts w:ascii="Arial" w:hAnsi="Arial" w:cs="Arial"/>
          <w:sz w:val="20"/>
          <w:szCs w:val="20"/>
        </w:rPr>
        <w:t>six months; or</w:t>
      </w:r>
    </w:p>
    <w:p w14:paraId="1DC43C53" w14:textId="77777777" w:rsidR="000245E5" w:rsidRPr="00383578" w:rsidRDefault="00057FC3" w:rsidP="00383578">
      <w:pPr>
        <w:numPr>
          <w:ilvl w:val="3"/>
          <w:numId w:val="24"/>
        </w:numPr>
        <w:spacing w:before="140" w:after="140"/>
        <w:jc w:val="both"/>
        <w:rPr>
          <w:rFonts w:ascii="Arial" w:hAnsi="Arial" w:cs="Arial"/>
          <w:sz w:val="20"/>
          <w:szCs w:val="20"/>
        </w:rPr>
      </w:pPr>
      <w:bookmarkStart w:id="989" w:name="_Ref349220657"/>
      <w:r w:rsidRPr="00383578">
        <w:rPr>
          <w:rFonts w:ascii="Arial" w:hAnsi="Arial" w:cs="Arial"/>
          <w:sz w:val="20"/>
          <w:szCs w:val="20"/>
        </w:rPr>
        <w:t xml:space="preserve">in a case where the failure of the Contractor to continue to satisfy the condition in regulation 4(2)(a) or, as the case may be, 4(3)(a) of </w:t>
      </w:r>
      <w:r w:rsidRPr="00383578">
        <w:rPr>
          <w:rFonts w:ascii="Arial" w:hAnsi="Arial" w:cs="Arial"/>
          <w:i/>
          <w:sz w:val="20"/>
          <w:szCs w:val="20"/>
        </w:rPr>
        <w:t>the Regulations</w:t>
      </w:r>
      <w:r w:rsidRPr="00383578">
        <w:rPr>
          <w:rFonts w:ascii="Arial" w:hAnsi="Arial" w:cs="Arial"/>
          <w:sz w:val="20"/>
          <w:szCs w:val="20"/>
        </w:rPr>
        <w:t xml:space="preserve">, is the result of a suspension referred to in clause </w:t>
      </w:r>
      <w:r w:rsidR="005E34ED" w:rsidRPr="00383578">
        <w:rPr>
          <w:rFonts w:ascii="Arial" w:hAnsi="Arial" w:cs="Arial"/>
          <w:sz w:val="20"/>
          <w:szCs w:val="20"/>
        </w:rPr>
        <w:fldChar w:fldCharType="begin"/>
      </w:r>
      <w:r w:rsidR="005E34ED" w:rsidRPr="00383578">
        <w:rPr>
          <w:rFonts w:ascii="Arial" w:hAnsi="Arial" w:cs="Arial"/>
          <w:sz w:val="20"/>
          <w:szCs w:val="20"/>
        </w:rPr>
        <w:instrText xml:space="preserve"> REF _Ref347754775 \r \h </w:instrText>
      </w:r>
      <w:r w:rsidR="00C67629" w:rsidRPr="00383578">
        <w:rPr>
          <w:rFonts w:ascii="Arial" w:hAnsi="Arial" w:cs="Arial"/>
          <w:sz w:val="20"/>
          <w:szCs w:val="20"/>
        </w:rPr>
        <w:instrText xml:space="preserve"> \* MERGEFORMAT </w:instrText>
      </w:r>
      <w:r w:rsidR="005E34ED" w:rsidRPr="00383578">
        <w:rPr>
          <w:rFonts w:ascii="Arial" w:hAnsi="Arial" w:cs="Arial"/>
          <w:sz w:val="20"/>
          <w:szCs w:val="20"/>
        </w:rPr>
      </w:r>
      <w:r w:rsidR="005E34ED" w:rsidRPr="00383578">
        <w:rPr>
          <w:rFonts w:ascii="Arial" w:hAnsi="Arial" w:cs="Arial"/>
          <w:sz w:val="20"/>
          <w:szCs w:val="20"/>
        </w:rPr>
        <w:fldChar w:fldCharType="separate"/>
      </w:r>
      <w:r w:rsidR="007E57CD">
        <w:rPr>
          <w:rFonts w:ascii="Arial" w:hAnsi="Arial" w:cs="Arial"/>
          <w:sz w:val="20"/>
          <w:szCs w:val="20"/>
        </w:rPr>
        <w:t>26.8.6</w:t>
      </w:r>
      <w:r w:rsidR="005E34ED" w:rsidRPr="00383578">
        <w:rPr>
          <w:rFonts w:ascii="Arial" w:hAnsi="Arial" w:cs="Arial"/>
          <w:sz w:val="20"/>
          <w:szCs w:val="20"/>
        </w:rPr>
        <w:fldChar w:fldCharType="end"/>
      </w:r>
      <w:r w:rsidR="000012BF" w:rsidRPr="00383578">
        <w:rPr>
          <w:rFonts w:ascii="Arial" w:hAnsi="Arial" w:cs="Arial"/>
          <w:sz w:val="20"/>
          <w:szCs w:val="20"/>
        </w:rPr>
        <w:t>,</w:t>
      </w:r>
      <w:r w:rsidRPr="00383578">
        <w:rPr>
          <w:rFonts w:ascii="Arial" w:hAnsi="Arial" w:cs="Arial"/>
          <w:sz w:val="20"/>
          <w:szCs w:val="20"/>
        </w:rPr>
        <w:t xml:space="preserve"> the period for which that suspension continues.</w:t>
      </w:r>
      <w:bookmarkEnd w:id="989"/>
    </w:p>
    <w:p w14:paraId="0C4B09EE" w14:textId="77777777" w:rsidR="00A22B6D" w:rsidRPr="00383578" w:rsidRDefault="00057FC3" w:rsidP="00383578">
      <w:pPr>
        <w:numPr>
          <w:ilvl w:val="2"/>
          <w:numId w:val="24"/>
        </w:numPr>
        <w:spacing w:before="140" w:after="140"/>
        <w:jc w:val="both"/>
        <w:rPr>
          <w:rFonts w:ascii="Arial" w:hAnsi="Arial" w:cs="Arial"/>
          <w:sz w:val="20"/>
          <w:szCs w:val="20"/>
        </w:rPr>
      </w:pPr>
      <w:bookmarkStart w:id="990" w:name="_Ref347754775"/>
      <w:r w:rsidRPr="00383578">
        <w:rPr>
          <w:rFonts w:ascii="Arial" w:hAnsi="Arial" w:cs="Arial"/>
          <w:sz w:val="20"/>
          <w:szCs w:val="20"/>
        </w:rPr>
        <w:t xml:space="preserve">The suspensions referred to in clauses </w:t>
      </w:r>
      <w:r w:rsidR="000012BF" w:rsidRPr="00383578">
        <w:rPr>
          <w:rFonts w:ascii="Arial" w:hAnsi="Arial" w:cs="Arial"/>
          <w:sz w:val="20"/>
          <w:szCs w:val="20"/>
        </w:rPr>
        <w:fldChar w:fldCharType="begin"/>
      </w:r>
      <w:r w:rsidR="000012BF" w:rsidRPr="00383578">
        <w:rPr>
          <w:rFonts w:ascii="Arial" w:hAnsi="Arial" w:cs="Arial"/>
          <w:sz w:val="20"/>
          <w:szCs w:val="20"/>
        </w:rPr>
        <w:instrText xml:space="preserve"> REF _Ref347754611 \r \h </w:instrText>
      </w:r>
      <w:r w:rsidR="00C67629" w:rsidRPr="00383578">
        <w:rPr>
          <w:rFonts w:ascii="Arial" w:hAnsi="Arial" w:cs="Arial"/>
          <w:sz w:val="20"/>
          <w:szCs w:val="20"/>
        </w:rPr>
        <w:instrText xml:space="preserve"> \* MERGEFORMAT </w:instrText>
      </w:r>
      <w:r w:rsidR="000012BF" w:rsidRPr="00383578">
        <w:rPr>
          <w:rFonts w:ascii="Arial" w:hAnsi="Arial" w:cs="Arial"/>
          <w:sz w:val="20"/>
          <w:szCs w:val="20"/>
        </w:rPr>
      </w:r>
      <w:r w:rsidR="000012BF" w:rsidRPr="00383578">
        <w:rPr>
          <w:rFonts w:ascii="Arial" w:hAnsi="Arial" w:cs="Arial"/>
          <w:sz w:val="20"/>
          <w:szCs w:val="20"/>
        </w:rPr>
        <w:fldChar w:fldCharType="separate"/>
      </w:r>
      <w:r w:rsidR="007E57CD">
        <w:rPr>
          <w:rFonts w:ascii="Arial" w:hAnsi="Arial" w:cs="Arial"/>
          <w:sz w:val="20"/>
          <w:szCs w:val="20"/>
        </w:rPr>
        <w:t>26.8.2</w:t>
      </w:r>
      <w:r w:rsidR="000012BF" w:rsidRPr="00383578">
        <w:rPr>
          <w:rFonts w:ascii="Arial" w:hAnsi="Arial" w:cs="Arial"/>
          <w:sz w:val="20"/>
          <w:szCs w:val="20"/>
        </w:rPr>
        <w:fldChar w:fldCharType="end"/>
      </w:r>
      <w:r w:rsidR="005E34ED" w:rsidRPr="00383578">
        <w:rPr>
          <w:rFonts w:ascii="Arial" w:hAnsi="Arial" w:cs="Arial"/>
          <w:sz w:val="20"/>
          <w:szCs w:val="20"/>
        </w:rPr>
        <w:t xml:space="preserve"> and </w:t>
      </w:r>
      <w:r w:rsidR="000012BF" w:rsidRPr="00383578">
        <w:rPr>
          <w:rFonts w:ascii="Arial" w:hAnsi="Arial" w:cs="Arial"/>
          <w:sz w:val="20"/>
          <w:szCs w:val="20"/>
        </w:rPr>
        <w:fldChar w:fldCharType="begin"/>
      </w:r>
      <w:r w:rsidR="000012BF" w:rsidRPr="00383578">
        <w:rPr>
          <w:rFonts w:ascii="Arial" w:hAnsi="Arial" w:cs="Arial"/>
          <w:sz w:val="20"/>
          <w:szCs w:val="20"/>
        </w:rPr>
        <w:instrText xml:space="preserve"> REF _Ref349220657 \r \h </w:instrText>
      </w:r>
      <w:r w:rsidR="00C67629" w:rsidRPr="00383578">
        <w:rPr>
          <w:rFonts w:ascii="Arial" w:hAnsi="Arial" w:cs="Arial"/>
          <w:sz w:val="20"/>
          <w:szCs w:val="20"/>
        </w:rPr>
        <w:instrText xml:space="preserve"> \* MERGEFORMAT </w:instrText>
      </w:r>
      <w:r w:rsidR="000012BF" w:rsidRPr="00383578">
        <w:rPr>
          <w:rFonts w:ascii="Arial" w:hAnsi="Arial" w:cs="Arial"/>
          <w:sz w:val="20"/>
          <w:szCs w:val="20"/>
        </w:rPr>
      </w:r>
      <w:r w:rsidR="000012BF" w:rsidRPr="00383578">
        <w:rPr>
          <w:rFonts w:ascii="Arial" w:hAnsi="Arial" w:cs="Arial"/>
          <w:sz w:val="20"/>
          <w:szCs w:val="20"/>
        </w:rPr>
        <w:fldChar w:fldCharType="separate"/>
      </w:r>
      <w:r w:rsidR="007E57CD">
        <w:rPr>
          <w:rFonts w:ascii="Arial" w:hAnsi="Arial" w:cs="Arial"/>
          <w:sz w:val="20"/>
          <w:szCs w:val="20"/>
        </w:rPr>
        <w:t>26.8.5(b)</w:t>
      </w:r>
      <w:r w:rsidR="000012BF" w:rsidRPr="00383578">
        <w:rPr>
          <w:rFonts w:ascii="Arial" w:hAnsi="Arial" w:cs="Arial"/>
          <w:sz w:val="20"/>
          <w:szCs w:val="20"/>
        </w:rPr>
        <w:fldChar w:fldCharType="end"/>
      </w:r>
      <w:r w:rsidR="000012BF" w:rsidRPr="00383578">
        <w:rPr>
          <w:rFonts w:ascii="Arial" w:hAnsi="Arial" w:cs="Arial"/>
          <w:sz w:val="20"/>
          <w:szCs w:val="20"/>
        </w:rPr>
        <w:t xml:space="preserve"> </w:t>
      </w:r>
      <w:r w:rsidRPr="00383578">
        <w:rPr>
          <w:rFonts w:ascii="Arial" w:hAnsi="Arial" w:cs="Arial"/>
          <w:sz w:val="20"/>
          <w:szCs w:val="20"/>
        </w:rPr>
        <w:t>are suspension—</w:t>
      </w:r>
      <w:bookmarkEnd w:id="990"/>
    </w:p>
    <w:p w14:paraId="35C8B7C5" w14:textId="77777777" w:rsidR="00A22B6D" w:rsidRPr="00383578" w:rsidRDefault="00057FC3" w:rsidP="00383578">
      <w:pPr>
        <w:numPr>
          <w:ilvl w:val="3"/>
          <w:numId w:val="24"/>
        </w:numPr>
        <w:spacing w:before="140" w:after="140"/>
        <w:jc w:val="both"/>
        <w:rPr>
          <w:rFonts w:ascii="Arial" w:hAnsi="Arial" w:cs="Arial"/>
          <w:sz w:val="20"/>
          <w:szCs w:val="20"/>
        </w:rPr>
      </w:pPr>
      <w:bookmarkStart w:id="991" w:name="_Ref347755237"/>
      <w:r w:rsidRPr="00383578">
        <w:rPr>
          <w:rFonts w:ascii="Arial" w:hAnsi="Arial" w:cs="Arial"/>
          <w:sz w:val="20"/>
          <w:szCs w:val="20"/>
        </w:rPr>
        <w:t>by a Fitness to Practise Panel under—</w:t>
      </w:r>
      <w:bookmarkEnd w:id="991"/>
    </w:p>
    <w:p w14:paraId="703EBEE7" w14:textId="77777777" w:rsidR="00A22B6D" w:rsidRPr="00383578" w:rsidRDefault="00057FC3" w:rsidP="00383578">
      <w:pPr>
        <w:numPr>
          <w:ilvl w:val="4"/>
          <w:numId w:val="24"/>
        </w:numPr>
        <w:spacing w:before="140" w:after="140"/>
        <w:jc w:val="both"/>
        <w:rPr>
          <w:rFonts w:ascii="Arial" w:hAnsi="Arial" w:cs="Arial"/>
          <w:sz w:val="20"/>
          <w:szCs w:val="20"/>
        </w:rPr>
      </w:pPr>
      <w:bookmarkStart w:id="992" w:name="_Ref347755357"/>
      <w:r w:rsidRPr="00383578">
        <w:rPr>
          <w:rFonts w:ascii="Arial" w:hAnsi="Arial" w:cs="Arial"/>
          <w:sz w:val="20"/>
          <w:szCs w:val="20"/>
        </w:rPr>
        <w:t>section 35D of the Medical Act 1983 in a health case, other than an indefinite suspension under section 35D(6) of that Act; or</w:t>
      </w:r>
      <w:bookmarkEnd w:id="992"/>
    </w:p>
    <w:p w14:paraId="322EA8EB" w14:textId="77777777" w:rsidR="00A22B6D" w:rsidRPr="00383578" w:rsidRDefault="00057FC3" w:rsidP="00383578">
      <w:pPr>
        <w:numPr>
          <w:ilvl w:val="4"/>
          <w:numId w:val="24"/>
        </w:numPr>
        <w:spacing w:before="140" w:after="140"/>
        <w:jc w:val="both"/>
        <w:rPr>
          <w:rFonts w:ascii="Arial" w:hAnsi="Arial" w:cs="Arial"/>
          <w:sz w:val="20"/>
          <w:szCs w:val="20"/>
        </w:rPr>
      </w:pPr>
      <w:r w:rsidRPr="00383578">
        <w:rPr>
          <w:rFonts w:ascii="Arial" w:hAnsi="Arial" w:cs="Arial"/>
          <w:sz w:val="20"/>
          <w:szCs w:val="20"/>
        </w:rPr>
        <w:t>section 38(1) of that Act; or</w:t>
      </w:r>
    </w:p>
    <w:p w14:paraId="431302BB" w14:textId="77777777" w:rsidR="00A22B6D" w:rsidRPr="00383578" w:rsidRDefault="00057FC3" w:rsidP="00383578">
      <w:pPr>
        <w:numPr>
          <w:ilvl w:val="3"/>
          <w:numId w:val="24"/>
        </w:numPr>
        <w:spacing w:before="140" w:after="140"/>
        <w:jc w:val="both"/>
        <w:rPr>
          <w:rFonts w:ascii="Arial" w:hAnsi="Arial" w:cs="Arial"/>
          <w:sz w:val="20"/>
          <w:szCs w:val="20"/>
        </w:rPr>
      </w:pPr>
      <w:bookmarkStart w:id="993" w:name="_Ref347755240"/>
      <w:r w:rsidRPr="00383578">
        <w:rPr>
          <w:rFonts w:ascii="Arial" w:hAnsi="Arial" w:cs="Arial"/>
          <w:sz w:val="20"/>
          <w:szCs w:val="20"/>
        </w:rPr>
        <w:t>by a Fitness to Practise Panel or an Interim Orders Panel under section 41A of that Act.</w:t>
      </w:r>
      <w:bookmarkEnd w:id="993"/>
    </w:p>
    <w:p w14:paraId="4B5CA516" w14:textId="77777777" w:rsidR="00A22B6D" w:rsidRPr="00383578" w:rsidRDefault="00057FC3" w:rsidP="00383578">
      <w:pPr>
        <w:numPr>
          <w:ilvl w:val="2"/>
          <w:numId w:val="24"/>
        </w:numPr>
        <w:spacing w:before="140" w:after="140"/>
        <w:jc w:val="both"/>
        <w:rPr>
          <w:rFonts w:ascii="Arial" w:hAnsi="Arial" w:cs="Arial"/>
          <w:sz w:val="20"/>
          <w:szCs w:val="20"/>
        </w:rPr>
      </w:pPr>
      <w:r w:rsidRPr="00383578">
        <w:rPr>
          <w:rFonts w:ascii="Arial" w:hAnsi="Arial" w:cs="Arial"/>
          <w:sz w:val="20"/>
          <w:szCs w:val="20"/>
        </w:rPr>
        <w:t>In clause</w:t>
      </w:r>
      <w:r w:rsidR="005E34ED" w:rsidRPr="00383578">
        <w:rPr>
          <w:rFonts w:ascii="Arial" w:hAnsi="Arial" w:cs="Arial"/>
          <w:sz w:val="20"/>
          <w:szCs w:val="20"/>
        </w:rPr>
        <w:t xml:space="preserve"> </w:t>
      </w:r>
      <w:r w:rsidR="005E34ED" w:rsidRPr="00383578">
        <w:rPr>
          <w:rFonts w:ascii="Arial" w:hAnsi="Arial" w:cs="Arial"/>
          <w:sz w:val="20"/>
          <w:szCs w:val="20"/>
        </w:rPr>
        <w:fldChar w:fldCharType="begin"/>
      </w:r>
      <w:r w:rsidR="005E34ED" w:rsidRPr="00383578">
        <w:rPr>
          <w:rFonts w:ascii="Arial" w:hAnsi="Arial" w:cs="Arial"/>
          <w:sz w:val="20"/>
          <w:szCs w:val="20"/>
        </w:rPr>
        <w:instrText xml:space="preserve"> REF _Ref347755357 \r \h </w:instrText>
      </w:r>
      <w:r w:rsidR="00C67629" w:rsidRPr="00383578">
        <w:rPr>
          <w:rFonts w:ascii="Arial" w:hAnsi="Arial" w:cs="Arial"/>
          <w:sz w:val="20"/>
          <w:szCs w:val="20"/>
        </w:rPr>
        <w:instrText xml:space="preserve"> \* MERGEFORMAT </w:instrText>
      </w:r>
      <w:r w:rsidR="005E34ED" w:rsidRPr="00383578">
        <w:rPr>
          <w:rFonts w:ascii="Arial" w:hAnsi="Arial" w:cs="Arial"/>
          <w:sz w:val="20"/>
          <w:szCs w:val="20"/>
        </w:rPr>
      </w:r>
      <w:r w:rsidR="005E34ED" w:rsidRPr="00383578">
        <w:rPr>
          <w:rFonts w:ascii="Arial" w:hAnsi="Arial" w:cs="Arial"/>
          <w:sz w:val="20"/>
          <w:szCs w:val="20"/>
        </w:rPr>
        <w:fldChar w:fldCharType="separate"/>
      </w:r>
      <w:r w:rsidR="007E57CD">
        <w:rPr>
          <w:rFonts w:ascii="Arial" w:hAnsi="Arial" w:cs="Arial"/>
          <w:sz w:val="20"/>
          <w:szCs w:val="20"/>
        </w:rPr>
        <w:t>26.8.6(a)(i)</w:t>
      </w:r>
      <w:r w:rsidR="005E34ED" w:rsidRPr="00383578">
        <w:rPr>
          <w:rFonts w:ascii="Arial" w:hAnsi="Arial" w:cs="Arial"/>
          <w:sz w:val="20"/>
          <w:szCs w:val="20"/>
        </w:rPr>
        <w:fldChar w:fldCharType="end"/>
      </w:r>
      <w:r w:rsidRPr="00383578">
        <w:rPr>
          <w:rFonts w:ascii="Arial" w:hAnsi="Arial" w:cs="Arial"/>
          <w:sz w:val="20"/>
          <w:szCs w:val="20"/>
        </w:rPr>
        <w:t>, “health case” has the meaning given in section 35E(4) of the Medical Act 1983.</w:t>
      </w:r>
      <w:bookmarkStart w:id="994" w:name="_Ref58820999"/>
      <w:bookmarkStart w:id="995" w:name="_Ref57783549"/>
    </w:p>
    <w:p w14:paraId="3C361F13" w14:textId="77777777" w:rsidR="00A22B6D" w:rsidRPr="00383578" w:rsidRDefault="00C12DC0" w:rsidP="00383578">
      <w:pPr>
        <w:numPr>
          <w:ilvl w:val="2"/>
          <w:numId w:val="24"/>
        </w:numPr>
        <w:spacing w:before="140" w:after="140"/>
        <w:jc w:val="both"/>
        <w:rPr>
          <w:rFonts w:ascii="Arial" w:hAnsi="Arial" w:cs="Arial"/>
          <w:sz w:val="20"/>
          <w:szCs w:val="20"/>
        </w:rPr>
      </w:pPr>
      <w:r w:rsidRPr="00383578">
        <w:rPr>
          <w:rFonts w:ascii="Arial" w:hAnsi="Arial" w:cs="Arial"/>
          <w:sz w:val="20"/>
          <w:szCs w:val="20"/>
        </w:rPr>
        <w:t xml:space="preserve">Before deciding which of the options in clause </w:t>
      </w:r>
      <w:r w:rsidR="005E34ED" w:rsidRPr="00383578">
        <w:rPr>
          <w:rFonts w:ascii="Arial" w:hAnsi="Arial" w:cs="Arial"/>
          <w:sz w:val="20"/>
          <w:szCs w:val="20"/>
        </w:rPr>
        <w:fldChar w:fldCharType="begin"/>
      </w:r>
      <w:r w:rsidR="005E34ED" w:rsidRPr="00383578">
        <w:rPr>
          <w:rFonts w:ascii="Arial" w:hAnsi="Arial" w:cs="Arial"/>
          <w:sz w:val="20"/>
          <w:szCs w:val="20"/>
        </w:rPr>
        <w:instrText xml:space="preserve"> REF _Ref347754961 \r \h </w:instrText>
      </w:r>
      <w:r w:rsidR="00C67629" w:rsidRPr="00383578">
        <w:rPr>
          <w:rFonts w:ascii="Arial" w:hAnsi="Arial" w:cs="Arial"/>
          <w:sz w:val="20"/>
          <w:szCs w:val="20"/>
        </w:rPr>
        <w:instrText xml:space="preserve"> \* MERGEFORMAT </w:instrText>
      </w:r>
      <w:r w:rsidR="005E34ED" w:rsidRPr="00383578">
        <w:rPr>
          <w:rFonts w:ascii="Arial" w:hAnsi="Arial" w:cs="Arial"/>
          <w:sz w:val="20"/>
          <w:szCs w:val="20"/>
        </w:rPr>
      </w:r>
      <w:r w:rsidR="005E34ED" w:rsidRPr="00383578">
        <w:rPr>
          <w:rFonts w:ascii="Arial" w:hAnsi="Arial" w:cs="Arial"/>
          <w:sz w:val="20"/>
          <w:szCs w:val="20"/>
        </w:rPr>
        <w:fldChar w:fldCharType="separate"/>
      </w:r>
      <w:r w:rsidR="007E57CD">
        <w:rPr>
          <w:rFonts w:ascii="Arial" w:hAnsi="Arial" w:cs="Arial"/>
          <w:sz w:val="20"/>
          <w:szCs w:val="20"/>
        </w:rPr>
        <w:t>26.8.4</w:t>
      </w:r>
      <w:r w:rsidR="005E34ED" w:rsidRPr="00383578">
        <w:rPr>
          <w:rFonts w:ascii="Arial" w:hAnsi="Arial" w:cs="Arial"/>
          <w:sz w:val="20"/>
          <w:szCs w:val="20"/>
        </w:rPr>
        <w:fldChar w:fldCharType="end"/>
      </w:r>
      <w:r w:rsidRPr="00383578">
        <w:rPr>
          <w:rFonts w:ascii="Arial" w:hAnsi="Arial" w:cs="Arial"/>
          <w:sz w:val="20"/>
          <w:szCs w:val="20"/>
        </w:rPr>
        <w:t xml:space="preserve"> to pursue, the </w:t>
      </w:r>
      <w:r w:rsidR="00F52019" w:rsidRPr="00383578">
        <w:rPr>
          <w:rFonts w:ascii="Arial" w:hAnsi="Arial" w:cs="Arial"/>
          <w:sz w:val="20"/>
          <w:szCs w:val="20"/>
        </w:rPr>
        <w:t>Board</w:t>
      </w:r>
      <w:r w:rsidRPr="00383578">
        <w:rPr>
          <w:rFonts w:ascii="Arial" w:hAnsi="Arial" w:cs="Arial"/>
          <w:sz w:val="20"/>
          <w:szCs w:val="20"/>
        </w:rPr>
        <w:t xml:space="preserve"> must, whenever it is reasonably practicable to do so, consult the </w:t>
      </w:r>
      <w:r w:rsidRPr="00383578">
        <w:rPr>
          <w:rFonts w:ascii="Arial" w:hAnsi="Arial" w:cs="Arial"/>
          <w:i/>
          <w:sz w:val="20"/>
          <w:szCs w:val="20"/>
        </w:rPr>
        <w:t>Local Medical Committee</w:t>
      </w:r>
      <w:r w:rsidRPr="00383578">
        <w:rPr>
          <w:rFonts w:ascii="Arial" w:hAnsi="Arial" w:cs="Arial"/>
          <w:sz w:val="20"/>
          <w:szCs w:val="20"/>
        </w:rPr>
        <w:t xml:space="preserve"> (if any) </w:t>
      </w:r>
      <w:r w:rsidR="000012BF" w:rsidRPr="00383578">
        <w:rPr>
          <w:rFonts w:ascii="Arial" w:hAnsi="Arial" w:cs="Arial"/>
          <w:sz w:val="20"/>
          <w:szCs w:val="20"/>
        </w:rPr>
        <w:t>for</w:t>
      </w:r>
      <w:r w:rsidRPr="00383578">
        <w:rPr>
          <w:rFonts w:ascii="Arial" w:hAnsi="Arial" w:cs="Arial"/>
          <w:sz w:val="20"/>
          <w:szCs w:val="20"/>
        </w:rPr>
        <w:t xml:space="preserve"> the area in which the Contractor p</w:t>
      </w:r>
      <w:r w:rsidR="000012BF" w:rsidRPr="00383578">
        <w:rPr>
          <w:rFonts w:ascii="Arial" w:hAnsi="Arial" w:cs="Arial"/>
          <w:sz w:val="20"/>
          <w:szCs w:val="20"/>
        </w:rPr>
        <w:t>rovides services under the C</w:t>
      </w:r>
      <w:r w:rsidRPr="00383578">
        <w:rPr>
          <w:rFonts w:ascii="Arial" w:hAnsi="Arial" w:cs="Arial"/>
          <w:sz w:val="20"/>
          <w:szCs w:val="20"/>
        </w:rPr>
        <w:t>ontract</w:t>
      </w:r>
      <w:bookmarkStart w:id="996" w:name="_Ref98651959"/>
      <w:bookmarkEnd w:id="994"/>
      <w:r w:rsidR="000012BF" w:rsidRPr="00383578">
        <w:rPr>
          <w:rFonts w:ascii="Arial" w:hAnsi="Arial" w:cs="Arial"/>
          <w:sz w:val="20"/>
          <w:szCs w:val="20"/>
        </w:rPr>
        <w:t>.</w:t>
      </w:r>
    </w:p>
    <w:p w14:paraId="0352ECD4" w14:textId="77777777" w:rsidR="00A22B6D" w:rsidRPr="00383578" w:rsidRDefault="0006380C" w:rsidP="00383578">
      <w:pPr>
        <w:numPr>
          <w:ilvl w:val="2"/>
          <w:numId w:val="24"/>
        </w:numPr>
        <w:spacing w:before="140" w:after="140"/>
        <w:jc w:val="both"/>
        <w:rPr>
          <w:rFonts w:ascii="Arial" w:hAnsi="Arial" w:cs="Arial"/>
          <w:sz w:val="20"/>
          <w:szCs w:val="20"/>
        </w:rPr>
      </w:pPr>
      <w:bookmarkStart w:id="997" w:name="_Ref347756245"/>
      <w:r w:rsidRPr="00383578">
        <w:rPr>
          <w:rFonts w:ascii="Arial" w:hAnsi="Arial" w:cs="Arial"/>
          <w:sz w:val="20"/>
          <w:szCs w:val="20"/>
        </w:rPr>
        <w:t>If the Contractor does not, pursuant to clause</w:t>
      </w:r>
      <w:r w:rsidR="00C850D1" w:rsidRPr="00383578">
        <w:rPr>
          <w:rFonts w:ascii="Arial" w:hAnsi="Arial" w:cs="Arial"/>
          <w:sz w:val="20"/>
          <w:szCs w:val="20"/>
        </w:rPr>
        <w:t xml:space="preserve"> </w:t>
      </w:r>
      <w:r w:rsidR="00C850D1" w:rsidRPr="00383578">
        <w:rPr>
          <w:rFonts w:ascii="Arial" w:hAnsi="Arial" w:cs="Arial"/>
          <w:sz w:val="20"/>
          <w:szCs w:val="20"/>
        </w:rPr>
        <w:fldChar w:fldCharType="begin"/>
      </w:r>
      <w:r w:rsidR="00C850D1" w:rsidRPr="00383578">
        <w:rPr>
          <w:rFonts w:ascii="Arial" w:hAnsi="Arial" w:cs="Arial"/>
          <w:sz w:val="20"/>
          <w:szCs w:val="20"/>
        </w:rPr>
        <w:instrText xml:space="preserve"> REF _Ref347755176 \r \h </w:instrText>
      </w:r>
      <w:r w:rsidR="00C67629" w:rsidRPr="00383578">
        <w:rPr>
          <w:rFonts w:ascii="Arial" w:hAnsi="Arial" w:cs="Arial"/>
          <w:sz w:val="20"/>
          <w:szCs w:val="20"/>
        </w:rPr>
        <w:instrText xml:space="preserve"> \* MERGEFORMAT </w:instrText>
      </w:r>
      <w:r w:rsidR="00C850D1" w:rsidRPr="00383578">
        <w:rPr>
          <w:rFonts w:ascii="Arial" w:hAnsi="Arial" w:cs="Arial"/>
          <w:sz w:val="20"/>
          <w:szCs w:val="20"/>
        </w:rPr>
      </w:r>
      <w:r w:rsidR="00C850D1" w:rsidRPr="00383578">
        <w:rPr>
          <w:rFonts w:ascii="Arial" w:hAnsi="Arial" w:cs="Arial"/>
          <w:sz w:val="20"/>
          <w:szCs w:val="20"/>
        </w:rPr>
        <w:fldChar w:fldCharType="separate"/>
      </w:r>
      <w:r w:rsidR="007E57CD">
        <w:rPr>
          <w:rFonts w:ascii="Arial" w:hAnsi="Arial" w:cs="Arial"/>
          <w:sz w:val="20"/>
          <w:szCs w:val="20"/>
        </w:rPr>
        <w:t>26.8.4(b)</w:t>
      </w:r>
      <w:r w:rsidR="00C850D1" w:rsidRPr="00383578">
        <w:rPr>
          <w:rFonts w:ascii="Arial" w:hAnsi="Arial" w:cs="Arial"/>
          <w:sz w:val="20"/>
          <w:szCs w:val="20"/>
        </w:rPr>
        <w:fldChar w:fldCharType="end"/>
      </w:r>
      <w:r w:rsidRPr="00383578">
        <w:rPr>
          <w:rFonts w:ascii="Arial" w:hAnsi="Arial" w:cs="Arial"/>
          <w:sz w:val="20"/>
          <w:szCs w:val="20"/>
        </w:rPr>
        <w:t xml:space="preserve">, consent to the </w:t>
      </w:r>
      <w:r w:rsidR="00F52019" w:rsidRPr="00383578">
        <w:rPr>
          <w:rFonts w:ascii="Arial" w:hAnsi="Arial" w:cs="Arial"/>
          <w:sz w:val="20"/>
          <w:szCs w:val="20"/>
        </w:rPr>
        <w:t>Board</w:t>
      </w:r>
      <w:r w:rsidR="00363108" w:rsidRPr="00383578">
        <w:rPr>
          <w:rFonts w:ascii="Arial" w:hAnsi="Arial" w:cs="Arial"/>
          <w:sz w:val="20"/>
          <w:szCs w:val="20"/>
        </w:rPr>
        <w:t xml:space="preserve"> </w:t>
      </w:r>
      <w:r w:rsidRPr="00383578">
        <w:rPr>
          <w:rFonts w:ascii="Arial" w:hAnsi="Arial" w:cs="Arial"/>
          <w:sz w:val="20"/>
          <w:szCs w:val="20"/>
        </w:rPr>
        <w:t xml:space="preserve">employing or supplying a </w:t>
      </w:r>
      <w:r w:rsidRPr="00383578">
        <w:rPr>
          <w:rFonts w:ascii="Arial" w:hAnsi="Arial" w:cs="Arial"/>
          <w:i/>
          <w:sz w:val="20"/>
          <w:szCs w:val="20"/>
        </w:rPr>
        <w:t>general medical practitioner</w:t>
      </w:r>
      <w:r w:rsidRPr="00383578">
        <w:rPr>
          <w:rFonts w:ascii="Arial" w:hAnsi="Arial" w:cs="Arial"/>
          <w:sz w:val="20"/>
          <w:szCs w:val="20"/>
        </w:rPr>
        <w:t xml:space="preserve"> during the interim period, the</w:t>
      </w:r>
      <w:r w:rsidR="00D16143" w:rsidRPr="00383578">
        <w:rPr>
          <w:rFonts w:ascii="Arial" w:hAnsi="Arial" w:cs="Arial"/>
          <w:sz w:val="20"/>
          <w:szCs w:val="20"/>
        </w:rPr>
        <w:t xml:space="preserve"> </w:t>
      </w:r>
      <w:r w:rsidR="00F52019" w:rsidRPr="00383578">
        <w:rPr>
          <w:rFonts w:ascii="Arial" w:hAnsi="Arial" w:cs="Arial"/>
          <w:sz w:val="20"/>
          <w:szCs w:val="20"/>
        </w:rPr>
        <w:t>Board</w:t>
      </w:r>
      <w:r w:rsidRPr="00383578">
        <w:rPr>
          <w:rFonts w:ascii="Arial" w:hAnsi="Arial" w:cs="Arial"/>
          <w:sz w:val="20"/>
          <w:szCs w:val="20"/>
        </w:rPr>
        <w:t xml:space="preserve"> shall serve notice in writing on the Contractor terminating the Contract forthwith.</w:t>
      </w:r>
      <w:bookmarkEnd w:id="996"/>
      <w:bookmarkEnd w:id="997"/>
    </w:p>
    <w:p w14:paraId="1F543B16" w14:textId="77777777" w:rsidR="00A22B6D" w:rsidRPr="00383578" w:rsidRDefault="0006380C" w:rsidP="00383578">
      <w:pPr>
        <w:numPr>
          <w:ilvl w:val="2"/>
          <w:numId w:val="24"/>
        </w:numPr>
        <w:spacing w:before="140" w:after="140"/>
        <w:jc w:val="both"/>
        <w:rPr>
          <w:rFonts w:ascii="Arial" w:hAnsi="Arial" w:cs="Arial"/>
          <w:sz w:val="20"/>
          <w:szCs w:val="20"/>
        </w:rPr>
      </w:pPr>
      <w:bookmarkStart w:id="998" w:name="_Ref347497004"/>
      <w:r w:rsidRPr="00383578">
        <w:rPr>
          <w:rFonts w:ascii="Arial" w:hAnsi="Arial" w:cs="Arial"/>
          <w:sz w:val="20"/>
          <w:szCs w:val="20"/>
        </w:rPr>
        <w:t>If, at the end of the interim period, the Contractor still falls within clause</w:t>
      </w:r>
      <w:r w:rsidR="00C850D1" w:rsidRPr="00383578">
        <w:rPr>
          <w:rFonts w:ascii="Arial" w:hAnsi="Arial" w:cs="Arial"/>
          <w:sz w:val="20"/>
          <w:szCs w:val="20"/>
        </w:rPr>
        <w:t xml:space="preserve"> </w:t>
      </w:r>
      <w:r w:rsidR="00C850D1" w:rsidRPr="00383578">
        <w:rPr>
          <w:rFonts w:ascii="Arial" w:hAnsi="Arial" w:cs="Arial"/>
          <w:sz w:val="20"/>
          <w:szCs w:val="20"/>
        </w:rPr>
        <w:fldChar w:fldCharType="begin"/>
      </w:r>
      <w:r w:rsidR="00C850D1" w:rsidRPr="00383578">
        <w:rPr>
          <w:rFonts w:ascii="Arial" w:hAnsi="Arial" w:cs="Arial"/>
          <w:sz w:val="20"/>
          <w:szCs w:val="20"/>
        </w:rPr>
        <w:instrText xml:space="preserve"> REF _Ref347756059 \r \h </w:instrText>
      </w:r>
      <w:r w:rsidR="00C67629" w:rsidRPr="00383578">
        <w:rPr>
          <w:rFonts w:ascii="Arial" w:hAnsi="Arial" w:cs="Arial"/>
          <w:sz w:val="20"/>
          <w:szCs w:val="20"/>
        </w:rPr>
        <w:instrText xml:space="preserve"> \* MERGEFORMAT </w:instrText>
      </w:r>
      <w:r w:rsidR="00C850D1" w:rsidRPr="00383578">
        <w:rPr>
          <w:rFonts w:ascii="Arial" w:hAnsi="Arial" w:cs="Arial"/>
          <w:sz w:val="20"/>
          <w:szCs w:val="20"/>
        </w:rPr>
      </w:r>
      <w:r w:rsidR="00C850D1" w:rsidRPr="00383578">
        <w:rPr>
          <w:rFonts w:ascii="Arial" w:hAnsi="Arial" w:cs="Arial"/>
          <w:sz w:val="20"/>
          <w:szCs w:val="20"/>
        </w:rPr>
        <w:fldChar w:fldCharType="separate"/>
      </w:r>
      <w:r w:rsidR="007E57CD">
        <w:rPr>
          <w:rFonts w:ascii="Arial" w:hAnsi="Arial" w:cs="Arial"/>
          <w:sz w:val="20"/>
          <w:szCs w:val="20"/>
        </w:rPr>
        <w:t>26.8.3(a)</w:t>
      </w:r>
      <w:r w:rsidR="00C850D1" w:rsidRPr="00383578">
        <w:rPr>
          <w:rFonts w:ascii="Arial" w:hAnsi="Arial" w:cs="Arial"/>
          <w:sz w:val="20"/>
          <w:szCs w:val="20"/>
        </w:rPr>
        <w:fldChar w:fldCharType="end"/>
      </w:r>
      <w:r w:rsidR="00C850D1" w:rsidRPr="00383578">
        <w:rPr>
          <w:rFonts w:ascii="Arial" w:hAnsi="Arial" w:cs="Arial"/>
          <w:sz w:val="20"/>
          <w:szCs w:val="20"/>
        </w:rPr>
        <w:t xml:space="preserve"> or </w:t>
      </w:r>
      <w:r w:rsidR="00C850D1" w:rsidRPr="00383578">
        <w:rPr>
          <w:rFonts w:ascii="Arial" w:hAnsi="Arial" w:cs="Arial"/>
          <w:sz w:val="20"/>
          <w:szCs w:val="20"/>
        </w:rPr>
        <w:fldChar w:fldCharType="begin"/>
      </w:r>
      <w:r w:rsidR="00C850D1" w:rsidRPr="00383578">
        <w:rPr>
          <w:rFonts w:ascii="Arial" w:hAnsi="Arial" w:cs="Arial"/>
          <w:sz w:val="20"/>
          <w:szCs w:val="20"/>
        </w:rPr>
        <w:instrText xml:space="preserve"> REF _Ref347756061 \r \h </w:instrText>
      </w:r>
      <w:r w:rsidR="00C67629" w:rsidRPr="00383578">
        <w:rPr>
          <w:rFonts w:ascii="Arial" w:hAnsi="Arial" w:cs="Arial"/>
          <w:sz w:val="20"/>
          <w:szCs w:val="20"/>
        </w:rPr>
        <w:instrText xml:space="preserve"> \* MERGEFORMAT </w:instrText>
      </w:r>
      <w:r w:rsidR="00C850D1" w:rsidRPr="00383578">
        <w:rPr>
          <w:rFonts w:ascii="Arial" w:hAnsi="Arial" w:cs="Arial"/>
          <w:sz w:val="20"/>
          <w:szCs w:val="20"/>
        </w:rPr>
      </w:r>
      <w:r w:rsidR="00C850D1" w:rsidRPr="00383578">
        <w:rPr>
          <w:rFonts w:ascii="Arial" w:hAnsi="Arial" w:cs="Arial"/>
          <w:sz w:val="20"/>
          <w:szCs w:val="20"/>
        </w:rPr>
        <w:fldChar w:fldCharType="separate"/>
      </w:r>
      <w:r w:rsidR="007E57CD">
        <w:rPr>
          <w:rFonts w:ascii="Arial" w:hAnsi="Arial" w:cs="Arial"/>
          <w:sz w:val="20"/>
          <w:szCs w:val="20"/>
        </w:rPr>
        <w:t>26.8.3(b)</w:t>
      </w:r>
      <w:r w:rsidR="00C850D1" w:rsidRPr="00383578">
        <w:rPr>
          <w:rFonts w:ascii="Arial" w:hAnsi="Arial" w:cs="Arial"/>
          <w:sz w:val="20"/>
          <w:szCs w:val="20"/>
        </w:rPr>
        <w:fldChar w:fldCharType="end"/>
      </w:r>
      <w:r w:rsidR="00C850D1" w:rsidRPr="00383578">
        <w:rPr>
          <w:rFonts w:ascii="Arial" w:hAnsi="Arial" w:cs="Arial"/>
          <w:sz w:val="20"/>
          <w:szCs w:val="20"/>
        </w:rPr>
        <w:t xml:space="preserve">, </w:t>
      </w:r>
      <w:r w:rsidRPr="00383578">
        <w:rPr>
          <w:rFonts w:ascii="Arial" w:hAnsi="Arial" w:cs="Arial"/>
          <w:sz w:val="20"/>
          <w:szCs w:val="20"/>
        </w:rPr>
        <w:t xml:space="preserve">the </w:t>
      </w:r>
      <w:r w:rsidR="00F52019" w:rsidRPr="00383578">
        <w:rPr>
          <w:rFonts w:ascii="Arial" w:hAnsi="Arial" w:cs="Arial"/>
          <w:sz w:val="20"/>
          <w:szCs w:val="20"/>
        </w:rPr>
        <w:t>Board</w:t>
      </w:r>
      <w:r w:rsidR="00363108" w:rsidRPr="00383578">
        <w:rPr>
          <w:rFonts w:ascii="Arial" w:hAnsi="Arial" w:cs="Arial"/>
          <w:sz w:val="20"/>
          <w:szCs w:val="20"/>
        </w:rPr>
        <w:t xml:space="preserve"> </w:t>
      </w:r>
      <w:r w:rsidRPr="00383578">
        <w:rPr>
          <w:rFonts w:ascii="Arial" w:hAnsi="Arial" w:cs="Arial"/>
          <w:sz w:val="20"/>
          <w:szCs w:val="20"/>
        </w:rPr>
        <w:t>shall serve notice in writing on the Contractor terminating the Contract forthwith.</w:t>
      </w:r>
      <w:bookmarkStart w:id="999" w:name="_Ref83182613"/>
      <w:bookmarkEnd w:id="998"/>
    </w:p>
    <w:p w14:paraId="7D6B8C10" w14:textId="77777777" w:rsidR="00A22B6D" w:rsidRPr="00383578" w:rsidRDefault="005E30CF" w:rsidP="00383578">
      <w:pPr>
        <w:numPr>
          <w:ilvl w:val="2"/>
          <w:numId w:val="24"/>
        </w:numPr>
        <w:spacing w:before="140" w:after="140"/>
        <w:jc w:val="both"/>
        <w:rPr>
          <w:rFonts w:ascii="Arial" w:hAnsi="Arial" w:cs="Arial"/>
          <w:sz w:val="20"/>
          <w:szCs w:val="20"/>
        </w:rPr>
      </w:pPr>
      <w:bookmarkStart w:id="1000" w:name="_Ref347754625"/>
      <w:r w:rsidRPr="00383578">
        <w:rPr>
          <w:rFonts w:ascii="Arial" w:hAnsi="Arial" w:cs="Arial"/>
          <w:sz w:val="20"/>
          <w:szCs w:val="20"/>
        </w:rPr>
        <w:t>[</w:t>
      </w:r>
      <w:r w:rsidR="003A6AC3" w:rsidRPr="00383578">
        <w:rPr>
          <w:rFonts w:ascii="Arial" w:hAnsi="Arial" w:cs="Arial"/>
          <w:sz w:val="20"/>
          <w:szCs w:val="20"/>
        </w:rPr>
        <w:t xml:space="preserve">Clauses </w:t>
      </w:r>
      <w:r w:rsidR="00640F92" w:rsidRPr="00383578">
        <w:rPr>
          <w:rFonts w:ascii="Arial" w:hAnsi="Arial" w:cs="Arial"/>
          <w:sz w:val="20"/>
          <w:szCs w:val="20"/>
        </w:rPr>
        <w:fldChar w:fldCharType="begin"/>
      </w:r>
      <w:r w:rsidR="00640F92" w:rsidRPr="00383578">
        <w:rPr>
          <w:rFonts w:ascii="Arial" w:hAnsi="Arial" w:cs="Arial"/>
          <w:sz w:val="20"/>
          <w:szCs w:val="20"/>
        </w:rPr>
        <w:instrText xml:space="preserve"> REF _Ref347497025 \r \h </w:instrText>
      </w:r>
      <w:r w:rsidR="00C67629" w:rsidRPr="00383578">
        <w:rPr>
          <w:rFonts w:ascii="Arial" w:hAnsi="Arial" w:cs="Arial"/>
          <w:sz w:val="20"/>
          <w:szCs w:val="20"/>
        </w:rPr>
        <w:instrText xml:space="preserve"> \* MERGEFORMAT </w:instrText>
      </w:r>
      <w:r w:rsidR="00640F92" w:rsidRPr="00383578">
        <w:rPr>
          <w:rFonts w:ascii="Arial" w:hAnsi="Arial" w:cs="Arial"/>
          <w:sz w:val="20"/>
          <w:szCs w:val="20"/>
        </w:rPr>
      </w:r>
      <w:r w:rsidR="00640F92" w:rsidRPr="00383578">
        <w:rPr>
          <w:rFonts w:ascii="Arial" w:hAnsi="Arial" w:cs="Arial"/>
          <w:sz w:val="20"/>
          <w:szCs w:val="20"/>
        </w:rPr>
        <w:fldChar w:fldCharType="separate"/>
      </w:r>
      <w:r w:rsidR="007E57CD">
        <w:rPr>
          <w:rFonts w:ascii="Arial" w:hAnsi="Arial" w:cs="Arial"/>
          <w:sz w:val="20"/>
          <w:szCs w:val="20"/>
        </w:rPr>
        <w:t>26.8.1</w:t>
      </w:r>
      <w:r w:rsidR="00640F92" w:rsidRPr="00383578">
        <w:rPr>
          <w:rFonts w:ascii="Arial" w:hAnsi="Arial" w:cs="Arial"/>
          <w:sz w:val="20"/>
          <w:szCs w:val="20"/>
        </w:rPr>
        <w:fldChar w:fldCharType="end"/>
      </w:r>
      <w:r w:rsidR="00637671" w:rsidRPr="00383578">
        <w:rPr>
          <w:rFonts w:ascii="Arial" w:hAnsi="Arial" w:cs="Arial"/>
          <w:sz w:val="20"/>
          <w:szCs w:val="20"/>
        </w:rPr>
        <w:t xml:space="preserve"> to </w:t>
      </w:r>
      <w:r w:rsidR="00640F92" w:rsidRPr="00383578">
        <w:rPr>
          <w:rFonts w:ascii="Arial" w:hAnsi="Arial" w:cs="Arial"/>
          <w:sz w:val="20"/>
          <w:szCs w:val="20"/>
        </w:rPr>
        <w:fldChar w:fldCharType="begin"/>
      </w:r>
      <w:r w:rsidR="00640F92" w:rsidRPr="00383578">
        <w:rPr>
          <w:rFonts w:ascii="Arial" w:hAnsi="Arial" w:cs="Arial"/>
          <w:sz w:val="20"/>
          <w:szCs w:val="20"/>
        </w:rPr>
        <w:instrText xml:space="preserve"> REF _Ref347754961 \r \h </w:instrText>
      </w:r>
      <w:r w:rsidR="00C67629" w:rsidRPr="00383578">
        <w:rPr>
          <w:rFonts w:ascii="Arial" w:hAnsi="Arial" w:cs="Arial"/>
          <w:sz w:val="20"/>
          <w:szCs w:val="20"/>
        </w:rPr>
        <w:instrText xml:space="preserve"> \* MERGEFORMAT </w:instrText>
      </w:r>
      <w:r w:rsidR="00640F92" w:rsidRPr="00383578">
        <w:rPr>
          <w:rFonts w:ascii="Arial" w:hAnsi="Arial" w:cs="Arial"/>
          <w:sz w:val="20"/>
          <w:szCs w:val="20"/>
        </w:rPr>
      </w:r>
      <w:r w:rsidR="00640F92" w:rsidRPr="00383578">
        <w:rPr>
          <w:rFonts w:ascii="Arial" w:hAnsi="Arial" w:cs="Arial"/>
          <w:sz w:val="20"/>
          <w:szCs w:val="20"/>
        </w:rPr>
        <w:fldChar w:fldCharType="separate"/>
      </w:r>
      <w:r w:rsidR="007E57CD">
        <w:rPr>
          <w:rFonts w:ascii="Arial" w:hAnsi="Arial" w:cs="Arial"/>
          <w:sz w:val="20"/>
          <w:szCs w:val="20"/>
        </w:rPr>
        <w:t>26.8.4</w:t>
      </w:r>
      <w:r w:rsidR="00640F92" w:rsidRPr="00383578">
        <w:rPr>
          <w:rFonts w:ascii="Arial" w:hAnsi="Arial" w:cs="Arial"/>
          <w:sz w:val="20"/>
          <w:szCs w:val="20"/>
        </w:rPr>
        <w:fldChar w:fldCharType="end"/>
      </w:r>
      <w:r w:rsidR="00D16143" w:rsidRPr="00383578">
        <w:rPr>
          <w:rFonts w:ascii="Arial" w:hAnsi="Arial" w:cs="Arial"/>
          <w:sz w:val="20"/>
          <w:szCs w:val="20"/>
        </w:rPr>
        <w:t xml:space="preserve"> </w:t>
      </w:r>
      <w:r w:rsidR="000012BF" w:rsidRPr="00383578">
        <w:rPr>
          <w:rFonts w:ascii="Arial" w:hAnsi="Arial" w:cs="Arial"/>
          <w:sz w:val="20"/>
          <w:szCs w:val="20"/>
        </w:rPr>
        <w:t>shall not apply to the C</w:t>
      </w:r>
      <w:r w:rsidR="00637671" w:rsidRPr="00383578">
        <w:rPr>
          <w:rFonts w:ascii="Arial" w:hAnsi="Arial" w:cs="Arial"/>
          <w:sz w:val="20"/>
          <w:szCs w:val="20"/>
        </w:rPr>
        <w:t>ontractor where regulation 19 of the National Health Service (Primary Medical Services) (Miscellaneous Amendments) Regulations 2004 applies.</w:t>
      </w:r>
      <w:bookmarkEnd w:id="999"/>
      <w:bookmarkEnd w:id="1000"/>
      <w:r w:rsidRPr="00383578">
        <w:rPr>
          <w:rFonts w:ascii="Arial" w:hAnsi="Arial" w:cs="Arial"/>
          <w:sz w:val="20"/>
          <w:szCs w:val="20"/>
        </w:rPr>
        <w:t>]</w:t>
      </w:r>
    </w:p>
    <w:p w14:paraId="21E94730" w14:textId="77777777" w:rsidR="00A22B6D" w:rsidRPr="00383578" w:rsidRDefault="00057FC3" w:rsidP="00383578">
      <w:pPr>
        <w:numPr>
          <w:ilvl w:val="2"/>
          <w:numId w:val="24"/>
        </w:numPr>
        <w:spacing w:before="140" w:after="140"/>
        <w:jc w:val="both"/>
        <w:rPr>
          <w:rFonts w:ascii="Arial" w:hAnsi="Arial" w:cs="Arial"/>
          <w:sz w:val="20"/>
          <w:szCs w:val="20"/>
        </w:rPr>
      </w:pPr>
      <w:r w:rsidRPr="00383578">
        <w:rPr>
          <w:rFonts w:ascii="Arial" w:hAnsi="Arial" w:cs="Arial"/>
          <w:sz w:val="20"/>
          <w:szCs w:val="20"/>
        </w:rPr>
        <w:t xml:space="preserve">In clauses </w:t>
      </w:r>
      <w:r w:rsidR="0032577C" w:rsidRPr="00383578">
        <w:rPr>
          <w:rFonts w:ascii="Arial" w:hAnsi="Arial" w:cs="Arial"/>
          <w:sz w:val="20"/>
          <w:szCs w:val="20"/>
        </w:rPr>
        <w:fldChar w:fldCharType="begin"/>
      </w:r>
      <w:r w:rsidR="0032577C" w:rsidRPr="00383578">
        <w:rPr>
          <w:rFonts w:ascii="Arial" w:hAnsi="Arial" w:cs="Arial"/>
          <w:sz w:val="20"/>
          <w:szCs w:val="20"/>
        </w:rPr>
        <w:instrText xml:space="preserve"> REF _Ref347754961 \r \h </w:instrText>
      </w:r>
      <w:r w:rsidR="00C67629" w:rsidRPr="00383578">
        <w:rPr>
          <w:rFonts w:ascii="Arial" w:hAnsi="Arial" w:cs="Arial"/>
          <w:sz w:val="20"/>
          <w:szCs w:val="20"/>
        </w:rPr>
        <w:instrText xml:space="preserve"> \* MERGEFORMAT </w:instrText>
      </w:r>
      <w:r w:rsidR="0032577C" w:rsidRPr="00383578">
        <w:rPr>
          <w:rFonts w:ascii="Arial" w:hAnsi="Arial" w:cs="Arial"/>
          <w:sz w:val="20"/>
          <w:szCs w:val="20"/>
        </w:rPr>
      </w:r>
      <w:r w:rsidR="0032577C" w:rsidRPr="00383578">
        <w:rPr>
          <w:rFonts w:ascii="Arial" w:hAnsi="Arial" w:cs="Arial"/>
          <w:sz w:val="20"/>
          <w:szCs w:val="20"/>
        </w:rPr>
        <w:fldChar w:fldCharType="separate"/>
      </w:r>
      <w:r w:rsidR="007E57CD">
        <w:rPr>
          <w:rFonts w:ascii="Arial" w:hAnsi="Arial" w:cs="Arial"/>
          <w:sz w:val="20"/>
          <w:szCs w:val="20"/>
        </w:rPr>
        <w:t>26.8.4</w:t>
      </w:r>
      <w:r w:rsidR="0032577C" w:rsidRPr="00383578">
        <w:rPr>
          <w:rFonts w:ascii="Arial" w:hAnsi="Arial" w:cs="Arial"/>
          <w:sz w:val="20"/>
          <w:szCs w:val="20"/>
        </w:rPr>
        <w:fldChar w:fldCharType="end"/>
      </w:r>
      <w:r w:rsidRPr="00383578">
        <w:rPr>
          <w:rFonts w:ascii="Arial" w:hAnsi="Arial" w:cs="Arial"/>
          <w:sz w:val="20"/>
          <w:szCs w:val="20"/>
        </w:rPr>
        <w:t xml:space="preserve"> and</w:t>
      </w:r>
      <w:r w:rsidR="0032577C" w:rsidRPr="00383578">
        <w:rPr>
          <w:rFonts w:ascii="Arial" w:hAnsi="Arial" w:cs="Arial"/>
          <w:sz w:val="20"/>
          <w:szCs w:val="20"/>
        </w:rPr>
        <w:t xml:space="preserve"> </w:t>
      </w:r>
      <w:r w:rsidR="0032577C" w:rsidRPr="00383578">
        <w:rPr>
          <w:rFonts w:ascii="Arial" w:hAnsi="Arial" w:cs="Arial"/>
          <w:sz w:val="20"/>
          <w:szCs w:val="20"/>
        </w:rPr>
        <w:fldChar w:fldCharType="begin"/>
      </w:r>
      <w:r w:rsidR="0032577C" w:rsidRPr="00383578">
        <w:rPr>
          <w:rFonts w:ascii="Arial" w:hAnsi="Arial" w:cs="Arial"/>
          <w:sz w:val="20"/>
          <w:szCs w:val="20"/>
        </w:rPr>
        <w:instrText xml:space="preserve"> REF _Ref347756245 \r \h </w:instrText>
      </w:r>
      <w:r w:rsidR="00C67629" w:rsidRPr="00383578">
        <w:rPr>
          <w:rFonts w:ascii="Arial" w:hAnsi="Arial" w:cs="Arial"/>
          <w:sz w:val="20"/>
          <w:szCs w:val="20"/>
        </w:rPr>
        <w:instrText xml:space="preserve"> \* MERGEFORMAT </w:instrText>
      </w:r>
      <w:r w:rsidR="0032577C" w:rsidRPr="00383578">
        <w:rPr>
          <w:rFonts w:ascii="Arial" w:hAnsi="Arial" w:cs="Arial"/>
          <w:sz w:val="20"/>
          <w:szCs w:val="20"/>
        </w:rPr>
      </w:r>
      <w:r w:rsidR="0032577C" w:rsidRPr="00383578">
        <w:rPr>
          <w:rFonts w:ascii="Arial" w:hAnsi="Arial" w:cs="Arial"/>
          <w:sz w:val="20"/>
          <w:szCs w:val="20"/>
        </w:rPr>
        <w:fldChar w:fldCharType="separate"/>
      </w:r>
      <w:r w:rsidR="007E57CD">
        <w:rPr>
          <w:rFonts w:ascii="Arial" w:hAnsi="Arial" w:cs="Arial"/>
          <w:sz w:val="20"/>
          <w:szCs w:val="20"/>
        </w:rPr>
        <w:t>26.8.9</w:t>
      </w:r>
      <w:r w:rsidR="0032577C" w:rsidRPr="00383578">
        <w:rPr>
          <w:rFonts w:ascii="Arial" w:hAnsi="Arial" w:cs="Arial"/>
          <w:sz w:val="20"/>
          <w:szCs w:val="20"/>
        </w:rPr>
        <w:fldChar w:fldCharType="end"/>
      </w:r>
      <w:r w:rsidR="0077555D" w:rsidRPr="00383578">
        <w:rPr>
          <w:rFonts w:ascii="Arial" w:hAnsi="Arial" w:cs="Arial"/>
          <w:sz w:val="20"/>
          <w:szCs w:val="20"/>
        </w:rPr>
        <w:t xml:space="preserve">, “general medical practitioner” has the same meaning as in regulation 4(1) of </w:t>
      </w:r>
      <w:r w:rsidR="0077555D" w:rsidRPr="00383578">
        <w:rPr>
          <w:rFonts w:ascii="Arial" w:hAnsi="Arial" w:cs="Arial"/>
          <w:i/>
          <w:sz w:val="20"/>
          <w:szCs w:val="20"/>
        </w:rPr>
        <w:t>the Regulations</w:t>
      </w:r>
      <w:r w:rsidR="0077555D" w:rsidRPr="00383578">
        <w:rPr>
          <w:rFonts w:ascii="Arial" w:hAnsi="Arial" w:cs="Arial"/>
          <w:sz w:val="20"/>
          <w:szCs w:val="20"/>
        </w:rPr>
        <w:t>.</w:t>
      </w:r>
    </w:p>
    <w:p w14:paraId="0D5CBC34" w14:textId="77777777" w:rsidR="00A22B6D" w:rsidRPr="003F527B" w:rsidRDefault="0006380C" w:rsidP="008E6581">
      <w:pPr>
        <w:numPr>
          <w:ilvl w:val="1"/>
          <w:numId w:val="24"/>
        </w:numPr>
        <w:spacing w:before="140" w:after="140"/>
        <w:jc w:val="both"/>
        <w:rPr>
          <w:rFonts w:ascii="Arial" w:hAnsi="Arial" w:cs="Arial"/>
          <w:b/>
          <w:sz w:val="20"/>
          <w:szCs w:val="20"/>
        </w:rPr>
      </w:pPr>
      <w:bookmarkStart w:id="1001" w:name="_Ref347497347"/>
      <w:r w:rsidRPr="003F527B">
        <w:rPr>
          <w:rFonts w:ascii="Arial" w:hAnsi="Arial" w:cs="Arial"/>
          <w:b/>
          <w:sz w:val="20"/>
          <w:szCs w:val="20"/>
        </w:rPr>
        <w:t xml:space="preserve">Termination by the </w:t>
      </w:r>
      <w:r w:rsidR="00F52019" w:rsidRPr="003F527B">
        <w:rPr>
          <w:rFonts w:ascii="Arial" w:hAnsi="Arial" w:cs="Arial"/>
          <w:b/>
          <w:sz w:val="20"/>
          <w:szCs w:val="20"/>
        </w:rPr>
        <w:t>Board</w:t>
      </w:r>
      <w:r w:rsidR="00363108" w:rsidRPr="003F527B">
        <w:rPr>
          <w:rFonts w:ascii="Arial" w:hAnsi="Arial" w:cs="Arial"/>
          <w:b/>
          <w:sz w:val="20"/>
          <w:szCs w:val="20"/>
        </w:rPr>
        <w:t xml:space="preserve"> </w:t>
      </w:r>
      <w:r w:rsidRPr="003F527B">
        <w:rPr>
          <w:rFonts w:ascii="Arial" w:hAnsi="Arial" w:cs="Arial"/>
          <w:b/>
          <w:sz w:val="20"/>
          <w:szCs w:val="20"/>
        </w:rPr>
        <w:t>for provision of untrue etc information</w:t>
      </w:r>
      <w:bookmarkStart w:id="1002" w:name="_Ref58646218"/>
      <w:bookmarkEnd w:id="1001"/>
    </w:p>
    <w:p w14:paraId="39ACE079" w14:textId="77777777" w:rsidR="00A22B6D" w:rsidRPr="003F527B" w:rsidRDefault="0006380C" w:rsidP="003F527B">
      <w:pPr>
        <w:numPr>
          <w:ilvl w:val="2"/>
          <w:numId w:val="24"/>
        </w:numPr>
        <w:spacing w:before="140" w:after="140"/>
        <w:jc w:val="both"/>
        <w:rPr>
          <w:rFonts w:ascii="Arial" w:hAnsi="Arial" w:cs="Arial"/>
          <w:sz w:val="20"/>
          <w:szCs w:val="20"/>
        </w:rPr>
      </w:pPr>
      <w:bookmarkStart w:id="1003" w:name="_Ref347497240"/>
      <w:r w:rsidRPr="003F527B">
        <w:rPr>
          <w:rFonts w:ascii="Arial" w:hAnsi="Arial" w:cs="Arial"/>
          <w:sz w:val="20"/>
          <w:szCs w:val="20"/>
        </w:rPr>
        <w:t xml:space="preserve">The </w:t>
      </w:r>
      <w:r w:rsidR="00F52019" w:rsidRPr="003F527B">
        <w:rPr>
          <w:rFonts w:ascii="Arial" w:hAnsi="Arial" w:cs="Arial"/>
          <w:sz w:val="20"/>
          <w:szCs w:val="20"/>
        </w:rPr>
        <w:t>Board</w:t>
      </w:r>
      <w:r w:rsidR="00363108" w:rsidRPr="003F527B">
        <w:rPr>
          <w:rFonts w:ascii="Arial" w:hAnsi="Arial" w:cs="Arial"/>
          <w:sz w:val="20"/>
          <w:szCs w:val="20"/>
        </w:rPr>
        <w:t xml:space="preserve"> </w:t>
      </w:r>
      <w:r w:rsidRPr="003F527B">
        <w:rPr>
          <w:rFonts w:ascii="Arial" w:hAnsi="Arial" w:cs="Arial"/>
          <w:sz w:val="20"/>
          <w:szCs w:val="20"/>
        </w:rPr>
        <w:t>may serve notice in writing on the Contractor terminating the contract forthwith, or from such date as may be specified in the notice if, after this Contract was entered into, it has come to the attention of the</w:t>
      </w:r>
      <w:r w:rsidR="00425645" w:rsidRPr="003F527B">
        <w:rPr>
          <w:rFonts w:ascii="Arial" w:hAnsi="Arial" w:cs="Arial"/>
          <w:sz w:val="20"/>
          <w:szCs w:val="20"/>
        </w:rPr>
        <w:t xml:space="preserve"> </w:t>
      </w:r>
      <w:r w:rsidR="00F52019" w:rsidRPr="003F527B">
        <w:rPr>
          <w:rFonts w:ascii="Arial" w:hAnsi="Arial" w:cs="Arial"/>
          <w:sz w:val="20"/>
          <w:szCs w:val="20"/>
        </w:rPr>
        <w:t>Board</w:t>
      </w:r>
      <w:r w:rsidR="00363108" w:rsidRPr="003F527B">
        <w:rPr>
          <w:rFonts w:ascii="Arial" w:hAnsi="Arial" w:cs="Arial"/>
          <w:sz w:val="20"/>
          <w:szCs w:val="20"/>
        </w:rPr>
        <w:t xml:space="preserve"> </w:t>
      </w:r>
      <w:r w:rsidRPr="003F527B">
        <w:rPr>
          <w:rFonts w:ascii="Arial" w:hAnsi="Arial" w:cs="Arial"/>
          <w:sz w:val="20"/>
          <w:szCs w:val="20"/>
        </w:rPr>
        <w:t xml:space="preserve">that written information provided to the </w:t>
      </w:r>
      <w:r w:rsidR="00F52019" w:rsidRPr="003F527B">
        <w:rPr>
          <w:rFonts w:ascii="Arial" w:hAnsi="Arial" w:cs="Arial"/>
          <w:sz w:val="20"/>
          <w:szCs w:val="20"/>
        </w:rPr>
        <w:t>Board</w:t>
      </w:r>
      <w:r w:rsidRPr="003F527B">
        <w:rPr>
          <w:rFonts w:ascii="Arial" w:hAnsi="Arial" w:cs="Arial"/>
          <w:sz w:val="20"/>
          <w:szCs w:val="20"/>
        </w:rPr>
        <w:t xml:space="preserve"> by the Contractor</w:t>
      </w:r>
      <w:r w:rsidR="0077555D" w:rsidRPr="003F527B">
        <w:rPr>
          <w:rFonts w:ascii="Arial" w:hAnsi="Arial" w:cs="Arial"/>
          <w:sz w:val="20"/>
          <w:szCs w:val="20"/>
        </w:rPr>
        <w:t>—</w:t>
      </w:r>
      <w:bookmarkEnd w:id="1003"/>
    </w:p>
    <w:p w14:paraId="382C43AC" w14:textId="77777777" w:rsidR="00A22B6D" w:rsidRPr="003F527B" w:rsidRDefault="0006380C" w:rsidP="003F527B">
      <w:pPr>
        <w:numPr>
          <w:ilvl w:val="3"/>
          <w:numId w:val="24"/>
        </w:numPr>
        <w:spacing w:before="140" w:after="140"/>
        <w:jc w:val="both"/>
        <w:rPr>
          <w:rFonts w:ascii="Arial" w:hAnsi="Arial" w:cs="Arial"/>
          <w:sz w:val="20"/>
          <w:szCs w:val="20"/>
        </w:rPr>
      </w:pPr>
      <w:r w:rsidRPr="003F527B">
        <w:rPr>
          <w:rFonts w:ascii="Arial" w:hAnsi="Arial" w:cs="Arial"/>
          <w:sz w:val="20"/>
          <w:szCs w:val="20"/>
        </w:rPr>
        <w:t xml:space="preserve">before the </w:t>
      </w:r>
      <w:r w:rsidR="0077555D" w:rsidRPr="003F527B">
        <w:rPr>
          <w:rFonts w:ascii="Arial" w:hAnsi="Arial" w:cs="Arial"/>
          <w:sz w:val="20"/>
          <w:szCs w:val="20"/>
        </w:rPr>
        <w:t>C</w:t>
      </w:r>
      <w:r w:rsidRPr="003F527B">
        <w:rPr>
          <w:rFonts w:ascii="Arial" w:hAnsi="Arial" w:cs="Arial"/>
          <w:sz w:val="20"/>
          <w:szCs w:val="20"/>
        </w:rPr>
        <w:t>ontract was entered into</w:t>
      </w:r>
      <w:r w:rsidR="0077555D" w:rsidRPr="003F527B">
        <w:rPr>
          <w:rFonts w:ascii="Arial" w:hAnsi="Arial" w:cs="Arial"/>
          <w:sz w:val="20"/>
          <w:szCs w:val="20"/>
        </w:rPr>
        <w:t>; or</w:t>
      </w:r>
    </w:p>
    <w:p w14:paraId="152CDC6D" w14:textId="77777777" w:rsidR="00A22B6D" w:rsidRPr="003F527B" w:rsidRDefault="0077555D" w:rsidP="003F527B">
      <w:pPr>
        <w:numPr>
          <w:ilvl w:val="3"/>
          <w:numId w:val="24"/>
        </w:numPr>
        <w:spacing w:before="140" w:after="140"/>
        <w:jc w:val="both"/>
        <w:rPr>
          <w:rFonts w:ascii="Arial" w:hAnsi="Arial" w:cs="Arial"/>
          <w:sz w:val="18"/>
          <w:szCs w:val="18"/>
        </w:rPr>
      </w:pPr>
      <w:r w:rsidRPr="003F527B">
        <w:rPr>
          <w:rFonts w:ascii="Arial" w:hAnsi="Arial" w:cs="Arial"/>
          <w:sz w:val="18"/>
          <w:szCs w:val="18"/>
        </w:rPr>
        <w:t>pursuant to clauses</w:t>
      </w:r>
      <w:r w:rsidR="00B659C7" w:rsidRPr="003F527B">
        <w:rPr>
          <w:rFonts w:ascii="Arial" w:hAnsi="Arial" w:cs="Arial"/>
          <w:sz w:val="18"/>
          <w:szCs w:val="18"/>
        </w:rPr>
        <w:t xml:space="preserve"> </w:t>
      </w:r>
      <w:r w:rsidR="00E27FB3" w:rsidRPr="003F527B">
        <w:rPr>
          <w:rFonts w:ascii="Arial" w:hAnsi="Arial" w:cs="Arial"/>
          <w:sz w:val="18"/>
          <w:szCs w:val="18"/>
        </w:rPr>
        <w:fldChar w:fldCharType="begin"/>
      </w:r>
      <w:r w:rsidR="00E27FB3" w:rsidRPr="003F527B">
        <w:rPr>
          <w:rFonts w:ascii="Arial" w:hAnsi="Arial" w:cs="Arial"/>
          <w:sz w:val="18"/>
          <w:szCs w:val="18"/>
        </w:rPr>
        <w:instrText xml:space="preserve"> REF _Ref347497967 \r \h </w:instrText>
      </w:r>
      <w:r w:rsidR="00C67629" w:rsidRPr="003F527B">
        <w:rPr>
          <w:rFonts w:ascii="Arial" w:hAnsi="Arial" w:cs="Arial"/>
          <w:sz w:val="18"/>
          <w:szCs w:val="18"/>
        </w:rPr>
        <w:instrText xml:space="preserve"> \* MERGEFORMAT </w:instrText>
      </w:r>
      <w:r w:rsidR="00E27FB3" w:rsidRPr="003F527B">
        <w:rPr>
          <w:rFonts w:ascii="Arial" w:hAnsi="Arial" w:cs="Arial"/>
          <w:sz w:val="18"/>
          <w:szCs w:val="18"/>
        </w:rPr>
      </w:r>
      <w:r w:rsidR="00E27FB3" w:rsidRPr="003F527B">
        <w:rPr>
          <w:rFonts w:ascii="Arial" w:hAnsi="Arial" w:cs="Arial"/>
          <w:sz w:val="18"/>
          <w:szCs w:val="18"/>
        </w:rPr>
        <w:fldChar w:fldCharType="separate"/>
      </w:r>
      <w:r w:rsidR="007E57CD">
        <w:rPr>
          <w:rFonts w:ascii="Arial" w:hAnsi="Arial" w:cs="Arial"/>
          <w:sz w:val="18"/>
          <w:szCs w:val="18"/>
        </w:rPr>
        <w:t>16.9.2</w:t>
      </w:r>
      <w:r w:rsidR="00E27FB3" w:rsidRPr="003F527B">
        <w:rPr>
          <w:rFonts w:ascii="Arial" w:hAnsi="Arial" w:cs="Arial"/>
          <w:sz w:val="18"/>
          <w:szCs w:val="18"/>
        </w:rPr>
        <w:fldChar w:fldCharType="end"/>
      </w:r>
      <w:r w:rsidR="00E27FB3" w:rsidRPr="003F527B">
        <w:rPr>
          <w:rFonts w:ascii="Arial" w:hAnsi="Arial" w:cs="Arial"/>
          <w:sz w:val="18"/>
          <w:szCs w:val="18"/>
        </w:rPr>
        <w:t xml:space="preserve">, </w:t>
      </w:r>
      <w:r w:rsidR="00B659C7" w:rsidRPr="003F527B">
        <w:rPr>
          <w:rFonts w:ascii="Arial" w:hAnsi="Arial" w:cs="Arial"/>
          <w:sz w:val="18"/>
          <w:szCs w:val="18"/>
        </w:rPr>
        <w:fldChar w:fldCharType="begin"/>
      </w:r>
      <w:r w:rsidR="00B659C7" w:rsidRPr="003F527B">
        <w:rPr>
          <w:rFonts w:ascii="Arial" w:hAnsi="Arial" w:cs="Arial"/>
          <w:sz w:val="18"/>
          <w:szCs w:val="18"/>
        </w:rPr>
        <w:instrText xml:space="preserve"> REF _Ref347497969 \r \h </w:instrText>
      </w:r>
      <w:r w:rsidR="00C67629" w:rsidRPr="003F527B">
        <w:rPr>
          <w:rFonts w:ascii="Arial" w:hAnsi="Arial" w:cs="Arial"/>
          <w:sz w:val="18"/>
          <w:szCs w:val="18"/>
        </w:rPr>
        <w:instrText xml:space="preserve"> \* MERGEFORMAT </w:instrText>
      </w:r>
      <w:r w:rsidR="00B659C7" w:rsidRPr="003F527B">
        <w:rPr>
          <w:rFonts w:ascii="Arial" w:hAnsi="Arial" w:cs="Arial"/>
          <w:sz w:val="18"/>
          <w:szCs w:val="18"/>
        </w:rPr>
      </w:r>
      <w:r w:rsidR="00B659C7" w:rsidRPr="003F527B">
        <w:rPr>
          <w:rFonts w:ascii="Arial" w:hAnsi="Arial" w:cs="Arial"/>
          <w:sz w:val="18"/>
          <w:szCs w:val="18"/>
        </w:rPr>
        <w:fldChar w:fldCharType="separate"/>
      </w:r>
      <w:r w:rsidR="007E57CD">
        <w:rPr>
          <w:rFonts w:ascii="Arial" w:hAnsi="Arial" w:cs="Arial"/>
          <w:sz w:val="18"/>
          <w:szCs w:val="18"/>
        </w:rPr>
        <w:t>16.9.3</w:t>
      </w:r>
      <w:r w:rsidR="00B659C7" w:rsidRPr="003F527B">
        <w:rPr>
          <w:rFonts w:ascii="Arial" w:hAnsi="Arial" w:cs="Arial"/>
          <w:sz w:val="18"/>
          <w:szCs w:val="18"/>
        </w:rPr>
        <w:fldChar w:fldCharType="end"/>
      </w:r>
      <w:r w:rsidR="00E27FB3" w:rsidRPr="003F527B">
        <w:rPr>
          <w:rFonts w:ascii="Arial" w:hAnsi="Arial" w:cs="Arial"/>
          <w:sz w:val="18"/>
          <w:szCs w:val="18"/>
        </w:rPr>
        <w:t xml:space="preserve">, </w:t>
      </w:r>
      <w:r w:rsidR="00672590" w:rsidRPr="003F527B">
        <w:rPr>
          <w:rFonts w:ascii="Arial" w:hAnsi="Arial" w:cs="Arial"/>
          <w:sz w:val="18"/>
          <w:szCs w:val="18"/>
        </w:rPr>
        <w:t>or</w:t>
      </w:r>
      <w:r w:rsidR="00E27FB3" w:rsidRPr="003F527B">
        <w:rPr>
          <w:rFonts w:ascii="Arial" w:hAnsi="Arial" w:cs="Arial"/>
          <w:sz w:val="18"/>
          <w:szCs w:val="18"/>
        </w:rPr>
        <w:t xml:space="preserve"> </w:t>
      </w:r>
      <w:r w:rsidR="00B659C7" w:rsidRPr="003F527B">
        <w:rPr>
          <w:rFonts w:ascii="Arial" w:hAnsi="Arial" w:cs="Arial"/>
          <w:sz w:val="18"/>
          <w:szCs w:val="18"/>
        </w:rPr>
        <w:fldChar w:fldCharType="begin"/>
      </w:r>
      <w:r w:rsidR="00B659C7" w:rsidRPr="003F527B">
        <w:rPr>
          <w:rFonts w:ascii="Arial" w:hAnsi="Arial" w:cs="Arial"/>
          <w:sz w:val="18"/>
          <w:szCs w:val="18"/>
        </w:rPr>
        <w:instrText xml:space="preserve"> REF _Ref347756377 \r \h </w:instrText>
      </w:r>
      <w:r w:rsidR="00C67629" w:rsidRPr="003F527B">
        <w:rPr>
          <w:rFonts w:ascii="Arial" w:hAnsi="Arial" w:cs="Arial"/>
          <w:sz w:val="18"/>
          <w:szCs w:val="18"/>
        </w:rPr>
        <w:instrText xml:space="preserve"> \* MERGEFORMAT </w:instrText>
      </w:r>
      <w:r w:rsidR="00B659C7" w:rsidRPr="003F527B">
        <w:rPr>
          <w:rFonts w:ascii="Arial" w:hAnsi="Arial" w:cs="Arial"/>
          <w:sz w:val="18"/>
          <w:szCs w:val="18"/>
        </w:rPr>
      </w:r>
      <w:r w:rsidR="00B659C7" w:rsidRPr="003F527B">
        <w:rPr>
          <w:rFonts w:ascii="Arial" w:hAnsi="Arial" w:cs="Arial"/>
          <w:sz w:val="18"/>
          <w:szCs w:val="18"/>
        </w:rPr>
        <w:fldChar w:fldCharType="separate"/>
      </w:r>
      <w:r w:rsidR="007E57CD">
        <w:rPr>
          <w:rFonts w:ascii="Arial" w:hAnsi="Arial" w:cs="Arial"/>
          <w:sz w:val="18"/>
          <w:szCs w:val="18"/>
        </w:rPr>
        <w:t>16.10.2</w:t>
      </w:r>
      <w:r w:rsidR="00B659C7" w:rsidRPr="003F527B">
        <w:rPr>
          <w:rFonts w:ascii="Arial" w:hAnsi="Arial" w:cs="Arial"/>
          <w:sz w:val="18"/>
          <w:szCs w:val="18"/>
        </w:rPr>
        <w:fldChar w:fldCharType="end"/>
      </w:r>
      <w:r w:rsidR="00A22B6D" w:rsidRPr="003F527B">
        <w:rPr>
          <w:rFonts w:ascii="Arial" w:hAnsi="Arial" w:cs="Arial"/>
          <w:sz w:val="18"/>
          <w:szCs w:val="18"/>
        </w:rPr>
        <w:t>,</w:t>
      </w:r>
    </w:p>
    <w:p w14:paraId="75110B40" w14:textId="77777777" w:rsidR="00A22B6D" w:rsidRPr="003F527B" w:rsidRDefault="0006380C" w:rsidP="003F527B">
      <w:pPr>
        <w:spacing w:before="140" w:after="140"/>
        <w:ind w:left="1985"/>
        <w:jc w:val="both"/>
        <w:rPr>
          <w:rFonts w:ascii="Arial" w:hAnsi="Arial" w:cs="Arial"/>
          <w:sz w:val="20"/>
          <w:szCs w:val="20"/>
        </w:rPr>
      </w:pPr>
      <w:r w:rsidRPr="003F527B">
        <w:rPr>
          <w:rFonts w:ascii="Arial" w:hAnsi="Arial" w:cs="Arial"/>
          <w:sz w:val="20"/>
          <w:szCs w:val="20"/>
        </w:rPr>
        <w:t xml:space="preserve">in relation to the conditions set out in regulation 4 and 5 of </w:t>
      </w:r>
      <w:r w:rsidRPr="003F527B">
        <w:rPr>
          <w:rFonts w:ascii="Arial" w:hAnsi="Arial" w:cs="Arial"/>
          <w:i/>
          <w:sz w:val="20"/>
          <w:szCs w:val="20"/>
        </w:rPr>
        <w:t>the Regulations</w:t>
      </w:r>
      <w:r w:rsidRPr="003F527B">
        <w:rPr>
          <w:rFonts w:ascii="Arial" w:hAnsi="Arial" w:cs="Arial"/>
          <w:sz w:val="20"/>
          <w:szCs w:val="20"/>
        </w:rPr>
        <w:t xml:space="preserve"> (and compliance with those conditions) was, when given, untrue or inaccurate in a material respect.</w:t>
      </w:r>
      <w:bookmarkEnd w:id="1002"/>
    </w:p>
    <w:p w14:paraId="29E9854C" w14:textId="77777777" w:rsidR="00A22B6D" w:rsidRPr="00705D83" w:rsidRDefault="0006380C" w:rsidP="008E6581">
      <w:pPr>
        <w:numPr>
          <w:ilvl w:val="1"/>
          <w:numId w:val="24"/>
        </w:numPr>
        <w:spacing w:before="140" w:after="140"/>
        <w:jc w:val="both"/>
        <w:rPr>
          <w:rFonts w:ascii="Arial" w:hAnsi="Arial" w:cs="Arial"/>
          <w:b/>
          <w:sz w:val="20"/>
          <w:szCs w:val="20"/>
        </w:rPr>
      </w:pPr>
      <w:bookmarkStart w:id="1004" w:name="_Ref347497352"/>
      <w:r w:rsidRPr="00705D83">
        <w:rPr>
          <w:rFonts w:ascii="Arial" w:hAnsi="Arial" w:cs="Arial"/>
          <w:b/>
          <w:sz w:val="20"/>
          <w:szCs w:val="20"/>
        </w:rPr>
        <w:t xml:space="preserve">Other grounds for termination by the </w:t>
      </w:r>
      <w:r w:rsidR="00F52019" w:rsidRPr="00705D83">
        <w:rPr>
          <w:rFonts w:ascii="Arial" w:hAnsi="Arial" w:cs="Arial"/>
          <w:b/>
          <w:sz w:val="20"/>
          <w:szCs w:val="20"/>
        </w:rPr>
        <w:t>Board</w:t>
      </w:r>
      <w:bookmarkEnd w:id="1004"/>
      <w:r w:rsidR="00363108" w:rsidRPr="00705D83">
        <w:rPr>
          <w:rFonts w:ascii="Arial" w:hAnsi="Arial" w:cs="Arial"/>
          <w:b/>
          <w:sz w:val="20"/>
          <w:szCs w:val="20"/>
        </w:rPr>
        <w:t xml:space="preserve"> </w:t>
      </w:r>
      <w:bookmarkStart w:id="1005" w:name="_Ref58646220"/>
    </w:p>
    <w:p w14:paraId="7EAB6F93" w14:textId="77777777" w:rsidR="00A22B6D" w:rsidRPr="00705D83" w:rsidRDefault="0006380C" w:rsidP="00705D83">
      <w:pPr>
        <w:numPr>
          <w:ilvl w:val="2"/>
          <w:numId w:val="24"/>
        </w:numPr>
        <w:spacing w:before="140" w:after="140"/>
        <w:jc w:val="both"/>
        <w:rPr>
          <w:rFonts w:ascii="Arial" w:hAnsi="Arial" w:cs="Arial"/>
          <w:sz w:val="20"/>
          <w:szCs w:val="20"/>
        </w:rPr>
      </w:pPr>
      <w:bookmarkStart w:id="1006" w:name="_Ref347497174"/>
      <w:r w:rsidRPr="00705D83">
        <w:rPr>
          <w:rFonts w:ascii="Arial" w:hAnsi="Arial" w:cs="Arial"/>
          <w:sz w:val="20"/>
          <w:szCs w:val="20"/>
        </w:rPr>
        <w:t>The</w:t>
      </w:r>
      <w:r w:rsidR="00425645" w:rsidRPr="00705D83">
        <w:rPr>
          <w:rFonts w:ascii="Arial" w:hAnsi="Arial" w:cs="Arial"/>
          <w:sz w:val="20"/>
          <w:szCs w:val="20"/>
        </w:rPr>
        <w:t xml:space="preserve"> </w:t>
      </w:r>
      <w:r w:rsidR="00F52019" w:rsidRPr="00705D83">
        <w:rPr>
          <w:rFonts w:ascii="Arial" w:hAnsi="Arial" w:cs="Arial"/>
          <w:sz w:val="20"/>
          <w:szCs w:val="20"/>
        </w:rPr>
        <w:t>Board</w:t>
      </w:r>
      <w:r w:rsidRPr="00705D83">
        <w:rPr>
          <w:rFonts w:ascii="Arial" w:hAnsi="Arial" w:cs="Arial"/>
          <w:sz w:val="20"/>
          <w:szCs w:val="20"/>
        </w:rPr>
        <w:t xml:space="preserve"> may serve notice in writing on the Contractor terminating the Contract forthwith, or from such date as may be specified in the notice if-</w:t>
      </w:r>
      <w:bookmarkEnd w:id="995"/>
      <w:bookmarkEnd w:id="1005"/>
      <w:bookmarkEnd w:id="1006"/>
    </w:p>
    <w:p w14:paraId="11E458BC"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in the case of a contract with a medical practitioner, that medical practitioner;</w:t>
      </w:r>
    </w:p>
    <w:p w14:paraId="002CE15E"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in the case of a contract with two or more individuals practising in partnership, any individual or the partnership; and</w:t>
      </w:r>
    </w:p>
    <w:p w14:paraId="54CE880C"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 xml:space="preserve">in the case of a contract with a company limited by shares, the company, any person </w:t>
      </w:r>
      <w:r w:rsidR="00C12DC0" w:rsidRPr="00705D83">
        <w:rPr>
          <w:rFonts w:ascii="Arial" w:hAnsi="Arial" w:cs="Arial"/>
          <w:sz w:val="20"/>
          <w:szCs w:val="20"/>
        </w:rPr>
        <w:t xml:space="preserve">both </w:t>
      </w:r>
      <w:r w:rsidRPr="00705D83">
        <w:rPr>
          <w:rFonts w:ascii="Arial" w:hAnsi="Arial" w:cs="Arial"/>
          <w:sz w:val="20"/>
          <w:szCs w:val="20"/>
        </w:rPr>
        <w:t>legally and beneficially owning a share in the company, or any director or secretary of the company,</w:t>
      </w:r>
    </w:p>
    <w:p w14:paraId="12461758" w14:textId="77777777" w:rsidR="00A22B6D" w:rsidRPr="00705D83" w:rsidRDefault="0006380C" w:rsidP="00705D83">
      <w:pPr>
        <w:spacing w:before="140" w:after="140"/>
        <w:ind w:left="1985"/>
        <w:jc w:val="both"/>
        <w:rPr>
          <w:rFonts w:ascii="Arial" w:hAnsi="Arial" w:cs="Arial"/>
          <w:sz w:val="20"/>
          <w:szCs w:val="20"/>
        </w:rPr>
      </w:pPr>
      <w:r w:rsidRPr="00705D83">
        <w:rPr>
          <w:rFonts w:ascii="Arial" w:hAnsi="Arial" w:cs="Arial"/>
          <w:sz w:val="20"/>
          <w:szCs w:val="20"/>
        </w:rPr>
        <w:t xml:space="preserve">falls within clause </w:t>
      </w:r>
      <w:r w:rsidR="00672590" w:rsidRPr="00705D83">
        <w:rPr>
          <w:rFonts w:ascii="Arial" w:hAnsi="Arial" w:cs="Arial"/>
          <w:sz w:val="20"/>
          <w:szCs w:val="20"/>
        </w:rPr>
        <w:fldChar w:fldCharType="begin"/>
      </w:r>
      <w:r w:rsidR="00672590" w:rsidRPr="00705D83">
        <w:rPr>
          <w:rFonts w:ascii="Arial" w:hAnsi="Arial" w:cs="Arial"/>
          <w:sz w:val="20"/>
          <w:szCs w:val="20"/>
        </w:rPr>
        <w:instrText xml:space="preserve"> REF _Ref347756743 \r \h </w:instrText>
      </w:r>
      <w:r w:rsidR="00C67629" w:rsidRPr="00705D83">
        <w:rPr>
          <w:rFonts w:ascii="Arial" w:hAnsi="Arial" w:cs="Arial"/>
          <w:sz w:val="20"/>
          <w:szCs w:val="20"/>
        </w:rPr>
        <w:instrText xml:space="preserve"> \* MERGEFORMAT </w:instrText>
      </w:r>
      <w:r w:rsidR="00672590" w:rsidRPr="00705D83">
        <w:rPr>
          <w:rFonts w:ascii="Arial" w:hAnsi="Arial" w:cs="Arial"/>
          <w:sz w:val="20"/>
          <w:szCs w:val="20"/>
        </w:rPr>
      </w:r>
      <w:r w:rsidR="00672590" w:rsidRPr="00705D83">
        <w:rPr>
          <w:rFonts w:ascii="Arial" w:hAnsi="Arial" w:cs="Arial"/>
          <w:sz w:val="20"/>
          <w:szCs w:val="20"/>
        </w:rPr>
        <w:fldChar w:fldCharType="separate"/>
      </w:r>
      <w:r w:rsidR="007E57CD">
        <w:rPr>
          <w:rFonts w:ascii="Arial" w:hAnsi="Arial" w:cs="Arial"/>
          <w:sz w:val="20"/>
          <w:szCs w:val="20"/>
        </w:rPr>
        <w:t>26.10.2</w:t>
      </w:r>
      <w:r w:rsidR="00672590" w:rsidRPr="00705D83">
        <w:rPr>
          <w:rFonts w:ascii="Arial" w:hAnsi="Arial" w:cs="Arial"/>
          <w:sz w:val="20"/>
          <w:szCs w:val="20"/>
        </w:rPr>
        <w:fldChar w:fldCharType="end"/>
      </w:r>
      <w:r w:rsidRPr="00705D83">
        <w:rPr>
          <w:rFonts w:ascii="Arial" w:hAnsi="Arial" w:cs="Arial"/>
          <w:sz w:val="20"/>
          <w:szCs w:val="20"/>
        </w:rPr>
        <w:t xml:space="preserve"> during the existence of the Contract</w:t>
      </w:r>
      <w:r w:rsidR="0077555D" w:rsidRPr="00705D83">
        <w:rPr>
          <w:rFonts w:ascii="Arial" w:hAnsi="Arial" w:cs="Arial"/>
          <w:sz w:val="20"/>
          <w:szCs w:val="20"/>
        </w:rPr>
        <w:t xml:space="preserve"> or, if later, on or after the date on which a notice in respect of his compliance with the conditions in regulation 5 of </w:t>
      </w:r>
      <w:r w:rsidR="0077555D" w:rsidRPr="00705D83">
        <w:rPr>
          <w:rFonts w:ascii="Arial" w:hAnsi="Arial" w:cs="Arial"/>
          <w:i/>
          <w:sz w:val="20"/>
          <w:szCs w:val="20"/>
        </w:rPr>
        <w:t xml:space="preserve">the Regulations </w:t>
      </w:r>
      <w:r w:rsidR="0077555D" w:rsidRPr="00705D83">
        <w:rPr>
          <w:rFonts w:ascii="Arial" w:hAnsi="Arial" w:cs="Arial"/>
          <w:sz w:val="20"/>
          <w:szCs w:val="20"/>
        </w:rPr>
        <w:t xml:space="preserve">was given under clauses </w:t>
      </w:r>
      <w:r w:rsidR="00672590" w:rsidRPr="00705D83">
        <w:rPr>
          <w:rFonts w:ascii="Arial" w:hAnsi="Arial" w:cs="Arial"/>
          <w:sz w:val="20"/>
          <w:szCs w:val="20"/>
        </w:rPr>
        <w:fldChar w:fldCharType="begin"/>
      </w:r>
      <w:r w:rsidR="00672590" w:rsidRPr="00705D83">
        <w:rPr>
          <w:rFonts w:ascii="Arial" w:hAnsi="Arial" w:cs="Arial"/>
          <w:sz w:val="20"/>
          <w:szCs w:val="20"/>
        </w:rPr>
        <w:instrText xml:space="preserve"> REF _Ref347497967 \r \h </w:instrText>
      </w:r>
      <w:r w:rsidR="00C67629" w:rsidRPr="00705D83">
        <w:rPr>
          <w:rFonts w:ascii="Arial" w:hAnsi="Arial" w:cs="Arial"/>
          <w:sz w:val="20"/>
          <w:szCs w:val="20"/>
        </w:rPr>
        <w:instrText xml:space="preserve"> \* MERGEFORMAT </w:instrText>
      </w:r>
      <w:r w:rsidR="00672590" w:rsidRPr="00705D83">
        <w:rPr>
          <w:rFonts w:ascii="Arial" w:hAnsi="Arial" w:cs="Arial"/>
          <w:sz w:val="20"/>
          <w:szCs w:val="20"/>
        </w:rPr>
      </w:r>
      <w:r w:rsidR="00672590" w:rsidRPr="00705D83">
        <w:rPr>
          <w:rFonts w:ascii="Arial" w:hAnsi="Arial" w:cs="Arial"/>
          <w:sz w:val="20"/>
          <w:szCs w:val="20"/>
        </w:rPr>
        <w:fldChar w:fldCharType="separate"/>
      </w:r>
      <w:r w:rsidR="007E57CD">
        <w:rPr>
          <w:rFonts w:ascii="Arial" w:hAnsi="Arial" w:cs="Arial"/>
          <w:sz w:val="20"/>
          <w:szCs w:val="20"/>
        </w:rPr>
        <w:t>16.9.2</w:t>
      </w:r>
      <w:r w:rsidR="00672590" w:rsidRPr="00705D83">
        <w:rPr>
          <w:rFonts w:ascii="Arial" w:hAnsi="Arial" w:cs="Arial"/>
          <w:sz w:val="20"/>
          <w:szCs w:val="20"/>
        </w:rPr>
        <w:fldChar w:fldCharType="end"/>
      </w:r>
      <w:r w:rsidR="00672590" w:rsidRPr="00705D83">
        <w:rPr>
          <w:rFonts w:ascii="Arial" w:hAnsi="Arial" w:cs="Arial"/>
          <w:sz w:val="20"/>
          <w:szCs w:val="20"/>
        </w:rPr>
        <w:t xml:space="preserve">, </w:t>
      </w:r>
      <w:r w:rsidR="00672590" w:rsidRPr="00705D83">
        <w:rPr>
          <w:rFonts w:ascii="Arial" w:hAnsi="Arial" w:cs="Arial"/>
          <w:sz w:val="20"/>
          <w:szCs w:val="20"/>
        </w:rPr>
        <w:fldChar w:fldCharType="begin"/>
      </w:r>
      <w:r w:rsidR="00672590" w:rsidRPr="00705D83">
        <w:rPr>
          <w:rFonts w:ascii="Arial" w:hAnsi="Arial" w:cs="Arial"/>
          <w:sz w:val="20"/>
          <w:szCs w:val="20"/>
        </w:rPr>
        <w:instrText xml:space="preserve"> REF _Ref347497969 \r \h </w:instrText>
      </w:r>
      <w:r w:rsidR="00C67629" w:rsidRPr="00705D83">
        <w:rPr>
          <w:rFonts w:ascii="Arial" w:hAnsi="Arial" w:cs="Arial"/>
          <w:sz w:val="20"/>
          <w:szCs w:val="20"/>
        </w:rPr>
        <w:instrText xml:space="preserve"> \* MERGEFORMAT </w:instrText>
      </w:r>
      <w:r w:rsidR="00672590" w:rsidRPr="00705D83">
        <w:rPr>
          <w:rFonts w:ascii="Arial" w:hAnsi="Arial" w:cs="Arial"/>
          <w:sz w:val="20"/>
          <w:szCs w:val="20"/>
        </w:rPr>
      </w:r>
      <w:r w:rsidR="00672590" w:rsidRPr="00705D83">
        <w:rPr>
          <w:rFonts w:ascii="Arial" w:hAnsi="Arial" w:cs="Arial"/>
          <w:sz w:val="20"/>
          <w:szCs w:val="20"/>
        </w:rPr>
        <w:fldChar w:fldCharType="separate"/>
      </w:r>
      <w:r w:rsidR="007E57CD">
        <w:rPr>
          <w:rFonts w:ascii="Arial" w:hAnsi="Arial" w:cs="Arial"/>
          <w:sz w:val="20"/>
          <w:szCs w:val="20"/>
        </w:rPr>
        <w:t>16.9.3</w:t>
      </w:r>
      <w:r w:rsidR="00672590" w:rsidRPr="00705D83">
        <w:rPr>
          <w:rFonts w:ascii="Arial" w:hAnsi="Arial" w:cs="Arial"/>
          <w:sz w:val="20"/>
          <w:szCs w:val="20"/>
        </w:rPr>
        <w:fldChar w:fldCharType="end"/>
      </w:r>
      <w:r w:rsidR="00672590" w:rsidRPr="00705D83">
        <w:rPr>
          <w:rFonts w:ascii="Arial" w:hAnsi="Arial" w:cs="Arial"/>
          <w:sz w:val="20"/>
          <w:szCs w:val="20"/>
        </w:rPr>
        <w:t xml:space="preserve">, or </w:t>
      </w:r>
      <w:r w:rsidR="00672590" w:rsidRPr="00705D83">
        <w:rPr>
          <w:rFonts w:ascii="Arial" w:hAnsi="Arial" w:cs="Arial"/>
          <w:sz w:val="20"/>
          <w:szCs w:val="20"/>
        </w:rPr>
        <w:fldChar w:fldCharType="begin"/>
      </w:r>
      <w:r w:rsidR="00672590" w:rsidRPr="00705D83">
        <w:rPr>
          <w:rFonts w:ascii="Arial" w:hAnsi="Arial" w:cs="Arial"/>
          <w:sz w:val="20"/>
          <w:szCs w:val="20"/>
        </w:rPr>
        <w:instrText xml:space="preserve"> REF _Ref347756377 \r \h </w:instrText>
      </w:r>
      <w:r w:rsidR="00C67629" w:rsidRPr="00705D83">
        <w:rPr>
          <w:rFonts w:ascii="Arial" w:hAnsi="Arial" w:cs="Arial"/>
          <w:sz w:val="20"/>
          <w:szCs w:val="20"/>
        </w:rPr>
        <w:instrText xml:space="preserve"> \* MERGEFORMAT </w:instrText>
      </w:r>
      <w:r w:rsidR="00672590" w:rsidRPr="00705D83">
        <w:rPr>
          <w:rFonts w:ascii="Arial" w:hAnsi="Arial" w:cs="Arial"/>
          <w:sz w:val="20"/>
          <w:szCs w:val="20"/>
        </w:rPr>
      </w:r>
      <w:r w:rsidR="00672590" w:rsidRPr="00705D83">
        <w:rPr>
          <w:rFonts w:ascii="Arial" w:hAnsi="Arial" w:cs="Arial"/>
          <w:sz w:val="20"/>
          <w:szCs w:val="20"/>
        </w:rPr>
        <w:fldChar w:fldCharType="separate"/>
      </w:r>
      <w:r w:rsidR="007E57CD">
        <w:rPr>
          <w:rFonts w:ascii="Arial" w:hAnsi="Arial" w:cs="Arial"/>
          <w:sz w:val="20"/>
          <w:szCs w:val="20"/>
        </w:rPr>
        <w:t>16.10.2</w:t>
      </w:r>
      <w:r w:rsidR="00672590" w:rsidRPr="00705D83">
        <w:rPr>
          <w:rFonts w:ascii="Arial" w:hAnsi="Arial" w:cs="Arial"/>
          <w:sz w:val="20"/>
          <w:szCs w:val="20"/>
        </w:rPr>
        <w:fldChar w:fldCharType="end"/>
      </w:r>
      <w:r w:rsidRPr="00705D83">
        <w:rPr>
          <w:rFonts w:ascii="Arial" w:hAnsi="Arial" w:cs="Arial"/>
          <w:sz w:val="20"/>
          <w:szCs w:val="20"/>
        </w:rPr>
        <w:t>.</w:t>
      </w:r>
      <w:bookmarkStart w:id="1007" w:name="_Ref57776649"/>
    </w:p>
    <w:p w14:paraId="25FA4ACF" w14:textId="77777777" w:rsidR="00A22B6D" w:rsidRPr="00705D83" w:rsidRDefault="0006380C" w:rsidP="00705D83">
      <w:pPr>
        <w:numPr>
          <w:ilvl w:val="2"/>
          <w:numId w:val="24"/>
        </w:numPr>
        <w:spacing w:before="140" w:after="140"/>
        <w:jc w:val="both"/>
        <w:rPr>
          <w:rFonts w:ascii="Arial" w:hAnsi="Arial" w:cs="Arial"/>
          <w:sz w:val="20"/>
          <w:szCs w:val="20"/>
        </w:rPr>
      </w:pPr>
      <w:bookmarkStart w:id="1008" w:name="_Ref347756743"/>
      <w:r w:rsidRPr="00705D83">
        <w:rPr>
          <w:rFonts w:ascii="Arial" w:hAnsi="Arial" w:cs="Arial"/>
          <w:sz w:val="20"/>
          <w:szCs w:val="20"/>
        </w:rPr>
        <w:t>A person falls within this clause if-</w:t>
      </w:r>
      <w:bookmarkEnd w:id="1007"/>
      <w:bookmarkEnd w:id="1008"/>
    </w:p>
    <w:p w14:paraId="0E14B7C0"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it does not satisfy the cond</w:t>
      </w:r>
      <w:r w:rsidR="00672590" w:rsidRPr="00705D83">
        <w:rPr>
          <w:rFonts w:ascii="Arial" w:hAnsi="Arial" w:cs="Arial"/>
          <w:sz w:val="20"/>
          <w:szCs w:val="20"/>
        </w:rPr>
        <w:t>itions prescribed in section 86</w:t>
      </w:r>
      <w:r w:rsidRPr="00705D83">
        <w:rPr>
          <w:rFonts w:ascii="Arial" w:hAnsi="Arial" w:cs="Arial"/>
          <w:sz w:val="20"/>
          <w:szCs w:val="20"/>
        </w:rPr>
        <w:t xml:space="preserve">(2)(b) or (3)(b) of </w:t>
      </w:r>
      <w:r w:rsidRPr="00705D83">
        <w:rPr>
          <w:rFonts w:ascii="Arial" w:hAnsi="Arial" w:cs="Arial"/>
          <w:i/>
          <w:sz w:val="20"/>
          <w:szCs w:val="20"/>
        </w:rPr>
        <w:t xml:space="preserve">the </w:t>
      </w:r>
      <w:r w:rsidR="00672590" w:rsidRPr="00705D83">
        <w:rPr>
          <w:rFonts w:ascii="Arial" w:hAnsi="Arial" w:cs="Arial"/>
          <w:i/>
          <w:sz w:val="20"/>
          <w:szCs w:val="20"/>
        </w:rPr>
        <w:t xml:space="preserve">2006 </w:t>
      </w:r>
      <w:r w:rsidRPr="00705D83">
        <w:rPr>
          <w:rFonts w:ascii="Arial" w:hAnsi="Arial" w:cs="Arial"/>
          <w:i/>
          <w:sz w:val="20"/>
          <w:szCs w:val="20"/>
        </w:rPr>
        <w:t>Act</w:t>
      </w:r>
      <w:r w:rsidRPr="00705D83">
        <w:rPr>
          <w:rFonts w:ascii="Arial" w:hAnsi="Arial" w:cs="Arial"/>
          <w:sz w:val="20"/>
          <w:szCs w:val="20"/>
        </w:rPr>
        <w:t>;</w:t>
      </w:r>
    </w:p>
    <w:p w14:paraId="4BD9FE57"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 xml:space="preserve">he or it is the subject of a </w:t>
      </w:r>
      <w:r w:rsidRPr="00705D83">
        <w:rPr>
          <w:rFonts w:ascii="Arial" w:hAnsi="Arial" w:cs="Arial"/>
          <w:i/>
          <w:sz w:val="20"/>
          <w:szCs w:val="20"/>
        </w:rPr>
        <w:t>national disqualification</w:t>
      </w:r>
      <w:r w:rsidRPr="00705D83">
        <w:rPr>
          <w:rFonts w:ascii="Arial" w:hAnsi="Arial" w:cs="Arial"/>
          <w:sz w:val="20"/>
          <w:szCs w:val="20"/>
        </w:rPr>
        <w:t>;</w:t>
      </w:r>
      <w:bookmarkStart w:id="1009" w:name="_Ref58151340"/>
    </w:p>
    <w:p w14:paraId="04FF3549" w14:textId="77777777" w:rsidR="00A22B6D" w:rsidRPr="00705D83" w:rsidRDefault="0006380C" w:rsidP="00705D83">
      <w:pPr>
        <w:numPr>
          <w:ilvl w:val="3"/>
          <w:numId w:val="24"/>
        </w:numPr>
        <w:spacing w:before="140" w:after="140"/>
        <w:jc w:val="both"/>
        <w:rPr>
          <w:rFonts w:ascii="Arial" w:hAnsi="Arial" w:cs="Arial"/>
          <w:sz w:val="20"/>
          <w:szCs w:val="20"/>
        </w:rPr>
      </w:pPr>
      <w:bookmarkStart w:id="1010" w:name="_Ref347758636"/>
      <w:r w:rsidRPr="00705D83">
        <w:rPr>
          <w:rFonts w:ascii="Arial" w:hAnsi="Arial" w:cs="Arial"/>
          <w:sz w:val="20"/>
          <w:szCs w:val="20"/>
        </w:rPr>
        <w:t>subject to clause</w:t>
      </w:r>
      <w:r w:rsidR="00FC65B9" w:rsidRPr="00705D83">
        <w:rPr>
          <w:rFonts w:ascii="Arial" w:hAnsi="Arial" w:cs="Arial"/>
          <w:sz w:val="20"/>
          <w:szCs w:val="20"/>
        </w:rPr>
        <w:t xml:space="preserve"> </w:t>
      </w:r>
      <w:r w:rsidR="00586856" w:rsidRPr="00705D83">
        <w:rPr>
          <w:rFonts w:ascii="Arial" w:hAnsi="Arial" w:cs="Arial"/>
          <w:sz w:val="20"/>
          <w:szCs w:val="20"/>
        </w:rPr>
        <w:fldChar w:fldCharType="begin"/>
      </w:r>
      <w:r w:rsidR="00586856" w:rsidRPr="00705D83">
        <w:rPr>
          <w:rFonts w:ascii="Arial" w:hAnsi="Arial" w:cs="Arial"/>
          <w:sz w:val="20"/>
          <w:szCs w:val="20"/>
        </w:rPr>
        <w:instrText xml:space="preserve"> REF _Ref347756704 \r \h </w:instrText>
      </w:r>
      <w:r w:rsidR="00C67629" w:rsidRPr="00705D83">
        <w:rPr>
          <w:rFonts w:ascii="Arial" w:hAnsi="Arial" w:cs="Arial"/>
          <w:sz w:val="20"/>
          <w:szCs w:val="20"/>
        </w:rPr>
        <w:instrText xml:space="preserve"> \* MERGEFORMAT </w:instrText>
      </w:r>
      <w:r w:rsidR="00586856" w:rsidRPr="00705D83">
        <w:rPr>
          <w:rFonts w:ascii="Arial" w:hAnsi="Arial" w:cs="Arial"/>
          <w:sz w:val="20"/>
          <w:szCs w:val="20"/>
        </w:rPr>
      </w:r>
      <w:r w:rsidR="00586856" w:rsidRPr="00705D83">
        <w:rPr>
          <w:rFonts w:ascii="Arial" w:hAnsi="Arial" w:cs="Arial"/>
          <w:sz w:val="20"/>
          <w:szCs w:val="20"/>
        </w:rPr>
        <w:fldChar w:fldCharType="separate"/>
      </w:r>
      <w:r w:rsidR="007E57CD">
        <w:rPr>
          <w:rFonts w:ascii="Arial" w:hAnsi="Arial" w:cs="Arial"/>
          <w:sz w:val="20"/>
          <w:szCs w:val="20"/>
        </w:rPr>
        <w:t>26.10.3</w:t>
      </w:r>
      <w:r w:rsidR="00586856" w:rsidRPr="00705D83">
        <w:rPr>
          <w:rFonts w:ascii="Arial" w:hAnsi="Arial" w:cs="Arial"/>
          <w:sz w:val="20"/>
          <w:szCs w:val="20"/>
        </w:rPr>
        <w:fldChar w:fldCharType="end"/>
      </w:r>
      <w:r w:rsidRPr="00705D83">
        <w:rPr>
          <w:rFonts w:ascii="Arial" w:hAnsi="Arial" w:cs="Arial"/>
          <w:sz w:val="20"/>
          <w:szCs w:val="20"/>
        </w:rPr>
        <w:t xml:space="preserve">, he or it is disqualified or suspended (other than by an interim suspension order or direction pending an investigation or a suspension on the grounds of ill-health) from practising by any </w:t>
      </w:r>
      <w:r w:rsidRPr="00705D83">
        <w:rPr>
          <w:rFonts w:ascii="Arial" w:hAnsi="Arial" w:cs="Arial"/>
          <w:i/>
          <w:sz w:val="20"/>
          <w:szCs w:val="20"/>
        </w:rPr>
        <w:t>licensing body</w:t>
      </w:r>
      <w:r w:rsidRPr="00705D83">
        <w:rPr>
          <w:rFonts w:ascii="Arial" w:hAnsi="Arial" w:cs="Arial"/>
          <w:sz w:val="20"/>
          <w:szCs w:val="20"/>
        </w:rPr>
        <w:t xml:space="preserve"> anywhere in the world;</w:t>
      </w:r>
      <w:bookmarkStart w:id="1011" w:name="_Ref57778052"/>
      <w:bookmarkEnd w:id="1009"/>
      <w:bookmarkEnd w:id="1010"/>
    </w:p>
    <w:p w14:paraId="4DABF7A7" w14:textId="77777777" w:rsidR="00A22B6D" w:rsidRPr="00705D83" w:rsidRDefault="0006380C" w:rsidP="00705D83">
      <w:pPr>
        <w:numPr>
          <w:ilvl w:val="3"/>
          <w:numId w:val="24"/>
        </w:numPr>
        <w:spacing w:before="140" w:after="140"/>
        <w:jc w:val="both"/>
        <w:rPr>
          <w:rFonts w:ascii="Arial" w:hAnsi="Arial" w:cs="Arial"/>
          <w:sz w:val="20"/>
          <w:szCs w:val="20"/>
        </w:rPr>
      </w:pPr>
      <w:bookmarkStart w:id="1012" w:name="_Ref347758686"/>
      <w:r w:rsidRPr="00705D83">
        <w:rPr>
          <w:rFonts w:ascii="Arial" w:hAnsi="Arial" w:cs="Arial"/>
          <w:sz w:val="20"/>
          <w:szCs w:val="20"/>
        </w:rPr>
        <w:t xml:space="preserve">subject to clause </w:t>
      </w:r>
      <w:r w:rsidR="00586856" w:rsidRPr="00705D83">
        <w:rPr>
          <w:rFonts w:ascii="Arial" w:hAnsi="Arial" w:cs="Arial"/>
          <w:sz w:val="20"/>
          <w:szCs w:val="20"/>
        </w:rPr>
        <w:fldChar w:fldCharType="begin"/>
      </w:r>
      <w:r w:rsidR="00586856" w:rsidRPr="00705D83">
        <w:rPr>
          <w:rFonts w:ascii="Arial" w:hAnsi="Arial" w:cs="Arial"/>
          <w:sz w:val="20"/>
          <w:szCs w:val="20"/>
        </w:rPr>
        <w:instrText xml:space="preserve"> REF _Ref347756834 \r \h </w:instrText>
      </w:r>
      <w:r w:rsidR="00C67629" w:rsidRPr="00705D83">
        <w:rPr>
          <w:rFonts w:ascii="Arial" w:hAnsi="Arial" w:cs="Arial"/>
          <w:sz w:val="20"/>
          <w:szCs w:val="20"/>
        </w:rPr>
        <w:instrText xml:space="preserve"> \* MERGEFORMAT </w:instrText>
      </w:r>
      <w:r w:rsidR="00586856" w:rsidRPr="00705D83">
        <w:rPr>
          <w:rFonts w:ascii="Arial" w:hAnsi="Arial" w:cs="Arial"/>
          <w:sz w:val="20"/>
          <w:szCs w:val="20"/>
        </w:rPr>
      </w:r>
      <w:r w:rsidR="00586856" w:rsidRPr="00705D83">
        <w:rPr>
          <w:rFonts w:ascii="Arial" w:hAnsi="Arial" w:cs="Arial"/>
          <w:sz w:val="20"/>
          <w:szCs w:val="20"/>
        </w:rPr>
        <w:fldChar w:fldCharType="separate"/>
      </w:r>
      <w:r w:rsidR="007E57CD">
        <w:rPr>
          <w:rFonts w:ascii="Arial" w:hAnsi="Arial" w:cs="Arial"/>
          <w:sz w:val="20"/>
          <w:szCs w:val="20"/>
        </w:rPr>
        <w:t>26.10.4</w:t>
      </w:r>
      <w:r w:rsidR="00586856" w:rsidRPr="00705D83">
        <w:rPr>
          <w:rFonts w:ascii="Arial" w:hAnsi="Arial" w:cs="Arial"/>
          <w:sz w:val="20"/>
          <w:szCs w:val="20"/>
        </w:rPr>
        <w:fldChar w:fldCharType="end"/>
      </w:r>
      <w:r w:rsidRPr="00705D83">
        <w:rPr>
          <w:rFonts w:ascii="Arial" w:hAnsi="Arial" w:cs="Arial"/>
          <w:sz w:val="20"/>
          <w:szCs w:val="20"/>
        </w:rPr>
        <w:t xml:space="preserve">, he has been dismissed (otherwise than by reason of redundancy) from any employment by a </w:t>
      </w:r>
      <w:r w:rsidRPr="00705D83">
        <w:rPr>
          <w:rFonts w:ascii="Arial" w:hAnsi="Arial" w:cs="Arial"/>
          <w:i/>
          <w:sz w:val="20"/>
          <w:szCs w:val="20"/>
        </w:rPr>
        <w:t>health service body</w:t>
      </w:r>
      <w:r w:rsidRPr="00705D83">
        <w:rPr>
          <w:rFonts w:ascii="Arial" w:hAnsi="Arial" w:cs="Arial"/>
          <w:sz w:val="20"/>
          <w:szCs w:val="20"/>
        </w:rPr>
        <w:t xml:space="preserve"> unless before the </w:t>
      </w:r>
      <w:r w:rsidR="00F52019" w:rsidRPr="00705D83">
        <w:rPr>
          <w:rFonts w:ascii="Arial" w:hAnsi="Arial" w:cs="Arial"/>
          <w:sz w:val="20"/>
          <w:szCs w:val="20"/>
        </w:rPr>
        <w:t>Board</w:t>
      </w:r>
      <w:r w:rsidR="0035479A" w:rsidRPr="00705D83">
        <w:rPr>
          <w:rFonts w:ascii="Arial" w:hAnsi="Arial" w:cs="Arial"/>
          <w:sz w:val="20"/>
          <w:szCs w:val="20"/>
        </w:rPr>
        <w:t xml:space="preserve"> </w:t>
      </w:r>
      <w:r w:rsidRPr="00705D83">
        <w:rPr>
          <w:rFonts w:ascii="Arial" w:hAnsi="Arial" w:cs="Arial"/>
          <w:sz w:val="20"/>
          <w:szCs w:val="20"/>
        </w:rPr>
        <w:t xml:space="preserve">has served a notice terminating the Contract pursuant to this clause, he is employed by the </w:t>
      </w:r>
      <w:r w:rsidRPr="00705D83">
        <w:rPr>
          <w:rFonts w:ascii="Arial" w:hAnsi="Arial" w:cs="Arial"/>
          <w:i/>
          <w:sz w:val="20"/>
          <w:szCs w:val="20"/>
        </w:rPr>
        <w:t xml:space="preserve">health service body </w:t>
      </w:r>
      <w:r w:rsidRPr="00705D83">
        <w:rPr>
          <w:rFonts w:ascii="Arial" w:hAnsi="Arial" w:cs="Arial"/>
          <w:sz w:val="20"/>
          <w:szCs w:val="20"/>
        </w:rPr>
        <w:t xml:space="preserve">that dismissed him or by another </w:t>
      </w:r>
      <w:r w:rsidRPr="00705D83">
        <w:rPr>
          <w:rFonts w:ascii="Arial" w:hAnsi="Arial" w:cs="Arial"/>
          <w:i/>
          <w:sz w:val="20"/>
          <w:szCs w:val="20"/>
        </w:rPr>
        <w:t>health service body</w:t>
      </w:r>
      <w:r w:rsidRPr="00705D83">
        <w:rPr>
          <w:rFonts w:ascii="Arial" w:hAnsi="Arial" w:cs="Arial"/>
          <w:sz w:val="20"/>
          <w:szCs w:val="20"/>
        </w:rPr>
        <w:t>;</w:t>
      </w:r>
      <w:bookmarkEnd w:id="1011"/>
      <w:bookmarkEnd w:id="1012"/>
    </w:p>
    <w:p w14:paraId="59489C1B"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 xml:space="preserve">he or it is removed from, or refused admission to, a </w:t>
      </w:r>
      <w:r w:rsidRPr="00705D83">
        <w:rPr>
          <w:rFonts w:ascii="Arial" w:hAnsi="Arial" w:cs="Arial"/>
          <w:i/>
          <w:sz w:val="20"/>
          <w:szCs w:val="20"/>
        </w:rPr>
        <w:t>primary care list</w:t>
      </w:r>
      <w:r w:rsidRPr="00705D83">
        <w:rPr>
          <w:rFonts w:ascii="Arial" w:hAnsi="Arial" w:cs="Arial"/>
          <w:sz w:val="20"/>
          <w:szCs w:val="20"/>
        </w:rPr>
        <w:t xml:space="preserve"> by reason of inefficiency, fraud or unsuitability (within the meaning of section </w:t>
      </w:r>
      <w:r w:rsidR="00586856" w:rsidRPr="00705D83">
        <w:rPr>
          <w:rFonts w:ascii="Arial" w:hAnsi="Arial" w:cs="Arial"/>
          <w:sz w:val="20"/>
          <w:szCs w:val="20"/>
        </w:rPr>
        <w:t>151</w:t>
      </w:r>
      <w:r w:rsidRPr="00705D83">
        <w:rPr>
          <w:rFonts w:ascii="Arial" w:hAnsi="Arial" w:cs="Arial"/>
          <w:sz w:val="20"/>
          <w:szCs w:val="20"/>
        </w:rPr>
        <w:t xml:space="preserve">(2), (3) and (4) of </w:t>
      </w:r>
      <w:r w:rsidRPr="00705D83">
        <w:rPr>
          <w:rFonts w:ascii="Arial" w:hAnsi="Arial" w:cs="Arial"/>
          <w:i/>
          <w:sz w:val="20"/>
          <w:szCs w:val="20"/>
        </w:rPr>
        <w:t>the</w:t>
      </w:r>
      <w:r w:rsidR="00586856" w:rsidRPr="00705D83">
        <w:rPr>
          <w:rFonts w:ascii="Arial" w:hAnsi="Arial" w:cs="Arial"/>
          <w:i/>
          <w:sz w:val="20"/>
          <w:szCs w:val="20"/>
        </w:rPr>
        <w:t xml:space="preserve"> 2006</w:t>
      </w:r>
      <w:r w:rsidRPr="00705D83">
        <w:rPr>
          <w:rFonts w:ascii="Arial" w:hAnsi="Arial" w:cs="Arial"/>
          <w:i/>
          <w:sz w:val="20"/>
          <w:szCs w:val="20"/>
        </w:rPr>
        <w:t xml:space="preserve"> Act</w:t>
      </w:r>
      <w:r w:rsidRPr="00705D83">
        <w:rPr>
          <w:rFonts w:ascii="Arial" w:hAnsi="Arial" w:cs="Arial"/>
          <w:sz w:val="20"/>
          <w:szCs w:val="20"/>
        </w:rPr>
        <w:t xml:space="preserve"> respectively) unless his or its name has subsequently been included in such a list;</w:t>
      </w:r>
    </w:p>
    <w:p w14:paraId="51999ADD"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he has been convicted in the United Kingdom of murder or an offence referred to in Schedule 1 to the Children and Young Persons Act 1933 or Schedule 1 to the Criminal Procedure (Scotland) Act 1995;</w:t>
      </w:r>
    </w:p>
    <w:p w14:paraId="0CD6EF13"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he</w:t>
      </w:r>
      <w:r w:rsidR="00DC70B5" w:rsidRPr="00705D83">
        <w:rPr>
          <w:rFonts w:ascii="Arial" w:hAnsi="Arial" w:cs="Arial"/>
          <w:sz w:val="20"/>
          <w:szCs w:val="20"/>
        </w:rPr>
        <w:t xml:space="preserve"> </w:t>
      </w:r>
      <w:r w:rsidRPr="00705D83">
        <w:rPr>
          <w:rFonts w:ascii="Arial" w:hAnsi="Arial" w:cs="Arial"/>
          <w:sz w:val="20"/>
          <w:szCs w:val="20"/>
        </w:rPr>
        <w:t>has been convicted in the United Kingdom of a criminal offence other than murder, and has been sentenced to a term of imprisonment of over six months;</w:t>
      </w:r>
      <w:bookmarkStart w:id="1013" w:name="_Ref57778067"/>
    </w:p>
    <w:p w14:paraId="2C9E56C3" w14:textId="77777777" w:rsidR="00A22B6D" w:rsidRPr="00705D83" w:rsidRDefault="0006380C" w:rsidP="00705D83">
      <w:pPr>
        <w:numPr>
          <w:ilvl w:val="3"/>
          <w:numId w:val="24"/>
        </w:numPr>
        <w:spacing w:before="140" w:after="140"/>
        <w:jc w:val="both"/>
        <w:rPr>
          <w:rFonts w:ascii="Arial" w:hAnsi="Arial" w:cs="Arial"/>
          <w:sz w:val="20"/>
          <w:szCs w:val="20"/>
        </w:rPr>
      </w:pPr>
      <w:bookmarkStart w:id="1014" w:name="_Ref347758987"/>
      <w:r w:rsidRPr="00705D83">
        <w:rPr>
          <w:rFonts w:ascii="Arial" w:hAnsi="Arial" w:cs="Arial"/>
          <w:sz w:val="20"/>
          <w:szCs w:val="20"/>
        </w:rPr>
        <w:t>subject to clause</w:t>
      </w:r>
      <w:r w:rsidR="00E5060B" w:rsidRPr="00705D83">
        <w:rPr>
          <w:rFonts w:ascii="Arial" w:hAnsi="Arial" w:cs="Arial"/>
          <w:sz w:val="20"/>
          <w:szCs w:val="20"/>
        </w:rPr>
        <w:t xml:space="preserve"> </w:t>
      </w:r>
      <w:r w:rsidR="00E5060B" w:rsidRPr="00705D83">
        <w:rPr>
          <w:rFonts w:ascii="Arial" w:hAnsi="Arial" w:cs="Arial"/>
          <w:sz w:val="20"/>
          <w:szCs w:val="20"/>
        </w:rPr>
        <w:fldChar w:fldCharType="begin"/>
      </w:r>
      <w:r w:rsidR="00E5060B" w:rsidRPr="00705D83">
        <w:rPr>
          <w:rFonts w:ascii="Arial" w:hAnsi="Arial" w:cs="Arial"/>
          <w:sz w:val="20"/>
          <w:szCs w:val="20"/>
        </w:rPr>
        <w:instrText xml:space="preserve"> REF _Ref347757886 \r \h </w:instrText>
      </w:r>
      <w:r w:rsidR="00C67629" w:rsidRPr="00705D83">
        <w:rPr>
          <w:rFonts w:ascii="Arial" w:hAnsi="Arial" w:cs="Arial"/>
          <w:sz w:val="20"/>
          <w:szCs w:val="20"/>
        </w:rPr>
        <w:instrText xml:space="preserve"> \* MERGEFORMAT </w:instrText>
      </w:r>
      <w:r w:rsidR="00E5060B" w:rsidRPr="00705D83">
        <w:rPr>
          <w:rFonts w:ascii="Arial" w:hAnsi="Arial" w:cs="Arial"/>
          <w:sz w:val="20"/>
          <w:szCs w:val="20"/>
        </w:rPr>
      </w:r>
      <w:r w:rsidR="00E5060B" w:rsidRPr="00705D83">
        <w:rPr>
          <w:rFonts w:ascii="Arial" w:hAnsi="Arial" w:cs="Arial"/>
          <w:sz w:val="20"/>
          <w:szCs w:val="20"/>
        </w:rPr>
        <w:fldChar w:fldCharType="separate"/>
      </w:r>
      <w:r w:rsidR="007E57CD">
        <w:rPr>
          <w:rFonts w:ascii="Arial" w:hAnsi="Arial" w:cs="Arial"/>
          <w:sz w:val="20"/>
          <w:szCs w:val="20"/>
        </w:rPr>
        <w:t>26.10.6</w:t>
      </w:r>
      <w:r w:rsidR="00E5060B" w:rsidRPr="00705D83">
        <w:rPr>
          <w:rFonts w:ascii="Arial" w:hAnsi="Arial" w:cs="Arial"/>
          <w:sz w:val="20"/>
          <w:szCs w:val="20"/>
        </w:rPr>
        <w:fldChar w:fldCharType="end"/>
      </w:r>
      <w:r w:rsidRPr="00705D83">
        <w:rPr>
          <w:rFonts w:ascii="Arial" w:hAnsi="Arial" w:cs="Arial"/>
          <w:sz w:val="20"/>
          <w:szCs w:val="20"/>
        </w:rPr>
        <w:t>, he has been convicted elsewhere of an offence which would, if committed in England and W</w:t>
      </w:r>
      <w:r w:rsidR="0035479A" w:rsidRPr="00705D83">
        <w:rPr>
          <w:rFonts w:ascii="Arial" w:hAnsi="Arial" w:cs="Arial"/>
          <w:sz w:val="20"/>
          <w:szCs w:val="20"/>
        </w:rPr>
        <w:t>ales</w:t>
      </w:r>
      <w:r w:rsidR="00A22B6D" w:rsidRPr="00705D83">
        <w:rPr>
          <w:rFonts w:ascii="Arial" w:hAnsi="Arial" w:cs="Arial"/>
          <w:sz w:val="20"/>
          <w:szCs w:val="20"/>
        </w:rPr>
        <w:t>-</w:t>
      </w:r>
      <w:bookmarkEnd w:id="1014"/>
    </w:p>
    <w:p w14:paraId="51734CC8" w14:textId="77777777" w:rsidR="00A22B6D" w:rsidRPr="00705D83" w:rsidRDefault="00E5060B"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c</w:t>
      </w:r>
      <w:r w:rsidR="0006380C" w:rsidRPr="00705D83">
        <w:rPr>
          <w:rFonts w:ascii="Arial" w:hAnsi="Arial" w:cs="Arial"/>
          <w:sz w:val="20"/>
          <w:szCs w:val="20"/>
        </w:rPr>
        <w:t>onstitute murder, or</w:t>
      </w:r>
    </w:p>
    <w:p w14:paraId="4F557B9B"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constitute a criminal offence other than murder, and been sentenced to a term of imprisonment of over six months;</w:t>
      </w:r>
      <w:bookmarkEnd w:id="1013"/>
    </w:p>
    <w:p w14:paraId="1D73D92E"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he or it has-</w:t>
      </w:r>
    </w:p>
    <w:p w14:paraId="005F7475"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been adjudged bankrupt or had sequestration of his estate awarded unless (in either case) he has been discharged or the ban</w:t>
      </w:r>
      <w:r w:rsidR="00FF4E2F" w:rsidRPr="00705D83">
        <w:rPr>
          <w:rFonts w:ascii="Arial" w:hAnsi="Arial" w:cs="Arial"/>
          <w:sz w:val="20"/>
          <w:szCs w:val="20"/>
        </w:rPr>
        <w:t>kruptcy order has been annulled,</w:t>
      </w:r>
    </w:p>
    <w:p w14:paraId="69036F90"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been made the subject of a bankruptcy restrictions order or an interim bankruptcy restrictions order under Schedule 4A to the Insolvency Act 1986</w:t>
      </w:r>
      <w:r w:rsidR="009242C2" w:rsidRPr="00705D83">
        <w:rPr>
          <w:rFonts w:ascii="Arial" w:hAnsi="Arial" w:cs="Arial"/>
          <w:sz w:val="20"/>
          <w:szCs w:val="20"/>
        </w:rPr>
        <w:t xml:space="preserve"> or Schedule 2A to the Insolvency (Northern Ireland) Order 1989</w:t>
      </w:r>
      <w:r w:rsidRPr="00705D83">
        <w:rPr>
          <w:rFonts w:ascii="Arial" w:hAnsi="Arial" w:cs="Arial"/>
          <w:sz w:val="20"/>
          <w:szCs w:val="20"/>
        </w:rPr>
        <w:t>, unless that order has ceased to h</w:t>
      </w:r>
      <w:r w:rsidR="00FF4E2F" w:rsidRPr="00705D83">
        <w:rPr>
          <w:rFonts w:ascii="Arial" w:hAnsi="Arial" w:cs="Arial"/>
          <w:sz w:val="20"/>
          <w:szCs w:val="20"/>
        </w:rPr>
        <w:t>ave effect or has been annulled,</w:t>
      </w:r>
    </w:p>
    <w:p w14:paraId="43DBD6F5"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made a composition or arrangement with, or granted a trust deed for, his or its creditors unless he or it has b</w:t>
      </w:r>
      <w:r w:rsidR="00FF4E2F" w:rsidRPr="00705D83">
        <w:rPr>
          <w:rFonts w:ascii="Arial" w:hAnsi="Arial" w:cs="Arial"/>
          <w:sz w:val="20"/>
          <w:szCs w:val="20"/>
        </w:rPr>
        <w:t>een discharged in respect of it,</w:t>
      </w:r>
    </w:p>
    <w:p w14:paraId="63D24F97"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been wound up under Par</w:t>
      </w:r>
      <w:r w:rsidR="00FF4E2F" w:rsidRPr="00705D83">
        <w:rPr>
          <w:rFonts w:ascii="Arial" w:hAnsi="Arial" w:cs="Arial"/>
          <w:sz w:val="20"/>
          <w:szCs w:val="20"/>
        </w:rPr>
        <w:t>t IV of the Insolvency Act 1986,</w:t>
      </w:r>
    </w:p>
    <w:p w14:paraId="164444DA"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had an administrator, administrative receiver or receiver appointed in respect o</w:t>
      </w:r>
      <w:r w:rsidR="00FF4E2F" w:rsidRPr="00705D83">
        <w:rPr>
          <w:rFonts w:ascii="Arial" w:hAnsi="Arial" w:cs="Arial"/>
          <w:sz w:val="20"/>
          <w:szCs w:val="20"/>
        </w:rPr>
        <w:t>f it,</w:t>
      </w:r>
      <w:r w:rsidRPr="00705D83">
        <w:rPr>
          <w:rFonts w:ascii="Arial" w:hAnsi="Arial" w:cs="Arial"/>
          <w:sz w:val="20"/>
          <w:szCs w:val="20"/>
        </w:rPr>
        <w:t xml:space="preserve"> or</w:t>
      </w:r>
    </w:p>
    <w:p w14:paraId="54120F60"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had an administration order made in respect of it under Schedule B1 to the In</w:t>
      </w:r>
      <w:r w:rsidR="0035479A" w:rsidRPr="00705D83">
        <w:rPr>
          <w:rFonts w:ascii="Arial" w:hAnsi="Arial" w:cs="Arial"/>
          <w:sz w:val="20"/>
          <w:szCs w:val="20"/>
        </w:rPr>
        <w:t>solvency Act 1986;</w:t>
      </w:r>
    </w:p>
    <w:p w14:paraId="53E4A7D8"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that person is a partnership and-</w:t>
      </w:r>
    </w:p>
    <w:p w14:paraId="0607FEBC"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a dissolution of the partnership is ordered by any competent court, tribunal or arbitrator, or</w:t>
      </w:r>
    </w:p>
    <w:p w14:paraId="7BC43009"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an event happens that makes it unlawful for the business of the partnership to continue, or for members of the partnership to carry on in partnership together;</w:t>
      </w:r>
    </w:p>
    <w:p w14:paraId="3073BCE3"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he has been-</w:t>
      </w:r>
    </w:p>
    <w:p w14:paraId="63220E6E"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removed from the office of charity trustee or trustee for a charity by an order made by the Charity Commissioners or the High Court on the grounds of any misconduct or mismanagement in the administration of the charity for which he was responsible or to which he was privy, or which he by his conduc</w:t>
      </w:r>
      <w:r w:rsidR="00FF4E2F" w:rsidRPr="00705D83">
        <w:rPr>
          <w:rFonts w:ascii="Arial" w:hAnsi="Arial" w:cs="Arial"/>
          <w:sz w:val="20"/>
          <w:szCs w:val="20"/>
        </w:rPr>
        <w:t>t contributed to or facilitated,</w:t>
      </w:r>
      <w:r w:rsidR="002E27EA" w:rsidRPr="00705D83">
        <w:rPr>
          <w:rFonts w:ascii="Arial" w:hAnsi="Arial" w:cs="Arial"/>
          <w:sz w:val="20"/>
          <w:szCs w:val="20"/>
        </w:rPr>
        <w:t xml:space="preserve"> or</w:t>
      </w:r>
    </w:p>
    <w:p w14:paraId="2C90741E" w14:textId="77777777" w:rsidR="00A22B6D" w:rsidRPr="00705D83" w:rsidRDefault="0006380C" w:rsidP="00705D83">
      <w:pPr>
        <w:numPr>
          <w:ilvl w:val="4"/>
          <w:numId w:val="24"/>
        </w:numPr>
        <w:spacing w:before="140" w:after="140"/>
        <w:jc w:val="both"/>
        <w:rPr>
          <w:rFonts w:ascii="Arial" w:hAnsi="Arial" w:cs="Arial"/>
          <w:sz w:val="20"/>
          <w:szCs w:val="20"/>
        </w:rPr>
      </w:pPr>
      <w:r w:rsidRPr="00705D83">
        <w:rPr>
          <w:rFonts w:ascii="Arial" w:hAnsi="Arial" w:cs="Arial"/>
          <w:sz w:val="20"/>
          <w:szCs w:val="20"/>
        </w:rPr>
        <w:t>removed under section 7 of the Law Reform (Miscellaneous Provisions) (Scotland) Act 1990</w:t>
      </w:r>
      <w:r w:rsidR="002E27EA" w:rsidRPr="00705D83">
        <w:rPr>
          <w:rFonts w:ascii="Arial" w:hAnsi="Arial" w:cs="Arial"/>
          <w:sz w:val="20"/>
          <w:szCs w:val="20"/>
        </w:rPr>
        <w:t xml:space="preserve"> or under section 34 of the Charities and Trustee Investment (Scotland) Act 2005 (powers of Court of Session)</w:t>
      </w:r>
      <w:r w:rsidRPr="00705D83">
        <w:rPr>
          <w:rFonts w:ascii="Arial" w:hAnsi="Arial" w:cs="Arial"/>
          <w:sz w:val="20"/>
          <w:szCs w:val="20"/>
        </w:rPr>
        <w:t>, from being concerned in the management or control of any body;</w:t>
      </w:r>
    </w:p>
    <w:p w14:paraId="3CC37ACA"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he is subject to a disqualification order under the Company Directors Disqualification Act 1986, the Companies (Northern Ireland) Order 1986 or to an order made under section 429(2)(b) of the Insolvency Act 1986;</w:t>
      </w:r>
    </w:p>
    <w:p w14:paraId="324A73B2" w14:textId="77777777" w:rsidR="00A22B6D" w:rsidRPr="00705D83" w:rsidRDefault="0006380C" w:rsidP="00705D83">
      <w:pPr>
        <w:numPr>
          <w:ilvl w:val="3"/>
          <w:numId w:val="24"/>
        </w:numPr>
        <w:spacing w:before="140" w:after="140"/>
        <w:jc w:val="both"/>
        <w:rPr>
          <w:rFonts w:ascii="Arial" w:hAnsi="Arial" w:cs="Arial"/>
          <w:sz w:val="20"/>
          <w:szCs w:val="20"/>
        </w:rPr>
      </w:pPr>
      <w:r w:rsidRPr="00705D83">
        <w:rPr>
          <w:rFonts w:ascii="Arial" w:hAnsi="Arial" w:cs="Arial"/>
          <w:sz w:val="20"/>
          <w:szCs w:val="20"/>
        </w:rPr>
        <w:t xml:space="preserve">he has refused to comply with a request by the </w:t>
      </w:r>
      <w:r w:rsidR="00F52019" w:rsidRPr="00705D83">
        <w:rPr>
          <w:rFonts w:ascii="Arial" w:hAnsi="Arial" w:cs="Arial"/>
          <w:sz w:val="20"/>
          <w:szCs w:val="20"/>
        </w:rPr>
        <w:t>Board</w:t>
      </w:r>
      <w:r w:rsidR="00425645" w:rsidRPr="00705D83">
        <w:rPr>
          <w:rFonts w:ascii="Arial" w:hAnsi="Arial" w:cs="Arial"/>
          <w:sz w:val="20"/>
          <w:szCs w:val="20"/>
        </w:rPr>
        <w:t xml:space="preserve"> </w:t>
      </w:r>
      <w:r w:rsidRPr="00705D83">
        <w:rPr>
          <w:rFonts w:ascii="Arial" w:hAnsi="Arial" w:cs="Arial"/>
          <w:sz w:val="20"/>
          <w:szCs w:val="20"/>
        </w:rPr>
        <w:t>for him to be medically examined on the grounds that it is concerned that he is incapable of adequatel</w:t>
      </w:r>
      <w:r w:rsidR="003169CF" w:rsidRPr="00705D83">
        <w:rPr>
          <w:rFonts w:ascii="Arial" w:hAnsi="Arial" w:cs="Arial"/>
          <w:sz w:val="20"/>
          <w:szCs w:val="20"/>
        </w:rPr>
        <w:t>y providing services under the C</w:t>
      </w:r>
      <w:r w:rsidRPr="00705D83">
        <w:rPr>
          <w:rFonts w:ascii="Arial" w:hAnsi="Arial" w:cs="Arial"/>
          <w:sz w:val="20"/>
          <w:szCs w:val="20"/>
        </w:rPr>
        <w:t xml:space="preserve">ontract and, in a case where the </w:t>
      </w:r>
      <w:r w:rsidR="003169CF" w:rsidRPr="00705D83">
        <w:rPr>
          <w:rFonts w:ascii="Arial" w:hAnsi="Arial" w:cs="Arial"/>
          <w:sz w:val="20"/>
          <w:szCs w:val="20"/>
        </w:rPr>
        <w:t>C</w:t>
      </w:r>
      <w:r w:rsidRPr="00705D83">
        <w:rPr>
          <w:rFonts w:ascii="Arial" w:hAnsi="Arial" w:cs="Arial"/>
          <w:sz w:val="20"/>
          <w:szCs w:val="20"/>
        </w:rPr>
        <w:t xml:space="preserve">ontract is with two or more individuals practising in partnership or with a company, the </w:t>
      </w:r>
      <w:r w:rsidR="00F52019" w:rsidRPr="00705D83">
        <w:rPr>
          <w:rFonts w:ascii="Arial" w:hAnsi="Arial" w:cs="Arial"/>
          <w:sz w:val="20"/>
          <w:szCs w:val="20"/>
        </w:rPr>
        <w:t>Board</w:t>
      </w:r>
      <w:r w:rsidR="00363108" w:rsidRPr="00705D83">
        <w:rPr>
          <w:rFonts w:ascii="Arial" w:hAnsi="Arial" w:cs="Arial"/>
          <w:sz w:val="20"/>
          <w:szCs w:val="20"/>
        </w:rPr>
        <w:t xml:space="preserve"> </w:t>
      </w:r>
      <w:r w:rsidRPr="00705D83">
        <w:rPr>
          <w:rFonts w:ascii="Arial" w:hAnsi="Arial" w:cs="Arial"/>
          <w:sz w:val="20"/>
          <w:szCs w:val="20"/>
        </w:rPr>
        <w:t>is not satisfied that the Contractor is taking adequate steps to deal with the matter.</w:t>
      </w:r>
      <w:bookmarkStart w:id="1015" w:name="_Ref58151572"/>
      <w:bookmarkStart w:id="1016" w:name="_Ref57777740"/>
    </w:p>
    <w:p w14:paraId="6D45451C" w14:textId="77777777" w:rsidR="00A22B6D" w:rsidRPr="00705D83" w:rsidRDefault="0006380C" w:rsidP="00705D83">
      <w:pPr>
        <w:numPr>
          <w:ilvl w:val="2"/>
          <w:numId w:val="24"/>
        </w:numPr>
        <w:spacing w:before="140" w:after="140"/>
        <w:jc w:val="both"/>
        <w:rPr>
          <w:rFonts w:ascii="Arial" w:hAnsi="Arial" w:cs="Arial"/>
          <w:sz w:val="20"/>
          <w:szCs w:val="20"/>
        </w:rPr>
      </w:pPr>
      <w:bookmarkStart w:id="1017" w:name="_Ref347756704"/>
      <w:r w:rsidRPr="00705D83">
        <w:rPr>
          <w:rFonts w:ascii="Arial" w:hAnsi="Arial" w:cs="Arial"/>
          <w:sz w:val="20"/>
          <w:szCs w:val="20"/>
        </w:rPr>
        <w:t xml:space="preserve">The </w:t>
      </w:r>
      <w:r w:rsidR="00F52019" w:rsidRPr="00705D83">
        <w:rPr>
          <w:rFonts w:ascii="Arial" w:hAnsi="Arial" w:cs="Arial"/>
          <w:sz w:val="20"/>
          <w:szCs w:val="20"/>
        </w:rPr>
        <w:t>Board</w:t>
      </w:r>
      <w:r w:rsidR="00363108" w:rsidRPr="00705D83">
        <w:rPr>
          <w:rFonts w:ascii="Arial" w:hAnsi="Arial" w:cs="Arial"/>
          <w:sz w:val="20"/>
          <w:szCs w:val="20"/>
        </w:rPr>
        <w:t xml:space="preserve"> </w:t>
      </w:r>
      <w:r w:rsidRPr="00705D83">
        <w:rPr>
          <w:rFonts w:ascii="Arial" w:hAnsi="Arial" w:cs="Arial"/>
          <w:sz w:val="20"/>
          <w:szCs w:val="20"/>
        </w:rPr>
        <w:t>shall not terminate the Contract pursuant to clause</w:t>
      </w:r>
      <w:r w:rsidR="003169CF" w:rsidRPr="00705D83">
        <w:rPr>
          <w:rFonts w:ascii="Arial" w:hAnsi="Arial" w:cs="Arial"/>
          <w:sz w:val="20"/>
          <w:szCs w:val="20"/>
        </w:rPr>
        <w:t xml:space="preserve"> </w:t>
      </w:r>
      <w:r w:rsidR="003169CF" w:rsidRPr="00705D83">
        <w:rPr>
          <w:rFonts w:ascii="Arial" w:hAnsi="Arial" w:cs="Arial"/>
          <w:sz w:val="20"/>
          <w:szCs w:val="20"/>
        </w:rPr>
        <w:fldChar w:fldCharType="begin"/>
      </w:r>
      <w:r w:rsidR="003169CF" w:rsidRPr="00705D83">
        <w:rPr>
          <w:rFonts w:ascii="Arial" w:hAnsi="Arial" w:cs="Arial"/>
          <w:sz w:val="20"/>
          <w:szCs w:val="20"/>
        </w:rPr>
        <w:instrText xml:space="preserve"> REF _Ref347758636 \r \h </w:instrText>
      </w:r>
      <w:r w:rsidR="00C67629" w:rsidRPr="00705D83">
        <w:rPr>
          <w:rFonts w:ascii="Arial" w:hAnsi="Arial" w:cs="Arial"/>
          <w:sz w:val="20"/>
          <w:szCs w:val="20"/>
        </w:rPr>
        <w:instrText xml:space="preserve"> \* MERGEFORMAT </w:instrText>
      </w:r>
      <w:r w:rsidR="003169CF" w:rsidRPr="00705D83">
        <w:rPr>
          <w:rFonts w:ascii="Arial" w:hAnsi="Arial" w:cs="Arial"/>
          <w:sz w:val="20"/>
          <w:szCs w:val="20"/>
        </w:rPr>
      </w:r>
      <w:r w:rsidR="003169CF" w:rsidRPr="00705D83">
        <w:rPr>
          <w:rFonts w:ascii="Arial" w:hAnsi="Arial" w:cs="Arial"/>
          <w:sz w:val="20"/>
          <w:szCs w:val="20"/>
        </w:rPr>
        <w:fldChar w:fldCharType="separate"/>
      </w:r>
      <w:r w:rsidR="007E57CD">
        <w:rPr>
          <w:rFonts w:ascii="Arial" w:hAnsi="Arial" w:cs="Arial"/>
          <w:sz w:val="20"/>
          <w:szCs w:val="20"/>
        </w:rPr>
        <w:t>26.10.2(c)</w:t>
      </w:r>
      <w:r w:rsidR="003169CF" w:rsidRPr="00705D83">
        <w:rPr>
          <w:rFonts w:ascii="Arial" w:hAnsi="Arial" w:cs="Arial"/>
          <w:sz w:val="20"/>
          <w:szCs w:val="20"/>
        </w:rPr>
        <w:fldChar w:fldCharType="end"/>
      </w:r>
      <w:r w:rsidR="00C77F2B" w:rsidRPr="00705D83">
        <w:rPr>
          <w:rFonts w:ascii="Arial" w:hAnsi="Arial" w:cs="Arial"/>
          <w:sz w:val="20"/>
          <w:szCs w:val="20"/>
        </w:rPr>
        <w:t xml:space="preserve"> </w:t>
      </w:r>
      <w:r w:rsidRPr="00705D83">
        <w:rPr>
          <w:rFonts w:ascii="Arial" w:hAnsi="Arial" w:cs="Arial"/>
          <w:sz w:val="20"/>
          <w:szCs w:val="20"/>
        </w:rPr>
        <w:t xml:space="preserve">where the </w:t>
      </w:r>
      <w:r w:rsidR="00F52019" w:rsidRPr="00705D83">
        <w:rPr>
          <w:rFonts w:ascii="Arial" w:hAnsi="Arial" w:cs="Arial"/>
          <w:sz w:val="20"/>
          <w:szCs w:val="20"/>
        </w:rPr>
        <w:t>Board</w:t>
      </w:r>
      <w:r w:rsidR="00363108" w:rsidRPr="00705D83">
        <w:rPr>
          <w:rFonts w:ascii="Arial" w:hAnsi="Arial" w:cs="Arial"/>
          <w:sz w:val="20"/>
          <w:szCs w:val="20"/>
        </w:rPr>
        <w:t xml:space="preserve"> </w:t>
      </w:r>
      <w:r w:rsidRPr="00705D83">
        <w:rPr>
          <w:rFonts w:ascii="Arial" w:hAnsi="Arial" w:cs="Arial"/>
          <w:sz w:val="20"/>
          <w:szCs w:val="20"/>
        </w:rPr>
        <w:t xml:space="preserve">is satisfied that the disqualification or suspension imposed by a </w:t>
      </w:r>
      <w:r w:rsidRPr="00705D83">
        <w:rPr>
          <w:rFonts w:ascii="Arial" w:hAnsi="Arial" w:cs="Arial"/>
          <w:i/>
          <w:sz w:val="20"/>
          <w:szCs w:val="20"/>
        </w:rPr>
        <w:t>licensing body</w:t>
      </w:r>
      <w:r w:rsidRPr="00705D83">
        <w:rPr>
          <w:rFonts w:ascii="Arial" w:hAnsi="Arial" w:cs="Arial"/>
          <w:sz w:val="20"/>
          <w:szCs w:val="20"/>
        </w:rPr>
        <w:t xml:space="preserve"> outside the United Kingdom does not make the person unsuitable to be a contractor, a partner, a person </w:t>
      </w:r>
      <w:r w:rsidR="00C12DC0" w:rsidRPr="00705D83">
        <w:rPr>
          <w:rFonts w:ascii="Arial" w:hAnsi="Arial" w:cs="Arial"/>
          <w:sz w:val="20"/>
          <w:szCs w:val="20"/>
        </w:rPr>
        <w:t xml:space="preserve">both </w:t>
      </w:r>
      <w:r w:rsidRPr="00705D83">
        <w:rPr>
          <w:rFonts w:ascii="Arial" w:hAnsi="Arial" w:cs="Arial"/>
          <w:sz w:val="20"/>
          <w:szCs w:val="20"/>
        </w:rPr>
        <w:t>legally and beneficially holding a share in the company, or a director or secretary of the company, as the case may be.</w:t>
      </w:r>
      <w:bookmarkStart w:id="1018" w:name="_Ref59594437"/>
      <w:bookmarkEnd w:id="1015"/>
      <w:bookmarkEnd w:id="1017"/>
    </w:p>
    <w:p w14:paraId="15792E06" w14:textId="77777777" w:rsidR="00A22B6D" w:rsidRPr="00705D83" w:rsidRDefault="0006380C" w:rsidP="00705D83">
      <w:pPr>
        <w:numPr>
          <w:ilvl w:val="2"/>
          <w:numId w:val="24"/>
        </w:numPr>
        <w:spacing w:before="140" w:after="140"/>
        <w:jc w:val="both"/>
        <w:rPr>
          <w:rFonts w:ascii="Arial" w:hAnsi="Arial" w:cs="Arial"/>
          <w:sz w:val="20"/>
          <w:szCs w:val="20"/>
        </w:rPr>
      </w:pPr>
      <w:bookmarkStart w:id="1019" w:name="_Ref347756834"/>
      <w:r w:rsidRPr="00705D83">
        <w:rPr>
          <w:rFonts w:ascii="Arial" w:hAnsi="Arial" w:cs="Arial"/>
          <w:sz w:val="20"/>
          <w:szCs w:val="20"/>
        </w:rPr>
        <w:t xml:space="preserve">The </w:t>
      </w:r>
      <w:r w:rsidR="00F52019" w:rsidRPr="00705D83">
        <w:rPr>
          <w:rFonts w:ascii="Arial" w:hAnsi="Arial" w:cs="Arial"/>
          <w:sz w:val="20"/>
          <w:szCs w:val="20"/>
        </w:rPr>
        <w:t>Board</w:t>
      </w:r>
      <w:r w:rsidRPr="00705D83">
        <w:rPr>
          <w:rFonts w:ascii="Arial" w:hAnsi="Arial" w:cs="Arial"/>
          <w:sz w:val="20"/>
          <w:szCs w:val="20"/>
        </w:rPr>
        <w:t xml:space="preserve"> shall not terminate the Contract pursuant to clause </w:t>
      </w:r>
      <w:r w:rsidR="003169CF" w:rsidRPr="00705D83">
        <w:rPr>
          <w:rFonts w:ascii="Arial" w:hAnsi="Arial" w:cs="Arial"/>
          <w:sz w:val="20"/>
          <w:szCs w:val="20"/>
        </w:rPr>
        <w:fldChar w:fldCharType="begin"/>
      </w:r>
      <w:r w:rsidR="003169CF" w:rsidRPr="00705D83">
        <w:rPr>
          <w:rFonts w:ascii="Arial" w:hAnsi="Arial" w:cs="Arial"/>
          <w:sz w:val="20"/>
          <w:szCs w:val="20"/>
        </w:rPr>
        <w:instrText xml:space="preserve"> REF _Ref347758686 \r \h </w:instrText>
      </w:r>
      <w:r w:rsidR="00C67629" w:rsidRPr="00705D83">
        <w:rPr>
          <w:rFonts w:ascii="Arial" w:hAnsi="Arial" w:cs="Arial"/>
          <w:sz w:val="20"/>
          <w:szCs w:val="20"/>
        </w:rPr>
        <w:instrText xml:space="preserve"> \* MERGEFORMAT </w:instrText>
      </w:r>
      <w:r w:rsidR="003169CF" w:rsidRPr="00705D83">
        <w:rPr>
          <w:rFonts w:ascii="Arial" w:hAnsi="Arial" w:cs="Arial"/>
          <w:sz w:val="20"/>
          <w:szCs w:val="20"/>
        </w:rPr>
      </w:r>
      <w:r w:rsidR="003169CF" w:rsidRPr="00705D83">
        <w:rPr>
          <w:rFonts w:ascii="Arial" w:hAnsi="Arial" w:cs="Arial"/>
          <w:sz w:val="20"/>
          <w:szCs w:val="20"/>
        </w:rPr>
        <w:fldChar w:fldCharType="separate"/>
      </w:r>
      <w:r w:rsidR="007E57CD">
        <w:rPr>
          <w:rFonts w:ascii="Arial" w:hAnsi="Arial" w:cs="Arial"/>
          <w:sz w:val="20"/>
          <w:szCs w:val="20"/>
        </w:rPr>
        <w:t>26.10.2(d)</w:t>
      </w:r>
      <w:r w:rsidR="003169CF" w:rsidRPr="00705D83">
        <w:rPr>
          <w:rFonts w:ascii="Arial" w:hAnsi="Arial" w:cs="Arial"/>
          <w:sz w:val="20"/>
          <w:szCs w:val="20"/>
        </w:rPr>
        <w:fldChar w:fldCharType="end"/>
      </w:r>
      <w:r w:rsidRPr="00705D83">
        <w:rPr>
          <w:rFonts w:ascii="Arial" w:hAnsi="Arial" w:cs="Arial"/>
          <w:sz w:val="20"/>
          <w:szCs w:val="20"/>
        </w:rPr>
        <w:t xml:space="preserve"> until a period of at least three months has elapsed since the date of the dismissal of the person concerned; or if, during that period of time, the person concerned brings proceedings in any competent tribunal or court in respect of his dismissal, until proceedings before that tribunal or court are concluded. The </w:t>
      </w:r>
      <w:r w:rsidR="00F52019" w:rsidRPr="00705D83">
        <w:rPr>
          <w:rFonts w:ascii="Arial" w:hAnsi="Arial" w:cs="Arial"/>
          <w:sz w:val="20"/>
          <w:szCs w:val="20"/>
        </w:rPr>
        <w:t>Board</w:t>
      </w:r>
      <w:r w:rsidR="00425645" w:rsidRPr="00705D83">
        <w:rPr>
          <w:rFonts w:ascii="Arial" w:hAnsi="Arial" w:cs="Arial"/>
          <w:sz w:val="20"/>
          <w:szCs w:val="20"/>
        </w:rPr>
        <w:t xml:space="preserve"> </w:t>
      </w:r>
      <w:r w:rsidRPr="00705D83">
        <w:rPr>
          <w:rFonts w:ascii="Arial" w:hAnsi="Arial" w:cs="Arial"/>
          <w:sz w:val="20"/>
          <w:szCs w:val="20"/>
        </w:rPr>
        <w:t>may only terminate the Contract in the latter situation if there is no finding of unfair dismissal at the end of those proceedings.</w:t>
      </w:r>
      <w:bookmarkEnd w:id="1016"/>
      <w:bookmarkEnd w:id="1018"/>
      <w:bookmarkEnd w:id="1019"/>
    </w:p>
    <w:p w14:paraId="64E7508D" w14:textId="77777777" w:rsidR="00A22B6D" w:rsidRPr="00705D83" w:rsidRDefault="0006380C" w:rsidP="00705D83">
      <w:pPr>
        <w:numPr>
          <w:ilvl w:val="2"/>
          <w:numId w:val="24"/>
        </w:numPr>
        <w:spacing w:before="140" w:after="140"/>
        <w:jc w:val="both"/>
        <w:rPr>
          <w:rFonts w:ascii="Arial" w:hAnsi="Arial" w:cs="Arial"/>
          <w:sz w:val="20"/>
          <w:szCs w:val="20"/>
        </w:rPr>
      </w:pPr>
      <w:r w:rsidRPr="00705D83">
        <w:rPr>
          <w:rFonts w:ascii="Arial" w:hAnsi="Arial" w:cs="Arial"/>
          <w:sz w:val="20"/>
          <w:szCs w:val="20"/>
        </w:rPr>
        <w:t>[Where the</w:t>
      </w:r>
      <w:r w:rsidR="000658B2" w:rsidRPr="00705D83">
        <w:rPr>
          <w:rFonts w:ascii="Arial" w:hAnsi="Arial" w:cs="Arial"/>
          <w:sz w:val="20"/>
          <w:szCs w:val="20"/>
        </w:rPr>
        <w:t xml:space="preserve"> </w:t>
      </w:r>
      <w:r w:rsidR="00F52019" w:rsidRPr="00705D83">
        <w:rPr>
          <w:rFonts w:ascii="Arial" w:hAnsi="Arial" w:cs="Arial"/>
          <w:sz w:val="20"/>
          <w:szCs w:val="20"/>
        </w:rPr>
        <w:t>Board</w:t>
      </w:r>
      <w:r w:rsidRPr="00705D83">
        <w:rPr>
          <w:rFonts w:ascii="Arial" w:hAnsi="Arial" w:cs="Arial"/>
          <w:sz w:val="20"/>
          <w:szCs w:val="20"/>
        </w:rPr>
        <w:t xml:space="preserve"> has entered into the Contract-</w:t>
      </w:r>
      <w:bookmarkStart w:id="1020" w:name="_Ref64364744"/>
    </w:p>
    <w:p w14:paraId="190A3027" w14:textId="77777777" w:rsidR="00A22B6D" w:rsidRPr="00705D83" w:rsidRDefault="0006380C" w:rsidP="00705D83">
      <w:pPr>
        <w:numPr>
          <w:ilvl w:val="3"/>
          <w:numId w:val="24"/>
        </w:numPr>
        <w:spacing w:before="140" w:after="140"/>
        <w:jc w:val="both"/>
        <w:rPr>
          <w:rFonts w:ascii="Arial" w:hAnsi="Arial" w:cs="Arial"/>
          <w:sz w:val="20"/>
          <w:szCs w:val="20"/>
        </w:rPr>
      </w:pPr>
      <w:bookmarkStart w:id="1021" w:name="_Ref347758845"/>
      <w:r w:rsidRPr="00705D83">
        <w:rPr>
          <w:rFonts w:ascii="Arial" w:hAnsi="Arial" w:cs="Arial"/>
          <w:sz w:val="20"/>
          <w:szCs w:val="20"/>
        </w:rPr>
        <w:t xml:space="preserve">following a </w:t>
      </w:r>
      <w:r w:rsidRPr="00705D83">
        <w:rPr>
          <w:rFonts w:ascii="Arial" w:hAnsi="Arial" w:cs="Arial"/>
          <w:i/>
          <w:sz w:val="20"/>
          <w:szCs w:val="20"/>
        </w:rPr>
        <w:t>default contract</w:t>
      </w:r>
      <w:r w:rsidRPr="00705D83">
        <w:rPr>
          <w:rFonts w:ascii="Arial" w:hAnsi="Arial" w:cs="Arial"/>
          <w:sz w:val="20"/>
          <w:szCs w:val="20"/>
        </w:rPr>
        <w:t xml:space="preserve"> with the Contractor; or</w:t>
      </w:r>
      <w:bookmarkStart w:id="1022" w:name="_Ref64364745"/>
      <w:bookmarkEnd w:id="1020"/>
      <w:bookmarkEnd w:id="1021"/>
    </w:p>
    <w:p w14:paraId="36E61678" w14:textId="77777777" w:rsidR="00A22B6D" w:rsidRPr="00705D83" w:rsidRDefault="0006380C" w:rsidP="00705D83">
      <w:pPr>
        <w:numPr>
          <w:ilvl w:val="3"/>
          <w:numId w:val="24"/>
        </w:numPr>
        <w:spacing w:before="140" w:after="140"/>
        <w:jc w:val="both"/>
        <w:rPr>
          <w:rFonts w:ascii="Arial" w:hAnsi="Arial" w:cs="Arial"/>
          <w:sz w:val="20"/>
          <w:szCs w:val="20"/>
        </w:rPr>
      </w:pPr>
      <w:bookmarkStart w:id="1023" w:name="_Ref347758848"/>
      <w:r w:rsidRPr="00705D83">
        <w:rPr>
          <w:rFonts w:ascii="Arial" w:hAnsi="Arial" w:cs="Arial"/>
          <w:sz w:val="20"/>
          <w:szCs w:val="20"/>
        </w:rPr>
        <w:t xml:space="preserve">pursuant to an entitlement on the part of the Contractor under Part 2 of </w:t>
      </w:r>
      <w:r w:rsidRPr="00705D83">
        <w:rPr>
          <w:rFonts w:ascii="Arial" w:hAnsi="Arial" w:cs="Arial"/>
          <w:i/>
          <w:sz w:val="20"/>
          <w:szCs w:val="20"/>
        </w:rPr>
        <w:t>the Transitional Order</w:t>
      </w:r>
      <w:r w:rsidRPr="00705D83">
        <w:rPr>
          <w:rFonts w:ascii="Arial" w:hAnsi="Arial" w:cs="Arial"/>
          <w:sz w:val="20"/>
          <w:szCs w:val="20"/>
        </w:rPr>
        <w:t>, after 31</w:t>
      </w:r>
      <w:r w:rsidRPr="00705D83">
        <w:rPr>
          <w:rFonts w:ascii="Arial" w:hAnsi="Arial" w:cs="Arial"/>
          <w:sz w:val="20"/>
          <w:szCs w:val="20"/>
          <w:vertAlign w:val="superscript"/>
        </w:rPr>
        <w:t>st</w:t>
      </w:r>
      <w:r w:rsidRPr="00705D83">
        <w:rPr>
          <w:rFonts w:ascii="Arial" w:hAnsi="Arial" w:cs="Arial"/>
          <w:sz w:val="20"/>
          <w:szCs w:val="20"/>
        </w:rPr>
        <w:t xml:space="preserve"> March 2004 other than following a </w:t>
      </w:r>
      <w:r w:rsidRPr="00705D83">
        <w:rPr>
          <w:rFonts w:ascii="Arial" w:hAnsi="Arial" w:cs="Arial"/>
          <w:i/>
          <w:sz w:val="20"/>
          <w:szCs w:val="20"/>
        </w:rPr>
        <w:t>default contract</w:t>
      </w:r>
      <w:r w:rsidRPr="00705D83">
        <w:rPr>
          <w:rFonts w:ascii="Arial" w:hAnsi="Arial" w:cs="Arial"/>
          <w:sz w:val="20"/>
          <w:szCs w:val="20"/>
        </w:rPr>
        <w:t>,</w:t>
      </w:r>
      <w:bookmarkEnd w:id="1022"/>
      <w:r w:rsidR="003169CF" w:rsidRPr="00705D83">
        <w:rPr>
          <w:rFonts w:ascii="Arial" w:hAnsi="Arial" w:cs="Arial"/>
          <w:sz w:val="20"/>
          <w:szCs w:val="20"/>
        </w:rPr>
        <w:t xml:space="preserve"> </w:t>
      </w:r>
      <w:r w:rsidRPr="00705D83">
        <w:rPr>
          <w:rFonts w:ascii="Arial" w:hAnsi="Arial" w:cs="Arial"/>
          <w:sz w:val="20"/>
          <w:szCs w:val="20"/>
        </w:rPr>
        <w:t xml:space="preserve">clause </w:t>
      </w:r>
      <w:r w:rsidR="003169CF" w:rsidRPr="00705D83">
        <w:rPr>
          <w:rFonts w:ascii="Arial" w:hAnsi="Arial" w:cs="Arial"/>
          <w:sz w:val="20"/>
          <w:szCs w:val="20"/>
        </w:rPr>
        <w:fldChar w:fldCharType="begin"/>
      </w:r>
      <w:r w:rsidR="003169CF" w:rsidRPr="00705D83">
        <w:rPr>
          <w:rFonts w:ascii="Arial" w:hAnsi="Arial" w:cs="Arial"/>
          <w:sz w:val="20"/>
          <w:szCs w:val="20"/>
        </w:rPr>
        <w:instrText xml:space="preserve"> REF _Ref347497174 \r \h </w:instrText>
      </w:r>
      <w:r w:rsidR="00C67629" w:rsidRPr="00705D83">
        <w:rPr>
          <w:rFonts w:ascii="Arial" w:hAnsi="Arial" w:cs="Arial"/>
          <w:sz w:val="20"/>
          <w:szCs w:val="20"/>
        </w:rPr>
        <w:instrText xml:space="preserve"> \* MERGEFORMAT </w:instrText>
      </w:r>
      <w:r w:rsidR="003169CF" w:rsidRPr="00705D83">
        <w:rPr>
          <w:rFonts w:ascii="Arial" w:hAnsi="Arial" w:cs="Arial"/>
          <w:sz w:val="20"/>
          <w:szCs w:val="20"/>
        </w:rPr>
      </w:r>
      <w:r w:rsidR="003169CF" w:rsidRPr="00705D83">
        <w:rPr>
          <w:rFonts w:ascii="Arial" w:hAnsi="Arial" w:cs="Arial"/>
          <w:sz w:val="20"/>
          <w:szCs w:val="20"/>
        </w:rPr>
        <w:fldChar w:fldCharType="separate"/>
      </w:r>
      <w:r w:rsidR="007E57CD">
        <w:rPr>
          <w:rFonts w:ascii="Arial" w:hAnsi="Arial" w:cs="Arial"/>
          <w:sz w:val="20"/>
          <w:szCs w:val="20"/>
        </w:rPr>
        <w:t>26.10.1</w:t>
      </w:r>
      <w:r w:rsidR="003169CF" w:rsidRPr="00705D83">
        <w:rPr>
          <w:rFonts w:ascii="Arial" w:hAnsi="Arial" w:cs="Arial"/>
          <w:sz w:val="20"/>
          <w:szCs w:val="20"/>
        </w:rPr>
        <w:fldChar w:fldCharType="end"/>
      </w:r>
      <w:r w:rsidRPr="00705D83">
        <w:rPr>
          <w:rFonts w:ascii="Arial" w:hAnsi="Arial" w:cs="Arial"/>
          <w:sz w:val="20"/>
          <w:szCs w:val="20"/>
        </w:rPr>
        <w:t xml:space="preserve"> shall apply as if it enabled the </w:t>
      </w:r>
      <w:r w:rsidR="00F52019" w:rsidRPr="00705D83">
        <w:rPr>
          <w:rFonts w:ascii="Arial" w:hAnsi="Arial" w:cs="Arial"/>
          <w:sz w:val="20"/>
          <w:szCs w:val="20"/>
        </w:rPr>
        <w:t>Board</w:t>
      </w:r>
      <w:r w:rsidR="00363108" w:rsidRPr="00705D83">
        <w:rPr>
          <w:rFonts w:ascii="Arial" w:hAnsi="Arial" w:cs="Arial"/>
          <w:sz w:val="20"/>
          <w:szCs w:val="20"/>
        </w:rPr>
        <w:t xml:space="preserve"> </w:t>
      </w:r>
      <w:r w:rsidRPr="00705D83">
        <w:rPr>
          <w:rFonts w:ascii="Arial" w:hAnsi="Arial" w:cs="Arial"/>
          <w:sz w:val="20"/>
          <w:szCs w:val="20"/>
        </w:rPr>
        <w:t xml:space="preserve">to serve notice of termination on the Contractor on the grounds of a person falling within clause </w:t>
      </w:r>
      <w:r w:rsidR="003169CF" w:rsidRPr="00705D83">
        <w:rPr>
          <w:rFonts w:ascii="Arial" w:hAnsi="Arial" w:cs="Arial"/>
          <w:sz w:val="20"/>
          <w:szCs w:val="20"/>
        </w:rPr>
        <w:fldChar w:fldCharType="begin"/>
      </w:r>
      <w:r w:rsidR="003169CF" w:rsidRPr="00705D83">
        <w:rPr>
          <w:rFonts w:ascii="Arial" w:hAnsi="Arial" w:cs="Arial"/>
          <w:sz w:val="20"/>
          <w:szCs w:val="20"/>
        </w:rPr>
        <w:instrText xml:space="preserve"> REF _Ref347758686 \r \h </w:instrText>
      </w:r>
      <w:r w:rsidR="00C67629" w:rsidRPr="00705D83">
        <w:rPr>
          <w:rFonts w:ascii="Arial" w:hAnsi="Arial" w:cs="Arial"/>
          <w:sz w:val="20"/>
          <w:szCs w:val="20"/>
        </w:rPr>
        <w:instrText xml:space="preserve"> \* MERGEFORMAT </w:instrText>
      </w:r>
      <w:r w:rsidR="003169CF" w:rsidRPr="00705D83">
        <w:rPr>
          <w:rFonts w:ascii="Arial" w:hAnsi="Arial" w:cs="Arial"/>
          <w:sz w:val="20"/>
          <w:szCs w:val="20"/>
        </w:rPr>
      </w:r>
      <w:r w:rsidR="003169CF" w:rsidRPr="00705D83">
        <w:rPr>
          <w:rFonts w:ascii="Arial" w:hAnsi="Arial" w:cs="Arial"/>
          <w:sz w:val="20"/>
          <w:szCs w:val="20"/>
        </w:rPr>
        <w:fldChar w:fldCharType="separate"/>
      </w:r>
      <w:r w:rsidR="007E57CD">
        <w:rPr>
          <w:rFonts w:ascii="Arial" w:hAnsi="Arial" w:cs="Arial"/>
          <w:sz w:val="20"/>
          <w:szCs w:val="20"/>
        </w:rPr>
        <w:t>26.10.2(d)</w:t>
      </w:r>
      <w:r w:rsidR="003169CF" w:rsidRPr="00705D83">
        <w:rPr>
          <w:rFonts w:ascii="Arial" w:hAnsi="Arial" w:cs="Arial"/>
          <w:sz w:val="20"/>
          <w:szCs w:val="20"/>
        </w:rPr>
        <w:fldChar w:fldCharType="end"/>
      </w:r>
      <w:r w:rsidRPr="00705D83">
        <w:rPr>
          <w:rFonts w:ascii="Arial" w:hAnsi="Arial" w:cs="Arial"/>
          <w:sz w:val="20"/>
          <w:szCs w:val="20"/>
        </w:rPr>
        <w:t xml:space="preserve"> at any time after 31</w:t>
      </w:r>
      <w:r w:rsidRPr="00705D83">
        <w:rPr>
          <w:rFonts w:ascii="Arial" w:hAnsi="Arial" w:cs="Arial"/>
          <w:sz w:val="20"/>
          <w:szCs w:val="20"/>
          <w:vertAlign w:val="superscript"/>
        </w:rPr>
        <w:t>st</w:t>
      </w:r>
      <w:r w:rsidRPr="00705D83">
        <w:rPr>
          <w:rFonts w:ascii="Arial" w:hAnsi="Arial" w:cs="Arial"/>
          <w:sz w:val="20"/>
          <w:szCs w:val="20"/>
        </w:rPr>
        <w:t xml:space="preserve"> March 2004.]</w:t>
      </w:r>
      <w:r w:rsidRPr="00705D83">
        <w:rPr>
          <w:rStyle w:val="FootnoteReference"/>
          <w:rFonts w:ascii="Arial" w:hAnsi="Arial" w:cs="Arial"/>
          <w:sz w:val="20"/>
          <w:szCs w:val="20"/>
        </w:rPr>
        <w:footnoteReference w:id="101"/>
      </w:r>
      <w:bookmarkStart w:id="1024" w:name="_Ref57777707"/>
      <w:bookmarkEnd w:id="1023"/>
    </w:p>
    <w:p w14:paraId="33F8CC51" w14:textId="77777777" w:rsidR="00A22B6D" w:rsidRPr="00705D83" w:rsidRDefault="0006380C" w:rsidP="00705D83">
      <w:pPr>
        <w:numPr>
          <w:ilvl w:val="2"/>
          <w:numId w:val="24"/>
        </w:numPr>
        <w:spacing w:before="140" w:after="140"/>
        <w:jc w:val="both"/>
        <w:rPr>
          <w:rFonts w:ascii="Arial" w:hAnsi="Arial" w:cs="Arial"/>
          <w:sz w:val="20"/>
          <w:szCs w:val="20"/>
        </w:rPr>
      </w:pPr>
      <w:bookmarkStart w:id="1025" w:name="_Ref347757886"/>
      <w:r w:rsidRPr="00705D83">
        <w:rPr>
          <w:rFonts w:ascii="Arial" w:hAnsi="Arial" w:cs="Arial"/>
          <w:sz w:val="20"/>
          <w:szCs w:val="20"/>
        </w:rPr>
        <w:t xml:space="preserve">The </w:t>
      </w:r>
      <w:r w:rsidR="00F52019" w:rsidRPr="00705D83">
        <w:rPr>
          <w:rFonts w:ascii="Arial" w:hAnsi="Arial" w:cs="Arial"/>
          <w:sz w:val="20"/>
          <w:szCs w:val="20"/>
        </w:rPr>
        <w:t>Board</w:t>
      </w:r>
      <w:r w:rsidRPr="00705D83">
        <w:rPr>
          <w:rFonts w:ascii="Arial" w:hAnsi="Arial" w:cs="Arial"/>
          <w:sz w:val="20"/>
          <w:szCs w:val="20"/>
        </w:rPr>
        <w:t xml:space="preserve"> shall not terminate the Contract pursuant to clause</w:t>
      </w:r>
      <w:r w:rsidR="00320A83" w:rsidRPr="00705D83">
        <w:rPr>
          <w:rFonts w:ascii="Arial" w:hAnsi="Arial" w:cs="Arial"/>
          <w:sz w:val="20"/>
          <w:szCs w:val="20"/>
          <w:highlight w:val="yellow"/>
        </w:rPr>
        <w:t xml:space="preserve"> </w:t>
      </w:r>
      <w:r w:rsidR="00983137" w:rsidRPr="00705D83">
        <w:rPr>
          <w:rFonts w:ascii="Arial" w:hAnsi="Arial" w:cs="Arial"/>
          <w:sz w:val="20"/>
          <w:szCs w:val="20"/>
        </w:rPr>
        <w:fldChar w:fldCharType="begin"/>
      </w:r>
      <w:r w:rsidR="00983137" w:rsidRPr="00705D83">
        <w:rPr>
          <w:rFonts w:ascii="Arial" w:hAnsi="Arial" w:cs="Arial"/>
          <w:sz w:val="20"/>
          <w:szCs w:val="20"/>
        </w:rPr>
        <w:instrText xml:space="preserve"> REF _Ref347758987 \r \h  \* MERGEFORMAT </w:instrText>
      </w:r>
      <w:r w:rsidR="00983137" w:rsidRPr="00705D83">
        <w:rPr>
          <w:rFonts w:ascii="Arial" w:hAnsi="Arial" w:cs="Arial"/>
          <w:sz w:val="20"/>
          <w:szCs w:val="20"/>
        </w:rPr>
      </w:r>
      <w:r w:rsidR="00983137" w:rsidRPr="00705D83">
        <w:rPr>
          <w:rFonts w:ascii="Arial" w:hAnsi="Arial" w:cs="Arial"/>
          <w:sz w:val="20"/>
          <w:szCs w:val="20"/>
        </w:rPr>
        <w:fldChar w:fldCharType="separate"/>
      </w:r>
      <w:r w:rsidR="007E57CD">
        <w:rPr>
          <w:rFonts w:ascii="Arial" w:hAnsi="Arial" w:cs="Arial"/>
          <w:sz w:val="20"/>
          <w:szCs w:val="20"/>
        </w:rPr>
        <w:t>26.10.2(h)</w:t>
      </w:r>
      <w:r w:rsidR="00983137" w:rsidRPr="00705D83">
        <w:rPr>
          <w:rFonts w:ascii="Arial" w:hAnsi="Arial" w:cs="Arial"/>
          <w:sz w:val="20"/>
          <w:szCs w:val="20"/>
        </w:rPr>
        <w:fldChar w:fldCharType="end"/>
      </w:r>
      <w:r w:rsidRPr="00705D83">
        <w:rPr>
          <w:rFonts w:ascii="Arial" w:hAnsi="Arial" w:cs="Arial"/>
          <w:sz w:val="20"/>
          <w:szCs w:val="20"/>
        </w:rPr>
        <w:t xml:space="preserve"> where the </w:t>
      </w:r>
      <w:r w:rsidR="00F52019" w:rsidRPr="00705D83">
        <w:rPr>
          <w:rFonts w:ascii="Arial" w:hAnsi="Arial" w:cs="Arial"/>
          <w:sz w:val="20"/>
          <w:szCs w:val="20"/>
        </w:rPr>
        <w:t>Board</w:t>
      </w:r>
      <w:r w:rsidR="00363108" w:rsidRPr="00705D83">
        <w:rPr>
          <w:rFonts w:ascii="Arial" w:hAnsi="Arial" w:cs="Arial"/>
          <w:sz w:val="20"/>
          <w:szCs w:val="20"/>
        </w:rPr>
        <w:t xml:space="preserve"> </w:t>
      </w:r>
      <w:r w:rsidRPr="00705D83">
        <w:rPr>
          <w:rFonts w:ascii="Arial" w:hAnsi="Arial" w:cs="Arial"/>
          <w:sz w:val="20"/>
          <w:szCs w:val="20"/>
        </w:rPr>
        <w:t xml:space="preserve">is satisfied that the conviction does not make the person unsuitable to be a contractor, a partner, a person </w:t>
      </w:r>
      <w:r w:rsidR="00C12DC0" w:rsidRPr="00705D83">
        <w:rPr>
          <w:rFonts w:ascii="Arial" w:hAnsi="Arial" w:cs="Arial"/>
          <w:sz w:val="20"/>
          <w:szCs w:val="20"/>
        </w:rPr>
        <w:t xml:space="preserve">both </w:t>
      </w:r>
      <w:r w:rsidRPr="00705D83">
        <w:rPr>
          <w:rFonts w:ascii="Arial" w:hAnsi="Arial" w:cs="Arial"/>
          <w:sz w:val="20"/>
          <w:szCs w:val="20"/>
        </w:rPr>
        <w:t>legally and beneficially holding a share in the company, or a director or secretary of the company, as the case may be.</w:t>
      </w:r>
      <w:bookmarkEnd w:id="1024"/>
      <w:bookmarkEnd w:id="1025"/>
    </w:p>
    <w:p w14:paraId="6AC30748" w14:textId="77777777" w:rsidR="00A22B6D" w:rsidRPr="007547BC" w:rsidRDefault="0006380C" w:rsidP="008E6581">
      <w:pPr>
        <w:numPr>
          <w:ilvl w:val="1"/>
          <w:numId w:val="24"/>
        </w:numPr>
        <w:spacing w:before="140" w:after="140"/>
        <w:jc w:val="both"/>
        <w:rPr>
          <w:rFonts w:ascii="Arial" w:hAnsi="Arial" w:cs="Arial"/>
          <w:b/>
          <w:sz w:val="20"/>
          <w:szCs w:val="20"/>
        </w:rPr>
      </w:pPr>
      <w:r w:rsidRPr="007547BC">
        <w:rPr>
          <w:rFonts w:ascii="Arial" w:hAnsi="Arial" w:cs="Arial"/>
          <w:b/>
          <w:sz w:val="20"/>
          <w:szCs w:val="20"/>
        </w:rPr>
        <w:t xml:space="preserve">Termination by the </w:t>
      </w:r>
      <w:r w:rsidR="00F52019" w:rsidRPr="007547BC">
        <w:rPr>
          <w:rFonts w:ascii="Arial" w:hAnsi="Arial" w:cs="Arial"/>
          <w:b/>
          <w:sz w:val="20"/>
          <w:szCs w:val="20"/>
        </w:rPr>
        <w:t>Board</w:t>
      </w:r>
      <w:r w:rsidRPr="007547BC">
        <w:rPr>
          <w:rFonts w:ascii="Arial" w:hAnsi="Arial" w:cs="Arial"/>
          <w:b/>
          <w:sz w:val="20"/>
          <w:szCs w:val="20"/>
        </w:rPr>
        <w:t xml:space="preserve"> for a serious breach</w:t>
      </w:r>
      <w:bookmarkStart w:id="1026" w:name="_Ref57778253"/>
    </w:p>
    <w:p w14:paraId="56FB3669" w14:textId="77777777" w:rsidR="00A22B6D" w:rsidRPr="0002387F" w:rsidRDefault="0006380C" w:rsidP="0002387F">
      <w:pPr>
        <w:numPr>
          <w:ilvl w:val="2"/>
          <w:numId w:val="24"/>
        </w:numPr>
        <w:spacing w:before="140" w:after="140"/>
        <w:jc w:val="both"/>
        <w:rPr>
          <w:rFonts w:ascii="Arial" w:hAnsi="Arial" w:cs="Arial"/>
          <w:sz w:val="20"/>
          <w:szCs w:val="20"/>
        </w:rPr>
      </w:pPr>
      <w:bookmarkStart w:id="1027" w:name="_Ref347759781"/>
      <w:r w:rsidRPr="0002387F">
        <w:rPr>
          <w:rFonts w:ascii="Arial" w:hAnsi="Arial" w:cs="Arial"/>
          <w:sz w:val="20"/>
          <w:szCs w:val="20"/>
        </w:rPr>
        <w:t xml:space="preserve">The </w:t>
      </w:r>
      <w:r w:rsidR="00F52019" w:rsidRPr="0002387F">
        <w:rPr>
          <w:rFonts w:ascii="Arial" w:hAnsi="Arial" w:cs="Arial"/>
          <w:sz w:val="20"/>
          <w:szCs w:val="20"/>
        </w:rPr>
        <w:t>Board</w:t>
      </w:r>
      <w:r w:rsidR="00425645" w:rsidRPr="0002387F">
        <w:rPr>
          <w:rFonts w:ascii="Arial" w:hAnsi="Arial" w:cs="Arial"/>
          <w:sz w:val="20"/>
          <w:szCs w:val="20"/>
        </w:rPr>
        <w:t xml:space="preserve"> </w:t>
      </w:r>
      <w:r w:rsidRPr="0002387F">
        <w:rPr>
          <w:rFonts w:ascii="Arial" w:hAnsi="Arial" w:cs="Arial"/>
          <w:sz w:val="20"/>
          <w:szCs w:val="20"/>
        </w:rPr>
        <w:t>may serve notice in writing on the Contractor terminating the Contract forthwith or with effect from such date as may be specified in the notice if-</w:t>
      </w:r>
      <w:bookmarkEnd w:id="1026"/>
      <w:bookmarkEnd w:id="1027"/>
    </w:p>
    <w:p w14:paraId="7E635180" w14:textId="77777777" w:rsidR="00A22B6D" w:rsidRPr="0002387F" w:rsidRDefault="0006380C" w:rsidP="0002387F">
      <w:pPr>
        <w:numPr>
          <w:ilvl w:val="3"/>
          <w:numId w:val="24"/>
        </w:numPr>
        <w:spacing w:before="140" w:after="140"/>
        <w:jc w:val="both"/>
        <w:rPr>
          <w:rFonts w:ascii="Arial" w:hAnsi="Arial" w:cs="Arial"/>
          <w:sz w:val="20"/>
          <w:szCs w:val="20"/>
        </w:rPr>
      </w:pPr>
      <w:r w:rsidRPr="0002387F">
        <w:rPr>
          <w:rFonts w:ascii="Arial" w:hAnsi="Arial" w:cs="Arial"/>
          <w:sz w:val="20"/>
          <w:szCs w:val="20"/>
        </w:rPr>
        <w:t xml:space="preserve">the Contractor has breached the Contract and the </w:t>
      </w:r>
      <w:r w:rsidR="00F52019" w:rsidRPr="0002387F">
        <w:rPr>
          <w:rFonts w:ascii="Arial" w:hAnsi="Arial" w:cs="Arial"/>
          <w:sz w:val="20"/>
          <w:szCs w:val="20"/>
        </w:rPr>
        <w:t>Board</w:t>
      </w:r>
      <w:r w:rsidRPr="0002387F">
        <w:rPr>
          <w:rFonts w:ascii="Arial" w:hAnsi="Arial" w:cs="Arial"/>
          <w:sz w:val="20"/>
          <w:szCs w:val="20"/>
        </w:rPr>
        <w:t xml:space="preserve"> considers that as a result of that breach, the safety of the Contractor’s patients is at serious risk if the Contract is not terminated; or</w:t>
      </w:r>
    </w:p>
    <w:p w14:paraId="433AA944" w14:textId="77777777" w:rsidR="00A22B6D" w:rsidRPr="0002387F" w:rsidRDefault="0006380C" w:rsidP="0002387F">
      <w:pPr>
        <w:numPr>
          <w:ilvl w:val="3"/>
          <w:numId w:val="24"/>
        </w:numPr>
        <w:spacing w:before="140" w:after="140"/>
        <w:jc w:val="both"/>
        <w:rPr>
          <w:rFonts w:ascii="Arial" w:hAnsi="Arial" w:cs="Arial"/>
          <w:sz w:val="20"/>
          <w:szCs w:val="20"/>
        </w:rPr>
      </w:pPr>
      <w:r w:rsidRPr="0002387F">
        <w:rPr>
          <w:rFonts w:ascii="Arial" w:hAnsi="Arial" w:cs="Arial"/>
          <w:sz w:val="20"/>
          <w:szCs w:val="20"/>
        </w:rPr>
        <w:t xml:space="preserve">the Contractor’s financial situation is such that the </w:t>
      </w:r>
      <w:r w:rsidR="00F52019" w:rsidRPr="0002387F">
        <w:rPr>
          <w:rFonts w:ascii="Arial" w:hAnsi="Arial" w:cs="Arial"/>
          <w:sz w:val="20"/>
          <w:szCs w:val="20"/>
        </w:rPr>
        <w:t>Board</w:t>
      </w:r>
      <w:r w:rsidRPr="0002387F">
        <w:rPr>
          <w:rFonts w:ascii="Arial" w:hAnsi="Arial" w:cs="Arial"/>
          <w:sz w:val="20"/>
          <w:szCs w:val="20"/>
        </w:rPr>
        <w:t xml:space="preserve"> considers that the </w:t>
      </w:r>
      <w:r w:rsidR="00F52019" w:rsidRPr="0002387F">
        <w:rPr>
          <w:rFonts w:ascii="Arial" w:hAnsi="Arial" w:cs="Arial"/>
          <w:sz w:val="20"/>
          <w:szCs w:val="20"/>
        </w:rPr>
        <w:t>Board</w:t>
      </w:r>
      <w:r w:rsidRPr="0002387F">
        <w:rPr>
          <w:rFonts w:ascii="Arial" w:hAnsi="Arial" w:cs="Arial"/>
          <w:sz w:val="20"/>
          <w:szCs w:val="20"/>
        </w:rPr>
        <w:t xml:space="preserve"> is at risk of material financial loss.</w:t>
      </w:r>
    </w:p>
    <w:p w14:paraId="3C7C62A8" w14:textId="77777777" w:rsidR="00A22B6D" w:rsidRPr="0002387F" w:rsidRDefault="00D67B80" w:rsidP="008E6581">
      <w:pPr>
        <w:numPr>
          <w:ilvl w:val="1"/>
          <w:numId w:val="24"/>
        </w:numPr>
        <w:spacing w:before="140" w:after="140"/>
        <w:jc w:val="both"/>
        <w:rPr>
          <w:rFonts w:ascii="Arial" w:hAnsi="Arial" w:cs="Arial"/>
          <w:b/>
          <w:sz w:val="20"/>
          <w:szCs w:val="20"/>
        </w:rPr>
      </w:pPr>
      <w:r w:rsidRPr="0002387F">
        <w:rPr>
          <w:rFonts w:ascii="Arial" w:hAnsi="Arial" w:cs="Arial"/>
          <w:b/>
          <w:sz w:val="20"/>
          <w:szCs w:val="20"/>
        </w:rPr>
        <w:t xml:space="preserve">Termination by the </w:t>
      </w:r>
      <w:r w:rsidR="00F52019" w:rsidRPr="0002387F">
        <w:rPr>
          <w:rFonts w:ascii="Arial" w:hAnsi="Arial" w:cs="Arial"/>
          <w:b/>
          <w:sz w:val="20"/>
          <w:szCs w:val="20"/>
        </w:rPr>
        <w:t>Board</w:t>
      </w:r>
      <w:r w:rsidR="00425645" w:rsidRPr="0002387F">
        <w:rPr>
          <w:rFonts w:ascii="Arial" w:hAnsi="Arial" w:cs="Arial"/>
          <w:b/>
          <w:sz w:val="20"/>
          <w:szCs w:val="20"/>
        </w:rPr>
        <w:t xml:space="preserve"> </w:t>
      </w:r>
      <w:r w:rsidRPr="0002387F">
        <w:rPr>
          <w:rFonts w:ascii="Arial" w:hAnsi="Arial" w:cs="Arial"/>
          <w:b/>
          <w:sz w:val="20"/>
          <w:szCs w:val="20"/>
        </w:rPr>
        <w:t>for unlawful sub-contracting</w:t>
      </w:r>
    </w:p>
    <w:p w14:paraId="0AE18F6A" w14:textId="77777777" w:rsidR="00A22B6D" w:rsidRPr="00151D83" w:rsidRDefault="00D67B80" w:rsidP="00151D83">
      <w:pPr>
        <w:numPr>
          <w:ilvl w:val="2"/>
          <w:numId w:val="24"/>
        </w:numPr>
        <w:spacing w:before="140" w:after="140"/>
        <w:jc w:val="both"/>
        <w:rPr>
          <w:rFonts w:ascii="Arial" w:hAnsi="Arial" w:cs="Arial"/>
          <w:sz w:val="20"/>
          <w:szCs w:val="20"/>
        </w:rPr>
      </w:pPr>
      <w:bookmarkStart w:id="1028" w:name="_Ref347760962"/>
      <w:r w:rsidRPr="00151D83">
        <w:rPr>
          <w:rFonts w:ascii="Arial" w:hAnsi="Arial" w:cs="Arial"/>
          <w:sz w:val="20"/>
          <w:szCs w:val="20"/>
        </w:rPr>
        <w:t>If the Con</w:t>
      </w:r>
      <w:r w:rsidR="00A11C92" w:rsidRPr="00151D83">
        <w:rPr>
          <w:rFonts w:ascii="Arial" w:hAnsi="Arial" w:cs="Arial"/>
          <w:sz w:val="20"/>
          <w:szCs w:val="20"/>
        </w:rPr>
        <w:t xml:space="preserve">tactor breaches the condition specified in clause </w:t>
      </w:r>
      <w:r w:rsidR="000836B3" w:rsidRPr="00151D83">
        <w:rPr>
          <w:rFonts w:ascii="Arial" w:hAnsi="Arial" w:cs="Arial"/>
          <w:sz w:val="20"/>
          <w:szCs w:val="20"/>
        </w:rPr>
        <w:fldChar w:fldCharType="begin"/>
      </w:r>
      <w:r w:rsidR="000836B3" w:rsidRPr="00151D83">
        <w:rPr>
          <w:rFonts w:ascii="Arial" w:hAnsi="Arial" w:cs="Arial"/>
          <w:sz w:val="20"/>
          <w:szCs w:val="20"/>
        </w:rPr>
        <w:instrText xml:space="preserve"> REF _Ref347759111 \r \h </w:instrText>
      </w:r>
      <w:r w:rsidR="00C67629" w:rsidRPr="00151D83">
        <w:rPr>
          <w:rFonts w:ascii="Arial" w:hAnsi="Arial" w:cs="Arial"/>
          <w:sz w:val="20"/>
          <w:szCs w:val="20"/>
        </w:rPr>
        <w:instrText xml:space="preserve"> \* MERGEFORMAT </w:instrText>
      </w:r>
      <w:r w:rsidR="000836B3" w:rsidRPr="00151D83">
        <w:rPr>
          <w:rFonts w:ascii="Arial" w:hAnsi="Arial" w:cs="Arial"/>
          <w:sz w:val="20"/>
          <w:szCs w:val="20"/>
        </w:rPr>
      </w:r>
      <w:r w:rsidR="000836B3" w:rsidRPr="00151D83">
        <w:rPr>
          <w:rFonts w:ascii="Arial" w:hAnsi="Arial" w:cs="Arial"/>
          <w:sz w:val="20"/>
          <w:szCs w:val="20"/>
        </w:rPr>
        <w:fldChar w:fldCharType="separate"/>
      </w:r>
      <w:r w:rsidR="007E57CD">
        <w:rPr>
          <w:rFonts w:ascii="Arial" w:hAnsi="Arial" w:cs="Arial"/>
          <w:sz w:val="20"/>
          <w:szCs w:val="20"/>
        </w:rPr>
        <w:t>15.9.10</w:t>
      </w:r>
      <w:r w:rsidR="000836B3" w:rsidRPr="00151D83">
        <w:rPr>
          <w:rFonts w:ascii="Arial" w:hAnsi="Arial" w:cs="Arial"/>
          <w:sz w:val="20"/>
          <w:szCs w:val="20"/>
        </w:rPr>
        <w:fldChar w:fldCharType="end"/>
      </w:r>
      <w:r w:rsidR="00A11C92" w:rsidRPr="00151D83">
        <w:rPr>
          <w:rFonts w:ascii="Arial" w:hAnsi="Arial" w:cs="Arial"/>
          <w:sz w:val="20"/>
          <w:szCs w:val="20"/>
        </w:rPr>
        <w:t xml:space="preserve"> and it comes to the attention of the </w:t>
      </w:r>
      <w:r w:rsidR="00F52019" w:rsidRPr="00151D83">
        <w:rPr>
          <w:rFonts w:ascii="Arial" w:hAnsi="Arial" w:cs="Arial"/>
          <w:sz w:val="20"/>
          <w:szCs w:val="20"/>
        </w:rPr>
        <w:t>Board</w:t>
      </w:r>
      <w:r w:rsidR="00A11C92" w:rsidRPr="00151D83">
        <w:rPr>
          <w:rFonts w:ascii="Arial" w:hAnsi="Arial" w:cs="Arial"/>
          <w:sz w:val="20"/>
          <w:szCs w:val="20"/>
        </w:rPr>
        <w:t xml:space="preserve"> that the Contractor has done so, the </w:t>
      </w:r>
      <w:r w:rsidR="00F52019" w:rsidRPr="00151D83">
        <w:rPr>
          <w:rFonts w:ascii="Arial" w:hAnsi="Arial" w:cs="Arial"/>
          <w:sz w:val="20"/>
          <w:szCs w:val="20"/>
        </w:rPr>
        <w:t>Board</w:t>
      </w:r>
      <w:r w:rsidR="000836B3" w:rsidRPr="00151D83">
        <w:rPr>
          <w:rFonts w:ascii="Arial" w:hAnsi="Arial" w:cs="Arial"/>
          <w:sz w:val="20"/>
          <w:szCs w:val="20"/>
        </w:rPr>
        <w:t xml:space="preserve"> shall</w:t>
      </w:r>
      <w:r w:rsidR="004E38A6" w:rsidRPr="00151D83">
        <w:rPr>
          <w:rFonts w:ascii="Arial" w:hAnsi="Arial" w:cs="Arial"/>
          <w:sz w:val="20"/>
          <w:szCs w:val="20"/>
        </w:rPr>
        <w:t xml:space="preserve"> </w:t>
      </w:r>
      <w:r w:rsidR="00A11C92" w:rsidRPr="00151D83">
        <w:rPr>
          <w:rFonts w:ascii="Arial" w:hAnsi="Arial" w:cs="Arial"/>
          <w:sz w:val="20"/>
          <w:szCs w:val="20"/>
        </w:rPr>
        <w:t xml:space="preserve">serve </w:t>
      </w:r>
      <w:r w:rsidR="007A2A0B" w:rsidRPr="00151D83">
        <w:rPr>
          <w:rFonts w:ascii="Arial" w:hAnsi="Arial" w:cs="Arial"/>
          <w:sz w:val="20"/>
          <w:szCs w:val="20"/>
        </w:rPr>
        <w:t xml:space="preserve">a </w:t>
      </w:r>
      <w:r w:rsidR="00A11C92" w:rsidRPr="00151D83">
        <w:rPr>
          <w:rFonts w:ascii="Arial" w:hAnsi="Arial" w:cs="Arial"/>
          <w:sz w:val="20"/>
          <w:szCs w:val="20"/>
        </w:rPr>
        <w:t>notice in writing on the Contractor-</w:t>
      </w:r>
      <w:bookmarkEnd w:id="1028"/>
    </w:p>
    <w:p w14:paraId="0A479AD2" w14:textId="77777777" w:rsidR="00A22B6D" w:rsidRPr="00151D83" w:rsidRDefault="00A11C92" w:rsidP="00151D83">
      <w:pPr>
        <w:numPr>
          <w:ilvl w:val="3"/>
          <w:numId w:val="24"/>
        </w:numPr>
        <w:spacing w:before="140" w:after="140"/>
        <w:jc w:val="both"/>
        <w:rPr>
          <w:rFonts w:ascii="Arial" w:hAnsi="Arial" w:cs="Arial"/>
          <w:sz w:val="20"/>
          <w:szCs w:val="20"/>
        </w:rPr>
      </w:pPr>
      <w:r w:rsidRPr="00151D83">
        <w:rPr>
          <w:rFonts w:ascii="Arial" w:hAnsi="Arial" w:cs="Arial"/>
          <w:sz w:val="20"/>
          <w:szCs w:val="20"/>
        </w:rPr>
        <w:t>terminating the Contract forthwith; or</w:t>
      </w:r>
    </w:p>
    <w:p w14:paraId="780B1E70" w14:textId="77777777" w:rsidR="00A22B6D" w:rsidRPr="00151D83" w:rsidRDefault="00A11C92" w:rsidP="00151D83">
      <w:pPr>
        <w:numPr>
          <w:ilvl w:val="3"/>
          <w:numId w:val="24"/>
        </w:numPr>
        <w:spacing w:before="140" w:after="140"/>
        <w:jc w:val="both"/>
        <w:rPr>
          <w:rFonts w:ascii="Arial" w:hAnsi="Arial" w:cs="Arial"/>
          <w:sz w:val="20"/>
          <w:szCs w:val="20"/>
        </w:rPr>
      </w:pPr>
      <w:bookmarkStart w:id="1029" w:name="_Ref347759157"/>
      <w:r w:rsidRPr="00151D83">
        <w:rPr>
          <w:rFonts w:ascii="Arial" w:hAnsi="Arial" w:cs="Arial"/>
          <w:sz w:val="20"/>
          <w:szCs w:val="20"/>
        </w:rPr>
        <w:t>instructing the Contractor to terminate the sub-contracting arrangements</w:t>
      </w:r>
      <w:r w:rsidR="00354740" w:rsidRPr="00151D83">
        <w:rPr>
          <w:rFonts w:ascii="Arial" w:hAnsi="Arial" w:cs="Arial"/>
          <w:sz w:val="20"/>
          <w:szCs w:val="20"/>
        </w:rPr>
        <w:t xml:space="preserve"> that give rise to the breach forthwith.</w:t>
      </w:r>
      <w:bookmarkEnd w:id="1029"/>
    </w:p>
    <w:p w14:paraId="5D9B98B6" w14:textId="77777777" w:rsidR="00A22B6D" w:rsidRPr="00151D83" w:rsidRDefault="00354740" w:rsidP="00151D83">
      <w:pPr>
        <w:numPr>
          <w:ilvl w:val="2"/>
          <w:numId w:val="24"/>
        </w:numPr>
        <w:spacing w:before="140" w:after="140"/>
        <w:jc w:val="both"/>
        <w:rPr>
          <w:rFonts w:ascii="Arial" w:hAnsi="Arial" w:cs="Arial"/>
          <w:sz w:val="20"/>
          <w:szCs w:val="20"/>
        </w:rPr>
      </w:pPr>
      <w:bookmarkStart w:id="1030" w:name="_Ref347759208"/>
      <w:r w:rsidRPr="00151D83">
        <w:rPr>
          <w:rFonts w:ascii="Arial" w:hAnsi="Arial" w:cs="Arial"/>
          <w:sz w:val="20"/>
          <w:szCs w:val="20"/>
        </w:rPr>
        <w:t>If the Contractor fails to comply with any instruction given to it under clause</w:t>
      </w:r>
      <w:r w:rsidR="00632B5B" w:rsidRPr="00151D83">
        <w:rPr>
          <w:rFonts w:ascii="Arial" w:hAnsi="Arial" w:cs="Arial"/>
          <w:sz w:val="20"/>
          <w:szCs w:val="20"/>
        </w:rPr>
        <w:t xml:space="preserve"> </w:t>
      </w:r>
      <w:r w:rsidR="00632B5B" w:rsidRPr="00151D83">
        <w:rPr>
          <w:rFonts w:ascii="Arial" w:hAnsi="Arial" w:cs="Arial"/>
          <w:sz w:val="20"/>
          <w:szCs w:val="20"/>
        </w:rPr>
        <w:fldChar w:fldCharType="begin"/>
      </w:r>
      <w:r w:rsidR="00632B5B" w:rsidRPr="00151D83">
        <w:rPr>
          <w:rFonts w:ascii="Arial" w:hAnsi="Arial" w:cs="Arial"/>
          <w:sz w:val="20"/>
          <w:szCs w:val="20"/>
        </w:rPr>
        <w:instrText xml:space="preserve"> REF _Ref347759157 \r \h </w:instrText>
      </w:r>
      <w:r w:rsidR="00C67629" w:rsidRPr="00151D83">
        <w:rPr>
          <w:rFonts w:ascii="Arial" w:hAnsi="Arial" w:cs="Arial"/>
          <w:sz w:val="20"/>
          <w:szCs w:val="20"/>
        </w:rPr>
        <w:instrText xml:space="preserve"> \* MERGEFORMAT </w:instrText>
      </w:r>
      <w:r w:rsidR="00632B5B" w:rsidRPr="00151D83">
        <w:rPr>
          <w:rFonts w:ascii="Arial" w:hAnsi="Arial" w:cs="Arial"/>
          <w:sz w:val="20"/>
          <w:szCs w:val="20"/>
        </w:rPr>
      </w:r>
      <w:r w:rsidR="00632B5B" w:rsidRPr="00151D83">
        <w:rPr>
          <w:rFonts w:ascii="Arial" w:hAnsi="Arial" w:cs="Arial"/>
          <w:sz w:val="20"/>
          <w:szCs w:val="20"/>
        </w:rPr>
        <w:fldChar w:fldCharType="separate"/>
      </w:r>
      <w:r w:rsidR="007E57CD">
        <w:rPr>
          <w:rFonts w:ascii="Arial" w:hAnsi="Arial" w:cs="Arial"/>
          <w:sz w:val="20"/>
          <w:szCs w:val="20"/>
        </w:rPr>
        <w:t>26.12.1(b)</w:t>
      </w:r>
      <w:r w:rsidR="00632B5B" w:rsidRPr="00151D83">
        <w:rPr>
          <w:rFonts w:ascii="Arial" w:hAnsi="Arial" w:cs="Arial"/>
          <w:sz w:val="20"/>
          <w:szCs w:val="20"/>
        </w:rPr>
        <w:fldChar w:fldCharType="end"/>
      </w:r>
      <w:r w:rsidRPr="00151D83">
        <w:rPr>
          <w:rFonts w:ascii="Arial" w:hAnsi="Arial" w:cs="Arial"/>
          <w:sz w:val="20"/>
          <w:szCs w:val="20"/>
        </w:rPr>
        <w:t xml:space="preserve">, the </w:t>
      </w:r>
      <w:r w:rsidR="00F52019" w:rsidRPr="00151D83">
        <w:rPr>
          <w:rFonts w:ascii="Arial" w:hAnsi="Arial" w:cs="Arial"/>
          <w:sz w:val="20"/>
          <w:szCs w:val="20"/>
        </w:rPr>
        <w:t>Board</w:t>
      </w:r>
      <w:r w:rsidR="007A2A0B" w:rsidRPr="00151D83">
        <w:rPr>
          <w:rFonts w:ascii="Arial" w:hAnsi="Arial" w:cs="Arial"/>
          <w:sz w:val="20"/>
          <w:szCs w:val="20"/>
        </w:rPr>
        <w:t xml:space="preserve"> shall serve a notice in writing on the Contractor terminating the Contract forthwith.</w:t>
      </w:r>
      <w:bookmarkEnd w:id="1030"/>
    </w:p>
    <w:p w14:paraId="353E58DB" w14:textId="77777777" w:rsidR="00A22B6D" w:rsidRPr="00151D83" w:rsidRDefault="0006380C" w:rsidP="008E6581">
      <w:pPr>
        <w:numPr>
          <w:ilvl w:val="1"/>
          <w:numId w:val="24"/>
        </w:numPr>
        <w:spacing w:before="140" w:after="140"/>
        <w:jc w:val="both"/>
        <w:rPr>
          <w:rFonts w:ascii="Arial" w:hAnsi="Arial" w:cs="Arial"/>
          <w:b/>
          <w:sz w:val="20"/>
          <w:szCs w:val="20"/>
        </w:rPr>
      </w:pPr>
      <w:r w:rsidRPr="00151D83">
        <w:rPr>
          <w:rFonts w:ascii="Arial" w:hAnsi="Arial" w:cs="Arial"/>
          <w:b/>
          <w:sz w:val="20"/>
          <w:szCs w:val="20"/>
        </w:rPr>
        <w:t xml:space="preserve">Termination by the </w:t>
      </w:r>
      <w:r w:rsidR="00F52019" w:rsidRPr="00151D83">
        <w:rPr>
          <w:rFonts w:ascii="Arial" w:hAnsi="Arial" w:cs="Arial"/>
          <w:b/>
          <w:sz w:val="20"/>
          <w:szCs w:val="20"/>
        </w:rPr>
        <w:t>Board</w:t>
      </w:r>
      <w:r w:rsidRPr="00151D83">
        <w:rPr>
          <w:rFonts w:ascii="Arial" w:hAnsi="Arial" w:cs="Arial"/>
          <w:b/>
          <w:sz w:val="20"/>
          <w:szCs w:val="20"/>
        </w:rPr>
        <w:t>: remedial notices and breach notices</w:t>
      </w:r>
      <w:bookmarkStart w:id="1031" w:name="_Ref57785831"/>
    </w:p>
    <w:p w14:paraId="33E3A220" w14:textId="77777777" w:rsidR="00A22B6D" w:rsidRPr="00151D83" w:rsidRDefault="0006380C" w:rsidP="00151D83">
      <w:pPr>
        <w:numPr>
          <w:ilvl w:val="2"/>
          <w:numId w:val="24"/>
        </w:numPr>
        <w:spacing w:before="140" w:after="140"/>
        <w:jc w:val="both"/>
        <w:rPr>
          <w:rFonts w:ascii="Arial" w:hAnsi="Arial" w:cs="Arial"/>
          <w:sz w:val="20"/>
          <w:szCs w:val="20"/>
        </w:rPr>
      </w:pPr>
      <w:r w:rsidRPr="00151D83">
        <w:rPr>
          <w:rFonts w:ascii="Arial" w:hAnsi="Arial" w:cs="Arial"/>
          <w:sz w:val="20"/>
          <w:szCs w:val="20"/>
        </w:rPr>
        <w:t xml:space="preserve">Where the Contractor has breached the Contract other than as specified in clauses </w:t>
      </w:r>
      <w:r w:rsidR="00632B5B" w:rsidRPr="00151D83">
        <w:rPr>
          <w:rFonts w:ascii="Arial" w:hAnsi="Arial" w:cs="Arial"/>
          <w:sz w:val="20"/>
          <w:szCs w:val="20"/>
        </w:rPr>
        <w:fldChar w:fldCharType="begin"/>
      </w:r>
      <w:r w:rsidR="00632B5B" w:rsidRPr="00151D83">
        <w:rPr>
          <w:rFonts w:ascii="Arial" w:hAnsi="Arial" w:cs="Arial"/>
          <w:sz w:val="20"/>
          <w:szCs w:val="20"/>
        </w:rPr>
        <w:instrText xml:space="preserve"> REF _Ref347497025 \r \h </w:instrText>
      </w:r>
      <w:r w:rsidR="00C67629" w:rsidRPr="00151D83">
        <w:rPr>
          <w:rFonts w:ascii="Arial" w:hAnsi="Arial" w:cs="Arial"/>
          <w:sz w:val="20"/>
          <w:szCs w:val="20"/>
        </w:rPr>
        <w:instrText xml:space="preserve"> \* MERGEFORMAT </w:instrText>
      </w:r>
      <w:r w:rsidR="00632B5B" w:rsidRPr="00151D83">
        <w:rPr>
          <w:rFonts w:ascii="Arial" w:hAnsi="Arial" w:cs="Arial"/>
          <w:sz w:val="20"/>
          <w:szCs w:val="20"/>
        </w:rPr>
      </w:r>
      <w:r w:rsidR="00632B5B" w:rsidRPr="00151D83">
        <w:rPr>
          <w:rFonts w:ascii="Arial" w:hAnsi="Arial" w:cs="Arial"/>
          <w:sz w:val="20"/>
          <w:szCs w:val="20"/>
        </w:rPr>
        <w:fldChar w:fldCharType="separate"/>
      </w:r>
      <w:r w:rsidR="007E57CD">
        <w:rPr>
          <w:rFonts w:ascii="Arial" w:hAnsi="Arial" w:cs="Arial"/>
          <w:sz w:val="20"/>
          <w:szCs w:val="20"/>
        </w:rPr>
        <w:t>26.8.1</w:t>
      </w:r>
      <w:r w:rsidR="00632B5B" w:rsidRPr="00151D83">
        <w:rPr>
          <w:rFonts w:ascii="Arial" w:hAnsi="Arial" w:cs="Arial"/>
          <w:sz w:val="20"/>
          <w:szCs w:val="20"/>
        </w:rPr>
        <w:fldChar w:fldCharType="end"/>
      </w:r>
      <w:r w:rsidR="00632B5B" w:rsidRPr="00151D83">
        <w:rPr>
          <w:rFonts w:ascii="Arial" w:hAnsi="Arial" w:cs="Arial"/>
          <w:sz w:val="20"/>
          <w:szCs w:val="20"/>
        </w:rPr>
        <w:t xml:space="preserve"> to </w:t>
      </w:r>
      <w:r w:rsidR="00632B5B" w:rsidRPr="00151D83">
        <w:rPr>
          <w:rFonts w:ascii="Arial" w:hAnsi="Arial" w:cs="Arial"/>
          <w:sz w:val="20"/>
          <w:szCs w:val="20"/>
        </w:rPr>
        <w:fldChar w:fldCharType="begin"/>
      </w:r>
      <w:r w:rsidR="00632B5B" w:rsidRPr="00151D83">
        <w:rPr>
          <w:rFonts w:ascii="Arial" w:hAnsi="Arial" w:cs="Arial"/>
          <w:sz w:val="20"/>
          <w:szCs w:val="20"/>
        </w:rPr>
        <w:instrText xml:space="preserve"> REF _Ref347759208 \r \h </w:instrText>
      </w:r>
      <w:r w:rsidR="00C67629" w:rsidRPr="00151D83">
        <w:rPr>
          <w:rFonts w:ascii="Arial" w:hAnsi="Arial" w:cs="Arial"/>
          <w:sz w:val="20"/>
          <w:szCs w:val="20"/>
        </w:rPr>
        <w:instrText xml:space="preserve"> \* MERGEFORMAT </w:instrText>
      </w:r>
      <w:r w:rsidR="00632B5B" w:rsidRPr="00151D83">
        <w:rPr>
          <w:rFonts w:ascii="Arial" w:hAnsi="Arial" w:cs="Arial"/>
          <w:sz w:val="20"/>
          <w:szCs w:val="20"/>
        </w:rPr>
      </w:r>
      <w:r w:rsidR="00632B5B" w:rsidRPr="00151D83">
        <w:rPr>
          <w:rFonts w:ascii="Arial" w:hAnsi="Arial" w:cs="Arial"/>
          <w:sz w:val="20"/>
          <w:szCs w:val="20"/>
        </w:rPr>
        <w:fldChar w:fldCharType="separate"/>
      </w:r>
      <w:r w:rsidR="007E57CD">
        <w:rPr>
          <w:rFonts w:ascii="Arial" w:hAnsi="Arial" w:cs="Arial"/>
          <w:sz w:val="20"/>
          <w:szCs w:val="20"/>
        </w:rPr>
        <w:t>26.12.2</w:t>
      </w:r>
      <w:r w:rsidR="00632B5B" w:rsidRPr="00151D83">
        <w:rPr>
          <w:rFonts w:ascii="Arial" w:hAnsi="Arial" w:cs="Arial"/>
          <w:sz w:val="20"/>
          <w:szCs w:val="20"/>
        </w:rPr>
        <w:fldChar w:fldCharType="end"/>
      </w:r>
      <w:r w:rsidRPr="00151D83">
        <w:rPr>
          <w:rFonts w:ascii="Arial" w:hAnsi="Arial" w:cs="Arial"/>
          <w:sz w:val="20"/>
          <w:szCs w:val="20"/>
        </w:rPr>
        <w:t xml:space="preserve"> and the breach is capable of remedy, the </w:t>
      </w:r>
      <w:r w:rsidR="00F52019" w:rsidRPr="00151D83">
        <w:rPr>
          <w:rFonts w:ascii="Arial" w:hAnsi="Arial" w:cs="Arial"/>
          <w:sz w:val="20"/>
          <w:szCs w:val="20"/>
        </w:rPr>
        <w:t>Board</w:t>
      </w:r>
      <w:r w:rsidR="00425645" w:rsidRPr="00151D83">
        <w:rPr>
          <w:rFonts w:ascii="Arial" w:hAnsi="Arial" w:cs="Arial"/>
          <w:sz w:val="20"/>
          <w:szCs w:val="20"/>
        </w:rPr>
        <w:t xml:space="preserve"> </w:t>
      </w:r>
      <w:r w:rsidRPr="00151D83">
        <w:rPr>
          <w:rFonts w:ascii="Arial" w:hAnsi="Arial" w:cs="Arial"/>
          <w:sz w:val="20"/>
          <w:szCs w:val="20"/>
        </w:rPr>
        <w:t>shall, before taking any action it is otherwise entitled to take by virtue of the Contract, serve a notice on the Contractor requiring it to remedy the breach (“remedial notice”).</w:t>
      </w:r>
      <w:bookmarkEnd w:id="1031"/>
    </w:p>
    <w:p w14:paraId="3ECF73ED" w14:textId="77777777" w:rsidR="00A22B6D" w:rsidRPr="00151D83" w:rsidRDefault="0006380C" w:rsidP="00151D83">
      <w:pPr>
        <w:numPr>
          <w:ilvl w:val="2"/>
          <w:numId w:val="24"/>
        </w:numPr>
        <w:spacing w:before="140" w:after="140"/>
        <w:jc w:val="both"/>
        <w:rPr>
          <w:rFonts w:ascii="Arial" w:hAnsi="Arial" w:cs="Arial"/>
          <w:sz w:val="20"/>
          <w:szCs w:val="20"/>
        </w:rPr>
      </w:pPr>
      <w:r w:rsidRPr="00151D83">
        <w:rPr>
          <w:rFonts w:ascii="Arial" w:hAnsi="Arial" w:cs="Arial"/>
          <w:sz w:val="20"/>
          <w:szCs w:val="20"/>
        </w:rPr>
        <w:t>A remedial notice shall specify-</w:t>
      </w:r>
    </w:p>
    <w:p w14:paraId="379F1DD2" w14:textId="77777777" w:rsidR="00A22B6D" w:rsidRPr="00151D83" w:rsidRDefault="0006380C" w:rsidP="00151D83">
      <w:pPr>
        <w:numPr>
          <w:ilvl w:val="3"/>
          <w:numId w:val="24"/>
        </w:numPr>
        <w:spacing w:before="140" w:after="140"/>
        <w:jc w:val="both"/>
        <w:rPr>
          <w:rFonts w:ascii="Arial" w:hAnsi="Arial" w:cs="Arial"/>
          <w:sz w:val="20"/>
          <w:szCs w:val="20"/>
        </w:rPr>
      </w:pPr>
      <w:r w:rsidRPr="00151D83">
        <w:rPr>
          <w:rFonts w:ascii="Arial" w:hAnsi="Arial" w:cs="Arial"/>
          <w:sz w:val="20"/>
          <w:szCs w:val="20"/>
        </w:rPr>
        <w:t>details of the breach;</w:t>
      </w:r>
    </w:p>
    <w:p w14:paraId="6E47C925" w14:textId="77777777" w:rsidR="00A22B6D" w:rsidRPr="00151D83" w:rsidRDefault="0006380C" w:rsidP="00151D83">
      <w:pPr>
        <w:numPr>
          <w:ilvl w:val="3"/>
          <w:numId w:val="24"/>
        </w:numPr>
        <w:spacing w:before="140" w:after="140"/>
        <w:jc w:val="both"/>
        <w:rPr>
          <w:rFonts w:ascii="Arial" w:hAnsi="Arial" w:cs="Arial"/>
          <w:sz w:val="20"/>
          <w:szCs w:val="20"/>
        </w:rPr>
      </w:pPr>
      <w:r w:rsidRPr="00151D83">
        <w:rPr>
          <w:rFonts w:ascii="Arial" w:hAnsi="Arial" w:cs="Arial"/>
          <w:sz w:val="20"/>
          <w:szCs w:val="20"/>
        </w:rPr>
        <w:t xml:space="preserve">the steps the Contractor must take to the satisfaction of the </w:t>
      </w:r>
      <w:r w:rsidR="00F52019" w:rsidRPr="00151D83">
        <w:rPr>
          <w:rFonts w:ascii="Arial" w:hAnsi="Arial" w:cs="Arial"/>
          <w:sz w:val="20"/>
          <w:szCs w:val="20"/>
        </w:rPr>
        <w:t>Board</w:t>
      </w:r>
      <w:r w:rsidR="00425645" w:rsidRPr="00151D83">
        <w:rPr>
          <w:rFonts w:ascii="Arial" w:hAnsi="Arial" w:cs="Arial"/>
          <w:sz w:val="20"/>
          <w:szCs w:val="20"/>
        </w:rPr>
        <w:t xml:space="preserve"> </w:t>
      </w:r>
      <w:r w:rsidRPr="00151D83">
        <w:rPr>
          <w:rFonts w:ascii="Arial" w:hAnsi="Arial" w:cs="Arial"/>
          <w:sz w:val="20"/>
          <w:szCs w:val="20"/>
        </w:rPr>
        <w:t>in order to remedy the breach; and</w:t>
      </w:r>
    </w:p>
    <w:p w14:paraId="52FC71B3" w14:textId="77777777" w:rsidR="00A22B6D" w:rsidRPr="00151D83" w:rsidRDefault="0006380C" w:rsidP="00151D83">
      <w:pPr>
        <w:numPr>
          <w:ilvl w:val="3"/>
          <w:numId w:val="24"/>
        </w:numPr>
        <w:spacing w:before="140" w:after="140"/>
        <w:jc w:val="both"/>
        <w:rPr>
          <w:rFonts w:ascii="Arial" w:hAnsi="Arial" w:cs="Arial"/>
          <w:sz w:val="20"/>
          <w:szCs w:val="20"/>
        </w:rPr>
      </w:pPr>
      <w:r w:rsidRPr="00151D83">
        <w:rPr>
          <w:rFonts w:ascii="Arial" w:hAnsi="Arial" w:cs="Arial"/>
          <w:sz w:val="20"/>
          <w:szCs w:val="20"/>
        </w:rPr>
        <w:t>the period during which the steps must be taken (“the notice period”).</w:t>
      </w:r>
    </w:p>
    <w:p w14:paraId="39A2B12D" w14:textId="77777777" w:rsidR="00A22B6D" w:rsidRPr="00151D83" w:rsidRDefault="0006380C" w:rsidP="00151D83">
      <w:pPr>
        <w:numPr>
          <w:ilvl w:val="2"/>
          <w:numId w:val="24"/>
        </w:numPr>
        <w:spacing w:before="140" w:after="140"/>
        <w:jc w:val="both"/>
        <w:rPr>
          <w:rFonts w:ascii="Arial" w:hAnsi="Arial" w:cs="Arial"/>
          <w:sz w:val="20"/>
          <w:szCs w:val="20"/>
        </w:rPr>
      </w:pPr>
      <w:r w:rsidRPr="00151D83">
        <w:rPr>
          <w:rFonts w:ascii="Arial" w:hAnsi="Arial" w:cs="Arial"/>
          <w:sz w:val="20"/>
          <w:szCs w:val="20"/>
        </w:rPr>
        <w:t xml:space="preserve">The notice period shall, unless the </w:t>
      </w:r>
      <w:r w:rsidR="00F52019" w:rsidRPr="00151D83">
        <w:rPr>
          <w:rFonts w:ascii="Arial" w:hAnsi="Arial" w:cs="Arial"/>
          <w:sz w:val="20"/>
          <w:szCs w:val="20"/>
        </w:rPr>
        <w:t>Board</w:t>
      </w:r>
      <w:r w:rsidR="00363108" w:rsidRPr="00151D83">
        <w:rPr>
          <w:rFonts w:ascii="Arial" w:hAnsi="Arial" w:cs="Arial"/>
          <w:sz w:val="20"/>
          <w:szCs w:val="20"/>
        </w:rPr>
        <w:t xml:space="preserve"> </w:t>
      </w:r>
      <w:r w:rsidRPr="00151D83">
        <w:rPr>
          <w:rFonts w:ascii="Arial" w:hAnsi="Arial" w:cs="Arial"/>
          <w:sz w:val="20"/>
          <w:szCs w:val="20"/>
        </w:rPr>
        <w:t>is satisfied that a shorter period is necessary to protect the safety of the Contractor’s patients or protect itself from material financial loss, be no less than 28 days from the date that notice is given.</w:t>
      </w:r>
      <w:bookmarkStart w:id="1032" w:name="_Ref58646231"/>
    </w:p>
    <w:p w14:paraId="3173DA53" w14:textId="77777777" w:rsidR="00A22B6D" w:rsidRPr="00151D83" w:rsidRDefault="0006380C" w:rsidP="00151D83">
      <w:pPr>
        <w:numPr>
          <w:ilvl w:val="2"/>
          <w:numId w:val="24"/>
        </w:numPr>
        <w:spacing w:before="140" w:after="140"/>
        <w:jc w:val="both"/>
        <w:rPr>
          <w:rFonts w:ascii="Arial" w:hAnsi="Arial" w:cs="Arial"/>
          <w:sz w:val="20"/>
          <w:szCs w:val="20"/>
        </w:rPr>
      </w:pPr>
      <w:bookmarkStart w:id="1033" w:name="_Ref347759788"/>
      <w:r w:rsidRPr="00151D83">
        <w:rPr>
          <w:rFonts w:ascii="Arial" w:hAnsi="Arial" w:cs="Arial"/>
          <w:sz w:val="20"/>
          <w:szCs w:val="20"/>
        </w:rPr>
        <w:t xml:space="preserve">Where the </w:t>
      </w:r>
      <w:r w:rsidR="00F52019" w:rsidRPr="00151D83">
        <w:rPr>
          <w:rFonts w:ascii="Arial" w:hAnsi="Arial" w:cs="Arial"/>
          <w:sz w:val="20"/>
          <w:szCs w:val="20"/>
        </w:rPr>
        <w:t>Board</w:t>
      </w:r>
      <w:r w:rsidR="00363108" w:rsidRPr="00151D83">
        <w:rPr>
          <w:rFonts w:ascii="Arial" w:hAnsi="Arial" w:cs="Arial"/>
          <w:sz w:val="20"/>
          <w:szCs w:val="20"/>
        </w:rPr>
        <w:t xml:space="preserve"> </w:t>
      </w:r>
      <w:r w:rsidRPr="00151D83">
        <w:rPr>
          <w:rFonts w:ascii="Arial" w:hAnsi="Arial" w:cs="Arial"/>
          <w:sz w:val="20"/>
          <w:szCs w:val="20"/>
        </w:rPr>
        <w:t>is satisfied that the Contractor has not taken the required steps to remedy the breach by the end of the notice period, the</w:t>
      </w:r>
      <w:r w:rsidR="00363108" w:rsidRPr="00151D83">
        <w:rPr>
          <w:rFonts w:ascii="Arial" w:hAnsi="Arial" w:cs="Arial"/>
          <w:sz w:val="20"/>
          <w:szCs w:val="20"/>
        </w:rPr>
        <w:t xml:space="preserve"> </w:t>
      </w:r>
      <w:r w:rsidR="00F52019" w:rsidRPr="00151D83">
        <w:rPr>
          <w:rFonts w:ascii="Arial" w:hAnsi="Arial" w:cs="Arial"/>
          <w:sz w:val="20"/>
          <w:szCs w:val="20"/>
        </w:rPr>
        <w:t>Board</w:t>
      </w:r>
      <w:r w:rsidRPr="00151D83">
        <w:rPr>
          <w:rFonts w:ascii="Arial" w:hAnsi="Arial" w:cs="Arial"/>
          <w:sz w:val="20"/>
          <w:szCs w:val="20"/>
        </w:rPr>
        <w:t xml:space="preserve"> may terminate the Contract with effect from such date as the </w:t>
      </w:r>
      <w:r w:rsidR="00F52019" w:rsidRPr="00151D83">
        <w:rPr>
          <w:rFonts w:ascii="Arial" w:hAnsi="Arial" w:cs="Arial"/>
          <w:sz w:val="20"/>
          <w:szCs w:val="20"/>
        </w:rPr>
        <w:t>Board</w:t>
      </w:r>
      <w:r w:rsidR="00363108" w:rsidRPr="00151D83">
        <w:rPr>
          <w:rFonts w:ascii="Arial" w:hAnsi="Arial" w:cs="Arial"/>
          <w:sz w:val="20"/>
          <w:szCs w:val="20"/>
        </w:rPr>
        <w:t xml:space="preserve"> </w:t>
      </w:r>
      <w:r w:rsidRPr="00151D83">
        <w:rPr>
          <w:rFonts w:ascii="Arial" w:hAnsi="Arial" w:cs="Arial"/>
          <w:sz w:val="20"/>
          <w:szCs w:val="20"/>
        </w:rPr>
        <w:t>may specify in a further notice to the Contractor.</w:t>
      </w:r>
      <w:bookmarkEnd w:id="1032"/>
      <w:bookmarkEnd w:id="1033"/>
    </w:p>
    <w:p w14:paraId="448B66DD" w14:textId="77777777" w:rsidR="00A22B6D" w:rsidRPr="00151D83" w:rsidRDefault="0006380C" w:rsidP="00151D83">
      <w:pPr>
        <w:numPr>
          <w:ilvl w:val="2"/>
          <w:numId w:val="24"/>
        </w:numPr>
        <w:spacing w:before="140" w:after="140"/>
        <w:jc w:val="both"/>
        <w:rPr>
          <w:rFonts w:ascii="Arial" w:hAnsi="Arial" w:cs="Arial"/>
          <w:sz w:val="20"/>
          <w:szCs w:val="20"/>
        </w:rPr>
      </w:pPr>
      <w:r w:rsidRPr="00151D83">
        <w:rPr>
          <w:rFonts w:ascii="Arial" w:hAnsi="Arial" w:cs="Arial"/>
          <w:sz w:val="20"/>
          <w:szCs w:val="20"/>
        </w:rPr>
        <w:t xml:space="preserve">Where the Contractor has breached the Contract other than as specified in clauses </w:t>
      </w:r>
      <w:r w:rsidR="00632B5B" w:rsidRPr="00151D83">
        <w:rPr>
          <w:rFonts w:ascii="Arial" w:hAnsi="Arial" w:cs="Arial"/>
          <w:sz w:val="20"/>
          <w:szCs w:val="20"/>
        </w:rPr>
        <w:fldChar w:fldCharType="begin"/>
      </w:r>
      <w:r w:rsidR="00632B5B" w:rsidRPr="00151D83">
        <w:rPr>
          <w:rFonts w:ascii="Arial" w:hAnsi="Arial" w:cs="Arial"/>
          <w:sz w:val="20"/>
          <w:szCs w:val="20"/>
        </w:rPr>
        <w:instrText xml:space="preserve"> REF _Ref347497025 \r \h </w:instrText>
      </w:r>
      <w:r w:rsidR="00C67629" w:rsidRPr="00151D83">
        <w:rPr>
          <w:rFonts w:ascii="Arial" w:hAnsi="Arial" w:cs="Arial"/>
          <w:sz w:val="20"/>
          <w:szCs w:val="20"/>
        </w:rPr>
        <w:instrText xml:space="preserve"> \* MERGEFORMAT </w:instrText>
      </w:r>
      <w:r w:rsidR="00632B5B" w:rsidRPr="00151D83">
        <w:rPr>
          <w:rFonts w:ascii="Arial" w:hAnsi="Arial" w:cs="Arial"/>
          <w:sz w:val="20"/>
          <w:szCs w:val="20"/>
        </w:rPr>
      </w:r>
      <w:r w:rsidR="00632B5B" w:rsidRPr="00151D83">
        <w:rPr>
          <w:rFonts w:ascii="Arial" w:hAnsi="Arial" w:cs="Arial"/>
          <w:sz w:val="20"/>
          <w:szCs w:val="20"/>
        </w:rPr>
        <w:fldChar w:fldCharType="separate"/>
      </w:r>
      <w:r w:rsidR="007E57CD">
        <w:rPr>
          <w:rFonts w:ascii="Arial" w:hAnsi="Arial" w:cs="Arial"/>
          <w:sz w:val="20"/>
          <w:szCs w:val="20"/>
        </w:rPr>
        <w:t>26.8.1</w:t>
      </w:r>
      <w:r w:rsidR="00632B5B" w:rsidRPr="00151D83">
        <w:rPr>
          <w:rFonts w:ascii="Arial" w:hAnsi="Arial" w:cs="Arial"/>
          <w:sz w:val="20"/>
          <w:szCs w:val="20"/>
        </w:rPr>
        <w:fldChar w:fldCharType="end"/>
      </w:r>
      <w:r w:rsidR="00632B5B" w:rsidRPr="00151D83">
        <w:rPr>
          <w:rFonts w:ascii="Arial" w:hAnsi="Arial" w:cs="Arial"/>
          <w:sz w:val="20"/>
          <w:szCs w:val="20"/>
        </w:rPr>
        <w:t xml:space="preserve"> to </w:t>
      </w:r>
      <w:r w:rsidR="00632B5B" w:rsidRPr="00151D83">
        <w:rPr>
          <w:rFonts w:ascii="Arial" w:hAnsi="Arial" w:cs="Arial"/>
          <w:sz w:val="20"/>
          <w:szCs w:val="20"/>
        </w:rPr>
        <w:fldChar w:fldCharType="begin"/>
      </w:r>
      <w:r w:rsidR="00632B5B" w:rsidRPr="00151D83">
        <w:rPr>
          <w:rFonts w:ascii="Arial" w:hAnsi="Arial" w:cs="Arial"/>
          <w:sz w:val="20"/>
          <w:szCs w:val="20"/>
        </w:rPr>
        <w:instrText xml:space="preserve"> REF _Ref347759208 \r \h </w:instrText>
      </w:r>
      <w:r w:rsidR="00C67629" w:rsidRPr="00151D83">
        <w:rPr>
          <w:rFonts w:ascii="Arial" w:hAnsi="Arial" w:cs="Arial"/>
          <w:sz w:val="20"/>
          <w:szCs w:val="20"/>
        </w:rPr>
        <w:instrText xml:space="preserve"> \* MERGEFORMAT </w:instrText>
      </w:r>
      <w:r w:rsidR="00632B5B" w:rsidRPr="00151D83">
        <w:rPr>
          <w:rFonts w:ascii="Arial" w:hAnsi="Arial" w:cs="Arial"/>
          <w:sz w:val="20"/>
          <w:szCs w:val="20"/>
        </w:rPr>
      </w:r>
      <w:r w:rsidR="00632B5B" w:rsidRPr="00151D83">
        <w:rPr>
          <w:rFonts w:ascii="Arial" w:hAnsi="Arial" w:cs="Arial"/>
          <w:sz w:val="20"/>
          <w:szCs w:val="20"/>
        </w:rPr>
        <w:fldChar w:fldCharType="separate"/>
      </w:r>
      <w:r w:rsidR="007E57CD">
        <w:rPr>
          <w:rFonts w:ascii="Arial" w:hAnsi="Arial" w:cs="Arial"/>
          <w:sz w:val="20"/>
          <w:szCs w:val="20"/>
        </w:rPr>
        <w:t>26.12.2</w:t>
      </w:r>
      <w:r w:rsidR="00632B5B" w:rsidRPr="00151D83">
        <w:rPr>
          <w:rFonts w:ascii="Arial" w:hAnsi="Arial" w:cs="Arial"/>
          <w:sz w:val="20"/>
          <w:szCs w:val="20"/>
        </w:rPr>
        <w:fldChar w:fldCharType="end"/>
      </w:r>
      <w:r w:rsidRPr="00151D83">
        <w:rPr>
          <w:rFonts w:ascii="Arial" w:hAnsi="Arial" w:cs="Arial"/>
          <w:sz w:val="20"/>
          <w:szCs w:val="20"/>
        </w:rPr>
        <w:t xml:space="preserve"> and the breach is not capable of remedy, the </w:t>
      </w:r>
      <w:r w:rsidR="00F52019" w:rsidRPr="00151D83">
        <w:rPr>
          <w:rFonts w:ascii="Arial" w:hAnsi="Arial" w:cs="Arial"/>
          <w:sz w:val="20"/>
          <w:szCs w:val="20"/>
        </w:rPr>
        <w:t>Board</w:t>
      </w:r>
      <w:r w:rsidR="00425645" w:rsidRPr="00151D83">
        <w:rPr>
          <w:rFonts w:ascii="Arial" w:hAnsi="Arial" w:cs="Arial"/>
          <w:sz w:val="20"/>
          <w:szCs w:val="20"/>
        </w:rPr>
        <w:t xml:space="preserve"> </w:t>
      </w:r>
      <w:r w:rsidRPr="00151D83">
        <w:rPr>
          <w:rFonts w:ascii="Arial" w:hAnsi="Arial" w:cs="Arial"/>
          <w:sz w:val="20"/>
          <w:szCs w:val="20"/>
        </w:rPr>
        <w:t>may serve notice on the Contractor requiring it not to repeat the breach (“breach notice”).</w:t>
      </w:r>
      <w:bookmarkStart w:id="1034" w:name="_Ref57783628"/>
    </w:p>
    <w:p w14:paraId="32F5F56B" w14:textId="77777777" w:rsidR="00A22B6D" w:rsidRPr="00151D83" w:rsidRDefault="0006380C" w:rsidP="00151D83">
      <w:pPr>
        <w:numPr>
          <w:ilvl w:val="2"/>
          <w:numId w:val="24"/>
        </w:numPr>
        <w:spacing w:before="140" w:after="140"/>
        <w:jc w:val="both"/>
        <w:rPr>
          <w:rFonts w:ascii="Arial" w:hAnsi="Arial" w:cs="Arial"/>
          <w:sz w:val="20"/>
          <w:szCs w:val="20"/>
        </w:rPr>
      </w:pPr>
      <w:bookmarkStart w:id="1035" w:name="_Ref347759794"/>
      <w:r w:rsidRPr="00151D83">
        <w:rPr>
          <w:rFonts w:ascii="Arial" w:hAnsi="Arial" w:cs="Arial"/>
          <w:sz w:val="20"/>
          <w:szCs w:val="20"/>
        </w:rPr>
        <w:t>If, following a breach notice or a remedial notice, the Contractor-</w:t>
      </w:r>
      <w:bookmarkEnd w:id="1034"/>
      <w:bookmarkEnd w:id="1035"/>
    </w:p>
    <w:p w14:paraId="20D4C824" w14:textId="77777777" w:rsidR="00A22B6D" w:rsidRPr="00151D83" w:rsidRDefault="0006380C" w:rsidP="00151D83">
      <w:pPr>
        <w:numPr>
          <w:ilvl w:val="3"/>
          <w:numId w:val="24"/>
        </w:numPr>
        <w:spacing w:before="140" w:after="140"/>
        <w:jc w:val="both"/>
        <w:rPr>
          <w:rFonts w:ascii="Arial" w:hAnsi="Arial" w:cs="Arial"/>
          <w:sz w:val="20"/>
          <w:szCs w:val="20"/>
        </w:rPr>
      </w:pPr>
      <w:r w:rsidRPr="00151D83">
        <w:rPr>
          <w:rFonts w:ascii="Arial" w:hAnsi="Arial" w:cs="Arial"/>
          <w:sz w:val="20"/>
          <w:szCs w:val="20"/>
        </w:rPr>
        <w:t>repeats the breach that was the subject of the breach notice or the remedial notice; or</w:t>
      </w:r>
    </w:p>
    <w:p w14:paraId="1E0EBE62" w14:textId="77777777" w:rsidR="00966C2A" w:rsidRPr="00151D83" w:rsidRDefault="0006380C" w:rsidP="00151D83">
      <w:pPr>
        <w:numPr>
          <w:ilvl w:val="3"/>
          <w:numId w:val="24"/>
        </w:numPr>
        <w:spacing w:before="140" w:after="140"/>
        <w:jc w:val="both"/>
        <w:rPr>
          <w:rFonts w:ascii="Arial" w:hAnsi="Arial" w:cs="Arial"/>
          <w:sz w:val="20"/>
          <w:szCs w:val="20"/>
        </w:rPr>
      </w:pPr>
      <w:r w:rsidRPr="00151D83">
        <w:rPr>
          <w:rFonts w:ascii="Arial" w:hAnsi="Arial" w:cs="Arial"/>
          <w:sz w:val="20"/>
          <w:szCs w:val="20"/>
        </w:rPr>
        <w:t>otherwise breaches the Contract resulting in either a remedial notice or a further breach notice,</w:t>
      </w:r>
    </w:p>
    <w:p w14:paraId="36AA7D02" w14:textId="77777777" w:rsidR="00A22B6D" w:rsidRPr="00151D83" w:rsidRDefault="0006380C" w:rsidP="00151D83">
      <w:pPr>
        <w:spacing w:before="140" w:after="140"/>
        <w:ind w:left="1985"/>
        <w:jc w:val="both"/>
        <w:rPr>
          <w:rFonts w:ascii="Arial" w:hAnsi="Arial" w:cs="Arial"/>
          <w:sz w:val="20"/>
          <w:szCs w:val="20"/>
        </w:rPr>
      </w:pPr>
      <w:r w:rsidRPr="00151D83">
        <w:rPr>
          <w:rFonts w:ascii="Arial" w:hAnsi="Arial" w:cs="Arial"/>
          <w:sz w:val="20"/>
          <w:szCs w:val="20"/>
        </w:rPr>
        <w:t xml:space="preserve">the </w:t>
      </w:r>
      <w:r w:rsidR="00F52019" w:rsidRPr="00151D83">
        <w:rPr>
          <w:rFonts w:ascii="Arial" w:hAnsi="Arial" w:cs="Arial"/>
          <w:sz w:val="20"/>
          <w:szCs w:val="20"/>
        </w:rPr>
        <w:t>Board</w:t>
      </w:r>
      <w:r w:rsidR="00363108" w:rsidRPr="00151D83">
        <w:rPr>
          <w:rFonts w:ascii="Arial" w:hAnsi="Arial" w:cs="Arial"/>
          <w:sz w:val="20"/>
          <w:szCs w:val="20"/>
        </w:rPr>
        <w:t xml:space="preserve"> </w:t>
      </w:r>
      <w:r w:rsidRPr="00151D83">
        <w:rPr>
          <w:rFonts w:ascii="Arial" w:hAnsi="Arial" w:cs="Arial"/>
          <w:sz w:val="20"/>
          <w:szCs w:val="20"/>
        </w:rPr>
        <w:t>may serve notice on the Contractor terminating the Contract with effect from such date as may be specified in that notice.</w:t>
      </w:r>
    </w:p>
    <w:p w14:paraId="458A9389" w14:textId="77777777" w:rsidR="00594003" w:rsidRPr="00151D83" w:rsidRDefault="0006380C" w:rsidP="00151D83">
      <w:pPr>
        <w:numPr>
          <w:ilvl w:val="2"/>
          <w:numId w:val="24"/>
        </w:numPr>
        <w:spacing w:before="140" w:after="140"/>
        <w:jc w:val="both"/>
        <w:rPr>
          <w:rFonts w:ascii="Arial" w:hAnsi="Arial" w:cs="Arial"/>
          <w:sz w:val="20"/>
          <w:szCs w:val="20"/>
        </w:rPr>
      </w:pPr>
      <w:r w:rsidRPr="00151D83">
        <w:rPr>
          <w:rFonts w:ascii="Arial" w:hAnsi="Arial" w:cs="Arial"/>
          <w:sz w:val="20"/>
          <w:szCs w:val="20"/>
        </w:rPr>
        <w:t xml:space="preserve">The </w:t>
      </w:r>
      <w:r w:rsidR="00F52019" w:rsidRPr="00151D83">
        <w:rPr>
          <w:rFonts w:ascii="Arial" w:hAnsi="Arial" w:cs="Arial"/>
          <w:sz w:val="20"/>
          <w:szCs w:val="20"/>
        </w:rPr>
        <w:t>Board</w:t>
      </w:r>
      <w:r w:rsidR="004E38A6" w:rsidRPr="00151D83">
        <w:rPr>
          <w:rFonts w:ascii="Arial" w:hAnsi="Arial" w:cs="Arial"/>
          <w:sz w:val="20"/>
          <w:szCs w:val="20"/>
        </w:rPr>
        <w:t xml:space="preserve"> </w:t>
      </w:r>
      <w:r w:rsidRPr="00151D83">
        <w:rPr>
          <w:rFonts w:ascii="Arial" w:hAnsi="Arial" w:cs="Arial"/>
          <w:sz w:val="20"/>
          <w:szCs w:val="20"/>
        </w:rPr>
        <w:t>shall not exercise its right to terminate the Contract under the previous clause unless it is satisfied that the cumulative effect of the breaches is such that it would be prejudicial to the efficiency of the services to be provided under the Contract to allow the Contract to continue.</w:t>
      </w:r>
      <w:bookmarkStart w:id="1036" w:name="_Ref57785841"/>
    </w:p>
    <w:p w14:paraId="704AD87E" w14:textId="77777777" w:rsidR="00594003" w:rsidRPr="00151D83" w:rsidRDefault="0006380C" w:rsidP="00151D83">
      <w:pPr>
        <w:numPr>
          <w:ilvl w:val="2"/>
          <w:numId w:val="24"/>
        </w:numPr>
        <w:spacing w:before="140" w:after="140"/>
        <w:jc w:val="both"/>
        <w:rPr>
          <w:rFonts w:ascii="Arial" w:hAnsi="Arial" w:cs="Arial"/>
          <w:sz w:val="20"/>
          <w:szCs w:val="20"/>
        </w:rPr>
      </w:pPr>
      <w:bookmarkStart w:id="1037" w:name="_Ref347754033"/>
      <w:r w:rsidRPr="00151D83">
        <w:rPr>
          <w:rFonts w:ascii="Arial" w:hAnsi="Arial" w:cs="Arial"/>
          <w:sz w:val="20"/>
          <w:szCs w:val="20"/>
        </w:rPr>
        <w:t xml:space="preserve">If the Contractor is in breach of any obligation and a breach notice or a remedial notice in respect of that default has been given to the Contractor, the </w:t>
      </w:r>
      <w:r w:rsidR="00F52019" w:rsidRPr="00151D83">
        <w:rPr>
          <w:rFonts w:ascii="Arial" w:hAnsi="Arial" w:cs="Arial"/>
          <w:sz w:val="20"/>
          <w:szCs w:val="20"/>
        </w:rPr>
        <w:t>Board</w:t>
      </w:r>
      <w:r w:rsidR="00363108" w:rsidRPr="00151D83">
        <w:rPr>
          <w:rFonts w:ascii="Arial" w:hAnsi="Arial" w:cs="Arial"/>
          <w:sz w:val="20"/>
          <w:szCs w:val="20"/>
        </w:rPr>
        <w:t xml:space="preserve"> </w:t>
      </w:r>
      <w:r w:rsidRPr="00151D83">
        <w:rPr>
          <w:rFonts w:ascii="Arial" w:hAnsi="Arial" w:cs="Arial"/>
          <w:sz w:val="20"/>
          <w:szCs w:val="20"/>
        </w:rPr>
        <w:t>may withhold or deduct monies which would otherwise be payable under the Contract in respect of that obligation which is the subject of the default.</w:t>
      </w:r>
      <w:bookmarkEnd w:id="1036"/>
      <w:bookmarkEnd w:id="1037"/>
    </w:p>
    <w:p w14:paraId="02603EEE" w14:textId="77777777" w:rsidR="00594003" w:rsidRPr="00BE5ED1" w:rsidRDefault="0006380C" w:rsidP="008E6581">
      <w:pPr>
        <w:numPr>
          <w:ilvl w:val="1"/>
          <w:numId w:val="24"/>
        </w:numPr>
        <w:spacing w:before="140" w:after="140"/>
        <w:jc w:val="both"/>
        <w:rPr>
          <w:rFonts w:ascii="Arial" w:hAnsi="Arial" w:cs="Arial"/>
          <w:b/>
          <w:sz w:val="20"/>
          <w:szCs w:val="20"/>
        </w:rPr>
      </w:pPr>
      <w:r w:rsidRPr="00BE5ED1">
        <w:rPr>
          <w:rFonts w:ascii="Arial" w:hAnsi="Arial" w:cs="Arial"/>
          <w:b/>
          <w:sz w:val="20"/>
          <w:szCs w:val="20"/>
        </w:rPr>
        <w:t xml:space="preserve">Termination by the </w:t>
      </w:r>
      <w:r w:rsidR="00F52019" w:rsidRPr="00BE5ED1">
        <w:rPr>
          <w:rFonts w:ascii="Arial" w:hAnsi="Arial" w:cs="Arial"/>
          <w:b/>
          <w:sz w:val="20"/>
          <w:szCs w:val="20"/>
        </w:rPr>
        <w:t>Board</w:t>
      </w:r>
      <w:r w:rsidRPr="00BE5ED1">
        <w:rPr>
          <w:rFonts w:ascii="Arial" w:hAnsi="Arial" w:cs="Arial"/>
          <w:b/>
          <w:sz w:val="20"/>
          <w:szCs w:val="20"/>
        </w:rPr>
        <w:t>: additional provisions specific to Contracts with companies limited by shares</w:t>
      </w:r>
      <w:r w:rsidRPr="00BE5ED1">
        <w:rPr>
          <w:rStyle w:val="FootnoteReference"/>
          <w:rFonts w:ascii="Arial" w:hAnsi="Arial" w:cs="Arial"/>
          <w:b/>
          <w:sz w:val="20"/>
          <w:szCs w:val="20"/>
        </w:rPr>
        <w:footnoteReference w:id="102"/>
      </w:r>
      <w:bookmarkStart w:id="1038" w:name="_Ref57785714"/>
    </w:p>
    <w:p w14:paraId="415AEC54" w14:textId="77777777" w:rsidR="00594003" w:rsidRPr="00BE5ED1" w:rsidRDefault="0006380C" w:rsidP="00BE5ED1">
      <w:pPr>
        <w:numPr>
          <w:ilvl w:val="2"/>
          <w:numId w:val="24"/>
        </w:numPr>
        <w:spacing w:before="140" w:after="140"/>
        <w:jc w:val="both"/>
        <w:rPr>
          <w:rFonts w:ascii="Arial" w:hAnsi="Arial" w:cs="Arial"/>
          <w:sz w:val="20"/>
          <w:szCs w:val="20"/>
        </w:rPr>
      </w:pPr>
      <w:bookmarkStart w:id="1039" w:name="_Ref347748990"/>
      <w:r w:rsidRPr="00BE5ED1">
        <w:rPr>
          <w:rFonts w:ascii="Arial" w:hAnsi="Arial" w:cs="Arial"/>
          <w:sz w:val="20"/>
          <w:szCs w:val="20"/>
        </w:rPr>
        <w:t xml:space="preserve">If the </w:t>
      </w:r>
      <w:r w:rsidR="00F52019" w:rsidRPr="00BE5ED1">
        <w:rPr>
          <w:rFonts w:ascii="Arial" w:hAnsi="Arial" w:cs="Arial"/>
          <w:sz w:val="20"/>
          <w:szCs w:val="20"/>
        </w:rPr>
        <w:t>Board</w:t>
      </w:r>
      <w:r w:rsidR="00425645" w:rsidRPr="00BE5ED1">
        <w:rPr>
          <w:rFonts w:ascii="Arial" w:hAnsi="Arial" w:cs="Arial"/>
          <w:sz w:val="20"/>
          <w:szCs w:val="20"/>
        </w:rPr>
        <w:t xml:space="preserve"> </w:t>
      </w:r>
      <w:r w:rsidRPr="00BE5ED1">
        <w:rPr>
          <w:rFonts w:ascii="Arial" w:hAnsi="Arial" w:cs="Arial"/>
          <w:sz w:val="20"/>
          <w:szCs w:val="20"/>
        </w:rPr>
        <w:t xml:space="preserve">becomes aware that the Contractor is carrying on any business which the </w:t>
      </w:r>
      <w:r w:rsidR="00F52019" w:rsidRPr="00BE5ED1">
        <w:rPr>
          <w:rFonts w:ascii="Arial" w:hAnsi="Arial" w:cs="Arial"/>
          <w:sz w:val="20"/>
          <w:szCs w:val="20"/>
        </w:rPr>
        <w:t>Board</w:t>
      </w:r>
      <w:r w:rsidRPr="00BE5ED1">
        <w:rPr>
          <w:rFonts w:ascii="Arial" w:hAnsi="Arial" w:cs="Arial"/>
          <w:sz w:val="20"/>
          <w:szCs w:val="20"/>
        </w:rPr>
        <w:t xml:space="preserve"> considers to be detrimental to the Contractor’s performance of its obligations under the Contract-</w:t>
      </w:r>
      <w:bookmarkEnd w:id="1038"/>
      <w:bookmarkEnd w:id="1039"/>
    </w:p>
    <w:p w14:paraId="58293160" w14:textId="77777777" w:rsidR="00594003" w:rsidRPr="00BE5ED1" w:rsidRDefault="0006380C" w:rsidP="00BE5ED1">
      <w:pPr>
        <w:numPr>
          <w:ilvl w:val="3"/>
          <w:numId w:val="24"/>
        </w:numPr>
        <w:spacing w:before="140" w:after="140"/>
        <w:jc w:val="both"/>
        <w:rPr>
          <w:rFonts w:ascii="Arial" w:hAnsi="Arial" w:cs="Arial"/>
          <w:sz w:val="20"/>
          <w:szCs w:val="20"/>
        </w:rPr>
      </w:pPr>
      <w:r w:rsidRPr="00BE5ED1">
        <w:rPr>
          <w:rFonts w:ascii="Arial" w:hAnsi="Arial" w:cs="Arial"/>
          <w:sz w:val="20"/>
          <w:szCs w:val="20"/>
        </w:rPr>
        <w:t xml:space="preserve">the </w:t>
      </w:r>
      <w:r w:rsidR="00F52019" w:rsidRPr="00BE5ED1">
        <w:rPr>
          <w:rFonts w:ascii="Arial" w:hAnsi="Arial" w:cs="Arial"/>
          <w:sz w:val="20"/>
          <w:szCs w:val="20"/>
        </w:rPr>
        <w:t>Board</w:t>
      </w:r>
      <w:r w:rsidR="00363108" w:rsidRPr="00BE5ED1">
        <w:rPr>
          <w:rFonts w:ascii="Arial" w:hAnsi="Arial" w:cs="Arial"/>
          <w:sz w:val="20"/>
          <w:szCs w:val="20"/>
        </w:rPr>
        <w:t xml:space="preserve"> </w:t>
      </w:r>
      <w:r w:rsidRPr="00BE5ED1">
        <w:rPr>
          <w:rFonts w:ascii="Arial" w:hAnsi="Arial" w:cs="Arial"/>
          <w:sz w:val="20"/>
          <w:szCs w:val="20"/>
        </w:rPr>
        <w:t>shall be entitled to give notice to the Contractor requiring that it ceases carrying on that business before the end of a period of not less than 28 days beginning on the day on which the notice is given (“the notice period”); and</w:t>
      </w:r>
    </w:p>
    <w:p w14:paraId="3F581F12" w14:textId="77777777" w:rsidR="00594003" w:rsidRPr="00BE5ED1" w:rsidRDefault="0006380C" w:rsidP="00BE5ED1">
      <w:pPr>
        <w:numPr>
          <w:ilvl w:val="3"/>
          <w:numId w:val="24"/>
        </w:numPr>
        <w:spacing w:before="140" w:after="140"/>
        <w:jc w:val="both"/>
        <w:rPr>
          <w:rFonts w:ascii="Arial" w:hAnsi="Arial" w:cs="Arial"/>
          <w:sz w:val="20"/>
          <w:szCs w:val="20"/>
        </w:rPr>
      </w:pPr>
      <w:r w:rsidRPr="00BE5ED1">
        <w:rPr>
          <w:rFonts w:ascii="Arial" w:hAnsi="Arial" w:cs="Arial"/>
          <w:sz w:val="20"/>
          <w:szCs w:val="20"/>
        </w:rPr>
        <w:t xml:space="preserve">if the Contractor has not satisfied the </w:t>
      </w:r>
      <w:r w:rsidR="00F52019" w:rsidRPr="00BE5ED1">
        <w:rPr>
          <w:rFonts w:ascii="Arial" w:hAnsi="Arial" w:cs="Arial"/>
          <w:sz w:val="20"/>
          <w:szCs w:val="20"/>
        </w:rPr>
        <w:t>Board</w:t>
      </w:r>
      <w:r w:rsidR="00425645" w:rsidRPr="00BE5ED1">
        <w:rPr>
          <w:rFonts w:ascii="Arial" w:hAnsi="Arial" w:cs="Arial"/>
          <w:sz w:val="20"/>
          <w:szCs w:val="20"/>
        </w:rPr>
        <w:t xml:space="preserve"> </w:t>
      </w:r>
      <w:r w:rsidRPr="00BE5ED1">
        <w:rPr>
          <w:rFonts w:ascii="Arial" w:hAnsi="Arial" w:cs="Arial"/>
          <w:sz w:val="20"/>
          <w:szCs w:val="20"/>
        </w:rPr>
        <w:t xml:space="preserve">that it has ceased carrying on that business by the end of the notice period, the </w:t>
      </w:r>
      <w:r w:rsidR="00F52019" w:rsidRPr="00BE5ED1">
        <w:rPr>
          <w:rFonts w:ascii="Arial" w:hAnsi="Arial" w:cs="Arial"/>
          <w:sz w:val="20"/>
          <w:szCs w:val="20"/>
        </w:rPr>
        <w:t>Board</w:t>
      </w:r>
      <w:r w:rsidR="00425645" w:rsidRPr="00BE5ED1">
        <w:rPr>
          <w:rFonts w:ascii="Arial" w:hAnsi="Arial" w:cs="Arial"/>
          <w:sz w:val="20"/>
          <w:szCs w:val="20"/>
        </w:rPr>
        <w:t xml:space="preserve"> </w:t>
      </w:r>
      <w:r w:rsidRPr="00BE5ED1">
        <w:rPr>
          <w:rFonts w:ascii="Arial" w:hAnsi="Arial" w:cs="Arial"/>
          <w:sz w:val="20"/>
          <w:szCs w:val="20"/>
        </w:rPr>
        <w:t>may, by a further written notice, terminate the Contract forthwith or from such date as may be specified in the notice.</w:t>
      </w:r>
    </w:p>
    <w:p w14:paraId="32ACBE4C" w14:textId="77777777" w:rsidR="00594003" w:rsidRPr="00BE5ED1" w:rsidRDefault="0006380C" w:rsidP="008E6581">
      <w:pPr>
        <w:numPr>
          <w:ilvl w:val="1"/>
          <w:numId w:val="24"/>
        </w:numPr>
        <w:spacing w:before="140" w:after="140"/>
        <w:jc w:val="both"/>
        <w:rPr>
          <w:rFonts w:ascii="Arial" w:hAnsi="Arial" w:cs="Arial"/>
          <w:b/>
          <w:sz w:val="20"/>
          <w:szCs w:val="20"/>
        </w:rPr>
      </w:pPr>
      <w:r w:rsidRPr="00BE5ED1">
        <w:rPr>
          <w:rFonts w:ascii="Arial" w:hAnsi="Arial" w:cs="Arial"/>
          <w:b/>
          <w:sz w:val="20"/>
          <w:szCs w:val="20"/>
        </w:rPr>
        <w:t xml:space="preserve">Termination by the </w:t>
      </w:r>
      <w:r w:rsidR="00F52019" w:rsidRPr="00BE5ED1">
        <w:rPr>
          <w:rFonts w:ascii="Arial" w:hAnsi="Arial" w:cs="Arial"/>
          <w:b/>
          <w:sz w:val="20"/>
          <w:szCs w:val="20"/>
        </w:rPr>
        <w:t>Board</w:t>
      </w:r>
      <w:r w:rsidRPr="00BE5ED1">
        <w:rPr>
          <w:rFonts w:ascii="Arial" w:hAnsi="Arial" w:cs="Arial"/>
          <w:b/>
          <w:sz w:val="20"/>
          <w:szCs w:val="20"/>
        </w:rPr>
        <w:t>: additional provisions specific to Contracts with two or more individuals practising in partnership</w:t>
      </w:r>
      <w:r w:rsidRPr="00BE5ED1">
        <w:rPr>
          <w:rStyle w:val="FootnoteReference"/>
          <w:rFonts w:ascii="Arial" w:hAnsi="Arial" w:cs="Arial"/>
          <w:b/>
          <w:sz w:val="20"/>
          <w:szCs w:val="20"/>
        </w:rPr>
        <w:footnoteReference w:id="103"/>
      </w:r>
      <w:bookmarkStart w:id="1040" w:name="_Ref57779750"/>
    </w:p>
    <w:p w14:paraId="280D2B66" w14:textId="77777777" w:rsidR="00594003" w:rsidRPr="00BE5ED1" w:rsidRDefault="0006380C" w:rsidP="00BE5ED1">
      <w:pPr>
        <w:numPr>
          <w:ilvl w:val="2"/>
          <w:numId w:val="24"/>
        </w:numPr>
        <w:spacing w:before="140" w:after="140"/>
        <w:jc w:val="both"/>
        <w:rPr>
          <w:rFonts w:ascii="Arial" w:hAnsi="Arial" w:cs="Arial"/>
          <w:sz w:val="20"/>
          <w:szCs w:val="20"/>
        </w:rPr>
      </w:pPr>
      <w:bookmarkStart w:id="1041" w:name="_Ref347759530"/>
      <w:r w:rsidRPr="00BE5ED1">
        <w:rPr>
          <w:rFonts w:ascii="Arial" w:hAnsi="Arial" w:cs="Arial"/>
          <w:sz w:val="20"/>
          <w:szCs w:val="20"/>
        </w:rPr>
        <w:t xml:space="preserve">Where the Contractor is two or more persons practising in partnership, the </w:t>
      </w:r>
      <w:r w:rsidR="00F52019" w:rsidRPr="00BE5ED1">
        <w:rPr>
          <w:rFonts w:ascii="Arial" w:hAnsi="Arial" w:cs="Arial"/>
          <w:sz w:val="20"/>
          <w:szCs w:val="20"/>
        </w:rPr>
        <w:t>Board</w:t>
      </w:r>
      <w:r w:rsidR="00363108" w:rsidRPr="00BE5ED1">
        <w:rPr>
          <w:rFonts w:ascii="Arial" w:hAnsi="Arial" w:cs="Arial"/>
          <w:sz w:val="20"/>
          <w:szCs w:val="20"/>
        </w:rPr>
        <w:t xml:space="preserve"> </w:t>
      </w:r>
      <w:r w:rsidRPr="00BE5ED1">
        <w:rPr>
          <w:rFonts w:ascii="Arial" w:hAnsi="Arial" w:cs="Arial"/>
          <w:sz w:val="20"/>
          <w:szCs w:val="20"/>
        </w:rPr>
        <w:t xml:space="preserve">shall be entitled to terminate the Contract by notice in writing on such date as may be specified in that notice where one or more partners have left the </w:t>
      </w:r>
      <w:r w:rsidRPr="00BE5ED1">
        <w:rPr>
          <w:rFonts w:ascii="Arial" w:hAnsi="Arial" w:cs="Arial"/>
          <w:i/>
          <w:sz w:val="20"/>
          <w:szCs w:val="20"/>
        </w:rPr>
        <w:t>practice</w:t>
      </w:r>
      <w:r w:rsidRPr="00BE5ED1">
        <w:rPr>
          <w:rFonts w:ascii="Arial" w:hAnsi="Arial" w:cs="Arial"/>
          <w:sz w:val="20"/>
          <w:szCs w:val="20"/>
        </w:rPr>
        <w:t xml:space="preserve"> during the existence of the Contract if in its reasonable opinion, the </w:t>
      </w:r>
      <w:r w:rsidR="00F52019" w:rsidRPr="00BE5ED1">
        <w:rPr>
          <w:rFonts w:ascii="Arial" w:hAnsi="Arial" w:cs="Arial"/>
          <w:sz w:val="20"/>
          <w:szCs w:val="20"/>
        </w:rPr>
        <w:t>Board</w:t>
      </w:r>
      <w:r w:rsidR="004A3CE0" w:rsidRPr="00BE5ED1">
        <w:rPr>
          <w:rFonts w:ascii="Arial" w:hAnsi="Arial" w:cs="Arial"/>
          <w:sz w:val="20"/>
          <w:szCs w:val="20"/>
        </w:rPr>
        <w:t xml:space="preserve"> </w:t>
      </w:r>
      <w:r w:rsidRPr="00BE5ED1">
        <w:rPr>
          <w:rFonts w:ascii="Arial" w:hAnsi="Arial" w:cs="Arial"/>
          <w:sz w:val="20"/>
          <w:szCs w:val="20"/>
        </w:rPr>
        <w:t xml:space="preserve">considers that the change in membership of the partnership is likely to have a serious adverse impact on the ability of the Contractor or the </w:t>
      </w:r>
      <w:r w:rsidR="00F52019" w:rsidRPr="00BE5ED1">
        <w:rPr>
          <w:rFonts w:ascii="Arial" w:hAnsi="Arial" w:cs="Arial"/>
          <w:sz w:val="20"/>
          <w:szCs w:val="20"/>
        </w:rPr>
        <w:t>Board</w:t>
      </w:r>
      <w:r w:rsidR="00363108" w:rsidRPr="00BE5ED1">
        <w:rPr>
          <w:rFonts w:ascii="Arial" w:hAnsi="Arial" w:cs="Arial"/>
          <w:sz w:val="20"/>
          <w:szCs w:val="20"/>
        </w:rPr>
        <w:t xml:space="preserve"> </w:t>
      </w:r>
      <w:r w:rsidRPr="00BE5ED1">
        <w:rPr>
          <w:rFonts w:ascii="Arial" w:hAnsi="Arial" w:cs="Arial"/>
          <w:sz w:val="20"/>
          <w:szCs w:val="20"/>
        </w:rPr>
        <w:t>to perform its obligations under the Contract.</w:t>
      </w:r>
      <w:bookmarkStart w:id="1042" w:name="_Ref57785728"/>
      <w:bookmarkEnd w:id="1040"/>
      <w:bookmarkEnd w:id="1041"/>
    </w:p>
    <w:p w14:paraId="1C46ADF7" w14:textId="77777777" w:rsidR="00594003" w:rsidRPr="00BE5ED1" w:rsidRDefault="0006380C" w:rsidP="00BE5ED1">
      <w:pPr>
        <w:numPr>
          <w:ilvl w:val="2"/>
          <w:numId w:val="24"/>
        </w:numPr>
        <w:spacing w:before="140" w:after="140"/>
        <w:jc w:val="both"/>
        <w:rPr>
          <w:rFonts w:ascii="Arial" w:hAnsi="Arial" w:cs="Arial"/>
          <w:sz w:val="20"/>
          <w:szCs w:val="20"/>
        </w:rPr>
      </w:pPr>
      <w:bookmarkStart w:id="1043" w:name="_Ref349293717"/>
      <w:r w:rsidRPr="00BE5ED1">
        <w:rPr>
          <w:rFonts w:ascii="Arial" w:hAnsi="Arial" w:cs="Arial"/>
          <w:sz w:val="20"/>
          <w:szCs w:val="20"/>
        </w:rPr>
        <w:t xml:space="preserve">A notice given to the Contractor pursuant to clause </w:t>
      </w:r>
      <w:r w:rsidR="002E4352" w:rsidRPr="00BE5ED1">
        <w:rPr>
          <w:rFonts w:ascii="Arial" w:hAnsi="Arial" w:cs="Arial"/>
          <w:sz w:val="20"/>
          <w:szCs w:val="20"/>
        </w:rPr>
        <w:fldChar w:fldCharType="begin"/>
      </w:r>
      <w:r w:rsidR="002E4352" w:rsidRPr="00BE5ED1">
        <w:rPr>
          <w:rFonts w:ascii="Arial" w:hAnsi="Arial" w:cs="Arial"/>
          <w:sz w:val="20"/>
          <w:szCs w:val="20"/>
        </w:rPr>
        <w:instrText xml:space="preserve"> REF _Ref347759530 \r \h </w:instrText>
      </w:r>
      <w:r w:rsidR="00C67629" w:rsidRPr="00BE5ED1">
        <w:rPr>
          <w:rFonts w:ascii="Arial" w:hAnsi="Arial" w:cs="Arial"/>
          <w:sz w:val="20"/>
          <w:szCs w:val="20"/>
        </w:rPr>
        <w:instrText xml:space="preserve"> \* MERGEFORMAT </w:instrText>
      </w:r>
      <w:r w:rsidR="002E4352" w:rsidRPr="00BE5ED1">
        <w:rPr>
          <w:rFonts w:ascii="Arial" w:hAnsi="Arial" w:cs="Arial"/>
          <w:sz w:val="20"/>
          <w:szCs w:val="20"/>
        </w:rPr>
      </w:r>
      <w:r w:rsidR="002E4352" w:rsidRPr="00BE5ED1">
        <w:rPr>
          <w:rFonts w:ascii="Arial" w:hAnsi="Arial" w:cs="Arial"/>
          <w:sz w:val="20"/>
          <w:szCs w:val="20"/>
        </w:rPr>
        <w:fldChar w:fldCharType="separate"/>
      </w:r>
      <w:r w:rsidR="007E57CD">
        <w:rPr>
          <w:rFonts w:ascii="Arial" w:hAnsi="Arial" w:cs="Arial"/>
          <w:sz w:val="20"/>
          <w:szCs w:val="20"/>
        </w:rPr>
        <w:t>26.15.1</w:t>
      </w:r>
      <w:r w:rsidR="002E4352" w:rsidRPr="00BE5ED1">
        <w:rPr>
          <w:rFonts w:ascii="Arial" w:hAnsi="Arial" w:cs="Arial"/>
          <w:sz w:val="20"/>
          <w:szCs w:val="20"/>
        </w:rPr>
        <w:fldChar w:fldCharType="end"/>
      </w:r>
      <w:r w:rsidR="00181EBD" w:rsidRPr="00BE5ED1">
        <w:rPr>
          <w:rFonts w:ascii="Arial" w:hAnsi="Arial" w:cs="Arial"/>
          <w:sz w:val="20"/>
          <w:szCs w:val="20"/>
        </w:rPr>
        <w:t xml:space="preserve"> </w:t>
      </w:r>
      <w:r w:rsidRPr="00BE5ED1">
        <w:rPr>
          <w:rFonts w:ascii="Arial" w:hAnsi="Arial" w:cs="Arial"/>
          <w:sz w:val="20"/>
          <w:szCs w:val="20"/>
        </w:rPr>
        <w:t>shall specify-</w:t>
      </w:r>
      <w:bookmarkEnd w:id="1042"/>
      <w:bookmarkEnd w:id="1043"/>
    </w:p>
    <w:p w14:paraId="5E8CA243" w14:textId="77777777" w:rsidR="00594003" w:rsidRPr="00BE5ED1" w:rsidRDefault="0006380C" w:rsidP="00BE5ED1">
      <w:pPr>
        <w:numPr>
          <w:ilvl w:val="3"/>
          <w:numId w:val="24"/>
        </w:numPr>
        <w:spacing w:before="140" w:after="140"/>
        <w:jc w:val="both"/>
        <w:rPr>
          <w:rFonts w:ascii="Arial" w:hAnsi="Arial" w:cs="Arial"/>
          <w:sz w:val="20"/>
          <w:szCs w:val="20"/>
        </w:rPr>
      </w:pPr>
      <w:r w:rsidRPr="00BE5ED1">
        <w:rPr>
          <w:rFonts w:ascii="Arial" w:hAnsi="Arial" w:cs="Arial"/>
          <w:sz w:val="20"/>
          <w:szCs w:val="20"/>
        </w:rPr>
        <w:t>the date upon which the Contract is to be terminated; and</w:t>
      </w:r>
    </w:p>
    <w:p w14:paraId="5439D3C2" w14:textId="77777777" w:rsidR="00594003" w:rsidRPr="00BE5ED1" w:rsidRDefault="0006380C" w:rsidP="00BE5ED1">
      <w:pPr>
        <w:numPr>
          <w:ilvl w:val="3"/>
          <w:numId w:val="24"/>
        </w:numPr>
        <w:spacing w:before="140" w:after="140"/>
        <w:jc w:val="both"/>
        <w:rPr>
          <w:rFonts w:ascii="Arial" w:hAnsi="Arial" w:cs="Arial"/>
          <w:sz w:val="20"/>
          <w:szCs w:val="20"/>
        </w:rPr>
      </w:pPr>
      <w:r w:rsidRPr="00BE5ED1">
        <w:rPr>
          <w:rFonts w:ascii="Arial" w:hAnsi="Arial" w:cs="Arial"/>
          <w:sz w:val="20"/>
          <w:szCs w:val="20"/>
        </w:rPr>
        <w:t xml:space="preserve">the </w:t>
      </w:r>
      <w:r w:rsidR="00F52019" w:rsidRPr="00BE5ED1">
        <w:rPr>
          <w:rFonts w:ascii="Arial" w:hAnsi="Arial" w:cs="Arial"/>
          <w:sz w:val="20"/>
          <w:szCs w:val="20"/>
        </w:rPr>
        <w:t>Board</w:t>
      </w:r>
      <w:r w:rsidRPr="00BE5ED1">
        <w:rPr>
          <w:rFonts w:ascii="Arial" w:hAnsi="Arial" w:cs="Arial"/>
          <w:sz w:val="20"/>
          <w:szCs w:val="20"/>
        </w:rPr>
        <w:t xml:space="preserve">’s reasons for considering that the change in the membership of the partnership is likely to have a serious adverse impact on the ability of the Contractor or the </w:t>
      </w:r>
      <w:r w:rsidR="00F52019" w:rsidRPr="00BE5ED1">
        <w:rPr>
          <w:rFonts w:ascii="Arial" w:hAnsi="Arial" w:cs="Arial"/>
          <w:sz w:val="20"/>
          <w:szCs w:val="20"/>
        </w:rPr>
        <w:t>Board</w:t>
      </w:r>
      <w:r w:rsidR="00363108" w:rsidRPr="00BE5ED1">
        <w:rPr>
          <w:rFonts w:ascii="Arial" w:hAnsi="Arial" w:cs="Arial"/>
          <w:sz w:val="20"/>
          <w:szCs w:val="20"/>
        </w:rPr>
        <w:t xml:space="preserve"> </w:t>
      </w:r>
      <w:r w:rsidRPr="00BE5ED1">
        <w:rPr>
          <w:rFonts w:ascii="Arial" w:hAnsi="Arial" w:cs="Arial"/>
          <w:sz w:val="20"/>
          <w:szCs w:val="20"/>
        </w:rPr>
        <w:t>to perform its obligations under the Contract.</w:t>
      </w:r>
    </w:p>
    <w:p w14:paraId="497D9723" w14:textId="77777777" w:rsidR="00594003" w:rsidRPr="00BE5ED1" w:rsidRDefault="0006380C" w:rsidP="008E6581">
      <w:pPr>
        <w:numPr>
          <w:ilvl w:val="1"/>
          <w:numId w:val="24"/>
        </w:numPr>
        <w:spacing w:before="140" w:after="140"/>
        <w:jc w:val="both"/>
        <w:rPr>
          <w:rFonts w:ascii="Arial" w:hAnsi="Arial" w:cs="Arial"/>
          <w:b/>
          <w:sz w:val="20"/>
          <w:szCs w:val="20"/>
        </w:rPr>
      </w:pPr>
      <w:bookmarkStart w:id="1044" w:name="_Ref349212248"/>
      <w:r w:rsidRPr="00BE5ED1">
        <w:rPr>
          <w:rFonts w:ascii="Arial" w:hAnsi="Arial" w:cs="Arial"/>
          <w:b/>
          <w:sz w:val="20"/>
          <w:szCs w:val="20"/>
        </w:rPr>
        <w:t>Contract sanctions</w:t>
      </w:r>
      <w:bookmarkStart w:id="1045" w:name="_Ref57780630"/>
      <w:bookmarkEnd w:id="1044"/>
    </w:p>
    <w:p w14:paraId="721BF580" w14:textId="77777777" w:rsidR="00594003" w:rsidRPr="00644AF0" w:rsidRDefault="0006380C" w:rsidP="00644AF0">
      <w:pPr>
        <w:numPr>
          <w:ilvl w:val="2"/>
          <w:numId w:val="24"/>
        </w:numPr>
        <w:spacing w:before="140" w:after="140"/>
        <w:jc w:val="both"/>
        <w:rPr>
          <w:rFonts w:ascii="Arial" w:hAnsi="Arial" w:cs="Arial"/>
          <w:sz w:val="20"/>
          <w:szCs w:val="20"/>
        </w:rPr>
      </w:pPr>
      <w:r w:rsidRPr="00644AF0">
        <w:rPr>
          <w:rFonts w:ascii="Arial" w:hAnsi="Arial" w:cs="Arial"/>
          <w:sz w:val="20"/>
          <w:szCs w:val="20"/>
        </w:rPr>
        <w:t xml:space="preserve">In clauses </w:t>
      </w:r>
      <w:r w:rsidR="00D83D4F" w:rsidRPr="00644AF0">
        <w:rPr>
          <w:rFonts w:ascii="Arial" w:hAnsi="Arial" w:cs="Arial"/>
          <w:sz w:val="20"/>
          <w:szCs w:val="20"/>
        </w:rPr>
        <w:fldChar w:fldCharType="begin"/>
      </w:r>
      <w:r w:rsidR="00D83D4F" w:rsidRPr="00644AF0">
        <w:rPr>
          <w:rFonts w:ascii="Arial" w:hAnsi="Arial" w:cs="Arial"/>
          <w:sz w:val="20"/>
          <w:szCs w:val="20"/>
        </w:rPr>
        <w:instrText xml:space="preserve"> REF _Ref347759733 \r \h </w:instrText>
      </w:r>
      <w:r w:rsidR="00C67629" w:rsidRPr="00644AF0">
        <w:rPr>
          <w:rFonts w:ascii="Arial" w:hAnsi="Arial" w:cs="Arial"/>
          <w:sz w:val="20"/>
          <w:szCs w:val="20"/>
        </w:rPr>
        <w:instrText xml:space="preserve"> \* MERGEFORMAT </w:instrText>
      </w:r>
      <w:r w:rsidR="00D83D4F" w:rsidRPr="00644AF0">
        <w:rPr>
          <w:rFonts w:ascii="Arial" w:hAnsi="Arial" w:cs="Arial"/>
          <w:sz w:val="20"/>
          <w:szCs w:val="20"/>
        </w:rPr>
      </w:r>
      <w:r w:rsidR="00D83D4F" w:rsidRPr="00644AF0">
        <w:rPr>
          <w:rFonts w:ascii="Arial" w:hAnsi="Arial" w:cs="Arial"/>
          <w:sz w:val="20"/>
          <w:szCs w:val="20"/>
        </w:rPr>
        <w:fldChar w:fldCharType="separate"/>
      </w:r>
      <w:r w:rsidR="007E57CD">
        <w:rPr>
          <w:rFonts w:ascii="Arial" w:hAnsi="Arial" w:cs="Arial"/>
          <w:sz w:val="20"/>
          <w:szCs w:val="20"/>
        </w:rPr>
        <w:t>26.16.2</w:t>
      </w:r>
      <w:r w:rsidR="00D83D4F" w:rsidRPr="00644AF0">
        <w:rPr>
          <w:rFonts w:ascii="Arial" w:hAnsi="Arial" w:cs="Arial"/>
          <w:sz w:val="20"/>
          <w:szCs w:val="20"/>
        </w:rPr>
        <w:fldChar w:fldCharType="end"/>
      </w:r>
      <w:r w:rsidRPr="00644AF0">
        <w:rPr>
          <w:rFonts w:ascii="Arial" w:hAnsi="Arial" w:cs="Arial"/>
          <w:sz w:val="20"/>
          <w:szCs w:val="20"/>
        </w:rPr>
        <w:t xml:space="preserve"> to</w:t>
      </w:r>
      <w:r w:rsidR="002E4352" w:rsidRPr="00644AF0">
        <w:rPr>
          <w:rFonts w:ascii="Arial" w:hAnsi="Arial" w:cs="Arial"/>
          <w:sz w:val="20"/>
          <w:szCs w:val="20"/>
        </w:rPr>
        <w:t xml:space="preserve"> </w:t>
      </w:r>
      <w:r w:rsidR="002E4352" w:rsidRPr="00644AF0">
        <w:rPr>
          <w:rFonts w:ascii="Arial" w:hAnsi="Arial" w:cs="Arial"/>
          <w:sz w:val="20"/>
          <w:szCs w:val="20"/>
        </w:rPr>
        <w:fldChar w:fldCharType="begin"/>
      </w:r>
      <w:r w:rsidR="002E4352" w:rsidRPr="00644AF0">
        <w:rPr>
          <w:rFonts w:ascii="Arial" w:hAnsi="Arial" w:cs="Arial"/>
          <w:sz w:val="20"/>
          <w:szCs w:val="20"/>
        </w:rPr>
        <w:instrText xml:space="preserve"> REF _Ref347759670 \r \h </w:instrText>
      </w:r>
      <w:r w:rsidR="00C67629" w:rsidRPr="00644AF0">
        <w:rPr>
          <w:rFonts w:ascii="Arial" w:hAnsi="Arial" w:cs="Arial"/>
          <w:sz w:val="20"/>
          <w:szCs w:val="20"/>
        </w:rPr>
        <w:instrText xml:space="preserve"> \* MERGEFORMAT </w:instrText>
      </w:r>
      <w:r w:rsidR="002E4352" w:rsidRPr="00644AF0">
        <w:rPr>
          <w:rFonts w:ascii="Arial" w:hAnsi="Arial" w:cs="Arial"/>
          <w:sz w:val="20"/>
          <w:szCs w:val="20"/>
        </w:rPr>
      </w:r>
      <w:r w:rsidR="002E4352" w:rsidRPr="00644AF0">
        <w:rPr>
          <w:rFonts w:ascii="Arial" w:hAnsi="Arial" w:cs="Arial"/>
          <w:sz w:val="20"/>
          <w:szCs w:val="20"/>
        </w:rPr>
        <w:fldChar w:fldCharType="separate"/>
      </w:r>
      <w:r w:rsidR="007E57CD">
        <w:rPr>
          <w:rFonts w:ascii="Arial" w:hAnsi="Arial" w:cs="Arial"/>
          <w:sz w:val="20"/>
          <w:szCs w:val="20"/>
        </w:rPr>
        <w:t>26.17.4</w:t>
      </w:r>
      <w:r w:rsidR="002E4352" w:rsidRPr="00644AF0">
        <w:rPr>
          <w:rFonts w:ascii="Arial" w:hAnsi="Arial" w:cs="Arial"/>
          <w:sz w:val="20"/>
          <w:szCs w:val="20"/>
        </w:rPr>
        <w:fldChar w:fldCharType="end"/>
      </w:r>
      <w:r w:rsidR="00D31B98" w:rsidRPr="00644AF0">
        <w:rPr>
          <w:rFonts w:ascii="Arial" w:hAnsi="Arial" w:cs="Arial"/>
          <w:sz w:val="20"/>
          <w:szCs w:val="20"/>
        </w:rPr>
        <w:t>,</w:t>
      </w:r>
      <w:r w:rsidRPr="00644AF0">
        <w:rPr>
          <w:rFonts w:ascii="Arial" w:hAnsi="Arial" w:cs="Arial"/>
          <w:sz w:val="20"/>
          <w:szCs w:val="20"/>
        </w:rPr>
        <w:t xml:space="preserve"> “contract sanction” means-</w:t>
      </w:r>
      <w:bookmarkEnd w:id="1045"/>
    </w:p>
    <w:p w14:paraId="35A61CE5" w14:textId="77777777" w:rsidR="00594003" w:rsidRPr="00644AF0" w:rsidRDefault="0006380C" w:rsidP="00644AF0">
      <w:pPr>
        <w:numPr>
          <w:ilvl w:val="3"/>
          <w:numId w:val="24"/>
        </w:numPr>
        <w:spacing w:before="140" w:after="140"/>
        <w:jc w:val="both"/>
        <w:rPr>
          <w:rFonts w:ascii="Arial" w:hAnsi="Arial" w:cs="Arial"/>
          <w:sz w:val="20"/>
          <w:szCs w:val="20"/>
        </w:rPr>
      </w:pPr>
      <w:r w:rsidRPr="00644AF0">
        <w:rPr>
          <w:rFonts w:ascii="Arial" w:hAnsi="Arial" w:cs="Arial"/>
          <w:sz w:val="20"/>
          <w:szCs w:val="20"/>
        </w:rPr>
        <w:t>termination of specified reciprocal obligations under the Contract;</w:t>
      </w:r>
    </w:p>
    <w:p w14:paraId="40AF5E86" w14:textId="77777777" w:rsidR="00594003" w:rsidRPr="00644AF0" w:rsidRDefault="0006380C" w:rsidP="00644AF0">
      <w:pPr>
        <w:numPr>
          <w:ilvl w:val="3"/>
          <w:numId w:val="24"/>
        </w:numPr>
        <w:spacing w:before="140" w:after="140"/>
        <w:jc w:val="both"/>
        <w:rPr>
          <w:rFonts w:ascii="Arial" w:hAnsi="Arial" w:cs="Arial"/>
          <w:sz w:val="20"/>
          <w:szCs w:val="20"/>
        </w:rPr>
      </w:pPr>
      <w:r w:rsidRPr="00644AF0">
        <w:rPr>
          <w:rFonts w:ascii="Arial" w:hAnsi="Arial" w:cs="Arial"/>
          <w:sz w:val="20"/>
          <w:szCs w:val="20"/>
        </w:rPr>
        <w:t>suspension of specified reciprocal obligations under the Contract for a period of up to six months; or</w:t>
      </w:r>
    </w:p>
    <w:p w14:paraId="22CA12A6" w14:textId="77777777" w:rsidR="00594003" w:rsidRPr="00644AF0" w:rsidRDefault="0006380C" w:rsidP="00644AF0">
      <w:pPr>
        <w:numPr>
          <w:ilvl w:val="3"/>
          <w:numId w:val="24"/>
        </w:numPr>
        <w:spacing w:before="140" w:after="140"/>
        <w:jc w:val="both"/>
        <w:rPr>
          <w:rFonts w:ascii="Arial" w:hAnsi="Arial" w:cs="Arial"/>
          <w:sz w:val="20"/>
          <w:szCs w:val="20"/>
        </w:rPr>
      </w:pPr>
      <w:r w:rsidRPr="00644AF0">
        <w:rPr>
          <w:rFonts w:ascii="Arial" w:hAnsi="Arial" w:cs="Arial"/>
          <w:sz w:val="20"/>
          <w:szCs w:val="20"/>
        </w:rPr>
        <w:t>withholding or deducting monies otherwise payable under the Contract.</w:t>
      </w:r>
      <w:bookmarkStart w:id="1046" w:name="_Ref57781202"/>
    </w:p>
    <w:p w14:paraId="3D3A2739" w14:textId="77777777" w:rsidR="00594003" w:rsidRPr="00644AF0" w:rsidRDefault="0006380C" w:rsidP="00644AF0">
      <w:pPr>
        <w:numPr>
          <w:ilvl w:val="2"/>
          <w:numId w:val="24"/>
        </w:numPr>
        <w:spacing w:before="140" w:after="140"/>
        <w:jc w:val="both"/>
        <w:rPr>
          <w:rFonts w:ascii="Arial" w:hAnsi="Arial" w:cs="Arial"/>
          <w:sz w:val="20"/>
          <w:szCs w:val="20"/>
        </w:rPr>
      </w:pPr>
      <w:bookmarkStart w:id="1047" w:name="_Ref347759733"/>
      <w:r w:rsidRPr="00644AF0">
        <w:rPr>
          <w:rFonts w:ascii="Arial" w:hAnsi="Arial" w:cs="Arial"/>
          <w:sz w:val="20"/>
          <w:szCs w:val="20"/>
        </w:rPr>
        <w:t>Where the</w:t>
      </w:r>
      <w:r w:rsidR="00363108" w:rsidRPr="00644AF0">
        <w:rPr>
          <w:rFonts w:ascii="Arial" w:hAnsi="Arial" w:cs="Arial"/>
          <w:sz w:val="20"/>
          <w:szCs w:val="20"/>
        </w:rPr>
        <w:t xml:space="preserve"> </w:t>
      </w:r>
      <w:r w:rsidR="00F52019" w:rsidRPr="00644AF0">
        <w:rPr>
          <w:rFonts w:ascii="Arial" w:hAnsi="Arial" w:cs="Arial"/>
          <w:sz w:val="20"/>
          <w:szCs w:val="20"/>
        </w:rPr>
        <w:t>Board</w:t>
      </w:r>
      <w:r w:rsidRPr="00644AF0">
        <w:rPr>
          <w:rFonts w:ascii="Arial" w:hAnsi="Arial" w:cs="Arial"/>
          <w:sz w:val="20"/>
          <w:szCs w:val="20"/>
        </w:rPr>
        <w:t xml:space="preserve"> is entitled to terminate the Contract pursuant to clauses</w:t>
      </w:r>
      <w:r w:rsidR="004A3CE0" w:rsidRPr="00644AF0">
        <w:rPr>
          <w:rFonts w:ascii="Arial" w:hAnsi="Arial" w:cs="Arial"/>
          <w:sz w:val="20"/>
          <w:szCs w:val="20"/>
        </w:rPr>
        <w:t xml:space="preserve"> </w:t>
      </w:r>
      <w:r w:rsidR="002E4352" w:rsidRPr="00644AF0">
        <w:rPr>
          <w:rFonts w:ascii="Arial" w:hAnsi="Arial" w:cs="Arial"/>
          <w:sz w:val="20"/>
          <w:szCs w:val="20"/>
        </w:rPr>
        <w:fldChar w:fldCharType="begin"/>
      </w:r>
      <w:r w:rsidR="002E4352" w:rsidRPr="00644AF0">
        <w:rPr>
          <w:rFonts w:ascii="Arial" w:hAnsi="Arial" w:cs="Arial"/>
          <w:sz w:val="20"/>
          <w:szCs w:val="20"/>
        </w:rPr>
        <w:instrText xml:space="preserve"> REF _Ref347497240 \r \h </w:instrText>
      </w:r>
      <w:r w:rsidR="00C67629" w:rsidRPr="00644AF0">
        <w:rPr>
          <w:rFonts w:ascii="Arial" w:hAnsi="Arial" w:cs="Arial"/>
          <w:sz w:val="20"/>
          <w:szCs w:val="20"/>
        </w:rPr>
        <w:instrText xml:space="preserve"> \* MERGEFORMAT </w:instrText>
      </w:r>
      <w:r w:rsidR="002E4352" w:rsidRPr="00644AF0">
        <w:rPr>
          <w:rFonts w:ascii="Arial" w:hAnsi="Arial" w:cs="Arial"/>
          <w:sz w:val="20"/>
          <w:szCs w:val="20"/>
        </w:rPr>
      </w:r>
      <w:r w:rsidR="002E4352" w:rsidRPr="00644AF0">
        <w:rPr>
          <w:rFonts w:ascii="Arial" w:hAnsi="Arial" w:cs="Arial"/>
          <w:sz w:val="20"/>
          <w:szCs w:val="20"/>
        </w:rPr>
        <w:fldChar w:fldCharType="separate"/>
      </w:r>
      <w:r w:rsidR="007E57CD">
        <w:rPr>
          <w:rFonts w:ascii="Arial" w:hAnsi="Arial" w:cs="Arial"/>
          <w:sz w:val="20"/>
          <w:szCs w:val="20"/>
        </w:rPr>
        <w:t>26.9.1</w:t>
      </w:r>
      <w:r w:rsidR="002E4352" w:rsidRPr="00644AF0">
        <w:rPr>
          <w:rFonts w:ascii="Arial" w:hAnsi="Arial" w:cs="Arial"/>
          <w:sz w:val="20"/>
          <w:szCs w:val="20"/>
        </w:rPr>
        <w:fldChar w:fldCharType="end"/>
      </w:r>
      <w:r w:rsidR="00455CE8" w:rsidRPr="00644AF0">
        <w:rPr>
          <w:rFonts w:ascii="Arial" w:hAnsi="Arial" w:cs="Arial"/>
          <w:sz w:val="20"/>
          <w:szCs w:val="20"/>
        </w:rPr>
        <w:t xml:space="preserve"> to</w:t>
      </w:r>
      <w:r w:rsidR="002E4352" w:rsidRPr="00644AF0">
        <w:rPr>
          <w:rFonts w:ascii="Arial" w:hAnsi="Arial" w:cs="Arial"/>
          <w:sz w:val="20"/>
          <w:szCs w:val="20"/>
        </w:rPr>
        <w:t xml:space="preserve"> </w:t>
      </w:r>
      <w:r w:rsidR="002E4352" w:rsidRPr="00644AF0">
        <w:rPr>
          <w:rFonts w:ascii="Arial" w:hAnsi="Arial" w:cs="Arial"/>
          <w:sz w:val="20"/>
          <w:szCs w:val="20"/>
        </w:rPr>
        <w:fldChar w:fldCharType="begin"/>
      </w:r>
      <w:r w:rsidR="002E4352" w:rsidRPr="00644AF0">
        <w:rPr>
          <w:rFonts w:ascii="Arial" w:hAnsi="Arial" w:cs="Arial"/>
          <w:sz w:val="20"/>
          <w:szCs w:val="20"/>
        </w:rPr>
        <w:instrText xml:space="preserve"> REF _Ref347759781 \r \h </w:instrText>
      </w:r>
      <w:r w:rsidR="00C67629" w:rsidRPr="00644AF0">
        <w:rPr>
          <w:rFonts w:ascii="Arial" w:hAnsi="Arial" w:cs="Arial"/>
          <w:sz w:val="20"/>
          <w:szCs w:val="20"/>
        </w:rPr>
        <w:instrText xml:space="preserve"> \* MERGEFORMAT </w:instrText>
      </w:r>
      <w:r w:rsidR="002E4352" w:rsidRPr="00644AF0">
        <w:rPr>
          <w:rFonts w:ascii="Arial" w:hAnsi="Arial" w:cs="Arial"/>
          <w:sz w:val="20"/>
          <w:szCs w:val="20"/>
        </w:rPr>
      </w:r>
      <w:r w:rsidR="002E4352" w:rsidRPr="00644AF0">
        <w:rPr>
          <w:rFonts w:ascii="Arial" w:hAnsi="Arial" w:cs="Arial"/>
          <w:sz w:val="20"/>
          <w:szCs w:val="20"/>
        </w:rPr>
        <w:fldChar w:fldCharType="separate"/>
      </w:r>
      <w:r w:rsidR="007E57CD">
        <w:rPr>
          <w:rFonts w:ascii="Arial" w:hAnsi="Arial" w:cs="Arial"/>
          <w:sz w:val="20"/>
          <w:szCs w:val="20"/>
        </w:rPr>
        <w:t>26.11.1</w:t>
      </w:r>
      <w:r w:rsidR="002E4352" w:rsidRPr="00644AF0">
        <w:rPr>
          <w:rFonts w:ascii="Arial" w:hAnsi="Arial" w:cs="Arial"/>
          <w:sz w:val="20"/>
          <w:szCs w:val="20"/>
        </w:rPr>
        <w:fldChar w:fldCharType="end"/>
      </w:r>
      <w:r w:rsidR="002E4352" w:rsidRPr="00644AF0">
        <w:rPr>
          <w:rFonts w:ascii="Arial" w:hAnsi="Arial" w:cs="Arial"/>
          <w:sz w:val="20"/>
          <w:szCs w:val="20"/>
        </w:rPr>
        <w:t xml:space="preserve">, </w:t>
      </w:r>
      <w:r w:rsidR="002E4352" w:rsidRPr="00644AF0">
        <w:rPr>
          <w:rFonts w:ascii="Arial" w:hAnsi="Arial" w:cs="Arial"/>
          <w:sz w:val="20"/>
          <w:szCs w:val="20"/>
        </w:rPr>
        <w:fldChar w:fldCharType="begin"/>
      </w:r>
      <w:r w:rsidR="002E4352" w:rsidRPr="00644AF0">
        <w:rPr>
          <w:rFonts w:ascii="Arial" w:hAnsi="Arial" w:cs="Arial"/>
          <w:sz w:val="20"/>
          <w:szCs w:val="20"/>
        </w:rPr>
        <w:instrText xml:space="preserve"> REF _Ref347759788 \r \h </w:instrText>
      </w:r>
      <w:r w:rsidR="00C67629" w:rsidRPr="00644AF0">
        <w:rPr>
          <w:rFonts w:ascii="Arial" w:hAnsi="Arial" w:cs="Arial"/>
          <w:sz w:val="20"/>
          <w:szCs w:val="20"/>
        </w:rPr>
        <w:instrText xml:space="preserve"> \* MERGEFORMAT </w:instrText>
      </w:r>
      <w:r w:rsidR="002E4352" w:rsidRPr="00644AF0">
        <w:rPr>
          <w:rFonts w:ascii="Arial" w:hAnsi="Arial" w:cs="Arial"/>
          <w:sz w:val="20"/>
          <w:szCs w:val="20"/>
        </w:rPr>
      </w:r>
      <w:r w:rsidR="002E4352" w:rsidRPr="00644AF0">
        <w:rPr>
          <w:rFonts w:ascii="Arial" w:hAnsi="Arial" w:cs="Arial"/>
          <w:sz w:val="20"/>
          <w:szCs w:val="20"/>
        </w:rPr>
        <w:fldChar w:fldCharType="separate"/>
      </w:r>
      <w:r w:rsidR="007E57CD">
        <w:rPr>
          <w:rFonts w:ascii="Arial" w:hAnsi="Arial" w:cs="Arial"/>
          <w:sz w:val="20"/>
          <w:szCs w:val="20"/>
        </w:rPr>
        <w:t>26.13.4</w:t>
      </w:r>
      <w:r w:rsidR="002E4352" w:rsidRPr="00644AF0">
        <w:rPr>
          <w:rFonts w:ascii="Arial" w:hAnsi="Arial" w:cs="Arial"/>
          <w:sz w:val="20"/>
          <w:szCs w:val="20"/>
        </w:rPr>
        <w:fldChar w:fldCharType="end"/>
      </w:r>
      <w:r w:rsidR="00455CE8" w:rsidRPr="00644AF0">
        <w:rPr>
          <w:rFonts w:ascii="Arial" w:hAnsi="Arial" w:cs="Arial"/>
          <w:sz w:val="20"/>
          <w:szCs w:val="20"/>
        </w:rPr>
        <w:t>,</w:t>
      </w:r>
      <w:r w:rsidR="002E4352" w:rsidRPr="00644AF0">
        <w:rPr>
          <w:rFonts w:ascii="Arial" w:hAnsi="Arial" w:cs="Arial"/>
          <w:sz w:val="20"/>
          <w:szCs w:val="20"/>
        </w:rPr>
        <w:t xml:space="preserve"> </w:t>
      </w:r>
      <w:r w:rsidR="002E4352" w:rsidRPr="00644AF0">
        <w:rPr>
          <w:rFonts w:ascii="Arial" w:hAnsi="Arial" w:cs="Arial"/>
          <w:sz w:val="20"/>
          <w:szCs w:val="20"/>
        </w:rPr>
        <w:fldChar w:fldCharType="begin"/>
      </w:r>
      <w:r w:rsidR="002E4352" w:rsidRPr="00644AF0">
        <w:rPr>
          <w:rFonts w:ascii="Arial" w:hAnsi="Arial" w:cs="Arial"/>
          <w:sz w:val="20"/>
          <w:szCs w:val="20"/>
        </w:rPr>
        <w:instrText xml:space="preserve"> REF _Ref347759794 \r \h </w:instrText>
      </w:r>
      <w:r w:rsidR="00C67629" w:rsidRPr="00644AF0">
        <w:rPr>
          <w:rFonts w:ascii="Arial" w:hAnsi="Arial" w:cs="Arial"/>
          <w:sz w:val="20"/>
          <w:szCs w:val="20"/>
        </w:rPr>
        <w:instrText xml:space="preserve"> \* MERGEFORMAT </w:instrText>
      </w:r>
      <w:r w:rsidR="002E4352" w:rsidRPr="00644AF0">
        <w:rPr>
          <w:rFonts w:ascii="Arial" w:hAnsi="Arial" w:cs="Arial"/>
          <w:sz w:val="20"/>
          <w:szCs w:val="20"/>
        </w:rPr>
      </w:r>
      <w:r w:rsidR="002E4352" w:rsidRPr="00644AF0">
        <w:rPr>
          <w:rFonts w:ascii="Arial" w:hAnsi="Arial" w:cs="Arial"/>
          <w:sz w:val="20"/>
          <w:szCs w:val="20"/>
        </w:rPr>
        <w:fldChar w:fldCharType="separate"/>
      </w:r>
      <w:r w:rsidR="007E57CD">
        <w:rPr>
          <w:rFonts w:ascii="Arial" w:hAnsi="Arial" w:cs="Arial"/>
          <w:sz w:val="20"/>
          <w:szCs w:val="20"/>
        </w:rPr>
        <w:t>26.13.6</w:t>
      </w:r>
      <w:r w:rsidR="002E4352" w:rsidRPr="00644AF0">
        <w:rPr>
          <w:rFonts w:ascii="Arial" w:hAnsi="Arial" w:cs="Arial"/>
          <w:sz w:val="20"/>
          <w:szCs w:val="20"/>
        </w:rPr>
        <w:fldChar w:fldCharType="end"/>
      </w:r>
      <w:r w:rsidR="00455CE8" w:rsidRPr="00644AF0">
        <w:rPr>
          <w:rFonts w:ascii="Arial" w:hAnsi="Arial" w:cs="Arial"/>
          <w:sz w:val="20"/>
          <w:szCs w:val="20"/>
        </w:rPr>
        <w:t xml:space="preserve"> and </w:t>
      </w:r>
      <w:r w:rsidR="00455CE8" w:rsidRPr="00644AF0">
        <w:rPr>
          <w:rFonts w:ascii="Arial" w:hAnsi="Arial" w:cs="Arial"/>
          <w:sz w:val="20"/>
          <w:szCs w:val="20"/>
        </w:rPr>
        <w:fldChar w:fldCharType="begin"/>
      </w:r>
      <w:r w:rsidR="00455CE8" w:rsidRPr="00644AF0">
        <w:rPr>
          <w:rFonts w:ascii="Arial" w:hAnsi="Arial" w:cs="Arial"/>
          <w:sz w:val="20"/>
          <w:szCs w:val="20"/>
        </w:rPr>
        <w:instrText xml:space="preserve"> REF _Ref347748990 \r \h </w:instrText>
      </w:r>
      <w:r w:rsidR="00C67629" w:rsidRPr="00644AF0">
        <w:rPr>
          <w:rFonts w:ascii="Arial" w:hAnsi="Arial" w:cs="Arial"/>
          <w:sz w:val="20"/>
          <w:szCs w:val="20"/>
        </w:rPr>
        <w:instrText xml:space="preserve"> \* MERGEFORMAT </w:instrText>
      </w:r>
      <w:r w:rsidR="00455CE8" w:rsidRPr="00644AF0">
        <w:rPr>
          <w:rFonts w:ascii="Arial" w:hAnsi="Arial" w:cs="Arial"/>
          <w:sz w:val="20"/>
          <w:szCs w:val="20"/>
        </w:rPr>
      </w:r>
      <w:r w:rsidR="00455CE8" w:rsidRPr="00644AF0">
        <w:rPr>
          <w:rFonts w:ascii="Arial" w:hAnsi="Arial" w:cs="Arial"/>
          <w:sz w:val="20"/>
          <w:szCs w:val="20"/>
        </w:rPr>
        <w:fldChar w:fldCharType="separate"/>
      </w:r>
      <w:r w:rsidR="007E57CD">
        <w:rPr>
          <w:rFonts w:ascii="Arial" w:hAnsi="Arial" w:cs="Arial"/>
          <w:sz w:val="20"/>
          <w:szCs w:val="20"/>
        </w:rPr>
        <w:t>26.14.1</w:t>
      </w:r>
      <w:r w:rsidR="00455CE8" w:rsidRPr="00644AF0">
        <w:rPr>
          <w:rFonts w:ascii="Arial" w:hAnsi="Arial" w:cs="Arial"/>
          <w:sz w:val="20"/>
          <w:szCs w:val="20"/>
        </w:rPr>
        <w:fldChar w:fldCharType="end"/>
      </w:r>
      <w:r w:rsidR="00455CE8" w:rsidRPr="00644AF0">
        <w:rPr>
          <w:rFonts w:ascii="Arial" w:hAnsi="Arial" w:cs="Arial"/>
          <w:sz w:val="20"/>
          <w:szCs w:val="20"/>
        </w:rPr>
        <w:t xml:space="preserve"> to </w:t>
      </w:r>
      <w:r w:rsidR="00455CE8" w:rsidRPr="00644AF0">
        <w:rPr>
          <w:rFonts w:ascii="Arial" w:hAnsi="Arial" w:cs="Arial"/>
          <w:sz w:val="20"/>
          <w:szCs w:val="20"/>
        </w:rPr>
        <w:fldChar w:fldCharType="begin"/>
      </w:r>
      <w:r w:rsidR="00455CE8" w:rsidRPr="00644AF0">
        <w:rPr>
          <w:rFonts w:ascii="Arial" w:hAnsi="Arial" w:cs="Arial"/>
          <w:sz w:val="20"/>
          <w:szCs w:val="20"/>
        </w:rPr>
        <w:instrText xml:space="preserve"> REF _Ref349293717 \r \h </w:instrText>
      </w:r>
      <w:r w:rsidR="00C67629" w:rsidRPr="00644AF0">
        <w:rPr>
          <w:rFonts w:ascii="Arial" w:hAnsi="Arial" w:cs="Arial"/>
          <w:sz w:val="20"/>
          <w:szCs w:val="20"/>
        </w:rPr>
        <w:instrText xml:space="preserve"> \* MERGEFORMAT </w:instrText>
      </w:r>
      <w:r w:rsidR="00455CE8" w:rsidRPr="00644AF0">
        <w:rPr>
          <w:rFonts w:ascii="Arial" w:hAnsi="Arial" w:cs="Arial"/>
          <w:sz w:val="20"/>
          <w:szCs w:val="20"/>
        </w:rPr>
      </w:r>
      <w:r w:rsidR="00455CE8" w:rsidRPr="00644AF0">
        <w:rPr>
          <w:rFonts w:ascii="Arial" w:hAnsi="Arial" w:cs="Arial"/>
          <w:sz w:val="20"/>
          <w:szCs w:val="20"/>
        </w:rPr>
        <w:fldChar w:fldCharType="separate"/>
      </w:r>
      <w:r w:rsidR="007E57CD">
        <w:rPr>
          <w:rFonts w:ascii="Arial" w:hAnsi="Arial" w:cs="Arial"/>
          <w:sz w:val="20"/>
          <w:szCs w:val="20"/>
        </w:rPr>
        <w:t>26.15.2</w:t>
      </w:r>
      <w:r w:rsidR="00455CE8" w:rsidRPr="00644AF0">
        <w:rPr>
          <w:rFonts w:ascii="Arial" w:hAnsi="Arial" w:cs="Arial"/>
          <w:sz w:val="20"/>
          <w:szCs w:val="20"/>
        </w:rPr>
        <w:fldChar w:fldCharType="end"/>
      </w:r>
      <w:r w:rsidRPr="00644AF0">
        <w:rPr>
          <w:rFonts w:ascii="Arial" w:hAnsi="Arial" w:cs="Arial"/>
          <w:sz w:val="20"/>
          <w:szCs w:val="20"/>
        </w:rPr>
        <w:t>, it may instead impose any of the contract sanctions if the</w:t>
      </w:r>
      <w:r w:rsidR="004E38A6" w:rsidRPr="00644AF0">
        <w:rPr>
          <w:rFonts w:ascii="Arial" w:hAnsi="Arial" w:cs="Arial"/>
          <w:sz w:val="20"/>
          <w:szCs w:val="20"/>
        </w:rPr>
        <w:t xml:space="preserve"> </w:t>
      </w:r>
      <w:r w:rsidR="00F52019" w:rsidRPr="00644AF0">
        <w:rPr>
          <w:rFonts w:ascii="Arial" w:hAnsi="Arial" w:cs="Arial"/>
          <w:sz w:val="20"/>
          <w:szCs w:val="20"/>
        </w:rPr>
        <w:t>Board</w:t>
      </w:r>
      <w:r w:rsidRPr="00644AF0">
        <w:rPr>
          <w:rFonts w:ascii="Arial" w:hAnsi="Arial" w:cs="Arial"/>
          <w:sz w:val="20"/>
          <w:szCs w:val="20"/>
        </w:rPr>
        <w:t xml:space="preserve"> is reasonably satisfied that the contract sanction to be imposed is appropriate and proportionate to the circumstances giving rise to the </w:t>
      </w:r>
      <w:r w:rsidR="00F52019" w:rsidRPr="00644AF0">
        <w:rPr>
          <w:rFonts w:ascii="Arial" w:hAnsi="Arial" w:cs="Arial"/>
          <w:sz w:val="20"/>
          <w:szCs w:val="20"/>
        </w:rPr>
        <w:t>Board</w:t>
      </w:r>
      <w:r w:rsidRPr="00644AF0">
        <w:rPr>
          <w:rFonts w:ascii="Arial" w:hAnsi="Arial" w:cs="Arial"/>
          <w:sz w:val="20"/>
          <w:szCs w:val="20"/>
        </w:rPr>
        <w:t>’s entitlement to terminate the Contract.</w:t>
      </w:r>
      <w:bookmarkStart w:id="1048" w:name="_Ref58145599"/>
      <w:bookmarkEnd w:id="1046"/>
      <w:bookmarkEnd w:id="1047"/>
    </w:p>
    <w:p w14:paraId="7AFF8308" w14:textId="77777777" w:rsidR="00594003" w:rsidRPr="00644AF0" w:rsidRDefault="0006380C" w:rsidP="00644AF0">
      <w:pPr>
        <w:numPr>
          <w:ilvl w:val="2"/>
          <w:numId w:val="24"/>
        </w:numPr>
        <w:spacing w:before="140" w:after="140"/>
        <w:jc w:val="both"/>
        <w:rPr>
          <w:rFonts w:ascii="Arial" w:hAnsi="Arial" w:cs="Arial"/>
          <w:sz w:val="20"/>
          <w:szCs w:val="20"/>
        </w:rPr>
      </w:pPr>
      <w:r w:rsidRPr="00644AF0">
        <w:rPr>
          <w:rFonts w:ascii="Arial" w:hAnsi="Arial" w:cs="Arial"/>
          <w:sz w:val="20"/>
          <w:szCs w:val="20"/>
        </w:rPr>
        <w:t xml:space="preserve">The </w:t>
      </w:r>
      <w:r w:rsidR="00F52019" w:rsidRPr="00644AF0">
        <w:rPr>
          <w:rFonts w:ascii="Arial" w:hAnsi="Arial" w:cs="Arial"/>
          <w:sz w:val="20"/>
          <w:szCs w:val="20"/>
        </w:rPr>
        <w:t>Board</w:t>
      </w:r>
      <w:r w:rsidR="00425645" w:rsidRPr="00644AF0">
        <w:rPr>
          <w:rFonts w:ascii="Arial" w:hAnsi="Arial" w:cs="Arial"/>
          <w:sz w:val="20"/>
          <w:szCs w:val="20"/>
        </w:rPr>
        <w:t xml:space="preserve"> </w:t>
      </w:r>
      <w:r w:rsidRPr="00644AF0">
        <w:rPr>
          <w:rFonts w:ascii="Arial" w:hAnsi="Arial" w:cs="Arial"/>
          <w:sz w:val="20"/>
          <w:szCs w:val="20"/>
        </w:rPr>
        <w:t>shall not, under clause</w:t>
      </w:r>
      <w:r w:rsidR="002E4352" w:rsidRPr="00644AF0">
        <w:rPr>
          <w:rFonts w:ascii="Arial" w:hAnsi="Arial" w:cs="Arial"/>
          <w:sz w:val="20"/>
          <w:szCs w:val="20"/>
        </w:rPr>
        <w:t xml:space="preserve"> </w:t>
      </w:r>
      <w:r w:rsidR="002E4352" w:rsidRPr="00644AF0">
        <w:rPr>
          <w:rFonts w:ascii="Arial" w:hAnsi="Arial" w:cs="Arial"/>
          <w:sz w:val="20"/>
          <w:szCs w:val="20"/>
        </w:rPr>
        <w:fldChar w:fldCharType="begin"/>
      </w:r>
      <w:r w:rsidR="002E4352" w:rsidRPr="00644AF0">
        <w:rPr>
          <w:rFonts w:ascii="Arial" w:hAnsi="Arial" w:cs="Arial"/>
          <w:sz w:val="20"/>
          <w:szCs w:val="20"/>
        </w:rPr>
        <w:instrText xml:space="preserve"> REF _Ref347759733 \r \h </w:instrText>
      </w:r>
      <w:r w:rsidR="00C67629" w:rsidRPr="00644AF0">
        <w:rPr>
          <w:rFonts w:ascii="Arial" w:hAnsi="Arial" w:cs="Arial"/>
          <w:sz w:val="20"/>
          <w:szCs w:val="20"/>
        </w:rPr>
        <w:instrText xml:space="preserve"> \* MERGEFORMAT </w:instrText>
      </w:r>
      <w:r w:rsidR="002E4352" w:rsidRPr="00644AF0">
        <w:rPr>
          <w:rFonts w:ascii="Arial" w:hAnsi="Arial" w:cs="Arial"/>
          <w:sz w:val="20"/>
          <w:szCs w:val="20"/>
        </w:rPr>
      </w:r>
      <w:r w:rsidR="002E4352" w:rsidRPr="00644AF0">
        <w:rPr>
          <w:rFonts w:ascii="Arial" w:hAnsi="Arial" w:cs="Arial"/>
          <w:sz w:val="20"/>
          <w:szCs w:val="20"/>
        </w:rPr>
        <w:fldChar w:fldCharType="separate"/>
      </w:r>
      <w:r w:rsidR="007E57CD">
        <w:rPr>
          <w:rFonts w:ascii="Arial" w:hAnsi="Arial" w:cs="Arial"/>
          <w:sz w:val="20"/>
          <w:szCs w:val="20"/>
        </w:rPr>
        <w:t>26.16.2</w:t>
      </w:r>
      <w:r w:rsidR="002E4352" w:rsidRPr="00644AF0">
        <w:rPr>
          <w:rFonts w:ascii="Arial" w:hAnsi="Arial" w:cs="Arial"/>
          <w:sz w:val="20"/>
          <w:szCs w:val="20"/>
        </w:rPr>
        <w:fldChar w:fldCharType="end"/>
      </w:r>
      <w:r w:rsidRPr="00644AF0">
        <w:rPr>
          <w:rFonts w:ascii="Arial" w:hAnsi="Arial" w:cs="Arial"/>
          <w:sz w:val="20"/>
          <w:szCs w:val="20"/>
        </w:rPr>
        <w:t xml:space="preserve">, be entitled to impose any contract sanction that has the effect of terminating or suspending any obligation to provide, or any obligation that relates to, </w:t>
      </w:r>
      <w:r w:rsidRPr="00644AF0">
        <w:rPr>
          <w:rFonts w:ascii="Arial" w:hAnsi="Arial" w:cs="Arial"/>
          <w:i/>
          <w:sz w:val="20"/>
          <w:szCs w:val="20"/>
        </w:rPr>
        <w:t>essential services</w:t>
      </w:r>
      <w:r w:rsidRPr="00644AF0">
        <w:rPr>
          <w:rFonts w:ascii="Arial" w:hAnsi="Arial" w:cs="Arial"/>
          <w:sz w:val="20"/>
          <w:szCs w:val="20"/>
        </w:rPr>
        <w:t>.</w:t>
      </w:r>
      <w:bookmarkStart w:id="1049" w:name="_Ref57781258"/>
      <w:bookmarkEnd w:id="1048"/>
    </w:p>
    <w:p w14:paraId="3752B521" w14:textId="77777777" w:rsidR="00594003" w:rsidRPr="00644AF0" w:rsidRDefault="0006380C" w:rsidP="00644AF0">
      <w:pPr>
        <w:numPr>
          <w:ilvl w:val="2"/>
          <w:numId w:val="24"/>
        </w:numPr>
        <w:spacing w:before="140" w:after="140"/>
        <w:jc w:val="both"/>
        <w:rPr>
          <w:rFonts w:ascii="Arial" w:hAnsi="Arial" w:cs="Arial"/>
          <w:sz w:val="20"/>
          <w:szCs w:val="20"/>
        </w:rPr>
      </w:pPr>
      <w:bookmarkStart w:id="1050" w:name="_Ref347760126"/>
      <w:r w:rsidRPr="00644AF0">
        <w:rPr>
          <w:rFonts w:ascii="Arial" w:hAnsi="Arial" w:cs="Arial"/>
          <w:sz w:val="20"/>
          <w:szCs w:val="20"/>
        </w:rPr>
        <w:t>If the</w:t>
      </w:r>
      <w:r w:rsidR="00425645" w:rsidRPr="00644AF0">
        <w:rPr>
          <w:rFonts w:ascii="Arial" w:hAnsi="Arial" w:cs="Arial"/>
          <w:sz w:val="20"/>
          <w:szCs w:val="20"/>
        </w:rPr>
        <w:t xml:space="preserve"> </w:t>
      </w:r>
      <w:r w:rsidR="00F52019" w:rsidRPr="00644AF0">
        <w:rPr>
          <w:rFonts w:ascii="Arial" w:hAnsi="Arial" w:cs="Arial"/>
          <w:sz w:val="20"/>
          <w:szCs w:val="20"/>
        </w:rPr>
        <w:t>Board</w:t>
      </w:r>
      <w:r w:rsidR="00363108" w:rsidRPr="00644AF0">
        <w:rPr>
          <w:rFonts w:ascii="Arial" w:hAnsi="Arial" w:cs="Arial"/>
          <w:sz w:val="20"/>
          <w:szCs w:val="20"/>
        </w:rPr>
        <w:t xml:space="preserve"> </w:t>
      </w:r>
      <w:r w:rsidRPr="00644AF0">
        <w:rPr>
          <w:rFonts w:ascii="Arial" w:hAnsi="Arial" w:cs="Arial"/>
          <w:sz w:val="20"/>
          <w:szCs w:val="20"/>
        </w:rPr>
        <w:t>decides to impose a contract sanction, it must notify the Contractor of the contract sanction that it proposes to impose, the date upon which that sanction will be imposed and provide in that notice an explanation of the effect of the imposition of that sanction.</w:t>
      </w:r>
      <w:bookmarkEnd w:id="1049"/>
      <w:bookmarkEnd w:id="1050"/>
    </w:p>
    <w:p w14:paraId="7AFB8A20" w14:textId="77777777" w:rsidR="00594003" w:rsidRPr="00644AF0" w:rsidRDefault="0006380C" w:rsidP="00644AF0">
      <w:pPr>
        <w:numPr>
          <w:ilvl w:val="2"/>
          <w:numId w:val="24"/>
        </w:numPr>
        <w:spacing w:before="140" w:after="140"/>
        <w:jc w:val="both"/>
        <w:rPr>
          <w:rFonts w:ascii="Arial" w:hAnsi="Arial" w:cs="Arial"/>
          <w:sz w:val="20"/>
          <w:szCs w:val="20"/>
        </w:rPr>
      </w:pPr>
      <w:r w:rsidRPr="00644AF0">
        <w:rPr>
          <w:rFonts w:ascii="Arial" w:hAnsi="Arial" w:cs="Arial"/>
          <w:sz w:val="20"/>
          <w:szCs w:val="20"/>
        </w:rPr>
        <w:t xml:space="preserve">Subject to clauses </w:t>
      </w:r>
      <w:r w:rsidR="00D70B05" w:rsidRPr="00644AF0">
        <w:rPr>
          <w:rFonts w:ascii="Arial" w:hAnsi="Arial" w:cs="Arial"/>
          <w:sz w:val="20"/>
          <w:szCs w:val="20"/>
        </w:rPr>
        <w:fldChar w:fldCharType="begin"/>
      </w:r>
      <w:r w:rsidR="00D70B05" w:rsidRPr="00644AF0">
        <w:rPr>
          <w:rFonts w:ascii="Arial" w:hAnsi="Arial" w:cs="Arial"/>
          <w:sz w:val="20"/>
          <w:szCs w:val="20"/>
        </w:rPr>
        <w:instrText xml:space="preserve"> REF _Ref347760088 \r \h </w:instrText>
      </w:r>
      <w:r w:rsidR="00C67629" w:rsidRPr="00644AF0">
        <w:rPr>
          <w:rFonts w:ascii="Arial" w:hAnsi="Arial" w:cs="Arial"/>
          <w:sz w:val="20"/>
          <w:szCs w:val="20"/>
        </w:rPr>
        <w:instrText xml:space="preserve"> \* MERGEFORMAT </w:instrText>
      </w:r>
      <w:r w:rsidR="00D70B05" w:rsidRPr="00644AF0">
        <w:rPr>
          <w:rFonts w:ascii="Arial" w:hAnsi="Arial" w:cs="Arial"/>
          <w:sz w:val="20"/>
          <w:szCs w:val="20"/>
        </w:rPr>
      </w:r>
      <w:r w:rsidR="00D70B05" w:rsidRPr="00644AF0">
        <w:rPr>
          <w:rFonts w:ascii="Arial" w:hAnsi="Arial" w:cs="Arial"/>
          <w:sz w:val="20"/>
          <w:szCs w:val="20"/>
        </w:rPr>
        <w:fldChar w:fldCharType="separate"/>
      </w:r>
      <w:r w:rsidR="007E57CD">
        <w:rPr>
          <w:rFonts w:ascii="Arial" w:hAnsi="Arial" w:cs="Arial"/>
          <w:sz w:val="20"/>
          <w:szCs w:val="20"/>
        </w:rPr>
        <w:t>26.17.1</w:t>
      </w:r>
      <w:r w:rsidR="00D70B05" w:rsidRPr="00644AF0">
        <w:rPr>
          <w:rFonts w:ascii="Arial" w:hAnsi="Arial" w:cs="Arial"/>
          <w:sz w:val="20"/>
          <w:szCs w:val="20"/>
        </w:rPr>
        <w:fldChar w:fldCharType="end"/>
      </w:r>
      <w:r w:rsidR="00D70B05" w:rsidRPr="00644AF0">
        <w:rPr>
          <w:rFonts w:ascii="Arial" w:hAnsi="Arial" w:cs="Arial"/>
          <w:sz w:val="20"/>
          <w:szCs w:val="20"/>
        </w:rPr>
        <w:t xml:space="preserve"> to </w:t>
      </w:r>
      <w:r w:rsidR="00D70B05" w:rsidRPr="00644AF0">
        <w:rPr>
          <w:rFonts w:ascii="Arial" w:hAnsi="Arial" w:cs="Arial"/>
          <w:sz w:val="20"/>
          <w:szCs w:val="20"/>
        </w:rPr>
        <w:fldChar w:fldCharType="begin"/>
      </w:r>
      <w:r w:rsidR="00D70B05" w:rsidRPr="00644AF0">
        <w:rPr>
          <w:rFonts w:ascii="Arial" w:hAnsi="Arial" w:cs="Arial"/>
          <w:sz w:val="20"/>
          <w:szCs w:val="20"/>
        </w:rPr>
        <w:instrText xml:space="preserve"> REF _Ref347759670 \r \h </w:instrText>
      </w:r>
      <w:r w:rsidR="00C67629" w:rsidRPr="00644AF0">
        <w:rPr>
          <w:rFonts w:ascii="Arial" w:hAnsi="Arial" w:cs="Arial"/>
          <w:sz w:val="20"/>
          <w:szCs w:val="20"/>
        </w:rPr>
        <w:instrText xml:space="preserve"> \* MERGEFORMAT </w:instrText>
      </w:r>
      <w:r w:rsidR="00D70B05" w:rsidRPr="00644AF0">
        <w:rPr>
          <w:rFonts w:ascii="Arial" w:hAnsi="Arial" w:cs="Arial"/>
          <w:sz w:val="20"/>
          <w:szCs w:val="20"/>
        </w:rPr>
      </w:r>
      <w:r w:rsidR="00D70B05" w:rsidRPr="00644AF0">
        <w:rPr>
          <w:rFonts w:ascii="Arial" w:hAnsi="Arial" w:cs="Arial"/>
          <w:sz w:val="20"/>
          <w:szCs w:val="20"/>
        </w:rPr>
        <w:fldChar w:fldCharType="separate"/>
      </w:r>
      <w:r w:rsidR="007E57CD">
        <w:rPr>
          <w:rFonts w:ascii="Arial" w:hAnsi="Arial" w:cs="Arial"/>
          <w:sz w:val="20"/>
          <w:szCs w:val="20"/>
        </w:rPr>
        <w:t>26.17.4</w:t>
      </w:r>
      <w:r w:rsidR="00D70B05" w:rsidRPr="00644AF0">
        <w:rPr>
          <w:rFonts w:ascii="Arial" w:hAnsi="Arial" w:cs="Arial"/>
          <w:sz w:val="20"/>
          <w:szCs w:val="20"/>
        </w:rPr>
        <w:fldChar w:fldCharType="end"/>
      </w:r>
      <w:r w:rsidR="00F63226" w:rsidRPr="00644AF0">
        <w:rPr>
          <w:rFonts w:ascii="Arial" w:hAnsi="Arial" w:cs="Arial"/>
          <w:sz w:val="20"/>
          <w:szCs w:val="20"/>
        </w:rPr>
        <w:t xml:space="preserve"> </w:t>
      </w:r>
      <w:r w:rsidRPr="00644AF0">
        <w:rPr>
          <w:rFonts w:ascii="Arial" w:hAnsi="Arial" w:cs="Arial"/>
          <w:sz w:val="20"/>
          <w:szCs w:val="20"/>
        </w:rPr>
        <w:t xml:space="preserve">the </w:t>
      </w:r>
      <w:r w:rsidR="00F52019" w:rsidRPr="00644AF0">
        <w:rPr>
          <w:rFonts w:ascii="Arial" w:hAnsi="Arial" w:cs="Arial"/>
          <w:sz w:val="20"/>
          <w:szCs w:val="20"/>
        </w:rPr>
        <w:t>Board</w:t>
      </w:r>
      <w:r w:rsidR="00363108" w:rsidRPr="00644AF0">
        <w:rPr>
          <w:rFonts w:ascii="Arial" w:hAnsi="Arial" w:cs="Arial"/>
          <w:sz w:val="20"/>
          <w:szCs w:val="20"/>
        </w:rPr>
        <w:t xml:space="preserve"> </w:t>
      </w:r>
      <w:r w:rsidRPr="00644AF0">
        <w:rPr>
          <w:rFonts w:ascii="Arial" w:hAnsi="Arial" w:cs="Arial"/>
          <w:sz w:val="20"/>
          <w:szCs w:val="20"/>
        </w:rPr>
        <w:t xml:space="preserve">shall not impose the contract sanction until at least 28 days after it has served notice on the Contractor pursuant to clause </w:t>
      </w:r>
      <w:r w:rsidR="00D70B05" w:rsidRPr="00644AF0">
        <w:rPr>
          <w:rFonts w:ascii="Arial" w:hAnsi="Arial" w:cs="Arial"/>
          <w:sz w:val="20"/>
          <w:szCs w:val="20"/>
        </w:rPr>
        <w:fldChar w:fldCharType="begin"/>
      </w:r>
      <w:r w:rsidR="00D70B05" w:rsidRPr="00644AF0">
        <w:rPr>
          <w:rFonts w:ascii="Arial" w:hAnsi="Arial" w:cs="Arial"/>
          <w:sz w:val="20"/>
          <w:szCs w:val="20"/>
        </w:rPr>
        <w:instrText xml:space="preserve"> REF _Ref347760126 \r \h </w:instrText>
      </w:r>
      <w:r w:rsidR="00C67629" w:rsidRPr="00644AF0">
        <w:rPr>
          <w:rFonts w:ascii="Arial" w:hAnsi="Arial" w:cs="Arial"/>
          <w:sz w:val="20"/>
          <w:szCs w:val="20"/>
        </w:rPr>
        <w:instrText xml:space="preserve"> \* MERGEFORMAT </w:instrText>
      </w:r>
      <w:r w:rsidR="00D70B05" w:rsidRPr="00644AF0">
        <w:rPr>
          <w:rFonts w:ascii="Arial" w:hAnsi="Arial" w:cs="Arial"/>
          <w:sz w:val="20"/>
          <w:szCs w:val="20"/>
        </w:rPr>
      </w:r>
      <w:r w:rsidR="00D70B05" w:rsidRPr="00644AF0">
        <w:rPr>
          <w:rFonts w:ascii="Arial" w:hAnsi="Arial" w:cs="Arial"/>
          <w:sz w:val="20"/>
          <w:szCs w:val="20"/>
        </w:rPr>
        <w:fldChar w:fldCharType="separate"/>
      </w:r>
      <w:r w:rsidR="007E57CD">
        <w:rPr>
          <w:rFonts w:ascii="Arial" w:hAnsi="Arial" w:cs="Arial"/>
          <w:sz w:val="20"/>
          <w:szCs w:val="20"/>
        </w:rPr>
        <w:t>26.16.4</w:t>
      </w:r>
      <w:r w:rsidR="00D70B05" w:rsidRPr="00644AF0">
        <w:rPr>
          <w:rFonts w:ascii="Arial" w:hAnsi="Arial" w:cs="Arial"/>
          <w:sz w:val="20"/>
          <w:szCs w:val="20"/>
        </w:rPr>
        <w:fldChar w:fldCharType="end"/>
      </w:r>
      <w:r w:rsidR="004E6BF9" w:rsidRPr="00644AF0">
        <w:rPr>
          <w:rFonts w:ascii="Arial" w:hAnsi="Arial" w:cs="Arial"/>
          <w:sz w:val="20"/>
          <w:szCs w:val="20"/>
        </w:rPr>
        <w:t xml:space="preserve"> </w:t>
      </w:r>
      <w:r w:rsidRPr="00644AF0">
        <w:rPr>
          <w:rFonts w:ascii="Arial" w:hAnsi="Arial" w:cs="Arial"/>
          <w:sz w:val="20"/>
          <w:szCs w:val="20"/>
        </w:rPr>
        <w:t xml:space="preserve">unless the </w:t>
      </w:r>
      <w:r w:rsidR="00F52019" w:rsidRPr="00644AF0">
        <w:rPr>
          <w:rFonts w:ascii="Arial" w:hAnsi="Arial" w:cs="Arial"/>
          <w:sz w:val="20"/>
          <w:szCs w:val="20"/>
        </w:rPr>
        <w:t>Board</w:t>
      </w:r>
      <w:r w:rsidR="00425645" w:rsidRPr="00644AF0">
        <w:rPr>
          <w:rFonts w:ascii="Arial" w:hAnsi="Arial" w:cs="Arial"/>
          <w:sz w:val="20"/>
          <w:szCs w:val="20"/>
        </w:rPr>
        <w:t xml:space="preserve"> </w:t>
      </w:r>
      <w:r w:rsidRPr="00644AF0">
        <w:rPr>
          <w:rFonts w:ascii="Arial" w:hAnsi="Arial" w:cs="Arial"/>
          <w:sz w:val="20"/>
          <w:szCs w:val="20"/>
        </w:rPr>
        <w:t>is satisfied that it is necessary to do so in order to protect the safety of the Contractor’s patients, or protect itself from material financial loss.</w:t>
      </w:r>
      <w:bookmarkStart w:id="1051" w:name="_Ref58043194"/>
    </w:p>
    <w:p w14:paraId="1EEEF758" w14:textId="77777777" w:rsidR="00594003" w:rsidRPr="00644AF0" w:rsidRDefault="0006380C" w:rsidP="00644AF0">
      <w:pPr>
        <w:numPr>
          <w:ilvl w:val="2"/>
          <w:numId w:val="24"/>
        </w:numPr>
        <w:spacing w:before="140" w:after="140"/>
        <w:jc w:val="both"/>
        <w:rPr>
          <w:rFonts w:ascii="Arial" w:hAnsi="Arial" w:cs="Arial"/>
          <w:sz w:val="20"/>
          <w:szCs w:val="20"/>
        </w:rPr>
      </w:pPr>
      <w:r w:rsidRPr="00644AF0">
        <w:rPr>
          <w:rFonts w:ascii="Arial" w:hAnsi="Arial" w:cs="Arial"/>
          <w:sz w:val="20"/>
          <w:szCs w:val="20"/>
        </w:rPr>
        <w:t xml:space="preserve">Where the </w:t>
      </w:r>
      <w:r w:rsidR="00F52019" w:rsidRPr="00644AF0">
        <w:rPr>
          <w:rFonts w:ascii="Arial" w:hAnsi="Arial" w:cs="Arial"/>
          <w:sz w:val="20"/>
          <w:szCs w:val="20"/>
        </w:rPr>
        <w:t>Board</w:t>
      </w:r>
      <w:r w:rsidRPr="00644AF0">
        <w:rPr>
          <w:rFonts w:ascii="Arial" w:hAnsi="Arial" w:cs="Arial"/>
          <w:sz w:val="20"/>
          <w:szCs w:val="20"/>
        </w:rPr>
        <w:t xml:space="preserve"> imposes a contract sanction, the </w:t>
      </w:r>
      <w:r w:rsidR="00F52019" w:rsidRPr="00644AF0">
        <w:rPr>
          <w:rFonts w:ascii="Arial" w:hAnsi="Arial" w:cs="Arial"/>
          <w:sz w:val="20"/>
          <w:szCs w:val="20"/>
        </w:rPr>
        <w:t>Board</w:t>
      </w:r>
      <w:r w:rsidR="00425645" w:rsidRPr="00644AF0">
        <w:rPr>
          <w:rFonts w:ascii="Arial" w:hAnsi="Arial" w:cs="Arial"/>
          <w:sz w:val="20"/>
          <w:szCs w:val="20"/>
        </w:rPr>
        <w:t xml:space="preserve"> </w:t>
      </w:r>
      <w:r w:rsidRPr="00644AF0">
        <w:rPr>
          <w:rFonts w:ascii="Arial" w:hAnsi="Arial" w:cs="Arial"/>
          <w:sz w:val="20"/>
          <w:szCs w:val="20"/>
        </w:rPr>
        <w:t xml:space="preserve">shall be entitled to charge the Contractor the reasonable costs of additional administration that the </w:t>
      </w:r>
      <w:r w:rsidR="00F52019" w:rsidRPr="00644AF0">
        <w:rPr>
          <w:rFonts w:ascii="Arial" w:hAnsi="Arial" w:cs="Arial"/>
          <w:sz w:val="20"/>
          <w:szCs w:val="20"/>
        </w:rPr>
        <w:t>Board</w:t>
      </w:r>
      <w:r w:rsidRPr="00644AF0">
        <w:rPr>
          <w:rFonts w:ascii="Arial" w:hAnsi="Arial" w:cs="Arial"/>
          <w:sz w:val="20"/>
          <w:szCs w:val="20"/>
        </w:rPr>
        <w:t xml:space="preserve"> has incurred in order to impose, or as a result of imposing, the contract sanction.</w:t>
      </w:r>
      <w:bookmarkEnd w:id="1051"/>
    </w:p>
    <w:p w14:paraId="5093BF6A" w14:textId="77777777" w:rsidR="00594003" w:rsidRPr="003D5AFE" w:rsidRDefault="0006380C" w:rsidP="008E6581">
      <w:pPr>
        <w:numPr>
          <w:ilvl w:val="1"/>
          <w:numId w:val="24"/>
        </w:numPr>
        <w:spacing w:before="140" w:after="140"/>
        <w:jc w:val="both"/>
        <w:rPr>
          <w:rFonts w:ascii="Arial" w:hAnsi="Arial" w:cs="Arial"/>
          <w:b/>
          <w:i/>
          <w:sz w:val="20"/>
          <w:szCs w:val="20"/>
        </w:rPr>
      </w:pPr>
      <w:r w:rsidRPr="003D5AFE">
        <w:rPr>
          <w:rFonts w:ascii="Arial" w:hAnsi="Arial" w:cs="Arial"/>
          <w:b/>
          <w:sz w:val="20"/>
          <w:szCs w:val="20"/>
        </w:rPr>
        <w:t xml:space="preserve">Contract sanctions and the </w:t>
      </w:r>
      <w:r w:rsidRPr="003D5AFE">
        <w:rPr>
          <w:rFonts w:ascii="Arial" w:hAnsi="Arial" w:cs="Arial"/>
          <w:b/>
          <w:i/>
          <w:sz w:val="20"/>
          <w:szCs w:val="20"/>
        </w:rPr>
        <w:t>NHS dispute resolution procedure</w:t>
      </w:r>
      <w:bookmarkStart w:id="1052" w:name="_Ref58646364"/>
    </w:p>
    <w:p w14:paraId="4F23142F" w14:textId="77777777" w:rsidR="00594003" w:rsidRPr="003D5AFE" w:rsidRDefault="0006380C" w:rsidP="003D5AFE">
      <w:pPr>
        <w:numPr>
          <w:ilvl w:val="2"/>
          <w:numId w:val="24"/>
        </w:numPr>
        <w:spacing w:before="140" w:after="140"/>
        <w:jc w:val="both"/>
        <w:rPr>
          <w:rFonts w:ascii="Arial" w:hAnsi="Arial" w:cs="Arial"/>
          <w:sz w:val="20"/>
          <w:szCs w:val="20"/>
        </w:rPr>
      </w:pPr>
      <w:bookmarkStart w:id="1053" w:name="_Ref347760088"/>
      <w:r w:rsidRPr="003D5AFE">
        <w:rPr>
          <w:rFonts w:ascii="Arial" w:hAnsi="Arial" w:cs="Arial"/>
          <w:sz w:val="20"/>
          <w:szCs w:val="20"/>
        </w:rPr>
        <w:t xml:space="preserve">If there is a dispute between the </w:t>
      </w:r>
      <w:r w:rsidR="00F52019" w:rsidRPr="003D5AFE">
        <w:rPr>
          <w:rFonts w:ascii="Arial" w:hAnsi="Arial" w:cs="Arial"/>
          <w:sz w:val="20"/>
          <w:szCs w:val="20"/>
        </w:rPr>
        <w:t>Board</w:t>
      </w:r>
      <w:r w:rsidRPr="003D5AFE">
        <w:rPr>
          <w:rFonts w:ascii="Arial" w:hAnsi="Arial" w:cs="Arial"/>
          <w:sz w:val="20"/>
          <w:szCs w:val="20"/>
        </w:rPr>
        <w:t xml:space="preserve"> and the Contractor in relation to a contract sanction that the </w:t>
      </w:r>
      <w:r w:rsidR="00F52019" w:rsidRPr="003D5AFE">
        <w:rPr>
          <w:rFonts w:ascii="Arial" w:hAnsi="Arial" w:cs="Arial"/>
          <w:sz w:val="20"/>
          <w:szCs w:val="20"/>
        </w:rPr>
        <w:t>Board</w:t>
      </w:r>
      <w:r w:rsidR="00363108" w:rsidRPr="003D5AFE">
        <w:rPr>
          <w:rFonts w:ascii="Arial" w:hAnsi="Arial" w:cs="Arial"/>
          <w:sz w:val="20"/>
          <w:szCs w:val="20"/>
        </w:rPr>
        <w:t xml:space="preserve"> </w:t>
      </w:r>
      <w:r w:rsidRPr="003D5AFE">
        <w:rPr>
          <w:rFonts w:ascii="Arial" w:hAnsi="Arial" w:cs="Arial"/>
          <w:sz w:val="20"/>
          <w:szCs w:val="20"/>
        </w:rPr>
        <w:t xml:space="preserve">is proposing to impose, the </w:t>
      </w:r>
      <w:r w:rsidR="00F52019" w:rsidRPr="003D5AFE">
        <w:rPr>
          <w:rFonts w:ascii="Arial" w:hAnsi="Arial" w:cs="Arial"/>
          <w:sz w:val="20"/>
          <w:szCs w:val="20"/>
        </w:rPr>
        <w:t>Board</w:t>
      </w:r>
      <w:r w:rsidR="00363108" w:rsidRPr="003D5AFE">
        <w:rPr>
          <w:rFonts w:ascii="Arial" w:hAnsi="Arial" w:cs="Arial"/>
          <w:sz w:val="20"/>
          <w:szCs w:val="20"/>
        </w:rPr>
        <w:t xml:space="preserve"> </w:t>
      </w:r>
      <w:r w:rsidRPr="003D5AFE">
        <w:rPr>
          <w:rFonts w:ascii="Arial" w:hAnsi="Arial" w:cs="Arial"/>
          <w:sz w:val="20"/>
          <w:szCs w:val="20"/>
        </w:rPr>
        <w:t>shall not, subject to clause</w:t>
      </w:r>
      <w:r w:rsidR="004E6BF9" w:rsidRPr="003D5AFE">
        <w:rPr>
          <w:rFonts w:ascii="Arial" w:hAnsi="Arial" w:cs="Arial"/>
          <w:sz w:val="20"/>
          <w:szCs w:val="20"/>
        </w:rPr>
        <w:t xml:space="preserve"> </w:t>
      </w:r>
      <w:r w:rsidR="00D70B05" w:rsidRPr="003D5AFE">
        <w:rPr>
          <w:rFonts w:ascii="Arial" w:hAnsi="Arial" w:cs="Arial"/>
          <w:sz w:val="20"/>
          <w:szCs w:val="20"/>
        </w:rPr>
        <w:fldChar w:fldCharType="begin"/>
      </w:r>
      <w:r w:rsidR="00D70B05" w:rsidRPr="003D5AFE">
        <w:rPr>
          <w:rFonts w:ascii="Arial" w:hAnsi="Arial" w:cs="Arial"/>
          <w:sz w:val="20"/>
          <w:szCs w:val="20"/>
        </w:rPr>
        <w:instrText xml:space="preserve"> REF _Ref347759670 \r \h </w:instrText>
      </w:r>
      <w:r w:rsidR="00C67629" w:rsidRPr="003D5AFE">
        <w:rPr>
          <w:rFonts w:ascii="Arial" w:hAnsi="Arial" w:cs="Arial"/>
          <w:sz w:val="20"/>
          <w:szCs w:val="20"/>
        </w:rPr>
        <w:instrText xml:space="preserve"> \* MERGEFORMAT </w:instrText>
      </w:r>
      <w:r w:rsidR="00D70B05" w:rsidRPr="003D5AFE">
        <w:rPr>
          <w:rFonts w:ascii="Arial" w:hAnsi="Arial" w:cs="Arial"/>
          <w:sz w:val="20"/>
          <w:szCs w:val="20"/>
        </w:rPr>
      </w:r>
      <w:r w:rsidR="00D70B05" w:rsidRPr="003D5AFE">
        <w:rPr>
          <w:rFonts w:ascii="Arial" w:hAnsi="Arial" w:cs="Arial"/>
          <w:sz w:val="20"/>
          <w:szCs w:val="20"/>
        </w:rPr>
        <w:fldChar w:fldCharType="separate"/>
      </w:r>
      <w:r w:rsidR="007E57CD">
        <w:rPr>
          <w:rFonts w:ascii="Arial" w:hAnsi="Arial" w:cs="Arial"/>
          <w:sz w:val="20"/>
          <w:szCs w:val="20"/>
        </w:rPr>
        <w:t>26.17.4</w:t>
      </w:r>
      <w:r w:rsidR="00D70B05" w:rsidRPr="003D5AFE">
        <w:rPr>
          <w:rFonts w:ascii="Arial" w:hAnsi="Arial" w:cs="Arial"/>
          <w:sz w:val="20"/>
          <w:szCs w:val="20"/>
        </w:rPr>
        <w:fldChar w:fldCharType="end"/>
      </w:r>
      <w:r w:rsidRPr="003D5AFE">
        <w:rPr>
          <w:rFonts w:ascii="Arial" w:hAnsi="Arial" w:cs="Arial"/>
          <w:sz w:val="20"/>
          <w:szCs w:val="20"/>
        </w:rPr>
        <w:t>, impose the proposed contract sanction except in the circumstances specified in clause</w:t>
      </w:r>
      <w:r w:rsidR="00D70B05" w:rsidRPr="003D5AFE">
        <w:rPr>
          <w:rFonts w:ascii="Arial" w:hAnsi="Arial" w:cs="Arial"/>
          <w:sz w:val="20"/>
          <w:szCs w:val="20"/>
        </w:rPr>
        <w:t xml:space="preserve"> </w:t>
      </w:r>
      <w:r w:rsidR="00D70B05" w:rsidRPr="003D5AFE">
        <w:rPr>
          <w:rFonts w:ascii="Arial" w:hAnsi="Arial" w:cs="Arial"/>
          <w:sz w:val="20"/>
          <w:szCs w:val="20"/>
        </w:rPr>
        <w:fldChar w:fldCharType="begin"/>
      </w:r>
      <w:r w:rsidR="00D70B05" w:rsidRPr="003D5AFE">
        <w:rPr>
          <w:rFonts w:ascii="Arial" w:hAnsi="Arial" w:cs="Arial"/>
          <w:sz w:val="20"/>
          <w:szCs w:val="20"/>
        </w:rPr>
        <w:instrText xml:space="preserve"> REF _Ref347760158 \r \h </w:instrText>
      </w:r>
      <w:r w:rsidR="00C67629" w:rsidRPr="003D5AFE">
        <w:rPr>
          <w:rFonts w:ascii="Arial" w:hAnsi="Arial" w:cs="Arial"/>
          <w:sz w:val="20"/>
          <w:szCs w:val="20"/>
        </w:rPr>
        <w:instrText xml:space="preserve"> \* MERGEFORMAT </w:instrText>
      </w:r>
      <w:r w:rsidR="00D70B05" w:rsidRPr="003D5AFE">
        <w:rPr>
          <w:rFonts w:ascii="Arial" w:hAnsi="Arial" w:cs="Arial"/>
          <w:sz w:val="20"/>
          <w:szCs w:val="20"/>
        </w:rPr>
      </w:r>
      <w:r w:rsidR="00D70B05" w:rsidRPr="003D5AFE">
        <w:rPr>
          <w:rFonts w:ascii="Arial" w:hAnsi="Arial" w:cs="Arial"/>
          <w:sz w:val="20"/>
          <w:szCs w:val="20"/>
        </w:rPr>
        <w:fldChar w:fldCharType="separate"/>
      </w:r>
      <w:r w:rsidR="007E57CD">
        <w:rPr>
          <w:rFonts w:ascii="Arial" w:hAnsi="Arial" w:cs="Arial"/>
          <w:sz w:val="20"/>
          <w:szCs w:val="20"/>
        </w:rPr>
        <w:t>26.17.2(a)</w:t>
      </w:r>
      <w:r w:rsidR="00D70B05" w:rsidRPr="003D5AFE">
        <w:rPr>
          <w:rFonts w:ascii="Arial" w:hAnsi="Arial" w:cs="Arial"/>
          <w:sz w:val="20"/>
          <w:szCs w:val="20"/>
        </w:rPr>
        <w:fldChar w:fldCharType="end"/>
      </w:r>
      <w:r w:rsidR="00D70B05" w:rsidRPr="003D5AFE">
        <w:rPr>
          <w:rFonts w:ascii="Arial" w:hAnsi="Arial" w:cs="Arial"/>
          <w:sz w:val="20"/>
          <w:szCs w:val="20"/>
        </w:rPr>
        <w:t xml:space="preserve"> or </w:t>
      </w:r>
      <w:r w:rsidR="00D70B05" w:rsidRPr="003D5AFE">
        <w:rPr>
          <w:rFonts w:ascii="Arial" w:hAnsi="Arial" w:cs="Arial"/>
          <w:sz w:val="20"/>
          <w:szCs w:val="20"/>
        </w:rPr>
        <w:fldChar w:fldCharType="begin"/>
      </w:r>
      <w:r w:rsidR="00D70B05" w:rsidRPr="003D5AFE">
        <w:rPr>
          <w:rFonts w:ascii="Arial" w:hAnsi="Arial" w:cs="Arial"/>
          <w:sz w:val="20"/>
          <w:szCs w:val="20"/>
        </w:rPr>
        <w:instrText xml:space="preserve"> REF _Ref347760160 \r \h </w:instrText>
      </w:r>
      <w:r w:rsidR="00C67629" w:rsidRPr="003D5AFE">
        <w:rPr>
          <w:rFonts w:ascii="Arial" w:hAnsi="Arial" w:cs="Arial"/>
          <w:sz w:val="20"/>
          <w:szCs w:val="20"/>
        </w:rPr>
        <w:instrText xml:space="preserve"> \* MERGEFORMAT </w:instrText>
      </w:r>
      <w:r w:rsidR="00D70B05" w:rsidRPr="003D5AFE">
        <w:rPr>
          <w:rFonts w:ascii="Arial" w:hAnsi="Arial" w:cs="Arial"/>
          <w:sz w:val="20"/>
          <w:szCs w:val="20"/>
        </w:rPr>
      </w:r>
      <w:r w:rsidR="00D70B05" w:rsidRPr="003D5AFE">
        <w:rPr>
          <w:rFonts w:ascii="Arial" w:hAnsi="Arial" w:cs="Arial"/>
          <w:sz w:val="20"/>
          <w:szCs w:val="20"/>
        </w:rPr>
        <w:fldChar w:fldCharType="separate"/>
      </w:r>
      <w:r w:rsidR="007E57CD">
        <w:rPr>
          <w:rFonts w:ascii="Arial" w:hAnsi="Arial" w:cs="Arial"/>
          <w:sz w:val="20"/>
          <w:szCs w:val="20"/>
        </w:rPr>
        <w:t>26.17.2(b)</w:t>
      </w:r>
      <w:r w:rsidR="00D70B05" w:rsidRPr="003D5AFE">
        <w:rPr>
          <w:rFonts w:ascii="Arial" w:hAnsi="Arial" w:cs="Arial"/>
          <w:sz w:val="20"/>
          <w:szCs w:val="20"/>
        </w:rPr>
        <w:fldChar w:fldCharType="end"/>
      </w:r>
      <w:r w:rsidRPr="003D5AFE">
        <w:rPr>
          <w:rFonts w:ascii="Arial" w:hAnsi="Arial" w:cs="Arial"/>
          <w:sz w:val="20"/>
          <w:szCs w:val="20"/>
        </w:rPr>
        <w:t>.</w:t>
      </w:r>
      <w:bookmarkStart w:id="1054" w:name="_Ref57783268"/>
      <w:bookmarkEnd w:id="1052"/>
      <w:bookmarkEnd w:id="1053"/>
    </w:p>
    <w:p w14:paraId="0FCA1E47" w14:textId="77777777" w:rsidR="00594003" w:rsidRPr="003D5AFE" w:rsidRDefault="0006380C" w:rsidP="003D5AFE">
      <w:pPr>
        <w:numPr>
          <w:ilvl w:val="2"/>
          <w:numId w:val="24"/>
        </w:numPr>
        <w:spacing w:before="140" w:after="140"/>
        <w:jc w:val="both"/>
        <w:rPr>
          <w:rFonts w:ascii="Arial" w:hAnsi="Arial" w:cs="Arial"/>
          <w:sz w:val="20"/>
          <w:szCs w:val="20"/>
        </w:rPr>
      </w:pPr>
      <w:bookmarkStart w:id="1055" w:name="_Ref347760267"/>
      <w:r w:rsidRPr="003D5AFE">
        <w:rPr>
          <w:rFonts w:ascii="Arial" w:hAnsi="Arial" w:cs="Arial"/>
          <w:sz w:val="20"/>
          <w:szCs w:val="20"/>
        </w:rPr>
        <w:t xml:space="preserve">If the Contractor refers the dispute relating to the contract sanction to the </w:t>
      </w:r>
      <w:r w:rsidRPr="003D5AFE">
        <w:rPr>
          <w:rFonts w:ascii="Arial" w:hAnsi="Arial" w:cs="Arial"/>
          <w:i/>
          <w:sz w:val="20"/>
          <w:szCs w:val="20"/>
        </w:rPr>
        <w:t>NHS dispute resolution procedure</w:t>
      </w:r>
      <w:r w:rsidRPr="003D5AFE">
        <w:rPr>
          <w:rFonts w:ascii="Arial" w:hAnsi="Arial" w:cs="Arial"/>
          <w:sz w:val="20"/>
          <w:szCs w:val="20"/>
        </w:rPr>
        <w:t xml:space="preserve"> within 28 days beginning on the date on which the </w:t>
      </w:r>
      <w:r w:rsidR="00F52019" w:rsidRPr="003D5AFE">
        <w:rPr>
          <w:rFonts w:ascii="Arial" w:hAnsi="Arial" w:cs="Arial"/>
          <w:sz w:val="20"/>
          <w:szCs w:val="20"/>
        </w:rPr>
        <w:t>Board</w:t>
      </w:r>
      <w:r w:rsidR="00425645" w:rsidRPr="003D5AFE">
        <w:rPr>
          <w:rFonts w:ascii="Arial" w:hAnsi="Arial" w:cs="Arial"/>
          <w:sz w:val="20"/>
          <w:szCs w:val="20"/>
        </w:rPr>
        <w:t xml:space="preserve"> </w:t>
      </w:r>
      <w:r w:rsidRPr="003D5AFE">
        <w:rPr>
          <w:rFonts w:ascii="Arial" w:hAnsi="Arial" w:cs="Arial"/>
          <w:sz w:val="20"/>
          <w:szCs w:val="20"/>
        </w:rPr>
        <w:t xml:space="preserve">served notice on the Contractor in accordance with clause </w:t>
      </w:r>
      <w:r w:rsidR="00A31E60" w:rsidRPr="003D5AFE">
        <w:rPr>
          <w:rFonts w:ascii="Arial" w:hAnsi="Arial" w:cs="Arial"/>
          <w:sz w:val="20"/>
          <w:szCs w:val="20"/>
        </w:rPr>
        <w:fldChar w:fldCharType="begin"/>
      </w:r>
      <w:r w:rsidR="00A31E60" w:rsidRPr="003D5AFE">
        <w:rPr>
          <w:rFonts w:ascii="Arial" w:hAnsi="Arial" w:cs="Arial"/>
          <w:sz w:val="20"/>
          <w:szCs w:val="20"/>
        </w:rPr>
        <w:instrText xml:space="preserve"> REF _Ref347760126 \r \h </w:instrText>
      </w:r>
      <w:r w:rsidR="00C67629" w:rsidRPr="003D5AFE">
        <w:rPr>
          <w:rFonts w:ascii="Arial" w:hAnsi="Arial" w:cs="Arial"/>
          <w:sz w:val="20"/>
          <w:szCs w:val="20"/>
        </w:rPr>
        <w:instrText xml:space="preserve"> \* MERGEFORMAT </w:instrText>
      </w:r>
      <w:r w:rsidR="00A31E60" w:rsidRPr="003D5AFE">
        <w:rPr>
          <w:rFonts w:ascii="Arial" w:hAnsi="Arial" w:cs="Arial"/>
          <w:sz w:val="20"/>
          <w:szCs w:val="20"/>
        </w:rPr>
      </w:r>
      <w:r w:rsidR="00A31E60" w:rsidRPr="003D5AFE">
        <w:rPr>
          <w:rFonts w:ascii="Arial" w:hAnsi="Arial" w:cs="Arial"/>
          <w:sz w:val="20"/>
          <w:szCs w:val="20"/>
        </w:rPr>
        <w:fldChar w:fldCharType="separate"/>
      </w:r>
      <w:r w:rsidR="007E57CD">
        <w:rPr>
          <w:rFonts w:ascii="Arial" w:hAnsi="Arial" w:cs="Arial"/>
          <w:sz w:val="20"/>
          <w:szCs w:val="20"/>
        </w:rPr>
        <w:t>26.16.4</w:t>
      </w:r>
      <w:r w:rsidR="00A31E60" w:rsidRPr="003D5AFE">
        <w:rPr>
          <w:rFonts w:ascii="Arial" w:hAnsi="Arial" w:cs="Arial"/>
          <w:sz w:val="20"/>
          <w:szCs w:val="20"/>
        </w:rPr>
        <w:fldChar w:fldCharType="end"/>
      </w:r>
      <w:r w:rsidR="00FB0B7C" w:rsidRPr="003D5AFE">
        <w:rPr>
          <w:rFonts w:ascii="Arial" w:hAnsi="Arial" w:cs="Arial"/>
          <w:sz w:val="20"/>
          <w:szCs w:val="20"/>
        </w:rPr>
        <w:t xml:space="preserve"> </w:t>
      </w:r>
      <w:r w:rsidRPr="003D5AFE">
        <w:rPr>
          <w:rFonts w:ascii="Arial" w:hAnsi="Arial" w:cs="Arial"/>
          <w:sz w:val="20"/>
          <w:szCs w:val="20"/>
        </w:rPr>
        <w:t xml:space="preserve">(or such longer period as may be agreed in writing with the </w:t>
      </w:r>
      <w:r w:rsidR="00F52019" w:rsidRPr="003D5AFE">
        <w:rPr>
          <w:rFonts w:ascii="Arial" w:hAnsi="Arial" w:cs="Arial"/>
          <w:sz w:val="20"/>
          <w:szCs w:val="20"/>
        </w:rPr>
        <w:t>Board</w:t>
      </w:r>
      <w:r w:rsidRPr="003D5AFE">
        <w:rPr>
          <w:rFonts w:ascii="Arial" w:hAnsi="Arial" w:cs="Arial"/>
          <w:sz w:val="20"/>
          <w:szCs w:val="20"/>
        </w:rPr>
        <w:t xml:space="preserve">), and notifies the </w:t>
      </w:r>
      <w:r w:rsidR="00F52019" w:rsidRPr="003D5AFE">
        <w:rPr>
          <w:rFonts w:ascii="Arial" w:hAnsi="Arial" w:cs="Arial"/>
          <w:sz w:val="20"/>
          <w:szCs w:val="20"/>
        </w:rPr>
        <w:t>Board</w:t>
      </w:r>
      <w:r w:rsidR="00363108" w:rsidRPr="003D5AFE">
        <w:rPr>
          <w:rFonts w:ascii="Arial" w:hAnsi="Arial" w:cs="Arial"/>
          <w:sz w:val="20"/>
          <w:szCs w:val="20"/>
        </w:rPr>
        <w:t xml:space="preserve"> </w:t>
      </w:r>
      <w:r w:rsidRPr="003D5AFE">
        <w:rPr>
          <w:rFonts w:ascii="Arial" w:hAnsi="Arial" w:cs="Arial"/>
          <w:sz w:val="20"/>
          <w:szCs w:val="20"/>
        </w:rPr>
        <w:t xml:space="preserve">in writing that it has done so, the </w:t>
      </w:r>
      <w:r w:rsidR="00F52019" w:rsidRPr="003D5AFE">
        <w:rPr>
          <w:rFonts w:ascii="Arial" w:hAnsi="Arial" w:cs="Arial"/>
          <w:sz w:val="20"/>
          <w:szCs w:val="20"/>
        </w:rPr>
        <w:t>Board</w:t>
      </w:r>
      <w:r w:rsidR="00425645" w:rsidRPr="003D5AFE">
        <w:rPr>
          <w:rFonts w:ascii="Arial" w:hAnsi="Arial" w:cs="Arial"/>
          <w:sz w:val="20"/>
          <w:szCs w:val="20"/>
        </w:rPr>
        <w:t xml:space="preserve"> </w:t>
      </w:r>
      <w:r w:rsidRPr="003D5AFE">
        <w:rPr>
          <w:rFonts w:ascii="Arial" w:hAnsi="Arial" w:cs="Arial"/>
          <w:sz w:val="20"/>
          <w:szCs w:val="20"/>
        </w:rPr>
        <w:t>shall not impose the contract sanction unless-</w:t>
      </w:r>
      <w:bookmarkStart w:id="1056" w:name="_Ref57783045"/>
      <w:bookmarkEnd w:id="1054"/>
      <w:bookmarkEnd w:id="1055"/>
    </w:p>
    <w:p w14:paraId="57F83D0B" w14:textId="77777777" w:rsidR="00594003" w:rsidRPr="003D5AFE" w:rsidRDefault="0006380C" w:rsidP="003D5AFE">
      <w:pPr>
        <w:numPr>
          <w:ilvl w:val="3"/>
          <w:numId w:val="24"/>
        </w:numPr>
        <w:spacing w:before="140" w:after="140"/>
        <w:jc w:val="both"/>
        <w:rPr>
          <w:rFonts w:ascii="Arial" w:hAnsi="Arial" w:cs="Arial"/>
          <w:sz w:val="20"/>
          <w:szCs w:val="20"/>
        </w:rPr>
      </w:pPr>
      <w:bookmarkStart w:id="1057" w:name="_Ref347760158"/>
      <w:r w:rsidRPr="003D5AFE">
        <w:rPr>
          <w:rFonts w:ascii="Arial" w:hAnsi="Arial" w:cs="Arial"/>
          <w:sz w:val="20"/>
          <w:szCs w:val="20"/>
        </w:rPr>
        <w:t xml:space="preserve">there has been a determination of the dispute pursuant to paragraph 101 of Schedule 6 to </w:t>
      </w:r>
      <w:r w:rsidRPr="003D5AFE">
        <w:rPr>
          <w:rFonts w:ascii="Arial" w:hAnsi="Arial" w:cs="Arial"/>
          <w:i/>
          <w:sz w:val="20"/>
          <w:szCs w:val="20"/>
        </w:rPr>
        <w:t>the Regulations</w:t>
      </w:r>
      <w:r w:rsidRPr="003D5AFE">
        <w:rPr>
          <w:rFonts w:ascii="Arial" w:hAnsi="Arial" w:cs="Arial"/>
          <w:sz w:val="20"/>
          <w:szCs w:val="20"/>
        </w:rPr>
        <w:t xml:space="preserve"> and that determination permits the </w:t>
      </w:r>
      <w:r w:rsidR="00F52019" w:rsidRPr="003D5AFE">
        <w:rPr>
          <w:rFonts w:ascii="Arial" w:hAnsi="Arial" w:cs="Arial"/>
          <w:sz w:val="20"/>
          <w:szCs w:val="20"/>
        </w:rPr>
        <w:t>Board</w:t>
      </w:r>
      <w:r w:rsidRPr="003D5AFE">
        <w:rPr>
          <w:rFonts w:ascii="Arial" w:hAnsi="Arial" w:cs="Arial"/>
          <w:sz w:val="20"/>
          <w:szCs w:val="20"/>
        </w:rPr>
        <w:t xml:space="preserve"> to impose the contract sanction; or</w:t>
      </w:r>
      <w:bookmarkStart w:id="1058" w:name="_Ref57783062"/>
      <w:bookmarkEnd w:id="1056"/>
      <w:bookmarkEnd w:id="1057"/>
    </w:p>
    <w:p w14:paraId="694AB220" w14:textId="77777777" w:rsidR="00594003" w:rsidRPr="003D5AFE" w:rsidRDefault="0006380C" w:rsidP="003D5AFE">
      <w:pPr>
        <w:numPr>
          <w:ilvl w:val="3"/>
          <w:numId w:val="24"/>
        </w:numPr>
        <w:spacing w:before="140" w:after="140"/>
        <w:jc w:val="both"/>
        <w:rPr>
          <w:rFonts w:ascii="Arial" w:hAnsi="Arial" w:cs="Arial"/>
          <w:sz w:val="20"/>
          <w:szCs w:val="20"/>
        </w:rPr>
      </w:pPr>
      <w:bookmarkStart w:id="1059" w:name="_Ref347760160"/>
      <w:r w:rsidRPr="003D5AFE">
        <w:rPr>
          <w:rFonts w:ascii="Arial" w:hAnsi="Arial" w:cs="Arial"/>
          <w:sz w:val="20"/>
          <w:szCs w:val="20"/>
        </w:rPr>
        <w:t xml:space="preserve">the Contractor ceases to pursue the </w:t>
      </w:r>
      <w:r w:rsidRPr="003D5AFE">
        <w:rPr>
          <w:rFonts w:ascii="Arial" w:hAnsi="Arial" w:cs="Arial"/>
          <w:i/>
          <w:sz w:val="20"/>
          <w:szCs w:val="20"/>
        </w:rPr>
        <w:t>NHS dispute resolution procedure</w:t>
      </w:r>
      <w:r w:rsidRPr="003D5AFE">
        <w:rPr>
          <w:rFonts w:ascii="Arial" w:hAnsi="Arial" w:cs="Arial"/>
          <w:sz w:val="20"/>
          <w:szCs w:val="20"/>
        </w:rPr>
        <w:t>,</w:t>
      </w:r>
      <w:bookmarkEnd w:id="1058"/>
      <w:bookmarkEnd w:id="1059"/>
    </w:p>
    <w:p w14:paraId="71A05B60" w14:textId="77777777" w:rsidR="00594003" w:rsidRPr="003D5AFE" w:rsidRDefault="0006380C" w:rsidP="003D5AFE">
      <w:pPr>
        <w:spacing w:before="140" w:after="140"/>
        <w:ind w:left="1985"/>
        <w:jc w:val="both"/>
        <w:rPr>
          <w:rFonts w:ascii="Arial" w:hAnsi="Arial" w:cs="Arial"/>
          <w:sz w:val="20"/>
          <w:szCs w:val="20"/>
        </w:rPr>
      </w:pPr>
      <w:r w:rsidRPr="003D5AFE">
        <w:rPr>
          <w:rFonts w:ascii="Arial" w:hAnsi="Arial" w:cs="Arial"/>
          <w:sz w:val="20"/>
          <w:szCs w:val="20"/>
        </w:rPr>
        <w:t>whichever is the sooner.</w:t>
      </w:r>
    </w:p>
    <w:p w14:paraId="2FDE6557" w14:textId="77777777" w:rsidR="00594003" w:rsidRPr="003D5AFE" w:rsidRDefault="0006380C" w:rsidP="003D5AFE">
      <w:pPr>
        <w:numPr>
          <w:ilvl w:val="2"/>
          <w:numId w:val="24"/>
        </w:numPr>
        <w:spacing w:before="140" w:after="140"/>
        <w:jc w:val="both"/>
        <w:rPr>
          <w:rFonts w:ascii="Arial" w:hAnsi="Arial" w:cs="Arial"/>
          <w:sz w:val="20"/>
          <w:szCs w:val="20"/>
        </w:rPr>
      </w:pPr>
      <w:r w:rsidRPr="003D5AFE">
        <w:rPr>
          <w:rFonts w:ascii="Arial" w:hAnsi="Arial" w:cs="Arial"/>
          <w:sz w:val="20"/>
          <w:szCs w:val="20"/>
        </w:rPr>
        <w:t xml:space="preserve">If the Contractor does not invoke the </w:t>
      </w:r>
      <w:r w:rsidRPr="003D5AFE">
        <w:rPr>
          <w:rFonts w:ascii="Arial" w:hAnsi="Arial" w:cs="Arial"/>
          <w:i/>
          <w:sz w:val="20"/>
          <w:szCs w:val="20"/>
        </w:rPr>
        <w:t>NHS dispute resolution procedure</w:t>
      </w:r>
      <w:r w:rsidRPr="003D5AFE">
        <w:rPr>
          <w:rFonts w:ascii="Arial" w:hAnsi="Arial" w:cs="Arial"/>
          <w:sz w:val="20"/>
          <w:szCs w:val="20"/>
        </w:rPr>
        <w:t xml:space="preserve"> within the time specified in clause</w:t>
      </w:r>
      <w:r w:rsidR="00A31E60" w:rsidRPr="003D5AFE">
        <w:rPr>
          <w:rFonts w:ascii="Arial" w:hAnsi="Arial" w:cs="Arial"/>
          <w:sz w:val="20"/>
          <w:szCs w:val="20"/>
        </w:rPr>
        <w:t xml:space="preserve"> </w:t>
      </w:r>
      <w:r w:rsidR="00A31E60" w:rsidRPr="003D5AFE">
        <w:rPr>
          <w:rFonts w:ascii="Arial" w:hAnsi="Arial" w:cs="Arial"/>
          <w:sz w:val="20"/>
          <w:szCs w:val="20"/>
        </w:rPr>
        <w:fldChar w:fldCharType="begin"/>
      </w:r>
      <w:r w:rsidR="00A31E60" w:rsidRPr="003D5AFE">
        <w:rPr>
          <w:rFonts w:ascii="Arial" w:hAnsi="Arial" w:cs="Arial"/>
          <w:sz w:val="20"/>
          <w:szCs w:val="20"/>
        </w:rPr>
        <w:instrText xml:space="preserve"> REF _Ref347760267 \r \h </w:instrText>
      </w:r>
      <w:r w:rsidR="00C67629" w:rsidRPr="003D5AFE">
        <w:rPr>
          <w:rFonts w:ascii="Arial" w:hAnsi="Arial" w:cs="Arial"/>
          <w:sz w:val="20"/>
          <w:szCs w:val="20"/>
        </w:rPr>
        <w:instrText xml:space="preserve"> \* MERGEFORMAT </w:instrText>
      </w:r>
      <w:r w:rsidR="00A31E60" w:rsidRPr="003D5AFE">
        <w:rPr>
          <w:rFonts w:ascii="Arial" w:hAnsi="Arial" w:cs="Arial"/>
          <w:sz w:val="20"/>
          <w:szCs w:val="20"/>
        </w:rPr>
      </w:r>
      <w:r w:rsidR="00A31E60" w:rsidRPr="003D5AFE">
        <w:rPr>
          <w:rFonts w:ascii="Arial" w:hAnsi="Arial" w:cs="Arial"/>
          <w:sz w:val="20"/>
          <w:szCs w:val="20"/>
        </w:rPr>
        <w:fldChar w:fldCharType="separate"/>
      </w:r>
      <w:r w:rsidR="007E57CD">
        <w:rPr>
          <w:rFonts w:ascii="Arial" w:hAnsi="Arial" w:cs="Arial"/>
          <w:sz w:val="20"/>
          <w:szCs w:val="20"/>
        </w:rPr>
        <w:t>26.17.2</w:t>
      </w:r>
      <w:r w:rsidR="00A31E60" w:rsidRPr="003D5AFE">
        <w:rPr>
          <w:rFonts w:ascii="Arial" w:hAnsi="Arial" w:cs="Arial"/>
          <w:sz w:val="20"/>
          <w:szCs w:val="20"/>
        </w:rPr>
        <w:fldChar w:fldCharType="end"/>
      </w:r>
      <w:r w:rsidRPr="003D5AFE">
        <w:rPr>
          <w:rFonts w:ascii="Arial" w:hAnsi="Arial" w:cs="Arial"/>
          <w:sz w:val="20"/>
          <w:szCs w:val="20"/>
        </w:rPr>
        <w:t xml:space="preserve">, the </w:t>
      </w:r>
      <w:r w:rsidR="00F52019" w:rsidRPr="003D5AFE">
        <w:rPr>
          <w:rFonts w:ascii="Arial" w:hAnsi="Arial" w:cs="Arial"/>
          <w:sz w:val="20"/>
          <w:szCs w:val="20"/>
        </w:rPr>
        <w:t>Board</w:t>
      </w:r>
      <w:r w:rsidR="00425645" w:rsidRPr="003D5AFE">
        <w:rPr>
          <w:rFonts w:ascii="Arial" w:hAnsi="Arial" w:cs="Arial"/>
          <w:sz w:val="20"/>
          <w:szCs w:val="20"/>
        </w:rPr>
        <w:t xml:space="preserve"> </w:t>
      </w:r>
      <w:r w:rsidRPr="003D5AFE">
        <w:rPr>
          <w:rFonts w:ascii="Arial" w:hAnsi="Arial" w:cs="Arial"/>
          <w:sz w:val="20"/>
          <w:szCs w:val="20"/>
        </w:rPr>
        <w:t>shall be entitled to impose the contract sanction forthwith.</w:t>
      </w:r>
      <w:bookmarkStart w:id="1060" w:name="_Ref57783013"/>
    </w:p>
    <w:p w14:paraId="01E29100" w14:textId="77777777" w:rsidR="00594003" w:rsidRPr="003D5AFE" w:rsidRDefault="0006380C" w:rsidP="003D5AFE">
      <w:pPr>
        <w:numPr>
          <w:ilvl w:val="2"/>
          <w:numId w:val="24"/>
        </w:numPr>
        <w:spacing w:before="140" w:after="140"/>
        <w:jc w:val="both"/>
        <w:rPr>
          <w:rFonts w:ascii="Arial" w:hAnsi="Arial" w:cs="Arial"/>
          <w:sz w:val="20"/>
          <w:szCs w:val="20"/>
        </w:rPr>
      </w:pPr>
      <w:bookmarkStart w:id="1061" w:name="_Ref347759670"/>
      <w:r w:rsidRPr="003D5AFE">
        <w:rPr>
          <w:rFonts w:ascii="Arial" w:hAnsi="Arial" w:cs="Arial"/>
          <w:sz w:val="20"/>
          <w:szCs w:val="20"/>
        </w:rPr>
        <w:t xml:space="preserve">If the </w:t>
      </w:r>
      <w:r w:rsidR="00F52019" w:rsidRPr="003D5AFE">
        <w:rPr>
          <w:rFonts w:ascii="Arial" w:hAnsi="Arial" w:cs="Arial"/>
          <w:sz w:val="20"/>
          <w:szCs w:val="20"/>
        </w:rPr>
        <w:t>Board</w:t>
      </w:r>
      <w:r w:rsidRPr="003D5AFE">
        <w:rPr>
          <w:rFonts w:ascii="Arial" w:hAnsi="Arial" w:cs="Arial"/>
          <w:sz w:val="20"/>
          <w:szCs w:val="20"/>
        </w:rPr>
        <w:t xml:space="preserve"> is satisfied that it is necessary to impose the contract sanction before </w:t>
      </w:r>
      <w:r w:rsidRPr="003D5AFE">
        <w:rPr>
          <w:rFonts w:ascii="Arial" w:hAnsi="Arial" w:cs="Arial"/>
          <w:i/>
          <w:sz w:val="20"/>
          <w:szCs w:val="20"/>
        </w:rPr>
        <w:t>the NHS dispute resolution procedure</w:t>
      </w:r>
      <w:r w:rsidRPr="003D5AFE">
        <w:rPr>
          <w:rFonts w:ascii="Arial" w:hAnsi="Arial" w:cs="Arial"/>
          <w:sz w:val="20"/>
          <w:szCs w:val="20"/>
        </w:rPr>
        <w:t xml:space="preserve"> is concluded in order to protect the safety of the Contractor’s patients or protect itself from material financial loss, the </w:t>
      </w:r>
      <w:r w:rsidR="00F52019" w:rsidRPr="003D5AFE">
        <w:rPr>
          <w:rFonts w:ascii="Arial" w:hAnsi="Arial" w:cs="Arial"/>
          <w:sz w:val="20"/>
          <w:szCs w:val="20"/>
        </w:rPr>
        <w:t>Board</w:t>
      </w:r>
      <w:r w:rsidR="00425645" w:rsidRPr="003D5AFE">
        <w:rPr>
          <w:rFonts w:ascii="Arial" w:hAnsi="Arial" w:cs="Arial"/>
          <w:sz w:val="20"/>
          <w:szCs w:val="20"/>
        </w:rPr>
        <w:t xml:space="preserve"> </w:t>
      </w:r>
      <w:r w:rsidRPr="003D5AFE">
        <w:rPr>
          <w:rFonts w:ascii="Arial" w:hAnsi="Arial" w:cs="Arial"/>
          <w:sz w:val="20"/>
          <w:szCs w:val="20"/>
        </w:rPr>
        <w:t>shall be entitled to impose the contract sanction forthwith, pending the outcome of that procedure.</w:t>
      </w:r>
      <w:bookmarkEnd w:id="1060"/>
      <w:bookmarkEnd w:id="1061"/>
    </w:p>
    <w:p w14:paraId="6BE17108" w14:textId="77777777" w:rsidR="00594003" w:rsidRPr="003D5AFE" w:rsidRDefault="0006380C" w:rsidP="008E6581">
      <w:pPr>
        <w:numPr>
          <w:ilvl w:val="1"/>
          <w:numId w:val="24"/>
        </w:numPr>
        <w:spacing w:before="140" w:after="140"/>
        <w:jc w:val="both"/>
        <w:rPr>
          <w:rFonts w:ascii="Arial" w:hAnsi="Arial" w:cs="Arial"/>
          <w:b/>
          <w:i/>
          <w:sz w:val="20"/>
          <w:szCs w:val="20"/>
        </w:rPr>
      </w:pPr>
      <w:r w:rsidRPr="003D5AFE">
        <w:rPr>
          <w:rFonts w:ascii="Arial" w:hAnsi="Arial" w:cs="Arial"/>
          <w:b/>
          <w:sz w:val="20"/>
          <w:szCs w:val="20"/>
        </w:rPr>
        <w:t xml:space="preserve">Termination and the </w:t>
      </w:r>
      <w:r w:rsidRPr="003D5AFE">
        <w:rPr>
          <w:rFonts w:ascii="Arial" w:hAnsi="Arial" w:cs="Arial"/>
          <w:b/>
          <w:i/>
          <w:sz w:val="20"/>
          <w:szCs w:val="20"/>
        </w:rPr>
        <w:t>NHS dispute resolution procedure</w:t>
      </w:r>
      <w:bookmarkStart w:id="1062" w:name="_Ref57783912"/>
    </w:p>
    <w:p w14:paraId="42BA3D6A" w14:textId="77777777" w:rsidR="00594003" w:rsidRPr="003D5AFE" w:rsidRDefault="0006380C" w:rsidP="003D5AFE">
      <w:pPr>
        <w:numPr>
          <w:ilvl w:val="2"/>
          <w:numId w:val="24"/>
        </w:numPr>
        <w:spacing w:before="140" w:after="140"/>
        <w:jc w:val="both"/>
        <w:rPr>
          <w:rFonts w:ascii="Arial" w:hAnsi="Arial" w:cs="Arial"/>
          <w:sz w:val="20"/>
          <w:szCs w:val="20"/>
        </w:rPr>
      </w:pPr>
      <w:bookmarkStart w:id="1063" w:name="_Ref347760707"/>
      <w:r w:rsidRPr="003D5AFE">
        <w:rPr>
          <w:rFonts w:ascii="Arial" w:hAnsi="Arial" w:cs="Arial"/>
          <w:sz w:val="20"/>
          <w:szCs w:val="20"/>
        </w:rPr>
        <w:t xml:space="preserve">Where the </w:t>
      </w:r>
      <w:r w:rsidR="00A31E60" w:rsidRPr="003D5AFE">
        <w:rPr>
          <w:rFonts w:ascii="Arial" w:hAnsi="Arial" w:cs="Arial"/>
          <w:sz w:val="20"/>
          <w:szCs w:val="20"/>
        </w:rPr>
        <w:t>Board</w:t>
      </w:r>
      <w:r w:rsidRPr="003D5AFE">
        <w:rPr>
          <w:rFonts w:ascii="Arial" w:hAnsi="Arial" w:cs="Arial"/>
          <w:sz w:val="20"/>
          <w:szCs w:val="20"/>
        </w:rPr>
        <w:t xml:space="preserve"> is entitled to serve written notice on the Contractor terminating the contract pursuant to clauses</w:t>
      </w:r>
      <w:r w:rsidR="00824A27" w:rsidRPr="003D5AFE">
        <w:rPr>
          <w:rFonts w:ascii="Arial" w:hAnsi="Arial" w:cs="Arial"/>
          <w:sz w:val="20"/>
          <w:szCs w:val="20"/>
        </w:rPr>
        <w:t xml:space="preserve"> </w:t>
      </w:r>
      <w:r w:rsidR="00A31E60" w:rsidRPr="003D5AFE">
        <w:rPr>
          <w:rFonts w:ascii="Arial" w:hAnsi="Arial" w:cs="Arial"/>
          <w:sz w:val="20"/>
          <w:szCs w:val="20"/>
        </w:rPr>
        <w:fldChar w:fldCharType="begin"/>
      </w:r>
      <w:r w:rsidR="00A31E60" w:rsidRPr="003D5AFE">
        <w:rPr>
          <w:rFonts w:ascii="Arial" w:hAnsi="Arial" w:cs="Arial"/>
          <w:sz w:val="20"/>
          <w:szCs w:val="20"/>
        </w:rPr>
        <w:instrText xml:space="preserve"> REF _Ref347497240 \r \h </w:instrText>
      </w:r>
      <w:r w:rsidR="00C67629" w:rsidRPr="003D5AFE">
        <w:rPr>
          <w:rFonts w:ascii="Arial" w:hAnsi="Arial" w:cs="Arial"/>
          <w:sz w:val="20"/>
          <w:szCs w:val="20"/>
        </w:rPr>
        <w:instrText xml:space="preserve"> \* MERGEFORMAT </w:instrText>
      </w:r>
      <w:r w:rsidR="00A31E60" w:rsidRPr="003D5AFE">
        <w:rPr>
          <w:rFonts w:ascii="Arial" w:hAnsi="Arial" w:cs="Arial"/>
          <w:sz w:val="20"/>
          <w:szCs w:val="20"/>
        </w:rPr>
      </w:r>
      <w:r w:rsidR="00A31E60" w:rsidRPr="003D5AFE">
        <w:rPr>
          <w:rFonts w:ascii="Arial" w:hAnsi="Arial" w:cs="Arial"/>
          <w:sz w:val="20"/>
          <w:szCs w:val="20"/>
        </w:rPr>
        <w:fldChar w:fldCharType="separate"/>
      </w:r>
      <w:r w:rsidR="007E57CD">
        <w:rPr>
          <w:rFonts w:ascii="Arial" w:hAnsi="Arial" w:cs="Arial"/>
          <w:sz w:val="20"/>
          <w:szCs w:val="20"/>
        </w:rPr>
        <w:t>26.9.1</w:t>
      </w:r>
      <w:r w:rsidR="00A31E60" w:rsidRPr="003D5AFE">
        <w:rPr>
          <w:rFonts w:ascii="Arial" w:hAnsi="Arial" w:cs="Arial"/>
          <w:sz w:val="20"/>
          <w:szCs w:val="20"/>
        </w:rPr>
        <w:fldChar w:fldCharType="end"/>
      </w:r>
      <w:r w:rsidR="000B1D46" w:rsidRPr="003D5AFE">
        <w:rPr>
          <w:rFonts w:ascii="Arial" w:hAnsi="Arial" w:cs="Arial"/>
          <w:sz w:val="20"/>
          <w:szCs w:val="20"/>
        </w:rPr>
        <w:t xml:space="preserve"> to</w:t>
      </w:r>
      <w:r w:rsidR="00A31E60" w:rsidRPr="003D5AFE">
        <w:rPr>
          <w:rFonts w:ascii="Arial" w:hAnsi="Arial" w:cs="Arial"/>
          <w:sz w:val="20"/>
          <w:szCs w:val="20"/>
        </w:rPr>
        <w:t xml:space="preserve"> </w:t>
      </w:r>
      <w:r w:rsidR="00A31E60" w:rsidRPr="003D5AFE">
        <w:rPr>
          <w:rFonts w:ascii="Arial" w:hAnsi="Arial" w:cs="Arial"/>
          <w:sz w:val="20"/>
          <w:szCs w:val="20"/>
        </w:rPr>
        <w:fldChar w:fldCharType="begin"/>
      </w:r>
      <w:r w:rsidR="00A31E60" w:rsidRPr="003D5AFE">
        <w:rPr>
          <w:rFonts w:ascii="Arial" w:hAnsi="Arial" w:cs="Arial"/>
          <w:sz w:val="20"/>
          <w:szCs w:val="20"/>
        </w:rPr>
        <w:instrText xml:space="preserve"> REF _Ref347759781 \r \h </w:instrText>
      </w:r>
      <w:r w:rsidR="00C67629" w:rsidRPr="003D5AFE">
        <w:rPr>
          <w:rFonts w:ascii="Arial" w:hAnsi="Arial" w:cs="Arial"/>
          <w:sz w:val="20"/>
          <w:szCs w:val="20"/>
        </w:rPr>
        <w:instrText xml:space="preserve"> \* MERGEFORMAT </w:instrText>
      </w:r>
      <w:r w:rsidR="00A31E60" w:rsidRPr="003D5AFE">
        <w:rPr>
          <w:rFonts w:ascii="Arial" w:hAnsi="Arial" w:cs="Arial"/>
          <w:sz w:val="20"/>
          <w:szCs w:val="20"/>
        </w:rPr>
      </w:r>
      <w:r w:rsidR="00A31E60" w:rsidRPr="003D5AFE">
        <w:rPr>
          <w:rFonts w:ascii="Arial" w:hAnsi="Arial" w:cs="Arial"/>
          <w:sz w:val="20"/>
          <w:szCs w:val="20"/>
        </w:rPr>
        <w:fldChar w:fldCharType="separate"/>
      </w:r>
      <w:r w:rsidR="007E57CD">
        <w:rPr>
          <w:rFonts w:ascii="Arial" w:hAnsi="Arial" w:cs="Arial"/>
          <w:sz w:val="20"/>
          <w:szCs w:val="20"/>
        </w:rPr>
        <w:t>26.11.1</w:t>
      </w:r>
      <w:r w:rsidR="00A31E60" w:rsidRPr="003D5AFE">
        <w:rPr>
          <w:rFonts w:ascii="Arial" w:hAnsi="Arial" w:cs="Arial"/>
          <w:sz w:val="20"/>
          <w:szCs w:val="20"/>
        </w:rPr>
        <w:fldChar w:fldCharType="end"/>
      </w:r>
      <w:r w:rsidR="00A31E60" w:rsidRPr="003D5AFE">
        <w:rPr>
          <w:rFonts w:ascii="Arial" w:hAnsi="Arial" w:cs="Arial"/>
          <w:sz w:val="20"/>
          <w:szCs w:val="20"/>
        </w:rPr>
        <w:t xml:space="preserve">, </w:t>
      </w:r>
      <w:r w:rsidR="00A31E60" w:rsidRPr="003D5AFE">
        <w:rPr>
          <w:rFonts w:ascii="Arial" w:hAnsi="Arial" w:cs="Arial"/>
          <w:sz w:val="20"/>
          <w:szCs w:val="20"/>
        </w:rPr>
        <w:fldChar w:fldCharType="begin"/>
      </w:r>
      <w:r w:rsidR="00A31E60" w:rsidRPr="003D5AFE">
        <w:rPr>
          <w:rFonts w:ascii="Arial" w:hAnsi="Arial" w:cs="Arial"/>
          <w:sz w:val="20"/>
          <w:szCs w:val="20"/>
        </w:rPr>
        <w:instrText xml:space="preserve"> REF _Ref347759788 \r \h </w:instrText>
      </w:r>
      <w:r w:rsidR="00C67629" w:rsidRPr="003D5AFE">
        <w:rPr>
          <w:rFonts w:ascii="Arial" w:hAnsi="Arial" w:cs="Arial"/>
          <w:sz w:val="20"/>
          <w:szCs w:val="20"/>
        </w:rPr>
        <w:instrText xml:space="preserve"> \* MERGEFORMAT </w:instrText>
      </w:r>
      <w:r w:rsidR="00A31E60" w:rsidRPr="003D5AFE">
        <w:rPr>
          <w:rFonts w:ascii="Arial" w:hAnsi="Arial" w:cs="Arial"/>
          <w:sz w:val="20"/>
          <w:szCs w:val="20"/>
        </w:rPr>
      </w:r>
      <w:r w:rsidR="00A31E60" w:rsidRPr="003D5AFE">
        <w:rPr>
          <w:rFonts w:ascii="Arial" w:hAnsi="Arial" w:cs="Arial"/>
          <w:sz w:val="20"/>
          <w:szCs w:val="20"/>
        </w:rPr>
        <w:fldChar w:fldCharType="separate"/>
      </w:r>
      <w:r w:rsidR="007E57CD">
        <w:rPr>
          <w:rFonts w:ascii="Arial" w:hAnsi="Arial" w:cs="Arial"/>
          <w:sz w:val="20"/>
          <w:szCs w:val="20"/>
        </w:rPr>
        <w:t>26.13.4</w:t>
      </w:r>
      <w:r w:rsidR="00A31E60" w:rsidRPr="003D5AFE">
        <w:rPr>
          <w:rFonts w:ascii="Arial" w:hAnsi="Arial" w:cs="Arial"/>
          <w:sz w:val="20"/>
          <w:szCs w:val="20"/>
        </w:rPr>
        <w:fldChar w:fldCharType="end"/>
      </w:r>
      <w:r w:rsidR="00A31E60" w:rsidRPr="003D5AFE">
        <w:rPr>
          <w:rFonts w:ascii="Arial" w:hAnsi="Arial" w:cs="Arial"/>
          <w:sz w:val="20"/>
          <w:szCs w:val="20"/>
        </w:rPr>
        <w:t xml:space="preserve">, </w:t>
      </w:r>
      <w:r w:rsidR="00A31E60" w:rsidRPr="003D5AFE">
        <w:rPr>
          <w:rFonts w:ascii="Arial" w:hAnsi="Arial" w:cs="Arial"/>
          <w:sz w:val="20"/>
          <w:szCs w:val="20"/>
        </w:rPr>
        <w:fldChar w:fldCharType="begin"/>
      </w:r>
      <w:r w:rsidR="00A31E60" w:rsidRPr="003D5AFE">
        <w:rPr>
          <w:rFonts w:ascii="Arial" w:hAnsi="Arial" w:cs="Arial"/>
          <w:sz w:val="20"/>
          <w:szCs w:val="20"/>
        </w:rPr>
        <w:instrText xml:space="preserve"> REF _Ref347759794 \r \h </w:instrText>
      </w:r>
      <w:r w:rsidR="00C67629" w:rsidRPr="003D5AFE">
        <w:rPr>
          <w:rFonts w:ascii="Arial" w:hAnsi="Arial" w:cs="Arial"/>
          <w:sz w:val="20"/>
          <w:szCs w:val="20"/>
        </w:rPr>
        <w:instrText xml:space="preserve"> \* MERGEFORMAT </w:instrText>
      </w:r>
      <w:r w:rsidR="00A31E60" w:rsidRPr="003D5AFE">
        <w:rPr>
          <w:rFonts w:ascii="Arial" w:hAnsi="Arial" w:cs="Arial"/>
          <w:sz w:val="20"/>
          <w:szCs w:val="20"/>
        </w:rPr>
      </w:r>
      <w:r w:rsidR="00A31E60" w:rsidRPr="003D5AFE">
        <w:rPr>
          <w:rFonts w:ascii="Arial" w:hAnsi="Arial" w:cs="Arial"/>
          <w:sz w:val="20"/>
          <w:szCs w:val="20"/>
        </w:rPr>
        <w:fldChar w:fldCharType="separate"/>
      </w:r>
      <w:r w:rsidR="007E57CD">
        <w:rPr>
          <w:rFonts w:ascii="Arial" w:hAnsi="Arial" w:cs="Arial"/>
          <w:sz w:val="20"/>
          <w:szCs w:val="20"/>
        </w:rPr>
        <w:t>26.13.6</w:t>
      </w:r>
      <w:r w:rsidR="00A31E60" w:rsidRPr="003D5AFE">
        <w:rPr>
          <w:rFonts w:ascii="Arial" w:hAnsi="Arial" w:cs="Arial"/>
          <w:sz w:val="20"/>
          <w:szCs w:val="20"/>
        </w:rPr>
        <w:fldChar w:fldCharType="end"/>
      </w:r>
      <w:r w:rsidR="00A31E60" w:rsidRPr="003D5AFE">
        <w:rPr>
          <w:rFonts w:ascii="Arial" w:hAnsi="Arial" w:cs="Arial"/>
          <w:sz w:val="20"/>
          <w:szCs w:val="20"/>
        </w:rPr>
        <w:t xml:space="preserve"> and </w:t>
      </w:r>
      <w:r w:rsidR="00A31E60" w:rsidRPr="003D5AFE">
        <w:rPr>
          <w:rFonts w:ascii="Arial" w:hAnsi="Arial" w:cs="Arial"/>
          <w:sz w:val="20"/>
          <w:szCs w:val="20"/>
        </w:rPr>
        <w:fldChar w:fldCharType="begin"/>
      </w:r>
      <w:r w:rsidR="00A31E60" w:rsidRPr="003D5AFE">
        <w:rPr>
          <w:rFonts w:ascii="Arial" w:hAnsi="Arial" w:cs="Arial"/>
          <w:sz w:val="20"/>
          <w:szCs w:val="20"/>
        </w:rPr>
        <w:instrText xml:space="preserve"> REF _Ref347759530 \r \h </w:instrText>
      </w:r>
      <w:r w:rsidR="00C67629" w:rsidRPr="003D5AFE">
        <w:rPr>
          <w:rFonts w:ascii="Arial" w:hAnsi="Arial" w:cs="Arial"/>
          <w:sz w:val="20"/>
          <w:szCs w:val="20"/>
        </w:rPr>
        <w:instrText xml:space="preserve"> \* MERGEFORMAT </w:instrText>
      </w:r>
      <w:r w:rsidR="00A31E60" w:rsidRPr="003D5AFE">
        <w:rPr>
          <w:rFonts w:ascii="Arial" w:hAnsi="Arial" w:cs="Arial"/>
          <w:sz w:val="20"/>
          <w:szCs w:val="20"/>
        </w:rPr>
      </w:r>
      <w:r w:rsidR="00A31E60" w:rsidRPr="003D5AFE">
        <w:rPr>
          <w:rFonts w:ascii="Arial" w:hAnsi="Arial" w:cs="Arial"/>
          <w:sz w:val="20"/>
          <w:szCs w:val="20"/>
        </w:rPr>
        <w:fldChar w:fldCharType="separate"/>
      </w:r>
      <w:r w:rsidR="007E57CD">
        <w:rPr>
          <w:rFonts w:ascii="Arial" w:hAnsi="Arial" w:cs="Arial"/>
          <w:sz w:val="20"/>
          <w:szCs w:val="20"/>
        </w:rPr>
        <w:t>26.15.1</w:t>
      </w:r>
      <w:r w:rsidR="00A31E60" w:rsidRPr="003D5AFE">
        <w:rPr>
          <w:rFonts w:ascii="Arial" w:hAnsi="Arial" w:cs="Arial"/>
          <w:sz w:val="20"/>
          <w:szCs w:val="20"/>
        </w:rPr>
        <w:fldChar w:fldCharType="end"/>
      </w:r>
      <w:r w:rsidRPr="003D5AFE">
        <w:rPr>
          <w:rFonts w:ascii="Arial" w:hAnsi="Arial" w:cs="Arial"/>
          <w:sz w:val="20"/>
          <w:szCs w:val="20"/>
        </w:rPr>
        <w:t>, the</w:t>
      </w:r>
      <w:r w:rsidR="00363108" w:rsidRPr="003D5AFE">
        <w:rPr>
          <w:rFonts w:ascii="Arial" w:hAnsi="Arial" w:cs="Arial"/>
          <w:sz w:val="20"/>
          <w:szCs w:val="20"/>
        </w:rPr>
        <w:t xml:space="preserve"> </w:t>
      </w:r>
      <w:r w:rsidR="00F52019" w:rsidRPr="003D5AFE">
        <w:rPr>
          <w:rFonts w:ascii="Arial" w:hAnsi="Arial" w:cs="Arial"/>
          <w:sz w:val="20"/>
          <w:szCs w:val="20"/>
        </w:rPr>
        <w:t>Board</w:t>
      </w:r>
      <w:r w:rsidRPr="003D5AFE">
        <w:rPr>
          <w:rFonts w:ascii="Arial" w:hAnsi="Arial" w:cs="Arial"/>
          <w:sz w:val="20"/>
          <w:szCs w:val="20"/>
        </w:rPr>
        <w:t xml:space="preserve"> shall, in the notice served on the Contractor pursuant to those clauses, specify a date on which the Contract terminates that is not less than 28 days after the date on which the </w:t>
      </w:r>
      <w:r w:rsidR="00F52019" w:rsidRPr="003D5AFE">
        <w:rPr>
          <w:rFonts w:ascii="Arial" w:hAnsi="Arial" w:cs="Arial"/>
          <w:sz w:val="20"/>
          <w:szCs w:val="20"/>
        </w:rPr>
        <w:t>Board</w:t>
      </w:r>
      <w:r w:rsidR="00425645" w:rsidRPr="003D5AFE">
        <w:rPr>
          <w:rFonts w:ascii="Arial" w:hAnsi="Arial" w:cs="Arial"/>
          <w:sz w:val="20"/>
          <w:szCs w:val="20"/>
        </w:rPr>
        <w:t xml:space="preserve"> </w:t>
      </w:r>
      <w:r w:rsidRPr="003D5AFE">
        <w:rPr>
          <w:rFonts w:ascii="Arial" w:hAnsi="Arial" w:cs="Arial"/>
          <w:sz w:val="20"/>
          <w:szCs w:val="20"/>
        </w:rPr>
        <w:t xml:space="preserve">has served that notice on the Contractor unless clause </w:t>
      </w:r>
      <w:r w:rsidR="002812E8" w:rsidRPr="003D5AFE">
        <w:rPr>
          <w:rFonts w:ascii="Arial" w:hAnsi="Arial" w:cs="Arial"/>
          <w:sz w:val="20"/>
          <w:szCs w:val="20"/>
        </w:rPr>
        <w:fldChar w:fldCharType="begin"/>
      </w:r>
      <w:r w:rsidR="002812E8" w:rsidRPr="003D5AFE">
        <w:rPr>
          <w:rFonts w:ascii="Arial" w:hAnsi="Arial" w:cs="Arial"/>
          <w:sz w:val="20"/>
          <w:szCs w:val="20"/>
        </w:rPr>
        <w:instrText xml:space="preserve"> REF _Ref347760701 \r \h </w:instrText>
      </w:r>
      <w:r w:rsidR="00C67629" w:rsidRPr="003D5AFE">
        <w:rPr>
          <w:rFonts w:ascii="Arial" w:hAnsi="Arial" w:cs="Arial"/>
          <w:sz w:val="20"/>
          <w:szCs w:val="20"/>
        </w:rPr>
        <w:instrText xml:space="preserve"> \* MERGEFORMAT </w:instrText>
      </w:r>
      <w:r w:rsidR="002812E8" w:rsidRPr="003D5AFE">
        <w:rPr>
          <w:rFonts w:ascii="Arial" w:hAnsi="Arial" w:cs="Arial"/>
          <w:sz w:val="20"/>
          <w:szCs w:val="20"/>
        </w:rPr>
      </w:r>
      <w:r w:rsidR="002812E8" w:rsidRPr="003D5AFE">
        <w:rPr>
          <w:rFonts w:ascii="Arial" w:hAnsi="Arial" w:cs="Arial"/>
          <w:sz w:val="20"/>
          <w:szCs w:val="20"/>
        </w:rPr>
        <w:fldChar w:fldCharType="separate"/>
      </w:r>
      <w:r w:rsidR="007E57CD">
        <w:rPr>
          <w:rFonts w:ascii="Arial" w:hAnsi="Arial" w:cs="Arial"/>
          <w:sz w:val="20"/>
          <w:szCs w:val="20"/>
        </w:rPr>
        <w:t>26.18.2</w:t>
      </w:r>
      <w:r w:rsidR="002812E8" w:rsidRPr="003D5AFE">
        <w:rPr>
          <w:rFonts w:ascii="Arial" w:hAnsi="Arial" w:cs="Arial"/>
          <w:sz w:val="20"/>
          <w:szCs w:val="20"/>
        </w:rPr>
        <w:fldChar w:fldCharType="end"/>
      </w:r>
      <w:r w:rsidR="00C66989" w:rsidRPr="003D5AFE">
        <w:rPr>
          <w:rFonts w:ascii="Arial" w:hAnsi="Arial" w:cs="Arial"/>
          <w:sz w:val="20"/>
          <w:szCs w:val="20"/>
        </w:rPr>
        <w:t xml:space="preserve"> </w:t>
      </w:r>
      <w:r w:rsidRPr="003D5AFE">
        <w:rPr>
          <w:rFonts w:ascii="Arial" w:hAnsi="Arial" w:cs="Arial"/>
          <w:sz w:val="20"/>
          <w:szCs w:val="20"/>
        </w:rPr>
        <w:t>applies.</w:t>
      </w:r>
      <w:bookmarkStart w:id="1064" w:name="_Ref57783860"/>
      <w:bookmarkEnd w:id="1062"/>
      <w:bookmarkEnd w:id="1063"/>
    </w:p>
    <w:p w14:paraId="7DD2DF80" w14:textId="77777777" w:rsidR="00594003" w:rsidRPr="003D5AFE" w:rsidRDefault="0006380C" w:rsidP="003D5AFE">
      <w:pPr>
        <w:numPr>
          <w:ilvl w:val="2"/>
          <w:numId w:val="24"/>
        </w:numPr>
        <w:spacing w:before="140" w:after="140"/>
        <w:jc w:val="both"/>
        <w:rPr>
          <w:rFonts w:ascii="Arial" w:hAnsi="Arial" w:cs="Arial"/>
          <w:sz w:val="20"/>
          <w:szCs w:val="20"/>
        </w:rPr>
      </w:pPr>
      <w:bookmarkStart w:id="1065" w:name="_Ref347760701"/>
      <w:r w:rsidRPr="003D5AFE">
        <w:rPr>
          <w:rFonts w:ascii="Arial" w:hAnsi="Arial" w:cs="Arial"/>
          <w:sz w:val="20"/>
          <w:szCs w:val="20"/>
        </w:rPr>
        <w:t xml:space="preserve">This clause applies if the </w:t>
      </w:r>
      <w:r w:rsidR="00F52019" w:rsidRPr="003D5AFE">
        <w:rPr>
          <w:rFonts w:ascii="Arial" w:hAnsi="Arial" w:cs="Arial"/>
          <w:sz w:val="20"/>
          <w:szCs w:val="20"/>
        </w:rPr>
        <w:t>Board</w:t>
      </w:r>
      <w:r w:rsidR="00363108" w:rsidRPr="003D5AFE">
        <w:rPr>
          <w:rFonts w:ascii="Arial" w:hAnsi="Arial" w:cs="Arial"/>
          <w:sz w:val="20"/>
          <w:szCs w:val="20"/>
        </w:rPr>
        <w:t xml:space="preserve"> </w:t>
      </w:r>
      <w:r w:rsidRPr="003D5AFE">
        <w:rPr>
          <w:rFonts w:ascii="Arial" w:hAnsi="Arial" w:cs="Arial"/>
          <w:sz w:val="20"/>
          <w:szCs w:val="20"/>
        </w:rPr>
        <w:t>is satisfied that a period less than 28 days is necessary in order to protect the safety of the Contractor’s patients or protect itself from material financial loss.</w:t>
      </w:r>
      <w:bookmarkStart w:id="1066" w:name="_Ref57785124"/>
      <w:bookmarkEnd w:id="1064"/>
      <w:bookmarkEnd w:id="1065"/>
    </w:p>
    <w:p w14:paraId="1DD52318" w14:textId="77777777" w:rsidR="00594003" w:rsidRPr="003D5AFE" w:rsidRDefault="0006380C" w:rsidP="003D5AFE">
      <w:pPr>
        <w:numPr>
          <w:ilvl w:val="2"/>
          <w:numId w:val="24"/>
        </w:numPr>
        <w:spacing w:before="140" w:after="140"/>
        <w:jc w:val="both"/>
        <w:rPr>
          <w:rFonts w:ascii="Arial" w:hAnsi="Arial" w:cs="Arial"/>
          <w:sz w:val="20"/>
          <w:szCs w:val="20"/>
        </w:rPr>
      </w:pPr>
      <w:bookmarkStart w:id="1067" w:name="_Ref347760704"/>
      <w:r w:rsidRPr="003D5AFE">
        <w:rPr>
          <w:rFonts w:ascii="Arial" w:hAnsi="Arial" w:cs="Arial"/>
          <w:sz w:val="20"/>
          <w:szCs w:val="20"/>
        </w:rPr>
        <w:t xml:space="preserve">In a case falling within clause </w:t>
      </w:r>
      <w:r w:rsidR="002812E8" w:rsidRPr="003D5AFE">
        <w:rPr>
          <w:rFonts w:ascii="Arial" w:hAnsi="Arial" w:cs="Arial"/>
          <w:sz w:val="20"/>
          <w:szCs w:val="20"/>
        </w:rPr>
        <w:fldChar w:fldCharType="begin"/>
      </w:r>
      <w:r w:rsidR="002812E8" w:rsidRPr="003D5AFE">
        <w:rPr>
          <w:rFonts w:ascii="Arial" w:hAnsi="Arial" w:cs="Arial"/>
          <w:sz w:val="20"/>
          <w:szCs w:val="20"/>
        </w:rPr>
        <w:instrText xml:space="preserve"> REF _Ref347760707 \r \h </w:instrText>
      </w:r>
      <w:r w:rsidR="00C67629" w:rsidRPr="003D5AFE">
        <w:rPr>
          <w:rFonts w:ascii="Arial" w:hAnsi="Arial" w:cs="Arial"/>
          <w:sz w:val="20"/>
          <w:szCs w:val="20"/>
        </w:rPr>
        <w:instrText xml:space="preserve"> \* MERGEFORMAT </w:instrText>
      </w:r>
      <w:r w:rsidR="002812E8" w:rsidRPr="003D5AFE">
        <w:rPr>
          <w:rFonts w:ascii="Arial" w:hAnsi="Arial" w:cs="Arial"/>
          <w:sz w:val="20"/>
          <w:szCs w:val="20"/>
        </w:rPr>
      </w:r>
      <w:r w:rsidR="002812E8" w:rsidRPr="003D5AFE">
        <w:rPr>
          <w:rFonts w:ascii="Arial" w:hAnsi="Arial" w:cs="Arial"/>
          <w:sz w:val="20"/>
          <w:szCs w:val="20"/>
        </w:rPr>
        <w:fldChar w:fldCharType="separate"/>
      </w:r>
      <w:r w:rsidR="007E57CD">
        <w:rPr>
          <w:rFonts w:ascii="Arial" w:hAnsi="Arial" w:cs="Arial"/>
          <w:sz w:val="20"/>
          <w:szCs w:val="20"/>
        </w:rPr>
        <w:t>26.18.1</w:t>
      </w:r>
      <w:r w:rsidR="002812E8" w:rsidRPr="003D5AFE">
        <w:rPr>
          <w:rFonts w:ascii="Arial" w:hAnsi="Arial" w:cs="Arial"/>
          <w:sz w:val="20"/>
          <w:szCs w:val="20"/>
        </w:rPr>
        <w:fldChar w:fldCharType="end"/>
      </w:r>
      <w:r w:rsidR="00C66989" w:rsidRPr="003D5AFE">
        <w:rPr>
          <w:rFonts w:ascii="Arial" w:hAnsi="Arial" w:cs="Arial"/>
          <w:sz w:val="20"/>
          <w:szCs w:val="20"/>
        </w:rPr>
        <w:t xml:space="preserve"> </w:t>
      </w:r>
      <w:r w:rsidRPr="003D5AFE">
        <w:rPr>
          <w:rFonts w:ascii="Arial" w:hAnsi="Arial" w:cs="Arial"/>
          <w:sz w:val="20"/>
          <w:szCs w:val="20"/>
        </w:rPr>
        <w:t xml:space="preserve">where the exception in clause </w:t>
      </w:r>
      <w:r w:rsidR="002812E8" w:rsidRPr="003D5AFE">
        <w:rPr>
          <w:rFonts w:ascii="Arial" w:hAnsi="Arial" w:cs="Arial"/>
          <w:sz w:val="20"/>
          <w:szCs w:val="20"/>
        </w:rPr>
        <w:fldChar w:fldCharType="begin"/>
      </w:r>
      <w:r w:rsidR="002812E8" w:rsidRPr="003D5AFE">
        <w:rPr>
          <w:rFonts w:ascii="Arial" w:hAnsi="Arial" w:cs="Arial"/>
          <w:sz w:val="20"/>
          <w:szCs w:val="20"/>
        </w:rPr>
        <w:instrText xml:space="preserve"> REF _Ref347760701 \r \h </w:instrText>
      </w:r>
      <w:r w:rsidR="00C67629" w:rsidRPr="003D5AFE">
        <w:rPr>
          <w:rFonts w:ascii="Arial" w:hAnsi="Arial" w:cs="Arial"/>
          <w:sz w:val="20"/>
          <w:szCs w:val="20"/>
        </w:rPr>
        <w:instrText xml:space="preserve"> \* MERGEFORMAT </w:instrText>
      </w:r>
      <w:r w:rsidR="002812E8" w:rsidRPr="003D5AFE">
        <w:rPr>
          <w:rFonts w:ascii="Arial" w:hAnsi="Arial" w:cs="Arial"/>
          <w:sz w:val="20"/>
          <w:szCs w:val="20"/>
        </w:rPr>
      </w:r>
      <w:r w:rsidR="002812E8" w:rsidRPr="003D5AFE">
        <w:rPr>
          <w:rFonts w:ascii="Arial" w:hAnsi="Arial" w:cs="Arial"/>
          <w:sz w:val="20"/>
          <w:szCs w:val="20"/>
        </w:rPr>
        <w:fldChar w:fldCharType="separate"/>
      </w:r>
      <w:r w:rsidR="007E57CD">
        <w:rPr>
          <w:rFonts w:ascii="Arial" w:hAnsi="Arial" w:cs="Arial"/>
          <w:sz w:val="20"/>
          <w:szCs w:val="20"/>
        </w:rPr>
        <w:t>26.18.2</w:t>
      </w:r>
      <w:r w:rsidR="002812E8" w:rsidRPr="003D5AFE">
        <w:rPr>
          <w:rFonts w:ascii="Arial" w:hAnsi="Arial" w:cs="Arial"/>
          <w:sz w:val="20"/>
          <w:szCs w:val="20"/>
        </w:rPr>
        <w:fldChar w:fldCharType="end"/>
      </w:r>
      <w:r w:rsidR="00B952CA" w:rsidRPr="003D5AFE">
        <w:rPr>
          <w:rFonts w:ascii="Arial" w:hAnsi="Arial" w:cs="Arial"/>
          <w:sz w:val="20"/>
          <w:szCs w:val="20"/>
        </w:rPr>
        <w:t xml:space="preserve"> </w:t>
      </w:r>
      <w:r w:rsidRPr="003D5AFE">
        <w:rPr>
          <w:rFonts w:ascii="Arial" w:hAnsi="Arial" w:cs="Arial"/>
          <w:sz w:val="20"/>
          <w:szCs w:val="20"/>
        </w:rPr>
        <w:t xml:space="preserve">does not apply, where the Contractor invokes the </w:t>
      </w:r>
      <w:r w:rsidRPr="003D5AFE">
        <w:rPr>
          <w:rFonts w:ascii="Arial" w:hAnsi="Arial" w:cs="Arial"/>
          <w:i/>
          <w:sz w:val="20"/>
          <w:szCs w:val="20"/>
        </w:rPr>
        <w:t>NHS dispute resolution procedure</w:t>
      </w:r>
      <w:r w:rsidRPr="003D5AFE">
        <w:rPr>
          <w:rFonts w:ascii="Arial" w:hAnsi="Arial" w:cs="Arial"/>
          <w:sz w:val="20"/>
          <w:szCs w:val="20"/>
        </w:rPr>
        <w:t xml:space="preserve"> before the end of the period of notice referred to in clause</w:t>
      </w:r>
      <w:r w:rsidR="00263C1D" w:rsidRPr="003D5AFE">
        <w:rPr>
          <w:rFonts w:ascii="Arial" w:hAnsi="Arial" w:cs="Arial"/>
          <w:sz w:val="20"/>
          <w:szCs w:val="20"/>
        </w:rPr>
        <w:t xml:space="preserve"> </w:t>
      </w:r>
      <w:r w:rsidR="00263C1D" w:rsidRPr="003D5AFE">
        <w:rPr>
          <w:rFonts w:ascii="Arial" w:hAnsi="Arial" w:cs="Arial"/>
          <w:sz w:val="20"/>
          <w:szCs w:val="20"/>
        </w:rPr>
        <w:fldChar w:fldCharType="begin"/>
      </w:r>
      <w:r w:rsidR="00263C1D" w:rsidRPr="003D5AFE">
        <w:rPr>
          <w:rFonts w:ascii="Arial" w:hAnsi="Arial" w:cs="Arial"/>
          <w:sz w:val="20"/>
          <w:szCs w:val="20"/>
        </w:rPr>
        <w:instrText xml:space="preserve"> REF _Ref347760707 \r \h </w:instrText>
      </w:r>
      <w:r w:rsidR="00C67629" w:rsidRPr="003D5AFE">
        <w:rPr>
          <w:rFonts w:ascii="Arial" w:hAnsi="Arial" w:cs="Arial"/>
          <w:sz w:val="20"/>
          <w:szCs w:val="20"/>
        </w:rPr>
        <w:instrText xml:space="preserve"> \* MERGEFORMAT </w:instrText>
      </w:r>
      <w:r w:rsidR="00263C1D" w:rsidRPr="003D5AFE">
        <w:rPr>
          <w:rFonts w:ascii="Arial" w:hAnsi="Arial" w:cs="Arial"/>
          <w:sz w:val="20"/>
          <w:szCs w:val="20"/>
        </w:rPr>
      </w:r>
      <w:r w:rsidR="00263C1D" w:rsidRPr="003D5AFE">
        <w:rPr>
          <w:rFonts w:ascii="Arial" w:hAnsi="Arial" w:cs="Arial"/>
          <w:sz w:val="20"/>
          <w:szCs w:val="20"/>
        </w:rPr>
        <w:fldChar w:fldCharType="separate"/>
      </w:r>
      <w:r w:rsidR="007E57CD">
        <w:rPr>
          <w:rFonts w:ascii="Arial" w:hAnsi="Arial" w:cs="Arial"/>
          <w:sz w:val="20"/>
          <w:szCs w:val="20"/>
        </w:rPr>
        <w:t>26.18.1</w:t>
      </w:r>
      <w:r w:rsidR="00263C1D" w:rsidRPr="003D5AFE">
        <w:rPr>
          <w:rFonts w:ascii="Arial" w:hAnsi="Arial" w:cs="Arial"/>
          <w:sz w:val="20"/>
          <w:szCs w:val="20"/>
        </w:rPr>
        <w:fldChar w:fldCharType="end"/>
      </w:r>
      <w:r w:rsidRPr="003D5AFE">
        <w:rPr>
          <w:rFonts w:ascii="Arial" w:hAnsi="Arial" w:cs="Arial"/>
          <w:sz w:val="20"/>
          <w:szCs w:val="20"/>
        </w:rPr>
        <w:t xml:space="preserve">, and it notifies the </w:t>
      </w:r>
      <w:r w:rsidR="00F52019" w:rsidRPr="003D5AFE">
        <w:rPr>
          <w:rFonts w:ascii="Arial" w:hAnsi="Arial" w:cs="Arial"/>
          <w:sz w:val="20"/>
          <w:szCs w:val="20"/>
        </w:rPr>
        <w:t>Board</w:t>
      </w:r>
      <w:r w:rsidR="00363108" w:rsidRPr="003D5AFE">
        <w:rPr>
          <w:rFonts w:ascii="Arial" w:hAnsi="Arial" w:cs="Arial"/>
          <w:sz w:val="20"/>
          <w:szCs w:val="20"/>
        </w:rPr>
        <w:t xml:space="preserve"> </w:t>
      </w:r>
      <w:r w:rsidRPr="003D5AFE">
        <w:rPr>
          <w:rFonts w:ascii="Arial" w:hAnsi="Arial" w:cs="Arial"/>
          <w:sz w:val="20"/>
          <w:szCs w:val="20"/>
        </w:rPr>
        <w:t>in writing that it has done so, the Contract shall not terminate at the end of the notice period but instead shall only terminate in the circumstances specified in clause</w:t>
      </w:r>
      <w:r w:rsidR="00DB794C" w:rsidRPr="003D5AFE">
        <w:rPr>
          <w:rFonts w:ascii="Arial" w:hAnsi="Arial" w:cs="Arial"/>
          <w:sz w:val="20"/>
          <w:szCs w:val="20"/>
        </w:rPr>
        <w:t xml:space="preserve"> </w:t>
      </w:r>
      <w:r w:rsidR="00DB794C" w:rsidRPr="003D5AFE">
        <w:rPr>
          <w:rFonts w:ascii="Arial" w:hAnsi="Arial" w:cs="Arial"/>
          <w:sz w:val="20"/>
          <w:szCs w:val="20"/>
        </w:rPr>
        <w:fldChar w:fldCharType="begin"/>
      </w:r>
      <w:r w:rsidR="00DB794C" w:rsidRPr="003D5AFE">
        <w:rPr>
          <w:rFonts w:ascii="Arial" w:hAnsi="Arial" w:cs="Arial"/>
          <w:sz w:val="20"/>
          <w:szCs w:val="20"/>
        </w:rPr>
        <w:instrText xml:space="preserve"> REF _Ref347760758 \r \h </w:instrText>
      </w:r>
      <w:r w:rsidR="00C67629" w:rsidRPr="003D5AFE">
        <w:rPr>
          <w:rFonts w:ascii="Arial" w:hAnsi="Arial" w:cs="Arial"/>
          <w:sz w:val="20"/>
          <w:szCs w:val="20"/>
        </w:rPr>
        <w:instrText xml:space="preserve"> \* MERGEFORMAT </w:instrText>
      </w:r>
      <w:r w:rsidR="00DB794C" w:rsidRPr="003D5AFE">
        <w:rPr>
          <w:rFonts w:ascii="Arial" w:hAnsi="Arial" w:cs="Arial"/>
          <w:sz w:val="20"/>
          <w:szCs w:val="20"/>
        </w:rPr>
      </w:r>
      <w:r w:rsidR="00DB794C" w:rsidRPr="003D5AFE">
        <w:rPr>
          <w:rFonts w:ascii="Arial" w:hAnsi="Arial" w:cs="Arial"/>
          <w:sz w:val="20"/>
          <w:szCs w:val="20"/>
        </w:rPr>
        <w:fldChar w:fldCharType="separate"/>
      </w:r>
      <w:r w:rsidR="007E57CD">
        <w:rPr>
          <w:rFonts w:ascii="Arial" w:hAnsi="Arial" w:cs="Arial"/>
          <w:sz w:val="20"/>
          <w:szCs w:val="20"/>
        </w:rPr>
        <w:t>26.18.4</w:t>
      </w:r>
      <w:r w:rsidR="00DB794C" w:rsidRPr="003D5AFE">
        <w:rPr>
          <w:rFonts w:ascii="Arial" w:hAnsi="Arial" w:cs="Arial"/>
          <w:sz w:val="20"/>
          <w:szCs w:val="20"/>
        </w:rPr>
        <w:fldChar w:fldCharType="end"/>
      </w:r>
      <w:r w:rsidRPr="003D5AFE">
        <w:rPr>
          <w:rFonts w:ascii="Arial" w:hAnsi="Arial" w:cs="Arial"/>
          <w:sz w:val="20"/>
          <w:szCs w:val="20"/>
        </w:rPr>
        <w:t>.</w:t>
      </w:r>
      <w:bookmarkStart w:id="1068" w:name="_Ref57784113"/>
      <w:bookmarkStart w:id="1069" w:name="_Ref58145957"/>
      <w:bookmarkEnd w:id="1066"/>
      <w:bookmarkEnd w:id="1067"/>
    </w:p>
    <w:p w14:paraId="14B01149" w14:textId="77777777" w:rsidR="00594003" w:rsidRPr="003D5AFE" w:rsidRDefault="0006380C" w:rsidP="003D5AFE">
      <w:pPr>
        <w:numPr>
          <w:ilvl w:val="2"/>
          <w:numId w:val="24"/>
        </w:numPr>
        <w:spacing w:before="140" w:after="140"/>
        <w:jc w:val="both"/>
        <w:rPr>
          <w:rFonts w:ascii="Arial" w:hAnsi="Arial" w:cs="Arial"/>
          <w:sz w:val="20"/>
          <w:szCs w:val="20"/>
        </w:rPr>
      </w:pPr>
      <w:bookmarkStart w:id="1070" w:name="_Ref347760758"/>
      <w:r w:rsidRPr="003D5AFE">
        <w:rPr>
          <w:rFonts w:ascii="Arial" w:hAnsi="Arial" w:cs="Arial"/>
          <w:sz w:val="20"/>
          <w:szCs w:val="20"/>
        </w:rPr>
        <w:t xml:space="preserve">The Contract shall only terminate pursuant to this clause if and when there has been a determination of the dispute pursuant to paragraph 101 of Schedule 6 to </w:t>
      </w:r>
      <w:r w:rsidRPr="003D5AFE">
        <w:rPr>
          <w:rFonts w:ascii="Arial" w:hAnsi="Arial" w:cs="Arial"/>
          <w:i/>
          <w:sz w:val="20"/>
          <w:szCs w:val="20"/>
        </w:rPr>
        <w:t>the Regulations</w:t>
      </w:r>
      <w:r w:rsidRPr="003D5AFE">
        <w:rPr>
          <w:rFonts w:ascii="Arial" w:hAnsi="Arial" w:cs="Arial"/>
          <w:sz w:val="20"/>
          <w:szCs w:val="20"/>
        </w:rPr>
        <w:t xml:space="preserve"> and that determination permits the </w:t>
      </w:r>
      <w:r w:rsidR="00F52019" w:rsidRPr="003D5AFE">
        <w:rPr>
          <w:rFonts w:ascii="Arial" w:hAnsi="Arial" w:cs="Arial"/>
          <w:sz w:val="20"/>
          <w:szCs w:val="20"/>
        </w:rPr>
        <w:t>Board</w:t>
      </w:r>
      <w:r w:rsidR="00363108" w:rsidRPr="003D5AFE">
        <w:rPr>
          <w:rFonts w:ascii="Arial" w:hAnsi="Arial" w:cs="Arial"/>
          <w:sz w:val="20"/>
          <w:szCs w:val="20"/>
        </w:rPr>
        <w:t xml:space="preserve"> </w:t>
      </w:r>
      <w:r w:rsidRPr="003D5AFE">
        <w:rPr>
          <w:rFonts w:ascii="Arial" w:hAnsi="Arial" w:cs="Arial"/>
          <w:sz w:val="20"/>
          <w:szCs w:val="20"/>
        </w:rPr>
        <w:t xml:space="preserve">to terminate the Contract or the Contractor ceases to pursue the </w:t>
      </w:r>
      <w:r w:rsidRPr="003D5AFE">
        <w:rPr>
          <w:rFonts w:ascii="Arial" w:hAnsi="Arial" w:cs="Arial"/>
          <w:i/>
          <w:sz w:val="20"/>
          <w:szCs w:val="20"/>
        </w:rPr>
        <w:t>NHS dispute resolution procedure</w:t>
      </w:r>
      <w:r w:rsidRPr="003D5AFE">
        <w:rPr>
          <w:rFonts w:ascii="Arial" w:hAnsi="Arial" w:cs="Arial"/>
          <w:sz w:val="20"/>
          <w:szCs w:val="20"/>
        </w:rPr>
        <w:t>, whichever is the sooner.</w:t>
      </w:r>
      <w:bookmarkEnd w:id="1068"/>
      <w:bookmarkEnd w:id="1069"/>
      <w:bookmarkEnd w:id="1070"/>
    </w:p>
    <w:p w14:paraId="4193CE86" w14:textId="77777777" w:rsidR="00594003" w:rsidRPr="003D5AFE" w:rsidRDefault="0006380C" w:rsidP="003D5AFE">
      <w:pPr>
        <w:numPr>
          <w:ilvl w:val="2"/>
          <w:numId w:val="24"/>
        </w:numPr>
        <w:spacing w:before="140" w:after="140"/>
        <w:jc w:val="both"/>
        <w:rPr>
          <w:rFonts w:ascii="Arial" w:hAnsi="Arial" w:cs="Arial"/>
          <w:sz w:val="20"/>
          <w:szCs w:val="20"/>
        </w:rPr>
      </w:pPr>
      <w:r w:rsidRPr="003D5AFE">
        <w:rPr>
          <w:rFonts w:ascii="Arial" w:hAnsi="Arial" w:cs="Arial"/>
          <w:sz w:val="20"/>
          <w:szCs w:val="20"/>
        </w:rPr>
        <w:t xml:space="preserve">If the </w:t>
      </w:r>
      <w:r w:rsidR="00F52019" w:rsidRPr="003D5AFE">
        <w:rPr>
          <w:rFonts w:ascii="Arial" w:hAnsi="Arial" w:cs="Arial"/>
          <w:sz w:val="20"/>
          <w:szCs w:val="20"/>
        </w:rPr>
        <w:t>Board</w:t>
      </w:r>
      <w:r w:rsidR="00363108" w:rsidRPr="003D5AFE">
        <w:rPr>
          <w:rFonts w:ascii="Arial" w:hAnsi="Arial" w:cs="Arial"/>
          <w:sz w:val="20"/>
          <w:szCs w:val="20"/>
        </w:rPr>
        <w:t xml:space="preserve"> </w:t>
      </w:r>
      <w:r w:rsidRPr="003D5AFE">
        <w:rPr>
          <w:rFonts w:ascii="Arial" w:hAnsi="Arial" w:cs="Arial"/>
          <w:sz w:val="20"/>
          <w:szCs w:val="20"/>
        </w:rPr>
        <w:t xml:space="preserve">is satisfied that it is necessary to terminate the Contract before the </w:t>
      </w:r>
      <w:r w:rsidRPr="003D5AFE">
        <w:rPr>
          <w:rFonts w:ascii="Arial" w:hAnsi="Arial" w:cs="Arial"/>
          <w:i/>
          <w:sz w:val="20"/>
          <w:szCs w:val="20"/>
        </w:rPr>
        <w:t>NHS dispute resolution procedure</w:t>
      </w:r>
      <w:r w:rsidRPr="003D5AFE">
        <w:rPr>
          <w:rFonts w:ascii="Arial" w:hAnsi="Arial" w:cs="Arial"/>
          <w:sz w:val="20"/>
          <w:szCs w:val="20"/>
        </w:rPr>
        <w:t xml:space="preserve"> is concluded in order to protect the safety of the Contractor’s patients or protect itself from material financial loss, clauses </w:t>
      </w:r>
      <w:r w:rsidR="00EB4F32" w:rsidRPr="003D5AFE">
        <w:rPr>
          <w:rFonts w:ascii="Arial" w:hAnsi="Arial" w:cs="Arial"/>
          <w:sz w:val="20"/>
          <w:szCs w:val="20"/>
        </w:rPr>
        <w:fldChar w:fldCharType="begin"/>
      </w:r>
      <w:r w:rsidR="00EB4F32" w:rsidRPr="003D5AFE">
        <w:rPr>
          <w:rFonts w:ascii="Arial" w:hAnsi="Arial" w:cs="Arial"/>
          <w:sz w:val="20"/>
          <w:szCs w:val="20"/>
        </w:rPr>
        <w:instrText xml:space="preserve"> REF _Ref347760704 \r \h </w:instrText>
      </w:r>
      <w:r w:rsidR="00C67629" w:rsidRPr="003D5AFE">
        <w:rPr>
          <w:rFonts w:ascii="Arial" w:hAnsi="Arial" w:cs="Arial"/>
          <w:sz w:val="20"/>
          <w:szCs w:val="20"/>
        </w:rPr>
        <w:instrText xml:space="preserve"> \* MERGEFORMAT </w:instrText>
      </w:r>
      <w:r w:rsidR="00EB4F32" w:rsidRPr="003D5AFE">
        <w:rPr>
          <w:rFonts w:ascii="Arial" w:hAnsi="Arial" w:cs="Arial"/>
          <w:sz w:val="20"/>
          <w:szCs w:val="20"/>
        </w:rPr>
      </w:r>
      <w:r w:rsidR="00EB4F32" w:rsidRPr="003D5AFE">
        <w:rPr>
          <w:rFonts w:ascii="Arial" w:hAnsi="Arial" w:cs="Arial"/>
          <w:sz w:val="20"/>
          <w:szCs w:val="20"/>
        </w:rPr>
        <w:fldChar w:fldCharType="separate"/>
      </w:r>
      <w:r w:rsidR="007E57CD">
        <w:rPr>
          <w:rFonts w:ascii="Arial" w:hAnsi="Arial" w:cs="Arial"/>
          <w:sz w:val="20"/>
          <w:szCs w:val="20"/>
        </w:rPr>
        <w:t>26.18.3</w:t>
      </w:r>
      <w:r w:rsidR="00EB4F32" w:rsidRPr="003D5AFE">
        <w:rPr>
          <w:rFonts w:ascii="Arial" w:hAnsi="Arial" w:cs="Arial"/>
          <w:sz w:val="20"/>
          <w:szCs w:val="20"/>
        </w:rPr>
        <w:fldChar w:fldCharType="end"/>
      </w:r>
      <w:r w:rsidRPr="003D5AFE">
        <w:rPr>
          <w:rFonts w:ascii="Arial" w:hAnsi="Arial" w:cs="Arial"/>
          <w:sz w:val="20"/>
          <w:szCs w:val="20"/>
        </w:rPr>
        <w:t xml:space="preserve"> and </w:t>
      </w:r>
      <w:r w:rsidR="00DB794C" w:rsidRPr="003D5AFE">
        <w:rPr>
          <w:rFonts w:ascii="Arial" w:hAnsi="Arial" w:cs="Arial"/>
          <w:sz w:val="20"/>
          <w:szCs w:val="20"/>
        </w:rPr>
        <w:fldChar w:fldCharType="begin"/>
      </w:r>
      <w:r w:rsidR="00DB794C" w:rsidRPr="003D5AFE">
        <w:rPr>
          <w:rFonts w:ascii="Arial" w:hAnsi="Arial" w:cs="Arial"/>
          <w:sz w:val="20"/>
          <w:szCs w:val="20"/>
        </w:rPr>
        <w:instrText xml:space="preserve"> REF _Ref347760758 \r \h </w:instrText>
      </w:r>
      <w:r w:rsidR="00C67629" w:rsidRPr="003D5AFE">
        <w:rPr>
          <w:rFonts w:ascii="Arial" w:hAnsi="Arial" w:cs="Arial"/>
          <w:sz w:val="20"/>
          <w:szCs w:val="20"/>
        </w:rPr>
        <w:instrText xml:space="preserve"> \* MERGEFORMAT </w:instrText>
      </w:r>
      <w:r w:rsidR="00DB794C" w:rsidRPr="003D5AFE">
        <w:rPr>
          <w:rFonts w:ascii="Arial" w:hAnsi="Arial" w:cs="Arial"/>
          <w:sz w:val="20"/>
          <w:szCs w:val="20"/>
        </w:rPr>
      </w:r>
      <w:r w:rsidR="00DB794C" w:rsidRPr="003D5AFE">
        <w:rPr>
          <w:rFonts w:ascii="Arial" w:hAnsi="Arial" w:cs="Arial"/>
          <w:sz w:val="20"/>
          <w:szCs w:val="20"/>
        </w:rPr>
        <w:fldChar w:fldCharType="separate"/>
      </w:r>
      <w:r w:rsidR="007E57CD">
        <w:rPr>
          <w:rFonts w:ascii="Arial" w:hAnsi="Arial" w:cs="Arial"/>
          <w:sz w:val="20"/>
          <w:szCs w:val="20"/>
        </w:rPr>
        <w:t>26.18.4</w:t>
      </w:r>
      <w:r w:rsidR="00DB794C" w:rsidRPr="003D5AFE">
        <w:rPr>
          <w:rFonts w:ascii="Arial" w:hAnsi="Arial" w:cs="Arial"/>
          <w:sz w:val="20"/>
          <w:szCs w:val="20"/>
        </w:rPr>
        <w:fldChar w:fldCharType="end"/>
      </w:r>
      <w:r w:rsidRPr="003D5AFE">
        <w:rPr>
          <w:rFonts w:ascii="Arial" w:hAnsi="Arial" w:cs="Arial"/>
          <w:sz w:val="20"/>
          <w:szCs w:val="20"/>
        </w:rPr>
        <w:t xml:space="preserve"> shall not apply and the </w:t>
      </w:r>
      <w:r w:rsidR="00F52019" w:rsidRPr="003D5AFE">
        <w:rPr>
          <w:rFonts w:ascii="Arial" w:hAnsi="Arial" w:cs="Arial"/>
          <w:sz w:val="20"/>
          <w:szCs w:val="20"/>
        </w:rPr>
        <w:t>Board</w:t>
      </w:r>
      <w:r w:rsidR="00363108" w:rsidRPr="003D5AFE">
        <w:rPr>
          <w:rFonts w:ascii="Arial" w:hAnsi="Arial" w:cs="Arial"/>
          <w:sz w:val="20"/>
          <w:szCs w:val="20"/>
        </w:rPr>
        <w:t xml:space="preserve"> </w:t>
      </w:r>
      <w:r w:rsidRPr="003D5AFE">
        <w:rPr>
          <w:rFonts w:ascii="Arial" w:hAnsi="Arial" w:cs="Arial"/>
          <w:sz w:val="20"/>
          <w:szCs w:val="20"/>
        </w:rPr>
        <w:t>shall be entitled to confirm</w:t>
      </w:r>
      <w:r w:rsidR="00937886" w:rsidRPr="003D5AFE">
        <w:rPr>
          <w:rFonts w:ascii="Arial" w:hAnsi="Arial" w:cs="Arial"/>
          <w:sz w:val="20"/>
          <w:szCs w:val="20"/>
        </w:rPr>
        <w:t>,</w:t>
      </w:r>
      <w:r w:rsidRPr="003D5AFE">
        <w:rPr>
          <w:rFonts w:ascii="Arial" w:hAnsi="Arial" w:cs="Arial"/>
          <w:sz w:val="20"/>
          <w:szCs w:val="20"/>
        </w:rPr>
        <w:t xml:space="preserve"> by written notice to be served on the Contractor, that the Contract will nevertheless terminate at the end of the period of the notice it served pursuant to clauses</w:t>
      </w:r>
      <w:r w:rsidR="00D068D9" w:rsidRPr="003D5AFE">
        <w:rPr>
          <w:rFonts w:ascii="Arial" w:hAnsi="Arial" w:cs="Arial"/>
          <w:sz w:val="20"/>
          <w:szCs w:val="20"/>
        </w:rPr>
        <w:t xml:space="preserve"> </w:t>
      </w:r>
      <w:r w:rsidR="00DB794C" w:rsidRPr="003D5AFE">
        <w:rPr>
          <w:rFonts w:ascii="Arial" w:hAnsi="Arial" w:cs="Arial"/>
          <w:sz w:val="20"/>
          <w:szCs w:val="20"/>
        </w:rPr>
        <w:fldChar w:fldCharType="begin"/>
      </w:r>
      <w:r w:rsidR="00DB794C" w:rsidRPr="003D5AFE">
        <w:rPr>
          <w:rFonts w:ascii="Arial" w:hAnsi="Arial" w:cs="Arial"/>
          <w:sz w:val="20"/>
          <w:szCs w:val="20"/>
        </w:rPr>
        <w:instrText xml:space="preserve"> REF _Ref347497240 \r \h </w:instrText>
      </w:r>
      <w:r w:rsidR="00C67629" w:rsidRPr="003D5AFE">
        <w:rPr>
          <w:rFonts w:ascii="Arial" w:hAnsi="Arial" w:cs="Arial"/>
          <w:sz w:val="20"/>
          <w:szCs w:val="20"/>
        </w:rPr>
        <w:instrText xml:space="preserve"> \* MERGEFORMAT </w:instrText>
      </w:r>
      <w:r w:rsidR="00DB794C" w:rsidRPr="003D5AFE">
        <w:rPr>
          <w:rFonts w:ascii="Arial" w:hAnsi="Arial" w:cs="Arial"/>
          <w:sz w:val="20"/>
          <w:szCs w:val="20"/>
        </w:rPr>
      </w:r>
      <w:r w:rsidR="00DB794C" w:rsidRPr="003D5AFE">
        <w:rPr>
          <w:rFonts w:ascii="Arial" w:hAnsi="Arial" w:cs="Arial"/>
          <w:sz w:val="20"/>
          <w:szCs w:val="20"/>
        </w:rPr>
        <w:fldChar w:fldCharType="separate"/>
      </w:r>
      <w:r w:rsidR="007E57CD">
        <w:rPr>
          <w:rFonts w:ascii="Arial" w:hAnsi="Arial" w:cs="Arial"/>
          <w:sz w:val="20"/>
          <w:szCs w:val="20"/>
        </w:rPr>
        <w:t>26.9.1</w:t>
      </w:r>
      <w:r w:rsidR="00DB794C" w:rsidRPr="003D5AFE">
        <w:rPr>
          <w:rFonts w:ascii="Arial" w:hAnsi="Arial" w:cs="Arial"/>
          <w:sz w:val="20"/>
          <w:szCs w:val="20"/>
        </w:rPr>
        <w:fldChar w:fldCharType="end"/>
      </w:r>
      <w:r w:rsidR="00DB794C" w:rsidRPr="003D5AFE">
        <w:rPr>
          <w:rFonts w:ascii="Arial" w:hAnsi="Arial" w:cs="Arial"/>
          <w:sz w:val="20"/>
          <w:szCs w:val="20"/>
        </w:rPr>
        <w:t xml:space="preserve">, </w:t>
      </w:r>
      <w:r w:rsidR="00DB794C" w:rsidRPr="003D5AFE">
        <w:rPr>
          <w:rFonts w:ascii="Arial" w:hAnsi="Arial" w:cs="Arial"/>
          <w:sz w:val="20"/>
          <w:szCs w:val="20"/>
        </w:rPr>
        <w:fldChar w:fldCharType="begin"/>
      </w:r>
      <w:r w:rsidR="00DB794C" w:rsidRPr="003D5AFE">
        <w:rPr>
          <w:rFonts w:ascii="Arial" w:hAnsi="Arial" w:cs="Arial"/>
          <w:sz w:val="20"/>
          <w:szCs w:val="20"/>
        </w:rPr>
        <w:instrText xml:space="preserve"> REF _Ref347497174 \r \h </w:instrText>
      </w:r>
      <w:r w:rsidR="00C67629" w:rsidRPr="003D5AFE">
        <w:rPr>
          <w:rFonts w:ascii="Arial" w:hAnsi="Arial" w:cs="Arial"/>
          <w:sz w:val="20"/>
          <w:szCs w:val="20"/>
        </w:rPr>
        <w:instrText xml:space="preserve"> \* MERGEFORMAT </w:instrText>
      </w:r>
      <w:r w:rsidR="00DB794C" w:rsidRPr="003D5AFE">
        <w:rPr>
          <w:rFonts w:ascii="Arial" w:hAnsi="Arial" w:cs="Arial"/>
          <w:sz w:val="20"/>
          <w:szCs w:val="20"/>
        </w:rPr>
      </w:r>
      <w:r w:rsidR="00DB794C" w:rsidRPr="003D5AFE">
        <w:rPr>
          <w:rFonts w:ascii="Arial" w:hAnsi="Arial" w:cs="Arial"/>
          <w:sz w:val="20"/>
          <w:szCs w:val="20"/>
        </w:rPr>
        <w:fldChar w:fldCharType="separate"/>
      </w:r>
      <w:r w:rsidR="007E57CD">
        <w:rPr>
          <w:rFonts w:ascii="Arial" w:hAnsi="Arial" w:cs="Arial"/>
          <w:sz w:val="20"/>
          <w:szCs w:val="20"/>
        </w:rPr>
        <w:t>26.10.1</w:t>
      </w:r>
      <w:r w:rsidR="00DB794C" w:rsidRPr="003D5AFE">
        <w:rPr>
          <w:rFonts w:ascii="Arial" w:hAnsi="Arial" w:cs="Arial"/>
          <w:sz w:val="20"/>
          <w:szCs w:val="20"/>
        </w:rPr>
        <w:fldChar w:fldCharType="end"/>
      </w:r>
      <w:r w:rsidR="00DB794C" w:rsidRPr="003D5AFE">
        <w:rPr>
          <w:rFonts w:ascii="Arial" w:hAnsi="Arial" w:cs="Arial"/>
          <w:sz w:val="20"/>
          <w:szCs w:val="20"/>
        </w:rPr>
        <w:t xml:space="preserve">, </w:t>
      </w:r>
      <w:r w:rsidR="00DB794C" w:rsidRPr="003D5AFE">
        <w:rPr>
          <w:rFonts w:ascii="Arial" w:hAnsi="Arial" w:cs="Arial"/>
          <w:sz w:val="20"/>
          <w:szCs w:val="20"/>
        </w:rPr>
        <w:fldChar w:fldCharType="begin"/>
      </w:r>
      <w:r w:rsidR="00DB794C" w:rsidRPr="003D5AFE">
        <w:rPr>
          <w:rFonts w:ascii="Arial" w:hAnsi="Arial" w:cs="Arial"/>
          <w:sz w:val="20"/>
          <w:szCs w:val="20"/>
        </w:rPr>
        <w:instrText xml:space="preserve"> REF _Ref347759781 \r \h </w:instrText>
      </w:r>
      <w:r w:rsidR="00C67629" w:rsidRPr="003D5AFE">
        <w:rPr>
          <w:rFonts w:ascii="Arial" w:hAnsi="Arial" w:cs="Arial"/>
          <w:sz w:val="20"/>
          <w:szCs w:val="20"/>
        </w:rPr>
        <w:instrText xml:space="preserve"> \* MERGEFORMAT </w:instrText>
      </w:r>
      <w:r w:rsidR="00DB794C" w:rsidRPr="003D5AFE">
        <w:rPr>
          <w:rFonts w:ascii="Arial" w:hAnsi="Arial" w:cs="Arial"/>
          <w:sz w:val="20"/>
          <w:szCs w:val="20"/>
        </w:rPr>
      </w:r>
      <w:r w:rsidR="00DB794C" w:rsidRPr="003D5AFE">
        <w:rPr>
          <w:rFonts w:ascii="Arial" w:hAnsi="Arial" w:cs="Arial"/>
          <w:sz w:val="20"/>
          <w:szCs w:val="20"/>
        </w:rPr>
        <w:fldChar w:fldCharType="separate"/>
      </w:r>
      <w:r w:rsidR="007E57CD">
        <w:rPr>
          <w:rFonts w:ascii="Arial" w:hAnsi="Arial" w:cs="Arial"/>
          <w:sz w:val="20"/>
          <w:szCs w:val="20"/>
        </w:rPr>
        <w:t>26.11.1</w:t>
      </w:r>
      <w:r w:rsidR="00DB794C" w:rsidRPr="003D5AFE">
        <w:rPr>
          <w:rFonts w:ascii="Arial" w:hAnsi="Arial" w:cs="Arial"/>
          <w:sz w:val="20"/>
          <w:szCs w:val="20"/>
        </w:rPr>
        <w:fldChar w:fldCharType="end"/>
      </w:r>
      <w:r w:rsidR="00DB794C" w:rsidRPr="003D5AFE">
        <w:rPr>
          <w:rFonts w:ascii="Arial" w:hAnsi="Arial" w:cs="Arial"/>
          <w:sz w:val="20"/>
          <w:szCs w:val="20"/>
        </w:rPr>
        <w:t xml:space="preserve">, </w:t>
      </w:r>
      <w:r w:rsidR="00DB794C" w:rsidRPr="003D5AFE">
        <w:rPr>
          <w:rFonts w:ascii="Arial" w:hAnsi="Arial" w:cs="Arial"/>
          <w:sz w:val="20"/>
          <w:szCs w:val="20"/>
        </w:rPr>
        <w:fldChar w:fldCharType="begin"/>
      </w:r>
      <w:r w:rsidR="00DB794C" w:rsidRPr="003D5AFE">
        <w:rPr>
          <w:rFonts w:ascii="Arial" w:hAnsi="Arial" w:cs="Arial"/>
          <w:sz w:val="20"/>
          <w:szCs w:val="20"/>
        </w:rPr>
        <w:instrText xml:space="preserve"> REF _Ref347759788 \r \h </w:instrText>
      </w:r>
      <w:r w:rsidR="00C67629" w:rsidRPr="003D5AFE">
        <w:rPr>
          <w:rFonts w:ascii="Arial" w:hAnsi="Arial" w:cs="Arial"/>
          <w:sz w:val="20"/>
          <w:szCs w:val="20"/>
        </w:rPr>
        <w:instrText xml:space="preserve"> \* MERGEFORMAT </w:instrText>
      </w:r>
      <w:r w:rsidR="00DB794C" w:rsidRPr="003D5AFE">
        <w:rPr>
          <w:rFonts w:ascii="Arial" w:hAnsi="Arial" w:cs="Arial"/>
          <w:sz w:val="20"/>
          <w:szCs w:val="20"/>
        </w:rPr>
      </w:r>
      <w:r w:rsidR="00DB794C" w:rsidRPr="003D5AFE">
        <w:rPr>
          <w:rFonts w:ascii="Arial" w:hAnsi="Arial" w:cs="Arial"/>
          <w:sz w:val="20"/>
          <w:szCs w:val="20"/>
        </w:rPr>
        <w:fldChar w:fldCharType="separate"/>
      </w:r>
      <w:r w:rsidR="007E57CD">
        <w:rPr>
          <w:rFonts w:ascii="Arial" w:hAnsi="Arial" w:cs="Arial"/>
          <w:sz w:val="20"/>
          <w:szCs w:val="20"/>
        </w:rPr>
        <w:t>26.13.4</w:t>
      </w:r>
      <w:r w:rsidR="00DB794C" w:rsidRPr="003D5AFE">
        <w:rPr>
          <w:rFonts w:ascii="Arial" w:hAnsi="Arial" w:cs="Arial"/>
          <w:sz w:val="20"/>
          <w:szCs w:val="20"/>
        </w:rPr>
        <w:fldChar w:fldCharType="end"/>
      </w:r>
      <w:r w:rsidR="00DB794C" w:rsidRPr="003D5AFE">
        <w:rPr>
          <w:rFonts w:ascii="Arial" w:hAnsi="Arial" w:cs="Arial"/>
          <w:sz w:val="20"/>
          <w:szCs w:val="20"/>
        </w:rPr>
        <w:t xml:space="preserve">, </w:t>
      </w:r>
      <w:r w:rsidR="00DB794C" w:rsidRPr="003D5AFE">
        <w:rPr>
          <w:rFonts w:ascii="Arial" w:hAnsi="Arial" w:cs="Arial"/>
          <w:sz w:val="20"/>
          <w:szCs w:val="20"/>
        </w:rPr>
        <w:fldChar w:fldCharType="begin"/>
      </w:r>
      <w:r w:rsidR="00DB794C" w:rsidRPr="003D5AFE">
        <w:rPr>
          <w:rFonts w:ascii="Arial" w:hAnsi="Arial" w:cs="Arial"/>
          <w:sz w:val="20"/>
          <w:szCs w:val="20"/>
        </w:rPr>
        <w:instrText xml:space="preserve"> REF _Ref347759794 \r \h </w:instrText>
      </w:r>
      <w:r w:rsidR="00C67629" w:rsidRPr="003D5AFE">
        <w:rPr>
          <w:rFonts w:ascii="Arial" w:hAnsi="Arial" w:cs="Arial"/>
          <w:sz w:val="20"/>
          <w:szCs w:val="20"/>
        </w:rPr>
        <w:instrText xml:space="preserve"> \* MERGEFORMAT </w:instrText>
      </w:r>
      <w:r w:rsidR="00DB794C" w:rsidRPr="003D5AFE">
        <w:rPr>
          <w:rFonts w:ascii="Arial" w:hAnsi="Arial" w:cs="Arial"/>
          <w:sz w:val="20"/>
          <w:szCs w:val="20"/>
        </w:rPr>
      </w:r>
      <w:r w:rsidR="00DB794C" w:rsidRPr="003D5AFE">
        <w:rPr>
          <w:rFonts w:ascii="Arial" w:hAnsi="Arial" w:cs="Arial"/>
          <w:sz w:val="20"/>
          <w:szCs w:val="20"/>
        </w:rPr>
        <w:fldChar w:fldCharType="separate"/>
      </w:r>
      <w:r w:rsidR="007E57CD">
        <w:rPr>
          <w:rFonts w:ascii="Arial" w:hAnsi="Arial" w:cs="Arial"/>
          <w:sz w:val="20"/>
          <w:szCs w:val="20"/>
        </w:rPr>
        <w:t>26.13.6</w:t>
      </w:r>
      <w:r w:rsidR="00DB794C" w:rsidRPr="003D5AFE">
        <w:rPr>
          <w:rFonts w:ascii="Arial" w:hAnsi="Arial" w:cs="Arial"/>
          <w:sz w:val="20"/>
          <w:szCs w:val="20"/>
        </w:rPr>
        <w:fldChar w:fldCharType="end"/>
      </w:r>
      <w:r w:rsidR="00DB794C" w:rsidRPr="003D5AFE">
        <w:rPr>
          <w:rFonts w:ascii="Arial" w:hAnsi="Arial" w:cs="Arial"/>
          <w:sz w:val="20"/>
          <w:szCs w:val="20"/>
        </w:rPr>
        <w:t xml:space="preserve">, </w:t>
      </w:r>
      <w:r w:rsidR="00DB794C" w:rsidRPr="003D5AFE">
        <w:rPr>
          <w:rFonts w:ascii="Arial" w:hAnsi="Arial" w:cs="Arial"/>
          <w:sz w:val="20"/>
          <w:szCs w:val="20"/>
        </w:rPr>
        <w:fldChar w:fldCharType="begin"/>
      </w:r>
      <w:r w:rsidR="00DB794C" w:rsidRPr="003D5AFE">
        <w:rPr>
          <w:rFonts w:ascii="Arial" w:hAnsi="Arial" w:cs="Arial"/>
          <w:sz w:val="20"/>
          <w:szCs w:val="20"/>
        </w:rPr>
        <w:instrText xml:space="preserve"> REF _Ref347748990 \r \h </w:instrText>
      </w:r>
      <w:r w:rsidR="00C67629" w:rsidRPr="003D5AFE">
        <w:rPr>
          <w:rFonts w:ascii="Arial" w:hAnsi="Arial" w:cs="Arial"/>
          <w:sz w:val="20"/>
          <w:szCs w:val="20"/>
        </w:rPr>
        <w:instrText xml:space="preserve"> \* MERGEFORMAT </w:instrText>
      </w:r>
      <w:r w:rsidR="00DB794C" w:rsidRPr="003D5AFE">
        <w:rPr>
          <w:rFonts w:ascii="Arial" w:hAnsi="Arial" w:cs="Arial"/>
          <w:sz w:val="20"/>
          <w:szCs w:val="20"/>
        </w:rPr>
      </w:r>
      <w:r w:rsidR="00DB794C" w:rsidRPr="003D5AFE">
        <w:rPr>
          <w:rFonts w:ascii="Arial" w:hAnsi="Arial" w:cs="Arial"/>
          <w:sz w:val="20"/>
          <w:szCs w:val="20"/>
        </w:rPr>
        <w:fldChar w:fldCharType="separate"/>
      </w:r>
      <w:r w:rsidR="007E57CD">
        <w:rPr>
          <w:rFonts w:ascii="Arial" w:hAnsi="Arial" w:cs="Arial"/>
          <w:sz w:val="20"/>
          <w:szCs w:val="20"/>
        </w:rPr>
        <w:t>26.14.1</w:t>
      </w:r>
      <w:r w:rsidR="00DB794C" w:rsidRPr="003D5AFE">
        <w:rPr>
          <w:rFonts w:ascii="Arial" w:hAnsi="Arial" w:cs="Arial"/>
          <w:sz w:val="20"/>
          <w:szCs w:val="20"/>
        </w:rPr>
        <w:fldChar w:fldCharType="end"/>
      </w:r>
      <w:r w:rsidR="00DB794C" w:rsidRPr="003D5AFE">
        <w:rPr>
          <w:rFonts w:ascii="Arial" w:hAnsi="Arial" w:cs="Arial"/>
          <w:sz w:val="20"/>
          <w:szCs w:val="20"/>
        </w:rPr>
        <w:t xml:space="preserve"> and </w:t>
      </w:r>
      <w:r w:rsidR="00DB794C" w:rsidRPr="003D5AFE">
        <w:rPr>
          <w:rFonts w:ascii="Arial" w:hAnsi="Arial" w:cs="Arial"/>
          <w:sz w:val="20"/>
          <w:szCs w:val="20"/>
        </w:rPr>
        <w:fldChar w:fldCharType="begin"/>
      </w:r>
      <w:r w:rsidR="00DB794C" w:rsidRPr="003D5AFE">
        <w:rPr>
          <w:rFonts w:ascii="Arial" w:hAnsi="Arial" w:cs="Arial"/>
          <w:sz w:val="20"/>
          <w:szCs w:val="20"/>
        </w:rPr>
        <w:instrText xml:space="preserve"> REF _Ref347759530 \r \h </w:instrText>
      </w:r>
      <w:r w:rsidR="00C67629" w:rsidRPr="003D5AFE">
        <w:rPr>
          <w:rFonts w:ascii="Arial" w:hAnsi="Arial" w:cs="Arial"/>
          <w:sz w:val="20"/>
          <w:szCs w:val="20"/>
        </w:rPr>
        <w:instrText xml:space="preserve"> \* MERGEFORMAT </w:instrText>
      </w:r>
      <w:r w:rsidR="00DB794C" w:rsidRPr="003D5AFE">
        <w:rPr>
          <w:rFonts w:ascii="Arial" w:hAnsi="Arial" w:cs="Arial"/>
          <w:sz w:val="20"/>
          <w:szCs w:val="20"/>
        </w:rPr>
      </w:r>
      <w:r w:rsidR="00DB794C" w:rsidRPr="003D5AFE">
        <w:rPr>
          <w:rFonts w:ascii="Arial" w:hAnsi="Arial" w:cs="Arial"/>
          <w:sz w:val="20"/>
          <w:szCs w:val="20"/>
        </w:rPr>
        <w:fldChar w:fldCharType="separate"/>
      </w:r>
      <w:r w:rsidR="007E57CD">
        <w:rPr>
          <w:rFonts w:ascii="Arial" w:hAnsi="Arial" w:cs="Arial"/>
          <w:sz w:val="20"/>
          <w:szCs w:val="20"/>
        </w:rPr>
        <w:t>26.15.1</w:t>
      </w:r>
      <w:r w:rsidR="00DB794C" w:rsidRPr="003D5AFE">
        <w:rPr>
          <w:rFonts w:ascii="Arial" w:hAnsi="Arial" w:cs="Arial"/>
          <w:sz w:val="20"/>
          <w:szCs w:val="20"/>
        </w:rPr>
        <w:fldChar w:fldCharType="end"/>
      </w:r>
      <w:r w:rsidR="00EC7FCF" w:rsidRPr="003D5AFE">
        <w:rPr>
          <w:rFonts w:ascii="Arial" w:hAnsi="Arial" w:cs="Arial"/>
          <w:sz w:val="20"/>
          <w:szCs w:val="20"/>
        </w:rPr>
        <w:t xml:space="preserve"> to </w:t>
      </w:r>
      <w:r w:rsidR="00EC7FCF" w:rsidRPr="003D5AFE">
        <w:rPr>
          <w:rFonts w:ascii="Arial" w:hAnsi="Arial" w:cs="Arial"/>
          <w:sz w:val="20"/>
          <w:szCs w:val="20"/>
        </w:rPr>
        <w:fldChar w:fldCharType="begin"/>
      </w:r>
      <w:r w:rsidR="00EC7FCF" w:rsidRPr="003D5AFE">
        <w:rPr>
          <w:rFonts w:ascii="Arial" w:hAnsi="Arial" w:cs="Arial"/>
          <w:sz w:val="20"/>
          <w:szCs w:val="20"/>
        </w:rPr>
        <w:instrText xml:space="preserve"> REF _Ref349293717 \r \h </w:instrText>
      </w:r>
      <w:r w:rsidR="00C67629" w:rsidRPr="003D5AFE">
        <w:rPr>
          <w:rFonts w:ascii="Arial" w:hAnsi="Arial" w:cs="Arial"/>
          <w:sz w:val="20"/>
          <w:szCs w:val="20"/>
        </w:rPr>
        <w:instrText xml:space="preserve"> \* MERGEFORMAT </w:instrText>
      </w:r>
      <w:r w:rsidR="00EC7FCF" w:rsidRPr="003D5AFE">
        <w:rPr>
          <w:rFonts w:ascii="Arial" w:hAnsi="Arial" w:cs="Arial"/>
          <w:sz w:val="20"/>
          <w:szCs w:val="20"/>
        </w:rPr>
      </w:r>
      <w:r w:rsidR="00EC7FCF" w:rsidRPr="003D5AFE">
        <w:rPr>
          <w:rFonts w:ascii="Arial" w:hAnsi="Arial" w:cs="Arial"/>
          <w:sz w:val="20"/>
          <w:szCs w:val="20"/>
        </w:rPr>
        <w:fldChar w:fldCharType="separate"/>
      </w:r>
      <w:r w:rsidR="007E57CD">
        <w:rPr>
          <w:rFonts w:ascii="Arial" w:hAnsi="Arial" w:cs="Arial"/>
          <w:sz w:val="20"/>
          <w:szCs w:val="20"/>
        </w:rPr>
        <w:t>26.15.2</w:t>
      </w:r>
      <w:r w:rsidR="00EC7FCF" w:rsidRPr="003D5AFE">
        <w:rPr>
          <w:rFonts w:ascii="Arial" w:hAnsi="Arial" w:cs="Arial"/>
          <w:sz w:val="20"/>
          <w:szCs w:val="20"/>
        </w:rPr>
        <w:fldChar w:fldCharType="end"/>
      </w:r>
      <w:r w:rsidR="00EC7FCF" w:rsidRPr="003D5AFE">
        <w:rPr>
          <w:rFonts w:ascii="Arial" w:hAnsi="Arial" w:cs="Arial"/>
          <w:sz w:val="20"/>
          <w:szCs w:val="20"/>
        </w:rPr>
        <w:t>.</w:t>
      </w:r>
    </w:p>
    <w:p w14:paraId="5E66BC93" w14:textId="77777777" w:rsidR="00594003" w:rsidRPr="00473567" w:rsidRDefault="0006380C" w:rsidP="008E6581">
      <w:pPr>
        <w:numPr>
          <w:ilvl w:val="1"/>
          <w:numId w:val="24"/>
        </w:numPr>
        <w:spacing w:before="140" w:after="140"/>
        <w:jc w:val="both"/>
        <w:rPr>
          <w:rFonts w:ascii="Arial" w:hAnsi="Arial" w:cs="Arial"/>
          <w:b/>
          <w:i/>
          <w:sz w:val="20"/>
          <w:szCs w:val="20"/>
        </w:rPr>
      </w:pPr>
      <w:r w:rsidRPr="00473567">
        <w:rPr>
          <w:rFonts w:ascii="Arial" w:hAnsi="Arial" w:cs="Arial"/>
          <w:b/>
          <w:sz w:val="20"/>
          <w:szCs w:val="20"/>
        </w:rPr>
        <w:t xml:space="preserve">Consultation with the </w:t>
      </w:r>
      <w:r w:rsidRPr="00473567">
        <w:rPr>
          <w:rFonts w:ascii="Arial" w:hAnsi="Arial" w:cs="Arial"/>
          <w:b/>
          <w:i/>
          <w:sz w:val="20"/>
          <w:szCs w:val="20"/>
        </w:rPr>
        <w:t>Local</w:t>
      </w:r>
      <w:r w:rsidRPr="00473567">
        <w:rPr>
          <w:rFonts w:ascii="Arial" w:hAnsi="Arial" w:cs="Arial"/>
          <w:b/>
          <w:sz w:val="20"/>
          <w:szCs w:val="20"/>
        </w:rPr>
        <w:t xml:space="preserve"> </w:t>
      </w:r>
      <w:r w:rsidRPr="00473567">
        <w:rPr>
          <w:rFonts w:ascii="Arial" w:hAnsi="Arial" w:cs="Arial"/>
          <w:b/>
          <w:i/>
          <w:sz w:val="20"/>
          <w:szCs w:val="20"/>
        </w:rPr>
        <w:t>Medical Committee</w:t>
      </w:r>
      <w:bookmarkStart w:id="1071" w:name="_Ref58646619"/>
    </w:p>
    <w:p w14:paraId="265D41B3" w14:textId="77777777" w:rsidR="00594003" w:rsidRPr="00784413" w:rsidRDefault="0006380C" w:rsidP="00784413">
      <w:pPr>
        <w:numPr>
          <w:ilvl w:val="2"/>
          <w:numId w:val="24"/>
        </w:numPr>
        <w:spacing w:before="140" w:after="140"/>
        <w:jc w:val="both"/>
        <w:rPr>
          <w:rFonts w:ascii="Arial" w:hAnsi="Arial" w:cs="Arial"/>
          <w:sz w:val="20"/>
          <w:szCs w:val="20"/>
        </w:rPr>
      </w:pPr>
      <w:bookmarkStart w:id="1072" w:name="_Ref347760993"/>
      <w:r w:rsidRPr="00784413">
        <w:rPr>
          <w:rFonts w:ascii="Arial" w:hAnsi="Arial" w:cs="Arial"/>
          <w:sz w:val="20"/>
          <w:szCs w:val="20"/>
        </w:rPr>
        <w:t xml:space="preserve">Whenever the </w:t>
      </w:r>
      <w:r w:rsidR="00F52019" w:rsidRPr="00784413">
        <w:rPr>
          <w:rFonts w:ascii="Arial" w:hAnsi="Arial" w:cs="Arial"/>
          <w:sz w:val="20"/>
          <w:szCs w:val="20"/>
        </w:rPr>
        <w:t>Board</w:t>
      </w:r>
      <w:r w:rsidR="00425645" w:rsidRPr="00784413">
        <w:rPr>
          <w:rFonts w:ascii="Arial" w:hAnsi="Arial" w:cs="Arial"/>
          <w:sz w:val="20"/>
          <w:szCs w:val="20"/>
        </w:rPr>
        <w:t xml:space="preserve"> </w:t>
      </w:r>
      <w:r w:rsidRPr="00784413">
        <w:rPr>
          <w:rFonts w:ascii="Arial" w:hAnsi="Arial" w:cs="Arial"/>
          <w:sz w:val="20"/>
          <w:szCs w:val="20"/>
        </w:rPr>
        <w:t>is considering</w:t>
      </w:r>
      <w:r w:rsidR="00923724" w:rsidRPr="00784413">
        <w:rPr>
          <w:rFonts w:ascii="Arial" w:hAnsi="Arial" w:cs="Arial"/>
          <w:sz w:val="20"/>
          <w:szCs w:val="20"/>
        </w:rPr>
        <w:t>—</w:t>
      </w:r>
      <w:bookmarkEnd w:id="1072"/>
    </w:p>
    <w:p w14:paraId="62AE31E3" w14:textId="77777777" w:rsidR="00594003" w:rsidRPr="00784413" w:rsidRDefault="0006380C" w:rsidP="00784413">
      <w:pPr>
        <w:numPr>
          <w:ilvl w:val="3"/>
          <w:numId w:val="24"/>
        </w:numPr>
        <w:spacing w:before="140" w:after="140"/>
        <w:jc w:val="both"/>
        <w:rPr>
          <w:rFonts w:ascii="Arial" w:hAnsi="Arial" w:cs="Arial"/>
          <w:sz w:val="20"/>
          <w:szCs w:val="20"/>
        </w:rPr>
      </w:pPr>
      <w:r w:rsidRPr="00784413">
        <w:rPr>
          <w:rFonts w:ascii="Arial" w:hAnsi="Arial" w:cs="Arial"/>
          <w:sz w:val="20"/>
          <w:szCs w:val="20"/>
        </w:rPr>
        <w:t>terminating the Contract pursuant to clauses</w:t>
      </w:r>
      <w:r w:rsidR="00D068D9" w:rsidRPr="00784413">
        <w:rPr>
          <w:rFonts w:ascii="Arial" w:hAnsi="Arial" w:cs="Arial"/>
          <w:sz w:val="20"/>
          <w:szCs w:val="20"/>
        </w:rPr>
        <w:t xml:space="preserve"> </w:t>
      </w:r>
      <w:r w:rsidR="00EB4F32" w:rsidRPr="00784413">
        <w:rPr>
          <w:rFonts w:ascii="Arial" w:hAnsi="Arial" w:cs="Arial"/>
          <w:sz w:val="20"/>
          <w:szCs w:val="20"/>
        </w:rPr>
        <w:fldChar w:fldCharType="begin"/>
      </w:r>
      <w:r w:rsidR="00EB4F32" w:rsidRPr="00784413">
        <w:rPr>
          <w:rFonts w:ascii="Arial" w:hAnsi="Arial" w:cs="Arial"/>
          <w:sz w:val="20"/>
          <w:szCs w:val="20"/>
        </w:rPr>
        <w:instrText xml:space="preserve"> REF _Ref347497240 \r \h </w:instrText>
      </w:r>
      <w:r w:rsidR="00C67629" w:rsidRPr="00784413">
        <w:rPr>
          <w:rFonts w:ascii="Arial" w:hAnsi="Arial" w:cs="Arial"/>
          <w:sz w:val="20"/>
          <w:szCs w:val="20"/>
        </w:rPr>
        <w:instrText xml:space="preserve"> \* MERGEFORMAT </w:instrText>
      </w:r>
      <w:r w:rsidR="00EB4F32" w:rsidRPr="00784413">
        <w:rPr>
          <w:rFonts w:ascii="Arial" w:hAnsi="Arial" w:cs="Arial"/>
          <w:sz w:val="20"/>
          <w:szCs w:val="20"/>
        </w:rPr>
      </w:r>
      <w:r w:rsidR="00EB4F32" w:rsidRPr="00784413">
        <w:rPr>
          <w:rFonts w:ascii="Arial" w:hAnsi="Arial" w:cs="Arial"/>
          <w:sz w:val="20"/>
          <w:szCs w:val="20"/>
        </w:rPr>
        <w:fldChar w:fldCharType="separate"/>
      </w:r>
      <w:r w:rsidR="007E57CD">
        <w:rPr>
          <w:rFonts w:ascii="Arial" w:hAnsi="Arial" w:cs="Arial"/>
          <w:sz w:val="20"/>
          <w:szCs w:val="20"/>
        </w:rPr>
        <w:t>26.9.1</w:t>
      </w:r>
      <w:r w:rsidR="00EB4F32" w:rsidRPr="00784413">
        <w:rPr>
          <w:rFonts w:ascii="Arial" w:hAnsi="Arial" w:cs="Arial"/>
          <w:sz w:val="20"/>
          <w:szCs w:val="20"/>
        </w:rPr>
        <w:fldChar w:fldCharType="end"/>
      </w:r>
      <w:r w:rsidR="00EB4F32" w:rsidRPr="00784413">
        <w:rPr>
          <w:rFonts w:ascii="Arial" w:hAnsi="Arial" w:cs="Arial"/>
          <w:sz w:val="20"/>
          <w:szCs w:val="20"/>
        </w:rPr>
        <w:t xml:space="preserve">, </w:t>
      </w:r>
      <w:r w:rsidR="00EB4F32" w:rsidRPr="00784413">
        <w:rPr>
          <w:rFonts w:ascii="Arial" w:hAnsi="Arial" w:cs="Arial"/>
          <w:sz w:val="20"/>
          <w:szCs w:val="20"/>
        </w:rPr>
        <w:fldChar w:fldCharType="begin"/>
      </w:r>
      <w:r w:rsidR="00EB4F32" w:rsidRPr="00784413">
        <w:rPr>
          <w:rFonts w:ascii="Arial" w:hAnsi="Arial" w:cs="Arial"/>
          <w:sz w:val="20"/>
          <w:szCs w:val="20"/>
        </w:rPr>
        <w:instrText xml:space="preserve"> REF _Ref347497174 \r \h </w:instrText>
      </w:r>
      <w:r w:rsidR="00C67629" w:rsidRPr="00784413">
        <w:rPr>
          <w:rFonts w:ascii="Arial" w:hAnsi="Arial" w:cs="Arial"/>
          <w:sz w:val="20"/>
          <w:szCs w:val="20"/>
        </w:rPr>
        <w:instrText xml:space="preserve"> \* MERGEFORMAT </w:instrText>
      </w:r>
      <w:r w:rsidR="00EB4F32" w:rsidRPr="00784413">
        <w:rPr>
          <w:rFonts w:ascii="Arial" w:hAnsi="Arial" w:cs="Arial"/>
          <w:sz w:val="20"/>
          <w:szCs w:val="20"/>
        </w:rPr>
      </w:r>
      <w:r w:rsidR="00EB4F32" w:rsidRPr="00784413">
        <w:rPr>
          <w:rFonts w:ascii="Arial" w:hAnsi="Arial" w:cs="Arial"/>
          <w:sz w:val="20"/>
          <w:szCs w:val="20"/>
        </w:rPr>
        <w:fldChar w:fldCharType="separate"/>
      </w:r>
      <w:r w:rsidR="007E57CD">
        <w:rPr>
          <w:rFonts w:ascii="Arial" w:hAnsi="Arial" w:cs="Arial"/>
          <w:sz w:val="20"/>
          <w:szCs w:val="20"/>
        </w:rPr>
        <w:t>26.10.1</w:t>
      </w:r>
      <w:r w:rsidR="00EB4F32" w:rsidRPr="00784413">
        <w:rPr>
          <w:rFonts w:ascii="Arial" w:hAnsi="Arial" w:cs="Arial"/>
          <w:sz w:val="20"/>
          <w:szCs w:val="20"/>
        </w:rPr>
        <w:fldChar w:fldCharType="end"/>
      </w:r>
      <w:r w:rsidR="00937886" w:rsidRPr="00784413">
        <w:rPr>
          <w:rFonts w:ascii="Arial" w:hAnsi="Arial" w:cs="Arial"/>
          <w:sz w:val="20"/>
          <w:szCs w:val="20"/>
        </w:rPr>
        <w:t xml:space="preserve"> to </w:t>
      </w:r>
      <w:r w:rsidR="00937886" w:rsidRPr="00784413">
        <w:rPr>
          <w:rFonts w:ascii="Arial" w:hAnsi="Arial" w:cs="Arial"/>
          <w:sz w:val="20"/>
          <w:szCs w:val="20"/>
        </w:rPr>
        <w:fldChar w:fldCharType="begin"/>
      </w:r>
      <w:r w:rsidR="00937886" w:rsidRPr="00784413">
        <w:rPr>
          <w:rFonts w:ascii="Arial" w:hAnsi="Arial" w:cs="Arial"/>
          <w:sz w:val="20"/>
          <w:szCs w:val="20"/>
        </w:rPr>
        <w:instrText xml:space="preserve"> REF _Ref347757886 \r \h </w:instrText>
      </w:r>
      <w:r w:rsidR="00C67629" w:rsidRPr="00784413">
        <w:rPr>
          <w:rFonts w:ascii="Arial" w:hAnsi="Arial" w:cs="Arial"/>
          <w:sz w:val="20"/>
          <w:szCs w:val="20"/>
        </w:rPr>
        <w:instrText xml:space="preserve"> \* MERGEFORMAT </w:instrText>
      </w:r>
      <w:r w:rsidR="00937886" w:rsidRPr="00784413">
        <w:rPr>
          <w:rFonts w:ascii="Arial" w:hAnsi="Arial" w:cs="Arial"/>
          <w:sz w:val="20"/>
          <w:szCs w:val="20"/>
        </w:rPr>
      </w:r>
      <w:r w:rsidR="00937886" w:rsidRPr="00784413">
        <w:rPr>
          <w:rFonts w:ascii="Arial" w:hAnsi="Arial" w:cs="Arial"/>
          <w:sz w:val="20"/>
          <w:szCs w:val="20"/>
        </w:rPr>
        <w:fldChar w:fldCharType="separate"/>
      </w:r>
      <w:r w:rsidR="007E57CD">
        <w:rPr>
          <w:rFonts w:ascii="Arial" w:hAnsi="Arial" w:cs="Arial"/>
          <w:sz w:val="20"/>
          <w:szCs w:val="20"/>
        </w:rPr>
        <w:t>26.10.6</w:t>
      </w:r>
      <w:r w:rsidR="00937886" w:rsidRPr="00784413">
        <w:rPr>
          <w:rFonts w:ascii="Arial" w:hAnsi="Arial" w:cs="Arial"/>
          <w:sz w:val="20"/>
          <w:szCs w:val="20"/>
        </w:rPr>
        <w:fldChar w:fldCharType="end"/>
      </w:r>
      <w:r w:rsidR="00EB4F32" w:rsidRPr="00784413">
        <w:rPr>
          <w:rFonts w:ascii="Arial" w:hAnsi="Arial" w:cs="Arial"/>
          <w:sz w:val="20"/>
          <w:szCs w:val="20"/>
        </w:rPr>
        <w:t xml:space="preserve">, </w:t>
      </w:r>
      <w:r w:rsidR="00EB4F32" w:rsidRPr="00784413">
        <w:rPr>
          <w:rFonts w:ascii="Arial" w:hAnsi="Arial" w:cs="Arial"/>
          <w:sz w:val="20"/>
          <w:szCs w:val="20"/>
        </w:rPr>
        <w:fldChar w:fldCharType="begin"/>
      </w:r>
      <w:r w:rsidR="00EB4F32" w:rsidRPr="00784413">
        <w:rPr>
          <w:rFonts w:ascii="Arial" w:hAnsi="Arial" w:cs="Arial"/>
          <w:sz w:val="20"/>
          <w:szCs w:val="20"/>
        </w:rPr>
        <w:instrText xml:space="preserve"> REF _Ref347759781 \r \h </w:instrText>
      </w:r>
      <w:r w:rsidR="00C67629" w:rsidRPr="00784413">
        <w:rPr>
          <w:rFonts w:ascii="Arial" w:hAnsi="Arial" w:cs="Arial"/>
          <w:sz w:val="20"/>
          <w:szCs w:val="20"/>
        </w:rPr>
        <w:instrText xml:space="preserve"> \* MERGEFORMAT </w:instrText>
      </w:r>
      <w:r w:rsidR="00EB4F32" w:rsidRPr="00784413">
        <w:rPr>
          <w:rFonts w:ascii="Arial" w:hAnsi="Arial" w:cs="Arial"/>
          <w:sz w:val="20"/>
          <w:szCs w:val="20"/>
        </w:rPr>
      </w:r>
      <w:r w:rsidR="00EB4F32" w:rsidRPr="00784413">
        <w:rPr>
          <w:rFonts w:ascii="Arial" w:hAnsi="Arial" w:cs="Arial"/>
          <w:sz w:val="20"/>
          <w:szCs w:val="20"/>
        </w:rPr>
        <w:fldChar w:fldCharType="separate"/>
      </w:r>
      <w:r w:rsidR="007E57CD">
        <w:rPr>
          <w:rFonts w:ascii="Arial" w:hAnsi="Arial" w:cs="Arial"/>
          <w:sz w:val="20"/>
          <w:szCs w:val="20"/>
        </w:rPr>
        <w:t>26.11.1</w:t>
      </w:r>
      <w:r w:rsidR="00EB4F32" w:rsidRPr="00784413">
        <w:rPr>
          <w:rFonts w:ascii="Arial" w:hAnsi="Arial" w:cs="Arial"/>
          <w:sz w:val="20"/>
          <w:szCs w:val="20"/>
        </w:rPr>
        <w:fldChar w:fldCharType="end"/>
      </w:r>
      <w:r w:rsidR="00EB4F32" w:rsidRPr="00784413">
        <w:rPr>
          <w:rFonts w:ascii="Arial" w:hAnsi="Arial" w:cs="Arial"/>
          <w:sz w:val="20"/>
          <w:szCs w:val="20"/>
        </w:rPr>
        <w:t xml:space="preserve">, </w:t>
      </w:r>
      <w:r w:rsidR="00EB4F32" w:rsidRPr="00784413">
        <w:rPr>
          <w:rFonts w:ascii="Arial" w:hAnsi="Arial" w:cs="Arial"/>
          <w:sz w:val="20"/>
          <w:szCs w:val="20"/>
        </w:rPr>
        <w:fldChar w:fldCharType="begin"/>
      </w:r>
      <w:r w:rsidR="00EB4F32" w:rsidRPr="00784413">
        <w:rPr>
          <w:rFonts w:ascii="Arial" w:hAnsi="Arial" w:cs="Arial"/>
          <w:sz w:val="20"/>
          <w:szCs w:val="20"/>
        </w:rPr>
        <w:instrText xml:space="preserve"> REF _Ref347759788 \r \h </w:instrText>
      </w:r>
      <w:r w:rsidR="00C67629" w:rsidRPr="00784413">
        <w:rPr>
          <w:rFonts w:ascii="Arial" w:hAnsi="Arial" w:cs="Arial"/>
          <w:sz w:val="20"/>
          <w:szCs w:val="20"/>
        </w:rPr>
        <w:instrText xml:space="preserve"> \* MERGEFORMAT </w:instrText>
      </w:r>
      <w:r w:rsidR="00EB4F32" w:rsidRPr="00784413">
        <w:rPr>
          <w:rFonts w:ascii="Arial" w:hAnsi="Arial" w:cs="Arial"/>
          <w:sz w:val="20"/>
          <w:szCs w:val="20"/>
        </w:rPr>
      </w:r>
      <w:r w:rsidR="00EB4F32" w:rsidRPr="00784413">
        <w:rPr>
          <w:rFonts w:ascii="Arial" w:hAnsi="Arial" w:cs="Arial"/>
          <w:sz w:val="20"/>
          <w:szCs w:val="20"/>
        </w:rPr>
        <w:fldChar w:fldCharType="separate"/>
      </w:r>
      <w:r w:rsidR="007E57CD">
        <w:rPr>
          <w:rFonts w:ascii="Arial" w:hAnsi="Arial" w:cs="Arial"/>
          <w:sz w:val="20"/>
          <w:szCs w:val="20"/>
        </w:rPr>
        <w:t>26.13.4</w:t>
      </w:r>
      <w:r w:rsidR="00EB4F32" w:rsidRPr="00784413">
        <w:rPr>
          <w:rFonts w:ascii="Arial" w:hAnsi="Arial" w:cs="Arial"/>
          <w:sz w:val="20"/>
          <w:szCs w:val="20"/>
        </w:rPr>
        <w:fldChar w:fldCharType="end"/>
      </w:r>
      <w:r w:rsidR="00EB4F32" w:rsidRPr="00784413">
        <w:rPr>
          <w:rFonts w:ascii="Arial" w:hAnsi="Arial" w:cs="Arial"/>
          <w:sz w:val="20"/>
          <w:szCs w:val="20"/>
        </w:rPr>
        <w:t xml:space="preserve">, </w:t>
      </w:r>
      <w:r w:rsidR="00EB4F32" w:rsidRPr="00784413">
        <w:rPr>
          <w:rFonts w:ascii="Arial" w:hAnsi="Arial" w:cs="Arial"/>
          <w:sz w:val="20"/>
          <w:szCs w:val="20"/>
        </w:rPr>
        <w:fldChar w:fldCharType="begin"/>
      </w:r>
      <w:r w:rsidR="00EB4F32" w:rsidRPr="00784413">
        <w:rPr>
          <w:rFonts w:ascii="Arial" w:hAnsi="Arial" w:cs="Arial"/>
          <w:sz w:val="20"/>
          <w:szCs w:val="20"/>
        </w:rPr>
        <w:instrText xml:space="preserve"> REF _Ref347759794 \r \h </w:instrText>
      </w:r>
      <w:r w:rsidR="00C67629" w:rsidRPr="00784413">
        <w:rPr>
          <w:rFonts w:ascii="Arial" w:hAnsi="Arial" w:cs="Arial"/>
          <w:sz w:val="20"/>
          <w:szCs w:val="20"/>
        </w:rPr>
        <w:instrText xml:space="preserve"> \* MERGEFORMAT </w:instrText>
      </w:r>
      <w:r w:rsidR="00EB4F32" w:rsidRPr="00784413">
        <w:rPr>
          <w:rFonts w:ascii="Arial" w:hAnsi="Arial" w:cs="Arial"/>
          <w:sz w:val="20"/>
          <w:szCs w:val="20"/>
        </w:rPr>
      </w:r>
      <w:r w:rsidR="00EB4F32" w:rsidRPr="00784413">
        <w:rPr>
          <w:rFonts w:ascii="Arial" w:hAnsi="Arial" w:cs="Arial"/>
          <w:sz w:val="20"/>
          <w:szCs w:val="20"/>
        </w:rPr>
        <w:fldChar w:fldCharType="separate"/>
      </w:r>
      <w:r w:rsidR="007E57CD">
        <w:rPr>
          <w:rFonts w:ascii="Arial" w:hAnsi="Arial" w:cs="Arial"/>
          <w:sz w:val="20"/>
          <w:szCs w:val="20"/>
        </w:rPr>
        <w:t>26.13.6</w:t>
      </w:r>
      <w:r w:rsidR="00EB4F32" w:rsidRPr="00784413">
        <w:rPr>
          <w:rFonts w:ascii="Arial" w:hAnsi="Arial" w:cs="Arial"/>
          <w:sz w:val="20"/>
          <w:szCs w:val="20"/>
        </w:rPr>
        <w:fldChar w:fldCharType="end"/>
      </w:r>
      <w:r w:rsidR="00EB4F32" w:rsidRPr="00784413">
        <w:rPr>
          <w:rFonts w:ascii="Arial" w:hAnsi="Arial" w:cs="Arial"/>
          <w:sz w:val="20"/>
          <w:szCs w:val="20"/>
        </w:rPr>
        <w:t xml:space="preserve">, </w:t>
      </w:r>
      <w:r w:rsidR="00EB4F32" w:rsidRPr="00784413">
        <w:rPr>
          <w:rFonts w:ascii="Arial" w:hAnsi="Arial" w:cs="Arial"/>
          <w:sz w:val="20"/>
          <w:szCs w:val="20"/>
        </w:rPr>
        <w:fldChar w:fldCharType="begin"/>
      </w:r>
      <w:r w:rsidR="00EB4F32" w:rsidRPr="00784413">
        <w:rPr>
          <w:rFonts w:ascii="Arial" w:hAnsi="Arial" w:cs="Arial"/>
          <w:sz w:val="20"/>
          <w:szCs w:val="20"/>
        </w:rPr>
        <w:instrText xml:space="preserve"> REF _Ref347748990 \r \h </w:instrText>
      </w:r>
      <w:r w:rsidR="00C67629" w:rsidRPr="00784413">
        <w:rPr>
          <w:rFonts w:ascii="Arial" w:hAnsi="Arial" w:cs="Arial"/>
          <w:sz w:val="20"/>
          <w:szCs w:val="20"/>
        </w:rPr>
        <w:instrText xml:space="preserve"> \* MERGEFORMAT </w:instrText>
      </w:r>
      <w:r w:rsidR="00EB4F32" w:rsidRPr="00784413">
        <w:rPr>
          <w:rFonts w:ascii="Arial" w:hAnsi="Arial" w:cs="Arial"/>
          <w:sz w:val="20"/>
          <w:szCs w:val="20"/>
        </w:rPr>
      </w:r>
      <w:r w:rsidR="00EB4F32" w:rsidRPr="00784413">
        <w:rPr>
          <w:rFonts w:ascii="Arial" w:hAnsi="Arial" w:cs="Arial"/>
          <w:sz w:val="20"/>
          <w:szCs w:val="20"/>
        </w:rPr>
        <w:fldChar w:fldCharType="separate"/>
      </w:r>
      <w:r w:rsidR="007E57CD">
        <w:rPr>
          <w:rFonts w:ascii="Arial" w:hAnsi="Arial" w:cs="Arial"/>
          <w:sz w:val="20"/>
          <w:szCs w:val="20"/>
        </w:rPr>
        <w:t>26.14.1</w:t>
      </w:r>
      <w:r w:rsidR="00EB4F32" w:rsidRPr="00784413">
        <w:rPr>
          <w:rFonts w:ascii="Arial" w:hAnsi="Arial" w:cs="Arial"/>
          <w:sz w:val="20"/>
          <w:szCs w:val="20"/>
        </w:rPr>
        <w:fldChar w:fldCharType="end"/>
      </w:r>
      <w:r w:rsidR="00EB4F32" w:rsidRPr="00784413">
        <w:rPr>
          <w:rFonts w:ascii="Arial" w:hAnsi="Arial" w:cs="Arial"/>
          <w:sz w:val="20"/>
          <w:szCs w:val="20"/>
        </w:rPr>
        <w:t xml:space="preserve"> or </w:t>
      </w:r>
      <w:r w:rsidR="00EB4F32" w:rsidRPr="00784413">
        <w:rPr>
          <w:rFonts w:ascii="Arial" w:hAnsi="Arial" w:cs="Arial"/>
          <w:sz w:val="20"/>
          <w:szCs w:val="20"/>
        </w:rPr>
        <w:fldChar w:fldCharType="begin"/>
      </w:r>
      <w:r w:rsidR="00EB4F32" w:rsidRPr="00784413">
        <w:rPr>
          <w:rFonts w:ascii="Arial" w:hAnsi="Arial" w:cs="Arial"/>
          <w:sz w:val="20"/>
          <w:szCs w:val="20"/>
        </w:rPr>
        <w:instrText xml:space="preserve"> REF _Ref347759530 \r \h </w:instrText>
      </w:r>
      <w:r w:rsidR="00C67629" w:rsidRPr="00784413">
        <w:rPr>
          <w:rFonts w:ascii="Arial" w:hAnsi="Arial" w:cs="Arial"/>
          <w:sz w:val="20"/>
          <w:szCs w:val="20"/>
        </w:rPr>
        <w:instrText xml:space="preserve"> \* MERGEFORMAT </w:instrText>
      </w:r>
      <w:r w:rsidR="00EB4F32" w:rsidRPr="00784413">
        <w:rPr>
          <w:rFonts w:ascii="Arial" w:hAnsi="Arial" w:cs="Arial"/>
          <w:sz w:val="20"/>
          <w:szCs w:val="20"/>
        </w:rPr>
      </w:r>
      <w:r w:rsidR="00EB4F32" w:rsidRPr="00784413">
        <w:rPr>
          <w:rFonts w:ascii="Arial" w:hAnsi="Arial" w:cs="Arial"/>
          <w:sz w:val="20"/>
          <w:szCs w:val="20"/>
        </w:rPr>
        <w:fldChar w:fldCharType="separate"/>
      </w:r>
      <w:r w:rsidR="007E57CD">
        <w:rPr>
          <w:rFonts w:ascii="Arial" w:hAnsi="Arial" w:cs="Arial"/>
          <w:sz w:val="20"/>
          <w:szCs w:val="20"/>
        </w:rPr>
        <w:t>26.15.1</w:t>
      </w:r>
      <w:r w:rsidR="00EB4F32" w:rsidRPr="00784413">
        <w:rPr>
          <w:rFonts w:ascii="Arial" w:hAnsi="Arial" w:cs="Arial"/>
          <w:sz w:val="20"/>
          <w:szCs w:val="20"/>
        </w:rPr>
        <w:fldChar w:fldCharType="end"/>
      </w:r>
      <w:r w:rsidR="00937886" w:rsidRPr="00784413">
        <w:rPr>
          <w:rFonts w:ascii="Arial" w:hAnsi="Arial" w:cs="Arial"/>
          <w:sz w:val="20"/>
          <w:szCs w:val="20"/>
        </w:rPr>
        <w:t xml:space="preserve"> to </w:t>
      </w:r>
      <w:r w:rsidR="00937886" w:rsidRPr="00784413">
        <w:rPr>
          <w:rFonts w:ascii="Arial" w:hAnsi="Arial" w:cs="Arial"/>
          <w:sz w:val="20"/>
          <w:szCs w:val="20"/>
        </w:rPr>
        <w:fldChar w:fldCharType="begin"/>
      </w:r>
      <w:r w:rsidR="00937886" w:rsidRPr="00784413">
        <w:rPr>
          <w:rFonts w:ascii="Arial" w:hAnsi="Arial" w:cs="Arial"/>
          <w:sz w:val="20"/>
          <w:szCs w:val="20"/>
        </w:rPr>
        <w:instrText xml:space="preserve"> REF _Ref349293717 \r \h </w:instrText>
      </w:r>
      <w:r w:rsidR="00C67629" w:rsidRPr="00784413">
        <w:rPr>
          <w:rFonts w:ascii="Arial" w:hAnsi="Arial" w:cs="Arial"/>
          <w:sz w:val="20"/>
          <w:szCs w:val="20"/>
        </w:rPr>
        <w:instrText xml:space="preserve"> \* MERGEFORMAT </w:instrText>
      </w:r>
      <w:r w:rsidR="00937886" w:rsidRPr="00784413">
        <w:rPr>
          <w:rFonts w:ascii="Arial" w:hAnsi="Arial" w:cs="Arial"/>
          <w:sz w:val="20"/>
          <w:szCs w:val="20"/>
        </w:rPr>
      </w:r>
      <w:r w:rsidR="00937886" w:rsidRPr="00784413">
        <w:rPr>
          <w:rFonts w:ascii="Arial" w:hAnsi="Arial" w:cs="Arial"/>
          <w:sz w:val="20"/>
          <w:szCs w:val="20"/>
        </w:rPr>
        <w:fldChar w:fldCharType="separate"/>
      </w:r>
      <w:r w:rsidR="007E57CD">
        <w:rPr>
          <w:rFonts w:ascii="Arial" w:hAnsi="Arial" w:cs="Arial"/>
          <w:sz w:val="20"/>
          <w:szCs w:val="20"/>
        </w:rPr>
        <w:t>26.15.2</w:t>
      </w:r>
      <w:r w:rsidR="00937886" w:rsidRPr="00784413">
        <w:rPr>
          <w:rFonts w:ascii="Arial" w:hAnsi="Arial" w:cs="Arial"/>
          <w:sz w:val="20"/>
          <w:szCs w:val="20"/>
        </w:rPr>
        <w:fldChar w:fldCharType="end"/>
      </w:r>
      <w:r w:rsidR="00D068D9" w:rsidRPr="00784413">
        <w:rPr>
          <w:rFonts w:ascii="Arial" w:hAnsi="Arial" w:cs="Arial"/>
          <w:sz w:val="20"/>
          <w:szCs w:val="20"/>
        </w:rPr>
        <w:t>,</w:t>
      </w:r>
    </w:p>
    <w:p w14:paraId="4FBCC4B4" w14:textId="77777777" w:rsidR="00594003" w:rsidRPr="00784413" w:rsidRDefault="00923724" w:rsidP="00784413">
      <w:pPr>
        <w:numPr>
          <w:ilvl w:val="3"/>
          <w:numId w:val="24"/>
        </w:numPr>
        <w:spacing w:before="140" w:after="140"/>
        <w:jc w:val="both"/>
        <w:rPr>
          <w:rFonts w:ascii="Arial" w:hAnsi="Arial" w:cs="Arial"/>
          <w:sz w:val="20"/>
          <w:szCs w:val="20"/>
        </w:rPr>
      </w:pPr>
      <w:r w:rsidRPr="00784413">
        <w:rPr>
          <w:rFonts w:ascii="Arial" w:hAnsi="Arial" w:cs="Arial"/>
          <w:sz w:val="20"/>
          <w:szCs w:val="20"/>
        </w:rPr>
        <w:t>which of the alternative notices in writing available under the provisions of clause</w:t>
      </w:r>
      <w:r w:rsidR="00937886" w:rsidRPr="00784413">
        <w:rPr>
          <w:rFonts w:ascii="Arial" w:hAnsi="Arial" w:cs="Arial"/>
          <w:sz w:val="20"/>
          <w:szCs w:val="20"/>
        </w:rPr>
        <w:t>s</w:t>
      </w:r>
      <w:r w:rsidRPr="00784413">
        <w:rPr>
          <w:rFonts w:ascii="Arial" w:hAnsi="Arial" w:cs="Arial"/>
          <w:sz w:val="20"/>
          <w:szCs w:val="20"/>
        </w:rPr>
        <w:t xml:space="preserve"> </w:t>
      </w:r>
      <w:r w:rsidR="00960B8A" w:rsidRPr="00784413">
        <w:rPr>
          <w:rFonts w:ascii="Arial" w:hAnsi="Arial" w:cs="Arial"/>
          <w:sz w:val="20"/>
          <w:szCs w:val="20"/>
        </w:rPr>
        <w:fldChar w:fldCharType="begin"/>
      </w:r>
      <w:r w:rsidR="00960B8A" w:rsidRPr="00784413">
        <w:rPr>
          <w:rFonts w:ascii="Arial" w:hAnsi="Arial" w:cs="Arial"/>
          <w:sz w:val="20"/>
          <w:szCs w:val="20"/>
        </w:rPr>
        <w:instrText xml:space="preserve"> REF _Ref347760962 \r \h </w:instrText>
      </w:r>
      <w:r w:rsidR="00C67629" w:rsidRPr="00784413">
        <w:rPr>
          <w:rFonts w:ascii="Arial" w:hAnsi="Arial" w:cs="Arial"/>
          <w:sz w:val="20"/>
          <w:szCs w:val="20"/>
        </w:rPr>
        <w:instrText xml:space="preserve"> \* MERGEFORMAT </w:instrText>
      </w:r>
      <w:r w:rsidR="00960B8A" w:rsidRPr="00784413">
        <w:rPr>
          <w:rFonts w:ascii="Arial" w:hAnsi="Arial" w:cs="Arial"/>
          <w:sz w:val="20"/>
          <w:szCs w:val="20"/>
        </w:rPr>
      </w:r>
      <w:r w:rsidR="00960B8A" w:rsidRPr="00784413">
        <w:rPr>
          <w:rFonts w:ascii="Arial" w:hAnsi="Arial" w:cs="Arial"/>
          <w:sz w:val="20"/>
          <w:szCs w:val="20"/>
        </w:rPr>
        <w:fldChar w:fldCharType="separate"/>
      </w:r>
      <w:r w:rsidR="007E57CD">
        <w:rPr>
          <w:rFonts w:ascii="Arial" w:hAnsi="Arial" w:cs="Arial"/>
          <w:sz w:val="20"/>
          <w:szCs w:val="20"/>
        </w:rPr>
        <w:t>26.12.1</w:t>
      </w:r>
      <w:r w:rsidR="00960B8A" w:rsidRPr="00784413">
        <w:rPr>
          <w:rFonts w:ascii="Arial" w:hAnsi="Arial" w:cs="Arial"/>
          <w:sz w:val="20"/>
          <w:szCs w:val="20"/>
        </w:rPr>
        <w:fldChar w:fldCharType="end"/>
      </w:r>
      <w:r w:rsidR="00937886" w:rsidRPr="00784413">
        <w:rPr>
          <w:rFonts w:ascii="Arial" w:hAnsi="Arial" w:cs="Arial"/>
          <w:sz w:val="20"/>
          <w:szCs w:val="20"/>
        </w:rPr>
        <w:t xml:space="preserve"> to </w:t>
      </w:r>
      <w:r w:rsidR="00937886" w:rsidRPr="00784413">
        <w:rPr>
          <w:rFonts w:ascii="Arial" w:hAnsi="Arial" w:cs="Arial"/>
          <w:sz w:val="20"/>
          <w:szCs w:val="20"/>
        </w:rPr>
        <w:fldChar w:fldCharType="begin"/>
      </w:r>
      <w:r w:rsidR="00937886" w:rsidRPr="00784413">
        <w:rPr>
          <w:rFonts w:ascii="Arial" w:hAnsi="Arial" w:cs="Arial"/>
          <w:sz w:val="20"/>
          <w:szCs w:val="20"/>
        </w:rPr>
        <w:instrText xml:space="preserve"> REF _Ref347759208 \r \h </w:instrText>
      </w:r>
      <w:r w:rsidR="00C67629" w:rsidRPr="00784413">
        <w:rPr>
          <w:rFonts w:ascii="Arial" w:hAnsi="Arial" w:cs="Arial"/>
          <w:sz w:val="20"/>
          <w:szCs w:val="20"/>
        </w:rPr>
        <w:instrText xml:space="preserve"> \* MERGEFORMAT </w:instrText>
      </w:r>
      <w:r w:rsidR="00937886" w:rsidRPr="00784413">
        <w:rPr>
          <w:rFonts w:ascii="Arial" w:hAnsi="Arial" w:cs="Arial"/>
          <w:sz w:val="20"/>
          <w:szCs w:val="20"/>
        </w:rPr>
      </w:r>
      <w:r w:rsidR="00937886" w:rsidRPr="00784413">
        <w:rPr>
          <w:rFonts w:ascii="Arial" w:hAnsi="Arial" w:cs="Arial"/>
          <w:sz w:val="20"/>
          <w:szCs w:val="20"/>
        </w:rPr>
        <w:fldChar w:fldCharType="separate"/>
      </w:r>
      <w:r w:rsidR="007E57CD">
        <w:rPr>
          <w:rFonts w:ascii="Arial" w:hAnsi="Arial" w:cs="Arial"/>
          <w:sz w:val="20"/>
          <w:szCs w:val="20"/>
        </w:rPr>
        <w:t>26.12.2</w:t>
      </w:r>
      <w:r w:rsidR="00937886" w:rsidRPr="00784413">
        <w:rPr>
          <w:rFonts w:ascii="Arial" w:hAnsi="Arial" w:cs="Arial"/>
          <w:sz w:val="20"/>
          <w:szCs w:val="20"/>
        </w:rPr>
        <w:fldChar w:fldCharType="end"/>
      </w:r>
      <w:r w:rsidRPr="00784413">
        <w:rPr>
          <w:rFonts w:ascii="Arial" w:hAnsi="Arial" w:cs="Arial"/>
          <w:sz w:val="20"/>
          <w:szCs w:val="20"/>
        </w:rPr>
        <w:t xml:space="preserve"> it will serve,</w:t>
      </w:r>
      <w:r w:rsidR="0006380C" w:rsidRPr="00784413">
        <w:rPr>
          <w:rFonts w:ascii="Arial" w:hAnsi="Arial" w:cs="Arial"/>
          <w:sz w:val="20"/>
          <w:szCs w:val="20"/>
        </w:rPr>
        <w:t xml:space="preserve"> or</w:t>
      </w:r>
    </w:p>
    <w:p w14:paraId="17D3152B" w14:textId="77777777" w:rsidR="00594003" w:rsidRPr="00784413" w:rsidRDefault="0006380C" w:rsidP="00784413">
      <w:pPr>
        <w:numPr>
          <w:ilvl w:val="3"/>
          <w:numId w:val="24"/>
        </w:numPr>
        <w:spacing w:before="140" w:after="140"/>
        <w:jc w:val="both"/>
        <w:rPr>
          <w:rFonts w:ascii="Arial" w:hAnsi="Arial" w:cs="Arial"/>
          <w:sz w:val="20"/>
          <w:szCs w:val="20"/>
        </w:rPr>
      </w:pPr>
      <w:r w:rsidRPr="00784413">
        <w:rPr>
          <w:rFonts w:ascii="Arial" w:hAnsi="Arial" w:cs="Arial"/>
          <w:sz w:val="20"/>
          <w:szCs w:val="20"/>
        </w:rPr>
        <w:t>imposing a contract sanction,</w:t>
      </w:r>
    </w:p>
    <w:p w14:paraId="17DFDC0E" w14:textId="77777777" w:rsidR="00594003" w:rsidRPr="00784413" w:rsidRDefault="0006380C" w:rsidP="00784413">
      <w:pPr>
        <w:spacing w:before="140" w:after="140"/>
        <w:ind w:left="1985"/>
        <w:jc w:val="both"/>
        <w:rPr>
          <w:rFonts w:ascii="Arial" w:hAnsi="Arial" w:cs="Arial"/>
          <w:sz w:val="20"/>
          <w:szCs w:val="20"/>
        </w:rPr>
      </w:pPr>
      <w:r w:rsidRPr="00784413">
        <w:rPr>
          <w:rFonts w:ascii="Arial" w:hAnsi="Arial" w:cs="Arial"/>
          <w:sz w:val="20"/>
          <w:szCs w:val="20"/>
        </w:rPr>
        <w:t xml:space="preserve">it shall, whenever it is reasonably practicable to do so, consult the </w:t>
      </w:r>
      <w:r w:rsidRPr="00784413">
        <w:rPr>
          <w:rFonts w:ascii="Arial" w:hAnsi="Arial" w:cs="Arial"/>
          <w:i/>
          <w:sz w:val="20"/>
          <w:szCs w:val="20"/>
        </w:rPr>
        <w:t>Local Medical Committee</w:t>
      </w:r>
      <w:r w:rsidRPr="00784413">
        <w:rPr>
          <w:rFonts w:ascii="Arial" w:hAnsi="Arial" w:cs="Arial"/>
          <w:sz w:val="20"/>
          <w:szCs w:val="20"/>
        </w:rPr>
        <w:t xml:space="preserve"> (if any) for</w:t>
      </w:r>
      <w:r w:rsidR="00C12DC0" w:rsidRPr="00784413">
        <w:rPr>
          <w:rFonts w:ascii="Arial" w:hAnsi="Arial" w:cs="Arial"/>
          <w:sz w:val="20"/>
          <w:szCs w:val="20"/>
        </w:rPr>
        <w:t xml:space="preserve"> the area in which the Contractor provides services under the Contract </w:t>
      </w:r>
      <w:r w:rsidRPr="00784413">
        <w:rPr>
          <w:rFonts w:ascii="Arial" w:hAnsi="Arial" w:cs="Arial"/>
          <w:sz w:val="20"/>
          <w:szCs w:val="20"/>
        </w:rPr>
        <w:t>before it terminates the Contract or imposes a contract sanction.</w:t>
      </w:r>
      <w:bookmarkStart w:id="1073" w:name="_Ref64285914"/>
      <w:bookmarkEnd w:id="1071"/>
    </w:p>
    <w:p w14:paraId="0209B8DE" w14:textId="77777777" w:rsidR="00594003" w:rsidRPr="00784413" w:rsidRDefault="0006380C" w:rsidP="00784413">
      <w:pPr>
        <w:numPr>
          <w:ilvl w:val="2"/>
          <w:numId w:val="24"/>
        </w:numPr>
        <w:spacing w:before="140" w:after="140"/>
        <w:jc w:val="both"/>
        <w:rPr>
          <w:rFonts w:ascii="Arial" w:hAnsi="Arial" w:cs="Arial"/>
          <w:sz w:val="20"/>
          <w:szCs w:val="20"/>
        </w:rPr>
      </w:pPr>
      <w:bookmarkStart w:id="1074" w:name="_Ref349295652"/>
      <w:r w:rsidRPr="00784413">
        <w:rPr>
          <w:rFonts w:ascii="Arial" w:hAnsi="Arial" w:cs="Arial"/>
          <w:sz w:val="20"/>
          <w:szCs w:val="20"/>
        </w:rPr>
        <w:t xml:space="preserve">Whether or not the </w:t>
      </w:r>
      <w:r w:rsidRPr="00784413">
        <w:rPr>
          <w:rFonts w:ascii="Arial" w:hAnsi="Arial" w:cs="Arial"/>
          <w:i/>
          <w:sz w:val="20"/>
          <w:szCs w:val="20"/>
        </w:rPr>
        <w:t>Local Medical Committee</w:t>
      </w:r>
      <w:r w:rsidRPr="00784413">
        <w:rPr>
          <w:rFonts w:ascii="Arial" w:hAnsi="Arial" w:cs="Arial"/>
          <w:sz w:val="20"/>
          <w:szCs w:val="20"/>
        </w:rPr>
        <w:t xml:space="preserve"> has been consulted pursuant to clause</w:t>
      </w:r>
      <w:r w:rsidR="00960B8A" w:rsidRPr="00784413">
        <w:rPr>
          <w:rFonts w:ascii="Arial" w:hAnsi="Arial" w:cs="Arial"/>
          <w:sz w:val="20"/>
          <w:szCs w:val="20"/>
        </w:rPr>
        <w:t xml:space="preserve"> </w:t>
      </w:r>
      <w:r w:rsidR="00960B8A" w:rsidRPr="00784413">
        <w:rPr>
          <w:rFonts w:ascii="Arial" w:hAnsi="Arial" w:cs="Arial"/>
          <w:sz w:val="20"/>
          <w:szCs w:val="20"/>
        </w:rPr>
        <w:fldChar w:fldCharType="begin"/>
      </w:r>
      <w:r w:rsidR="00960B8A" w:rsidRPr="00784413">
        <w:rPr>
          <w:rFonts w:ascii="Arial" w:hAnsi="Arial" w:cs="Arial"/>
          <w:sz w:val="20"/>
          <w:szCs w:val="20"/>
        </w:rPr>
        <w:instrText xml:space="preserve"> REF _Ref347760993 \r \h </w:instrText>
      </w:r>
      <w:r w:rsidR="00C67629" w:rsidRPr="00784413">
        <w:rPr>
          <w:rFonts w:ascii="Arial" w:hAnsi="Arial" w:cs="Arial"/>
          <w:sz w:val="20"/>
          <w:szCs w:val="20"/>
        </w:rPr>
        <w:instrText xml:space="preserve"> \* MERGEFORMAT </w:instrText>
      </w:r>
      <w:r w:rsidR="00960B8A" w:rsidRPr="00784413">
        <w:rPr>
          <w:rFonts w:ascii="Arial" w:hAnsi="Arial" w:cs="Arial"/>
          <w:sz w:val="20"/>
          <w:szCs w:val="20"/>
        </w:rPr>
      </w:r>
      <w:r w:rsidR="00960B8A" w:rsidRPr="00784413">
        <w:rPr>
          <w:rFonts w:ascii="Arial" w:hAnsi="Arial" w:cs="Arial"/>
          <w:sz w:val="20"/>
          <w:szCs w:val="20"/>
        </w:rPr>
        <w:fldChar w:fldCharType="separate"/>
      </w:r>
      <w:r w:rsidR="007E57CD">
        <w:rPr>
          <w:rFonts w:ascii="Arial" w:hAnsi="Arial" w:cs="Arial"/>
          <w:sz w:val="20"/>
          <w:szCs w:val="20"/>
        </w:rPr>
        <w:t>26.19.1</w:t>
      </w:r>
      <w:r w:rsidR="00960B8A" w:rsidRPr="00784413">
        <w:rPr>
          <w:rFonts w:ascii="Arial" w:hAnsi="Arial" w:cs="Arial"/>
          <w:sz w:val="20"/>
          <w:szCs w:val="20"/>
        </w:rPr>
        <w:fldChar w:fldCharType="end"/>
      </w:r>
      <w:r w:rsidRPr="00784413">
        <w:rPr>
          <w:rFonts w:ascii="Arial" w:hAnsi="Arial" w:cs="Arial"/>
          <w:sz w:val="20"/>
          <w:szCs w:val="20"/>
        </w:rPr>
        <w:t xml:space="preserve">, whenever the </w:t>
      </w:r>
      <w:r w:rsidR="00F52019" w:rsidRPr="00784413">
        <w:rPr>
          <w:rFonts w:ascii="Arial" w:hAnsi="Arial" w:cs="Arial"/>
          <w:sz w:val="20"/>
          <w:szCs w:val="20"/>
        </w:rPr>
        <w:t>Board</w:t>
      </w:r>
      <w:r w:rsidRPr="00784413">
        <w:rPr>
          <w:rFonts w:ascii="Arial" w:hAnsi="Arial" w:cs="Arial"/>
          <w:sz w:val="20"/>
          <w:szCs w:val="20"/>
        </w:rPr>
        <w:t xml:space="preserve"> imposes a contract sanction on the Contractor or terminates the Contract pursuant to this Part, it shall, as soon as reasonably practicable, notify the </w:t>
      </w:r>
      <w:r w:rsidRPr="00784413">
        <w:rPr>
          <w:rFonts w:ascii="Arial" w:hAnsi="Arial" w:cs="Arial"/>
          <w:i/>
          <w:sz w:val="20"/>
          <w:szCs w:val="20"/>
        </w:rPr>
        <w:t>Local Medical Committee</w:t>
      </w:r>
      <w:r w:rsidRPr="00784413">
        <w:rPr>
          <w:rFonts w:ascii="Arial" w:hAnsi="Arial" w:cs="Arial"/>
          <w:sz w:val="20"/>
          <w:szCs w:val="20"/>
        </w:rPr>
        <w:t xml:space="preserve"> in writing of the contract sanction imposed or of the termination of the Contract (as the case may be). The obligation to notify the </w:t>
      </w:r>
      <w:r w:rsidRPr="00784413">
        <w:rPr>
          <w:rFonts w:ascii="Arial" w:hAnsi="Arial" w:cs="Arial"/>
          <w:i/>
          <w:sz w:val="20"/>
          <w:szCs w:val="20"/>
        </w:rPr>
        <w:t>Local Medical Committee</w:t>
      </w:r>
      <w:r w:rsidRPr="00784413">
        <w:rPr>
          <w:rFonts w:ascii="Arial" w:hAnsi="Arial" w:cs="Arial"/>
          <w:sz w:val="20"/>
          <w:szCs w:val="20"/>
        </w:rPr>
        <w:t xml:space="preserve"> of the matters set out in this clause shall survive the termination of the Contract.</w:t>
      </w:r>
      <w:bookmarkEnd w:id="1073"/>
      <w:bookmarkEnd w:id="1074"/>
    </w:p>
    <w:p w14:paraId="4A05BD77" w14:textId="77777777" w:rsidR="00594003" w:rsidRPr="00784413" w:rsidRDefault="0006380C" w:rsidP="008E6581">
      <w:pPr>
        <w:numPr>
          <w:ilvl w:val="1"/>
          <w:numId w:val="24"/>
        </w:numPr>
        <w:spacing w:before="140" w:after="140"/>
        <w:jc w:val="both"/>
        <w:rPr>
          <w:rFonts w:ascii="Arial" w:hAnsi="Arial" w:cs="Arial"/>
          <w:b/>
          <w:sz w:val="20"/>
          <w:szCs w:val="20"/>
        </w:rPr>
      </w:pPr>
      <w:r w:rsidRPr="00784413">
        <w:rPr>
          <w:rFonts w:ascii="Arial" w:hAnsi="Arial" w:cs="Arial"/>
          <w:b/>
          <w:sz w:val="20"/>
          <w:szCs w:val="20"/>
        </w:rPr>
        <w:t>Consequences of termination</w:t>
      </w:r>
      <w:r w:rsidRPr="00784413">
        <w:rPr>
          <w:rStyle w:val="FootnoteReference"/>
          <w:rFonts w:ascii="Arial" w:hAnsi="Arial" w:cs="Arial"/>
          <w:b/>
          <w:sz w:val="20"/>
          <w:szCs w:val="20"/>
        </w:rPr>
        <w:footnoteReference w:id="104"/>
      </w:r>
      <w:bookmarkStart w:id="1075" w:name="_Ref58228230"/>
    </w:p>
    <w:p w14:paraId="59426D80" w14:textId="77777777" w:rsidR="00594003" w:rsidRPr="00784413" w:rsidRDefault="0006380C" w:rsidP="00784413">
      <w:pPr>
        <w:numPr>
          <w:ilvl w:val="2"/>
          <w:numId w:val="24"/>
        </w:numPr>
        <w:spacing w:before="140" w:after="140"/>
        <w:jc w:val="both"/>
        <w:rPr>
          <w:rFonts w:ascii="Arial" w:hAnsi="Arial" w:cs="Arial"/>
          <w:sz w:val="20"/>
          <w:szCs w:val="20"/>
        </w:rPr>
      </w:pPr>
      <w:bookmarkStart w:id="1076" w:name="_Ref347759683"/>
      <w:r w:rsidRPr="00784413">
        <w:rPr>
          <w:rFonts w:ascii="Arial" w:hAnsi="Arial" w:cs="Arial"/>
          <w:sz w:val="20"/>
          <w:szCs w:val="20"/>
        </w:rPr>
        <w:t>The termination of the Contract, for whatever reason, is without prejudice to the accrued rights of either party under the Contract.</w:t>
      </w:r>
      <w:bookmarkStart w:id="1077" w:name="_Ref57979402"/>
      <w:bookmarkEnd w:id="1075"/>
      <w:bookmarkEnd w:id="1076"/>
    </w:p>
    <w:p w14:paraId="646FAE3A" w14:textId="77777777" w:rsidR="00594003" w:rsidRPr="00784413" w:rsidRDefault="0006380C" w:rsidP="00784413">
      <w:pPr>
        <w:numPr>
          <w:ilvl w:val="2"/>
          <w:numId w:val="24"/>
        </w:numPr>
        <w:spacing w:before="140" w:after="140"/>
        <w:jc w:val="both"/>
        <w:rPr>
          <w:rFonts w:ascii="Arial" w:hAnsi="Arial" w:cs="Arial"/>
          <w:sz w:val="20"/>
          <w:szCs w:val="20"/>
        </w:rPr>
      </w:pPr>
      <w:bookmarkStart w:id="1078" w:name="_Ref347759684"/>
      <w:r w:rsidRPr="00784413">
        <w:rPr>
          <w:rFonts w:ascii="Arial" w:hAnsi="Arial" w:cs="Arial"/>
          <w:sz w:val="20"/>
          <w:szCs w:val="20"/>
        </w:rPr>
        <w:t>On the termination of the Contract for any reason, the Contractor shall-</w:t>
      </w:r>
      <w:bookmarkEnd w:id="1077"/>
      <w:bookmarkEnd w:id="1078"/>
    </w:p>
    <w:p w14:paraId="2B7BC209" w14:textId="77777777" w:rsidR="00594003" w:rsidRPr="00784413" w:rsidRDefault="0006380C" w:rsidP="00784413">
      <w:pPr>
        <w:numPr>
          <w:ilvl w:val="3"/>
          <w:numId w:val="24"/>
        </w:numPr>
        <w:spacing w:before="140" w:after="140"/>
        <w:jc w:val="both"/>
        <w:rPr>
          <w:rFonts w:ascii="Arial" w:hAnsi="Arial" w:cs="Arial"/>
          <w:sz w:val="20"/>
          <w:szCs w:val="20"/>
        </w:rPr>
      </w:pPr>
      <w:r w:rsidRPr="00784413">
        <w:rPr>
          <w:rFonts w:ascii="Arial" w:hAnsi="Arial" w:cs="Arial"/>
          <w:sz w:val="20"/>
          <w:szCs w:val="20"/>
        </w:rPr>
        <w:t>subject to the requirements of this clause, cease performing any work or carrying out any obligations under the Contract;</w:t>
      </w:r>
    </w:p>
    <w:p w14:paraId="45CF9A60" w14:textId="77777777" w:rsidR="00594003" w:rsidRPr="00784413" w:rsidRDefault="0006380C" w:rsidP="00784413">
      <w:pPr>
        <w:numPr>
          <w:ilvl w:val="3"/>
          <w:numId w:val="24"/>
        </w:numPr>
        <w:spacing w:before="140" w:after="140"/>
        <w:jc w:val="both"/>
        <w:rPr>
          <w:rFonts w:ascii="Arial" w:hAnsi="Arial" w:cs="Arial"/>
          <w:sz w:val="20"/>
          <w:szCs w:val="20"/>
        </w:rPr>
      </w:pPr>
      <w:r w:rsidRPr="00784413">
        <w:rPr>
          <w:rFonts w:ascii="Arial" w:hAnsi="Arial" w:cs="Arial"/>
          <w:sz w:val="20"/>
          <w:szCs w:val="20"/>
        </w:rPr>
        <w:t xml:space="preserve">co-operate with the </w:t>
      </w:r>
      <w:r w:rsidR="00F52019" w:rsidRPr="00784413">
        <w:rPr>
          <w:rFonts w:ascii="Arial" w:hAnsi="Arial" w:cs="Arial"/>
          <w:sz w:val="20"/>
          <w:szCs w:val="20"/>
        </w:rPr>
        <w:t>Board</w:t>
      </w:r>
      <w:r w:rsidR="00363108" w:rsidRPr="00784413">
        <w:rPr>
          <w:rFonts w:ascii="Arial" w:hAnsi="Arial" w:cs="Arial"/>
          <w:sz w:val="20"/>
          <w:szCs w:val="20"/>
        </w:rPr>
        <w:t xml:space="preserve"> </w:t>
      </w:r>
      <w:r w:rsidRPr="00784413">
        <w:rPr>
          <w:rFonts w:ascii="Arial" w:hAnsi="Arial" w:cs="Arial"/>
          <w:sz w:val="20"/>
          <w:szCs w:val="20"/>
        </w:rPr>
        <w:t>to enable any outstanding matters under the Contract to be dealt with or concluded in a satisfactory manner;</w:t>
      </w:r>
    </w:p>
    <w:p w14:paraId="48623D2D" w14:textId="77777777" w:rsidR="00594003" w:rsidRPr="00784413" w:rsidRDefault="0006380C" w:rsidP="00784413">
      <w:pPr>
        <w:numPr>
          <w:ilvl w:val="3"/>
          <w:numId w:val="24"/>
        </w:numPr>
        <w:spacing w:before="140" w:after="140"/>
        <w:jc w:val="both"/>
        <w:rPr>
          <w:rFonts w:ascii="Arial" w:hAnsi="Arial" w:cs="Arial"/>
          <w:sz w:val="20"/>
          <w:szCs w:val="20"/>
        </w:rPr>
      </w:pPr>
      <w:r w:rsidRPr="00784413">
        <w:rPr>
          <w:rFonts w:ascii="Arial" w:hAnsi="Arial" w:cs="Arial"/>
          <w:sz w:val="20"/>
          <w:szCs w:val="20"/>
        </w:rPr>
        <w:t xml:space="preserve">co-operate with the </w:t>
      </w:r>
      <w:r w:rsidR="00F52019" w:rsidRPr="00784413">
        <w:rPr>
          <w:rFonts w:ascii="Arial" w:hAnsi="Arial" w:cs="Arial"/>
          <w:sz w:val="20"/>
          <w:szCs w:val="20"/>
        </w:rPr>
        <w:t>Board</w:t>
      </w:r>
      <w:r w:rsidR="00363108" w:rsidRPr="00784413">
        <w:rPr>
          <w:rFonts w:ascii="Arial" w:hAnsi="Arial" w:cs="Arial"/>
          <w:sz w:val="20"/>
          <w:szCs w:val="20"/>
        </w:rPr>
        <w:t xml:space="preserve"> </w:t>
      </w:r>
      <w:r w:rsidRPr="00784413">
        <w:rPr>
          <w:rFonts w:ascii="Arial" w:hAnsi="Arial" w:cs="Arial"/>
          <w:sz w:val="20"/>
          <w:szCs w:val="20"/>
        </w:rPr>
        <w:t xml:space="preserve">to enable the Contractor’s patients to be transferred to one or more other contractors or providers of </w:t>
      </w:r>
      <w:r w:rsidRPr="00784413">
        <w:rPr>
          <w:rFonts w:ascii="Arial" w:hAnsi="Arial" w:cs="Arial"/>
          <w:i/>
          <w:sz w:val="20"/>
          <w:szCs w:val="20"/>
        </w:rPr>
        <w:t>essential services</w:t>
      </w:r>
      <w:r w:rsidRPr="00784413">
        <w:rPr>
          <w:rFonts w:ascii="Arial" w:hAnsi="Arial" w:cs="Arial"/>
          <w:sz w:val="20"/>
          <w:szCs w:val="20"/>
        </w:rPr>
        <w:t xml:space="preserve"> (or their equivalent), which shall include-</w:t>
      </w:r>
    </w:p>
    <w:p w14:paraId="7BD1BB30" w14:textId="77777777" w:rsidR="00594003" w:rsidRPr="00784413" w:rsidRDefault="0006380C" w:rsidP="00784413">
      <w:pPr>
        <w:numPr>
          <w:ilvl w:val="4"/>
          <w:numId w:val="24"/>
        </w:numPr>
        <w:spacing w:before="140" w:after="140"/>
        <w:jc w:val="both"/>
        <w:rPr>
          <w:rFonts w:ascii="Arial" w:hAnsi="Arial" w:cs="Arial"/>
          <w:sz w:val="20"/>
          <w:szCs w:val="20"/>
        </w:rPr>
      </w:pPr>
      <w:r w:rsidRPr="00784413">
        <w:rPr>
          <w:rFonts w:ascii="Arial" w:hAnsi="Arial" w:cs="Arial"/>
          <w:sz w:val="20"/>
          <w:szCs w:val="20"/>
        </w:rPr>
        <w:t>providing reasonable information about individual patients, and</w:t>
      </w:r>
    </w:p>
    <w:p w14:paraId="38072A75" w14:textId="77777777" w:rsidR="00594003" w:rsidRPr="00784413" w:rsidRDefault="0006380C" w:rsidP="00784413">
      <w:pPr>
        <w:numPr>
          <w:ilvl w:val="4"/>
          <w:numId w:val="24"/>
        </w:numPr>
        <w:spacing w:before="140" w:after="140"/>
        <w:jc w:val="both"/>
        <w:rPr>
          <w:rFonts w:ascii="Arial" w:hAnsi="Arial" w:cs="Arial"/>
          <w:sz w:val="20"/>
          <w:szCs w:val="20"/>
        </w:rPr>
      </w:pPr>
      <w:r w:rsidRPr="00784413">
        <w:rPr>
          <w:rFonts w:ascii="Arial" w:hAnsi="Arial" w:cs="Arial"/>
          <w:sz w:val="20"/>
          <w:szCs w:val="20"/>
        </w:rPr>
        <w:t>delivering patient records</w:t>
      </w:r>
      <w:r w:rsidR="00144850" w:rsidRPr="00784413">
        <w:rPr>
          <w:rFonts w:ascii="Arial" w:hAnsi="Arial" w:cs="Arial"/>
          <w:sz w:val="20"/>
          <w:szCs w:val="20"/>
        </w:rPr>
        <w:t>,</w:t>
      </w:r>
    </w:p>
    <w:p w14:paraId="05F49476" w14:textId="77777777" w:rsidR="00594003" w:rsidRPr="00784413" w:rsidRDefault="0006380C" w:rsidP="00784413">
      <w:pPr>
        <w:spacing w:before="140" w:after="140"/>
        <w:ind w:left="1985"/>
        <w:jc w:val="both"/>
        <w:rPr>
          <w:rFonts w:ascii="Arial" w:hAnsi="Arial" w:cs="Arial"/>
          <w:sz w:val="20"/>
          <w:szCs w:val="20"/>
        </w:rPr>
      </w:pPr>
      <w:r w:rsidRPr="00784413">
        <w:rPr>
          <w:rFonts w:ascii="Arial" w:hAnsi="Arial" w:cs="Arial"/>
          <w:sz w:val="20"/>
          <w:szCs w:val="20"/>
        </w:rPr>
        <w:t xml:space="preserve">to such other appropriate person or persons as the </w:t>
      </w:r>
      <w:r w:rsidR="00F52019" w:rsidRPr="00784413">
        <w:rPr>
          <w:rFonts w:ascii="Arial" w:hAnsi="Arial" w:cs="Arial"/>
          <w:sz w:val="20"/>
          <w:szCs w:val="20"/>
        </w:rPr>
        <w:t>Board</w:t>
      </w:r>
      <w:r w:rsidR="00425645" w:rsidRPr="00784413">
        <w:rPr>
          <w:rFonts w:ascii="Arial" w:hAnsi="Arial" w:cs="Arial"/>
          <w:sz w:val="20"/>
          <w:szCs w:val="20"/>
        </w:rPr>
        <w:t xml:space="preserve"> </w:t>
      </w:r>
      <w:r w:rsidR="00144850" w:rsidRPr="00784413">
        <w:rPr>
          <w:rFonts w:ascii="Arial" w:hAnsi="Arial" w:cs="Arial"/>
          <w:sz w:val="20"/>
          <w:szCs w:val="20"/>
        </w:rPr>
        <w:t>specifies;</w:t>
      </w:r>
    </w:p>
    <w:p w14:paraId="12F03110" w14:textId="77777777" w:rsidR="00594003" w:rsidRPr="00784413" w:rsidRDefault="0006380C" w:rsidP="00784413">
      <w:pPr>
        <w:numPr>
          <w:ilvl w:val="3"/>
          <w:numId w:val="24"/>
        </w:numPr>
        <w:spacing w:before="140" w:after="140"/>
        <w:jc w:val="both"/>
        <w:rPr>
          <w:rFonts w:ascii="Arial" w:hAnsi="Arial" w:cs="Arial"/>
          <w:sz w:val="20"/>
          <w:szCs w:val="20"/>
        </w:rPr>
      </w:pPr>
      <w:r w:rsidRPr="00784413">
        <w:rPr>
          <w:rFonts w:ascii="Arial" w:hAnsi="Arial" w:cs="Arial"/>
          <w:sz w:val="20"/>
          <w:szCs w:val="20"/>
        </w:rPr>
        <w:t xml:space="preserve">deliver up to the </w:t>
      </w:r>
      <w:r w:rsidR="00F52019" w:rsidRPr="00784413">
        <w:rPr>
          <w:rFonts w:ascii="Arial" w:hAnsi="Arial" w:cs="Arial"/>
          <w:sz w:val="20"/>
          <w:szCs w:val="20"/>
        </w:rPr>
        <w:t>Board</w:t>
      </w:r>
      <w:r w:rsidR="00363108" w:rsidRPr="00784413">
        <w:rPr>
          <w:rFonts w:ascii="Arial" w:hAnsi="Arial" w:cs="Arial"/>
          <w:sz w:val="20"/>
          <w:szCs w:val="20"/>
        </w:rPr>
        <w:t xml:space="preserve"> </w:t>
      </w:r>
      <w:r w:rsidRPr="00784413">
        <w:rPr>
          <w:rFonts w:ascii="Arial" w:hAnsi="Arial" w:cs="Arial"/>
          <w:sz w:val="20"/>
          <w:szCs w:val="20"/>
        </w:rPr>
        <w:t xml:space="preserve">all property belonging to the </w:t>
      </w:r>
      <w:r w:rsidR="00F52019" w:rsidRPr="00784413">
        <w:rPr>
          <w:rFonts w:ascii="Arial" w:hAnsi="Arial" w:cs="Arial"/>
          <w:sz w:val="20"/>
          <w:szCs w:val="20"/>
        </w:rPr>
        <w:t>Board</w:t>
      </w:r>
      <w:r w:rsidR="00D068D9" w:rsidRPr="00784413">
        <w:rPr>
          <w:rFonts w:ascii="Arial" w:hAnsi="Arial" w:cs="Arial"/>
          <w:sz w:val="20"/>
          <w:szCs w:val="20"/>
        </w:rPr>
        <w:t xml:space="preserve"> </w:t>
      </w:r>
      <w:r w:rsidRPr="00784413">
        <w:rPr>
          <w:rFonts w:ascii="Arial" w:hAnsi="Arial" w:cs="Arial"/>
          <w:sz w:val="20"/>
          <w:szCs w:val="20"/>
        </w:rPr>
        <w:t>including all documents, forms, computer hardware and software, drugs, appliances or medical equipment which may be in the Con</w:t>
      </w:r>
      <w:r w:rsidR="00144850" w:rsidRPr="00784413">
        <w:rPr>
          <w:rFonts w:ascii="Arial" w:hAnsi="Arial" w:cs="Arial"/>
          <w:sz w:val="20"/>
          <w:szCs w:val="20"/>
        </w:rPr>
        <w:t>tractor’s possession or control.</w:t>
      </w:r>
    </w:p>
    <w:p w14:paraId="2396DD26" w14:textId="77777777" w:rsidR="00594003" w:rsidRPr="00784413" w:rsidRDefault="0006380C" w:rsidP="00784413">
      <w:pPr>
        <w:numPr>
          <w:ilvl w:val="2"/>
          <w:numId w:val="24"/>
        </w:numPr>
        <w:spacing w:before="140" w:after="140"/>
        <w:jc w:val="both"/>
        <w:rPr>
          <w:rFonts w:ascii="Arial" w:hAnsi="Arial" w:cs="Arial"/>
          <w:sz w:val="20"/>
          <w:szCs w:val="20"/>
        </w:rPr>
      </w:pPr>
      <w:r w:rsidRPr="00784413">
        <w:rPr>
          <w:rFonts w:ascii="Arial" w:hAnsi="Arial" w:cs="Arial"/>
          <w:sz w:val="20"/>
          <w:szCs w:val="20"/>
        </w:rPr>
        <w:t xml:space="preserve">Subject to clauses </w:t>
      </w:r>
      <w:r w:rsidR="00E70D06" w:rsidRPr="00784413">
        <w:rPr>
          <w:rFonts w:ascii="Arial" w:hAnsi="Arial" w:cs="Arial"/>
          <w:sz w:val="20"/>
          <w:szCs w:val="20"/>
        </w:rPr>
        <w:fldChar w:fldCharType="begin"/>
      </w:r>
      <w:r w:rsidR="00E70D06" w:rsidRPr="00784413">
        <w:rPr>
          <w:rFonts w:ascii="Arial" w:hAnsi="Arial" w:cs="Arial"/>
          <w:sz w:val="20"/>
          <w:szCs w:val="20"/>
        </w:rPr>
        <w:instrText xml:space="preserve"> REF _Ref347761204 \r \h </w:instrText>
      </w:r>
      <w:r w:rsidR="00C67629" w:rsidRPr="00784413">
        <w:rPr>
          <w:rFonts w:ascii="Arial" w:hAnsi="Arial" w:cs="Arial"/>
          <w:sz w:val="20"/>
          <w:szCs w:val="20"/>
        </w:rPr>
        <w:instrText xml:space="preserve"> \* MERGEFORMAT </w:instrText>
      </w:r>
      <w:r w:rsidR="00E70D06" w:rsidRPr="00784413">
        <w:rPr>
          <w:rFonts w:ascii="Arial" w:hAnsi="Arial" w:cs="Arial"/>
          <w:sz w:val="20"/>
          <w:szCs w:val="20"/>
        </w:rPr>
      </w:r>
      <w:r w:rsidR="00E70D06" w:rsidRPr="00784413">
        <w:rPr>
          <w:rFonts w:ascii="Arial" w:hAnsi="Arial" w:cs="Arial"/>
          <w:sz w:val="20"/>
          <w:szCs w:val="20"/>
        </w:rPr>
        <w:fldChar w:fldCharType="separate"/>
      </w:r>
      <w:r w:rsidR="007E57CD">
        <w:rPr>
          <w:rFonts w:ascii="Arial" w:hAnsi="Arial" w:cs="Arial"/>
          <w:sz w:val="20"/>
          <w:szCs w:val="20"/>
        </w:rPr>
        <w:t>26.20.4</w:t>
      </w:r>
      <w:r w:rsidR="00E70D06" w:rsidRPr="00784413">
        <w:rPr>
          <w:rFonts w:ascii="Arial" w:hAnsi="Arial" w:cs="Arial"/>
          <w:sz w:val="20"/>
          <w:szCs w:val="20"/>
        </w:rPr>
        <w:fldChar w:fldCharType="end"/>
      </w:r>
      <w:r w:rsidR="00E70D06" w:rsidRPr="00784413">
        <w:rPr>
          <w:rFonts w:ascii="Arial" w:hAnsi="Arial" w:cs="Arial"/>
          <w:sz w:val="20"/>
          <w:szCs w:val="20"/>
        </w:rPr>
        <w:t xml:space="preserve"> to </w:t>
      </w:r>
      <w:r w:rsidR="00E70D06" w:rsidRPr="00784413">
        <w:rPr>
          <w:rFonts w:ascii="Arial" w:hAnsi="Arial" w:cs="Arial"/>
          <w:sz w:val="20"/>
          <w:szCs w:val="20"/>
        </w:rPr>
        <w:fldChar w:fldCharType="begin"/>
      </w:r>
      <w:r w:rsidR="00E70D06" w:rsidRPr="00784413">
        <w:rPr>
          <w:rFonts w:ascii="Arial" w:hAnsi="Arial" w:cs="Arial"/>
          <w:sz w:val="20"/>
          <w:szCs w:val="20"/>
        </w:rPr>
        <w:instrText xml:space="preserve"> REF _Ref347761205 \r \h </w:instrText>
      </w:r>
      <w:r w:rsidR="00C67629" w:rsidRPr="00784413">
        <w:rPr>
          <w:rFonts w:ascii="Arial" w:hAnsi="Arial" w:cs="Arial"/>
          <w:sz w:val="20"/>
          <w:szCs w:val="20"/>
        </w:rPr>
        <w:instrText xml:space="preserve"> \* MERGEFORMAT </w:instrText>
      </w:r>
      <w:r w:rsidR="00E70D06" w:rsidRPr="00784413">
        <w:rPr>
          <w:rFonts w:ascii="Arial" w:hAnsi="Arial" w:cs="Arial"/>
          <w:sz w:val="20"/>
          <w:szCs w:val="20"/>
        </w:rPr>
      </w:r>
      <w:r w:rsidR="00E70D06" w:rsidRPr="00784413">
        <w:rPr>
          <w:rFonts w:ascii="Arial" w:hAnsi="Arial" w:cs="Arial"/>
          <w:sz w:val="20"/>
          <w:szCs w:val="20"/>
        </w:rPr>
        <w:fldChar w:fldCharType="separate"/>
      </w:r>
      <w:r w:rsidR="007E57CD">
        <w:rPr>
          <w:rFonts w:ascii="Arial" w:hAnsi="Arial" w:cs="Arial"/>
          <w:sz w:val="20"/>
          <w:szCs w:val="20"/>
        </w:rPr>
        <w:t>26.20.6</w:t>
      </w:r>
      <w:r w:rsidR="00E70D06" w:rsidRPr="00784413">
        <w:rPr>
          <w:rFonts w:ascii="Arial" w:hAnsi="Arial" w:cs="Arial"/>
          <w:sz w:val="20"/>
          <w:szCs w:val="20"/>
        </w:rPr>
        <w:fldChar w:fldCharType="end"/>
      </w:r>
      <w:r w:rsidRPr="00784413">
        <w:rPr>
          <w:rFonts w:ascii="Arial" w:hAnsi="Arial" w:cs="Arial"/>
          <w:sz w:val="20"/>
          <w:szCs w:val="20"/>
        </w:rPr>
        <w:t xml:space="preserve"> the </w:t>
      </w:r>
      <w:r w:rsidR="00F52019" w:rsidRPr="00784413">
        <w:rPr>
          <w:rFonts w:ascii="Arial" w:hAnsi="Arial" w:cs="Arial"/>
          <w:sz w:val="20"/>
          <w:szCs w:val="20"/>
        </w:rPr>
        <w:t>Board</w:t>
      </w:r>
      <w:r w:rsidRPr="00784413">
        <w:rPr>
          <w:rFonts w:ascii="Arial" w:hAnsi="Arial" w:cs="Arial"/>
          <w:sz w:val="20"/>
          <w:szCs w:val="20"/>
        </w:rPr>
        <w:t>’s obligation to make payments to the Contractor in accordance with the Contract shall cease on the date of termination of the Contract.</w:t>
      </w:r>
      <w:bookmarkStart w:id="1079" w:name="_Ref57979422"/>
    </w:p>
    <w:p w14:paraId="6DAEC654" w14:textId="77777777" w:rsidR="00594003" w:rsidRPr="00784413" w:rsidRDefault="0006380C" w:rsidP="00784413">
      <w:pPr>
        <w:numPr>
          <w:ilvl w:val="2"/>
          <w:numId w:val="24"/>
        </w:numPr>
        <w:spacing w:before="140" w:after="140"/>
        <w:jc w:val="both"/>
        <w:rPr>
          <w:rFonts w:ascii="Arial" w:hAnsi="Arial" w:cs="Arial"/>
          <w:sz w:val="20"/>
          <w:szCs w:val="20"/>
        </w:rPr>
      </w:pPr>
      <w:bookmarkStart w:id="1080" w:name="_Ref347761204"/>
      <w:r w:rsidRPr="00784413">
        <w:rPr>
          <w:rFonts w:ascii="Arial" w:hAnsi="Arial" w:cs="Arial"/>
          <w:sz w:val="20"/>
          <w:szCs w:val="20"/>
        </w:rPr>
        <w:t>On termination of the Contract or termination of any obligations under t</w:t>
      </w:r>
      <w:r w:rsidR="00D068D9" w:rsidRPr="00784413">
        <w:rPr>
          <w:rFonts w:ascii="Arial" w:hAnsi="Arial" w:cs="Arial"/>
          <w:sz w:val="20"/>
          <w:szCs w:val="20"/>
        </w:rPr>
        <w:t xml:space="preserve">he Contract for any reason, the </w:t>
      </w:r>
      <w:r w:rsidR="00F52019" w:rsidRPr="00784413">
        <w:rPr>
          <w:rFonts w:ascii="Arial" w:hAnsi="Arial" w:cs="Arial"/>
          <w:sz w:val="20"/>
          <w:szCs w:val="20"/>
        </w:rPr>
        <w:t>Board</w:t>
      </w:r>
      <w:r w:rsidRPr="00784413">
        <w:rPr>
          <w:rFonts w:ascii="Arial" w:hAnsi="Arial" w:cs="Arial"/>
          <w:sz w:val="20"/>
          <w:szCs w:val="20"/>
        </w:rPr>
        <w:t xml:space="preserve"> shall perform a reconciliation of the payments made by the </w:t>
      </w:r>
      <w:r w:rsidR="00F52019" w:rsidRPr="00784413">
        <w:rPr>
          <w:rFonts w:ascii="Arial" w:hAnsi="Arial" w:cs="Arial"/>
          <w:sz w:val="20"/>
          <w:szCs w:val="20"/>
        </w:rPr>
        <w:t>Board</w:t>
      </w:r>
      <w:r w:rsidR="00425645" w:rsidRPr="00784413">
        <w:rPr>
          <w:rFonts w:ascii="Arial" w:hAnsi="Arial" w:cs="Arial"/>
          <w:sz w:val="20"/>
          <w:szCs w:val="20"/>
        </w:rPr>
        <w:t xml:space="preserve"> </w:t>
      </w:r>
      <w:r w:rsidRPr="00784413">
        <w:rPr>
          <w:rFonts w:ascii="Arial" w:hAnsi="Arial" w:cs="Arial"/>
          <w:sz w:val="20"/>
          <w:szCs w:val="20"/>
        </w:rPr>
        <w:t xml:space="preserve">to the Contractor and the value of the work undertaken by the Contractor under the Contract. The </w:t>
      </w:r>
      <w:r w:rsidR="00F52019" w:rsidRPr="00784413">
        <w:rPr>
          <w:rFonts w:ascii="Arial" w:hAnsi="Arial" w:cs="Arial"/>
          <w:sz w:val="20"/>
          <w:szCs w:val="20"/>
        </w:rPr>
        <w:t>Board</w:t>
      </w:r>
      <w:r w:rsidR="00363108" w:rsidRPr="00784413">
        <w:rPr>
          <w:rFonts w:ascii="Arial" w:hAnsi="Arial" w:cs="Arial"/>
          <w:sz w:val="20"/>
          <w:szCs w:val="20"/>
        </w:rPr>
        <w:t xml:space="preserve"> </w:t>
      </w:r>
      <w:r w:rsidRPr="00784413">
        <w:rPr>
          <w:rFonts w:ascii="Arial" w:hAnsi="Arial" w:cs="Arial"/>
          <w:sz w:val="20"/>
          <w:szCs w:val="20"/>
        </w:rPr>
        <w:t>shall serve the Contractor with written details of the reconciliation as soon as reasonably practicable, and in any event no later than 28 days after the termination of the Contract.</w:t>
      </w:r>
      <w:bookmarkStart w:id="1081" w:name="_Ref57979437"/>
      <w:bookmarkEnd w:id="1079"/>
      <w:bookmarkEnd w:id="1080"/>
    </w:p>
    <w:p w14:paraId="64FB8850" w14:textId="77777777" w:rsidR="00594003" w:rsidRPr="00784413" w:rsidRDefault="0006380C" w:rsidP="00784413">
      <w:pPr>
        <w:numPr>
          <w:ilvl w:val="2"/>
          <w:numId w:val="24"/>
        </w:numPr>
        <w:spacing w:before="140" w:after="140"/>
        <w:jc w:val="both"/>
        <w:rPr>
          <w:rFonts w:ascii="Arial" w:hAnsi="Arial" w:cs="Arial"/>
          <w:sz w:val="20"/>
          <w:szCs w:val="20"/>
        </w:rPr>
      </w:pPr>
      <w:bookmarkStart w:id="1082" w:name="_Ref347761317"/>
      <w:r w:rsidRPr="00784413">
        <w:rPr>
          <w:rFonts w:ascii="Arial" w:hAnsi="Arial" w:cs="Arial"/>
          <w:sz w:val="20"/>
          <w:szCs w:val="20"/>
        </w:rPr>
        <w:t xml:space="preserve">If the Contractor disputes the accuracy of the reconciliation, the Contractor may refer the dispute to the </w:t>
      </w:r>
      <w:r w:rsidRPr="00784413">
        <w:rPr>
          <w:rFonts w:ascii="Arial" w:hAnsi="Arial" w:cs="Arial"/>
          <w:i/>
          <w:sz w:val="20"/>
          <w:szCs w:val="20"/>
        </w:rPr>
        <w:t>NHS dispute resolution procedure</w:t>
      </w:r>
      <w:r w:rsidRPr="00784413">
        <w:rPr>
          <w:rFonts w:ascii="Arial" w:hAnsi="Arial" w:cs="Arial"/>
          <w:sz w:val="20"/>
          <w:szCs w:val="20"/>
        </w:rPr>
        <w:t xml:space="preserve"> in accordance with the terms of the Contract within 28 days beginning on the date on which the </w:t>
      </w:r>
      <w:r w:rsidR="00F52019" w:rsidRPr="00784413">
        <w:rPr>
          <w:rFonts w:ascii="Arial" w:hAnsi="Arial" w:cs="Arial"/>
          <w:sz w:val="20"/>
          <w:szCs w:val="20"/>
        </w:rPr>
        <w:t>Board</w:t>
      </w:r>
      <w:r w:rsidRPr="00784413">
        <w:rPr>
          <w:rFonts w:ascii="Arial" w:hAnsi="Arial" w:cs="Arial"/>
          <w:sz w:val="20"/>
          <w:szCs w:val="20"/>
        </w:rPr>
        <w:t xml:space="preserve"> served the Contractor with written details of the reconciliation. The parties shall be bound by the determination of the dispute.</w:t>
      </w:r>
      <w:bookmarkStart w:id="1083" w:name="_Ref57979447"/>
      <w:bookmarkEnd w:id="1081"/>
      <w:bookmarkEnd w:id="1082"/>
    </w:p>
    <w:p w14:paraId="20A95263" w14:textId="77777777" w:rsidR="00594003" w:rsidRPr="00784413" w:rsidRDefault="0006380C" w:rsidP="00784413">
      <w:pPr>
        <w:numPr>
          <w:ilvl w:val="2"/>
          <w:numId w:val="24"/>
        </w:numPr>
        <w:spacing w:before="140" w:after="140"/>
        <w:jc w:val="both"/>
        <w:rPr>
          <w:rFonts w:ascii="Arial" w:hAnsi="Arial" w:cs="Arial"/>
          <w:sz w:val="20"/>
          <w:szCs w:val="20"/>
        </w:rPr>
      </w:pPr>
      <w:bookmarkStart w:id="1084" w:name="_Ref347761205"/>
      <w:r w:rsidRPr="00784413">
        <w:rPr>
          <w:rFonts w:ascii="Arial" w:hAnsi="Arial" w:cs="Arial"/>
          <w:sz w:val="20"/>
          <w:szCs w:val="20"/>
        </w:rPr>
        <w:t xml:space="preserve">Each party shall pay the other any monies due within three months of the date on which the </w:t>
      </w:r>
      <w:r w:rsidR="00F52019" w:rsidRPr="00784413">
        <w:rPr>
          <w:rFonts w:ascii="Arial" w:hAnsi="Arial" w:cs="Arial"/>
          <w:sz w:val="20"/>
          <w:szCs w:val="20"/>
        </w:rPr>
        <w:t>Board</w:t>
      </w:r>
      <w:r w:rsidR="00425645" w:rsidRPr="00784413">
        <w:rPr>
          <w:rFonts w:ascii="Arial" w:hAnsi="Arial" w:cs="Arial"/>
          <w:sz w:val="20"/>
          <w:szCs w:val="20"/>
        </w:rPr>
        <w:t xml:space="preserve"> </w:t>
      </w:r>
      <w:r w:rsidRPr="00784413">
        <w:rPr>
          <w:rFonts w:ascii="Arial" w:hAnsi="Arial" w:cs="Arial"/>
          <w:sz w:val="20"/>
          <w:szCs w:val="20"/>
        </w:rPr>
        <w:t xml:space="preserve">served the Contractor with written details of the reconciliation, or the conclusion of the </w:t>
      </w:r>
      <w:r w:rsidRPr="00784413">
        <w:rPr>
          <w:rFonts w:ascii="Arial" w:hAnsi="Arial" w:cs="Arial"/>
          <w:i/>
          <w:sz w:val="20"/>
          <w:szCs w:val="20"/>
        </w:rPr>
        <w:t>NHS dispute resolution procedure</w:t>
      </w:r>
      <w:r w:rsidRPr="00784413">
        <w:rPr>
          <w:rFonts w:ascii="Arial" w:hAnsi="Arial" w:cs="Arial"/>
          <w:sz w:val="20"/>
          <w:szCs w:val="20"/>
        </w:rPr>
        <w:t>, as the case may be.</w:t>
      </w:r>
      <w:bookmarkStart w:id="1085" w:name="_Ref58235748"/>
      <w:bookmarkEnd w:id="1083"/>
      <w:bookmarkEnd w:id="1084"/>
    </w:p>
    <w:p w14:paraId="1ACA53F8" w14:textId="77777777" w:rsidR="0006380C" w:rsidRPr="00784413" w:rsidRDefault="0006380C" w:rsidP="00784413">
      <w:pPr>
        <w:numPr>
          <w:ilvl w:val="2"/>
          <w:numId w:val="24"/>
        </w:numPr>
        <w:spacing w:before="140" w:after="140"/>
        <w:jc w:val="both"/>
        <w:rPr>
          <w:rFonts w:ascii="Arial" w:hAnsi="Arial" w:cs="Arial"/>
          <w:sz w:val="20"/>
          <w:szCs w:val="20"/>
        </w:rPr>
      </w:pPr>
      <w:bookmarkStart w:id="1086" w:name="_Ref347477458"/>
      <w:r w:rsidRPr="00784413">
        <w:rPr>
          <w:rFonts w:ascii="Arial" w:hAnsi="Arial" w:cs="Arial"/>
          <w:sz w:val="20"/>
          <w:szCs w:val="20"/>
        </w:rPr>
        <w:t xml:space="preserve">The obligations contained in clauses </w:t>
      </w:r>
      <w:r w:rsidR="00E70D06" w:rsidRPr="00784413">
        <w:rPr>
          <w:rFonts w:ascii="Arial" w:hAnsi="Arial" w:cs="Arial"/>
          <w:sz w:val="20"/>
          <w:szCs w:val="20"/>
        </w:rPr>
        <w:fldChar w:fldCharType="begin"/>
      </w:r>
      <w:r w:rsidR="00E70D06" w:rsidRPr="00784413">
        <w:rPr>
          <w:rFonts w:ascii="Arial" w:hAnsi="Arial" w:cs="Arial"/>
          <w:sz w:val="20"/>
          <w:szCs w:val="20"/>
        </w:rPr>
        <w:instrText xml:space="preserve"> REF _Ref347759683 \r \h </w:instrText>
      </w:r>
      <w:r w:rsidR="00C67629" w:rsidRPr="00784413">
        <w:rPr>
          <w:rFonts w:ascii="Arial" w:hAnsi="Arial" w:cs="Arial"/>
          <w:sz w:val="20"/>
          <w:szCs w:val="20"/>
        </w:rPr>
        <w:instrText xml:space="preserve"> \* MERGEFORMAT </w:instrText>
      </w:r>
      <w:r w:rsidR="00E70D06" w:rsidRPr="00784413">
        <w:rPr>
          <w:rFonts w:ascii="Arial" w:hAnsi="Arial" w:cs="Arial"/>
          <w:sz w:val="20"/>
          <w:szCs w:val="20"/>
        </w:rPr>
      </w:r>
      <w:r w:rsidR="00E70D06" w:rsidRPr="00784413">
        <w:rPr>
          <w:rFonts w:ascii="Arial" w:hAnsi="Arial" w:cs="Arial"/>
          <w:sz w:val="20"/>
          <w:szCs w:val="20"/>
        </w:rPr>
        <w:fldChar w:fldCharType="separate"/>
      </w:r>
      <w:r w:rsidR="007E57CD">
        <w:rPr>
          <w:rFonts w:ascii="Arial" w:hAnsi="Arial" w:cs="Arial"/>
          <w:sz w:val="20"/>
          <w:szCs w:val="20"/>
        </w:rPr>
        <w:t>26.20.1</w:t>
      </w:r>
      <w:r w:rsidR="00E70D06" w:rsidRPr="00784413">
        <w:rPr>
          <w:rFonts w:ascii="Arial" w:hAnsi="Arial" w:cs="Arial"/>
          <w:sz w:val="20"/>
          <w:szCs w:val="20"/>
        </w:rPr>
        <w:fldChar w:fldCharType="end"/>
      </w:r>
      <w:r w:rsidR="00E70D06" w:rsidRPr="00784413">
        <w:rPr>
          <w:rFonts w:ascii="Arial" w:hAnsi="Arial" w:cs="Arial"/>
          <w:sz w:val="20"/>
          <w:szCs w:val="20"/>
        </w:rPr>
        <w:t xml:space="preserve"> to </w:t>
      </w:r>
      <w:r w:rsidR="00937886" w:rsidRPr="00784413">
        <w:rPr>
          <w:rFonts w:ascii="Arial" w:hAnsi="Arial" w:cs="Arial"/>
          <w:sz w:val="20"/>
          <w:szCs w:val="20"/>
        </w:rPr>
        <w:fldChar w:fldCharType="begin"/>
      </w:r>
      <w:r w:rsidR="00937886" w:rsidRPr="00784413">
        <w:rPr>
          <w:rFonts w:ascii="Arial" w:hAnsi="Arial" w:cs="Arial"/>
          <w:sz w:val="20"/>
          <w:szCs w:val="20"/>
        </w:rPr>
        <w:instrText xml:space="preserve"> REF _Ref347761205 \r \h </w:instrText>
      </w:r>
      <w:r w:rsidR="00C67629" w:rsidRPr="00784413">
        <w:rPr>
          <w:rFonts w:ascii="Arial" w:hAnsi="Arial" w:cs="Arial"/>
          <w:sz w:val="20"/>
          <w:szCs w:val="20"/>
        </w:rPr>
        <w:instrText xml:space="preserve"> \* MERGEFORMAT </w:instrText>
      </w:r>
      <w:r w:rsidR="00937886" w:rsidRPr="00784413">
        <w:rPr>
          <w:rFonts w:ascii="Arial" w:hAnsi="Arial" w:cs="Arial"/>
          <w:sz w:val="20"/>
          <w:szCs w:val="20"/>
        </w:rPr>
      </w:r>
      <w:r w:rsidR="00937886" w:rsidRPr="00784413">
        <w:rPr>
          <w:rFonts w:ascii="Arial" w:hAnsi="Arial" w:cs="Arial"/>
          <w:sz w:val="20"/>
          <w:szCs w:val="20"/>
        </w:rPr>
        <w:fldChar w:fldCharType="separate"/>
      </w:r>
      <w:r w:rsidR="007E57CD">
        <w:rPr>
          <w:rFonts w:ascii="Arial" w:hAnsi="Arial" w:cs="Arial"/>
          <w:sz w:val="20"/>
          <w:szCs w:val="20"/>
        </w:rPr>
        <w:t>26.20.6</w:t>
      </w:r>
      <w:r w:rsidR="00937886" w:rsidRPr="00784413">
        <w:rPr>
          <w:rFonts w:ascii="Arial" w:hAnsi="Arial" w:cs="Arial"/>
          <w:sz w:val="20"/>
          <w:szCs w:val="20"/>
        </w:rPr>
        <w:fldChar w:fldCharType="end"/>
      </w:r>
      <w:r w:rsidR="00227D74" w:rsidRPr="00784413">
        <w:rPr>
          <w:rFonts w:ascii="Arial" w:hAnsi="Arial" w:cs="Arial"/>
          <w:sz w:val="20"/>
          <w:szCs w:val="20"/>
        </w:rPr>
        <w:t xml:space="preserve"> </w:t>
      </w:r>
      <w:r w:rsidRPr="00784413">
        <w:rPr>
          <w:rFonts w:ascii="Arial" w:hAnsi="Arial" w:cs="Arial"/>
          <w:sz w:val="20"/>
          <w:szCs w:val="20"/>
        </w:rPr>
        <w:t>shall continue to apply notwithstanding the termination of the Contract.</w:t>
      </w:r>
      <w:bookmarkEnd w:id="1085"/>
      <w:bookmarkEnd w:id="1086"/>
    </w:p>
    <w:p w14:paraId="5F0406D1" w14:textId="77777777" w:rsidR="0006380C" w:rsidRPr="00C67629" w:rsidRDefault="0006380C" w:rsidP="00C67629">
      <w:pPr>
        <w:pStyle w:val="Heading1"/>
        <w:spacing w:before="140" w:after="140"/>
        <w:jc w:val="left"/>
        <w:rPr>
          <w:rFonts w:ascii="Arial" w:hAnsi="Arial" w:cs="Arial"/>
          <w:sz w:val="20"/>
          <w:szCs w:val="20"/>
        </w:rPr>
      </w:pPr>
      <w:r w:rsidRPr="00C67629">
        <w:rPr>
          <w:rFonts w:ascii="Arial" w:hAnsi="Arial" w:cs="Arial"/>
          <w:sz w:val="20"/>
          <w:szCs w:val="20"/>
        </w:rPr>
        <w:br w:type="page"/>
      </w:r>
      <w:bookmarkStart w:id="1087" w:name="_Toc380502849"/>
      <w:bookmarkStart w:id="1088" w:name="_Toc380507053"/>
      <w:r w:rsidRPr="00C67629">
        <w:rPr>
          <w:rFonts w:ascii="Arial" w:hAnsi="Arial" w:cs="Arial"/>
          <w:sz w:val="20"/>
          <w:szCs w:val="20"/>
        </w:rPr>
        <w:t>PART 2</w:t>
      </w:r>
      <w:r w:rsidR="008F1955" w:rsidRPr="00C67629">
        <w:rPr>
          <w:rFonts w:ascii="Arial" w:hAnsi="Arial" w:cs="Arial"/>
          <w:sz w:val="20"/>
          <w:szCs w:val="20"/>
        </w:rPr>
        <w:t>7</w:t>
      </w:r>
      <w:bookmarkStart w:id="1089" w:name="here"/>
      <w:bookmarkEnd w:id="1089"/>
      <w:bookmarkEnd w:id="1087"/>
      <w:bookmarkEnd w:id="1088"/>
    </w:p>
    <w:p w14:paraId="388662D5" w14:textId="77777777" w:rsidR="009D640F" w:rsidRPr="00C67629" w:rsidRDefault="00C65897" w:rsidP="00C65897">
      <w:pPr>
        <w:pStyle w:val="SCLevel1"/>
      </w:pPr>
      <w:bookmarkStart w:id="1090" w:name="_Ref346725330"/>
      <w:bookmarkStart w:id="1091" w:name="_Toc380502850"/>
      <w:bookmarkStart w:id="1092" w:name="_Toc380507054"/>
      <w:r w:rsidRPr="00C67629">
        <w:t xml:space="preserve">Non-Survival </w:t>
      </w:r>
      <w:r>
        <w:t>o</w:t>
      </w:r>
      <w:r w:rsidRPr="00C67629">
        <w:t>f Terms</w:t>
      </w:r>
      <w:r w:rsidR="0006380C" w:rsidRPr="00C67629">
        <w:rPr>
          <w:rStyle w:val="FootnoteReference"/>
          <w:rFonts w:ascii="Arial" w:hAnsi="Arial" w:cs="Arial"/>
        </w:rPr>
        <w:footnoteReference w:id="105"/>
      </w:r>
      <w:bookmarkStart w:id="1093" w:name="_Ref58235786"/>
      <w:bookmarkStart w:id="1094" w:name="_Ref346725344"/>
      <w:bookmarkEnd w:id="1090"/>
      <w:bookmarkEnd w:id="1091"/>
      <w:bookmarkEnd w:id="1092"/>
    </w:p>
    <w:p w14:paraId="168A563B" w14:textId="77777777" w:rsidR="009D640F" w:rsidRPr="00C65897" w:rsidRDefault="0006380C" w:rsidP="00C65897">
      <w:pPr>
        <w:numPr>
          <w:ilvl w:val="2"/>
          <w:numId w:val="24"/>
        </w:numPr>
        <w:spacing w:before="140" w:after="140"/>
        <w:jc w:val="both"/>
        <w:rPr>
          <w:rFonts w:ascii="Arial" w:hAnsi="Arial" w:cs="Arial"/>
          <w:b/>
          <w:sz w:val="20"/>
          <w:szCs w:val="20"/>
        </w:rPr>
      </w:pPr>
      <w:bookmarkStart w:id="1095" w:name="_Ref347477461"/>
      <w:r w:rsidRPr="00C65897">
        <w:rPr>
          <w:rFonts w:ascii="Arial" w:hAnsi="Arial" w:cs="Arial"/>
          <w:sz w:val="20"/>
          <w:szCs w:val="20"/>
        </w:rPr>
        <w:t>Unless expressly provided, no term of this Contract shall survive expiry or termination of this Contract.</w:t>
      </w:r>
      <w:bookmarkEnd w:id="1093"/>
      <w:r w:rsidRPr="00C65897">
        <w:rPr>
          <w:rFonts w:ascii="Arial" w:hAnsi="Arial" w:cs="Arial"/>
          <w:sz w:val="20"/>
          <w:szCs w:val="20"/>
        </w:rPr>
        <w:t xml:space="preserve"> Express provision is made in relation to-</w:t>
      </w:r>
      <w:bookmarkEnd w:id="1094"/>
      <w:bookmarkEnd w:id="1095"/>
    </w:p>
    <w:p w14:paraId="541AC889" w14:textId="77777777" w:rsidR="009D640F" w:rsidRPr="00C65897" w:rsidRDefault="0006380C" w:rsidP="00C65897">
      <w:pPr>
        <w:numPr>
          <w:ilvl w:val="3"/>
          <w:numId w:val="24"/>
        </w:numPr>
        <w:spacing w:before="140" w:after="140"/>
        <w:jc w:val="both"/>
        <w:rPr>
          <w:rFonts w:ascii="Arial" w:hAnsi="Arial" w:cs="Arial"/>
          <w:b/>
          <w:sz w:val="20"/>
          <w:szCs w:val="20"/>
        </w:rPr>
      </w:pPr>
      <w:r w:rsidRPr="00C65897">
        <w:rPr>
          <w:rFonts w:ascii="Arial" w:hAnsi="Arial" w:cs="Arial"/>
          <w:sz w:val="20"/>
          <w:szCs w:val="20"/>
        </w:rPr>
        <w:t xml:space="preserve">clauses </w:t>
      </w:r>
      <w:r w:rsidR="00E55C4A" w:rsidRPr="00C65897">
        <w:rPr>
          <w:rFonts w:ascii="Arial" w:hAnsi="Arial" w:cs="Arial"/>
          <w:b/>
          <w:sz w:val="20"/>
          <w:szCs w:val="20"/>
        </w:rPr>
        <w:fldChar w:fldCharType="begin"/>
      </w:r>
      <w:r w:rsidR="00E55C4A" w:rsidRPr="00C65897">
        <w:rPr>
          <w:rFonts w:ascii="Arial" w:hAnsi="Arial" w:cs="Arial"/>
          <w:sz w:val="20"/>
          <w:szCs w:val="20"/>
        </w:rPr>
        <w:instrText xml:space="preserve"> REF _Ref347495041 \r \h </w:instrText>
      </w:r>
      <w:r w:rsidR="00C67629" w:rsidRPr="00C65897">
        <w:rPr>
          <w:rFonts w:ascii="Arial" w:hAnsi="Arial" w:cs="Arial"/>
          <w:sz w:val="20"/>
          <w:szCs w:val="20"/>
        </w:rPr>
        <w:instrText xml:space="preserve"> \* MERGEFORMAT </w:instrText>
      </w:r>
      <w:r w:rsidR="00E55C4A" w:rsidRPr="00C65897">
        <w:rPr>
          <w:rFonts w:ascii="Arial" w:hAnsi="Arial" w:cs="Arial"/>
          <w:b/>
          <w:sz w:val="20"/>
          <w:szCs w:val="20"/>
        </w:rPr>
      </w:r>
      <w:r w:rsidR="00E55C4A" w:rsidRPr="00C65897">
        <w:rPr>
          <w:rFonts w:ascii="Arial" w:hAnsi="Arial" w:cs="Arial"/>
          <w:b/>
          <w:sz w:val="20"/>
          <w:szCs w:val="20"/>
        </w:rPr>
        <w:fldChar w:fldCharType="separate"/>
      </w:r>
      <w:r w:rsidR="007E57CD">
        <w:rPr>
          <w:rFonts w:ascii="Arial" w:hAnsi="Arial" w:cs="Arial"/>
          <w:sz w:val="20"/>
          <w:szCs w:val="20"/>
        </w:rPr>
        <w:t>16.1.6</w:t>
      </w:r>
      <w:r w:rsidR="00E55C4A" w:rsidRPr="00C65897">
        <w:rPr>
          <w:rFonts w:ascii="Arial" w:hAnsi="Arial" w:cs="Arial"/>
          <w:b/>
          <w:sz w:val="20"/>
          <w:szCs w:val="20"/>
        </w:rPr>
        <w:fldChar w:fldCharType="end"/>
      </w:r>
      <w:r w:rsidR="00E55C4A" w:rsidRPr="00C65897">
        <w:rPr>
          <w:rFonts w:ascii="Arial" w:hAnsi="Arial" w:cs="Arial"/>
          <w:sz w:val="20"/>
          <w:szCs w:val="20"/>
        </w:rPr>
        <w:t xml:space="preserve"> and </w:t>
      </w:r>
      <w:r w:rsidR="00E55C4A" w:rsidRPr="00C65897">
        <w:rPr>
          <w:rFonts w:ascii="Arial" w:hAnsi="Arial" w:cs="Arial"/>
          <w:b/>
          <w:sz w:val="20"/>
          <w:szCs w:val="20"/>
        </w:rPr>
        <w:fldChar w:fldCharType="begin"/>
      </w:r>
      <w:r w:rsidR="00E55C4A" w:rsidRPr="00C65897">
        <w:rPr>
          <w:rFonts w:ascii="Arial" w:hAnsi="Arial" w:cs="Arial"/>
          <w:sz w:val="20"/>
          <w:szCs w:val="20"/>
        </w:rPr>
        <w:instrText xml:space="preserve"> REF _Ref347494997 \r \h </w:instrText>
      </w:r>
      <w:r w:rsidR="00C67629" w:rsidRPr="00C65897">
        <w:rPr>
          <w:rFonts w:ascii="Arial" w:hAnsi="Arial" w:cs="Arial"/>
          <w:sz w:val="20"/>
          <w:szCs w:val="20"/>
        </w:rPr>
        <w:instrText xml:space="preserve"> \* MERGEFORMAT </w:instrText>
      </w:r>
      <w:r w:rsidR="00E55C4A" w:rsidRPr="00C65897">
        <w:rPr>
          <w:rFonts w:ascii="Arial" w:hAnsi="Arial" w:cs="Arial"/>
          <w:b/>
          <w:sz w:val="20"/>
          <w:szCs w:val="20"/>
        </w:rPr>
      </w:r>
      <w:r w:rsidR="00E55C4A" w:rsidRPr="00C65897">
        <w:rPr>
          <w:rFonts w:ascii="Arial" w:hAnsi="Arial" w:cs="Arial"/>
          <w:b/>
          <w:sz w:val="20"/>
          <w:szCs w:val="20"/>
        </w:rPr>
        <w:fldChar w:fldCharType="separate"/>
      </w:r>
      <w:r w:rsidR="007E57CD">
        <w:rPr>
          <w:rFonts w:ascii="Arial" w:hAnsi="Arial" w:cs="Arial"/>
          <w:sz w:val="20"/>
          <w:szCs w:val="20"/>
        </w:rPr>
        <w:t>16.1.7</w:t>
      </w:r>
      <w:r w:rsidR="00E55C4A" w:rsidRPr="00C65897">
        <w:rPr>
          <w:rFonts w:ascii="Arial" w:hAnsi="Arial" w:cs="Arial"/>
          <w:b/>
          <w:sz w:val="20"/>
          <w:szCs w:val="20"/>
        </w:rPr>
        <w:fldChar w:fldCharType="end"/>
      </w:r>
      <w:r w:rsidRPr="00C65897">
        <w:rPr>
          <w:rFonts w:ascii="Arial" w:hAnsi="Arial" w:cs="Arial"/>
          <w:sz w:val="20"/>
          <w:szCs w:val="20"/>
        </w:rPr>
        <w:t xml:space="preserve"> (patient records);</w:t>
      </w:r>
    </w:p>
    <w:p w14:paraId="228C04F7" w14:textId="77777777" w:rsidR="009D640F" w:rsidRPr="00C65897" w:rsidRDefault="0006380C" w:rsidP="00C65897">
      <w:pPr>
        <w:numPr>
          <w:ilvl w:val="3"/>
          <w:numId w:val="24"/>
        </w:numPr>
        <w:spacing w:before="140" w:after="140"/>
        <w:jc w:val="both"/>
        <w:rPr>
          <w:rFonts w:ascii="Arial" w:hAnsi="Arial" w:cs="Arial"/>
          <w:b/>
          <w:sz w:val="20"/>
          <w:szCs w:val="20"/>
        </w:rPr>
      </w:pPr>
      <w:r w:rsidRPr="00C65897">
        <w:rPr>
          <w:rFonts w:ascii="Arial" w:hAnsi="Arial" w:cs="Arial"/>
          <w:sz w:val="20"/>
          <w:szCs w:val="20"/>
        </w:rPr>
        <w:t>Part 1</w:t>
      </w:r>
      <w:r w:rsidR="008F1955" w:rsidRPr="00C65897">
        <w:rPr>
          <w:rFonts w:ascii="Arial" w:hAnsi="Arial" w:cs="Arial"/>
          <w:sz w:val="20"/>
          <w:szCs w:val="20"/>
        </w:rPr>
        <w:t>9</w:t>
      </w:r>
      <w:r w:rsidRPr="00C65897">
        <w:rPr>
          <w:rFonts w:ascii="Arial" w:hAnsi="Arial" w:cs="Arial"/>
          <w:sz w:val="20"/>
          <w:szCs w:val="20"/>
        </w:rPr>
        <w:t xml:space="preserve"> (fees and charges), to the extent specified in clause</w:t>
      </w:r>
      <w:r w:rsidR="00E55C4A" w:rsidRPr="00C65897">
        <w:rPr>
          <w:rFonts w:ascii="Arial" w:hAnsi="Arial" w:cs="Arial"/>
          <w:sz w:val="20"/>
          <w:szCs w:val="20"/>
        </w:rPr>
        <w:t xml:space="preserve"> </w:t>
      </w:r>
      <w:r w:rsidR="00E55C4A" w:rsidRPr="00C65897">
        <w:rPr>
          <w:rFonts w:ascii="Arial" w:hAnsi="Arial" w:cs="Arial"/>
          <w:b/>
          <w:sz w:val="20"/>
          <w:szCs w:val="20"/>
        </w:rPr>
        <w:fldChar w:fldCharType="begin"/>
      </w:r>
      <w:r w:rsidR="00E55C4A" w:rsidRPr="00C65897">
        <w:rPr>
          <w:rFonts w:ascii="Arial" w:hAnsi="Arial" w:cs="Arial"/>
          <w:sz w:val="20"/>
          <w:szCs w:val="20"/>
        </w:rPr>
        <w:instrText xml:space="preserve"> REF _Ref347477246 \r \h </w:instrText>
      </w:r>
      <w:r w:rsidR="00C67629" w:rsidRPr="00C65897">
        <w:rPr>
          <w:rFonts w:ascii="Arial" w:hAnsi="Arial" w:cs="Arial"/>
          <w:sz w:val="20"/>
          <w:szCs w:val="20"/>
        </w:rPr>
        <w:instrText xml:space="preserve"> \* MERGEFORMAT </w:instrText>
      </w:r>
      <w:r w:rsidR="00E55C4A" w:rsidRPr="00C65897">
        <w:rPr>
          <w:rFonts w:ascii="Arial" w:hAnsi="Arial" w:cs="Arial"/>
          <w:b/>
          <w:sz w:val="20"/>
          <w:szCs w:val="20"/>
        </w:rPr>
      </w:r>
      <w:r w:rsidR="00E55C4A" w:rsidRPr="00C65897">
        <w:rPr>
          <w:rFonts w:ascii="Arial" w:hAnsi="Arial" w:cs="Arial"/>
          <w:b/>
          <w:sz w:val="20"/>
          <w:szCs w:val="20"/>
        </w:rPr>
        <w:fldChar w:fldCharType="separate"/>
      </w:r>
      <w:r w:rsidR="007E57CD">
        <w:rPr>
          <w:rFonts w:ascii="Arial" w:hAnsi="Arial" w:cs="Arial"/>
          <w:sz w:val="20"/>
          <w:szCs w:val="20"/>
        </w:rPr>
        <w:t>19.1.5</w:t>
      </w:r>
      <w:r w:rsidR="00E55C4A" w:rsidRPr="00C65897">
        <w:rPr>
          <w:rFonts w:ascii="Arial" w:hAnsi="Arial" w:cs="Arial"/>
          <w:b/>
          <w:sz w:val="20"/>
          <w:szCs w:val="20"/>
        </w:rPr>
        <w:fldChar w:fldCharType="end"/>
      </w:r>
      <w:r w:rsidR="008F1955" w:rsidRPr="00C65897">
        <w:rPr>
          <w:rFonts w:ascii="Arial" w:hAnsi="Arial" w:cs="Arial"/>
          <w:sz w:val="20"/>
          <w:szCs w:val="20"/>
        </w:rPr>
        <w:t>;</w:t>
      </w:r>
    </w:p>
    <w:p w14:paraId="70A73F5C" w14:textId="77777777" w:rsidR="009D640F" w:rsidRPr="00C65897" w:rsidRDefault="0006380C" w:rsidP="00C65897">
      <w:pPr>
        <w:numPr>
          <w:ilvl w:val="3"/>
          <w:numId w:val="24"/>
        </w:numPr>
        <w:spacing w:before="140" w:after="140"/>
        <w:jc w:val="both"/>
        <w:rPr>
          <w:rFonts w:ascii="Arial" w:hAnsi="Arial" w:cs="Arial"/>
          <w:b/>
          <w:sz w:val="20"/>
          <w:szCs w:val="20"/>
        </w:rPr>
      </w:pPr>
      <w:r w:rsidRPr="00C65897">
        <w:rPr>
          <w:rFonts w:ascii="Arial" w:hAnsi="Arial" w:cs="Arial"/>
          <w:sz w:val="20"/>
          <w:szCs w:val="20"/>
        </w:rPr>
        <w:t>Part 2</w:t>
      </w:r>
      <w:r w:rsidR="008F1955" w:rsidRPr="00C65897">
        <w:rPr>
          <w:rFonts w:ascii="Arial" w:hAnsi="Arial" w:cs="Arial"/>
          <w:sz w:val="20"/>
          <w:szCs w:val="20"/>
        </w:rPr>
        <w:t>4</w:t>
      </w:r>
      <w:r w:rsidRPr="00C65897">
        <w:rPr>
          <w:rFonts w:ascii="Arial" w:hAnsi="Arial" w:cs="Arial"/>
          <w:sz w:val="20"/>
          <w:szCs w:val="20"/>
        </w:rPr>
        <w:t xml:space="preserve"> (complaints);</w:t>
      </w:r>
    </w:p>
    <w:p w14:paraId="5B369F23" w14:textId="77777777" w:rsidR="009D640F" w:rsidRPr="00C65897" w:rsidRDefault="0006380C" w:rsidP="00C65897">
      <w:pPr>
        <w:numPr>
          <w:ilvl w:val="3"/>
          <w:numId w:val="24"/>
        </w:numPr>
        <w:spacing w:before="140" w:after="140"/>
        <w:jc w:val="both"/>
        <w:rPr>
          <w:rFonts w:ascii="Arial" w:hAnsi="Arial" w:cs="Arial"/>
          <w:b/>
          <w:sz w:val="20"/>
          <w:szCs w:val="20"/>
        </w:rPr>
      </w:pPr>
      <w:r w:rsidRPr="00C65897">
        <w:rPr>
          <w:rFonts w:ascii="Arial" w:hAnsi="Arial" w:cs="Arial"/>
          <w:sz w:val="20"/>
          <w:szCs w:val="20"/>
        </w:rPr>
        <w:t>Part 2</w:t>
      </w:r>
      <w:r w:rsidR="008F1955" w:rsidRPr="00C65897">
        <w:rPr>
          <w:rFonts w:ascii="Arial" w:hAnsi="Arial" w:cs="Arial"/>
          <w:sz w:val="20"/>
          <w:szCs w:val="20"/>
        </w:rPr>
        <w:t>5</w:t>
      </w:r>
      <w:r w:rsidRPr="00C65897">
        <w:rPr>
          <w:rFonts w:ascii="Arial" w:hAnsi="Arial" w:cs="Arial"/>
          <w:sz w:val="20"/>
          <w:szCs w:val="20"/>
        </w:rPr>
        <w:t xml:space="preserve"> (dispute resolution procedures);</w:t>
      </w:r>
    </w:p>
    <w:p w14:paraId="5983DF26" w14:textId="77777777" w:rsidR="009D640F" w:rsidRPr="00C65897" w:rsidRDefault="0006380C" w:rsidP="00C65897">
      <w:pPr>
        <w:numPr>
          <w:ilvl w:val="3"/>
          <w:numId w:val="24"/>
        </w:numPr>
        <w:spacing w:before="140" w:after="140"/>
        <w:jc w:val="both"/>
        <w:rPr>
          <w:rFonts w:ascii="Arial" w:hAnsi="Arial" w:cs="Arial"/>
          <w:b/>
          <w:sz w:val="20"/>
          <w:szCs w:val="20"/>
        </w:rPr>
      </w:pPr>
      <w:r w:rsidRPr="00C65897">
        <w:rPr>
          <w:rFonts w:ascii="Arial" w:hAnsi="Arial" w:cs="Arial"/>
          <w:sz w:val="20"/>
          <w:szCs w:val="20"/>
        </w:rPr>
        <w:t xml:space="preserve">clause </w:t>
      </w:r>
      <w:r w:rsidR="00F752BF" w:rsidRPr="00C65897">
        <w:rPr>
          <w:rFonts w:ascii="Arial" w:hAnsi="Arial" w:cs="Arial"/>
          <w:b/>
          <w:sz w:val="20"/>
          <w:szCs w:val="20"/>
        </w:rPr>
        <w:fldChar w:fldCharType="begin"/>
      </w:r>
      <w:r w:rsidR="00F752BF" w:rsidRPr="00C65897">
        <w:rPr>
          <w:rFonts w:ascii="Arial" w:hAnsi="Arial" w:cs="Arial"/>
          <w:sz w:val="20"/>
          <w:szCs w:val="20"/>
        </w:rPr>
        <w:instrText xml:space="preserve"> REF _Ref349295652 \r \h </w:instrText>
      </w:r>
      <w:r w:rsidR="00C67629" w:rsidRPr="00C65897">
        <w:rPr>
          <w:rFonts w:ascii="Arial" w:hAnsi="Arial" w:cs="Arial"/>
          <w:sz w:val="20"/>
          <w:szCs w:val="20"/>
        </w:rPr>
        <w:instrText xml:space="preserve"> \* MERGEFORMAT </w:instrText>
      </w:r>
      <w:r w:rsidR="00F752BF" w:rsidRPr="00C65897">
        <w:rPr>
          <w:rFonts w:ascii="Arial" w:hAnsi="Arial" w:cs="Arial"/>
          <w:b/>
          <w:sz w:val="20"/>
          <w:szCs w:val="20"/>
        </w:rPr>
      </w:r>
      <w:r w:rsidR="00F752BF" w:rsidRPr="00C65897">
        <w:rPr>
          <w:rFonts w:ascii="Arial" w:hAnsi="Arial" w:cs="Arial"/>
          <w:b/>
          <w:sz w:val="20"/>
          <w:szCs w:val="20"/>
        </w:rPr>
        <w:fldChar w:fldCharType="separate"/>
      </w:r>
      <w:r w:rsidR="007E57CD">
        <w:rPr>
          <w:rFonts w:ascii="Arial" w:hAnsi="Arial" w:cs="Arial"/>
          <w:sz w:val="20"/>
          <w:szCs w:val="20"/>
        </w:rPr>
        <w:t>26.19.2</w:t>
      </w:r>
      <w:r w:rsidR="00F752BF" w:rsidRPr="00C65897">
        <w:rPr>
          <w:rFonts w:ascii="Arial" w:hAnsi="Arial" w:cs="Arial"/>
          <w:b/>
          <w:sz w:val="20"/>
          <w:szCs w:val="20"/>
        </w:rPr>
        <w:fldChar w:fldCharType="end"/>
      </w:r>
      <w:r w:rsidRPr="00C65897">
        <w:rPr>
          <w:rFonts w:ascii="Arial" w:hAnsi="Arial" w:cs="Arial"/>
          <w:sz w:val="20"/>
          <w:szCs w:val="20"/>
        </w:rPr>
        <w:t xml:space="preserve"> (notifications to the </w:t>
      </w:r>
      <w:r w:rsidRPr="00C65897">
        <w:rPr>
          <w:rFonts w:ascii="Arial" w:hAnsi="Arial" w:cs="Arial"/>
          <w:i/>
          <w:sz w:val="20"/>
          <w:szCs w:val="20"/>
        </w:rPr>
        <w:t>Local Medical Committee</w:t>
      </w:r>
      <w:r w:rsidRPr="00C65897">
        <w:rPr>
          <w:rFonts w:ascii="Arial" w:hAnsi="Arial" w:cs="Arial"/>
          <w:sz w:val="20"/>
          <w:szCs w:val="20"/>
        </w:rPr>
        <w:t>);</w:t>
      </w:r>
    </w:p>
    <w:p w14:paraId="3314A20D" w14:textId="77777777" w:rsidR="009D640F" w:rsidRPr="00C65897" w:rsidRDefault="0006380C" w:rsidP="00C65897">
      <w:pPr>
        <w:numPr>
          <w:ilvl w:val="3"/>
          <w:numId w:val="24"/>
        </w:numPr>
        <w:spacing w:before="140" w:after="140"/>
        <w:jc w:val="both"/>
        <w:rPr>
          <w:rFonts w:ascii="Arial" w:hAnsi="Arial" w:cs="Arial"/>
          <w:b/>
          <w:sz w:val="20"/>
          <w:szCs w:val="20"/>
        </w:rPr>
      </w:pPr>
      <w:r w:rsidRPr="00C65897">
        <w:rPr>
          <w:rFonts w:ascii="Arial" w:hAnsi="Arial" w:cs="Arial"/>
          <w:sz w:val="20"/>
          <w:szCs w:val="20"/>
        </w:rPr>
        <w:t xml:space="preserve">clauses </w:t>
      </w:r>
      <w:r w:rsidR="00E55C4A" w:rsidRPr="00C65897">
        <w:rPr>
          <w:rFonts w:ascii="Arial" w:hAnsi="Arial" w:cs="Arial"/>
          <w:b/>
          <w:sz w:val="20"/>
          <w:szCs w:val="20"/>
        </w:rPr>
        <w:fldChar w:fldCharType="begin"/>
      </w:r>
      <w:r w:rsidR="00E55C4A" w:rsidRPr="00C65897">
        <w:rPr>
          <w:rFonts w:ascii="Arial" w:hAnsi="Arial" w:cs="Arial"/>
          <w:sz w:val="20"/>
          <w:szCs w:val="20"/>
        </w:rPr>
        <w:instrText xml:space="preserve"> REF _Ref347759683 \r \h </w:instrText>
      </w:r>
      <w:r w:rsidR="00C67629" w:rsidRPr="00C65897">
        <w:rPr>
          <w:rFonts w:ascii="Arial" w:hAnsi="Arial" w:cs="Arial"/>
          <w:sz w:val="20"/>
          <w:szCs w:val="20"/>
        </w:rPr>
        <w:instrText xml:space="preserve"> \* MERGEFORMAT </w:instrText>
      </w:r>
      <w:r w:rsidR="00E55C4A" w:rsidRPr="00C65897">
        <w:rPr>
          <w:rFonts w:ascii="Arial" w:hAnsi="Arial" w:cs="Arial"/>
          <w:b/>
          <w:sz w:val="20"/>
          <w:szCs w:val="20"/>
        </w:rPr>
      </w:r>
      <w:r w:rsidR="00E55C4A" w:rsidRPr="00C65897">
        <w:rPr>
          <w:rFonts w:ascii="Arial" w:hAnsi="Arial" w:cs="Arial"/>
          <w:b/>
          <w:sz w:val="20"/>
          <w:szCs w:val="20"/>
        </w:rPr>
        <w:fldChar w:fldCharType="separate"/>
      </w:r>
      <w:r w:rsidR="007E57CD">
        <w:rPr>
          <w:rFonts w:ascii="Arial" w:hAnsi="Arial" w:cs="Arial"/>
          <w:sz w:val="20"/>
          <w:szCs w:val="20"/>
        </w:rPr>
        <w:t>26.20.1</w:t>
      </w:r>
      <w:r w:rsidR="00E55C4A" w:rsidRPr="00C65897">
        <w:rPr>
          <w:rFonts w:ascii="Arial" w:hAnsi="Arial" w:cs="Arial"/>
          <w:b/>
          <w:sz w:val="20"/>
          <w:szCs w:val="20"/>
        </w:rPr>
        <w:fldChar w:fldCharType="end"/>
      </w:r>
      <w:r w:rsidRPr="00C65897">
        <w:rPr>
          <w:rFonts w:ascii="Arial" w:hAnsi="Arial" w:cs="Arial"/>
          <w:sz w:val="20"/>
          <w:szCs w:val="20"/>
        </w:rPr>
        <w:t xml:space="preserve">to </w:t>
      </w:r>
      <w:r w:rsidR="00E55C4A" w:rsidRPr="00C65897">
        <w:rPr>
          <w:rFonts w:ascii="Arial" w:hAnsi="Arial" w:cs="Arial"/>
          <w:b/>
          <w:sz w:val="20"/>
          <w:szCs w:val="20"/>
        </w:rPr>
        <w:fldChar w:fldCharType="begin"/>
      </w:r>
      <w:r w:rsidR="00E55C4A" w:rsidRPr="00C65897">
        <w:rPr>
          <w:rFonts w:ascii="Arial" w:hAnsi="Arial" w:cs="Arial"/>
          <w:sz w:val="20"/>
          <w:szCs w:val="20"/>
        </w:rPr>
        <w:instrText xml:space="preserve"> REF _Ref347761205 \r \h </w:instrText>
      </w:r>
      <w:r w:rsidR="00C67629" w:rsidRPr="00C65897">
        <w:rPr>
          <w:rFonts w:ascii="Arial" w:hAnsi="Arial" w:cs="Arial"/>
          <w:sz w:val="20"/>
          <w:szCs w:val="20"/>
        </w:rPr>
        <w:instrText xml:space="preserve"> \* MERGEFORMAT </w:instrText>
      </w:r>
      <w:r w:rsidR="00E55C4A" w:rsidRPr="00C65897">
        <w:rPr>
          <w:rFonts w:ascii="Arial" w:hAnsi="Arial" w:cs="Arial"/>
          <w:b/>
          <w:sz w:val="20"/>
          <w:szCs w:val="20"/>
        </w:rPr>
      </w:r>
      <w:r w:rsidR="00E55C4A" w:rsidRPr="00C65897">
        <w:rPr>
          <w:rFonts w:ascii="Arial" w:hAnsi="Arial" w:cs="Arial"/>
          <w:b/>
          <w:sz w:val="20"/>
          <w:szCs w:val="20"/>
        </w:rPr>
        <w:fldChar w:fldCharType="separate"/>
      </w:r>
      <w:r w:rsidR="007E57CD">
        <w:rPr>
          <w:rFonts w:ascii="Arial" w:hAnsi="Arial" w:cs="Arial"/>
          <w:sz w:val="20"/>
          <w:szCs w:val="20"/>
        </w:rPr>
        <w:t>26.20.6</w:t>
      </w:r>
      <w:r w:rsidR="00E55C4A" w:rsidRPr="00C65897">
        <w:rPr>
          <w:rFonts w:ascii="Arial" w:hAnsi="Arial" w:cs="Arial"/>
          <w:b/>
          <w:sz w:val="20"/>
          <w:szCs w:val="20"/>
        </w:rPr>
        <w:fldChar w:fldCharType="end"/>
      </w:r>
      <w:r w:rsidR="00AF6084" w:rsidRPr="00C65897">
        <w:rPr>
          <w:rFonts w:ascii="Arial" w:hAnsi="Arial" w:cs="Arial"/>
          <w:sz w:val="20"/>
          <w:szCs w:val="20"/>
        </w:rPr>
        <w:t xml:space="preserve"> </w:t>
      </w:r>
      <w:r w:rsidRPr="00C65897">
        <w:rPr>
          <w:rFonts w:ascii="Arial" w:hAnsi="Arial" w:cs="Arial"/>
          <w:sz w:val="20"/>
          <w:szCs w:val="20"/>
        </w:rPr>
        <w:t xml:space="preserve"> (consequences of termination); and</w:t>
      </w:r>
    </w:p>
    <w:p w14:paraId="3999A01E" w14:textId="77777777" w:rsidR="009D640F" w:rsidRPr="00C65897" w:rsidRDefault="0006380C" w:rsidP="00C65897">
      <w:pPr>
        <w:numPr>
          <w:ilvl w:val="3"/>
          <w:numId w:val="24"/>
        </w:numPr>
        <w:spacing w:before="140" w:after="140"/>
        <w:jc w:val="both"/>
        <w:rPr>
          <w:rFonts w:ascii="Arial" w:hAnsi="Arial" w:cs="Arial"/>
          <w:b/>
          <w:sz w:val="20"/>
          <w:szCs w:val="20"/>
        </w:rPr>
      </w:pPr>
      <w:r w:rsidRPr="00C65897">
        <w:rPr>
          <w:rFonts w:ascii="Arial" w:hAnsi="Arial" w:cs="Arial"/>
          <w:sz w:val="20"/>
          <w:szCs w:val="20"/>
        </w:rPr>
        <w:t xml:space="preserve">clauses </w:t>
      </w:r>
      <w:r w:rsidR="00E55C4A" w:rsidRPr="00C65897">
        <w:rPr>
          <w:rFonts w:ascii="Arial" w:hAnsi="Arial" w:cs="Arial"/>
          <w:b/>
          <w:sz w:val="20"/>
          <w:szCs w:val="20"/>
        </w:rPr>
        <w:fldChar w:fldCharType="begin"/>
      </w:r>
      <w:r w:rsidR="00E55C4A" w:rsidRPr="00C65897">
        <w:rPr>
          <w:rFonts w:ascii="Arial" w:hAnsi="Arial" w:cs="Arial"/>
          <w:sz w:val="20"/>
          <w:szCs w:val="20"/>
        </w:rPr>
        <w:instrText xml:space="preserve"> REF _Ref347477481 \r \h </w:instrText>
      </w:r>
      <w:r w:rsidR="00C67629" w:rsidRPr="00C65897">
        <w:rPr>
          <w:rFonts w:ascii="Arial" w:hAnsi="Arial" w:cs="Arial"/>
          <w:sz w:val="20"/>
          <w:szCs w:val="20"/>
        </w:rPr>
        <w:instrText xml:space="preserve"> \* MERGEFORMAT </w:instrText>
      </w:r>
      <w:r w:rsidR="00E55C4A" w:rsidRPr="00C65897">
        <w:rPr>
          <w:rFonts w:ascii="Arial" w:hAnsi="Arial" w:cs="Arial"/>
          <w:b/>
          <w:sz w:val="20"/>
          <w:szCs w:val="20"/>
        </w:rPr>
      </w:r>
      <w:r w:rsidR="00E55C4A" w:rsidRPr="00C65897">
        <w:rPr>
          <w:rFonts w:ascii="Arial" w:hAnsi="Arial" w:cs="Arial"/>
          <w:b/>
          <w:sz w:val="20"/>
          <w:szCs w:val="20"/>
        </w:rPr>
        <w:fldChar w:fldCharType="separate"/>
      </w:r>
      <w:r w:rsidR="007E57CD">
        <w:rPr>
          <w:rFonts w:ascii="Arial" w:hAnsi="Arial" w:cs="Arial"/>
          <w:sz w:val="20"/>
          <w:szCs w:val="20"/>
        </w:rPr>
        <w:t>27.3.1</w:t>
      </w:r>
      <w:r w:rsidR="00E55C4A" w:rsidRPr="00C65897">
        <w:rPr>
          <w:rFonts w:ascii="Arial" w:hAnsi="Arial" w:cs="Arial"/>
          <w:b/>
          <w:sz w:val="20"/>
          <w:szCs w:val="20"/>
        </w:rPr>
        <w:fldChar w:fldCharType="end"/>
      </w:r>
      <w:r w:rsidR="00E55C4A" w:rsidRPr="00C65897">
        <w:rPr>
          <w:rFonts w:ascii="Arial" w:hAnsi="Arial" w:cs="Arial"/>
          <w:sz w:val="20"/>
          <w:szCs w:val="20"/>
        </w:rPr>
        <w:t xml:space="preserve"> and </w:t>
      </w:r>
      <w:r w:rsidR="00E55C4A" w:rsidRPr="00C65897">
        <w:rPr>
          <w:rFonts w:ascii="Arial" w:hAnsi="Arial" w:cs="Arial"/>
          <w:b/>
          <w:sz w:val="20"/>
          <w:szCs w:val="20"/>
        </w:rPr>
        <w:fldChar w:fldCharType="begin"/>
      </w:r>
      <w:r w:rsidR="00E55C4A" w:rsidRPr="00C65897">
        <w:rPr>
          <w:rFonts w:ascii="Arial" w:hAnsi="Arial" w:cs="Arial"/>
          <w:sz w:val="20"/>
          <w:szCs w:val="20"/>
        </w:rPr>
        <w:instrText xml:space="preserve"> REF _Ref347761531 \r \h </w:instrText>
      </w:r>
      <w:r w:rsidR="00C67629" w:rsidRPr="00C65897">
        <w:rPr>
          <w:rFonts w:ascii="Arial" w:hAnsi="Arial" w:cs="Arial"/>
          <w:sz w:val="20"/>
          <w:szCs w:val="20"/>
        </w:rPr>
        <w:instrText xml:space="preserve"> \* MERGEFORMAT </w:instrText>
      </w:r>
      <w:r w:rsidR="00E55C4A" w:rsidRPr="00C65897">
        <w:rPr>
          <w:rFonts w:ascii="Arial" w:hAnsi="Arial" w:cs="Arial"/>
          <w:b/>
          <w:sz w:val="20"/>
          <w:szCs w:val="20"/>
        </w:rPr>
      </w:r>
      <w:r w:rsidR="00E55C4A" w:rsidRPr="00C65897">
        <w:rPr>
          <w:rFonts w:ascii="Arial" w:hAnsi="Arial" w:cs="Arial"/>
          <w:b/>
          <w:sz w:val="20"/>
          <w:szCs w:val="20"/>
        </w:rPr>
        <w:fldChar w:fldCharType="separate"/>
      </w:r>
      <w:r w:rsidR="007E57CD">
        <w:rPr>
          <w:rFonts w:ascii="Arial" w:hAnsi="Arial" w:cs="Arial"/>
          <w:sz w:val="20"/>
          <w:szCs w:val="20"/>
        </w:rPr>
        <w:t>27.3.2</w:t>
      </w:r>
      <w:r w:rsidR="00E55C4A" w:rsidRPr="00C65897">
        <w:rPr>
          <w:rFonts w:ascii="Arial" w:hAnsi="Arial" w:cs="Arial"/>
          <w:b/>
          <w:sz w:val="20"/>
          <w:szCs w:val="20"/>
        </w:rPr>
        <w:fldChar w:fldCharType="end"/>
      </w:r>
      <w:r w:rsidRPr="00C65897">
        <w:rPr>
          <w:rFonts w:ascii="Arial" w:hAnsi="Arial" w:cs="Arial"/>
          <w:sz w:val="20"/>
          <w:szCs w:val="20"/>
        </w:rPr>
        <w:t xml:space="preserve"> (governing law and jurisdiction).</w:t>
      </w:r>
    </w:p>
    <w:p w14:paraId="55A07F1B" w14:textId="77777777" w:rsidR="009D640F" w:rsidRPr="00C65897" w:rsidRDefault="00C65897" w:rsidP="00C65897">
      <w:pPr>
        <w:numPr>
          <w:ilvl w:val="1"/>
          <w:numId w:val="24"/>
        </w:numPr>
        <w:spacing w:before="140" w:after="140"/>
        <w:jc w:val="both"/>
        <w:rPr>
          <w:rFonts w:ascii="Arial" w:hAnsi="Arial" w:cs="Arial"/>
          <w:b/>
          <w:sz w:val="20"/>
          <w:szCs w:val="20"/>
        </w:rPr>
      </w:pPr>
      <w:r w:rsidRPr="00C65897">
        <w:rPr>
          <w:rFonts w:ascii="Arial" w:hAnsi="Arial" w:cs="Arial"/>
          <w:b/>
          <w:sz w:val="20"/>
          <w:szCs w:val="20"/>
        </w:rPr>
        <w:t>Entire Agreement</w:t>
      </w:r>
      <w:r w:rsidR="0006380C" w:rsidRPr="00C65897">
        <w:rPr>
          <w:rStyle w:val="FootnoteReference"/>
          <w:rFonts w:ascii="Arial" w:hAnsi="Arial" w:cs="Arial"/>
          <w:b/>
          <w:sz w:val="20"/>
          <w:szCs w:val="20"/>
        </w:rPr>
        <w:footnoteReference w:id="106"/>
      </w:r>
      <w:bookmarkStart w:id="1096" w:name="_Ref58235844"/>
    </w:p>
    <w:p w14:paraId="09391158" w14:textId="77777777" w:rsidR="009D640F" w:rsidRPr="00C65897" w:rsidRDefault="0006380C" w:rsidP="00C65897">
      <w:pPr>
        <w:numPr>
          <w:ilvl w:val="2"/>
          <w:numId w:val="24"/>
        </w:numPr>
        <w:spacing w:before="140" w:after="140"/>
        <w:jc w:val="both"/>
        <w:rPr>
          <w:rFonts w:ascii="Arial" w:hAnsi="Arial" w:cs="Arial"/>
          <w:b/>
          <w:sz w:val="20"/>
          <w:szCs w:val="20"/>
        </w:rPr>
      </w:pPr>
      <w:bookmarkStart w:id="1097" w:name="_Ref347477471"/>
      <w:r w:rsidRPr="00C65897">
        <w:rPr>
          <w:rFonts w:ascii="Arial" w:hAnsi="Arial" w:cs="Arial"/>
          <w:sz w:val="20"/>
          <w:szCs w:val="20"/>
        </w:rPr>
        <w:t>Subject to Part 1</w:t>
      </w:r>
      <w:r w:rsidR="00E71F91" w:rsidRPr="00C65897">
        <w:rPr>
          <w:rFonts w:ascii="Arial" w:hAnsi="Arial" w:cs="Arial"/>
          <w:sz w:val="20"/>
          <w:szCs w:val="20"/>
        </w:rPr>
        <w:t>1</w:t>
      </w:r>
      <w:r w:rsidRPr="00C65897">
        <w:rPr>
          <w:rFonts w:ascii="Arial" w:hAnsi="Arial" w:cs="Arial"/>
          <w:sz w:val="20"/>
          <w:szCs w:val="20"/>
        </w:rPr>
        <w:t xml:space="preserve"> (opts outs of </w:t>
      </w:r>
      <w:r w:rsidRPr="00C65897">
        <w:rPr>
          <w:rFonts w:ascii="Arial" w:hAnsi="Arial" w:cs="Arial"/>
          <w:i/>
          <w:sz w:val="20"/>
          <w:szCs w:val="20"/>
        </w:rPr>
        <w:t>additional</w:t>
      </w:r>
      <w:r w:rsidRPr="00C65897">
        <w:rPr>
          <w:rFonts w:ascii="Arial" w:hAnsi="Arial" w:cs="Arial"/>
          <w:sz w:val="20"/>
          <w:szCs w:val="20"/>
        </w:rPr>
        <w:t xml:space="preserve"> and </w:t>
      </w:r>
      <w:r w:rsidRPr="00C65897">
        <w:rPr>
          <w:rFonts w:ascii="Arial" w:hAnsi="Arial" w:cs="Arial"/>
          <w:i/>
          <w:sz w:val="20"/>
          <w:szCs w:val="20"/>
        </w:rPr>
        <w:t>out of hours services</w:t>
      </w:r>
      <w:r w:rsidRPr="00C65897">
        <w:rPr>
          <w:rFonts w:ascii="Arial" w:hAnsi="Arial" w:cs="Arial"/>
          <w:sz w:val="20"/>
          <w:szCs w:val="20"/>
        </w:rPr>
        <w:t xml:space="preserve">), clauses </w:t>
      </w:r>
      <w:r w:rsidR="00D354BD" w:rsidRPr="00C65897">
        <w:rPr>
          <w:rFonts w:ascii="Arial" w:hAnsi="Arial" w:cs="Arial"/>
          <w:b/>
          <w:sz w:val="20"/>
          <w:szCs w:val="20"/>
        </w:rPr>
        <w:fldChar w:fldCharType="begin"/>
      </w:r>
      <w:r w:rsidR="00D354BD" w:rsidRPr="00C65897">
        <w:rPr>
          <w:rFonts w:ascii="Arial" w:hAnsi="Arial" w:cs="Arial"/>
          <w:sz w:val="20"/>
          <w:szCs w:val="20"/>
        </w:rPr>
        <w:instrText xml:space="preserve"> REF _Ref347748799 \r \h </w:instrText>
      </w:r>
      <w:r w:rsidR="00C67629" w:rsidRPr="00C65897">
        <w:rPr>
          <w:rFonts w:ascii="Arial" w:hAnsi="Arial" w:cs="Arial"/>
          <w:sz w:val="20"/>
          <w:szCs w:val="20"/>
        </w:rPr>
        <w:instrText xml:space="preserve"> \* MERGEFORMAT </w:instrText>
      </w:r>
      <w:r w:rsidR="00D354BD" w:rsidRPr="00C65897">
        <w:rPr>
          <w:rFonts w:ascii="Arial" w:hAnsi="Arial" w:cs="Arial"/>
          <w:b/>
          <w:sz w:val="20"/>
          <w:szCs w:val="20"/>
        </w:rPr>
      </w:r>
      <w:r w:rsidR="00D354BD" w:rsidRPr="00C65897">
        <w:rPr>
          <w:rFonts w:ascii="Arial" w:hAnsi="Arial" w:cs="Arial"/>
          <w:b/>
          <w:sz w:val="20"/>
          <w:szCs w:val="20"/>
        </w:rPr>
        <w:fldChar w:fldCharType="separate"/>
      </w:r>
      <w:r w:rsidR="007E57CD">
        <w:rPr>
          <w:rFonts w:ascii="Arial" w:hAnsi="Arial" w:cs="Arial"/>
          <w:sz w:val="20"/>
          <w:szCs w:val="20"/>
        </w:rPr>
        <w:t>15.9.8</w:t>
      </w:r>
      <w:r w:rsidR="00D354BD" w:rsidRPr="00C65897">
        <w:rPr>
          <w:rFonts w:ascii="Arial" w:hAnsi="Arial" w:cs="Arial"/>
          <w:b/>
          <w:sz w:val="20"/>
          <w:szCs w:val="20"/>
        </w:rPr>
        <w:fldChar w:fldCharType="end"/>
      </w:r>
      <w:r w:rsidR="00D354BD" w:rsidRPr="00C65897">
        <w:rPr>
          <w:rFonts w:ascii="Arial" w:hAnsi="Arial" w:cs="Arial"/>
          <w:sz w:val="20"/>
          <w:szCs w:val="20"/>
        </w:rPr>
        <w:t xml:space="preserve"> and </w:t>
      </w:r>
      <w:r w:rsidR="00D354BD" w:rsidRPr="00C65897">
        <w:rPr>
          <w:rFonts w:ascii="Arial" w:hAnsi="Arial" w:cs="Arial"/>
          <w:b/>
          <w:sz w:val="20"/>
          <w:szCs w:val="20"/>
        </w:rPr>
        <w:fldChar w:fldCharType="begin"/>
      </w:r>
      <w:r w:rsidR="00D354BD" w:rsidRPr="00C65897">
        <w:rPr>
          <w:rFonts w:ascii="Arial" w:hAnsi="Arial" w:cs="Arial"/>
          <w:sz w:val="20"/>
          <w:szCs w:val="20"/>
        </w:rPr>
        <w:instrText xml:space="preserve"> REF _Ref347748805 \r \h </w:instrText>
      </w:r>
      <w:r w:rsidR="00C67629" w:rsidRPr="00C65897">
        <w:rPr>
          <w:rFonts w:ascii="Arial" w:hAnsi="Arial" w:cs="Arial"/>
          <w:sz w:val="20"/>
          <w:szCs w:val="20"/>
        </w:rPr>
        <w:instrText xml:space="preserve"> \* MERGEFORMAT </w:instrText>
      </w:r>
      <w:r w:rsidR="00D354BD" w:rsidRPr="00C65897">
        <w:rPr>
          <w:rFonts w:ascii="Arial" w:hAnsi="Arial" w:cs="Arial"/>
          <w:b/>
          <w:sz w:val="20"/>
          <w:szCs w:val="20"/>
        </w:rPr>
      </w:r>
      <w:r w:rsidR="00D354BD" w:rsidRPr="00C65897">
        <w:rPr>
          <w:rFonts w:ascii="Arial" w:hAnsi="Arial" w:cs="Arial"/>
          <w:b/>
          <w:sz w:val="20"/>
          <w:szCs w:val="20"/>
        </w:rPr>
        <w:fldChar w:fldCharType="separate"/>
      </w:r>
      <w:r w:rsidR="007E57CD">
        <w:rPr>
          <w:rFonts w:ascii="Arial" w:hAnsi="Arial" w:cs="Arial"/>
          <w:sz w:val="20"/>
          <w:szCs w:val="20"/>
        </w:rPr>
        <w:t>15.10.8</w:t>
      </w:r>
      <w:r w:rsidR="00D354BD" w:rsidRPr="00C65897">
        <w:rPr>
          <w:rFonts w:ascii="Arial" w:hAnsi="Arial" w:cs="Arial"/>
          <w:b/>
          <w:sz w:val="20"/>
          <w:szCs w:val="20"/>
        </w:rPr>
        <w:fldChar w:fldCharType="end"/>
      </w:r>
      <w:r w:rsidRPr="00C65897">
        <w:rPr>
          <w:rFonts w:ascii="Arial" w:hAnsi="Arial" w:cs="Arial"/>
          <w:sz w:val="20"/>
          <w:szCs w:val="20"/>
        </w:rPr>
        <w:t xml:space="preserve"> and any variations made in accordance with Part 2</w:t>
      </w:r>
      <w:r w:rsidR="00E71F91" w:rsidRPr="00C65897">
        <w:rPr>
          <w:rFonts w:ascii="Arial" w:hAnsi="Arial" w:cs="Arial"/>
          <w:sz w:val="20"/>
          <w:szCs w:val="20"/>
        </w:rPr>
        <w:t>6</w:t>
      </w:r>
      <w:r w:rsidRPr="00C65897">
        <w:rPr>
          <w:rFonts w:ascii="Arial" w:hAnsi="Arial" w:cs="Arial"/>
          <w:sz w:val="20"/>
          <w:szCs w:val="20"/>
        </w:rPr>
        <w:t>, this Contract constitutes the entire agreement between the parties with respect to its subject matter.</w:t>
      </w:r>
      <w:bookmarkStart w:id="1098" w:name="_Ref58235845"/>
      <w:bookmarkEnd w:id="1096"/>
      <w:bookmarkEnd w:id="1097"/>
    </w:p>
    <w:p w14:paraId="6D5B0AF9" w14:textId="77777777" w:rsidR="009D640F" w:rsidRPr="00C65897" w:rsidRDefault="0006380C" w:rsidP="00C65897">
      <w:pPr>
        <w:numPr>
          <w:ilvl w:val="2"/>
          <w:numId w:val="24"/>
        </w:numPr>
        <w:spacing w:before="140" w:after="140"/>
        <w:jc w:val="both"/>
        <w:rPr>
          <w:rFonts w:ascii="Arial" w:hAnsi="Arial" w:cs="Arial"/>
          <w:sz w:val="20"/>
          <w:szCs w:val="20"/>
        </w:rPr>
      </w:pPr>
      <w:bookmarkStart w:id="1099" w:name="_Ref347477472"/>
      <w:r w:rsidRPr="00C65897">
        <w:rPr>
          <w:rFonts w:ascii="Arial" w:hAnsi="Arial" w:cs="Arial"/>
          <w:sz w:val="20"/>
          <w:szCs w:val="20"/>
        </w:rPr>
        <w:t>The Contract supersedes any prior agreements, negotiations, promises, conditions or representations, whether written or oral, and the parties confirm that they did not enter into the Contract on the basis of any representations that are not expressly incorporated into the Contract. However, nothing in this Contract purports to exclude liability on the part of either party for fraudulent misrepresentation.</w:t>
      </w:r>
      <w:bookmarkEnd w:id="1098"/>
      <w:bookmarkEnd w:id="1099"/>
    </w:p>
    <w:p w14:paraId="58C0E087" w14:textId="77777777" w:rsidR="009D640F" w:rsidRPr="009A49A1" w:rsidRDefault="009A49A1" w:rsidP="009A49A1">
      <w:pPr>
        <w:numPr>
          <w:ilvl w:val="1"/>
          <w:numId w:val="24"/>
        </w:numPr>
        <w:spacing w:before="140" w:after="140"/>
        <w:jc w:val="both"/>
        <w:rPr>
          <w:rFonts w:ascii="Arial" w:hAnsi="Arial" w:cs="Arial"/>
          <w:b/>
          <w:sz w:val="20"/>
          <w:szCs w:val="20"/>
        </w:rPr>
      </w:pPr>
      <w:r w:rsidRPr="009A49A1">
        <w:rPr>
          <w:rFonts w:ascii="Arial" w:hAnsi="Arial" w:cs="Arial"/>
          <w:b/>
          <w:sz w:val="20"/>
          <w:szCs w:val="20"/>
        </w:rPr>
        <w:t xml:space="preserve">Governing Law </w:t>
      </w:r>
      <w:r>
        <w:rPr>
          <w:rFonts w:ascii="Arial" w:hAnsi="Arial" w:cs="Arial"/>
          <w:b/>
          <w:sz w:val="20"/>
          <w:szCs w:val="20"/>
        </w:rPr>
        <w:t>a</w:t>
      </w:r>
      <w:r w:rsidRPr="009A49A1">
        <w:rPr>
          <w:rFonts w:ascii="Arial" w:hAnsi="Arial" w:cs="Arial"/>
          <w:b/>
          <w:sz w:val="20"/>
          <w:szCs w:val="20"/>
        </w:rPr>
        <w:t>nd Jurisdiction</w:t>
      </w:r>
      <w:r w:rsidR="0006380C" w:rsidRPr="009A49A1">
        <w:rPr>
          <w:rStyle w:val="FootnoteReference"/>
          <w:rFonts w:ascii="Arial" w:hAnsi="Arial" w:cs="Arial"/>
          <w:b/>
          <w:sz w:val="20"/>
          <w:szCs w:val="20"/>
        </w:rPr>
        <w:footnoteReference w:id="107"/>
      </w:r>
      <w:bookmarkStart w:id="1100" w:name="_Ref58235862"/>
    </w:p>
    <w:p w14:paraId="7A726E6F" w14:textId="77777777" w:rsidR="009D640F" w:rsidRPr="00E82AC7" w:rsidRDefault="0006380C" w:rsidP="009A49A1">
      <w:pPr>
        <w:numPr>
          <w:ilvl w:val="2"/>
          <w:numId w:val="24"/>
        </w:numPr>
        <w:spacing w:before="140" w:after="140"/>
        <w:jc w:val="both"/>
        <w:rPr>
          <w:rFonts w:ascii="Arial" w:hAnsi="Arial" w:cs="Arial"/>
          <w:b/>
          <w:sz w:val="20"/>
          <w:szCs w:val="20"/>
        </w:rPr>
      </w:pPr>
      <w:bookmarkStart w:id="1101" w:name="_Ref347477481"/>
      <w:r w:rsidRPr="00E82AC7">
        <w:rPr>
          <w:rFonts w:ascii="Arial" w:hAnsi="Arial" w:cs="Arial"/>
          <w:sz w:val="20"/>
          <w:szCs w:val="20"/>
        </w:rPr>
        <w:t>This Contract shall be governed by and construed in accordance with English law.</w:t>
      </w:r>
      <w:bookmarkStart w:id="1102" w:name="_Ref58235863"/>
      <w:bookmarkEnd w:id="1100"/>
      <w:bookmarkEnd w:id="1101"/>
    </w:p>
    <w:p w14:paraId="13039EE6" w14:textId="77777777" w:rsidR="009D640F" w:rsidRPr="00E82AC7" w:rsidRDefault="0006380C" w:rsidP="009A49A1">
      <w:pPr>
        <w:numPr>
          <w:ilvl w:val="2"/>
          <w:numId w:val="24"/>
        </w:numPr>
        <w:spacing w:before="140" w:after="140"/>
        <w:jc w:val="both"/>
        <w:rPr>
          <w:rFonts w:ascii="Arial" w:hAnsi="Arial" w:cs="Arial"/>
          <w:b/>
          <w:sz w:val="20"/>
          <w:szCs w:val="20"/>
        </w:rPr>
      </w:pPr>
      <w:bookmarkStart w:id="1103" w:name="_Ref347761531"/>
      <w:r w:rsidRPr="00E82AC7">
        <w:rPr>
          <w:rFonts w:ascii="Arial" w:hAnsi="Arial" w:cs="Arial"/>
          <w:sz w:val="20"/>
          <w:szCs w:val="20"/>
        </w:rPr>
        <w:t>Without prejudice to the dispute resolution procedures contained in this Contract, in relation to any legal action or proceedings to enforce this Contract or arising out of or in connection with this Contract, each party agrees to submit to the exclusive jurisdiction of the courts of England and Wales.</w:t>
      </w:r>
      <w:bookmarkStart w:id="1104" w:name="_Ref84220119"/>
      <w:bookmarkEnd w:id="1102"/>
      <w:bookmarkEnd w:id="1103"/>
    </w:p>
    <w:p w14:paraId="0CF399BA" w14:textId="77777777" w:rsidR="009D640F" w:rsidRPr="00E82AC7" w:rsidRDefault="0006380C" w:rsidP="009A49A1">
      <w:pPr>
        <w:numPr>
          <w:ilvl w:val="2"/>
          <w:numId w:val="24"/>
        </w:numPr>
        <w:spacing w:before="140" w:after="140"/>
        <w:jc w:val="both"/>
        <w:rPr>
          <w:rFonts w:ascii="Arial" w:hAnsi="Arial" w:cs="Arial"/>
          <w:b/>
          <w:sz w:val="20"/>
          <w:szCs w:val="20"/>
        </w:rPr>
      </w:pPr>
      <w:bookmarkStart w:id="1105" w:name="_Ref347477485"/>
      <w:r w:rsidRPr="00E82AC7">
        <w:rPr>
          <w:rFonts w:ascii="Arial" w:hAnsi="Arial" w:cs="Arial"/>
          <w:sz w:val="20"/>
          <w:szCs w:val="20"/>
        </w:rPr>
        <w:t xml:space="preserve">Clauses </w:t>
      </w:r>
      <w:r w:rsidR="00D354BD" w:rsidRPr="00E82AC7">
        <w:rPr>
          <w:rFonts w:ascii="Arial" w:hAnsi="Arial" w:cs="Arial"/>
          <w:b/>
          <w:sz w:val="20"/>
          <w:szCs w:val="20"/>
        </w:rPr>
        <w:fldChar w:fldCharType="begin"/>
      </w:r>
      <w:r w:rsidR="00D354BD" w:rsidRPr="00E82AC7">
        <w:rPr>
          <w:rFonts w:ascii="Arial" w:hAnsi="Arial" w:cs="Arial"/>
          <w:sz w:val="20"/>
          <w:szCs w:val="20"/>
        </w:rPr>
        <w:instrText xml:space="preserve"> REF _Ref347477481 \r \h </w:instrText>
      </w:r>
      <w:r w:rsidR="00C67629" w:rsidRPr="00E82AC7">
        <w:rPr>
          <w:rFonts w:ascii="Arial" w:hAnsi="Arial" w:cs="Arial"/>
          <w:sz w:val="20"/>
          <w:szCs w:val="20"/>
        </w:rPr>
        <w:instrText xml:space="preserve"> \* MERGEFORMAT </w:instrText>
      </w:r>
      <w:r w:rsidR="00D354BD" w:rsidRPr="00E82AC7">
        <w:rPr>
          <w:rFonts w:ascii="Arial" w:hAnsi="Arial" w:cs="Arial"/>
          <w:b/>
          <w:sz w:val="20"/>
          <w:szCs w:val="20"/>
        </w:rPr>
      </w:r>
      <w:r w:rsidR="00D354BD" w:rsidRPr="00E82AC7">
        <w:rPr>
          <w:rFonts w:ascii="Arial" w:hAnsi="Arial" w:cs="Arial"/>
          <w:b/>
          <w:sz w:val="20"/>
          <w:szCs w:val="20"/>
        </w:rPr>
        <w:fldChar w:fldCharType="separate"/>
      </w:r>
      <w:r w:rsidR="007E57CD">
        <w:rPr>
          <w:rFonts w:ascii="Arial" w:hAnsi="Arial" w:cs="Arial"/>
          <w:sz w:val="20"/>
          <w:szCs w:val="20"/>
        </w:rPr>
        <w:t>27.3.1</w:t>
      </w:r>
      <w:r w:rsidR="00D354BD" w:rsidRPr="00E82AC7">
        <w:rPr>
          <w:rFonts w:ascii="Arial" w:hAnsi="Arial" w:cs="Arial"/>
          <w:b/>
          <w:sz w:val="20"/>
          <w:szCs w:val="20"/>
        </w:rPr>
        <w:fldChar w:fldCharType="end"/>
      </w:r>
      <w:r w:rsidR="00D354BD" w:rsidRPr="00E82AC7">
        <w:rPr>
          <w:rFonts w:ascii="Arial" w:hAnsi="Arial" w:cs="Arial"/>
          <w:sz w:val="20"/>
          <w:szCs w:val="20"/>
        </w:rPr>
        <w:t xml:space="preserve"> and </w:t>
      </w:r>
      <w:r w:rsidR="00D354BD" w:rsidRPr="00E82AC7">
        <w:rPr>
          <w:rFonts w:ascii="Arial" w:hAnsi="Arial" w:cs="Arial"/>
          <w:b/>
          <w:sz w:val="20"/>
          <w:szCs w:val="20"/>
        </w:rPr>
        <w:fldChar w:fldCharType="begin"/>
      </w:r>
      <w:r w:rsidR="00D354BD" w:rsidRPr="00E82AC7">
        <w:rPr>
          <w:rFonts w:ascii="Arial" w:hAnsi="Arial" w:cs="Arial"/>
          <w:sz w:val="20"/>
          <w:szCs w:val="20"/>
        </w:rPr>
        <w:instrText xml:space="preserve"> REF _Ref347761531 \r \h </w:instrText>
      </w:r>
      <w:r w:rsidR="00C67629" w:rsidRPr="00E82AC7">
        <w:rPr>
          <w:rFonts w:ascii="Arial" w:hAnsi="Arial" w:cs="Arial"/>
          <w:sz w:val="20"/>
          <w:szCs w:val="20"/>
        </w:rPr>
        <w:instrText xml:space="preserve"> \* MERGEFORMAT </w:instrText>
      </w:r>
      <w:r w:rsidR="00D354BD" w:rsidRPr="00E82AC7">
        <w:rPr>
          <w:rFonts w:ascii="Arial" w:hAnsi="Arial" w:cs="Arial"/>
          <w:b/>
          <w:sz w:val="20"/>
          <w:szCs w:val="20"/>
        </w:rPr>
      </w:r>
      <w:r w:rsidR="00D354BD" w:rsidRPr="00E82AC7">
        <w:rPr>
          <w:rFonts w:ascii="Arial" w:hAnsi="Arial" w:cs="Arial"/>
          <w:b/>
          <w:sz w:val="20"/>
          <w:szCs w:val="20"/>
        </w:rPr>
        <w:fldChar w:fldCharType="separate"/>
      </w:r>
      <w:r w:rsidR="007E57CD">
        <w:rPr>
          <w:rFonts w:ascii="Arial" w:hAnsi="Arial" w:cs="Arial"/>
          <w:sz w:val="20"/>
          <w:szCs w:val="20"/>
        </w:rPr>
        <w:t>27.3.2</w:t>
      </w:r>
      <w:r w:rsidR="00D354BD" w:rsidRPr="00E82AC7">
        <w:rPr>
          <w:rFonts w:ascii="Arial" w:hAnsi="Arial" w:cs="Arial"/>
          <w:b/>
          <w:sz w:val="20"/>
          <w:szCs w:val="20"/>
        </w:rPr>
        <w:fldChar w:fldCharType="end"/>
      </w:r>
      <w:r w:rsidR="006B20A0" w:rsidRPr="00E82AC7">
        <w:rPr>
          <w:rFonts w:ascii="Arial" w:hAnsi="Arial" w:cs="Arial"/>
          <w:sz w:val="20"/>
          <w:szCs w:val="20"/>
        </w:rPr>
        <w:t xml:space="preserve"> </w:t>
      </w:r>
      <w:r w:rsidRPr="00E82AC7">
        <w:rPr>
          <w:rFonts w:ascii="Arial" w:hAnsi="Arial" w:cs="Arial"/>
          <w:sz w:val="20"/>
          <w:szCs w:val="20"/>
        </w:rPr>
        <w:t>shall continue to apply notwithstanding the termination of the Contract.</w:t>
      </w:r>
      <w:bookmarkEnd w:id="1104"/>
      <w:bookmarkEnd w:id="1105"/>
    </w:p>
    <w:p w14:paraId="785D2293" w14:textId="77777777" w:rsidR="009D640F" w:rsidRPr="00E82AC7" w:rsidRDefault="00E82AC7" w:rsidP="009A49A1">
      <w:pPr>
        <w:numPr>
          <w:ilvl w:val="1"/>
          <w:numId w:val="24"/>
        </w:numPr>
        <w:spacing w:before="140" w:after="140"/>
        <w:jc w:val="both"/>
        <w:rPr>
          <w:rFonts w:ascii="Arial" w:hAnsi="Arial" w:cs="Arial"/>
          <w:b/>
          <w:sz w:val="20"/>
          <w:szCs w:val="20"/>
        </w:rPr>
      </w:pPr>
      <w:r w:rsidRPr="00E82AC7">
        <w:rPr>
          <w:rFonts w:ascii="Arial" w:hAnsi="Arial" w:cs="Arial"/>
          <w:b/>
          <w:sz w:val="20"/>
          <w:szCs w:val="20"/>
        </w:rPr>
        <w:t>Waiver, Delay or Failure to Exercise Rights</w:t>
      </w:r>
      <w:r w:rsidR="0006380C" w:rsidRPr="00E82AC7">
        <w:rPr>
          <w:rStyle w:val="FootnoteReference"/>
          <w:rFonts w:ascii="Arial" w:hAnsi="Arial" w:cs="Arial"/>
          <w:b/>
          <w:sz w:val="20"/>
          <w:szCs w:val="20"/>
        </w:rPr>
        <w:footnoteReference w:id="108"/>
      </w:r>
      <w:bookmarkStart w:id="1106" w:name="_Ref58235880"/>
    </w:p>
    <w:p w14:paraId="28044F79" w14:textId="77777777" w:rsidR="009D640F" w:rsidRPr="00E82AC7" w:rsidRDefault="0006380C" w:rsidP="009A49A1">
      <w:pPr>
        <w:numPr>
          <w:ilvl w:val="2"/>
          <w:numId w:val="24"/>
        </w:numPr>
        <w:spacing w:before="140" w:after="140"/>
        <w:jc w:val="both"/>
        <w:rPr>
          <w:rFonts w:ascii="Arial" w:hAnsi="Arial" w:cs="Arial"/>
          <w:b/>
          <w:sz w:val="20"/>
          <w:szCs w:val="20"/>
        </w:rPr>
      </w:pPr>
      <w:bookmarkStart w:id="1107" w:name="_Ref347477492"/>
      <w:r w:rsidRPr="00E82AC7">
        <w:rPr>
          <w:rFonts w:ascii="Arial" w:hAnsi="Arial" w:cs="Arial"/>
          <w:sz w:val="20"/>
          <w:szCs w:val="20"/>
        </w:rPr>
        <w:t>The failure or delay by either party to enforce any one or more of the terms or conditions of this Contract shall not operate as a waiver of them, or of the right at any time subsequently to enforce all terms and conditions of this Contract.</w:t>
      </w:r>
      <w:bookmarkEnd w:id="1106"/>
      <w:bookmarkEnd w:id="1107"/>
    </w:p>
    <w:p w14:paraId="4869A85A" w14:textId="77777777" w:rsidR="009D640F" w:rsidRPr="00E82AC7" w:rsidRDefault="00E82AC7" w:rsidP="009A49A1">
      <w:pPr>
        <w:numPr>
          <w:ilvl w:val="1"/>
          <w:numId w:val="24"/>
        </w:numPr>
        <w:spacing w:before="140" w:after="140"/>
        <w:jc w:val="both"/>
        <w:rPr>
          <w:rFonts w:ascii="Arial" w:hAnsi="Arial" w:cs="Arial"/>
          <w:b/>
          <w:sz w:val="20"/>
          <w:szCs w:val="20"/>
        </w:rPr>
      </w:pPr>
      <w:r w:rsidRPr="00E82AC7">
        <w:rPr>
          <w:rFonts w:ascii="Arial" w:hAnsi="Arial" w:cs="Arial"/>
          <w:b/>
          <w:sz w:val="20"/>
          <w:szCs w:val="20"/>
        </w:rPr>
        <w:t>Force Majeure</w:t>
      </w:r>
      <w:r w:rsidR="0006380C" w:rsidRPr="00E82AC7">
        <w:rPr>
          <w:rStyle w:val="FootnoteReference"/>
          <w:rFonts w:ascii="Arial" w:hAnsi="Arial" w:cs="Arial"/>
          <w:b/>
          <w:sz w:val="20"/>
          <w:szCs w:val="20"/>
        </w:rPr>
        <w:footnoteReference w:id="109"/>
      </w:r>
      <w:bookmarkStart w:id="1108" w:name="_Ref53554463"/>
    </w:p>
    <w:p w14:paraId="186C64E8" w14:textId="77777777" w:rsidR="009D640F" w:rsidRPr="00E82AC7" w:rsidRDefault="0006380C" w:rsidP="009A49A1">
      <w:pPr>
        <w:numPr>
          <w:ilvl w:val="2"/>
          <w:numId w:val="24"/>
        </w:numPr>
        <w:spacing w:before="140" w:after="140"/>
        <w:jc w:val="both"/>
        <w:rPr>
          <w:rFonts w:ascii="Arial" w:hAnsi="Arial" w:cs="Arial"/>
          <w:b/>
          <w:sz w:val="20"/>
          <w:szCs w:val="20"/>
        </w:rPr>
      </w:pPr>
      <w:bookmarkStart w:id="1109" w:name="_Ref347477496"/>
      <w:r w:rsidRPr="00E82AC7">
        <w:rPr>
          <w:rFonts w:ascii="Arial" w:hAnsi="Arial" w:cs="Arial"/>
          <w:sz w:val="20"/>
          <w:szCs w:val="20"/>
        </w:rPr>
        <w:t>Neither party shall be responsible to the other for any failure or delay in performance of its obligations and duties under this Contract which is caused by circumstances or events beyond the reasonable control of a party. However, the affected party must promptly on the occurrence of such circumstances or events:</w:t>
      </w:r>
      <w:bookmarkEnd w:id="1108"/>
      <w:bookmarkEnd w:id="1109"/>
    </w:p>
    <w:p w14:paraId="1167D474" w14:textId="77777777" w:rsidR="009D640F" w:rsidRPr="00E82AC7" w:rsidRDefault="0006380C" w:rsidP="009A49A1">
      <w:pPr>
        <w:numPr>
          <w:ilvl w:val="3"/>
          <w:numId w:val="24"/>
        </w:numPr>
        <w:spacing w:before="140" w:after="140"/>
        <w:jc w:val="both"/>
        <w:rPr>
          <w:rFonts w:ascii="Arial" w:hAnsi="Arial" w:cs="Arial"/>
          <w:b/>
          <w:sz w:val="20"/>
          <w:szCs w:val="20"/>
        </w:rPr>
      </w:pPr>
      <w:r w:rsidRPr="00E82AC7">
        <w:rPr>
          <w:rFonts w:ascii="Arial" w:hAnsi="Arial" w:cs="Arial"/>
          <w:sz w:val="20"/>
          <w:szCs w:val="20"/>
        </w:rPr>
        <w:t>inform the other party in writing of such circumstances or events and of what obligation or duty they have delayed or prevented being performed; and</w:t>
      </w:r>
    </w:p>
    <w:p w14:paraId="574E1425" w14:textId="77777777" w:rsidR="009D640F" w:rsidRPr="00E82AC7" w:rsidRDefault="0006380C" w:rsidP="009A49A1">
      <w:pPr>
        <w:numPr>
          <w:ilvl w:val="3"/>
          <w:numId w:val="24"/>
        </w:numPr>
        <w:spacing w:before="140" w:after="140"/>
        <w:jc w:val="both"/>
        <w:rPr>
          <w:rFonts w:ascii="Arial" w:hAnsi="Arial" w:cs="Arial"/>
          <w:b/>
          <w:sz w:val="20"/>
          <w:szCs w:val="20"/>
        </w:rPr>
      </w:pPr>
      <w:r w:rsidRPr="00E82AC7">
        <w:rPr>
          <w:rFonts w:ascii="Arial" w:hAnsi="Arial" w:cs="Arial"/>
          <w:sz w:val="20"/>
          <w:szCs w:val="20"/>
        </w:rPr>
        <w:t>take all action within its power to comply with the terms of this Contract as fully and promptly as possible.</w:t>
      </w:r>
    </w:p>
    <w:p w14:paraId="6967BD82" w14:textId="77777777" w:rsidR="009D640F" w:rsidRPr="00E82AC7" w:rsidRDefault="0006380C" w:rsidP="009A49A1">
      <w:pPr>
        <w:numPr>
          <w:ilvl w:val="2"/>
          <w:numId w:val="24"/>
        </w:numPr>
        <w:spacing w:before="140" w:after="140"/>
        <w:jc w:val="both"/>
        <w:rPr>
          <w:rFonts w:ascii="Arial" w:hAnsi="Arial" w:cs="Arial"/>
          <w:b/>
          <w:sz w:val="20"/>
          <w:szCs w:val="20"/>
        </w:rPr>
      </w:pPr>
      <w:r w:rsidRPr="00E82AC7">
        <w:rPr>
          <w:rFonts w:ascii="Arial" w:hAnsi="Arial" w:cs="Arial"/>
          <w:sz w:val="20"/>
          <w:szCs w:val="20"/>
        </w:rPr>
        <w:t xml:space="preserve">Unless the affected party takes such steps, clause </w:t>
      </w:r>
      <w:r w:rsidR="00D354BD" w:rsidRPr="00E82AC7">
        <w:rPr>
          <w:rFonts w:ascii="Arial" w:hAnsi="Arial" w:cs="Arial"/>
          <w:b/>
          <w:sz w:val="20"/>
          <w:szCs w:val="20"/>
        </w:rPr>
        <w:fldChar w:fldCharType="begin"/>
      </w:r>
      <w:r w:rsidR="00D354BD" w:rsidRPr="00E82AC7">
        <w:rPr>
          <w:rFonts w:ascii="Arial" w:hAnsi="Arial" w:cs="Arial"/>
          <w:sz w:val="20"/>
          <w:szCs w:val="20"/>
        </w:rPr>
        <w:instrText xml:space="preserve"> REF _Ref347477496 \r \h </w:instrText>
      </w:r>
      <w:r w:rsidR="00C67629" w:rsidRPr="00E82AC7">
        <w:rPr>
          <w:rFonts w:ascii="Arial" w:hAnsi="Arial" w:cs="Arial"/>
          <w:sz w:val="20"/>
          <w:szCs w:val="20"/>
        </w:rPr>
        <w:instrText xml:space="preserve"> \* MERGEFORMAT </w:instrText>
      </w:r>
      <w:r w:rsidR="00D354BD" w:rsidRPr="00E82AC7">
        <w:rPr>
          <w:rFonts w:ascii="Arial" w:hAnsi="Arial" w:cs="Arial"/>
          <w:b/>
          <w:sz w:val="20"/>
          <w:szCs w:val="20"/>
        </w:rPr>
      </w:r>
      <w:r w:rsidR="00D354BD" w:rsidRPr="00E82AC7">
        <w:rPr>
          <w:rFonts w:ascii="Arial" w:hAnsi="Arial" w:cs="Arial"/>
          <w:b/>
          <w:sz w:val="20"/>
          <w:szCs w:val="20"/>
        </w:rPr>
        <w:fldChar w:fldCharType="separate"/>
      </w:r>
      <w:r w:rsidR="007E57CD">
        <w:rPr>
          <w:rFonts w:ascii="Arial" w:hAnsi="Arial" w:cs="Arial"/>
          <w:sz w:val="20"/>
          <w:szCs w:val="20"/>
        </w:rPr>
        <w:t>27.5.1</w:t>
      </w:r>
      <w:r w:rsidR="00D354BD" w:rsidRPr="00E82AC7">
        <w:rPr>
          <w:rFonts w:ascii="Arial" w:hAnsi="Arial" w:cs="Arial"/>
          <w:b/>
          <w:sz w:val="20"/>
          <w:szCs w:val="20"/>
        </w:rPr>
        <w:fldChar w:fldCharType="end"/>
      </w:r>
      <w:r w:rsidR="00812C1C" w:rsidRPr="00E82AC7">
        <w:rPr>
          <w:rFonts w:ascii="Arial" w:hAnsi="Arial" w:cs="Arial"/>
          <w:sz w:val="20"/>
          <w:szCs w:val="20"/>
        </w:rPr>
        <w:t xml:space="preserve"> </w:t>
      </w:r>
      <w:r w:rsidRPr="00E82AC7">
        <w:rPr>
          <w:rFonts w:ascii="Arial" w:hAnsi="Arial" w:cs="Arial"/>
          <w:sz w:val="20"/>
          <w:szCs w:val="20"/>
        </w:rPr>
        <w:t>shall not have the effect of absolving it from its obligations under this Contract. For the avoidance of doubt, any actions or omissions of either party’s personnel or any failures of either party’s systems, procedures, premises or equipment shall not be deemed to be circumstances or events beyond the reasonable control of the relevant party for the purposes of this clause, unless the cause of failure was beyond reasonable control.</w:t>
      </w:r>
      <w:bookmarkStart w:id="1110" w:name="_Ref53554754"/>
    </w:p>
    <w:p w14:paraId="4BDE1DE9" w14:textId="77777777" w:rsidR="009D640F" w:rsidRPr="00E82AC7" w:rsidRDefault="0006380C" w:rsidP="009A49A1">
      <w:pPr>
        <w:numPr>
          <w:ilvl w:val="2"/>
          <w:numId w:val="24"/>
        </w:numPr>
        <w:spacing w:before="140" w:after="140"/>
        <w:jc w:val="both"/>
        <w:rPr>
          <w:rFonts w:ascii="Arial" w:hAnsi="Arial" w:cs="Arial"/>
          <w:b/>
          <w:sz w:val="20"/>
          <w:szCs w:val="20"/>
        </w:rPr>
      </w:pPr>
      <w:bookmarkStart w:id="1111" w:name="_Ref347762865"/>
      <w:r w:rsidRPr="00E82AC7">
        <w:rPr>
          <w:rFonts w:ascii="Arial" w:hAnsi="Arial" w:cs="Arial"/>
          <w:sz w:val="20"/>
          <w:szCs w:val="20"/>
        </w:rPr>
        <w:t>If the affected party is delayed or prevented from performing its obligations and duties under the Contract for a continuous period of 3 months, then either party may terminate this Contract by notice in writing within such period as is reasonable in the circumstances (which shall be no shorter than 28 days).</w:t>
      </w:r>
      <w:bookmarkStart w:id="1112" w:name="_Ref58235916"/>
      <w:bookmarkEnd w:id="1110"/>
      <w:bookmarkEnd w:id="1111"/>
    </w:p>
    <w:p w14:paraId="232E4CE3" w14:textId="77777777" w:rsidR="009D640F" w:rsidRPr="00E82AC7" w:rsidRDefault="0006380C" w:rsidP="009A49A1">
      <w:pPr>
        <w:numPr>
          <w:ilvl w:val="2"/>
          <w:numId w:val="24"/>
        </w:numPr>
        <w:spacing w:before="140" w:after="140"/>
        <w:jc w:val="both"/>
        <w:rPr>
          <w:rFonts w:ascii="Arial" w:hAnsi="Arial" w:cs="Arial"/>
          <w:b/>
          <w:sz w:val="20"/>
          <w:szCs w:val="20"/>
        </w:rPr>
      </w:pPr>
      <w:bookmarkStart w:id="1113" w:name="_Ref347477497"/>
      <w:r w:rsidRPr="00E82AC7">
        <w:rPr>
          <w:rFonts w:ascii="Arial" w:hAnsi="Arial" w:cs="Arial"/>
          <w:sz w:val="20"/>
          <w:szCs w:val="20"/>
        </w:rPr>
        <w:t xml:space="preserve">The termination shall not take effect at the end of the notice period if the affected party is able to resume performance of its obligations and duties under the Contract within the period of notice specified in accordance with clause </w:t>
      </w:r>
      <w:r w:rsidR="00D354BD" w:rsidRPr="00E82AC7">
        <w:rPr>
          <w:rFonts w:ascii="Arial" w:hAnsi="Arial" w:cs="Arial"/>
          <w:b/>
          <w:sz w:val="20"/>
          <w:szCs w:val="20"/>
        </w:rPr>
        <w:fldChar w:fldCharType="begin"/>
      </w:r>
      <w:r w:rsidR="00D354BD" w:rsidRPr="00E82AC7">
        <w:rPr>
          <w:rFonts w:ascii="Arial" w:hAnsi="Arial" w:cs="Arial"/>
          <w:sz w:val="20"/>
          <w:szCs w:val="20"/>
        </w:rPr>
        <w:instrText xml:space="preserve"> REF _Ref347762865 \r \h </w:instrText>
      </w:r>
      <w:r w:rsidR="00C67629" w:rsidRPr="00E82AC7">
        <w:rPr>
          <w:rFonts w:ascii="Arial" w:hAnsi="Arial" w:cs="Arial"/>
          <w:sz w:val="20"/>
          <w:szCs w:val="20"/>
        </w:rPr>
        <w:instrText xml:space="preserve"> \* MERGEFORMAT </w:instrText>
      </w:r>
      <w:r w:rsidR="00D354BD" w:rsidRPr="00E82AC7">
        <w:rPr>
          <w:rFonts w:ascii="Arial" w:hAnsi="Arial" w:cs="Arial"/>
          <w:b/>
          <w:sz w:val="20"/>
          <w:szCs w:val="20"/>
        </w:rPr>
      </w:r>
      <w:r w:rsidR="00D354BD" w:rsidRPr="00E82AC7">
        <w:rPr>
          <w:rFonts w:ascii="Arial" w:hAnsi="Arial" w:cs="Arial"/>
          <w:b/>
          <w:sz w:val="20"/>
          <w:szCs w:val="20"/>
        </w:rPr>
        <w:fldChar w:fldCharType="separate"/>
      </w:r>
      <w:r w:rsidR="007E57CD">
        <w:rPr>
          <w:rFonts w:ascii="Arial" w:hAnsi="Arial" w:cs="Arial"/>
          <w:sz w:val="20"/>
          <w:szCs w:val="20"/>
        </w:rPr>
        <w:t>27.5.3</w:t>
      </w:r>
      <w:r w:rsidR="00D354BD" w:rsidRPr="00E82AC7">
        <w:rPr>
          <w:rFonts w:ascii="Arial" w:hAnsi="Arial" w:cs="Arial"/>
          <w:b/>
          <w:sz w:val="20"/>
          <w:szCs w:val="20"/>
        </w:rPr>
        <w:fldChar w:fldCharType="end"/>
      </w:r>
      <w:r w:rsidR="00812C1C" w:rsidRPr="00E82AC7">
        <w:rPr>
          <w:rFonts w:ascii="Arial" w:hAnsi="Arial" w:cs="Arial"/>
          <w:sz w:val="20"/>
          <w:szCs w:val="20"/>
        </w:rPr>
        <w:t xml:space="preserve"> </w:t>
      </w:r>
      <w:r w:rsidRPr="00E82AC7">
        <w:rPr>
          <w:rFonts w:ascii="Arial" w:hAnsi="Arial" w:cs="Arial"/>
          <w:sz w:val="20"/>
          <w:szCs w:val="20"/>
        </w:rPr>
        <w:t>above, or if the other party otherwise consents.</w:t>
      </w:r>
      <w:bookmarkEnd w:id="1112"/>
      <w:bookmarkEnd w:id="1113"/>
    </w:p>
    <w:p w14:paraId="424860C1" w14:textId="77777777" w:rsidR="009D640F" w:rsidRPr="00E82AC7" w:rsidRDefault="0006380C" w:rsidP="009A49A1">
      <w:pPr>
        <w:numPr>
          <w:ilvl w:val="1"/>
          <w:numId w:val="24"/>
        </w:numPr>
        <w:spacing w:before="140" w:after="140"/>
        <w:jc w:val="both"/>
        <w:rPr>
          <w:rFonts w:ascii="Arial" w:hAnsi="Arial" w:cs="Arial"/>
          <w:b/>
          <w:sz w:val="20"/>
          <w:szCs w:val="20"/>
        </w:rPr>
      </w:pPr>
      <w:r w:rsidRPr="00E82AC7">
        <w:rPr>
          <w:rFonts w:ascii="Arial" w:hAnsi="Arial" w:cs="Arial"/>
          <w:b/>
          <w:sz w:val="20"/>
          <w:szCs w:val="20"/>
        </w:rPr>
        <w:t>S</w:t>
      </w:r>
      <w:r w:rsidR="00E82AC7">
        <w:rPr>
          <w:rFonts w:ascii="Arial" w:hAnsi="Arial" w:cs="Arial"/>
          <w:b/>
          <w:sz w:val="20"/>
          <w:szCs w:val="20"/>
        </w:rPr>
        <w:t>everance</w:t>
      </w:r>
      <w:r w:rsidRPr="00E82AC7">
        <w:rPr>
          <w:rStyle w:val="FootnoteReference"/>
          <w:rFonts w:ascii="Arial" w:hAnsi="Arial" w:cs="Arial"/>
          <w:b/>
          <w:sz w:val="20"/>
          <w:szCs w:val="20"/>
        </w:rPr>
        <w:footnoteReference w:id="110"/>
      </w:r>
      <w:bookmarkStart w:id="1114" w:name="_Ref58235933"/>
    </w:p>
    <w:p w14:paraId="6DB4A01B" w14:textId="77777777" w:rsidR="009D640F" w:rsidRPr="00771C6F" w:rsidRDefault="0006380C" w:rsidP="009A49A1">
      <w:pPr>
        <w:numPr>
          <w:ilvl w:val="2"/>
          <w:numId w:val="24"/>
        </w:numPr>
        <w:spacing w:before="140" w:after="140"/>
        <w:jc w:val="both"/>
        <w:rPr>
          <w:rFonts w:ascii="Arial" w:hAnsi="Arial" w:cs="Arial"/>
          <w:b/>
          <w:sz w:val="20"/>
          <w:szCs w:val="20"/>
        </w:rPr>
      </w:pPr>
      <w:bookmarkStart w:id="1115" w:name="_Ref347477501"/>
      <w:r w:rsidRPr="00771C6F">
        <w:rPr>
          <w:rFonts w:ascii="Arial" w:hAnsi="Arial" w:cs="Arial"/>
          <w:sz w:val="20"/>
          <w:szCs w:val="20"/>
        </w:rPr>
        <w:t>Subject to clauses</w:t>
      </w:r>
      <w:r w:rsidR="00D354BD" w:rsidRPr="00771C6F">
        <w:rPr>
          <w:rFonts w:ascii="Arial" w:hAnsi="Arial" w:cs="Arial"/>
          <w:sz w:val="20"/>
          <w:szCs w:val="20"/>
        </w:rPr>
        <w:t xml:space="preserve"> </w:t>
      </w:r>
      <w:r w:rsidR="00D354BD" w:rsidRPr="00771C6F">
        <w:rPr>
          <w:rFonts w:ascii="Arial" w:hAnsi="Arial" w:cs="Arial"/>
          <w:b/>
          <w:sz w:val="20"/>
          <w:szCs w:val="20"/>
        </w:rPr>
        <w:fldChar w:fldCharType="begin"/>
      </w:r>
      <w:r w:rsidR="00D354BD" w:rsidRPr="00771C6F">
        <w:rPr>
          <w:rFonts w:ascii="Arial" w:hAnsi="Arial" w:cs="Arial"/>
          <w:sz w:val="20"/>
          <w:szCs w:val="20"/>
        </w:rPr>
        <w:instrText xml:space="preserve"> REF _Ref347762891 \r \h </w:instrText>
      </w:r>
      <w:r w:rsidR="00C67629" w:rsidRPr="00771C6F">
        <w:rPr>
          <w:rFonts w:ascii="Arial" w:hAnsi="Arial" w:cs="Arial"/>
          <w:sz w:val="20"/>
          <w:szCs w:val="20"/>
        </w:rPr>
        <w:instrText xml:space="preserve"> \* MERGEFORMAT </w:instrText>
      </w:r>
      <w:r w:rsidR="00D354BD" w:rsidRPr="00771C6F">
        <w:rPr>
          <w:rFonts w:ascii="Arial" w:hAnsi="Arial" w:cs="Arial"/>
          <w:b/>
          <w:sz w:val="20"/>
          <w:szCs w:val="20"/>
        </w:rPr>
      </w:r>
      <w:r w:rsidR="00D354BD" w:rsidRPr="00771C6F">
        <w:rPr>
          <w:rFonts w:ascii="Arial" w:hAnsi="Arial" w:cs="Arial"/>
          <w:b/>
          <w:sz w:val="20"/>
          <w:szCs w:val="20"/>
        </w:rPr>
        <w:fldChar w:fldCharType="separate"/>
      </w:r>
      <w:r w:rsidR="007E57CD">
        <w:rPr>
          <w:rFonts w:ascii="Arial" w:hAnsi="Arial" w:cs="Arial"/>
          <w:sz w:val="20"/>
          <w:szCs w:val="20"/>
        </w:rPr>
        <w:t>27.6.2</w:t>
      </w:r>
      <w:r w:rsidR="00D354BD" w:rsidRPr="00771C6F">
        <w:rPr>
          <w:rFonts w:ascii="Arial" w:hAnsi="Arial" w:cs="Arial"/>
          <w:b/>
          <w:sz w:val="20"/>
          <w:szCs w:val="20"/>
        </w:rPr>
        <w:fldChar w:fldCharType="end"/>
      </w:r>
      <w:r w:rsidR="00D354BD" w:rsidRPr="00771C6F">
        <w:rPr>
          <w:rFonts w:ascii="Arial" w:hAnsi="Arial" w:cs="Arial"/>
          <w:sz w:val="20"/>
          <w:szCs w:val="20"/>
        </w:rPr>
        <w:t xml:space="preserve"> and </w:t>
      </w:r>
      <w:r w:rsidR="00D354BD" w:rsidRPr="00771C6F">
        <w:rPr>
          <w:rFonts w:ascii="Arial" w:hAnsi="Arial" w:cs="Arial"/>
          <w:b/>
          <w:sz w:val="20"/>
          <w:szCs w:val="20"/>
        </w:rPr>
        <w:fldChar w:fldCharType="begin"/>
      </w:r>
      <w:r w:rsidR="00D354BD" w:rsidRPr="00771C6F">
        <w:rPr>
          <w:rFonts w:ascii="Arial" w:hAnsi="Arial" w:cs="Arial"/>
          <w:sz w:val="20"/>
          <w:szCs w:val="20"/>
        </w:rPr>
        <w:instrText xml:space="preserve"> REF _Ref347477503 \r \h </w:instrText>
      </w:r>
      <w:r w:rsidR="00C67629" w:rsidRPr="00771C6F">
        <w:rPr>
          <w:rFonts w:ascii="Arial" w:hAnsi="Arial" w:cs="Arial"/>
          <w:sz w:val="20"/>
          <w:szCs w:val="20"/>
        </w:rPr>
        <w:instrText xml:space="preserve"> \* MERGEFORMAT </w:instrText>
      </w:r>
      <w:r w:rsidR="00D354BD" w:rsidRPr="00771C6F">
        <w:rPr>
          <w:rFonts w:ascii="Arial" w:hAnsi="Arial" w:cs="Arial"/>
          <w:b/>
          <w:sz w:val="20"/>
          <w:szCs w:val="20"/>
        </w:rPr>
      </w:r>
      <w:r w:rsidR="00D354BD" w:rsidRPr="00771C6F">
        <w:rPr>
          <w:rFonts w:ascii="Arial" w:hAnsi="Arial" w:cs="Arial"/>
          <w:b/>
          <w:sz w:val="20"/>
          <w:szCs w:val="20"/>
        </w:rPr>
        <w:fldChar w:fldCharType="separate"/>
      </w:r>
      <w:r w:rsidR="007E57CD">
        <w:rPr>
          <w:rFonts w:ascii="Arial" w:hAnsi="Arial" w:cs="Arial"/>
          <w:sz w:val="20"/>
          <w:szCs w:val="20"/>
        </w:rPr>
        <w:t>27.6.3</w:t>
      </w:r>
      <w:r w:rsidR="00D354BD" w:rsidRPr="00771C6F">
        <w:rPr>
          <w:rFonts w:ascii="Arial" w:hAnsi="Arial" w:cs="Arial"/>
          <w:b/>
          <w:sz w:val="20"/>
          <w:szCs w:val="20"/>
        </w:rPr>
        <w:fldChar w:fldCharType="end"/>
      </w:r>
      <w:r w:rsidRPr="00771C6F">
        <w:rPr>
          <w:rFonts w:ascii="Arial" w:hAnsi="Arial" w:cs="Arial"/>
          <w:sz w:val="20"/>
          <w:szCs w:val="20"/>
        </w:rPr>
        <w:t xml:space="preserve">, if any term of this Contract, other than a </w:t>
      </w:r>
      <w:r w:rsidRPr="00771C6F">
        <w:rPr>
          <w:rFonts w:ascii="Arial" w:hAnsi="Arial" w:cs="Arial"/>
          <w:i/>
          <w:sz w:val="20"/>
          <w:szCs w:val="20"/>
        </w:rPr>
        <w:t>mandatory term</w:t>
      </w:r>
      <w:r w:rsidRPr="00771C6F">
        <w:rPr>
          <w:rFonts w:ascii="Arial" w:hAnsi="Arial" w:cs="Arial"/>
          <w:sz w:val="20"/>
          <w:szCs w:val="20"/>
        </w:rPr>
        <w:t>, is held to be invalid, illegal or unenforceable by any court, tribunal or other competent authority, such term shall, to the extent required, be deemed to be deleted from this Contract and shall not affect the validity, lawfulness or enforceability of any other terms of the Contract.</w:t>
      </w:r>
      <w:bookmarkStart w:id="1116" w:name="_Ref53556888"/>
      <w:bookmarkEnd w:id="1114"/>
      <w:bookmarkEnd w:id="1115"/>
    </w:p>
    <w:p w14:paraId="456F1D66" w14:textId="77777777" w:rsidR="009D640F" w:rsidRPr="00771C6F" w:rsidRDefault="0006380C" w:rsidP="009A49A1">
      <w:pPr>
        <w:numPr>
          <w:ilvl w:val="2"/>
          <w:numId w:val="24"/>
        </w:numPr>
        <w:spacing w:before="140" w:after="140"/>
        <w:jc w:val="both"/>
        <w:rPr>
          <w:rFonts w:ascii="Arial" w:hAnsi="Arial" w:cs="Arial"/>
          <w:b/>
          <w:sz w:val="20"/>
          <w:szCs w:val="20"/>
        </w:rPr>
      </w:pPr>
      <w:bookmarkStart w:id="1117" w:name="_Ref347762891"/>
      <w:r w:rsidRPr="00771C6F">
        <w:rPr>
          <w:rFonts w:ascii="Arial" w:hAnsi="Arial" w:cs="Arial"/>
          <w:sz w:val="20"/>
          <w:szCs w:val="20"/>
        </w:rPr>
        <w:t>If, in the reasonable opinion of either party, the effect of such a deletion is to undermine the purpose of the Contract or materially prejudice the position of either party, the parties shall negotiate in good faith in order to agree a suitable alternative term to replace the deleted term or a suitable amendment to the Contract.</w:t>
      </w:r>
      <w:bookmarkStart w:id="1118" w:name="_Ref53556902"/>
      <w:bookmarkStart w:id="1119" w:name="_Ref58235937"/>
      <w:bookmarkEnd w:id="1116"/>
      <w:bookmarkEnd w:id="1117"/>
    </w:p>
    <w:p w14:paraId="52C7B9FB" w14:textId="77777777" w:rsidR="009D640F" w:rsidRPr="00771C6F" w:rsidRDefault="0006380C" w:rsidP="009A49A1">
      <w:pPr>
        <w:numPr>
          <w:ilvl w:val="2"/>
          <w:numId w:val="24"/>
        </w:numPr>
        <w:spacing w:before="140" w:after="140"/>
        <w:jc w:val="both"/>
        <w:rPr>
          <w:rFonts w:ascii="Arial" w:hAnsi="Arial" w:cs="Arial"/>
          <w:b/>
          <w:sz w:val="20"/>
          <w:szCs w:val="20"/>
        </w:rPr>
      </w:pPr>
      <w:bookmarkStart w:id="1120" w:name="_Ref347477503"/>
      <w:r w:rsidRPr="00771C6F">
        <w:rPr>
          <w:rFonts w:ascii="Arial" w:hAnsi="Arial" w:cs="Arial"/>
          <w:sz w:val="20"/>
          <w:szCs w:val="20"/>
        </w:rPr>
        <w:t>If the parties are unable to reach agreement as to the suitable alternative term or amendment within a reasonable period of commencement of the negotiations, then</w:t>
      </w:r>
      <w:bookmarkEnd w:id="1118"/>
      <w:r w:rsidRPr="00771C6F">
        <w:rPr>
          <w:rFonts w:ascii="Arial" w:hAnsi="Arial" w:cs="Arial"/>
          <w:sz w:val="20"/>
          <w:szCs w:val="20"/>
        </w:rPr>
        <w:t xml:space="preserve"> the parties may refer the dispute for determination in accordance with the </w:t>
      </w:r>
      <w:r w:rsidRPr="00771C6F">
        <w:rPr>
          <w:rFonts w:ascii="Arial" w:hAnsi="Arial" w:cs="Arial"/>
          <w:i/>
          <w:sz w:val="20"/>
          <w:szCs w:val="20"/>
        </w:rPr>
        <w:t>NHS dispute resolution procedure</w:t>
      </w:r>
      <w:r w:rsidRPr="00771C6F">
        <w:rPr>
          <w:rFonts w:ascii="Arial" w:hAnsi="Arial" w:cs="Arial"/>
          <w:sz w:val="20"/>
          <w:szCs w:val="20"/>
        </w:rPr>
        <w:t xml:space="preserve"> set out in clauses</w:t>
      </w:r>
      <w:r w:rsidR="00D354BD" w:rsidRPr="00771C6F">
        <w:rPr>
          <w:rFonts w:ascii="Arial" w:hAnsi="Arial" w:cs="Arial"/>
          <w:sz w:val="20"/>
          <w:szCs w:val="20"/>
        </w:rPr>
        <w:t xml:space="preserve"> </w:t>
      </w:r>
      <w:r w:rsidR="00D354BD" w:rsidRPr="00771C6F">
        <w:rPr>
          <w:rFonts w:ascii="Arial" w:hAnsi="Arial" w:cs="Arial"/>
          <w:b/>
          <w:sz w:val="20"/>
          <w:szCs w:val="20"/>
        </w:rPr>
        <w:fldChar w:fldCharType="begin"/>
      </w:r>
      <w:r w:rsidR="00D354BD" w:rsidRPr="00771C6F">
        <w:rPr>
          <w:rFonts w:ascii="Arial" w:hAnsi="Arial" w:cs="Arial"/>
          <w:sz w:val="20"/>
          <w:szCs w:val="20"/>
        </w:rPr>
        <w:instrText xml:space="preserve"> REF _Ref347744244 \r \h </w:instrText>
      </w:r>
      <w:r w:rsidR="00C67629" w:rsidRPr="00771C6F">
        <w:rPr>
          <w:rFonts w:ascii="Arial" w:hAnsi="Arial" w:cs="Arial"/>
          <w:sz w:val="20"/>
          <w:szCs w:val="20"/>
        </w:rPr>
        <w:instrText xml:space="preserve"> \* MERGEFORMAT </w:instrText>
      </w:r>
      <w:r w:rsidR="00D354BD" w:rsidRPr="00771C6F">
        <w:rPr>
          <w:rFonts w:ascii="Arial" w:hAnsi="Arial" w:cs="Arial"/>
          <w:b/>
          <w:sz w:val="20"/>
          <w:szCs w:val="20"/>
        </w:rPr>
      </w:r>
      <w:r w:rsidR="00D354BD" w:rsidRPr="00771C6F">
        <w:rPr>
          <w:rFonts w:ascii="Arial" w:hAnsi="Arial" w:cs="Arial"/>
          <w:b/>
          <w:sz w:val="20"/>
          <w:szCs w:val="20"/>
        </w:rPr>
        <w:fldChar w:fldCharType="separate"/>
      </w:r>
      <w:r w:rsidR="007E57CD">
        <w:rPr>
          <w:rFonts w:ascii="Arial" w:hAnsi="Arial" w:cs="Arial"/>
          <w:sz w:val="20"/>
          <w:szCs w:val="20"/>
        </w:rPr>
        <w:t>25.3.1</w:t>
      </w:r>
      <w:r w:rsidR="00D354BD" w:rsidRPr="00771C6F">
        <w:rPr>
          <w:rFonts w:ascii="Arial" w:hAnsi="Arial" w:cs="Arial"/>
          <w:b/>
          <w:sz w:val="20"/>
          <w:szCs w:val="20"/>
        </w:rPr>
        <w:fldChar w:fldCharType="end"/>
      </w:r>
      <w:r w:rsidR="00D354BD" w:rsidRPr="00771C6F">
        <w:rPr>
          <w:rFonts w:ascii="Arial" w:hAnsi="Arial" w:cs="Arial"/>
          <w:sz w:val="20"/>
          <w:szCs w:val="20"/>
        </w:rPr>
        <w:t xml:space="preserve"> to </w:t>
      </w:r>
      <w:r w:rsidR="00D354BD" w:rsidRPr="00771C6F">
        <w:rPr>
          <w:rFonts w:ascii="Arial" w:hAnsi="Arial" w:cs="Arial"/>
          <w:b/>
          <w:sz w:val="20"/>
          <w:szCs w:val="20"/>
        </w:rPr>
        <w:fldChar w:fldCharType="begin"/>
      </w:r>
      <w:r w:rsidR="00D354BD" w:rsidRPr="00771C6F">
        <w:rPr>
          <w:rFonts w:ascii="Arial" w:hAnsi="Arial" w:cs="Arial"/>
          <w:sz w:val="20"/>
          <w:szCs w:val="20"/>
        </w:rPr>
        <w:instrText xml:space="preserve"> REF _Ref347477417 \r \h </w:instrText>
      </w:r>
      <w:r w:rsidR="00C67629" w:rsidRPr="00771C6F">
        <w:rPr>
          <w:rFonts w:ascii="Arial" w:hAnsi="Arial" w:cs="Arial"/>
          <w:sz w:val="20"/>
          <w:szCs w:val="20"/>
        </w:rPr>
        <w:instrText xml:space="preserve"> \* MERGEFORMAT </w:instrText>
      </w:r>
      <w:r w:rsidR="00D354BD" w:rsidRPr="00771C6F">
        <w:rPr>
          <w:rFonts w:ascii="Arial" w:hAnsi="Arial" w:cs="Arial"/>
          <w:b/>
          <w:sz w:val="20"/>
          <w:szCs w:val="20"/>
        </w:rPr>
      </w:r>
      <w:r w:rsidR="00D354BD" w:rsidRPr="00771C6F">
        <w:rPr>
          <w:rFonts w:ascii="Arial" w:hAnsi="Arial" w:cs="Arial"/>
          <w:b/>
          <w:sz w:val="20"/>
          <w:szCs w:val="20"/>
        </w:rPr>
        <w:fldChar w:fldCharType="separate"/>
      </w:r>
      <w:r w:rsidR="007E57CD">
        <w:rPr>
          <w:rFonts w:ascii="Arial" w:hAnsi="Arial" w:cs="Arial"/>
          <w:sz w:val="20"/>
          <w:szCs w:val="20"/>
        </w:rPr>
        <w:t>25.3.6</w:t>
      </w:r>
      <w:r w:rsidR="00D354BD" w:rsidRPr="00771C6F">
        <w:rPr>
          <w:rFonts w:ascii="Arial" w:hAnsi="Arial" w:cs="Arial"/>
          <w:b/>
          <w:sz w:val="20"/>
          <w:szCs w:val="20"/>
        </w:rPr>
        <w:fldChar w:fldCharType="end"/>
      </w:r>
      <w:r w:rsidRPr="00771C6F">
        <w:rPr>
          <w:rFonts w:ascii="Arial" w:hAnsi="Arial" w:cs="Arial"/>
          <w:sz w:val="20"/>
          <w:szCs w:val="20"/>
        </w:rPr>
        <w:t>.</w:t>
      </w:r>
      <w:bookmarkEnd w:id="1119"/>
      <w:bookmarkEnd w:id="1120"/>
    </w:p>
    <w:p w14:paraId="5336A98D" w14:textId="77777777" w:rsidR="009D640F" w:rsidRPr="00771C6F" w:rsidRDefault="00771C6F" w:rsidP="009A49A1">
      <w:pPr>
        <w:numPr>
          <w:ilvl w:val="1"/>
          <w:numId w:val="24"/>
        </w:numPr>
        <w:spacing w:before="140" w:after="140"/>
        <w:jc w:val="both"/>
        <w:rPr>
          <w:rFonts w:ascii="Arial" w:hAnsi="Arial" w:cs="Arial"/>
          <w:b/>
          <w:sz w:val="20"/>
          <w:szCs w:val="20"/>
        </w:rPr>
      </w:pPr>
      <w:r w:rsidRPr="00771C6F">
        <w:rPr>
          <w:rFonts w:ascii="Arial" w:hAnsi="Arial" w:cs="Arial"/>
          <w:b/>
          <w:sz w:val="20"/>
          <w:szCs w:val="20"/>
        </w:rPr>
        <w:t xml:space="preserve">Service </w:t>
      </w:r>
      <w:r>
        <w:rPr>
          <w:rFonts w:ascii="Arial" w:hAnsi="Arial" w:cs="Arial"/>
          <w:b/>
          <w:sz w:val="20"/>
          <w:szCs w:val="20"/>
        </w:rPr>
        <w:t>o</w:t>
      </w:r>
      <w:r w:rsidRPr="00771C6F">
        <w:rPr>
          <w:rFonts w:ascii="Arial" w:hAnsi="Arial" w:cs="Arial"/>
          <w:b/>
          <w:sz w:val="20"/>
          <w:szCs w:val="20"/>
        </w:rPr>
        <w:t>f Notice</w:t>
      </w:r>
      <w:r w:rsidR="0006380C" w:rsidRPr="00771C6F">
        <w:rPr>
          <w:rStyle w:val="FootnoteReference"/>
          <w:rFonts w:ascii="Arial" w:hAnsi="Arial" w:cs="Arial"/>
          <w:b/>
          <w:sz w:val="20"/>
          <w:szCs w:val="20"/>
        </w:rPr>
        <w:footnoteReference w:id="111"/>
      </w:r>
      <w:r w:rsidR="0006380C" w:rsidRPr="00771C6F">
        <w:rPr>
          <w:rFonts w:ascii="Arial" w:hAnsi="Arial" w:cs="Arial"/>
          <w:b/>
          <w:sz w:val="20"/>
          <w:szCs w:val="20"/>
        </w:rPr>
        <w:t xml:space="preserve"> </w:t>
      </w:r>
      <w:bookmarkStart w:id="1121" w:name="_Ref53558737"/>
    </w:p>
    <w:p w14:paraId="7313581E" w14:textId="77777777" w:rsidR="009D640F" w:rsidRPr="00771C6F" w:rsidRDefault="0006380C" w:rsidP="009A49A1">
      <w:pPr>
        <w:numPr>
          <w:ilvl w:val="2"/>
          <w:numId w:val="24"/>
        </w:numPr>
        <w:spacing w:before="140" w:after="140"/>
        <w:jc w:val="both"/>
        <w:rPr>
          <w:rFonts w:ascii="Arial" w:hAnsi="Arial" w:cs="Arial"/>
          <w:b/>
          <w:sz w:val="20"/>
          <w:szCs w:val="20"/>
        </w:rPr>
      </w:pPr>
      <w:bookmarkStart w:id="1122" w:name="_Ref347477508"/>
      <w:r w:rsidRPr="00771C6F">
        <w:rPr>
          <w:rFonts w:ascii="Arial" w:hAnsi="Arial" w:cs="Arial"/>
          <w:sz w:val="20"/>
          <w:szCs w:val="20"/>
        </w:rPr>
        <w:t>Save as otherwise specified in this Contract or where the context otherwise requires, any notice or other information required or authorised by this Contract to be given by either party to the other party must be in writing and may be served:</w:t>
      </w:r>
      <w:bookmarkEnd w:id="1121"/>
      <w:bookmarkEnd w:id="1122"/>
    </w:p>
    <w:p w14:paraId="48286531" w14:textId="77777777" w:rsidR="009D640F" w:rsidRPr="00771C6F" w:rsidRDefault="0006380C" w:rsidP="009A49A1">
      <w:pPr>
        <w:numPr>
          <w:ilvl w:val="3"/>
          <w:numId w:val="24"/>
        </w:numPr>
        <w:spacing w:before="140" w:after="140"/>
        <w:jc w:val="both"/>
        <w:rPr>
          <w:rFonts w:ascii="Arial" w:hAnsi="Arial" w:cs="Arial"/>
          <w:b/>
          <w:sz w:val="20"/>
          <w:szCs w:val="20"/>
        </w:rPr>
      </w:pPr>
      <w:r w:rsidRPr="00771C6F">
        <w:rPr>
          <w:rFonts w:ascii="Arial" w:hAnsi="Arial" w:cs="Arial"/>
          <w:sz w:val="20"/>
          <w:szCs w:val="20"/>
        </w:rPr>
        <w:t>personally;</w:t>
      </w:r>
    </w:p>
    <w:p w14:paraId="50BEF106" w14:textId="77777777" w:rsidR="009D640F" w:rsidRPr="00771C6F" w:rsidRDefault="0006380C" w:rsidP="009A49A1">
      <w:pPr>
        <w:numPr>
          <w:ilvl w:val="3"/>
          <w:numId w:val="24"/>
        </w:numPr>
        <w:spacing w:before="140" w:after="140"/>
        <w:jc w:val="both"/>
        <w:rPr>
          <w:rFonts w:ascii="Arial" w:hAnsi="Arial" w:cs="Arial"/>
          <w:b/>
          <w:sz w:val="20"/>
          <w:szCs w:val="20"/>
        </w:rPr>
      </w:pPr>
      <w:r w:rsidRPr="00771C6F">
        <w:rPr>
          <w:rFonts w:ascii="Arial" w:hAnsi="Arial" w:cs="Arial"/>
          <w:sz w:val="20"/>
          <w:szCs w:val="20"/>
        </w:rPr>
        <w:t>by post, or in the case of any n</w:t>
      </w:r>
      <w:r w:rsidR="00E71F91" w:rsidRPr="00771C6F">
        <w:rPr>
          <w:rFonts w:ascii="Arial" w:hAnsi="Arial" w:cs="Arial"/>
          <w:sz w:val="20"/>
          <w:szCs w:val="20"/>
        </w:rPr>
        <w:t>otice served pursuant to Part 26</w:t>
      </w:r>
      <w:r w:rsidRPr="00771C6F">
        <w:rPr>
          <w:rFonts w:ascii="Arial" w:hAnsi="Arial" w:cs="Arial"/>
          <w:sz w:val="20"/>
          <w:szCs w:val="20"/>
        </w:rPr>
        <w:t>, registered or recorded delivery post;</w:t>
      </w:r>
    </w:p>
    <w:p w14:paraId="4831666B" w14:textId="77777777" w:rsidR="009D640F" w:rsidRPr="00771C6F" w:rsidRDefault="0006380C" w:rsidP="009A49A1">
      <w:pPr>
        <w:numPr>
          <w:ilvl w:val="3"/>
          <w:numId w:val="24"/>
        </w:numPr>
        <w:spacing w:before="140" w:after="140"/>
        <w:jc w:val="both"/>
        <w:rPr>
          <w:rFonts w:ascii="Arial" w:hAnsi="Arial" w:cs="Arial"/>
          <w:b/>
          <w:sz w:val="20"/>
          <w:szCs w:val="20"/>
        </w:rPr>
      </w:pPr>
      <w:r w:rsidRPr="00771C6F">
        <w:rPr>
          <w:rFonts w:ascii="Arial" w:hAnsi="Arial" w:cs="Arial"/>
          <w:sz w:val="20"/>
          <w:szCs w:val="20"/>
        </w:rPr>
        <w:t>by telex, or facsimile transmission (the latter confirmed by telex or post);</w:t>
      </w:r>
    </w:p>
    <w:p w14:paraId="2A32FEA6" w14:textId="77777777" w:rsidR="009D640F" w:rsidRPr="00771C6F" w:rsidRDefault="0006380C" w:rsidP="009A49A1">
      <w:pPr>
        <w:numPr>
          <w:ilvl w:val="3"/>
          <w:numId w:val="24"/>
        </w:numPr>
        <w:spacing w:before="140" w:after="140"/>
        <w:jc w:val="both"/>
        <w:rPr>
          <w:rFonts w:ascii="Arial" w:hAnsi="Arial" w:cs="Arial"/>
          <w:b/>
          <w:sz w:val="20"/>
          <w:szCs w:val="20"/>
        </w:rPr>
      </w:pPr>
      <w:r w:rsidRPr="00771C6F">
        <w:rPr>
          <w:rFonts w:ascii="Arial" w:hAnsi="Arial" w:cs="Arial"/>
          <w:sz w:val="20"/>
          <w:szCs w:val="20"/>
        </w:rPr>
        <w:t>unless the context otherwise requires and except in clause</w:t>
      </w:r>
      <w:r w:rsidR="00EF2004" w:rsidRPr="00771C6F">
        <w:rPr>
          <w:rFonts w:ascii="Arial" w:hAnsi="Arial" w:cs="Arial"/>
          <w:sz w:val="20"/>
          <w:szCs w:val="20"/>
        </w:rPr>
        <w:t xml:space="preserve"> </w:t>
      </w:r>
      <w:r w:rsidR="00EF2004" w:rsidRPr="00771C6F">
        <w:rPr>
          <w:rFonts w:ascii="Arial" w:hAnsi="Arial" w:cs="Arial"/>
          <w:b/>
          <w:sz w:val="20"/>
          <w:szCs w:val="20"/>
        </w:rPr>
        <w:fldChar w:fldCharType="begin"/>
      </w:r>
      <w:r w:rsidR="00EF2004" w:rsidRPr="00771C6F">
        <w:rPr>
          <w:rFonts w:ascii="Arial" w:hAnsi="Arial" w:cs="Arial"/>
          <w:sz w:val="20"/>
          <w:szCs w:val="20"/>
        </w:rPr>
        <w:instrText xml:space="preserve"> REF _Ref347394244 \r \h </w:instrText>
      </w:r>
      <w:r w:rsidR="00C67629" w:rsidRPr="00771C6F">
        <w:rPr>
          <w:rFonts w:ascii="Arial" w:hAnsi="Arial" w:cs="Arial"/>
          <w:sz w:val="20"/>
          <w:szCs w:val="20"/>
        </w:rPr>
        <w:instrText xml:space="preserve"> \* MERGEFORMAT </w:instrText>
      </w:r>
      <w:r w:rsidR="00EF2004" w:rsidRPr="00771C6F">
        <w:rPr>
          <w:rFonts w:ascii="Arial" w:hAnsi="Arial" w:cs="Arial"/>
          <w:b/>
          <w:sz w:val="20"/>
          <w:szCs w:val="20"/>
        </w:rPr>
      </w:r>
      <w:r w:rsidR="00EF2004" w:rsidRPr="00771C6F">
        <w:rPr>
          <w:rFonts w:ascii="Arial" w:hAnsi="Arial" w:cs="Arial"/>
          <w:b/>
          <w:sz w:val="20"/>
          <w:szCs w:val="20"/>
        </w:rPr>
        <w:fldChar w:fldCharType="separate"/>
      </w:r>
      <w:r w:rsidR="007E57CD">
        <w:rPr>
          <w:rFonts w:ascii="Arial" w:hAnsi="Arial" w:cs="Arial"/>
          <w:sz w:val="20"/>
          <w:szCs w:val="20"/>
        </w:rPr>
        <w:t>26.1.1</w:t>
      </w:r>
      <w:r w:rsidR="00EF2004" w:rsidRPr="00771C6F">
        <w:rPr>
          <w:rFonts w:ascii="Arial" w:hAnsi="Arial" w:cs="Arial"/>
          <w:b/>
          <w:sz w:val="20"/>
          <w:szCs w:val="20"/>
        </w:rPr>
        <w:fldChar w:fldCharType="end"/>
      </w:r>
      <w:r w:rsidRPr="00771C6F">
        <w:rPr>
          <w:rFonts w:ascii="Arial" w:hAnsi="Arial" w:cs="Arial"/>
          <w:sz w:val="20"/>
          <w:szCs w:val="20"/>
        </w:rPr>
        <w:t>, electronic mail; or</w:t>
      </w:r>
    </w:p>
    <w:p w14:paraId="015FEFBD" w14:textId="77777777" w:rsidR="009D640F" w:rsidRPr="00771C6F" w:rsidRDefault="0006380C" w:rsidP="009A49A1">
      <w:pPr>
        <w:numPr>
          <w:ilvl w:val="3"/>
          <w:numId w:val="24"/>
        </w:numPr>
        <w:spacing w:before="140" w:after="140"/>
        <w:jc w:val="both"/>
        <w:rPr>
          <w:rFonts w:ascii="Arial" w:hAnsi="Arial" w:cs="Arial"/>
          <w:b/>
          <w:sz w:val="20"/>
          <w:szCs w:val="20"/>
        </w:rPr>
      </w:pPr>
      <w:r w:rsidRPr="00771C6F">
        <w:rPr>
          <w:rFonts w:ascii="Arial" w:hAnsi="Arial" w:cs="Arial"/>
          <w:sz w:val="20"/>
          <w:szCs w:val="20"/>
        </w:rPr>
        <w:t xml:space="preserve">by any other means which the </w:t>
      </w:r>
      <w:r w:rsidR="00F52019" w:rsidRPr="00771C6F">
        <w:rPr>
          <w:rFonts w:ascii="Arial" w:hAnsi="Arial" w:cs="Arial"/>
          <w:sz w:val="20"/>
          <w:szCs w:val="20"/>
        </w:rPr>
        <w:t>Board</w:t>
      </w:r>
      <w:r w:rsidR="00425645" w:rsidRPr="00771C6F">
        <w:rPr>
          <w:rFonts w:ascii="Arial" w:hAnsi="Arial" w:cs="Arial"/>
          <w:sz w:val="20"/>
          <w:szCs w:val="20"/>
        </w:rPr>
        <w:t xml:space="preserve"> </w:t>
      </w:r>
      <w:r w:rsidRPr="00771C6F">
        <w:rPr>
          <w:rFonts w:ascii="Arial" w:hAnsi="Arial" w:cs="Arial"/>
          <w:sz w:val="20"/>
          <w:szCs w:val="20"/>
        </w:rPr>
        <w:t>specifies by notice to the Contractor.</w:t>
      </w:r>
    </w:p>
    <w:p w14:paraId="587CD96F" w14:textId="77777777" w:rsidR="00F15AF0" w:rsidRPr="000805C4" w:rsidRDefault="0006380C" w:rsidP="00E82AC7">
      <w:pPr>
        <w:numPr>
          <w:ilvl w:val="2"/>
          <w:numId w:val="24"/>
        </w:numPr>
        <w:spacing w:before="140" w:after="140"/>
        <w:jc w:val="both"/>
        <w:rPr>
          <w:rFonts w:ascii="Arial" w:hAnsi="Arial" w:cs="Arial"/>
          <w:sz w:val="20"/>
          <w:szCs w:val="20"/>
        </w:rPr>
      </w:pPr>
      <w:r w:rsidRPr="000805C4">
        <w:rPr>
          <w:rFonts w:ascii="Arial" w:hAnsi="Arial" w:cs="Arial"/>
          <w:sz w:val="20"/>
          <w:szCs w:val="20"/>
        </w:rPr>
        <w:t xml:space="preserve">Any notice or other information shall be sent to the address specified in the Contract or such other address as the </w:t>
      </w:r>
      <w:r w:rsidR="00F52019" w:rsidRPr="000805C4">
        <w:rPr>
          <w:rFonts w:ascii="Arial" w:hAnsi="Arial" w:cs="Arial"/>
          <w:sz w:val="20"/>
          <w:szCs w:val="20"/>
        </w:rPr>
        <w:t>Board</w:t>
      </w:r>
      <w:r w:rsidR="00425645" w:rsidRPr="000805C4">
        <w:rPr>
          <w:rFonts w:ascii="Arial" w:hAnsi="Arial" w:cs="Arial"/>
          <w:sz w:val="20"/>
          <w:szCs w:val="20"/>
        </w:rPr>
        <w:t xml:space="preserve"> </w:t>
      </w:r>
      <w:r w:rsidRPr="000805C4">
        <w:rPr>
          <w:rFonts w:ascii="Arial" w:hAnsi="Arial" w:cs="Arial"/>
          <w:sz w:val="20"/>
          <w:szCs w:val="20"/>
        </w:rPr>
        <w:t>or the Contractor has notified to the other.</w:t>
      </w:r>
      <w:bookmarkStart w:id="1123" w:name="_Ref53558752"/>
    </w:p>
    <w:p w14:paraId="48AE64DF" w14:textId="77777777" w:rsidR="00F15AF0" w:rsidRPr="000805C4" w:rsidRDefault="0006380C" w:rsidP="00E82AC7">
      <w:pPr>
        <w:numPr>
          <w:ilvl w:val="2"/>
          <w:numId w:val="24"/>
        </w:numPr>
        <w:spacing w:before="140" w:after="140"/>
        <w:jc w:val="both"/>
        <w:rPr>
          <w:rFonts w:ascii="Arial" w:hAnsi="Arial" w:cs="Arial"/>
          <w:sz w:val="20"/>
          <w:szCs w:val="20"/>
        </w:rPr>
      </w:pPr>
      <w:bookmarkStart w:id="1124" w:name="_Ref347763184"/>
      <w:r w:rsidRPr="000805C4">
        <w:rPr>
          <w:rFonts w:ascii="Arial" w:hAnsi="Arial" w:cs="Arial"/>
          <w:sz w:val="20"/>
          <w:szCs w:val="20"/>
        </w:rPr>
        <w:t>Any notice or other information shall be deemed to have been served or given:</w:t>
      </w:r>
      <w:bookmarkEnd w:id="1123"/>
      <w:bookmarkEnd w:id="1124"/>
    </w:p>
    <w:p w14:paraId="65609361" w14:textId="77777777" w:rsidR="00F15AF0" w:rsidRPr="00771C6F" w:rsidRDefault="0006380C" w:rsidP="009A49A1">
      <w:pPr>
        <w:numPr>
          <w:ilvl w:val="3"/>
          <w:numId w:val="24"/>
        </w:numPr>
        <w:spacing w:before="140" w:after="140"/>
        <w:jc w:val="both"/>
        <w:rPr>
          <w:rFonts w:ascii="Arial" w:hAnsi="Arial" w:cs="Arial"/>
          <w:b/>
          <w:sz w:val="20"/>
          <w:szCs w:val="20"/>
        </w:rPr>
      </w:pPr>
      <w:r w:rsidRPr="00771C6F">
        <w:rPr>
          <w:rFonts w:ascii="Arial" w:hAnsi="Arial" w:cs="Arial"/>
          <w:sz w:val="20"/>
          <w:szCs w:val="20"/>
        </w:rPr>
        <w:t>if it was served personally, at the time of service;</w:t>
      </w:r>
    </w:p>
    <w:p w14:paraId="4502DE4F" w14:textId="77777777" w:rsidR="00F15AF0" w:rsidRPr="00771C6F" w:rsidRDefault="0006380C" w:rsidP="009A49A1">
      <w:pPr>
        <w:numPr>
          <w:ilvl w:val="3"/>
          <w:numId w:val="24"/>
        </w:numPr>
        <w:spacing w:before="140" w:after="140"/>
        <w:jc w:val="both"/>
        <w:rPr>
          <w:rFonts w:ascii="Arial" w:hAnsi="Arial" w:cs="Arial"/>
          <w:b/>
          <w:sz w:val="20"/>
          <w:szCs w:val="20"/>
        </w:rPr>
      </w:pPr>
      <w:r w:rsidRPr="00771C6F">
        <w:rPr>
          <w:rFonts w:ascii="Arial" w:hAnsi="Arial" w:cs="Arial"/>
          <w:sz w:val="20"/>
          <w:szCs w:val="20"/>
        </w:rPr>
        <w:t xml:space="preserve">if it was served by post, two </w:t>
      </w:r>
      <w:r w:rsidRPr="00771C6F">
        <w:rPr>
          <w:rFonts w:ascii="Arial" w:hAnsi="Arial" w:cs="Arial"/>
          <w:i/>
          <w:sz w:val="20"/>
          <w:szCs w:val="20"/>
        </w:rPr>
        <w:t>working days</w:t>
      </w:r>
      <w:r w:rsidRPr="00771C6F">
        <w:rPr>
          <w:rFonts w:ascii="Arial" w:hAnsi="Arial" w:cs="Arial"/>
          <w:sz w:val="20"/>
          <w:szCs w:val="20"/>
        </w:rPr>
        <w:t xml:space="preserve"> after it was posted; and</w:t>
      </w:r>
    </w:p>
    <w:p w14:paraId="1A175006" w14:textId="77777777" w:rsidR="00F15AF0" w:rsidRPr="00771C6F" w:rsidRDefault="0006380C" w:rsidP="009A49A1">
      <w:pPr>
        <w:numPr>
          <w:ilvl w:val="3"/>
          <w:numId w:val="24"/>
        </w:numPr>
        <w:spacing w:before="140" w:after="140"/>
        <w:jc w:val="both"/>
        <w:rPr>
          <w:rFonts w:ascii="Arial" w:hAnsi="Arial" w:cs="Arial"/>
          <w:b/>
          <w:sz w:val="20"/>
          <w:szCs w:val="20"/>
        </w:rPr>
      </w:pPr>
      <w:r w:rsidRPr="00771C6F">
        <w:rPr>
          <w:rFonts w:ascii="Arial" w:hAnsi="Arial" w:cs="Arial"/>
          <w:sz w:val="20"/>
          <w:szCs w:val="20"/>
        </w:rPr>
        <w:t xml:space="preserve">if it was served by telex, electronic mail or facsimile transmission, if sent during </w:t>
      </w:r>
      <w:r w:rsidRPr="00771C6F">
        <w:rPr>
          <w:rFonts w:ascii="Arial" w:hAnsi="Arial" w:cs="Arial"/>
          <w:i/>
          <w:sz w:val="20"/>
          <w:szCs w:val="20"/>
        </w:rPr>
        <w:t>normal hours</w:t>
      </w:r>
      <w:r w:rsidRPr="00771C6F">
        <w:rPr>
          <w:rFonts w:ascii="Arial" w:hAnsi="Arial" w:cs="Arial"/>
          <w:sz w:val="20"/>
          <w:szCs w:val="20"/>
        </w:rPr>
        <w:t xml:space="preserve"> then at the time of transmission and if sent outside </w:t>
      </w:r>
      <w:r w:rsidRPr="00771C6F">
        <w:rPr>
          <w:rFonts w:ascii="Arial" w:hAnsi="Arial" w:cs="Arial"/>
          <w:i/>
          <w:sz w:val="20"/>
          <w:szCs w:val="20"/>
        </w:rPr>
        <w:t>normal hours</w:t>
      </w:r>
      <w:r w:rsidRPr="00771C6F">
        <w:rPr>
          <w:rFonts w:ascii="Arial" w:hAnsi="Arial" w:cs="Arial"/>
          <w:sz w:val="20"/>
          <w:szCs w:val="20"/>
        </w:rPr>
        <w:t xml:space="preserve"> then on the following </w:t>
      </w:r>
      <w:r w:rsidRPr="00771C6F">
        <w:rPr>
          <w:rFonts w:ascii="Arial" w:hAnsi="Arial" w:cs="Arial"/>
          <w:i/>
          <w:sz w:val="20"/>
          <w:szCs w:val="20"/>
        </w:rPr>
        <w:t>working day</w:t>
      </w:r>
      <w:r w:rsidRPr="00771C6F">
        <w:rPr>
          <w:rFonts w:ascii="Arial" w:hAnsi="Arial" w:cs="Arial"/>
          <w:sz w:val="20"/>
          <w:szCs w:val="20"/>
        </w:rPr>
        <w:t>.</w:t>
      </w:r>
      <w:bookmarkStart w:id="1125" w:name="_Ref58236008"/>
    </w:p>
    <w:p w14:paraId="0B65A90F" w14:textId="77777777" w:rsidR="008A5227" w:rsidRPr="00771C6F" w:rsidRDefault="0006380C" w:rsidP="009A49A1">
      <w:pPr>
        <w:numPr>
          <w:ilvl w:val="2"/>
          <w:numId w:val="24"/>
        </w:numPr>
        <w:spacing w:before="140" w:after="140"/>
        <w:jc w:val="both"/>
        <w:rPr>
          <w:rFonts w:ascii="Arial" w:hAnsi="Arial" w:cs="Arial"/>
          <w:b/>
          <w:sz w:val="20"/>
          <w:szCs w:val="20"/>
        </w:rPr>
      </w:pPr>
      <w:bookmarkStart w:id="1126" w:name="_Ref347477511"/>
      <w:r w:rsidRPr="00771C6F">
        <w:rPr>
          <w:rFonts w:ascii="Arial" w:hAnsi="Arial" w:cs="Arial"/>
          <w:sz w:val="20"/>
          <w:szCs w:val="20"/>
        </w:rPr>
        <w:t>Where notice or other information is not given or sent in accordance with clauses</w:t>
      </w:r>
      <w:r w:rsidR="00EF2004" w:rsidRPr="00771C6F">
        <w:rPr>
          <w:rFonts w:ascii="Arial" w:hAnsi="Arial" w:cs="Arial"/>
          <w:sz w:val="20"/>
          <w:szCs w:val="20"/>
        </w:rPr>
        <w:t xml:space="preserve"> </w:t>
      </w:r>
      <w:r w:rsidR="00EF2004" w:rsidRPr="00771C6F">
        <w:rPr>
          <w:rFonts w:ascii="Arial" w:hAnsi="Arial" w:cs="Arial"/>
          <w:b/>
          <w:sz w:val="20"/>
          <w:szCs w:val="20"/>
        </w:rPr>
        <w:fldChar w:fldCharType="begin"/>
      </w:r>
      <w:r w:rsidR="00EF2004" w:rsidRPr="00771C6F">
        <w:rPr>
          <w:rFonts w:ascii="Arial" w:hAnsi="Arial" w:cs="Arial"/>
          <w:sz w:val="20"/>
          <w:szCs w:val="20"/>
        </w:rPr>
        <w:instrText xml:space="preserve"> REF _Ref347477508 \r \h </w:instrText>
      </w:r>
      <w:r w:rsidR="00C67629" w:rsidRPr="00771C6F">
        <w:rPr>
          <w:rFonts w:ascii="Arial" w:hAnsi="Arial" w:cs="Arial"/>
          <w:sz w:val="20"/>
          <w:szCs w:val="20"/>
        </w:rPr>
        <w:instrText xml:space="preserve"> \* MERGEFORMAT </w:instrText>
      </w:r>
      <w:r w:rsidR="00EF2004" w:rsidRPr="00771C6F">
        <w:rPr>
          <w:rFonts w:ascii="Arial" w:hAnsi="Arial" w:cs="Arial"/>
          <w:b/>
          <w:sz w:val="20"/>
          <w:szCs w:val="20"/>
        </w:rPr>
      </w:r>
      <w:r w:rsidR="00EF2004" w:rsidRPr="00771C6F">
        <w:rPr>
          <w:rFonts w:ascii="Arial" w:hAnsi="Arial" w:cs="Arial"/>
          <w:b/>
          <w:sz w:val="20"/>
          <w:szCs w:val="20"/>
        </w:rPr>
        <w:fldChar w:fldCharType="separate"/>
      </w:r>
      <w:r w:rsidR="007E57CD">
        <w:rPr>
          <w:rFonts w:ascii="Arial" w:hAnsi="Arial" w:cs="Arial"/>
          <w:sz w:val="20"/>
          <w:szCs w:val="20"/>
        </w:rPr>
        <w:t>27.7.1</w:t>
      </w:r>
      <w:r w:rsidR="00EF2004" w:rsidRPr="00771C6F">
        <w:rPr>
          <w:rFonts w:ascii="Arial" w:hAnsi="Arial" w:cs="Arial"/>
          <w:b/>
          <w:sz w:val="20"/>
          <w:szCs w:val="20"/>
        </w:rPr>
        <w:fldChar w:fldCharType="end"/>
      </w:r>
      <w:r w:rsidR="00EF2004" w:rsidRPr="00771C6F">
        <w:rPr>
          <w:rFonts w:ascii="Arial" w:hAnsi="Arial" w:cs="Arial"/>
          <w:sz w:val="20"/>
          <w:szCs w:val="20"/>
        </w:rPr>
        <w:t xml:space="preserve"> to </w:t>
      </w:r>
      <w:r w:rsidR="00EF2004" w:rsidRPr="00771C6F">
        <w:rPr>
          <w:rFonts w:ascii="Arial" w:hAnsi="Arial" w:cs="Arial"/>
          <w:b/>
          <w:sz w:val="20"/>
          <w:szCs w:val="20"/>
        </w:rPr>
        <w:fldChar w:fldCharType="begin"/>
      </w:r>
      <w:r w:rsidR="00EF2004" w:rsidRPr="00771C6F">
        <w:rPr>
          <w:rFonts w:ascii="Arial" w:hAnsi="Arial" w:cs="Arial"/>
          <w:sz w:val="20"/>
          <w:szCs w:val="20"/>
        </w:rPr>
        <w:instrText xml:space="preserve"> REF _Ref347763184 \r \h </w:instrText>
      </w:r>
      <w:r w:rsidR="00C67629" w:rsidRPr="00771C6F">
        <w:rPr>
          <w:rFonts w:ascii="Arial" w:hAnsi="Arial" w:cs="Arial"/>
          <w:sz w:val="20"/>
          <w:szCs w:val="20"/>
        </w:rPr>
        <w:instrText xml:space="preserve"> \* MERGEFORMAT </w:instrText>
      </w:r>
      <w:r w:rsidR="00EF2004" w:rsidRPr="00771C6F">
        <w:rPr>
          <w:rFonts w:ascii="Arial" w:hAnsi="Arial" w:cs="Arial"/>
          <w:b/>
          <w:sz w:val="20"/>
          <w:szCs w:val="20"/>
        </w:rPr>
      </w:r>
      <w:r w:rsidR="00EF2004" w:rsidRPr="00771C6F">
        <w:rPr>
          <w:rFonts w:ascii="Arial" w:hAnsi="Arial" w:cs="Arial"/>
          <w:b/>
          <w:sz w:val="20"/>
          <w:szCs w:val="20"/>
        </w:rPr>
        <w:fldChar w:fldCharType="separate"/>
      </w:r>
      <w:r w:rsidR="007E57CD">
        <w:rPr>
          <w:rFonts w:ascii="Arial" w:hAnsi="Arial" w:cs="Arial"/>
          <w:sz w:val="20"/>
          <w:szCs w:val="20"/>
        </w:rPr>
        <w:t>27.7.3</w:t>
      </w:r>
      <w:r w:rsidR="00EF2004" w:rsidRPr="00771C6F">
        <w:rPr>
          <w:rFonts w:ascii="Arial" w:hAnsi="Arial" w:cs="Arial"/>
          <w:b/>
          <w:sz w:val="20"/>
          <w:szCs w:val="20"/>
        </w:rPr>
        <w:fldChar w:fldCharType="end"/>
      </w:r>
      <w:r w:rsidRPr="00771C6F">
        <w:rPr>
          <w:rFonts w:ascii="Arial" w:hAnsi="Arial" w:cs="Arial"/>
          <w:sz w:val="20"/>
          <w:szCs w:val="20"/>
        </w:rPr>
        <w:t>, such notice or other information is invalid unless the person receiving it elects, in writing, to treat it as valid.</w:t>
      </w:r>
      <w:bookmarkEnd w:id="1125"/>
      <w:bookmarkEnd w:id="1126"/>
    </w:p>
    <w:p w14:paraId="561364BD" w14:textId="77777777" w:rsidR="008A5227" w:rsidRPr="00C67629" w:rsidRDefault="00E71F91" w:rsidP="00C67629">
      <w:pPr>
        <w:spacing w:before="140" w:after="140"/>
        <w:jc w:val="both"/>
        <w:rPr>
          <w:rFonts w:ascii="Arial" w:hAnsi="Arial" w:cs="Arial"/>
          <w:sz w:val="20"/>
          <w:szCs w:val="20"/>
        </w:rPr>
      </w:pPr>
      <w:r w:rsidRPr="00C67629">
        <w:rPr>
          <w:rFonts w:ascii="Arial" w:hAnsi="Arial" w:cs="Arial"/>
          <w:sz w:val="20"/>
          <w:szCs w:val="20"/>
        </w:rPr>
        <w:br w:type="page"/>
      </w:r>
    </w:p>
    <w:p w14:paraId="410C7AA8" w14:textId="77777777" w:rsidR="00DF7BFA" w:rsidRPr="00C67629" w:rsidRDefault="00DF7BFA" w:rsidP="00C67629">
      <w:pPr>
        <w:pStyle w:val="Heading1"/>
        <w:spacing w:before="140" w:after="140"/>
        <w:jc w:val="left"/>
        <w:rPr>
          <w:rFonts w:ascii="Arial" w:hAnsi="Arial" w:cs="Arial"/>
          <w:sz w:val="20"/>
          <w:szCs w:val="20"/>
        </w:rPr>
      </w:pPr>
      <w:bookmarkStart w:id="1127" w:name="_Toc380502851"/>
      <w:bookmarkStart w:id="1128" w:name="_Toc380507055"/>
      <w:r w:rsidRPr="00C67629">
        <w:rPr>
          <w:rFonts w:ascii="Arial" w:hAnsi="Arial" w:cs="Arial"/>
          <w:sz w:val="20"/>
          <w:szCs w:val="20"/>
        </w:rPr>
        <w:t>PART 2</w:t>
      </w:r>
      <w:r w:rsidR="00E71F91" w:rsidRPr="00C67629">
        <w:rPr>
          <w:rFonts w:ascii="Arial" w:hAnsi="Arial" w:cs="Arial"/>
          <w:sz w:val="20"/>
          <w:szCs w:val="20"/>
        </w:rPr>
        <w:t>8</w:t>
      </w:r>
      <w:r w:rsidRPr="00C67629">
        <w:rPr>
          <w:rStyle w:val="FootnoteReference"/>
          <w:rFonts w:ascii="Arial" w:hAnsi="Arial" w:cs="Arial"/>
          <w:sz w:val="20"/>
          <w:szCs w:val="20"/>
        </w:rPr>
        <w:footnoteReference w:id="112"/>
      </w:r>
      <w:bookmarkEnd w:id="1127"/>
      <w:bookmarkEnd w:id="1128"/>
    </w:p>
    <w:p w14:paraId="16CA4A43" w14:textId="3835DA80" w:rsidR="00DF7BFA" w:rsidRPr="00C67629" w:rsidRDefault="005D2505" w:rsidP="00CD60D2">
      <w:pPr>
        <w:pStyle w:val="SCLevel1"/>
      </w:pPr>
      <w:bookmarkStart w:id="1129" w:name="_Ref257295824"/>
      <w:r>
        <w:t>Registered patients from outside practice area</w:t>
      </w:r>
      <w:bookmarkEnd w:id="1129"/>
    </w:p>
    <w:p w14:paraId="698FADE6" w14:textId="5F901B51" w:rsidR="00F15AF0" w:rsidRPr="00DA553D" w:rsidRDefault="00DF7BFA" w:rsidP="00DA553D">
      <w:pPr>
        <w:numPr>
          <w:ilvl w:val="1"/>
          <w:numId w:val="24"/>
        </w:numPr>
        <w:spacing w:before="140" w:after="140"/>
        <w:jc w:val="both"/>
        <w:rPr>
          <w:rFonts w:ascii="Arial" w:hAnsi="Arial" w:cs="Arial"/>
          <w:b/>
          <w:sz w:val="20"/>
          <w:szCs w:val="20"/>
        </w:rPr>
      </w:pPr>
      <w:r w:rsidRPr="00DA553D">
        <w:rPr>
          <w:rFonts w:ascii="Arial" w:hAnsi="Arial" w:cs="Arial"/>
          <w:b/>
          <w:sz w:val="20"/>
          <w:szCs w:val="20"/>
        </w:rPr>
        <w:t xml:space="preserve">Variation of contractual terms </w:t>
      </w:r>
      <w:bookmarkStart w:id="1130" w:name="_Ref346725652"/>
    </w:p>
    <w:p w14:paraId="480F4E49" w14:textId="700FDA4C" w:rsidR="00F15AF0" w:rsidRPr="00457F09" w:rsidRDefault="00DF7BFA" w:rsidP="00DA553D">
      <w:pPr>
        <w:numPr>
          <w:ilvl w:val="2"/>
          <w:numId w:val="24"/>
        </w:numPr>
        <w:spacing w:before="140" w:after="140"/>
        <w:jc w:val="both"/>
        <w:rPr>
          <w:rFonts w:ascii="Arial" w:hAnsi="Arial" w:cs="Arial"/>
          <w:sz w:val="20"/>
          <w:szCs w:val="20"/>
        </w:rPr>
      </w:pPr>
      <w:bookmarkStart w:id="1131" w:name="_Ref347477531"/>
      <w:r w:rsidRPr="00457F09">
        <w:rPr>
          <w:rFonts w:ascii="Arial" w:hAnsi="Arial" w:cs="Arial"/>
          <w:sz w:val="20"/>
          <w:szCs w:val="20"/>
        </w:rPr>
        <w:t xml:space="preserve">This Part applies </w:t>
      </w:r>
      <w:r w:rsidR="008264B7">
        <w:rPr>
          <w:rFonts w:ascii="Arial" w:hAnsi="Arial" w:cs="Arial"/>
          <w:sz w:val="20"/>
          <w:szCs w:val="20"/>
        </w:rPr>
        <w:t xml:space="preserve">on or after 1 October 2014 </w:t>
      </w:r>
      <w:r w:rsidRPr="00457F09">
        <w:rPr>
          <w:rFonts w:ascii="Arial" w:hAnsi="Arial" w:cs="Arial"/>
          <w:sz w:val="20"/>
          <w:szCs w:val="20"/>
        </w:rPr>
        <w:t xml:space="preserve">where the Contractor </w:t>
      </w:r>
      <w:r w:rsidR="00E111CD">
        <w:rPr>
          <w:rFonts w:ascii="Arial" w:hAnsi="Arial" w:cs="Arial"/>
          <w:sz w:val="20"/>
          <w:szCs w:val="20"/>
        </w:rPr>
        <w:t>accepts o</w:t>
      </w:r>
      <w:r w:rsidR="008264B7">
        <w:rPr>
          <w:rFonts w:ascii="Arial" w:hAnsi="Arial" w:cs="Arial"/>
          <w:sz w:val="20"/>
          <w:szCs w:val="20"/>
        </w:rPr>
        <w:t xml:space="preserve">nto </w:t>
      </w:r>
      <w:r w:rsidR="00E111CD">
        <w:rPr>
          <w:rFonts w:ascii="Arial" w:hAnsi="Arial" w:cs="Arial"/>
          <w:sz w:val="20"/>
          <w:szCs w:val="20"/>
        </w:rPr>
        <w:t xml:space="preserve">its </w:t>
      </w:r>
      <w:r w:rsidR="008264B7" w:rsidRPr="00E111CD">
        <w:rPr>
          <w:rFonts w:ascii="Arial" w:hAnsi="Arial" w:cs="Arial"/>
          <w:sz w:val="20"/>
          <w:szCs w:val="20"/>
        </w:rPr>
        <w:t>list of patients</w:t>
      </w:r>
      <w:r w:rsidR="00833E3A">
        <w:rPr>
          <w:rFonts w:ascii="Arial" w:hAnsi="Arial" w:cs="Arial"/>
          <w:sz w:val="20"/>
          <w:szCs w:val="20"/>
        </w:rPr>
        <w:t xml:space="preserve"> a person who resides outside of the </w:t>
      </w:r>
      <w:r w:rsidR="00833E3A" w:rsidRPr="00C74F6E">
        <w:rPr>
          <w:rFonts w:ascii="Arial" w:hAnsi="Arial" w:cs="Arial"/>
          <w:i/>
          <w:sz w:val="20"/>
          <w:szCs w:val="20"/>
        </w:rPr>
        <w:t>practice area</w:t>
      </w:r>
      <w:r w:rsidRPr="00457F09">
        <w:rPr>
          <w:rFonts w:ascii="Arial" w:hAnsi="Arial" w:cs="Arial"/>
          <w:sz w:val="20"/>
          <w:szCs w:val="20"/>
        </w:rPr>
        <w:t>.</w:t>
      </w:r>
      <w:bookmarkEnd w:id="1130"/>
      <w:bookmarkEnd w:id="1131"/>
    </w:p>
    <w:p w14:paraId="0E3B186B" w14:textId="77777777" w:rsidR="00F15AF0" w:rsidRPr="00457F09" w:rsidRDefault="003132F2" w:rsidP="00DA553D">
      <w:pPr>
        <w:numPr>
          <w:ilvl w:val="2"/>
          <w:numId w:val="24"/>
        </w:numPr>
        <w:spacing w:before="140" w:after="140"/>
        <w:jc w:val="both"/>
        <w:rPr>
          <w:rFonts w:ascii="Arial" w:hAnsi="Arial" w:cs="Arial"/>
          <w:sz w:val="20"/>
          <w:szCs w:val="20"/>
        </w:rPr>
      </w:pPr>
      <w:r w:rsidRPr="00457F09">
        <w:rPr>
          <w:rFonts w:ascii="Arial" w:hAnsi="Arial" w:cs="Arial"/>
          <w:sz w:val="20"/>
          <w:szCs w:val="20"/>
        </w:rPr>
        <w:t>T</w:t>
      </w:r>
      <w:r w:rsidR="00DF7BFA" w:rsidRPr="00457F09">
        <w:rPr>
          <w:rFonts w:ascii="Arial" w:hAnsi="Arial" w:cs="Arial"/>
          <w:sz w:val="20"/>
          <w:szCs w:val="20"/>
        </w:rPr>
        <w:t>he terms of the Contract—</w:t>
      </w:r>
    </w:p>
    <w:p w14:paraId="0C2488CE" w14:textId="77777777" w:rsidR="00F15AF0" w:rsidRPr="00457F09" w:rsidRDefault="003636EB" w:rsidP="00DA553D">
      <w:pPr>
        <w:numPr>
          <w:ilvl w:val="3"/>
          <w:numId w:val="24"/>
        </w:numPr>
        <w:spacing w:before="140" w:after="140"/>
        <w:jc w:val="both"/>
        <w:rPr>
          <w:rFonts w:ascii="Arial" w:hAnsi="Arial" w:cs="Arial"/>
          <w:sz w:val="20"/>
          <w:szCs w:val="20"/>
        </w:rPr>
      </w:pPr>
      <w:r w:rsidRPr="00457F09">
        <w:rPr>
          <w:rFonts w:ascii="Arial" w:hAnsi="Arial" w:cs="Arial"/>
          <w:sz w:val="20"/>
          <w:szCs w:val="20"/>
        </w:rPr>
        <w:t xml:space="preserve">which are </w:t>
      </w:r>
      <w:r w:rsidR="00DF7BFA" w:rsidRPr="00457F09">
        <w:rPr>
          <w:rFonts w:ascii="Arial" w:hAnsi="Arial" w:cs="Arial"/>
          <w:sz w:val="20"/>
          <w:szCs w:val="20"/>
        </w:rPr>
        <w:t xml:space="preserve">specified in clause </w:t>
      </w:r>
      <w:r w:rsidR="00656ACE" w:rsidRPr="00457F09">
        <w:rPr>
          <w:rFonts w:ascii="Arial" w:hAnsi="Arial" w:cs="Arial"/>
          <w:sz w:val="20"/>
          <w:szCs w:val="20"/>
        </w:rPr>
        <w:fldChar w:fldCharType="begin"/>
      </w:r>
      <w:r w:rsidR="00656ACE" w:rsidRPr="00457F09">
        <w:rPr>
          <w:rFonts w:ascii="Arial" w:hAnsi="Arial" w:cs="Arial"/>
          <w:sz w:val="20"/>
          <w:szCs w:val="20"/>
        </w:rPr>
        <w:instrText xml:space="preserve"> REF _Ref348515580 \r \h </w:instrText>
      </w:r>
      <w:r w:rsidR="00C67629" w:rsidRPr="00457F09">
        <w:rPr>
          <w:rFonts w:ascii="Arial" w:hAnsi="Arial" w:cs="Arial"/>
          <w:sz w:val="20"/>
          <w:szCs w:val="20"/>
        </w:rPr>
        <w:instrText xml:space="preserve"> \* MERGEFORMAT </w:instrText>
      </w:r>
      <w:r w:rsidR="00656ACE" w:rsidRPr="00457F09">
        <w:rPr>
          <w:rFonts w:ascii="Arial" w:hAnsi="Arial" w:cs="Arial"/>
          <w:sz w:val="20"/>
          <w:szCs w:val="20"/>
        </w:rPr>
      </w:r>
      <w:r w:rsidR="00656ACE" w:rsidRPr="00457F09">
        <w:rPr>
          <w:rFonts w:ascii="Arial" w:hAnsi="Arial" w:cs="Arial"/>
          <w:sz w:val="20"/>
          <w:szCs w:val="20"/>
        </w:rPr>
        <w:fldChar w:fldCharType="separate"/>
      </w:r>
      <w:r w:rsidR="007E57CD">
        <w:rPr>
          <w:rFonts w:ascii="Arial" w:hAnsi="Arial" w:cs="Arial"/>
          <w:sz w:val="20"/>
          <w:szCs w:val="20"/>
        </w:rPr>
        <w:t>28.1.3</w:t>
      </w:r>
      <w:r w:rsidR="00656ACE" w:rsidRPr="00457F09">
        <w:rPr>
          <w:rFonts w:ascii="Arial" w:hAnsi="Arial" w:cs="Arial"/>
          <w:sz w:val="20"/>
          <w:szCs w:val="20"/>
        </w:rPr>
        <w:fldChar w:fldCharType="end"/>
      </w:r>
      <w:r w:rsidR="00DF7BFA" w:rsidRPr="00457F09">
        <w:rPr>
          <w:rFonts w:ascii="Arial" w:hAnsi="Arial" w:cs="Arial"/>
          <w:sz w:val="20"/>
          <w:szCs w:val="20"/>
        </w:rPr>
        <w:t xml:space="preserve"> are</w:t>
      </w:r>
      <w:r w:rsidR="003132F2" w:rsidRPr="00457F09">
        <w:rPr>
          <w:rFonts w:ascii="Arial" w:hAnsi="Arial" w:cs="Arial"/>
          <w:sz w:val="20"/>
          <w:szCs w:val="20"/>
        </w:rPr>
        <w:t xml:space="preserve"> </w:t>
      </w:r>
      <w:r w:rsidR="00DF7BFA" w:rsidRPr="00457F09">
        <w:rPr>
          <w:rFonts w:ascii="Arial" w:hAnsi="Arial" w:cs="Arial"/>
          <w:sz w:val="20"/>
          <w:szCs w:val="20"/>
        </w:rPr>
        <w:t>varied in accordance with clause</w:t>
      </w:r>
      <w:r w:rsidR="002241ED" w:rsidRPr="00457F09">
        <w:rPr>
          <w:rFonts w:ascii="Arial" w:hAnsi="Arial" w:cs="Arial"/>
          <w:sz w:val="20"/>
          <w:szCs w:val="20"/>
        </w:rPr>
        <w:t xml:space="preserve"> </w:t>
      </w:r>
      <w:r w:rsidR="00656ACE" w:rsidRPr="00457F09">
        <w:rPr>
          <w:rFonts w:ascii="Arial" w:hAnsi="Arial" w:cs="Arial"/>
          <w:sz w:val="20"/>
          <w:szCs w:val="20"/>
        </w:rPr>
        <w:fldChar w:fldCharType="begin"/>
      </w:r>
      <w:r w:rsidR="00656ACE" w:rsidRPr="00457F09">
        <w:rPr>
          <w:rFonts w:ascii="Arial" w:hAnsi="Arial" w:cs="Arial"/>
          <w:sz w:val="20"/>
          <w:szCs w:val="20"/>
        </w:rPr>
        <w:instrText xml:space="preserve"> REF _Ref348515584 \r \h </w:instrText>
      </w:r>
      <w:r w:rsidR="00C67629" w:rsidRPr="00457F09">
        <w:rPr>
          <w:rFonts w:ascii="Arial" w:hAnsi="Arial" w:cs="Arial"/>
          <w:sz w:val="20"/>
          <w:szCs w:val="20"/>
        </w:rPr>
        <w:instrText xml:space="preserve"> \* MERGEFORMAT </w:instrText>
      </w:r>
      <w:r w:rsidR="00656ACE" w:rsidRPr="00457F09">
        <w:rPr>
          <w:rFonts w:ascii="Arial" w:hAnsi="Arial" w:cs="Arial"/>
          <w:sz w:val="20"/>
          <w:szCs w:val="20"/>
        </w:rPr>
      </w:r>
      <w:r w:rsidR="00656ACE" w:rsidRPr="00457F09">
        <w:rPr>
          <w:rFonts w:ascii="Arial" w:hAnsi="Arial" w:cs="Arial"/>
          <w:sz w:val="20"/>
          <w:szCs w:val="20"/>
        </w:rPr>
        <w:fldChar w:fldCharType="separate"/>
      </w:r>
      <w:r w:rsidR="007E57CD">
        <w:rPr>
          <w:rFonts w:ascii="Arial" w:hAnsi="Arial" w:cs="Arial"/>
          <w:sz w:val="20"/>
          <w:szCs w:val="20"/>
        </w:rPr>
        <w:t>28.1.4</w:t>
      </w:r>
      <w:r w:rsidR="00656ACE" w:rsidRPr="00457F09">
        <w:rPr>
          <w:rFonts w:ascii="Arial" w:hAnsi="Arial" w:cs="Arial"/>
          <w:sz w:val="20"/>
          <w:szCs w:val="20"/>
        </w:rPr>
        <w:fldChar w:fldCharType="end"/>
      </w:r>
      <w:r w:rsidR="00DF7BFA" w:rsidRPr="00457F09">
        <w:rPr>
          <w:rFonts w:ascii="Arial" w:hAnsi="Arial" w:cs="Arial"/>
          <w:sz w:val="20"/>
          <w:szCs w:val="20"/>
        </w:rPr>
        <w:t>; and</w:t>
      </w:r>
    </w:p>
    <w:p w14:paraId="6CD787E7" w14:textId="4089B54F" w:rsidR="00F15AF0" w:rsidRPr="00171A6A" w:rsidRDefault="003636EB" w:rsidP="00C74F6E">
      <w:pPr>
        <w:numPr>
          <w:ilvl w:val="3"/>
          <w:numId w:val="24"/>
        </w:numPr>
        <w:spacing w:before="140" w:after="140"/>
        <w:ind w:left="1985" w:firstLine="0"/>
        <w:jc w:val="both"/>
        <w:rPr>
          <w:rFonts w:ascii="Arial" w:hAnsi="Arial" w:cs="Arial"/>
          <w:sz w:val="20"/>
          <w:szCs w:val="20"/>
        </w:rPr>
      </w:pPr>
      <w:r w:rsidRPr="00171A6A">
        <w:rPr>
          <w:rFonts w:ascii="Arial" w:hAnsi="Arial" w:cs="Arial"/>
          <w:sz w:val="20"/>
          <w:szCs w:val="20"/>
        </w:rPr>
        <w:t xml:space="preserve">which are </w:t>
      </w:r>
      <w:r w:rsidR="00DF7BFA" w:rsidRPr="00171A6A">
        <w:rPr>
          <w:rFonts w:ascii="Arial" w:hAnsi="Arial" w:cs="Arial"/>
          <w:sz w:val="20"/>
          <w:szCs w:val="20"/>
        </w:rPr>
        <w:t>specified in clause</w:t>
      </w:r>
      <w:r w:rsidR="002241ED" w:rsidRPr="00171A6A">
        <w:rPr>
          <w:rFonts w:ascii="Arial" w:hAnsi="Arial" w:cs="Arial"/>
          <w:sz w:val="20"/>
          <w:szCs w:val="20"/>
        </w:rPr>
        <w:t xml:space="preserve"> </w:t>
      </w:r>
      <w:r w:rsidR="007E3650" w:rsidRPr="00171A6A">
        <w:rPr>
          <w:rFonts w:ascii="Arial" w:hAnsi="Arial" w:cs="Arial"/>
          <w:sz w:val="20"/>
          <w:szCs w:val="20"/>
        </w:rPr>
        <w:fldChar w:fldCharType="begin"/>
      </w:r>
      <w:r w:rsidR="007E3650" w:rsidRPr="00171A6A">
        <w:rPr>
          <w:rFonts w:ascii="Arial" w:hAnsi="Arial" w:cs="Arial"/>
          <w:sz w:val="20"/>
          <w:szCs w:val="20"/>
        </w:rPr>
        <w:instrText xml:space="preserve"> REF _Ref347477537 \r \h </w:instrText>
      </w:r>
      <w:r w:rsidR="00C67629" w:rsidRPr="00171A6A">
        <w:rPr>
          <w:rFonts w:ascii="Arial" w:hAnsi="Arial" w:cs="Arial"/>
          <w:sz w:val="20"/>
          <w:szCs w:val="20"/>
        </w:rPr>
        <w:instrText xml:space="preserve"> \* MERGEFORMAT </w:instrText>
      </w:r>
      <w:r w:rsidR="007E3650" w:rsidRPr="00171A6A">
        <w:rPr>
          <w:rFonts w:ascii="Arial" w:hAnsi="Arial" w:cs="Arial"/>
          <w:sz w:val="20"/>
          <w:szCs w:val="20"/>
        </w:rPr>
      </w:r>
      <w:r w:rsidR="007E3650" w:rsidRPr="00171A6A">
        <w:rPr>
          <w:rFonts w:ascii="Arial" w:hAnsi="Arial" w:cs="Arial"/>
          <w:sz w:val="20"/>
          <w:szCs w:val="20"/>
        </w:rPr>
        <w:fldChar w:fldCharType="separate"/>
      </w:r>
      <w:r w:rsidR="007E57CD" w:rsidRPr="00171A6A">
        <w:rPr>
          <w:rFonts w:ascii="Arial" w:hAnsi="Arial" w:cs="Arial"/>
          <w:sz w:val="20"/>
          <w:szCs w:val="20"/>
        </w:rPr>
        <w:t>28.1.5</w:t>
      </w:r>
      <w:r w:rsidR="007E3650" w:rsidRPr="00171A6A">
        <w:rPr>
          <w:rFonts w:ascii="Arial" w:hAnsi="Arial" w:cs="Arial"/>
          <w:sz w:val="20"/>
          <w:szCs w:val="20"/>
        </w:rPr>
        <w:fldChar w:fldCharType="end"/>
      </w:r>
      <w:r w:rsidR="0016173F" w:rsidRPr="00171A6A">
        <w:rPr>
          <w:rFonts w:ascii="Arial" w:hAnsi="Arial" w:cs="Arial"/>
          <w:sz w:val="20"/>
          <w:szCs w:val="20"/>
        </w:rPr>
        <w:t xml:space="preserve"> are included</w:t>
      </w:r>
      <w:r w:rsidR="007E3650" w:rsidRPr="00171A6A">
        <w:rPr>
          <w:rFonts w:ascii="Arial" w:hAnsi="Arial" w:cs="Arial"/>
          <w:sz w:val="20"/>
          <w:szCs w:val="20"/>
        </w:rPr>
        <w:t xml:space="preserve"> in this Contract</w:t>
      </w:r>
      <w:r w:rsidR="003132F2" w:rsidRPr="00171A6A">
        <w:rPr>
          <w:rFonts w:ascii="Arial" w:hAnsi="Arial" w:cs="Arial"/>
          <w:sz w:val="20"/>
          <w:szCs w:val="20"/>
        </w:rPr>
        <w:t>.</w:t>
      </w:r>
    </w:p>
    <w:p w14:paraId="238590D8" w14:textId="77777777" w:rsidR="00F15AF0" w:rsidRPr="00457F09" w:rsidRDefault="00DF7BFA" w:rsidP="00DA553D">
      <w:pPr>
        <w:numPr>
          <w:ilvl w:val="2"/>
          <w:numId w:val="24"/>
        </w:numPr>
        <w:spacing w:before="140" w:after="140"/>
        <w:jc w:val="both"/>
        <w:rPr>
          <w:rFonts w:ascii="Arial" w:hAnsi="Arial" w:cs="Arial"/>
          <w:sz w:val="20"/>
          <w:szCs w:val="20"/>
        </w:rPr>
      </w:pPr>
      <w:bookmarkStart w:id="1132" w:name="_Ref348515580"/>
      <w:r w:rsidRPr="00457F09">
        <w:rPr>
          <w:rFonts w:ascii="Arial" w:hAnsi="Arial" w:cs="Arial"/>
          <w:sz w:val="20"/>
          <w:szCs w:val="20"/>
        </w:rPr>
        <w:t>The terms of the contract specified are—</w:t>
      </w:r>
      <w:bookmarkEnd w:id="1132"/>
    </w:p>
    <w:p w14:paraId="561285E9" w14:textId="77777777" w:rsidR="00171A6A" w:rsidRPr="00457F09" w:rsidRDefault="00171A6A" w:rsidP="00171A6A">
      <w:pPr>
        <w:numPr>
          <w:ilvl w:val="3"/>
          <w:numId w:val="24"/>
        </w:numPr>
        <w:spacing w:before="140" w:after="140"/>
        <w:jc w:val="both"/>
        <w:rPr>
          <w:rFonts w:ascii="Arial" w:hAnsi="Arial" w:cs="Arial"/>
          <w:sz w:val="20"/>
          <w:szCs w:val="20"/>
        </w:rPr>
      </w:pPr>
      <w:r w:rsidRPr="00457F09">
        <w:rPr>
          <w:rFonts w:ascii="Arial" w:hAnsi="Arial" w:cs="Arial"/>
          <w:sz w:val="20"/>
          <w:szCs w:val="20"/>
        </w:rPr>
        <w:t xml:space="preserve">clauses </w:t>
      </w:r>
      <w:r w:rsidRPr="00457F09">
        <w:rPr>
          <w:rFonts w:ascii="Arial" w:hAnsi="Arial" w:cs="Arial"/>
          <w:sz w:val="20"/>
          <w:szCs w:val="20"/>
        </w:rPr>
        <w:fldChar w:fldCharType="begin"/>
      </w:r>
      <w:r w:rsidRPr="00457F09">
        <w:rPr>
          <w:rFonts w:ascii="Arial" w:hAnsi="Arial" w:cs="Arial"/>
          <w:sz w:val="20"/>
          <w:szCs w:val="20"/>
        </w:rPr>
        <w:instrText xml:space="preserve"> REF _Ref346790845 \r \h  \* MERGEFORMAT </w:instrText>
      </w:r>
      <w:r w:rsidRPr="00457F09">
        <w:rPr>
          <w:rFonts w:ascii="Arial" w:hAnsi="Arial" w:cs="Arial"/>
          <w:sz w:val="20"/>
          <w:szCs w:val="20"/>
        </w:rPr>
      </w:r>
      <w:r w:rsidRPr="00457F09">
        <w:rPr>
          <w:rFonts w:ascii="Arial" w:hAnsi="Arial" w:cs="Arial"/>
          <w:sz w:val="20"/>
          <w:szCs w:val="20"/>
        </w:rPr>
        <w:fldChar w:fldCharType="separate"/>
      </w:r>
      <w:r>
        <w:rPr>
          <w:rFonts w:ascii="Arial" w:hAnsi="Arial" w:cs="Arial"/>
          <w:sz w:val="20"/>
          <w:szCs w:val="20"/>
        </w:rPr>
        <w:t>8.1.1</w:t>
      </w:r>
      <w:r w:rsidRPr="00457F09">
        <w:rPr>
          <w:rFonts w:ascii="Arial" w:hAnsi="Arial" w:cs="Arial"/>
          <w:sz w:val="20"/>
          <w:szCs w:val="20"/>
        </w:rPr>
        <w:fldChar w:fldCharType="end"/>
      </w:r>
      <w:r w:rsidRPr="00457F09">
        <w:rPr>
          <w:rFonts w:ascii="Arial" w:hAnsi="Arial" w:cs="Arial"/>
          <w:sz w:val="20"/>
          <w:szCs w:val="20"/>
        </w:rPr>
        <w:t xml:space="preserve"> to </w:t>
      </w:r>
      <w:r w:rsidRPr="00457F09">
        <w:rPr>
          <w:rFonts w:ascii="Arial" w:hAnsi="Arial" w:cs="Arial"/>
          <w:sz w:val="20"/>
          <w:szCs w:val="20"/>
        </w:rPr>
        <w:fldChar w:fldCharType="begin"/>
      </w:r>
      <w:r w:rsidRPr="00457F09">
        <w:rPr>
          <w:rFonts w:ascii="Arial" w:hAnsi="Arial" w:cs="Arial"/>
          <w:sz w:val="20"/>
          <w:szCs w:val="20"/>
        </w:rPr>
        <w:instrText xml:space="preserve"> REF _Ref346720761 \r \h  \* MERGEFORMAT </w:instrText>
      </w:r>
      <w:r w:rsidRPr="00457F09">
        <w:rPr>
          <w:rFonts w:ascii="Arial" w:hAnsi="Arial" w:cs="Arial"/>
          <w:sz w:val="20"/>
          <w:szCs w:val="20"/>
        </w:rPr>
      </w:r>
      <w:r w:rsidRPr="00457F09">
        <w:rPr>
          <w:rFonts w:ascii="Arial" w:hAnsi="Arial" w:cs="Arial"/>
          <w:sz w:val="20"/>
          <w:szCs w:val="20"/>
        </w:rPr>
        <w:fldChar w:fldCharType="separate"/>
      </w:r>
      <w:r>
        <w:rPr>
          <w:rFonts w:ascii="Arial" w:hAnsi="Arial" w:cs="Arial"/>
          <w:sz w:val="20"/>
          <w:szCs w:val="20"/>
        </w:rPr>
        <w:t>8.1.8</w:t>
      </w:r>
      <w:r w:rsidRPr="00457F09">
        <w:rPr>
          <w:rFonts w:ascii="Arial" w:hAnsi="Arial" w:cs="Arial"/>
          <w:sz w:val="20"/>
          <w:szCs w:val="20"/>
        </w:rPr>
        <w:fldChar w:fldCharType="end"/>
      </w:r>
      <w:r w:rsidRPr="00457F09">
        <w:rPr>
          <w:rFonts w:ascii="Arial" w:hAnsi="Arial" w:cs="Arial"/>
          <w:sz w:val="20"/>
          <w:szCs w:val="20"/>
        </w:rPr>
        <w:t xml:space="preserve"> (</w:t>
      </w:r>
      <w:r w:rsidRPr="00457F09">
        <w:rPr>
          <w:rFonts w:ascii="Arial" w:hAnsi="Arial" w:cs="Arial"/>
          <w:i/>
          <w:sz w:val="20"/>
          <w:szCs w:val="20"/>
        </w:rPr>
        <w:t>essential services</w:t>
      </w:r>
      <w:r w:rsidRPr="00457F09">
        <w:rPr>
          <w:rFonts w:ascii="Arial" w:hAnsi="Arial" w:cs="Arial"/>
          <w:sz w:val="20"/>
          <w:szCs w:val="20"/>
        </w:rPr>
        <w:t>);</w:t>
      </w:r>
    </w:p>
    <w:p w14:paraId="1FA81483" w14:textId="34744B58" w:rsidR="00171A6A" w:rsidRDefault="00171A6A" w:rsidP="00DA553D">
      <w:pPr>
        <w:numPr>
          <w:ilvl w:val="3"/>
          <w:numId w:val="24"/>
        </w:numPr>
        <w:spacing w:before="140" w:after="140"/>
        <w:jc w:val="both"/>
        <w:rPr>
          <w:rFonts w:ascii="Arial" w:hAnsi="Arial" w:cs="Arial"/>
          <w:sz w:val="20"/>
          <w:szCs w:val="20"/>
        </w:rPr>
      </w:pPr>
      <w:r>
        <w:rPr>
          <w:rFonts w:ascii="Arial" w:hAnsi="Arial" w:cs="Arial"/>
          <w:sz w:val="20"/>
          <w:szCs w:val="20"/>
        </w:rPr>
        <w:t xml:space="preserve">clauses </w:t>
      </w:r>
      <w:r w:rsidR="00CD60D2">
        <w:rPr>
          <w:rFonts w:ascii="Arial" w:hAnsi="Arial" w:cs="Arial"/>
          <w:sz w:val="20"/>
          <w:szCs w:val="20"/>
        </w:rPr>
        <w:fldChar w:fldCharType="begin"/>
      </w:r>
      <w:r w:rsidR="00CD60D2">
        <w:rPr>
          <w:rFonts w:ascii="Arial" w:hAnsi="Arial" w:cs="Arial"/>
          <w:sz w:val="20"/>
          <w:szCs w:val="20"/>
        </w:rPr>
        <w:instrText xml:space="preserve"> REF _Ref258040517 \r \h </w:instrText>
      </w:r>
      <w:r w:rsidR="00CD60D2">
        <w:rPr>
          <w:rFonts w:ascii="Arial" w:hAnsi="Arial" w:cs="Arial"/>
          <w:sz w:val="20"/>
          <w:szCs w:val="20"/>
        </w:rPr>
      </w:r>
      <w:r w:rsidR="00CD60D2">
        <w:rPr>
          <w:rFonts w:ascii="Arial" w:hAnsi="Arial" w:cs="Arial"/>
          <w:sz w:val="20"/>
          <w:szCs w:val="20"/>
        </w:rPr>
        <w:fldChar w:fldCharType="separate"/>
      </w:r>
      <w:r w:rsidR="00CD60D2">
        <w:rPr>
          <w:rFonts w:ascii="Arial" w:hAnsi="Arial" w:cs="Arial"/>
          <w:sz w:val="20"/>
          <w:szCs w:val="20"/>
        </w:rPr>
        <w:t>8.1</w:t>
      </w:r>
      <w:r w:rsidR="00CD60D2">
        <w:rPr>
          <w:rFonts w:ascii="Arial" w:hAnsi="Arial" w:cs="Arial"/>
          <w:sz w:val="20"/>
          <w:szCs w:val="20"/>
        </w:rPr>
        <w:fldChar w:fldCharType="end"/>
      </w:r>
      <w:r w:rsidR="00CD60D2">
        <w:rPr>
          <w:rFonts w:ascii="Arial" w:hAnsi="Arial" w:cs="Arial"/>
          <w:sz w:val="20"/>
          <w:szCs w:val="20"/>
        </w:rPr>
        <w:t xml:space="preserve"> </w:t>
      </w:r>
      <w:r>
        <w:rPr>
          <w:rFonts w:ascii="Arial" w:hAnsi="Arial" w:cs="Arial"/>
          <w:sz w:val="20"/>
          <w:szCs w:val="20"/>
        </w:rPr>
        <w:t xml:space="preserve">and </w:t>
      </w:r>
      <w:r w:rsidR="00CD60D2">
        <w:rPr>
          <w:rFonts w:ascii="Arial" w:hAnsi="Arial" w:cs="Arial"/>
          <w:sz w:val="20"/>
          <w:szCs w:val="20"/>
        </w:rPr>
        <w:fldChar w:fldCharType="begin"/>
      </w:r>
      <w:r w:rsidR="00CD60D2">
        <w:rPr>
          <w:rFonts w:ascii="Arial" w:hAnsi="Arial" w:cs="Arial"/>
          <w:sz w:val="20"/>
          <w:szCs w:val="20"/>
        </w:rPr>
        <w:instrText xml:space="preserve"> REF _Ref346876509 \r \h </w:instrText>
      </w:r>
      <w:r w:rsidR="00CD60D2">
        <w:rPr>
          <w:rFonts w:ascii="Arial" w:hAnsi="Arial" w:cs="Arial"/>
          <w:sz w:val="20"/>
          <w:szCs w:val="20"/>
        </w:rPr>
      </w:r>
      <w:r w:rsidR="00CD60D2">
        <w:rPr>
          <w:rFonts w:ascii="Arial" w:hAnsi="Arial" w:cs="Arial"/>
          <w:sz w:val="20"/>
          <w:szCs w:val="20"/>
        </w:rPr>
        <w:fldChar w:fldCharType="separate"/>
      </w:r>
      <w:r w:rsidR="00CD60D2">
        <w:rPr>
          <w:rFonts w:ascii="Arial" w:hAnsi="Arial" w:cs="Arial"/>
          <w:sz w:val="20"/>
          <w:szCs w:val="20"/>
        </w:rPr>
        <w:t>9.1</w:t>
      </w:r>
      <w:r w:rsidR="00CD60D2">
        <w:rPr>
          <w:rFonts w:ascii="Arial" w:hAnsi="Arial" w:cs="Arial"/>
          <w:sz w:val="20"/>
          <w:szCs w:val="20"/>
        </w:rPr>
        <w:fldChar w:fldCharType="end"/>
      </w:r>
      <w:r w:rsidR="00CD60D2">
        <w:rPr>
          <w:rFonts w:ascii="Arial" w:hAnsi="Arial" w:cs="Arial"/>
          <w:sz w:val="20"/>
          <w:szCs w:val="20"/>
        </w:rPr>
        <w:t xml:space="preserve"> </w:t>
      </w:r>
      <w:r>
        <w:rPr>
          <w:rFonts w:ascii="Arial" w:hAnsi="Arial" w:cs="Arial"/>
          <w:sz w:val="20"/>
          <w:szCs w:val="20"/>
        </w:rPr>
        <w:t>(arrangements for access to services during core hours)</w:t>
      </w:r>
    </w:p>
    <w:p w14:paraId="229A96A8" w14:textId="7C0AB0C0" w:rsidR="00171A6A" w:rsidRPr="00C74F6E" w:rsidRDefault="00171A6A" w:rsidP="00C74F6E">
      <w:pPr>
        <w:numPr>
          <w:ilvl w:val="3"/>
          <w:numId w:val="24"/>
        </w:numPr>
        <w:spacing w:before="140" w:after="140"/>
        <w:jc w:val="both"/>
        <w:rPr>
          <w:rFonts w:ascii="Arial" w:hAnsi="Arial" w:cs="Arial"/>
          <w:sz w:val="20"/>
          <w:szCs w:val="20"/>
        </w:rPr>
      </w:pPr>
      <w:r w:rsidRPr="00457F09">
        <w:rPr>
          <w:rFonts w:ascii="Arial" w:hAnsi="Arial" w:cs="Arial"/>
          <w:sz w:val="20"/>
          <w:szCs w:val="20"/>
        </w:rPr>
        <w:t xml:space="preserve">[Where the contractor provides </w:t>
      </w:r>
      <w:r w:rsidRPr="00457F09">
        <w:rPr>
          <w:rFonts w:ascii="Arial" w:hAnsi="Arial" w:cs="Arial"/>
          <w:i/>
          <w:sz w:val="20"/>
          <w:szCs w:val="20"/>
        </w:rPr>
        <w:t>out of hours services</w:t>
      </w:r>
      <w:r w:rsidRPr="00457F09">
        <w:rPr>
          <w:rFonts w:ascii="Arial" w:hAnsi="Arial" w:cs="Arial"/>
          <w:sz w:val="20"/>
          <w:szCs w:val="20"/>
        </w:rPr>
        <w:t xml:space="preserve"> in accordance with the terms of the Contract specified in Part 10, those terms in Part 10 which are included must be specified in this sub-clause];</w:t>
      </w:r>
    </w:p>
    <w:p w14:paraId="1F927463" w14:textId="77777777" w:rsidR="00F15AF0" w:rsidRPr="00457F09" w:rsidRDefault="00DF7BFA" w:rsidP="00DA553D">
      <w:pPr>
        <w:numPr>
          <w:ilvl w:val="3"/>
          <w:numId w:val="24"/>
        </w:numPr>
        <w:spacing w:before="140" w:after="140"/>
        <w:jc w:val="both"/>
        <w:rPr>
          <w:rFonts w:ascii="Arial" w:hAnsi="Arial" w:cs="Arial"/>
          <w:sz w:val="20"/>
          <w:szCs w:val="20"/>
        </w:rPr>
      </w:pPr>
      <w:r w:rsidRPr="00457F09">
        <w:rPr>
          <w:rFonts w:ascii="Arial" w:hAnsi="Arial" w:cs="Arial"/>
          <w:sz w:val="20"/>
          <w:szCs w:val="20"/>
        </w:rPr>
        <w:t xml:space="preserve">clause </w:t>
      </w:r>
      <w:r w:rsidR="00656ACE" w:rsidRPr="00457F09">
        <w:rPr>
          <w:rFonts w:ascii="Arial" w:hAnsi="Arial" w:cs="Arial"/>
          <w:sz w:val="20"/>
          <w:szCs w:val="20"/>
        </w:rPr>
        <w:fldChar w:fldCharType="begin"/>
      </w:r>
      <w:r w:rsidR="00656ACE" w:rsidRPr="00457F09">
        <w:rPr>
          <w:rFonts w:ascii="Arial" w:hAnsi="Arial" w:cs="Arial"/>
          <w:sz w:val="20"/>
          <w:szCs w:val="20"/>
        </w:rPr>
        <w:instrText xml:space="preserve"> REF _Ref348515632 \r \h </w:instrText>
      </w:r>
      <w:r w:rsidR="00C67629" w:rsidRPr="00457F09">
        <w:rPr>
          <w:rFonts w:ascii="Arial" w:hAnsi="Arial" w:cs="Arial"/>
          <w:sz w:val="20"/>
          <w:szCs w:val="20"/>
        </w:rPr>
        <w:instrText xml:space="preserve"> \* MERGEFORMAT </w:instrText>
      </w:r>
      <w:r w:rsidR="00656ACE" w:rsidRPr="00457F09">
        <w:rPr>
          <w:rFonts w:ascii="Arial" w:hAnsi="Arial" w:cs="Arial"/>
          <w:sz w:val="20"/>
          <w:szCs w:val="20"/>
        </w:rPr>
      </w:r>
      <w:r w:rsidR="00656ACE" w:rsidRPr="00457F09">
        <w:rPr>
          <w:rFonts w:ascii="Arial" w:hAnsi="Arial" w:cs="Arial"/>
          <w:sz w:val="20"/>
          <w:szCs w:val="20"/>
        </w:rPr>
        <w:fldChar w:fldCharType="separate"/>
      </w:r>
      <w:r w:rsidR="007E57CD">
        <w:rPr>
          <w:rFonts w:ascii="Arial" w:hAnsi="Arial" w:cs="Arial"/>
          <w:sz w:val="20"/>
          <w:szCs w:val="20"/>
        </w:rPr>
        <w:t>7.5.1</w:t>
      </w:r>
      <w:r w:rsidR="00656ACE" w:rsidRPr="00457F09">
        <w:rPr>
          <w:rFonts w:ascii="Arial" w:hAnsi="Arial" w:cs="Arial"/>
          <w:sz w:val="20"/>
          <w:szCs w:val="20"/>
        </w:rPr>
        <w:fldChar w:fldCharType="end"/>
      </w:r>
      <w:r w:rsidR="008B2BB6" w:rsidRPr="00457F09">
        <w:rPr>
          <w:rFonts w:ascii="Arial" w:hAnsi="Arial" w:cs="Arial"/>
          <w:sz w:val="20"/>
          <w:szCs w:val="20"/>
        </w:rPr>
        <w:t xml:space="preserve"> </w:t>
      </w:r>
      <w:r w:rsidRPr="00457F09">
        <w:rPr>
          <w:rFonts w:ascii="Arial" w:hAnsi="Arial" w:cs="Arial"/>
          <w:sz w:val="20"/>
          <w:szCs w:val="20"/>
        </w:rPr>
        <w:t xml:space="preserve"> (attendance at </w:t>
      </w:r>
      <w:r w:rsidRPr="00457F09">
        <w:rPr>
          <w:rFonts w:ascii="Arial" w:hAnsi="Arial" w:cs="Arial"/>
          <w:i/>
          <w:sz w:val="20"/>
          <w:szCs w:val="20"/>
        </w:rPr>
        <w:t>practice premises</w:t>
      </w:r>
      <w:r w:rsidRPr="00457F09">
        <w:rPr>
          <w:rFonts w:ascii="Arial" w:hAnsi="Arial" w:cs="Arial"/>
          <w:sz w:val="20"/>
          <w:szCs w:val="20"/>
        </w:rPr>
        <w:t>);</w:t>
      </w:r>
    </w:p>
    <w:p w14:paraId="68453C09" w14:textId="4AFD3283" w:rsidR="00F15AF0" w:rsidRPr="00457F09" w:rsidRDefault="00DF7BFA" w:rsidP="00DA553D">
      <w:pPr>
        <w:numPr>
          <w:ilvl w:val="3"/>
          <w:numId w:val="24"/>
        </w:numPr>
        <w:spacing w:before="140" w:after="140"/>
        <w:jc w:val="both"/>
        <w:rPr>
          <w:rFonts w:ascii="Arial" w:hAnsi="Arial" w:cs="Arial"/>
          <w:sz w:val="20"/>
          <w:szCs w:val="20"/>
        </w:rPr>
      </w:pPr>
      <w:r w:rsidRPr="00457F09">
        <w:rPr>
          <w:rFonts w:ascii="Arial" w:hAnsi="Arial" w:cs="Arial"/>
          <w:sz w:val="20"/>
          <w:szCs w:val="20"/>
        </w:rPr>
        <w:t xml:space="preserve">clause </w:t>
      </w:r>
      <w:r w:rsidR="00656ACE" w:rsidRPr="00457F09">
        <w:rPr>
          <w:rFonts w:ascii="Arial" w:hAnsi="Arial" w:cs="Arial"/>
          <w:sz w:val="20"/>
          <w:szCs w:val="20"/>
        </w:rPr>
        <w:fldChar w:fldCharType="begin"/>
      </w:r>
      <w:r w:rsidR="00656ACE" w:rsidRPr="00457F09">
        <w:rPr>
          <w:rFonts w:ascii="Arial" w:hAnsi="Arial" w:cs="Arial"/>
          <w:sz w:val="20"/>
          <w:szCs w:val="20"/>
        </w:rPr>
        <w:instrText xml:space="preserve"> REF _Ref348515654 \r \h </w:instrText>
      </w:r>
      <w:r w:rsidR="00C67629" w:rsidRPr="00457F09">
        <w:rPr>
          <w:rFonts w:ascii="Arial" w:hAnsi="Arial" w:cs="Arial"/>
          <w:sz w:val="20"/>
          <w:szCs w:val="20"/>
        </w:rPr>
        <w:instrText xml:space="preserve"> \* MERGEFORMAT </w:instrText>
      </w:r>
      <w:r w:rsidR="00656ACE" w:rsidRPr="00457F09">
        <w:rPr>
          <w:rFonts w:ascii="Arial" w:hAnsi="Arial" w:cs="Arial"/>
          <w:sz w:val="20"/>
          <w:szCs w:val="20"/>
        </w:rPr>
      </w:r>
      <w:r w:rsidR="00656ACE" w:rsidRPr="00457F09">
        <w:rPr>
          <w:rFonts w:ascii="Arial" w:hAnsi="Arial" w:cs="Arial"/>
          <w:sz w:val="20"/>
          <w:szCs w:val="20"/>
        </w:rPr>
        <w:fldChar w:fldCharType="separate"/>
      </w:r>
      <w:r w:rsidR="007E57CD">
        <w:rPr>
          <w:rFonts w:ascii="Arial" w:hAnsi="Arial" w:cs="Arial"/>
          <w:sz w:val="20"/>
          <w:szCs w:val="20"/>
        </w:rPr>
        <w:t>7.6.1(a)</w:t>
      </w:r>
      <w:r w:rsidR="00656ACE" w:rsidRPr="00457F09">
        <w:rPr>
          <w:rFonts w:ascii="Arial" w:hAnsi="Arial" w:cs="Arial"/>
          <w:sz w:val="20"/>
          <w:szCs w:val="20"/>
        </w:rPr>
        <w:fldChar w:fldCharType="end"/>
      </w:r>
      <w:r w:rsidRPr="00457F09">
        <w:rPr>
          <w:rFonts w:ascii="Arial" w:hAnsi="Arial" w:cs="Arial"/>
          <w:sz w:val="20"/>
          <w:szCs w:val="20"/>
        </w:rPr>
        <w:t xml:space="preserve"> (attendance outside </w:t>
      </w:r>
      <w:r w:rsidRPr="00457F09">
        <w:rPr>
          <w:rFonts w:ascii="Arial" w:hAnsi="Arial" w:cs="Arial"/>
          <w:i/>
          <w:sz w:val="20"/>
          <w:szCs w:val="20"/>
        </w:rPr>
        <w:t>practice premises</w:t>
      </w:r>
      <w:r w:rsidRPr="00457F09">
        <w:rPr>
          <w:rFonts w:ascii="Arial" w:hAnsi="Arial" w:cs="Arial"/>
          <w:sz w:val="20"/>
          <w:szCs w:val="20"/>
        </w:rPr>
        <w:t xml:space="preserve">);clause </w:t>
      </w:r>
      <w:r w:rsidR="00F21EA6" w:rsidRPr="00457F09">
        <w:rPr>
          <w:rFonts w:ascii="Arial" w:hAnsi="Arial" w:cs="Arial"/>
          <w:sz w:val="20"/>
          <w:szCs w:val="20"/>
        </w:rPr>
        <w:fldChar w:fldCharType="begin"/>
      </w:r>
      <w:r w:rsidR="00F21EA6" w:rsidRPr="00457F09">
        <w:rPr>
          <w:rFonts w:ascii="Arial" w:hAnsi="Arial" w:cs="Arial"/>
          <w:sz w:val="20"/>
          <w:szCs w:val="20"/>
        </w:rPr>
        <w:instrText xml:space="preserve"> REF _Ref347403085 \r \h </w:instrText>
      </w:r>
      <w:r w:rsidR="00C67629" w:rsidRPr="00457F09">
        <w:rPr>
          <w:rFonts w:ascii="Arial" w:hAnsi="Arial" w:cs="Arial"/>
          <w:sz w:val="20"/>
          <w:szCs w:val="20"/>
        </w:rPr>
        <w:instrText xml:space="preserve"> \* MERGEFORMAT </w:instrText>
      </w:r>
      <w:r w:rsidR="00F21EA6" w:rsidRPr="00457F09">
        <w:rPr>
          <w:rFonts w:ascii="Arial" w:hAnsi="Arial" w:cs="Arial"/>
          <w:sz w:val="20"/>
          <w:szCs w:val="20"/>
        </w:rPr>
      </w:r>
      <w:r w:rsidR="00F21EA6" w:rsidRPr="00457F09">
        <w:rPr>
          <w:rFonts w:ascii="Arial" w:hAnsi="Arial" w:cs="Arial"/>
          <w:sz w:val="20"/>
          <w:szCs w:val="20"/>
        </w:rPr>
        <w:fldChar w:fldCharType="separate"/>
      </w:r>
      <w:r w:rsidR="007E57CD">
        <w:rPr>
          <w:rFonts w:ascii="Arial" w:hAnsi="Arial" w:cs="Arial"/>
          <w:sz w:val="20"/>
          <w:szCs w:val="20"/>
        </w:rPr>
        <w:t>13.7.2</w:t>
      </w:r>
      <w:r w:rsidR="00F21EA6" w:rsidRPr="00457F09">
        <w:rPr>
          <w:rFonts w:ascii="Arial" w:hAnsi="Arial" w:cs="Arial"/>
          <w:sz w:val="20"/>
          <w:szCs w:val="20"/>
        </w:rPr>
        <w:fldChar w:fldCharType="end"/>
      </w:r>
      <w:r w:rsidRPr="00457F09">
        <w:rPr>
          <w:rFonts w:ascii="Arial" w:hAnsi="Arial" w:cs="Arial"/>
          <w:sz w:val="20"/>
          <w:szCs w:val="20"/>
        </w:rPr>
        <w:t xml:space="preserve"> (refusal of application for inclusion in the list of patients).</w:t>
      </w:r>
    </w:p>
    <w:p w14:paraId="431D100B" w14:textId="635B5038" w:rsidR="00F15AF0" w:rsidRPr="00457F09" w:rsidRDefault="00DF7BFA" w:rsidP="00DA553D">
      <w:pPr>
        <w:numPr>
          <w:ilvl w:val="2"/>
          <w:numId w:val="24"/>
        </w:numPr>
        <w:spacing w:before="140" w:after="140"/>
        <w:jc w:val="both"/>
        <w:rPr>
          <w:rFonts w:ascii="Arial" w:hAnsi="Arial" w:cs="Arial"/>
          <w:sz w:val="20"/>
          <w:szCs w:val="20"/>
        </w:rPr>
      </w:pPr>
      <w:bookmarkStart w:id="1133" w:name="_Ref348515584"/>
      <w:r w:rsidRPr="00457F09">
        <w:rPr>
          <w:rFonts w:ascii="Arial" w:hAnsi="Arial" w:cs="Arial"/>
          <w:sz w:val="20"/>
          <w:szCs w:val="20"/>
        </w:rPr>
        <w:t xml:space="preserve">The Contractor and the </w:t>
      </w:r>
      <w:r w:rsidR="00F52019" w:rsidRPr="00457F09">
        <w:rPr>
          <w:rFonts w:ascii="Arial" w:hAnsi="Arial" w:cs="Arial"/>
          <w:sz w:val="20"/>
          <w:szCs w:val="20"/>
        </w:rPr>
        <w:t>Board</w:t>
      </w:r>
      <w:r w:rsidR="006D4540" w:rsidRPr="00457F09">
        <w:rPr>
          <w:rFonts w:ascii="Arial" w:hAnsi="Arial" w:cs="Arial"/>
          <w:sz w:val="20"/>
          <w:szCs w:val="20"/>
        </w:rPr>
        <w:t xml:space="preserve"> </w:t>
      </w:r>
      <w:r w:rsidRPr="00457F09">
        <w:rPr>
          <w:rFonts w:ascii="Arial" w:hAnsi="Arial" w:cs="Arial"/>
          <w:sz w:val="20"/>
          <w:szCs w:val="20"/>
        </w:rPr>
        <w:t xml:space="preserve">are </w:t>
      </w:r>
      <w:r w:rsidR="00E22D26">
        <w:rPr>
          <w:rFonts w:ascii="Arial" w:hAnsi="Arial" w:cs="Arial"/>
          <w:sz w:val="20"/>
          <w:szCs w:val="20"/>
        </w:rPr>
        <w:t xml:space="preserve">(for such period </w:t>
      </w:r>
      <w:r w:rsidR="00E111CD">
        <w:rPr>
          <w:rFonts w:ascii="Arial" w:hAnsi="Arial" w:cs="Arial"/>
          <w:sz w:val="20"/>
          <w:szCs w:val="20"/>
        </w:rPr>
        <w:t xml:space="preserve">of time </w:t>
      </w:r>
      <w:r w:rsidR="00FF529E">
        <w:rPr>
          <w:rFonts w:ascii="Arial" w:hAnsi="Arial" w:cs="Arial"/>
          <w:sz w:val="20"/>
          <w:szCs w:val="20"/>
        </w:rPr>
        <w:t>as a</w:t>
      </w:r>
      <w:r w:rsidR="00E22D26">
        <w:rPr>
          <w:rFonts w:ascii="Arial" w:hAnsi="Arial" w:cs="Arial"/>
          <w:sz w:val="20"/>
          <w:szCs w:val="20"/>
        </w:rPr>
        <w:t xml:space="preserve"> </w:t>
      </w:r>
      <w:r w:rsidR="00FF529E">
        <w:rPr>
          <w:rFonts w:ascii="Arial" w:hAnsi="Arial" w:cs="Arial"/>
          <w:sz w:val="20"/>
          <w:szCs w:val="20"/>
        </w:rPr>
        <w:t xml:space="preserve">patient so registered under Part </w:t>
      </w:r>
      <w:r w:rsidR="007A4F56">
        <w:rPr>
          <w:rFonts w:ascii="Arial" w:hAnsi="Arial" w:cs="Arial"/>
          <w:sz w:val="20"/>
          <w:szCs w:val="20"/>
        </w:rPr>
        <w:fldChar w:fldCharType="begin"/>
      </w:r>
      <w:r w:rsidR="007A4F56">
        <w:rPr>
          <w:rFonts w:ascii="Arial" w:hAnsi="Arial" w:cs="Arial"/>
          <w:sz w:val="20"/>
          <w:szCs w:val="20"/>
        </w:rPr>
        <w:instrText xml:space="preserve"> REF _Ref257295824 \r \h </w:instrText>
      </w:r>
      <w:r w:rsidR="007A4F56">
        <w:rPr>
          <w:rFonts w:ascii="Arial" w:hAnsi="Arial" w:cs="Arial"/>
          <w:sz w:val="20"/>
          <w:szCs w:val="20"/>
        </w:rPr>
      </w:r>
      <w:r w:rsidR="007A4F56">
        <w:rPr>
          <w:rFonts w:ascii="Arial" w:hAnsi="Arial" w:cs="Arial"/>
          <w:sz w:val="20"/>
          <w:szCs w:val="20"/>
        </w:rPr>
        <w:fldChar w:fldCharType="separate"/>
      </w:r>
      <w:r w:rsidR="007A4F56">
        <w:rPr>
          <w:rFonts w:ascii="Arial" w:hAnsi="Arial" w:cs="Arial"/>
          <w:sz w:val="20"/>
          <w:szCs w:val="20"/>
        </w:rPr>
        <w:t>28.1</w:t>
      </w:r>
      <w:r w:rsidR="007A4F56">
        <w:rPr>
          <w:rFonts w:ascii="Arial" w:hAnsi="Arial" w:cs="Arial"/>
          <w:sz w:val="20"/>
          <w:szCs w:val="20"/>
        </w:rPr>
        <w:fldChar w:fldCharType="end"/>
      </w:r>
      <w:r w:rsidR="007A4F56">
        <w:rPr>
          <w:rFonts w:ascii="Arial" w:hAnsi="Arial" w:cs="Arial"/>
          <w:sz w:val="20"/>
          <w:szCs w:val="20"/>
        </w:rPr>
        <w:t xml:space="preserve"> </w:t>
      </w:r>
      <w:r w:rsidR="00FF529E">
        <w:rPr>
          <w:rFonts w:ascii="Arial" w:hAnsi="Arial" w:cs="Arial"/>
          <w:sz w:val="20"/>
          <w:szCs w:val="20"/>
        </w:rPr>
        <w:t>remain</w:t>
      </w:r>
      <w:r w:rsidR="007A4F56">
        <w:rPr>
          <w:rFonts w:ascii="Arial" w:hAnsi="Arial" w:cs="Arial"/>
          <w:sz w:val="20"/>
          <w:szCs w:val="20"/>
        </w:rPr>
        <w:t>s</w:t>
      </w:r>
      <w:r w:rsidR="00FF529E">
        <w:rPr>
          <w:rFonts w:ascii="Arial" w:hAnsi="Arial" w:cs="Arial"/>
          <w:sz w:val="20"/>
          <w:szCs w:val="20"/>
        </w:rPr>
        <w:t xml:space="preserve"> so registered</w:t>
      </w:r>
      <w:r w:rsidR="00E22D26">
        <w:rPr>
          <w:rFonts w:ascii="Arial" w:hAnsi="Arial" w:cs="Arial"/>
          <w:sz w:val="20"/>
          <w:szCs w:val="20"/>
        </w:rPr>
        <w:t xml:space="preserve">) </w:t>
      </w:r>
      <w:r w:rsidRPr="00457F09">
        <w:rPr>
          <w:rFonts w:ascii="Arial" w:hAnsi="Arial" w:cs="Arial"/>
          <w:sz w:val="20"/>
          <w:szCs w:val="20"/>
        </w:rPr>
        <w:t xml:space="preserve">released from all obligations, rights and liabilities relating to the </w:t>
      </w:r>
      <w:r w:rsidR="0016173F" w:rsidRPr="00457F09">
        <w:rPr>
          <w:rFonts w:ascii="Arial" w:hAnsi="Arial" w:cs="Arial"/>
          <w:sz w:val="20"/>
          <w:szCs w:val="20"/>
        </w:rPr>
        <w:t>terms</w:t>
      </w:r>
      <w:r w:rsidRPr="00457F09">
        <w:rPr>
          <w:rFonts w:ascii="Arial" w:hAnsi="Arial" w:cs="Arial"/>
          <w:sz w:val="20"/>
          <w:szCs w:val="20"/>
        </w:rPr>
        <w:t xml:space="preserve"> (and to only those </w:t>
      </w:r>
      <w:r w:rsidR="0016173F" w:rsidRPr="00457F09">
        <w:rPr>
          <w:rFonts w:ascii="Arial" w:hAnsi="Arial" w:cs="Arial"/>
          <w:sz w:val="20"/>
          <w:szCs w:val="20"/>
        </w:rPr>
        <w:t>terms</w:t>
      </w:r>
      <w:r w:rsidRPr="00457F09">
        <w:rPr>
          <w:rFonts w:ascii="Arial" w:hAnsi="Arial" w:cs="Arial"/>
          <w:sz w:val="20"/>
          <w:szCs w:val="20"/>
        </w:rPr>
        <w:t xml:space="preserve">), contained in clause </w:t>
      </w:r>
      <w:r w:rsidR="00F21EA6" w:rsidRPr="00457F09">
        <w:rPr>
          <w:rFonts w:ascii="Arial" w:hAnsi="Arial" w:cs="Arial"/>
          <w:sz w:val="20"/>
          <w:szCs w:val="20"/>
        </w:rPr>
        <w:fldChar w:fldCharType="begin"/>
      </w:r>
      <w:r w:rsidR="00F21EA6" w:rsidRPr="00457F09">
        <w:rPr>
          <w:rFonts w:ascii="Arial" w:hAnsi="Arial" w:cs="Arial"/>
          <w:sz w:val="20"/>
          <w:szCs w:val="20"/>
        </w:rPr>
        <w:instrText xml:space="preserve"> REF _Ref348515580 \r \h </w:instrText>
      </w:r>
      <w:r w:rsidR="00C67629" w:rsidRPr="00457F09">
        <w:rPr>
          <w:rFonts w:ascii="Arial" w:hAnsi="Arial" w:cs="Arial"/>
          <w:sz w:val="20"/>
          <w:szCs w:val="20"/>
        </w:rPr>
        <w:instrText xml:space="preserve"> \* MERGEFORMAT </w:instrText>
      </w:r>
      <w:r w:rsidR="00F21EA6" w:rsidRPr="00457F09">
        <w:rPr>
          <w:rFonts w:ascii="Arial" w:hAnsi="Arial" w:cs="Arial"/>
          <w:sz w:val="20"/>
          <w:szCs w:val="20"/>
        </w:rPr>
      </w:r>
      <w:r w:rsidR="00F21EA6" w:rsidRPr="00457F09">
        <w:rPr>
          <w:rFonts w:ascii="Arial" w:hAnsi="Arial" w:cs="Arial"/>
          <w:sz w:val="20"/>
          <w:szCs w:val="20"/>
        </w:rPr>
        <w:fldChar w:fldCharType="separate"/>
      </w:r>
      <w:r w:rsidR="007E57CD">
        <w:rPr>
          <w:rFonts w:ascii="Arial" w:hAnsi="Arial" w:cs="Arial"/>
          <w:sz w:val="20"/>
          <w:szCs w:val="20"/>
        </w:rPr>
        <w:t>28.1.3</w:t>
      </w:r>
      <w:r w:rsidR="00F21EA6" w:rsidRPr="00457F09">
        <w:rPr>
          <w:rFonts w:ascii="Arial" w:hAnsi="Arial" w:cs="Arial"/>
          <w:sz w:val="20"/>
          <w:szCs w:val="20"/>
        </w:rPr>
        <w:fldChar w:fldCharType="end"/>
      </w:r>
      <w:r w:rsidR="002241ED" w:rsidRPr="00457F09">
        <w:rPr>
          <w:rFonts w:ascii="Arial" w:hAnsi="Arial" w:cs="Arial"/>
          <w:sz w:val="20"/>
          <w:szCs w:val="20"/>
        </w:rPr>
        <w:t xml:space="preserve"> </w:t>
      </w:r>
      <w:r w:rsidRPr="00457F09">
        <w:rPr>
          <w:rFonts w:ascii="Arial" w:hAnsi="Arial" w:cs="Arial"/>
          <w:sz w:val="20"/>
          <w:szCs w:val="20"/>
        </w:rPr>
        <w:t>—</w:t>
      </w:r>
      <w:bookmarkEnd w:id="1133"/>
    </w:p>
    <w:p w14:paraId="4CFD499E" w14:textId="3D75F8F8" w:rsidR="00F15AF0" w:rsidRPr="00457F09" w:rsidRDefault="00DF7BFA" w:rsidP="00DA553D">
      <w:pPr>
        <w:numPr>
          <w:ilvl w:val="3"/>
          <w:numId w:val="24"/>
        </w:numPr>
        <w:spacing w:before="140" w:after="140"/>
        <w:jc w:val="both"/>
        <w:rPr>
          <w:rFonts w:ascii="Arial" w:hAnsi="Arial" w:cs="Arial"/>
          <w:sz w:val="20"/>
          <w:szCs w:val="20"/>
        </w:rPr>
      </w:pPr>
      <w:r w:rsidRPr="00457F09">
        <w:rPr>
          <w:rFonts w:ascii="Arial" w:hAnsi="Arial" w:cs="Arial"/>
          <w:sz w:val="20"/>
          <w:szCs w:val="20"/>
        </w:rPr>
        <w:t>including any right to enforce thos</w:t>
      </w:r>
      <w:r w:rsidR="003132F2" w:rsidRPr="00457F09">
        <w:rPr>
          <w:rFonts w:ascii="Arial" w:hAnsi="Arial" w:cs="Arial"/>
          <w:sz w:val="20"/>
          <w:szCs w:val="20"/>
        </w:rPr>
        <w:t xml:space="preserve">e terms only in respect of the </w:t>
      </w:r>
      <w:r w:rsidRPr="00457F09">
        <w:rPr>
          <w:rFonts w:ascii="Arial" w:hAnsi="Arial" w:cs="Arial"/>
          <w:sz w:val="20"/>
          <w:szCs w:val="20"/>
        </w:rPr>
        <w:t xml:space="preserve">provision of primary medical services to patients who wish to receive such services under arrangements made in accordance with </w:t>
      </w:r>
      <w:r w:rsidR="00E111CD">
        <w:rPr>
          <w:rFonts w:ascii="Arial" w:hAnsi="Arial" w:cs="Arial"/>
          <w:sz w:val="20"/>
          <w:szCs w:val="20"/>
        </w:rPr>
        <w:t xml:space="preserve">Part </w:t>
      </w:r>
      <w:r w:rsidR="007A4F56">
        <w:rPr>
          <w:rFonts w:ascii="Arial" w:hAnsi="Arial" w:cs="Arial"/>
          <w:sz w:val="20"/>
          <w:szCs w:val="20"/>
        </w:rPr>
        <w:fldChar w:fldCharType="begin"/>
      </w:r>
      <w:r w:rsidR="007A4F56">
        <w:rPr>
          <w:rFonts w:ascii="Arial" w:hAnsi="Arial" w:cs="Arial"/>
          <w:sz w:val="20"/>
          <w:szCs w:val="20"/>
        </w:rPr>
        <w:instrText xml:space="preserve"> REF _Ref257295824 \r \h </w:instrText>
      </w:r>
      <w:r w:rsidR="007A4F56">
        <w:rPr>
          <w:rFonts w:ascii="Arial" w:hAnsi="Arial" w:cs="Arial"/>
          <w:sz w:val="20"/>
          <w:szCs w:val="20"/>
        </w:rPr>
      </w:r>
      <w:r w:rsidR="007A4F56">
        <w:rPr>
          <w:rFonts w:ascii="Arial" w:hAnsi="Arial" w:cs="Arial"/>
          <w:sz w:val="20"/>
          <w:szCs w:val="20"/>
        </w:rPr>
        <w:fldChar w:fldCharType="separate"/>
      </w:r>
      <w:r w:rsidR="007A4F56">
        <w:rPr>
          <w:rFonts w:ascii="Arial" w:hAnsi="Arial" w:cs="Arial"/>
          <w:sz w:val="20"/>
          <w:szCs w:val="20"/>
        </w:rPr>
        <w:t>28.1</w:t>
      </w:r>
      <w:r w:rsidR="007A4F56">
        <w:rPr>
          <w:rFonts w:ascii="Arial" w:hAnsi="Arial" w:cs="Arial"/>
          <w:sz w:val="20"/>
          <w:szCs w:val="20"/>
        </w:rPr>
        <w:fldChar w:fldCharType="end"/>
      </w:r>
      <w:r w:rsidRPr="00457F09">
        <w:rPr>
          <w:rFonts w:ascii="Arial" w:hAnsi="Arial" w:cs="Arial"/>
          <w:sz w:val="20"/>
          <w:szCs w:val="20"/>
        </w:rPr>
        <w:t>; and</w:t>
      </w:r>
    </w:p>
    <w:p w14:paraId="2BFE0126" w14:textId="662DE451" w:rsidR="00F15AF0" w:rsidRPr="00457F09" w:rsidRDefault="00DF7BFA" w:rsidP="00DA553D">
      <w:pPr>
        <w:numPr>
          <w:ilvl w:val="3"/>
          <w:numId w:val="24"/>
        </w:numPr>
        <w:spacing w:before="140" w:after="140"/>
        <w:jc w:val="both"/>
        <w:rPr>
          <w:rFonts w:ascii="Arial" w:hAnsi="Arial" w:cs="Arial"/>
          <w:sz w:val="20"/>
          <w:szCs w:val="20"/>
        </w:rPr>
      </w:pPr>
      <w:r w:rsidRPr="00457F09">
        <w:rPr>
          <w:rFonts w:ascii="Arial" w:hAnsi="Arial" w:cs="Arial"/>
          <w:sz w:val="20"/>
          <w:szCs w:val="20"/>
        </w:rPr>
        <w:t>only where, in the opinion of the Contractor, it is not clinically appropriate or practical to provide the services or access to such services in accordance with those terms or comply with those terms.</w:t>
      </w:r>
      <w:bookmarkStart w:id="1134" w:name="_Ref346725661"/>
    </w:p>
    <w:p w14:paraId="4A7EE4F9" w14:textId="39B0A8FE" w:rsidR="00F15AF0" w:rsidRPr="00457F09" w:rsidRDefault="00DF7BFA" w:rsidP="00DA553D">
      <w:pPr>
        <w:numPr>
          <w:ilvl w:val="2"/>
          <w:numId w:val="24"/>
        </w:numPr>
        <w:spacing w:before="140" w:after="140"/>
        <w:jc w:val="both"/>
        <w:rPr>
          <w:rFonts w:ascii="Arial" w:hAnsi="Arial" w:cs="Arial"/>
          <w:sz w:val="20"/>
          <w:szCs w:val="20"/>
        </w:rPr>
      </w:pPr>
      <w:bookmarkStart w:id="1135" w:name="_Ref347477537"/>
      <w:r w:rsidRPr="00457F09">
        <w:rPr>
          <w:rFonts w:ascii="Arial" w:hAnsi="Arial" w:cs="Arial"/>
          <w:sz w:val="20"/>
          <w:szCs w:val="20"/>
        </w:rPr>
        <w:t xml:space="preserve">The Contractor must notify a person in writing where the Contractor is minded to accept a person onto its list of patients in accordance with </w:t>
      </w:r>
      <w:r w:rsidR="00E111CD">
        <w:rPr>
          <w:rFonts w:ascii="Arial" w:hAnsi="Arial" w:cs="Arial"/>
          <w:sz w:val="20"/>
          <w:szCs w:val="20"/>
        </w:rPr>
        <w:t xml:space="preserve">Part </w:t>
      </w:r>
      <w:r w:rsidR="007A4F56">
        <w:rPr>
          <w:rFonts w:ascii="Arial" w:hAnsi="Arial" w:cs="Arial"/>
          <w:sz w:val="20"/>
          <w:szCs w:val="20"/>
        </w:rPr>
        <w:fldChar w:fldCharType="begin"/>
      </w:r>
      <w:r w:rsidR="007A4F56">
        <w:rPr>
          <w:rFonts w:ascii="Arial" w:hAnsi="Arial" w:cs="Arial"/>
          <w:sz w:val="20"/>
          <w:szCs w:val="20"/>
        </w:rPr>
        <w:instrText xml:space="preserve"> REF _Ref257295824 \r \h </w:instrText>
      </w:r>
      <w:r w:rsidR="007A4F56">
        <w:rPr>
          <w:rFonts w:ascii="Arial" w:hAnsi="Arial" w:cs="Arial"/>
          <w:sz w:val="20"/>
          <w:szCs w:val="20"/>
        </w:rPr>
      </w:r>
      <w:r w:rsidR="007A4F56">
        <w:rPr>
          <w:rFonts w:ascii="Arial" w:hAnsi="Arial" w:cs="Arial"/>
          <w:sz w:val="20"/>
          <w:szCs w:val="20"/>
        </w:rPr>
        <w:fldChar w:fldCharType="separate"/>
      </w:r>
      <w:r w:rsidR="007A4F56">
        <w:rPr>
          <w:rFonts w:ascii="Arial" w:hAnsi="Arial" w:cs="Arial"/>
          <w:sz w:val="20"/>
          <w:szCs w:val="20"/>
        </w:rPr>
        <w:t>28.1</w:t>
      </w:r>
      <w:r w:rsidR="007A4F56">
        <w:rPr>
          <w:rFonts w:ascii="Arial" w:hAnsi="Arial" w:cs="Arial"/>
          <w:sz w:val="20"/>
          <w:szCs w:val="20"/>
        </w:rPr>
        <w:fldChar w:fldCharType="end"/>
      </w:r>
      <w:r w:rsidR="007A4F56">
        <w:rPr>
          <w:rFonts w:ascii="Arial" w:hAnsi="Arial" w:cs="Arial"/>
          <w:sz w:val="20"/>
          <w:szCs w:val="20"/>
        </w:rPr>
        <w:t xml:space="preserve"> </w:t>
      </w:r>
      <w:r w:rsidRPr="00457F09">
        <w:rPr>
          <w:rFonts w:ascii="Arial" w:hAnsi="Arial" w:cs="Arial"/>
          <w:sz w:val="20"/>
          <w:szCs w:val="20"/>
        </w:rPr>
        <w:t>that the Contractor is under no obligation to provide—</w:t>
      </w:r>
      <w:bookmarkEnd w:id="1134"/>
      <w:bookmarkEnd w:id="1135"/>
    </w:p>
    <w:p w14:paraId="0122F9F4" w14:textId="77777777" w:rsidR="00F15AF0" w:rsidRPr="00457F09" w:rsidRDefault="00DF7BFA" w:rsidP="00DA553D">
      <w:pPr>
        <w:numPr>
          <w:ilvl w:val="3"/>
          <w:numId w:val="24"/>
        </w:numPr>
        <w:spacing w:before="140" w:after="140"/>
        <w:jc w:val="both"/>
        <w:rPr>
          <w:rFonts w:ascii="Arial" w:hAnsi="Arial" w:cs="Arial"/>
          <w:sz w:val="20"/>
          <w:szCs w:val="20"/>
        </w:rPr>
      </w:pPr>
      <w:r w:rsidRPr="00457F09">
        <w:rPr>
          <w:rFonts w:ascii="Arial" w:hAnsi="Arial" w:cs="Arial"/>
          <w:i/>
          <w:sz w:val="20"/>
          <w:szCs w:val="20"/>
        </w:rPr>
        <w:t>essential services</w:t>
      </w:r>
      <w:r w:rsidR="00E111CD">
        <w:rPr>
          <w:rFonts w:ascii="Arial" w:hAnsi="Arial" w:cs="Arial"/>
          <w:i/>
          <w:sz w:val="20"/>
          <w:szCs w:val="20"/>
        </w:rPr>
        <w:t xml:space="preserve"> </w:t>
      </w:r>
      <w:r w:rsidR="00E111CD" w:rsidRPr="00C74F6E">
        <w:rPr>
          <w:rFonts w:ascii="Arial" w:hAnsi="Arial" w:cs="Arial"/>
          <w:sz w:val="20"/>
          <w:szCs w:val="20"/>
        </w:rPr>
        <w:t>if</w:t>
      </w:r>
      <w:r w:rsidRPr="00E111CD">
        <w:rPr>
          <w:rFonts w:ascii="Arial" w:hAnsi="Arial" w:cs="Arial"/>
          <w:sz w:val="20"/>
          <w:szCs w:val="20"/>
        </w:rPr>
        <w:t xml:space="preserve">, </w:t>
      </w:r>
      <w:r w:rsidRPr="00457F09">
        <w:rPr>
          <w:rFonts w:ascii="Arial" w:hAnsi="Arial" w:cs="Arial"/>
          <w:sz w:val="20"/>
          <w:szCs w:val="20"/>
        </w:rPr>
        <w:t>in a case where at the time treatment is required, it is not clinically appropriate or practical to provide primary medical services given the particular circumstances of the patient;</w:t>
      </w:r>
    </w:p>
    <w:p w14:paraId="35DBC2C8" w14:textId="77777777" w:rsidR="00F15AF0" w:rsidRPr="00457F09" w:rsidRDefault="00DF7BFA" w:rsidP="00DA553D">
      <w:pPr>
        <w:numPr>
          <w:ilvl w:val="3"/>
          <w:numId w:val="24"/>
        </w:numPr>
        <w:spacing w:before="140" w:after="140"/>
        <w:jc w:val="both"/>
        <w:rPr>
          <w:rFonts w:ascii="Arial" w:hAnsi="Arial" w:cs="Arial"/>
          <w:sz w:val="20"/>
          <w:szCs w:val="20"/>
        </w:rPr>
      </w:pPr>
      <w:r w:rsidRPr="00457F09">
        <w:rPr>
          <w:rFonts w:ascii="Arial" w:hAnsi="Arial" w:cs="Arial"/>
          <w:i/>
          <w:sz w:val="20"/>
          <w:szCs w:val="20"/>
        </w:rPr>
        <w:t>out of hours services</w:t>
      </w:r>
      <w:r w:rsidR="00E111CD">
        <w:rPr>
          <w:rFonts w:ascii="Arial" w:hAnsi="Arial" w:cs="Arial"/>
          <w:i/>
          <w:sz w:val="20"/>
          <w:szCs w:val="20"/>
        </w:rPr>
        <w:t xml:space="preserve"> </w:t>
      </w:r>
      <w:r w:rsidR="00E111CD" w:rsidRPr="00C74F6E">
        <w:rPr>
          <w:rFonts w:ascii="Arial" w:hAnsi="Arial" w:cs="Arial"/>
          <w:sz w:val="20"/>
          <w:szCs w:val="20"/>
        </w:rPr>
        <w:t>if</w:t>
      </w:r>
      <w:r w:rsidRPr="00E111CD">
        <w:rPr>
          <w:rFonts w:ascii="Arial" w:hAnsi="Arial" w:cs="Arial"/>
          <w:sz w:val="20"/>
          <w:szCs w:val="20"/>
        </w:rPr>
        <w:t xml:space="preserve">, in </w:t>
      </w:r>
      <w:r w:rsidRPr="00457F09">
        <w:rPr>
          <w:rFonts w:ascii="Arial" w:hAnsi="Arial" w:cs="Arial"/>
          <w:sz w:val="20"/>
          <w:szCs w:val="20"/>
        </w:rPr>
        <w:t>a case where at the time treatment is required, it is not clinically appropriate or practical to provide such services given the particular circumstances of the patient; and</w:t>
      </w:r>
    </w:p>
    <w:p w14:paraId="4ACC54E3" w14:textId="77777777" w:rsidR="00DF7BFA" w:rsidRDefault="00DF7BFA" w:rsidP="00DA553D">
      <w:pPr>
        <w:numPr>
          <w:ilvl w:val="3"/>
          <w:numId w:val="24"/>
        </w:numPr>
        <w:spacing w:before="140" w:after="140"/>
        <w:jc w:val="both"/>
        <w:rPr>
          <w:rFonts w:ascii="Arial" w:hAnsi="Arial" w:cs="Arial"/>
          <w:sz w:val="20"/>
          <w:szCs w:val="20"/>
        </w:rPr>
      </w:pPr>
      <w:r w:rsidRPr="00457F09">
        <w:rPr>
          <w:rFonts w:ascii="Arial" w:hAnsi="Arial" w:cs="Arial"/>
          <w:i/>
          <w:sz w:val="20"/>
          <w:szCs w:val="20"/>
        </w:rPr>
        <w:t>additional services</w:t>
      </w:r>
      <w:r w:rsidRPr="00457F09">
        <w:rPr>
          <w:rFonts w:ascii="Arial" w:hAnsi="Arial" w:cs="Arial"/>
          <w:sz w:val="20"/>
          <w:szCs w:val="20"/>
        </w:rPr>
        <w:t xml:space="preserve"> to the patient if it is not clinically appropriate or practical to provide such services given the particular circumstances of the patient.</w:t>
      </w:r>
    </w:p>
    <w:p w14:paraId="1BE172CA" w14:textId="77777777" w:rsidR="00E111CD" w:rsidRPr="00E111CD" w:rsidRDefault="00E111CD" w:rsidP="00C74F6E">
      <w:pPr>
        <w:numPr>
          <w:ilvl w:val="1"/>
          <w:numId w:val="24"/>
        </w:numPr>
        <w:spacing w:before="140" w:after="140"/>
        <w:jc w:val="both"/>
        <w:rPr>
          <w:rFonts w:ascii="Arial" w:hAnsi="Arial" w:cs="Arial"/>
          <w:b/>
          <w:sz w:val="20"/>
          <w:szCs w:val="20"/>
        </w:rPr>
      </w:pPr>
      <w:r w:rsidRPr="00C74F6E">
        <w:rPr>
          <w:rFonts w:ascii="Arial" w:hAnsi="Arial" w:cs="Arial"/>
          <w:b/>
          <w:sz w:val="20"/>
          <w:szCs w:val="20"/>
        </w:rPr>
        <w:t xml:space="preserve">Savings in </w:t>
      </w:r>
      <w:r w:rsidRPr="00E111CD">
        <w:rPr>
          <w:rFonts w:ascii="Arial" w:hAnsi="Arial" w:cs="Arial"/>
          <w:b/>
          <w:sz w:val="20"/>
          <w:szCs w:val="20"/>
        </w:rPr>
        <w:t>respect of the Patient Choice Extension Scheme</w:t>
      </w:r>
    </w:p>
    <w:p w14:paraId="32FD7F8F" w14:textId="77777777" w:rsidR="004A2658" w:rsidRDefault="004A2658" w:rsidP="00C74F6E">
      <w:pPr>
        <w:numPr>
          <w:ilvl w:val="2"/>
          <w:numId w:val="24"/>
        </w:numPr>
        <w:spacing w:before="140" w:after="140"/>
        <w:jc w:val="both"/>
        <w:rPr>
          <w:rFonts w:ascii="Arial" w:hAnsi="Arial" w:cs="Arial"/>
          <w:sz w:val="20"/>
          <w:szCs w:val="20"/>
        </w:rPr>
      </w:pPr>
      <w:r w:rsidRPr="00C74F6E">
        <w:rPr>
          <w:rFonts w:ascii="Arial" w:hAnsi="Arial" w:cs="Arial"/>
          <w:sz w:val="20"/>
          <w:szCs w:val="20"/>
        </w:rPr>
        <w:t>Where, before</w:t>
      </w:r>
      <w:r>
        <w:rPr>
          <w:rFonts w:ascii="Arial" w:hAnsi="Arial" w:cs="Arial"/>
          <w:sz w:val="20"/>
          <w:szCs w:val="20"/>
        </w:rPr>
        <w:t xml:space="preserve"> 1 April 2014:</w:t>
      </w:r>
    </w:p>
    <w:p w14:paraId="42135210" w14:textId="77777777" w:rsidR="004A2658" w:rsidRDefault="004A2658" w:rsidP="004A2658">
      <w:pPr>
        <w:numPr>
          <w:ilvl w:val="3"/>
          <w:numId w:val="24"/>
        </w:numPr>
        <w:spacing w:before="140" w:after="140"/>
        <w:jc w:val="both"/>
        <w:rPr>
          <w:rFonts w:ascii="Arial" w:hAnsi="Arial" w:cs="Arial"/>
          <w:sz w:val="20"/>
          <w:szCs w:val="20"/>
        </w:rPr>
      </w:pPr>
      <w:r>
        <w:rPr>
          <w:rFonts w:ascii="Arial" w:hAnsi="Arial" w:cs="Arial"/>
          <w:sz w:val="20"/>
          <w:szCs w:val="20"/>
        </w:rPr>
        <w:t xml:space="preserve">a patient is included in the </w:t>
      </w:r>
      <w:r w:rsidRPr="00C74F6E">
        <w:rPr>
          <w:rFonts w:ascii="Arial" w:hAnsi="Arial" w:cs="Arial"/>
          <w:i/>
          <w:sz w:val="20"/>
          <w:szCs w:val="20"/>
        </w:rPr>
        <w:t>Contractor’s list of patients</w:t>
      </w:r>
      <w:r>
        <w:rPr>
          <w:rFonts w:ascii="Arial" w:hAnsi="Arial" w:cs="Arial"/>
          <w:sz w:val="20"/>
          <w:szCs w:val="20"/>
        </w:rPr>
        <w:t xml:space="preserve"> pursuant to arrangements entered into by the Contractor and the Board under the Patient Choice Extension Scheme; and</w:t>
      </w:r>
    </w:p>
    <w:p w14:paraId="7A4003BB" w14:textId="77777777" w:rsidR="004A2658" w:rsidRDefault="004A2658" w:rsidP="004A2658">
      <w:pPr>
        <w:numPr>
          <w:ilvl w:val="3"/>
          <w:numId w:val="24"/>
        </w:numPr>
        <w:spacing w:before="140" w:after="140"/>
        <w:jc w:val="both"/>
        <w:rPr>
          <w:rFonts w:ascii="Arial" w:hAnsi="Arial" w:cs="Arial"/>
          <w:sz w:val="20"/>
          <w:szCs w:val="20"/>
        </w:rPr>
      </w:pPr>
      <w:r>
        <w:rPr>
          <w:rFonts w:ascii="Arial" w:hAnsi="Arial" w:cs="Arial"/>
          <w:sz w:val="20"/>
          <w:szCs w:val="20"/>
        </w:rPr>
        <w:t>the terms of the Contractor’s contract were varied pursuant to the provisions of regulation 26B of the Regulations as it had effect immediately before that date,</w:t>
      </w:r>
    </w:p>
    <w:p w14:paraId="04DC078F" w14:textId="77777777" w:rsidR="004A2658" w:rsidRDefault="004A2658" w:rsidP="00C74F6E">
      <w:pPr>
        <w:spacing w:before="140" w:after="140"/>
        <w:ind w:left="1985"/>
        <w:jc w:val="both"/>
        <w:rPr>
          <w:rFonts w:ascii="Arial" w:hAnsi="Arial" w:cs="Arial"/>
          <w:sz w:val="20"/>
          <w:szCs w:val="20"/>
        </w:rPr>
      </w:pPr>
      <w:r>
        <w:rPr>
          <w:rFonts w:ascii="Arial" w:hAnsi="Arial" w:cs="Arial"/>
          <w:sz w:val="20"/>
          <w:szCs w:val="20"/>
        </w:rPr>
        <w:t xml:space="preserve">the patient may remain on the </w:t>
      </w:r>
      <w:r w:rsidRPr="00C74F6E">
        <w:rPr>
          <w:rFonts w:ascii="Arial" w:hAnsi="Arial" w:cs="Arial"/>
          <w:i/>
          <w:sz w:val="20"/>
          <w:szCs w:val="20"/>
        </w:rPr>
        <w:t>Contractor’s list of patients</w:t>
      </w:r>
      <w:r>
        <w:rPr>
          <w:rFonts w:ascii="Arial" w:hAnsi="Arial" w:cs="Arial"/>
          <w:sz w:val="20"/>
          <w:szCs w:val="20"/>
        </w:rPr>
        <w:t xml:space="preserve"> and any variation to the Contractor’s contract which exempts the Contractor from any obligations or liabilities under those arrangements continues to operate for such period as the patient remains so registered.</w:t>
      </w:r>
    </w:p>
    <w:p w14:paraId="081ABEB6" w14:textId="61B4975E" w:rsidR="004A2658" w:rsidRDefault="004A2658" w:rsidP="004A2658">
      <w:pPr>
        <w:numPr>
          <w:ilvl w:val="2"/>
          <w:numId w:val="24"/>
        </w:numPr>
        <w:spacing w:before="140" w:after="140"/>
        <w:jc w:val="both"/>
        <w:rPr>
          <w:rFonts w:ascii="Arial" w:hAnsi="Arial" w:cs="Arial"/>
          <w:sz w:val="20"/>
          <w:szCs w:val="20"/>
        </w:rPr>
      </w:pPr>
      <w:r>
        <w:rPr>
          <w:rFonts w:ascii="Arial" w:hAnsi="Arial" w:cs="Arial"/>
          <w:sz w:val="20"/>
          <w:szCs w:val="20"/>
        </w:rPr>
        <w:t xml:space="preserve">Paragraph (6) of regulation 26B of the Regulations, as it had effect immediately before 1 April 2014, continues to have effect in relation to a contract where, before that date, </w:t>
      </w:r>
      <w:r w:rsidR="007A4F56">
        <w:rPr>
          <w:rFonts w:ascii="Arial" w:hAnsi="Arial" w:cs="Arial"/>
          <w:sz w:val="20"/>
          <w:szCs w:val="20"/>
        </w:rPr>
        <w:t>the C</w:t>
      </w:r>
      <w:r>
        <w:rPr>
          <w:rFonts w:ascii="Arial" w:hAnsi="Arial" w:cs="Arial"/>
          <w:sz w:val="20"/>
          <w:szCs w:val="20"/>
        </w:rPr>
        <w:t xml:space="preserve">ontractor entered into arrangements with the Board under the Patient Choice Extension Scheme. </w:t>
      </w:r>
    </w:p>
    <w:p w14:paraId="051303B8" w14:textId="77777777" w:rsidR="00E111CD" w:rsidRPr="004A2658" w:rsidRDefault="00E111CD" w:rsidP="00C74F6E">
      <w:pPr>
        <w:spacing w:before="140" w:after="140"/>
        <w:ind w:left="1985"/>
        <w:jc w:val="both"/>
        <w:rPr>
          <w:rFonts w:ascii="Arial" w:hAnsi="Arial" w:cs="Arial"/>
          <w:sz w:val="20"/>
          <w:szCs w:val="20"/>
        </w:rPr>
      </w:pPr>
    </w:p>
    <w:p w14:paraId="458254C7" w14:textId="77777777" w:rsidR="003132F2" w:rsidRPr="004A2658" w:rsidRDefault="003132F2" w:rsidP="00C67629">
      <w:pPr>
        <w:spacing w:before="140" w:after="140"/>
        <w:jc w:val="both"/>
        <w:rPr>
          <w:rFonts w:ascii="Arial" w:hAnsi="Arial" w:cs="Arial"/>
          <w:sz w:val="20"/>
          <w:szCs w:val="20"/>
        </w:rPr>
      </w:pPr>
    </w:p>
    <w:p w14:paraId="33FB3335" w14:textId="77777777" w:rsidR="0006380C" w:rsidRPr="00C67629" w:rsidRDefault="003132F2" w:rsidP="002923F5">
      <w:pPr>
        <w:pStyle w:val="ScheduleHead"/>
      </w:pPr>
      <w:r w:rsidRPr="004A2658">
        <w:rPr>
          <w:b w:val="0"/>
        </w:rPr>
        <w:br w:type="page"/>
      </w:r>
      <w:bookmarkStart w:id="1136" w:name="_Toc380507057"/>
      <w:r w:rsidR="0006380C" w:rsidRPr="00C67629">
        <w:rPr>
          <w:b w:val="0"/>
        </w:rPr>
        <w:t>SCHEDULE 1</w:t>
      </w:r>
      <w:r w:rsidR="0006380C" w:rsidRPr="00C67629">
        <w:rPr>
          <w:rStyle w:val="FootnoteReference"/>
          <w:rFonts w:ascii="Arial" w:hAnsi="Arial" w:cs="Arial"/>
        </w:rPr>
        <w:footnoteReference w:id="113"/>
      </w:r>
      <w:r w:rsidR="0036578C">
        <w:rPr>
          <w:b w:val="0"/>
        </w:rPr>
        <w:br/>
      </w:r>
      <w:r w:rsidR="0006380C" w:rsidRPr="00C67629">
        <w:rPr>
          <w:b w:val="0"/>
        </w:rPr>
        <w:t>(</w:t>
      </w:r>
      <w:r w:rsidR="008F62F5" w:rsidRPr="00A132A7">
        <w:rPr>
          <w:b w:val="0"/>
        </w:rPr>
        <w:t>Individual</w:t>
      </w:r>
      <w:r w:rsidR="0006380C" w:rsidRPr="00C67629">
        <w:rPr>
          <w:b w:val="0"/>
        </w:rPr>
        <w:t>)</w:t>
      </w:r>
      <w:bookmarkEnd w:id="1136"/>
    </w:p>
    <w:p w14:paraId="46E834B9" w14:textId="77777777" w:rsidR="002923F5" w:rsidRDefault="002923F5" w:rsidP="002923F5">
      <w:pPr>
        <w:spacing w:before="140" w:after="140"/>
        <w:jc w:val="center"/>
        <w:rPr>
          <w:rFonts w:ascii="Arial" w:hAnsi="Arial" w:cs="Arial"/>
          <w:b/>
          <w:sz w:val="20"/>
          <w:szCs w:val="20"/>
          <w:u w:val="single"/>
        </w:rPr>
      </w:pPr>
    </w:p>
    <w:p w14:paraId="553B6716" w14:textId="77777777" w:rsidR="0006380C" w:rsidRPr="00C67629" w:rsidRDefault="0006380C" w:rsidP="002923F5">
      <w:pPr>
        <w:spacing w:before="140" w:after="140"/>
        <w:jc w:val="center"/>
        <w:rPr>
          <w:rFonts w:ascii="Arial" w:hAnsi="Arial" w:cs="Arial"/>
          <w:sz w:val="20"/>
          <w:szCs w:val="20"/>
        </w:rPr>
      </w:pPr>
      <w:r w:rsidRPr="00C67629">
        <w:rPr>
          <w:rFonts w:ascii="Arial" w:hAnsi="Arial" w:cs="Arial"/>
          <w:b/>
          <w:sz w:val="20"/>
          <w:szCs w:val="20"/>
          <w:u w:val="single"/>
        </w:rPr>
        <w:t>Part 1</w:t>
      </w:r>
    </w:p>
    <w:p w14:paraId="62EE9493" w14:textId="77777777" w:rsidR="002923F5" w:rsidRDefault="002923F5" w:rsidP="00C67629">
      <w:pPr>
        <w:spacing w:before="140" w:after="140"/>
        <w:jc w:val="both"/>
        <w:rPr>
          <w:rFonts w:ascii="Arial" w:hAnsi="Arial" w:cs="Arial"/>
          <w:sz w:val="20"/>
          <w:szCs w:val="20"/>
        </w:rPr>
      </w:pPr>
    </w:p>
    <w:p w14:paraId="75C6C695"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whose name, address, telephone number, fax number and email address (if any)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6380C" w:rsidRPr="00C67629" w14:paraId="32CF14F9" w14:textId="77777777">
        <w:tc>
          <w:tcPr>
            <w:tcW w:w="8522" w:type="dxa"/>
          </w:tcPr>
          <w:p w14:paraId="65BD33A5" w14:textId="77777777" w:rsidR="0006380C" w:rsidRPr="00C67629" w:rsidRDefault="0006380C" w:rsidP="00C67629">
            <w:pPr>
              <w:spacing w:before="140" w:after="140"/>
              <w:jc w:val="both"/>
              <w:rPr>
                <w:rFonts w:ascii="Arial" w:hAnsi="Arial" w:cs="Arial"/>
                <w:sz w:val="20"/>
                <w:szCs w:val="20"/>
              </w:rPr>
            </w:pPr>
          </w:p>
          <w:p w14:paraId="267321FA" w14:textId="77777777" w:rsidR="0006380C" w:rsidRPr="00C67629" w:rsidRDefault="0006380C" w:rsidP="00C67629">
            <w:pPr>
              <w:spacing w:before="140" w:after="140"/>
              <w:jc w:val="both"/>
              <w:rPr>
                <w:rFonts w:ascii="Arial" w:hAnsi="Arial" w:cs="Arial"/>
                <w:sz w:val="20"/>
                <w:szCs w:val="20"/>
              </w:rPr>
            </w:pPr>
          </w:p>
          <w:p w14:paraId="29EB2FEA" w14:textId="77777777" w:rsidR="0006380C" w:rsidRPr="00C67629" w:rsidRDefault="0006380C" w:rsidP="00C67629">
            <w:pPr>
              <w:spacing w:before="140" w:after="140"/>
              <w:jc w:val="both"/>
              <w:rPr>
                <w:rFonts w:ascii="Arial" w:hAnsi="Arial" w:cs="Arial"/>
                <w:sz w:val="20"/>
                <w:szCs w:val="20"/>
              </w:rPr>
            </w:pPr>
          </w:p>
          <w:p w14:paraId="3E99F169" w14:textId="77777777" w:rsidR="0006380C" w:rsidRPr="00C67629" w:rsidRDefault="0006380C" w:rsidP="00C67629">
            <w:pPr>
              <w:spacing w:before="140" w:after="140"/>
              <w:jc w:val="both"/>
              <w:rPr>
                <w:rFonts w:ascii="Arial" w:hAnsi="Arial" w:cs="Arial"/>
                <w:sz w:val="20"/>
                <w:szCs w:val="20"/>
              </w:rPr>
            </w:pPr>
          </w:p>
        </w:tc>
      </w:tr>
    </w:tbl>
    <w:p w14:paraId="4D646767" w14:textId="77777777" w:rsidR="002923F5" w:rsidRDefault="002923F5" w:rsidP="002923F5">
      <w:pPr>
        <w:spacing w:before="140" w:after="140"/>
        <w:rPr>
          <w:rFonts w:ascii="Arial" w:hAnsi="Arial" w:cs="Arial"/>
          <w:b/>
          <w:sz w:val="20"/>
          <w:szCs w:val="20"/>
          <w:u w:val="single"/>
        </w:rPr>
      </w:pPr>
    </w:p>
    <w:p w14:paraId="1FDFB72E" w14:textId="77777777" w:rsidR="0006380C" w:rsidRDefault="0006380C" w:rsidP="002923F5">
      <w:pPr>
        <w:spacing w:before="140" w:after="140"/>
        <w:jc w:val="center"/>
        <w:rPr>
          <w:rFonts w:ascii="Arial" w:hAnsi="Arial" w:cs="Arial"/>
          <w:b/>
          <w:sz w:val="20"/>
          <w:szCs w:val="20"/>
          <w:u w:val="single"/>
        </w:rPr>
      </w:pPr>
      <w:r w:rsidRPr="00C67629">
        <w:rPr>
          <w:rFonts w:ascii="Arial" w:hAnsi="Arial" w:cs="Arial"/>
          <w:b/>
          <w:sz w:val="20"/>
          <w:szCs w:val="20"/>
          <w:u w:val="single"/>
        </w:rPr>
        <w:t>Part 2</w:t>
      </w:r>
    </w:p>
    <w:p w14:paraId="6483349A" w14:textId="77777777" w:rsidR="002923F5" w:rsidRPr="00C67629" w:rsidRDefault="002923F5" w:rsidP="002923F5">
      <w:pPr>
        <w:spacing w:before="140" w:after="140"/>
        <w:rPr>
          <w:rFonts w:ascii="Arial" w:hAnsi="Arial" w:cs="Arial"/>
          <w:sz w:val="20"/>
          <w:szCs w:val="20"/>
        </w:rPr>
      </w:pPr>
    </w:p>
    <w:p w14:paraId="1885F06F"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The Contractor is a medical practitioner whose name, address, telephone number, fax number (if any) and email address (if any)</w:t>
      </w:r>
      <w:r w:rsidRPr="00C67629">
        <w:rPr>
          <w:rStyle w:val="FootnoteReference"/>
          <w:rFonts w:ascii="Arial" w:hAnsi="Arial" w:cs="Arial"/>
          <w:sz w:val="20"/>
          <w:szCs w:val="20"/>
        </w:rPr>
        <w:footnoteReference w:id="114"/>
      </w:r>
      <w:r w:rsidRPr="00C67629">
        <w:rPr>
          <w:rFonts w:ascii="Arial" w:hAnsi="Arial" w:cs="Arial"/>
          <w:sz w:val="20"/>
          <w:szCs w:val="20"/>
        </w:rPr>
        <w:t xml:space="preserve">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6380C" w:rsidRPr="00C67629" w14:paraId="224DC3E7" w14:textId="77777777">
        <w:tc>
          <w:tcPr>
            <w:tcW w:w="8522" w:type="dxa"/>
          </w:tcPr>
          <w:p w14:paraId="656588CC" w14:textId="77777777" w:rsidR="0006380C" w:rsidRPr="00C67629" w:rsidRDefault="0006380C" w:rsidP="00C67629">
            <w:pPr>
              <w:spacing w:before="140" w:after="140"/>
              <w:jc w:val="both"/>
              <w:rPr>
                <w:rFonts w:ascii="Arial" w:hAnsi="Arial" w:cs="Arial"/>
                <w:sz w:val="20"/>
                <w:szCs w:val="20"/>
              </w:rPr>
            </w:pPr>
          </w:p>
          <w:p w14:paraId="033DD5FA" w14:textId="77777777" w:rsidR="0006380C" w:rsidRPr="00C67629" w:rsidRDefault="0006380C" w:rsidP="00C67629">
            <w:pPr>
              <w:spacing w:before="140" w:after="140"/>
              <w:jc w:val="both"/>
              <w:rPr>
                <w:rFonts w:ascii="Arial" w:hAnsi="Arial" w:cs="Arial"/>
                <w:sz w:val="20"/>
                <w:szCs w:val="20"/>
              </w:rPr>
            </w:pPr>
          </w:p>
          <w:p w14:paraId="76467F74" w14:textId="77777777" w:rsidR="0006380C" w:rsidRPr="00C67629" w:rsidRDefault="0006380C" w:rsidP="00C67629">
            <w:pPr>
              <w:spacing w:before="140" w:after="140"/>
              <w:jc w:val="both"/>
              <w:rPr>
                <w:rFonts w:ascii="Arial" w:hAnsi="Arial" w:cs="Arial"/>
                <w:sz w:val="20"/>
                <w:szCs w:val="20"/>
              </w:rPr>
            </w:pPr>
          </w:p>
          <w:p w14:paraId="099488B8" w14:textId="77777777" w:rsidR="0006380C" w:rsidRPr="00C67629" w:rsidRDefault="0006380C" w:rsidP="00C67629">
            <w:pPr>
              <w:spacing w:before="140" w:after="140"/>
              <w:jc w:val="both"/>
              <w:rPr>
                <w:rFonts w:ascii="Arial" w:hAnsi="Arial" w:cs="Arial"/>
                <w:sz w:val="20"/>
                <w:szCs w:val="20"/>
              </w:rPr>
            </w:pPr>
          </w:p>
        </w:tc>
      </w:tr>
    </w:tbl>
    <w:p w14:paraId="1C612C38" w14:textId="77777777" w:rsidR="002923F5" w:rsidRDefault="002923F5" w:rsidP="00C67629">
      <w:pPr>
        <w:spacing w:before="140" w:after="140"/>
        <w:jc w:val="both"/>
        <w:rPr>
          <w:rFonts w:ascii="Arial" w:hAnsi="Arial" w:cs="Arial"/>
          <w:sz w:val="20"/>
          <w:szCs w:val="20"/>
        </w:rPr>
      </w:pPr>
    </w:p>
    <w:p w14:paraId="56EA15C4"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If there is any change to the addresses and contact details specified in Part 1 or Part 2 of this Schedule, the party whose details have changed must give notice in writing to the other party as soon as is reasonably practicable.</w:t>
      </w:r>
    </w:p>
    <w:p w14:paraId="6D51ED99" w14:textId="77777777" w:rsidR="0006380C" w:rsidRPr="00C67629" w:rsidRDefault="0006380C" w:rsidP="002923F5">
      <w:pPr>
        <w:pStyle w:val="ScheduleHead"/>
      </w:pPr>
      <w:r w:rsidRPr="00C67629">
        <w:br w:type="page"/>
      </w:r>
      <w:bookmarkStart w:id="1137" w:name="_Toc380507058"/>
      <w:r w:rsidRPr="00C67629">
        <w:t>SCHEDULE 1</w:t>
      </w:r>
      <w:r w:rsidRPr="00C67629">
        <w:rPr>
          <w:rStyle w:val="FootnoteReference"/>
          <w:rFonts w:ascii="Arial" w:hAnsi="Arial" w:cs="Arial"/>
        </w:rPr>
        <w:footnoteReference w:id="115"/>
      </w:r>
      <w:r w:rsidR="0036578C">
        <w:br/>
      </w:r>
      <w:r w:rsidRPr="00C67629">
        <w:t>(</w:t>
      </w:r>
      <w:r w:rsidR="00A132A7">
        <w:t>Partnership</w:t>
      </w:r>
      <w:r w:rsidRPr="00C67629">
        <w:t>)</w:t>
      </w:r>
      <w:bookmarkEnd w:id="1137"/>
    </w:p>
    <w:p w14:paraId="7B14E7E9" w14:textId="77777777" w:rsidR="0006380C" w:rsidRPr="00C67629" w:rsidRDefault="0006380C" w:rsidP="002923F5">
      <w:pPr>
        <w:spacing w:before="140" w:after="140"/>
        <w:rPr>
          <w:rFonts w:ascii="Arial" w:hAnsi="Arial" w:cs="Arial"/>
          <w:sz w:val="20"/>
          <w:szCs w:val="20"/>
        </w:rPr>
      </w:pPr>
    </w:p>
    <w:p w14:paraId="6C11D40C" w14:textId="77777777" w:rsidR="0006380C" w:rsidRPr="00C67629" w:rsidRDefault="0006380C" w:rsidP="002923F5">
      <w:pPr>
        <w:spacing w:before="140" w:after="140"/>
        <w:jc w:val="center"/>
        <w:rPr>
          <w:rFonts w:ascii="Arial" w:hAnsi="Arial" w:cs="Arial"/>
          <w:sz w:val="20"/>
          <w:szCs w:val="20"/>
        </w:rPr>
      </w:pPr>
      <w:r w:rsidRPr="00C67629">
        <w:rPr>
          <w:rFonts w:ascii="Arial" w:hAnsi="Arial" w:cs="Arial"/>
          <w:b/>
          <w:sz w:val="20"/>
          <w:szCs w:val="20"/>
          <w:u w:val="single"/>
        </w:rPr>
        <w:t>Part 1</w:t>
      </w:r>
    </w:p>
    <w:p w14:paraId="0300BAB0" w14:textId="77777777" w:rsidR="0006380C" w:rsidRPr="00C67629" w:rsidRDefault="0006380C" w:rsidP="00C67629">
      <w:pPr>
        <w:spacing w:before="140" w:after="140"/>
        <w:jc w:val="both"/>
        <w:rPr>
          <w:rFonts w:ascii="Arial" w:hAnsi="Arial" w:cs="Arial"/>
          <w:sz w:val="20"/>
          <w:szCs w:val="20"/>
        </w:rPr>
      </w:pPr>
    </w:p>
    <w:p w14:paraId="4E069BD2"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 xml:space="preserve">Board </w:t>
      </w:r>
      <w:r w:rsidRPr="00C67629">
        <w:rPr>
          <w:rFonts w:ascii="Arial" w:hAnsi="Arial" w:cs="Arial"/>
          <w:sz w:val="20"/>
          <w:szCs w:val="20"/>
        </w:rPr>
        <w:t>whose name, address, telephone number, fax number and email address (if any)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6380C" w:rsidRPr="00C67629" w14:paraId="146BAA5E" w14:textId="77777777">
        <w:tc>
          <w:tcPr>
            <w:tcW w:w="8522" w:type="dxa"/>
          </w:tcPr>
          <w:p w14:paraId="6E94B5BC" w14:textId="77777777" w:rsidR="0006380C" w:rsidRPr="00C67629" w:rsidRDefault="0006380C" w:rsidP="00C67629">
            <w:pPr>
              <w:spacing w:before="140" w:after="140"/>
              <w:jc w:val="both"/>
              <w:rPr>
                <w:rFonts w:ascii="Arial" w:hAnsi="Arial" w:cs="Arial"/>
                <w:sz w:val="20"/>
                <w:szCs w:val="20"/>
              </w:rPr>
            </w:pPr>
          </w:p>
          <w:p w14:paraId="5A0CD419" w14:textId="77777777" w:rsidR="0006380C" w:rsidRPr="00C67629" w:rsidRDefault="0006380C" w:rsidP="00C67629">
            <w:pPr>
              <w:spacing w:before="140" w:after="140"/>
              <w:jc w:val="both"/>
              <w:rPr>
                <w:rFonts w:ascii="Arial" w:hAnsi="Arial" w:cs="Arial"/>
                <w:sz w:val="20"/>
                <w:szCs w:val="20"/>
              </w:rPr>
            </w:pPr>
          </w:p>
          <w:p w14:paraId="3931A504" w14:textId="77777777" w:rsidR="0006380C" w:rsidRPr="00C67629" w:rsidRDefault="0006380C" w:rsidP="00C67629">
            <w:pPr>
              <w:spacing w:before="140" w:after="140"/>
              <w:jc w:val="both"/>
              <w:rPr>
                <w:rFonts w:ascii="Arial" w:hAnsi="Arial" w:cs="Arial"/>
                <w:sz w:val="20"/>
                <w:szCs w:val="20"/>
              </w:rPr>
            </w:pPr>
          </w:p>
          <w:p w14:paraId="40944D70" w14:textId="77777777" w:rsidR="0006380C" w:rsidRPr="00C67629" w:rsidRDefault="0006380C" w:rsidP="00C67629">
            <w:pPr>
              <w:spacing w:before="140" w:after="140"/>
              <w:jc w:val="both"/>
              <w:rPr>
                <w:rFonts w:ascii="Arial" w:hAnsi="Arial" w:cs="Arial"/>
                <w:sz w:val="20"/>
                <w:szCs w:val="20"/>
              </w:rPr>
            </w:pPr>
          </w:p>
        </w:tc>
      </w:tr>
    </w:tbl>
    <w:p w14:paraId="0173821D" w14:textId="77777777" w:rsidR="0006380C" w:rsidRPr="00C67629" w:rsidRDefault="0006380C" w:rsidP="002923F5">
      <w:pPr>
        <w:spacing w:before="140" w:after="140"/>
        <w:jc w:val="center"/>
        <w:rPr>
          <w:rFonts w:ascii="Arial" w:hAnsi="Arial" w:cs="Arial"/>
          <w:sz w:val="20"/>
          <w:szCs w:val="20"/>
        </w:rPr>
      </w:pPr>
    </w:p>
    <w:p w14:paraId="47533B39" w14:textId="77777777" w:rsidR="0006380C" w:rsidRPr="00C67629" w:rsidRDefault="0006380C" w:rsidP="002923F5">
      <w:pPr>
        <w:spacing w:before="140" w:after="140"/>
        <w:jc w:val="center"/>
        <w:rPr>
          <w:rFonts w:ascii="Arial" w:hAnsi="Arial" w:cs="Arial"/>
          <w:sz w:val="20"/>
          <w:szCs w:val="20"/>
        </w:rPr>
      </w:pPr>
      <w:r w:rsidRPr="00C67629">
        <w:rPr>
          <w:rFonts w:ascii="Arial" w:hAnsi="Arial" w:cs="Arial"/>
          <w:b/>
          <w:sz w:val="20"/>
          <w:szCs w:val="20"/>
          <w:u w:val="single"/>
        </w:rPr>
        <w:t>Part 2</w:t>
      </w:r>
    </w:p>
    <w:p w14:paraId="5F13C562" w14:textId="77777777" w:rsidR="0006380C" w:rsidRPr="00C67629" w:rsidRDefault="0006380C" w:rsidP="00C67629">
      <w:pPr>
        <w:spacing w:before="140" w:after="140"/>
        <w:jc w:val="center"/>
        <w:rPr>
          <w:rFonts w:ascii="Arial" w:hAnsi="Arial" w:cs="Arial"/>
          <w:sz w:val="20"/>
          <w:szCs w:val="20"/>
        </w:rPr>
      </w:pPr>
    </w:p>
    <w:p w14:paraId="14883771"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The Contractor is a [limited]</w:t>
      </w:r>
      <w:r w:rsidRPr="00C67629">
        <w:rPr>
          <w:rStyle w:val="FootnoteReference"/>
          <w:rFonts w:ascii="Arial" w:hAnsi="Arial" w:cs="Arial"/>
          <w:sz w:val="20"/>
          <w:szCs w:val="20"/>
        </w:rPr>
        <w:footnoteReference w:id="116"/>
      </w:r>
      <w:r w:rsidRPr="00C67629">
        <w:rPr>
          <w:rFonts w:ascii="Arial" w:hAnsi="Arial" w:cs="Arial"/>
          <w:sz w:val="20"/>
          <w:szCs w:val="20"/>
        </w:rPr>
        <w:t xml:space="preserve"> partnership under the name of [</w:t>
      </w:r>
      <w:r w:rsidRPr="00C67629">
        <w:rPr>
          <w:rFonts w:ascii="Arial" w:hAnsi="Arial" w:cs="Arial"/>
          <w:sz w:val="20"/>
          <w:szCs w:val="20"/>
        </w:rPr>
        <w:tab/>
      </w:r>
      <w:r w:rsidRPr="00C67629">
        <w:rPr>
          <w:rFonts w:ascii="Arial" w:hAnsi="Arial" w:cs="Arial"/>
          <w:sz w:val="20"/>
          <w:szCs w:val="20"/>
        </w:rPr>
        <w:tab/>
        <w:t>] carrying on business at [address of place of business]</w:t>
      </w:r>
    </w:p>
    <w:p w14:paraId="48C3A0AC" w14:textId="77777777" w:rsidR="0006380C" w:rsidRPr="00C67629" w:rsidRDefault="0006380C" w:rsidP="00C67629">
      <w:pPr>
        <w:spacing w:before="140" w:after="140"/>
        <w:jc w:val="both"/>
        <w:rPr>
          <w:rFonts w:ascii="Arial" w:hAnsi="Arial" w:cs="Arial"/>
          <w:sz w:val="20"/>
          <w:szCs w:val="20"/>
        </w:rPr>
      </w:pPr>
    </w:p>
    <w:p w14:paraId="13F7D049"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The telephone number, fax number (if any) and email address (if any) of the Contractor are as follows:-</w:t>
      </w:r>
    </w:p>
    <w:p w14:paraId="24FE4648" w14:textId="77777777" w:rsidR="0006380C" w:rsidRPr="00C67629" w:rsidRDefault="0006380C" w:rsidP="00C67629">
      <w:pPr>
        <w:spacing w:before="140" w:after="140"/>
        <w:jc w:val="both"/>
        <w:rPr>
          <w:rFonts w:ascii="Arial" w:hAnsi="Arial" w:cs="Arial"/>
          <w:sz w:val="20"/>
          <w:szCs w:val="20"/>
        </w:rPr>
      </w:pPr>
    </w:p>
    <w:p w14:paraId="49DAEFC1"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w:t>
      </w:r>
      <w:r w:rsidRPr="00C67629">
        <w:rPr>
          <w:rFonts w:ascii="Arial" w:hAnsi="Arial" w:cs="Arial"/>
          <w:i/>
          <w:sz w:val="20"/>
          <w:szCs w:val="20"/>
        </w:rPr>
        <w:t>insert details here</w:t>
      </w:r>
      <w:r w:rsidRPr="00C67629">
        <w:rPr>
          <w:rFonts w:ascii="Arial" w:hAnsi="Arial" w:cs="Arial"/>
          <w:sz w:val="20"/>
          <w:szCs w:val="20"/>
        </w:rPr>
        <w:t>]</w:t>
      </w:r>
    </w:p>
    <w:p w14:paraId="6F2C9068" w14:textId="77777777" w:rsidR="0006380C" w:rsidRPr="00C67629" w:rsidRDefault="0006380C" w:rsidP="00C67629">
      <w:pPr>
        <w:spacing w:before="140" w:after="140"/>
        <w:jc w:val="both"/>
        <w:rPr>
          <w:rFonts w:ascii="Arial" w:hAnsi="Arial" w:cs="Arial"/>
          <w:sz w:val="20"/>
          <w:szCs w:val="20"/>
        </w:rPr>
      </w:pPr>
    </w:p>
    <w:p w14:paraId="1BACE90F"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If there is any change to the addresses and contact details specified in Part 1 or Part 2 of this Schedule, the party whose details have changed must give notice in writing to the other party as soon as is reasonably practicable.</w:t>
      </w:r>
    </w:p>
    <w:p w14:paraId="5375A0EA" w14:textId="77777777" w:rsidR="0006380C" w:rsidRPr="00C67629" w:rsidRDefault="0006380C" w:rsidP="00C67629">
      <w:pPr>
        <w:spacing w:before="140" w:after="140"/>
        <w:jc w:val="both"/>
        <w:rPr>
          <w:rFonts w:ascii="Arial" w:hAnsi="Arial" w:cs="Arial"/>
          <w:sz w:val="20"/>
          <w:szCs w:val="20"/>
        </w:rPr>
      </w:pPr>
    </w:p>
    <w:p w14:paraId="62AB2140" w14:textId="77777777" w:rsidR="0006380C" w:rsidRPr="00C67629" w:rsidRDefault="0006380C" w:rsidP="00C67629">
      <w:pPr>
        <w:spacing w:before="140" w:after="140"/>
        <w:jc w:val="both"/>
        <w:rPr>
          <w:rFonts w:ascii="Arial" w:hAnsi="Arial" w:cs="Arial"/>
          <w:sz w:val="20"/>
          <w:szCs w:val="20"/>
        </w:rPr>
      </w:pPr>
    </w:p>
    <w:p w14:paraId="5A2771D6"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The names of the partners at the date of signature of this Contract are:</w:t>
      </w:r>
    </w:p>
    <w:p w14:paraId="3646F390" w14:textId="77777777" w:rsidR="0006380C" w:rsidRPr="00C67629" w:rsidRDefault="0006380C" w:rsidP="00C67629">
      <w:pPr>
        <w:spacing w:before="140" w:after="14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06380C" w:rsidRPr="00C67629" w14:paraId="599A80EC" w14:textId="77777777">
        <w:tc>
          <w:tcPr>
            <w:tcW w:w="4261" w:type="dxa"/>
          </w:tcPr>
          <w:p w14:paraId="5AFAA677" w14:textId="77777777" w:rsidR="0006380C" w:rsidRPr="00C67629" w:rsidRDefault="0006380C" w:rsidP="00C67629">
            <w:pPr>
              <w:spacing w:before="140" w:after="140"/>
              <w:jc w:val="both"/>
              <w:rPr>
                <w:rFonts w:ascii="Arial" w:hAnsi="Arial" w:cs="Arial"/>
                <w:sz w:val="20"/>
                <w:szCs w:val="20"/>
              </w:rPr>
            </w:pPr>
          </w:p>
        </w:tc>
        <w:tc>
          <w:tcPr>
            <w:tcW w:w="4261" w:type="dxa"/>
          </w:tcPr>
          <w:p w14:paraId="5CD10430"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GENERAL / LIMITED</w:t>
            </w:r>
            <w:r w:rsidRPr="00C67629">
              <w:rPr>
                <w:rStyle w:val="FootnoteReference"/>
                <w:rFonts w:ascii="Arial" w:hAnsi="Arial" w:cs="Arial"/>
                <w:sz w:val="20"/>
                <w:szCs w:val="20"/>
              </w:rPr>
              <w:footnoteReference w:id="117"/>
            </w:r>
          </w:p>
        </w:tc>
      </w:tr>
      <w:tr w:rsidR="0006380C" w:rsidRPr="00C67629" w14:paraId="4DB51472" w14:textId="77777777">
        <w:tc>
          <w:tcPr>
            <w:tcW w:w="4261" w:type="dxa"/>
          </w:tcPr>
          <w:p w14:paraId="1750D59F" w14:textId="77777777" w:rsidR="0006380C" w:rsidRPr="00C67629" w:rsidRDefault="0006380C" w:rsidP="00C67629">
            <w:pPr>
              <w:spacing w:before="140" w:after="140"/>
              <w:jc w:val="both"/>
              <w:rPr>
                <w:rFonts w:ascii="Arial" w:hAnsi="Arial" w:cs="Arial"/>
                <w:sz w:val="20"/>
                <w:szCs w:val="20"/>
              </w:rPr>
            </w:pPr>
          </w:p>
        </w:tc>
        <w:tc>
          <w:tcPr>
            <w:tcW w:w="4261" w:type="dxa"/>
          </w:tcPr>
          <w:p w14:paraId="13200038"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GENERAL / LIMITED</w:t>
            </w:r>
          </w:p>
        </w:tc>
      </w:tr>
      <w:tr w:rsidR="0006380C" w:rsidRPr="00C67629" w14:paraId="3AFEA994" w14:textId="77777777">
        <w:tc>
          <w:tcPr>
            <w:tcW w:w="4261" w:type="dxa"/>
          </w:tcPr>
          <w:p w14:paraId="36DE4AC8" w14:textId="77777777" w:rsidR="0006380C" w:rsidRPr="00C67629" w:rsidRDefault="0006380C" w:rsidP="00C67629">
            <w:pPr>
              <w:spacing w:before="140" w:after="140"/>
              <w:jc w:val="both"/>
              <w:rPr>
                <w:rFonts w:ascii="Arial" w:hAnsi="Arial" w:cs="Arial"/>
                <w:sz w:val="20"/>
                <w:szCs w:val="20"/>
              </w:rPr>
            </w:pPr>
          </w:p>
        </w:tc>
        <w:tc>
          <w:tcPr>
            <w:tcW w:w="4261" w:type="dxa"/>
          </w:tcPr>
          <w:p w14:paraId="08E7ADAE"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GENERAL / LIMITED</w:t>
            </w:r>
          </w:p>
        </w:tc>
      </w:tr>
      <w:tr w:rsidR="0006380C" w:rsidRPr="00C67629" w14:paraId="7B5134CD" w14:textId="77777777">
        <w:tc>
          <w:tcPr>
            <w:tcW w:w="4261" w:type="dxa"/>
          </w:tcPr>
          <w:p w14:paraId="56BC638A" w14:textId="77777777" w:rsidR="0006380C" w:rsidRPr="00C67629" w:rsidRDefault="0006380C" w:rsidP="00C67629">
            <w:pPr>
              <w:spacing w:before="140" w:after="140"/>
              <w:jc w:val="both"/>
              <w:rPr>
                <w:rFonts w:ascii="Arial" w:hAnsi="Arial" w:cs="Arial"/>
                <w:sz w:val="20"/>
                <w:szCs w:val="20"/>
              </w:rPr>
            </w:pPr>
          </w:p>
        </w:tc>
        <w:tc>
          <w:tcPr>
            <w:tcW w:w="4261" w:type="dxa"/>
          </w:tcPr>
          <w:p w14:paraId="144377A2"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GENERAL / LIMITED</w:t>
            </w:r>
          </w:p>
        </w:tc>
      </w:tr>
      <w:tr w:rsidR="0006380C" w:rsidRPr="00C67629" w14:paraId="7D9594C3" w14:textId="77777777">
        <w:tc>
          <w:tcPr>
            <w:tcW w:w="4261" w:type="dxa"/>
          </w:tcPr>
          <w:p w14:paraId="75638A17" w14:textId="77777777" w:rsidR="0006380C" w:rsidRPr="00C67629" w:rsidRDefault="0006380C" w:rsidP="00C67629">
            <w:pPr>
              <w:spacing w:before="140" w:after="140"/>
              <w:jc w:val="both"/>
              <w:rPr>
                <w:rFonts w:ascii="Arial" w:hAnsi="Arial" w:cs="Arial"/>
                <w:sz w:val="20"/>
                <w:szCs w:val="20"/>
              </w:rPr>
            </w:pPr>
          </w:p>
        </w:tc>
        <w:tc>
          <w:tcPr>
            <w:tcW w:w="4261" w:type="dxa"/>
          </w:tcPr>
          <w:p w14:paraId="06B58AAC"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GENERAL / LIMITED</w:t>
            </w:r>
          </w:p>
        </w:tc>
      </w:tr>
      <w:tr w:rsidR="0006380C" w:rsidRPr="00C67629" w14:paraId="031B23C2" w14:textId="77777777">
        <w:tc>
          <w:tcPr>
            <w:tcW w:w="4261" w:type="dxa"/>
          </w:tcPr>
          <w:p w14:paraId="6E790A74" w14:textId="77777777" w:rsidR="0006380C" w:rsidRPr="00C67629" w:rsidRDefault="0006380C" w:rsidP="00C67629">
            <w:pPr>
              <w:spacing w:before="140" w:after="140"/>
              <w:jc w:val="both"/>
              <w:rPr>
                <w:rFonts w:ascii="Arial" w:hAnsi="Arial" w:cs="Arial"/>
                <w:sz w:val="20"/>
                <w:szCs w:val="20"/>
              </w:rPr>
            </w:pPr>
          </w:p>
        </w:tc>
        <w:tc>
          <w:tcPr>
            <w:tcW w:w="4261" w:type="dxa"/>
          </w:tcPr>
          <w:p w14:paraId="3492E9AB"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GENERAL / LIMITED</w:t>
            </w:r>
          </w:p>
        </w:tc>
      </w:tr>
      <w:tr w:rsidR="0006380C" w:rsidRPr="00C67629" w14:paraId="75BB2A62" w14:textId="77777777">
        <w:tc>
          <w:tcPr>
            <w:tcW w:w="4261" w:type="dxa"/>
          </w:tcPr>
          <w:p w14:paraId="43378CC3" w14:textId="77777777" w:rsidR="0006380C" w:rsidRPr="00C67629" w:rsidRDefault="0006380C" w:rsidP="00C67629">
            <w:pPr>
              <w:spacing w:before="140" w:after="140"/>
              <w:jc w:val="both"/>
              <w:rPr>
                <w:rFonts w:ascii="Arial" w:hAnsi="Arial" w:cs="Arial"/>
                <w:sz w:val="20"/>
                <w:szCs w:val="20"/>
              </w:rPr>
            </w:pPr>
          </w:p>
        </w:tc>
        <w:tc>
          <w:tcPr>
            <w:tcW w:w="4261" w:type="dxa"/>
          </w:tcPr>
          <w:p w14:paraId="451FF307"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GENERAL / LIMITED</w:t>
            </w:r>
          </w:p>
        </w:tc>
      </w:tr>
    </w:tbl>
    <w:p w14:paraId="2855DF73" w14:textId="77777777" w:rsidR="0006380C" w:rsidRPr="00C67629" w:rsidRDefault="0006380C" w:rsidP="00C67629">
      <w:pPr>
        <w:spacing w:before="140" w:after="140"/>
        <w:jc w:val="both"/>
        <w:rPr>
          <w:rFonts w:ascii="Arial" w:hAnsi="Arial" w:cs="Arial"/>
          <w:sz w:val="20"/>
          <w:szCs w:val="20"/>
        </w:rPr>
      </w:pPr>
    </w:p>
    <w:p w14:paraId="0169FD59" w14:textId="77777777" w:rsidR="0006380C" w:rsidRPr="00C67629" w:rsidRDefault="0006380C" w:rsidP="00C67629">
      <w:pPr>
        <w:pStyle w:val="BodyText2"/>
        <w:spacing w:before="140" w:after="140" w:line="240" w:lineRule="auto"/>
        <w:rPr>
          <w:rFonts w:ascii="Arial" w:hAnsi="Arial" w:cs="Arial"/>
          <w:sz w:val="20"/>
          <w:szCs w:val="20"/>
        </w:rPr>
      </w:pPr>
      <w:r w:rsidRPr="00C67629">
        <w:rPr>
          <w:rFonts w:ascii="Arial" w:hAnsi="Arial" w:cs="Arial"/>
          <w:sz w:val="20"/>
          <w:szCs w:val="20"/>
        </w:rPr>
        <w:t>The Contract is made with the partnership as it is from time to time constituted and shall continue to subsist notwithstanding:</w:t>
      </w:r>
    </w:p>
    <w:p w14:paraId="5A28E625" w14:textId="77777777" w:rsidR="0006380C" w:rsidRPr="00C67629" w:rsidRDefault="0006380C" w:rsidP="00C67629">
      <w:pPr>
        <w:pStyle w:val="BodyText2"/>
        <w:spacing w:before="140" w:after="140" w:line="240" w:lineRule="auto"/>
        <w:rPr>
          <w:rFonts w:ascii="Arial" w:hAnsi="Arial" w:cs="Arial"/>
          <w:sz w:val="20"/>
          <w:szCs w:val="20"/>
        </w:rPr>
      </w:pPr>
    </w:p>
    <w:p w14:paraId="6E11F6BA" w14:textId="77777777" w:rsidR="0006380C" w:rsidRPr="00C67629" w:rsidRDefault="0006380C" w:rsidP="00C67629">
      <w:pPr>
        <w:numPr>
          <w:ilvl w:val="0"/>
          <w:numId w:val="4"/>
        </w:numPr>
        <w:spacing w:before="140" w:after="140"/>
        <w:jc w:val="both"/>
        <w:rPr>
          <w:rFonts w:ascii="Arial" w:hAnsi="Arial" w:cs="Arial"/>
          <w:sz w:val="20"/>
          <w:szCs w:val="20"/>
        </w:rPr>
      </w:pPr>
      <w:r w:rsidRPr="00C67629">
        <w:rPr>
          <w:rFonts w:ascii="Arial" w:hAnsi="Arial" w:cs="Arial"/>
          <w:sz w:val="20"/>
          <w:szCs w:val="20"/>
        </w:rPr>
        <w:t>the retirement, death or expulsion of any one or more partners; and/or</w:t>
      </w:r>
    </w:p>
    <w:p w14:paraId="42332858" w14:textId="77777777" w:rsidR="0006380C" w:rsidRPr="00C67629" w:rsidRDefault="0006380C" w:rsidP="00C67629">
      <w:pPr>
        <w:spacing w:before="140" w:after="140"/>
        <w:ind w:left="360"/>
        <w:jc w:val="both"/>
        <w:rPr>
          <w:rFonts w:ascii="Arial" w:hAnsi="Arial" w:cs="Arial"/>
          <w:sz w:val="20"/>
          <w:szCs w:val="20"/>
        </w:rPr>
      </w:pPr>
    </w:p>
    <w:p w14:paraId="3F9F8BAA" w14:textId="77777777" w:rsidR="0006380C" w:rsidRPr="00C67629" w:rsidRDefault="0006380C" w:rsidP="00C67629">
      <w:pPr>
        <w:numPr>
          <w:ilvl w:val="0"/>
          <w:numId w:val="4"/>
        </w:numPr>
        <w:spacing w:before="140" w:after="140"/>
        <w:jc w:val="both"/>
        <w:rPr>
          <w:rFonts w:ascii="Arial" w:hAnsi="Arial" w:cs="Arial"/>
          <w:sz w:val="20"/>
          <w:szCs w:val="20"/>
        </w:rPr>
      </w:pPr>
      <w:r w:rsidRPr="00C67629">
        <w:rPr>
          <w:rFonts w:ascii="Arial" w:hAnsi="Arial" w:cs="Arial"/>
          <w:sz w:val="20"/>
          <w:szCs w:val="20"/>
        </w:rPr>
        <w:t>the addition of any one or more partners.</w:t>
      </w:r>
      <w:r w:rsidRPr="00C67629">
        <w:rPr>
          <w:rStyle w:val="FootnoteReference"/>
          <w:rFonts w:ascii="Arial" w:hAnsi="Arial" w:cs="Arial"/>
          <w:sz w:val="20"/>
          <w:szCs w:val="20"/>
        </w:rPr>
        <w:footnoteReference w:id="118"/>
      </w:r>
    </w:p>
    <w:p w14:paraId="66BDCE79" w14:textId="77777777" w:rsidR="0006380C" w:rsidRPr="00C67629" w:rsidRDefault="0006380C" w:rsidP="00C67629">
      <w:pPr>
        <w:spacing w:before="140" w:after="140"/>
        <w:jc w:val="both"/>
        <w:rPr>
          <w:rFonts w:ascii="Arial" w:hAnsi="Arial" w:cs="Arial"/>
          <w:sz w:val="20"/>
          <w:szCs w:val="20"/>
        </w:rPr>
      </w:pPr>
    </w:p>
    <w:p w14:paraId="1AA6F05F"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The Contractor shall ensure that any person who becomes a member of the partnership after the Contract has come into force is bound automatically by the Contract whether by virtue of a partnership deed or otherwise.</w:t>
      </w:r>
    </w:p>
    <w:p w14:paraId="11601C05" w14:textId="77777777" w:rsidR="0006380C" w:rsidRPr="00C67629" w:rsidRDefault="0006380C" w:rsidP="00C67629">
      <w:pPr>
        <w:spacing w:before="140" w:after="140"/>
        <w:jc w:val="both"/>
        <w:rPr>
          <w:rFonts w:ascii="Arial" w:hAnsi="Arial" w:cs="Arial"/>
          <w:sz w:val="20"/>
          <w:szCs w:val="20"/>
        </w:rPr>
      </w:pPr>
    </w:p>
    <w:p w14:paraId="2F1FA570" w14:textId="77777777" w:rsidR="0006380C" w:rsidRPr="00C67629" w:rsidRDefault="0006380C" w:rsidP="00C67629">
      <w:pPr>
        <w:spacing w:before="140" w:after="140"/>
        <w:jc w:val="both"/>
        <w:rPr>
          <w:rFonts w:ascii="Arial" w:hAnsi="Arial" w:cs="Arial"/>
          <w:sz w:val="20"/>
          <w:szCs w:val="20"/>
        </w:rPr>
      </w:pPr>
    </w:p>
    <w:p w14:paraId="6C1A8750" w14:textId="77777777" w:rsidR="0006380C" w:rsidRPr="00C67629" w:rsidRDefault="0006380C" w:rsidP="002923F5">
      <w:pPr>
        <w:pStyle w:val="ScheduleHead"/>
      </w:pPr>
      <w:r w:rsidRPr="00C67629">
        <w:br w:type="page"/>
      </w:r>
      <w:bookmarkStart w:id="1138" w:name="_Toc380507059"/>
      <w:r w:rsidRPr="00C67629">
        <w:t>SCHEDULE 1</w:t>
      </w:r>
      <w:r w:rsidRPr="00C67629">
        <w:rPr>
          <w:rStyle w:val="FootnoteReference"/>
          <w:rFonts w:ascii="Arial" w:hAnsi="Arial" w:cs="Arial"/>
        </w:rPr>
        <w:footnoteReference w:id="119"/>
      </w:r>
      <w:r w:rsidR="0036578C">
        <w:br/>
      </w:r>
      <w:r w:rsidRPr="00C67629">
        <w:t>(</w:t>
      </w:r>
      <w:r w:rsidR="00A132A7" w:rsidRPr="00C67629">
        <w:t>Company</w:t>
      </w:r>
      <w:r w:rsidRPr="00C67629">
        <w:t>)</w:t>
      </w:r>
      <w:bookmarkEnd w:id="1138"/>
    </w:p>
    <w:p w14:paraId="50C5E8CB" w14:textId="77777777" w:rsidR="0006380C" w:rsidRPr="00C67629" w:rsidRDefault="0006380C" w:rsidP="00C67629">
      <w:pPr>
        <w:spacing w:before="140" w:after="140"/>
        <w:jc w:val="center"/>
        <w:rPr>
          <w:rFonts w:ascii="Arial" w:hAnsi="Arial" w:cs="Arial"/>
          <w:sz w:val="20"/>
          <w:szCs w:val="20"/>
        </w:rPr>
      </w:pPr>
    </w:p>
    <w:p w14:paraId="5380A0C4" w14:textId="77777777" w:rsidR="0006380C" w:rsidRPr="00C67629" w:rsidRDefault="0006380C" w:rsidP="002923F5">
      <w:pPr>
        <w:spacing w:before="140" w:after="140"/>
        <w:jc w:val="center"/>
        <w:rPr>
          <w:rFonts w:ascii="Arial" w:hAnsi="Arial" w:cs="Arial"/>
          <w:sz w:val="20"/>
          <w:szCs w:val="20"/>
        </w:rPr>
      </w:pPr>
      <w:r w:rsidRPr="00C67629">
        <w:rPr>
          <w:rFonts w:ascii="Arial" w:hAnsi="Arial" w:cs="Arial"/>
          <w:b/>
          <w:sz w:val="20"/>
          <w:szCs w:val="20"/>
          <w:u w:val="single"/>
        </w:rPr>
        <w:t>Part 1</w:t>
      </w:r>
    </w:p>
    <w:p w14:paraId="08A4640F" w14:textId="77777777" w:rsidR="0006380C" w:rsidRPr="00C67629" w:rsidRDefault="0006380C" w:rsidP="00C67629">
      <w:pPr>
        <w:spacing w:before="140" w:after="140"/>
        <w:jc w:val="both"/>
        <w:rPr>
          <w:rFonts w:ascii="Arial" w:hAnsi="Arial" w:cs="Arial"/>
          <w:sz w:val="20"/>
          <w:szCs w:val="20"/>
        </w:rPr>
      </w:pPr>
    </w:p>
    <w:p w14:paraId="259F59A9"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 xml:space="preserve">The </w:t>
      </w:r>
      <w:r w:rsidR="00F52019" w:rsidRPr="00C67629">
        <w:rPr>
          <w:rFonts w:ascii="Arial" w:hAnsi="Arial" w:cs="Arial"/>
          <w:sz w:val="20"/>
          <w:szCs w:val="20"/>
        </w:rPr>
        <w:t>Board</w:t>
      </w:r>
      <w:r w:rsidR="00363108" w:rsidRPr="00C67629">
        <w:rPr>
          <w:rFonts w:ascii="Arial" w:hAnsi="Arial" w:cs="Arial"/>
          <w:sz w:val="20"/>
          <w:szCs w:val="20"/>
        </w:rPr>
        <w:t xml:space="preserve"> </w:t>
      </w:r>
      <w:r w:rsidRPr="00C67629">
        <w:rPr>
          <w:rFonts w:ascii="Arial" w:hAnsi="Arial" w:cs="Arial"/>
          <w:sz w:val="20"/>
          <w:szCs w:val="20"/>
        </w:rPr>
        <w:t>whose name, address, telephone number, fax number and email address (if any)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6380C" w:rsidRPr="00C67629" w14:paraId="2E206AEB" w14:textId="77777777">
        <w:tc>
          <w:tcPr>
            <w:tcW w:w="8522" w:type="dxa"/>
          </w:tcPr>
          <w:p w14:paraId="6D3F6370" w14:textId="77777777" w:rsidR="0006380C" w:rsidRPr="00C67629" w:rsidRDefault="0006380C" w:rsidP="00C67629">
            <w:pPr>
              <w:spacing w:before="140" w:after="140"/>
              <w:jc w:val="both"/>
              <w:rPr>
                <w:rFonts w:ascii="Arial" w:hAnsi="Arial" w:cs="Arial"/>
                <w:sz w:val="20"/>
                <w:szCs w:val="20"/>
              </w:rPr>
            </w:pPr>
          </w:p>
          <w:p w14:paraId="33D69E9F" w14:textId="77777777" w:rsidR="0006380C" w:rsidRPr="00C67629" w:rsidRDefault="0006380C" w:rsidP="00C67629">
            <w:pPr>
              <w:spacing w:before="140" w:after="140"/>
              <w:jc w:val="both"/>
              <w:rPr>
                <w:rFonts w:ascii="Arial" w:hAnsi="Arial" w:cs="Arial"/>
                <w:sz w:val="20"/>
                <w:szCs w:val="20"/>
              </w:rPr>
            </w:pPr>
          </w:p>
          <w:p w14:paraId="4B9018FF" w14:textId="77777777" w:rsidR="0006380C" w:rsidRPr="00C67629" w:rsidRDefault="0006380C" w:rsidP="00C67629">
            <w:pPr>
              <w:spacing w:before="140" w:after="140"/>
              <w:jc w:val="both"/>
              <w:rPr>
                <w:rFonts w:ascii="Arial" w:hAnsi="Arial" w:cs="Arial"/>
                <w:sz w:val="20"/>
                <w:szCs w:val="20"/>
              </w:rPr>
            </w:pPr>
          </w:p>
          <w:p w14:paraId="721BC34E" w14:textId="77777777" w:rsidR="0006380C" w:rsidRPr="00C67629" w:rsidRDefault="0006380C" w:rsidP="00C67629">
            <w:pPr>
              <w:spacing w:before="140" w:after="140"/>
              <w:jc w:val="both"/>
              <w:rPr>
                <w:rFonts w:ascii="Arial" w:hAnsi="Arial" w:cs="Arial"/>
                <w:sz w:val="20"/>
                <w:szCs w:val="20"/>
              </w:rPr>
            </w:pPr>
          </w:p>
        </w:tc>
      </w:tr>
    </w:tbl>
    <w:p w14:paraId="2CB27C49" w14:textId="77777777" w:rsidR="0006380C" w:rsidRPr="00C67629" w:rsidRDefault="0006380C" w:rsidP="00C67629">
      <w:pPr>
        <w:spacing w:before="140" w:after="140"/>
        <w:jc w:val="both"/>
        <w:rPr>
          <w:rFonts w:ascii="Arial" w:hAnsi="Arial" w:cs="Arial"/>
          <w:sz w:val="20"/>
          <w:szCs w:val="20"/>
        </w:rPr>
      </w:pPr>
    </w:p>
    <w:p w14:paraId="5656B7DD" w14:textId="77777777" w:rsidR="0006380C" w:rsidRPr="00C67629" w:rsidRDefault="0006380C" w:rsidP="00C67629">
      <w:pPr>
        <w:spacing w:before="140" w:after="140"/>
        <w:jc w:val="both"/>
        <w:rPr>
          <w:rFonts w:ascii="Arial" w:hAnsi="Arial" w:cs="Arial"/>
          <w:sz w:val="20"/>
          <w:szCs w:val="20"/>
        </w:rPr>
      </w:pPr>
    </w:p>
    <w:p w14:paraId="57D86DBA" w14:textId="77777777" w:rsidR="0006380C" w:rsidRPr="00C67629" w:rsidRDefault="0006380C" w:rsidP="002923F5">
      <w:pPr>
        <w:spacing w:before="140" w:after="140"/>
        <w:jc w:val="center"/>
        <w:rPr>
          <w:rFonts w:ascii="Arial" w:hAnsi="Arial" w:cs="Arial"/>
          <w:sz w:val="20"/>
          <w:szCs w:val="20"/>
        </w:rPr>
      </w:pPr>
      <w:r w:rsidRPr="00C67629">
        <w:rPr>
          <w:rFonts w:ascii="Arial" w:hAnsi="Arial" w:cs="Arial"/>
          <w:b/>
          <w:sz w:val="20"/>
          <w:szCs w:val="20"/>
          <w:u w:val="single"/>
        </w:rPr>
        <w:t>Part 2</w:t>
      </w:r>
    </w:p>
    <w:p w14:paraId="24F66D9C" w14:textId="77777777" w:rsidR="0006380C" w:rsidRPr="00C67629" w:rsidRDefault="0006380C" w:rsidP="00C67629">
      <w:pPr>
        <w:spacing w:before="140" w:after="140"/>
        <w:jc w:val="both"/>
        <w:rPr>
          <w:rFonts w:ascii="Arial" w:hAnsi="Arial" w:cs="Arial"/>
          <w:sz w:val="20"/>
          <w:szCs w:val="20"/>
        </w:rPr>
      </w:pPr>
    </w:p>
    <w:p w14:paraId="1CD7C8E0"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The Contractor is a company limited by shares whose name and registered office is:</w:t>
      </w:r>
    </w:p>
    <w:p w14:paraId="1D41ECA1" w14:textId="77777777" w:rsidR="0006380C" w:rsidRPr="00C67629" w:rsidRDefault="0006380C" w:rsidP="00C67629">
      <w:pPr>
        <w:spacing w:before="140" w:after="14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6380C" w:rsidRPr="00C67629" w14:paraId="5A4D8A1B" w14:textId="77777777">
        <w:tc>
          <w:tcPr>
            <w:tcW w:w="8522" w:type="dxa"/>
          </w:tcPr>
          <w:p w14:paraId="051F9942" w14:textId="77777777" w:rsidR="0006380C" w:rsidRPr="00C67629" w:rsidRDefault="0006380C" w:rsidP="00C67629">
            <w:pPr>
              <w:spacing w:before="140" w:after="140"/>
              <w:jc w:val="both"/>
              <w:rPr>
                <w:rFonts w:ascii="Arial" w:hAnsi="Arial" w:cs="Arial"/>
                <w:sz w:val="20"/>
                <w:szCs w:val="20"/>
              </w:rPr>
            </w:pPr>
          </w:p>
          <w:p w14:paraId="2847385E" w14:textId="77777777" w:rsidR="0006380C" w:rsidRPr="00C67629" w:rsidRDefault="0006380C" w:rsidP="00C67629">
            <w:pPr>
              <w:spacing w:before="140" w:after="140"/>
              <w:jc w:val="both"/>
              <w:rPr>
                <w:rFonts w:ascii="Arial" w:hAnsi="Arial" w:cs="Arial"/>
                <w:sz w:val="20"/>
                <w:szCs w:val="20"/>
              </w:rPr>
            </w:pPr>
          </w:p>
          <w:p w14:paraId="4F4A3B40" w14:textId="77777777" w:rsidR="0006380C" w:rsidRPr="00C67629" w:rsidRDefault="0006380C" w:rsidP="00C67629">
            <w:pPr>
              <w:spacing w:before="140" w:after="140"/>
              <w:jc w:val="both"/>
              <w:rPr>
                <w:rFonts w:ascii="Arial" w:hAnsi="Arial" w:cs="Arial"/>
                <w:sz w:val="20"/>
                <w:szCs w:val="20"/>
              </w:rPr>
            </w:pPr>
          </w:p>
          <w:p w14:paraId="6DCFDC91" w14:textId="77777777" w:rsidR="0006380C" w:rsidRPr="00C67629" w:rsidRDefault="0006380C" w:rsidP="00C67629">
            <w:pPr>
              <w:spacing w:before="140" w:after="140"/>
              <w:jc w:val="both"/>
              <w:rPr>
                <w:rFonts w:ascii="Arial" w:hAnsi="Arial" w:cs="Arial"/>
                <w:sz w:val="20"/>
                <w:szCs w:val="20"/>
              </w:rPr>
            </w:pPr>
          </w:p>
        </w:tc>
      </w:tr>
    </w:tbl>
    <w:p w14:paraId="6BB80925" w14:textId="77777777" w:rsidR="0006380C" w:rsidRPr="00C67629" w:rsidRDefault="0006380C" w:rsidP="00C67629">
      <w:pPr>
        <w:spacing w:before="140" w:after="140"/>
        <w:jc w:val="both"/>
        <w:rPr>
          <w:rFonts w:ascii="Arial" w:hAnsi="Arial" w:cs="Arial"/>
          <w:sz w:val="20"/>
          <w:szCs w:val="20"/>
        </w:rPr>
      </w:pPr>
    </w:p>
    <w:p w14:paraId="0E43BA65"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The address to which official correspondence and notices may be sent is, and the contact telephone number, fax number (if any) and email address (if any) is:</w:t>
      </w:r>
    </w:p>
    <w:p w14:paraId="5752622C" w14:textId="77777777" w:rsidR="0006380C" w:rsidRPr="00C67629" w:rsidRDefault="0006380C" w:rsidP="00C67629">
      <w:pPr>
        <w:spacing w:before="140" w:after="14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6380C" w:rsidRPr="00C67629" w14:paraId="516B104C" w14:textId="77777777">
        <w:tc>
          <w:tcPr>
            <w:tcW w:w="8522" w:type="dxa"/>
          </w:tcPr>
          <w:p w14:paraId="0E8D15A4" w14:textId="77777777" w:rsidR="0006380C" w:rsidRPr="00C67629" w:rsidRDefault="0006380C" w:rsidP="00C67629">
            <w:pPr>
              <w:spacing w:before="140" w:after="140"/>
              <w:jc w:val="both"/>
              <w:rPr>
                <w:rFonts w:ascii="Arial" w:hAnsi="Arial" w:cs="Arial"/>
                <w:sz w:val="20"/>
                <w:szCs w:val="20"/>
              </w:rPr>
            </w:pPr>
          </w:p>
          <w:p w14:paraId="5583FE62" w14:textId="77777777" w:rsidR="0006380C" w:rsidRPr="00C67629" w:rsidRDefault="0006380C" w:rsidP="00C67629">
            <w:pPr>
              <w:spacing w:before="140" w:after="140"/>
              <w:jc w:val="both"/>
              <w:rPr>
                <w:rFonts w:ascii="Arial" w:hAnsi="Arial" w:cs="Arial"/>
                <w:sz w:val="20"/>
                <w:szCs w:val="20"/>
              </w:rPr>
            </w:pPr>
          </w:p>
          <w:p w14:paraId="43C2CC38" w14:textId="77777777" w:rsidR="0006380C" w:rsidRPr="00C67629" w:rsidRDefault="0006380C" w:rsidP="00C67629">
            <w:pPr>
              <w:spacing w:before="140" w:after="140"/>
              <w:jc w:val="both"/>
              <w:rPr>
                <w:rFonts w:ascii="Arial" w:hAnsi="Arial" w:cs="Arial"/>
                <w:sz w:val="20"/>
                <w:szCs w:val="20"/>
              </w:rPr>
            </w:pPr>
          </w:p>
          <w:p w14:paraId="23215949" w14:textId="77777777" w:rsidR="0006380C" w:rsidRPr="00C67629" w:rsidRDefault="0006380C" w:rsidP="00C67629">
            <w:pPr>
              <w:spacing w:before="140" w:after="140"/>
              <w:jc w:val="both"/>
              <w:rPr>
                <w:rFonts w:ascii="Arial" w:hAnsi="Arial" w:cs="Arial"/>
                <w:sz w:val="20"/>
                <w:szCs w:val="20"/>
              </w:rPr>
            </w:pPr>
          </w:p>
        </w:tc>
      </w:tr>
    </w:tbl>
    <w:p w14:paraId="135D1817" w14:textId="77777777" w:rsidR="0006380C" w:rsidRPr="00C67629" w:rsidRDefault="0006380C" w:rsidP="00C67629">
      <w:pPr>
        <w:spacing w:before="140" w:after="140"/>
        <w:jc w:val="both"/>
        <w:rPr>
          <w:rFonts w:ascii="Arial" w:hAnsi="Arial" w:cs="Arial"/>
          <w:sz w:val="20"/>
          <w:szCs w:val="20"/>
        </w:rPr>
      </w:pPr>
    </w:p>
    <w:p w14:paraId="7571F415"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If there is any change to the addresses and contact details specified in Part 1 or Part 2 of this Schedule, the party whose details have changed must give notice in writing to the other party as soon as is reasonably practicable.</w:t>
      </w:r>
    </w:p>
    <w:p w14:paraId="2FADBFA4" w14:textId="77777777" w:rsidR="0006380C" w:rsidRPr="00C67629" w:rsidRDefault="0006380C" w:rsidP="002923F5">
      <w:pPr>
        <w:pStyle w:val="ScheduleHead"/>
      </w:pPr>
      <w:r w:rsidRPr="00C67629">
        <w:br w:type="page"/>
      </w:r>
      <w:bookmarkStart w:id="1139" w:name="_Toc380507060"/>
      <w:r w:rsidRPr="00C67629">
        <w:t>SCHEDULE 2</w:t>
      </w:r>
      <w:r w:rsidR="0036578C">
        <w:br/>
      </w:r>
      <w:r w:rsidR="00A132A7" w:rsidRPr="00C67629">
        <w:t xml:space="preserve">Signatures </w:t>
      </w:r>
      <w:r w:rsidR="00A132A7">
        <w:t>o</w:t>
      </w:r>
      <w:r w:rsidR="00A132A7" w:rsidRPr="00C67629">
        <w:t xml:space="preserve">f </w:t>
      </w:r>
      <w:r w:rsidR="00A132A7">
        <w:t>t</w:t>
      </w:r>
      <w:r w:rsidR="00A132A7" w:rsidRPr="00C67629">
        <w:t xml:space="preserve">he Parties </w:t>
      </w:r>
      <w:r w:rsidR="00A132A7">
        <w:t>t</w:t>
      </w:r>
      <w:r w:rsidR="00A132A7" w:rsidRPr="00C67629">
        <w:t xml:space="preserve">o </w:t>
      </w:r>
      <w:r w:rsidR="00A132A7">
        <w:t>t</w:t>
      </w:r>
      <w:r w:rsidR="00A132A7" w:rsidRPr="00C67629">
        <w:t>he Agreement</w:t>
      </w:r>
      <w:bookmarkEnd w:id="1139"/>
    </w:p>
    <w:p w14:paraId="379DD3B7" w14:textId="77777777" w:rsidR="0006380C" w:rsidRPr="00C67629" w:rsidRDefault="0006380C" w:rsidP="00C67629">
      <w:pPr>
        <w:spacing w:before="140" w:after="140"/>
        <w:jc w:val="center"/>
        <w:rPr>
          <w:rFonts w:ascii="Arial" w:hAnsi="Arial" w:cs="Arial"/>
          <w:sz w:val="20"/>
          <w:szCs w:val="20"/>
        </w:rPr>
      </w:pPr>
    </w:p>
    <w:p w14:paraId="3CCFE4DA"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b/>
          <w:sz w:val="20"/>
          <w:szCs w:val="20"/>
        </w:rPr>
        <w:t>Signed</w:t>
      </w:r>
      <w:r w:rsidRPr="00C67629">
        <w:rPr>
          <w:rFonts w:ascii="Arial" w:hAnsi="Arial" w:cs="Arial"/>
          <w:sz w:val="20"/>
          <w:szCs w:val="20"/>
        </w:rPr>
        <w:t xml:space="preserve"> by</w:t>
      </w:r>
    </w:p>
    <w:p w14:paraId="0E8B6314"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 xml:space="preserve">For and on behalf of the </w:t>
      </w:r>
      <w:r w:rsidR="00F52019" w:rsidRPr="00C67629">
        <w:rPr>
          <w:rFonts w:ascii="Arial" w:hAnsi="Arial" w:cs="Arial"/>
          <w:sz w:val="20"/>
          <w:szCs w:val="20"/>
        </w:rPr>
        <w:t>BOARD</w:t>
      </w:r>
    </w:p>
    <w:p w14:paraId="1464AE9D" w14:textId="77777777" w:rsidR="0006380C" w:rsidRPr="00C67629" w:rsidRDefault="0006380C" w:rsidP="00C67629">
      <w:pPr>
        <w:spacing w:before="140" w:after="140"/>
        <w:jc w:val="both"/>
        <w:rPr>
          <w:rFonts w:ascii="Arial" w:hAnsi="Arial" w:cs="Arial"/>
          <w:sz w:val="20"/>
          <w:szCs w:val="20"/>
        </w:rPr>
      </w:pPr>
    </w:p>
    <w:p w14:paraId="758B8749" w14:textId="77777777" w:rsidR="0006380C" w:rsidRPr="00C67629" w:rsidRDefault="0006380C" w:rsidP="00C67629">
      <w:pPr>
        <w:spacing w:before="140" w:after="140"/>
        <w:jc w:val="both"/>
        <w:rPr>
          <w:rFonts w:ascii="Arial" w:hAnsi="Arial" w:cs="Arial"/>
          <w:sz w:val="20"/>
          <w:szCs w:val="20"/>
        </w:rPr>
      </w:pPr>
    </w:p>
    <w:p w14:paraId="04D1FBF3"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b/>
          <w:sz w:val="20"/>
          <w:szCs w:val="20"/>
        </w:rPr>
        <w:t>Signed</w:t>
      </w:r>
      <w:r w:rsidRPr="00C67629">
        <w:rPr>
          <w:rFonts w:ascii="Arial" w:hAnsi="Arial" w:cs="Arial"/>
          <w:sz w:val="20"/>
          <w:szCs w:val="20"/>
        </w:rPr>
        <w:t xml:space="preserve"> by</w:t>
      </w:r>
    </w:p>
    <w:p w14:paraId="06BB59A5"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In the presence of</w:t>
      </w:r>
    </w:p>
    <w:p w14:paraId="5C6AC38A" w14:textId="77777777" w:rsidR="0006380C" w:rsidRPr="00C67629" w:rsidRDefault="0006380C" w:rsidP="00C67629">
      <w:pPr>
        <w:spacing w:before="140" w:after="140"/>
        <w:jc w:val="both"/>
        <w:rPr>
          <w:rFonts w:ascii="Arial" w:hAnsi="Arial" w:cs="Arial"/>
          <w:sz w:val="20"/>
          <w:szCs w:val="20"/>
        </w:rPr>
      </w:pPr>
    </w:p>
    <w:p w14:paraId="06DC729B" w14:textId="77777777" w:rsidR="0006380C" w:rsidRPr="00C67629" w:rsidRDefault="0006380C" w:rsidP="00C67629">
      <w:pPr>
        <w:spacing w:before="140" w:after="140"/>
        <w:jc w:val="both"/>
        <w:rPr>
          <w:rFonts w:ascii="Arial" w:hAnsi="Arial" w:cs="Arial"/>
          <w:sz w:val="20"/>
          <w:szCs w:val="20"/>
        </w:rPr>
      </w:pPr>
      <w:r w:rsidRPr="00C67629">
        <w:rPr>
          <w:rFonts w:ascii="Arial" w:hAnsi="Arial" w:cs="Arial"/>
          <w:sz w:val="20"/>
          <w:szCs w:val="20"/>
        </w:rPr>
        <w:t>[The Contract must be signed by a person with power to bind the Contractor. If the Contractor is a partnership, it is recommended that all of the partners comprising the partnership at the date the Contract is sign</w:t>
      </w:r>
      <w:r w:rsidR="006D4540" w:rsidRPr="00C67629">
        <w:rPr>
          <w:rFonts w:ascii="Arial" w:hAnsi="Arial" w:cs="Arial"/>
          <w:sz w:val="20"/>
          <w:szCs w:val="20"/>
        </w:rPr>
        <w:t xml:space="preserve">ed (whether those partners are </w:t>
      </w:r>
      <w:r w:rsidRPr="00C67629">
        <w:rPr>
          <w:rFonts w:ascii="Arial" w:hAnsi="Arial" w:cs="Arial"/>
          <w:sz w:val="20"/>
          <w:szCs w:val="20"/>
        </w:rPr>
        <w:t>general partners or limited partners) sign the Contract]</w:t>
      </w:r>
    </w:p>
    <w:p w14:paraId="5225663F" w14:textId="77777777" w:rsidR="0006380C" w:rsidRPr="00C67629" w:rsidRDefault="0006380C" w:rsidP="00A5570B">
      <w:pPr>
        <w:pStyle w:val="ScheduleHead"/>
      </w:pPr>
      <w:r w:rsidRPr="00C67629">
        <w:br w:type="page"/>
      </w:r>
      <w:bookmarkStart w:id="1140" w:name="_Toc380507061"/>
      <w:r w:rsidRPr="00C67629">
        <w:t>SCHEDULE 3</w:t>
      </w:r>
      <w:r w:rsidR="0036578C">
        <w:br/>
      </w:r>
      <w:r w:rsidR="00A132A7" w:rsidRPr="00C67629">
        <w:t xml:space="preserve">Information </w:t>
      </w:r>
      <w:r w:rsidR="00A132A7">
        <w:t>t</w:t>
      </w:r>
      <w:r w:rsidR="00A132A7" w:rsidRPr="00C67629">
        <w:t xml:space="preserve">o </w:t>
      </w:r>
      <w:r w:rsidR="00A132A7">
        <w:t>b</w:t>
      </w:r>
      <w:r w:rsidR="00A132A7" w:rsidRPr="00C67629">
        <w:t xml:space="preserve">e </w:t>
      </w:r>
      <w:r w:rsidR="00A132A7">
        <w:t>i</w:t>
      </w:r>
      <w:r w:rsidR="00A132A7" w:rsidRPr="00C67629">
        <w:t xml:space="preserve">ncluded </w:t>
      </w:r>
      <w:r w:rsidR="00A132A7">
        <w:t>i</w:t>
      </w:r>
      <w:r w:rsidR="00A132A7" w:rsidRPr="00C67629">
        <w:t>n Practice Leaflets</w:t>
      </w:r>
      <w:bookmarkEnd w:id="1140"/>
    </w:p>
    <w:p w14:paraId="7FD052BA" w14:textId="77777777" w:rsidR="0006380C" w:rsidRPr="00C67629" w:rsidRDefault="0006380C" w:rsidP="00C67629">
      <w:pPr>
        <w:pStyle w:val="H1"/>
        <w:spacing w:before="140" w:after="140" w:line="240" w:lineRule="auto"/>
        <w:rPr>
          <w:rFonts w:ascii="Arial" w:hAnsi="Arial" w:cs="Arial"/>
          <w:sz w:val="20"/>
        </w:rPr>
      </w:pPr>
      <w:r w:rsidRPr="00C67629">
        <w:rPr>
          <w:rFonts w:ascii="Arial" w:hAnsi="Arial" w:cs="Arial"/>
          <w:b w:val="0"/>
          <w:sz w:val="20"/>
        </w:rPr>
        <w:t xml:space="preserve">A </w:t>
      </w:r>
      <w:r w:rsidRPr="00C67629">
        <w:rPr>
          <w:rFonts w:ascii="Arial" w:hAnsi="Arial" w:cs="Arial"/>
          <w:b w:val="0"/>
          <w:i/>
          <w:sz w:val="20"/>
        </w:rPr>
        <w:t>practice leaflet</w:t>
      </w:r>
      <w:r w:rsidRPr="00C67629">
        <w:rPr>
          <w:rFonts w:ascii="Arial" w:hAnsi="Arial" w:cs="Arial"/>
          <w:b w:val="0"/>
          <w:sz w:val="20"/>
        </w:rPr>
        <w:t xml:space="preserve"> shall include—</w:t>
      </w:r>
      <w:r w:rsidRPr="00C67629">
        <w:rPr>
          <w:rFonts w:ascii="Arial" w:hAnsi="Arial" w:cs="Arial"/>
          <w:sz w:val="20"/>
        </w:rPr>
        <w:t xml:space="preserve"> </w:t>
      </w:r>
    </w:p>
    <w:p w14:paraId="7602B396" w14:textId="77777777" w:rsidR="004B59B5" w:rsidRPr="00C67629" w:rsidRDefault="0006380C" w:rsidP="00D42238">
      <w:pPr>
        <w:pStyle w:val="N1"/>
        <w:numPr>
          <w:ilvl w:val="0"/>
          <w:numId w:val="27"/>
        </w:numPr>
        <w:spacing w:before="140" w:after="140" w:line="240" w:lineRule="auto"/>
        <w:rPr>
          <w:rFonts w:ascii="Arial" w:hAnsi="Arial" w:cs="Arial"/>
          <w:sz w:val="20"/>
        </w:rPr>
      </w:pPr>
      <w:r w:rsidRPr="00C67629">
        <w:rPr>
          <w:rFonts w:ascii="Arial" w:hAnsi="Arial" w:cs="Arial"/>
          <w:sz w:val="20"/>
        </w:rPr>
        <w:t>The name of the Contractor.</w:t>
      </w:r>
    </w:p>
    <w:p w14:paraId="60B071CF" w14:textId="77777777" w:rsidR="0006380C" w:rsidRPr="00C67629" w:rsidRDefault="0006380C" w:rsidP="00D42238">
      <w:pPr>
        <w:pStyle w:val="N1"/>
        <w:numPr>
          <w:ilvl w:val="0"/>
          <w:numId w:val="27"/>
        </w:numPr>
        <w:spacing w:before="140" w:after="140" w:line="240" w:lineRule="auto"/>
        <w:rPr>
          <w:rFonts w:ascii="Arial" w:hAnsi="Arial" w:cs="Arial"/>
          <w:sz w:val="20"/>
        </w:rPr>
      </w:pPr>
      <w:r w:rsidRPr="00C67629">
        <w:rPr>
          <w:rFonts w:ascii="Arial" w:hAnsi="Arial" w:cs="Arial"/>
          <w:sz w:val="20"/>
        </w:rPr>
        <w:t>In the case of a Contract with a partnership—</w:t>
      </w:r>
    </w:p>
    <w:p w14:paraId="6C0AF6D3" w14:textId="77777777" w:rsidR="0006380C" w:rsidRPr="00C67629" w:rsidRDefault="0006380C" w:rsidP="00D42238">
      <w:pPr>
        <w:pStyle w:val="N3"/>
        <w:numPr>
          <w:ilvl w:val="1"/>
          <w:numId w:val="27"/>
        </w:numPr>
        <w:spacing w:before="140" w:after="140" w:line="240" w:lineRule="auto"/>
        <w:rPr>
          <w:rFonts w:ascii="Arial" w:hAnsi="Arial" w:cs="Arial"/>
          <w:sz w:val="20"/>
        </w:rPr>
      </w:pPr>
      <w:bookmarkStart w:id="1141" w:name="_Ref348627289"/>
      <w:r w:rsidRPr="00C67629">
        <w:rPr>
          <w:rFonts w:ascii="Arial" w:hAnsi="Arial" w:cs="Arial"/>
          <w:sz w:val="20"/>
        </w:rPr>
        <w:t xml:space="preserve">whether or not it is a </w:t>
      </w:r>
      <w:r w:rsidRPr="00C67629">
        <w:rPr>
          <w:rFonts w:ascii="Arial" w:hAnsi="Arial" w:cs="Arial"/>
          <w:i/>
          <w:sz w:val="20"/>
        </w:rPr>
        <w:t>limited partnership</w:t>
      </w:r>
      <w:r w:rsidRPr="00C67629">
        <w:rPr>
          <w:rFonts w:ascii="Arial" w:hAnsi="Arial" w:cs="Arial"/>
          <w:sz w:val="20"/>
        </w:rPr>
        <w:t>; and</w:t>
      </w:r>
      <w:bookmarkEnd w:id="1141"/>
    </w:p>
    <w:p w14:paraId="7BABFAAE" w14:textId="77777777" w:rsidR="0006380C" w:rsidRPr="00C67629" w:rsidRDefault="0006380C" w:rsidP="00D42238">
      <w:pPr>
        <w:pStyle w:val="N3"/>
        <w:numPr>
          <w:ilvl w:val="1"/>
          <w:numId w:val="27"/>
        </w:numPr>
        <w:spacing w:before="140" w:after="140" w:line="240" w:lineRule="auto"/>
        <w:rPr>
          <w:rFonts w:ascii="Arial" w:hAnsi="Arial" w:cs="Arial"/>
          <w:sz w:val="20"/>
        </w:rPr>
      </w:pPr>
      <w:r w:rsidRPr="00C67629">
        <w:rPr>
          <w:rFonts w:ascii="Arial" w:hAnsi="Arial" w:cs="Arial"/>
          <w:sz w:val="20"/>
        </w:rPr>
        <w:t xml:space="preserve">the names of all the partners and, in the case of a </w:t>
      </w:r>
      <w:r w:rsidRPr="00C67629">
        <w:rPr>
          <w:rFonts w:ascii="Arial" w:hAnsi="Arial" w:cs="Arial"/>
          <w:i/>
          <w:sz w:val="20"/>
        </w:rPr>
        <w:t>limited partnership</w:t>
      </w:r>
      <w:r w:rsidRPr="00C67629">
        <w:rPr>
          <w:rFonts w:ascii="Arial" w:hAnsi="Arial" w:cs="Arial"/>
          <w:sz w:val="20"/>
        </w:rPr>
        <w:t>, their status as a general or limited partner.</w:t>
      </w:r>
    </w:p>
    <w:p w14:paraId="0FBCD322" w14:textId="77777777" w:rsidR="0006380C" w:rsidRPr="00C67629" w:rsidRDefault="0006380C" w:rsidP="00D42238">
      <w:pPr>
        <w:pStyle w:val="N3"/>
        <w:numPr>
          <w:ilvl w:val="0"/>
          <w:numId w:val="27"/>
        </w:numPr>
        <w:spacing w:before="140" w:after="140" w:line="240" w:lineRule="auto"/>
        <w:rPr>
          <w:rFonts w:ascii="Arial" w:hAnsi="Arial" w:cs="Arial"/>
          <w:sz w:val="20"/>
        </w:rPr>
      </w:pPr>
      <w:r w:rsidRPr="00C67629">
        <w:rPr>
          <w:rFonts w:ascii="Arial" w:hAnsi="Arial" w:cs="Arial"/>
          <w:sz w:val="20"/>
        </w:rPr>
        <w:t>In the case of a Contract with a company—</w:t>
      </w:r>
    </w:p>
    <w:p w14:paraId="59FC84CF" w14:textId="77777777" w:rsidR="0006380C" w:rsidRPr="00C67629" w:rsidRDefault="0006380C" w:rsidP="00A5570B">
      <w:pPr>
        <w:pStyle w:val="N3"/>
        <w:numPr>
          <w:ilvl w:val="1"/>
          <w:numId w:val="27"/>
        </w:numPr>
        <w:spacing w:before="140" w:after="140" w:line="240" w:lineRule="auto"/>
        <w:rPr>
          <w:rFonts w:ascii="Arial" w:hAnsi="Arial" w:cs="Arial"/>
          <w:sz w:val="20"/>
        </w:rPr>
      </w:pPr>
      <w:r w:rsidRPr="00C67629">
        <w:rPr>
          <w:rFonts w:ascii="Arial" w:hAnsi="Arial" w:cs="Arial"/>
          <w:sz w:val="20"/>
        </w:rPr>
        <w:t>the names of the directors, the company secretary and the shareholders of that company; and</w:t>
      </w:r>
    </w:p>
    <w:p w14:paraId="477FE1A6" w14:textId="77777777" w:rsidR="0006380C" w:rsidRPr="00C67629" w:rsidRDefault="0006380C" w:rsidP="00A5570B">
      <w:pPr>
        <w:pStyle w:val="N3"/>
        <w:numPr>
          <w:ilvl w:val="1"/>
          <w:numId w:val="27"/>
        </w:numPr>
        <w:spacing w:before="140" w:after="140" w:line="240" w:lineRule="auto"/>
        <w:rPr>
          <w:rFonts w:ascii="Arial" w:hAnsi="Arial" w:cs="Arial"/>
          <w:sz w:val="20"/>
        </w:rPr>
      </w:pPr>
      <w:r w:rsidRPr="00C67629">
        <w:rPr>
          <w:rFonts w:ascii="Arial" w:hAnsi="Arial" w:cs="Arial"/>
          <w:sz w:val="20"/>
        </w:rPr>
        <w:t>the address of the company’s registered office.</w:t>
      </w:r>
    </w:p>
    <w:p w14:paraId="10007F17" w14:textId="77777777" w:rsidR="0006380C" w:rsidRPr="00C67629" w:rsidRDefault="0006380C" w:rsidP="00A5570B">
      <w:pPr>
        <w:pStyle w:val="N3"/>
        <w:numPr>
          <w:ilvl w:val="0"/>
          <w:numId w:val="27"/>
        </w:numPr>
        <w:spacing w:before="140" w:after="140" w:line="240" w:lineRule="auto"/>
        <w:rPr>
          <w:rFonts w:ascii="Arial" w:hAnsi="Arial" w:cs="Arial"/>
          <w:sz w:val="20"/>
        </w:rPr>
      </w:pPr>
      <w:r w:rsidRPr="00C67629">
        <w:rPr>
          <w:rFonts w:ascii="Arial" w:hAnsi="Arial" w:cs="Arial"/>
          <w:sz w:val="20"/>
        </w:rPr>
        <w:t>The full name of each person performing services under the Contract.</w:t>
      </w:r>
    </w:p>
    <w:p w14:paraId="7E184A67" w14:textId="77777777" w:rsidR="0006380C" w:rsidRPr="00C67629" w:rsidRDefault="0006380C" w:rsidP="00D42238">
      <w:pPr>
        <w:pStyle w:val="N1"/>
        <w:numPr>
          <w:ilvl w:val="0"/>
          <w:numId w:val="27"/>
        </w:numPr>
        <w:spacing w:before="140" w:after="140" w:line="240" w:lineRule="auto"/>
        <w:rPr>
          <w:rFonts w:ascii="Arial" w:hAnsi="Arial" w:cs="Arial"/>
          <w:sz w:val="20"/>
        </w:rPr>
      </w:pPr>
      <w:r w:rsidRPr="00C67629">
        <w:rPr>
          <w:rFonts w:ascii="Arial" w:hAnsi="Arial" w:cs="Arial"/>
          <w:sz w:val="20"/>
        </w:rPr>
        <w:t xml:space="preserve">In the case of each </w:t>
      </w:r>
      <w:r w:rsidRPr="00C67629">
        <w:rPr>
          <w:rFonts w:ascii="Arial" w:hAnsi="Arial" w:cs="Arial"/>
          <w:i/>
          <w:sz w:val="20"/>
        </w:rPr>
        <w:t>health care professional</w:t>
      </w:r>
      <w:r w:rsidRPr="00C67629">
        <w:rPr>
          <w:rFonts w:ascii="Arial" w:hAnsi="Arial" w:cs="Arial"/>
          <w:sz w:val="20"/>
        </w:rPr>
        <w:t xml:space="preserve"> performing services under the Contract his professional qualifications.</w:t>
      </w:r>
    </w:p>
    <w:p w14:paraId="04EB4257"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 xml:space="preserve">Whether the Contractor undertakes the teaching or training of </w:t>
      </w:r>
      <w:r w:rsidRPr="00C67629">
        <w:rPr>
          <w:rFonts w:ascii="Arial" w:hAnsi="Arial" w:cs="Arial"/>
          <w:i/>
          <w:sz w:val="20"/>
          <w:szCs w:val="20"/>
        </w:rPr>
        <w:t>health care professionals</w:t>
      </w:r>
      <w:r w:rsidRPr="00C67629">
        <w:rPr>
          <w:rFonts w:ascii="Arial" w:hAnsi="Arial" w:cs="Arial"/>
          <w:sz w:val="20"/>
          <w:szCs w:val="20"/>
        </w:rPr>
        <w:t xml:space="preserve"> or persons intending to become </w:t>
      </w:r>
      <w:r w:rsidRPr="00C67629">
        <w:rPr>
          <w:rFonts w:ascii="Arial" w:hAnsi="Arial" w:cs="Arial"/>
          <w:i/>
          <w:sz w:val="20"/>
          <w:szCs w:val="20"/>
        </w:rPr>
        <w:t>health care professionals</w:t>
      </w:r>
      <w:r w:rsidRPr="00C67629">
        <w:rPr>
          <w:rFonts w:ascii="Arial" w:hAnsi="Arial" w:cs="Arial"/>
          <w:sz w:val="20"/>
          <w:szCs w:val="20"/>
        </w:rPr>
        <w:t>.</w:t>
      </w:r>
    </w:p>
    <w:p w14:paraId="505CACE4"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 xml:space="preserve">The contractor’s </w:t>
      </w:r>
      <w:r w:rsidRPr="00C67629">
        <w:rPr>
          <w:rFonts w:ascii="Arial" w:hAnsi="Arial" w:cs="Arial"/>
          <w:i/>
          <w:sz w:val="20"/>
          <w:szCs w:val="20"/>
        </w:rPr>
        <w:t>practice area</w:t>
      </w:r>
      <w:r w:rsidRPr="00C67629">
        <w:rPr>
          <w:rFonts w:ascii="Arial" w:hAnsi="Arial" w:cs="Arial"/>
          <w:sz w:val="20"/>
          <w:szCs w:val="20"/>
        </w:rPr>
        <w:t>,</w:t>
      </w:r>
      <w:r w:rsidR="00AB6148" w:rsidRPr="00C67629">
        <w:rPr>
          <w:rFonts w:ascii="Arial" w:hAnsi="Arial" w:cs="Arial"/>
          <w:sz w:val="20"/>
          <w:szCs w:val="20"/>
        </w:rPr>
        <w:t xml:space="preserve"> including the area known as the outer boundary area,</w:t>
      </w:r>
      <w:r w:rsidRPr="00C67629">
        <w:rPr>
          <w:rFonts w:ascii="Arial" w:hAnsi="Arial" w:cs="Arial"/>
          <w:sz w:val="20"/>
          <w:szCs w:val="20"/>
        </w:rPr>
        <w:t xml:space="preserve"> by reference to a sketch diagram, plan or postcode.</w:t>
      </w:r>
    </w:p>
    <w:p w14:paraId="0E6183E4"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 xml:space="preserve">The address of each of the </w:t>
      </w:r>
      <w:r w:rsidRPr="00C67629">
        <w:rPr>
          <w:rFonts w:ascii="Arial" w:hAnsi="Arial" w:cs="Arial"/>
          <w:i/>
          <w:sz w:val="20"/>
          <w:szCs w:val="20"/>
        </w:rPr>
        <w:t>practice premises</w:t>
      </w:r>
      <w:r w:rsidRPr="00C67629">
        <w:rPr>
          <w:rFonts w:ascii="Arial" w:hAnsi="Arial" w:cs="Arial"/>
          <w:sz w:val="20"/>
          <w:szCs w:val="20"/>
        </w:rPr>
        <w:t>.</w:t>
      </w:r>
    </w:p>
    <w:p w14:paraId="4E0D8C3B"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The Contractor’s telephone and fax numbers and the address of its website (if any).</w:t>
      </w:r>
    </w:p>
    <w:p w14:paraId="78C99B6E"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 xml:space="preserve">Whether the </w:t>
      </w:r>
      <w:r w:rsidRPr="00C67629">
        <w:rPr>
          <w:rFonts w:ascii="Arial" w:hAnsi="Arial" w:cs="Arial"/>
          <w:i/>
          <w:sz w:val="20"/>
          <w:szCs w:val="20"/>
        </w:rPr>
        <w:t>practice premises</w:t>
      </w:r>
      <w:r w:rsidRPr="00C67629">
        <w:rPr>
          <w:rFonts w:ascii="Arial" w:hAnsi="Arial" w:cs="Arial"/>
          <w:sz w:val="20"/>
          <w:szCs w:val="20"/>
        </w:rPr>
        <w:t xml:space="preserve"> have suitable access for all disabled patients and, if not, the alternative arrangements for providing services to such patients.</w:t>
      </w:r>
    </w:p>
    <w:p w14:paraId="695CCFA8"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How to register as a patient.</w:t>
      </w:r>
    </w:p>
    <w:p w14:paraId="2897543F"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 xml:space="preserve">The right of patients to express a preference of practitioner in accordance with clause </w:t>
      </w:r>
      <w:r w:rsidRPr="00C67629">
        <w:rPr>
          <w:rFonts w:ascii="Arial" w:hAnsi="Arial" w:cs="Arial"/>
          <w:sz w:val="20"/>
          <w:szCs w:val="20"/>
        </w:rPr>
        <w:fldChar w:fldCharType="begin"/>
      </w:r>
      <w:r w:rsidRPr="00C67629">
        <w:rPr>
          <w:rFonts w:ascii="Arial" w:hAnsi="Arial" w:cs="Arial"/>
          <w:sz w:val="20"/>
          <w:szCs w:val="20"/>
        </w:rPr>
        <w:instrText xml:space="preserve"> REF _Ref58040067 \r \h </w:instrText>
      </w:r>
      <w:r w:rsidR="00E55267"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13.8</w:t>
      </w:r>
      <w:r w:rsidRPr="00C67629">
        <w:rPr>
          <w:rFonts w:ascii="Arial" w:hAnsi="Arial" w:cs="Arial"/>
          <w:sz w:val="20"/>
          <w:szCs w:val="20"/>
        </w:rPr>
        <w:fldChar w:fldCharType="end"/>
      </w:r>
      <w:r w:rsidRPr="00C67629">
        <w:rPr>
          <w:rFonts w:ascii="Arial" w:hAnsi="Arial" w:cs="Arial"/>
          <w:sz w:val="20"/>
          <w:szCs w:val="20"/>
        </w:rPr>
        <w:t xml:space="preserve"> and the means of expressing such a preference.</w:t>
      </w:r>
    </w:p>
    <w:p w14:paraId="5087C429"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The services available under the Contract.</w:t>
      </w:r>
    </w:p>
    <w:p w14:paraId="037D397B"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 xml:space="preserve">The opening hours of the </w:t>
      </w:r>
      <w:r w:rsidRPr="00C67629">
        <w:rPr>
          <w:rFonts w:ascii="Arial" w:hAnsi="Arial" w:cs="Arial"/>
          <w:i/>
          <w:sz w:val="20"/>
          <w:szCs w:val="20"/>
        </w:rPr>
        <w:t xml:space="preserve">practice premises </w:t>
      </w:r>
      <w:r w:rsidRPr="00C67629">
        <w:rPr>
          <w:rFonts w:ascii="Arial" w:hAnsi="Arial" w:cs="Arial"/>
          <w:sz w:val="20"/>
          <w:szCs w:val="20"/>
        </w:rPr>
        <w:t xml:space="preserve">and the method of obtaining access to services throughout the </w:t>
      </w:r>
      <w:r w:rsidRPr="00C67629">
        <w:rPr>
          <w:rFonts w:ascii="Arial" w:hAnsi="Arial" w:cs="Arial"/>
          <w:i/>
          <w:sz w:val="20"/>
          <w:szCs w:val="20"/>
        </w:rPr>
        <w:t>core hours</w:t>
      </w:r>
      <w:r w:rsidRPr="00C67629">
        <w:rPr>
          <w:rFonts w:ascii="Arial" w:hAnsi="Arial" w:cs="Arial"/>
          <w:sz w:val="20"/>
          <w:szCs w:val="20"/>
        </w:rPr>
        <w:t>.</w:t>
      </w:r>
    </w:p>
    <w:p w14:paraId="7612DC54"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The criteria for home visits and the method of obtaining such a visit.</w:t>
      </w:r>
    </w:p>
    <w:p w14:paraId="4C9B68A4" w14:textId="77777777" w:rsidR="0006380C" w:rsidRPr="00C67629" w:rsidRDefault="0006380C" w:rsidP="00D42238">
      <w:pPr>
        <w:pStyle w:val="Footer"/>
        <w:numPr>
          <w:ilvl w:val="0"/>
          <w:numId w:val="27"/>
        </w:numPr>
        <w:tabs>
          <w:tab w:val="clear" w:pos="4153"/>
          <w:tab w:val="clear" w:pos="8306"/>
        </w:tabs>
        <w:spacing w:before="140" w:after="140"/>
        <w:jc w:val="both"/>
        <w:rPr>
          <w:rFonts w:ascii="Arial" w:hAnsi="Arial" w:cs="Arial"/>
          <w:sz w:val="20"/>
          <w:szCs w:val="20"/>
        </w:rPr>
      </w:pPr>
      <w:r w:rsidRPr="00C67629">
        <w:rPr>
          <w:rFonts w:ascii="Arial" w:hAnsi="Arial" w:cs="Arial"/>
          <w:sz w:val="20"/>
          <w:szCs w:val="20"/>
        </w:rPr>
        <w:t xml:space="preserve">The consultations available to patients under clauses </w:t>
      </w:r>
      <w:r w:rsidRPr="00C67629">
        <w:rPr>
          <w:rFonts w:ascii="Arial" w:hAnsi="Arial" w:cs="Arial"/>
          <w:sz w:val="20"/>
          <w:szCs w:val="20"/>
        </w:rPr>
        <w:fldChar w:fldCharType="begin"/>
      </w:r>
      <w:r w:rsidRPr="00C67629">
        <w:rPr>
          <w:rFonts w:ascii="Arial" w:hAnsi="Arial" w:cs="Arial"/>
          <w:sz w:val="20"/>
          <w:szCs w:val="20"/>
        </w:rPr>
        <w:instrText xml:space="preserve"> REF _Ref58125709 \r \h </w:instrText>
      </w:r>
      <w:r w:rsidR="00E55267"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7.8.1</w:t>
      </w:r>
      <w:r w:rsidRPr="00C67629">
        <w:rPr>
          <w:rFonts w:ascii="Arial" w:hAnsi="Arial" w:cs="Arial"/>
          <w:sz w:val="20"/>
          <w:szCs w:val="20"/>
        </w:rPr>
        <w:fldChar w:fldCharType="end"/>
      </w:r>
      <w:r w:rsidRPr="00C67629">
        <w:rPr>
          <w:rFonts w:ascii="Arial" w:hAnsi="Arial" w:cs="Arial"/>
          <w:sz w:val="20"/>
          <w:szCs w:val="20"/>
        </w:rPr>
        <w:t xml:space="preserve"> and </w:t>
      </w:r>
      <w:r w:rsidRPr="00C67629">
        <w:rPr>
          <w:rFonts w:ascii="Arial" w:hAnsi="Arial" w:cs="Arial"/>
          <w:sz w:val="20"/>
          <w:szCs w:val="20"/>
        </w:rPr>
        <w:fldChar w:fldCharType="begin"/>
      </w:r>
      <w:r w:rsidRPr="00C67629">
        <w:rPr>
          <w:rFonts w:ascii="Arial" w:hAnsi="Arial" w:cs="Arial"/>
          <w:sz w:val="20"/>
          <w:szCs w:val="20"/>
        </w:rPr>
        <w:instrText xml:space="preserve"> REF _Ref58591820 \r \h </w:instrText>
      </w:r>
      <w:r w:rsidR="00E55267"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7.8.2</w:t>
      </w:r>
      <w:r w:rsidRPr="00C67629">
        <w:rPr>
          <w:rFonts w:ascii="Arial" w:hAnsi="Arial" w:cs="Arial"/>
          <w:sz w:val="20"/>
          <w:szCs w:val="20"/>
        </w:rPr>
        <w:fldChar w:fldCharType="end"/>
      </w:r>
      <w:r w:rsidRPr="00C67629">
        <w:rPr>
          <w:rFonts w:ascii="Arial" w:hAnsi="Arial" w:cs="Arial"/>
          <w:sz w:val="20"/>
          <w:szCs w:val="20"/>
        </w:rPr>
        <w:t xml:space="preserve">, and </w:t>
      </w:r>
      <w:r w:rsidRPr="00C67629">
        <w:rPr>
          <w:rFonts w:ascii="Arial" w:hAnsi="Arial" w:cs="Arial"/>
          <w:sz w:val="20"/>
          <w:szCs w:val="20"/>
        </w:rPr>
        <w:fldChar w:fldCharType="begin"/>
      </w:r>
      <w:r w:rsidRPr="00C67629">
        <w:rPr>
          <w:rFonts w:ascii="Arial" w:hAnsi="Arial" w:cs="Arial"/>
          <w:sz w:val="20"/>
          <w:szCs w:val="20"/>
        </w:rPr>
        <w:instrText xml:space="preserve"> REF _Ref58591848 \r \h </w:instrText>
      </w:r>
      <w:r w:rsidR="00E55267"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7.9.1</w:t>
      </w:r>
      <w:r w:rsidRPr="00C67629">
        <w:rPr>
          <w:rFonts w:ascii="Arial" w:hAnsi="Arial" w:cs="Arial"/>
          <w:sz w:val="20"/>
          <w:szCs w:val="20"/>
        </w:rPr>
        <w:fldChar w:fldCharType="end"/>
      </w:r>
      <w:r w:rsidRPr="00C67629">
        <w:rPr>
          <w:rFonts w:ascii="Arial" w:hAnsi="Arial" w:cs="Arial"/>
          <w:sz w:val="20"/>
          <w:szCs w:val="20"/>
        </w:rPr>
        <w:t xml:space="preserve"> and </w:t>
      </w:r>
      <w:r w:rsidRPr="00C67629">
        <w:rPr>
          <w:rFonts w:ascii="Arial" w:hAnsi="Arial" w:cs="Arial"/>
          <w:sz w:val="20"/>
          <w:szCs w:val="20"/>
        </w:rPr>
        <w:fldChar w:fldCharType="begin"/>
      </w:r>
      <w:r w:rsidRPr="00C67629">
        <w:rPr>
          <w:rFonts w:ascii="Arial" w:hAnsi="Arial" w:cs="Arial"/>
          <w:sz w:val="20"/>
          <w:szCs w:val="20"/>
        </w:rPr>
        <w:instrText xml:space="preserve"> REF _Ref58591851 \r \h </w:instrText>
      </w:r>
      <w:r w:rsidR="00E55267" w:rsidRPr="00C67629">
        <w:rPr>
          <w:rFonts w:ascii="Arial" w:hAnsi="Arial" w:cs="Arial"/>
          <w:sz w:val="20"/>
          <w:szCs w:val="20"/>
        </w:rPr>
        <w:instrText xml:space="preserve"> \* MERGEFORMAT </w:instrText>
      </w:r>
      <w:r w:rsidRPr="00C67629">
        <w:rPr>
          <w:rFonts w:ascii="Arial" w:hAnsi="Arial" w:cs="Arial"/>
          <w:sz w:val="20"/>
          <w:szCs w:val="20"/>
        </w:rPr>
      </w:r>
      <w:r w:rsidRPr="00C67629">
        <w:rPr>
          <w:rFonts w:ascii="Arial" w:hAnsi="Arial" w:cs="Arial"/>
          <w:sz w:val="20"/>
          <w:szCs w:val="20"/>
        </w:rPr>
        <w:fldChar w:fldCharType="separate"/>
      </w:r>
      <w:r w:rsidR="007E57CD">
        <w:rPr>
          <w:rFonts w:ascii="Arial" w:hAnsi="Arial" w:cs="Arial"/>
          <w:sz w:val="20"/>
          <w:szCs w:val="20"/>
        </w:rPr>
        <w:t>7.9.2</w:t>
      </w:r>
      <w:r w:rsidRPr="00C67629">
        <w:rPr>
          <w:rFonts w:ascii="Arial" w:hAnsi="Arial" w:cs="Arial"/>
          <w:sz w:val="20"/>
          <w:szCs w:val="20"/>
        </w:rPr>
        <w:fldChar w:fldCharType="end"/>
      </w:r>
      <w:r w:rsidRPr="00C67629">
        <w:rPr>
          <w:rFonts w:ascii="Arial" w:hAnsi="Arial" w:cs="Arial"/>
          <w:sz w:val="20"/>
          <w:szCs w:val="20"/>
        </w:rPr>
        <w:t>.</w:t>
      </w:r>
    </w:p>
    <w:p w14:paraId="010A4B9A"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 xml:space="preserve">The arrangements for services in the </w:t>
      </w:r>
      <w:r w:rsidRPr="00C67629">
        <w:rPr>
          <w:rFonts w:ascii="Arial" w:hAnsi="Arial" w:cs="Arial"/>
          <w:i/>
          <w:sz w:val="20"/>
          <w:szCs w:val="20"/>
        </w:rPr>
        <w:t>out of hours period</w:t>
      </w:r>
      <w:r w:rsidRPr="00C67629">
        <w:rPr>
          <w:rFonts w:ascii="Arial" w:hAnsi="Arial" w:cs="Arial"/>
          <w:sz w:val="20"/>
          <w:szCs w:val="20"/>
        </w:rPr>
        <w:t xml:space="preserve"> and how the patient may contact such services.</w:t>
      </w:r>
    </w:p>
    <w:p w14:paraId="0302F544"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 xml:space="preserve">If the services in paragraph 17 are not provided by the Contractor, the fact that the </w:t>
      </w:r>
      <w:r w:rsidR="00F52019" w:rsidRPr="00C67629">
        <w:rPr>
          <w:rFonts w:ascii="Arial" w:hAnsi="Arial" w:cs="Arial"/>
          <w:sz w:val="20"/>
          <w:szCs w:val="20"/>
        </w:rPr>
        <w:t xml:space="preserve">Board </w:t>
      </w:r>
      <w:r w:rsidRPr="00C67629">
        <w:rPr>
          <w:rFonts w:ascii="Arial" w:hAnsi="Arial" w:cs="Arial"/>
          <w:sz w:val="20"/>
          <w:szCs w:val="20"/>
        </w:rPr>
        <w:t xml:space="preserve">referred to in </w:t>
      </w:r>
      <w:r w:rsidR="00F30257" w:rsidRPr="00C67629">
        <w:rPr>
          <w:rFonts w:ascii="Arial" w:hAnsi="Arial" w:cs="Arial"/>
          <w:sz w:val="20"/>
          <w:szCs w:val="20"/>
        </w:rPr>
        <w:t xml:space="preserve">paragraph 28 is responsible for </w:t>
      </w:r>
      <w:r w:rsidRPr="00C67629">
        <w:rPr>
          <w:rFonts w:ascii="Arial" w:hAnsi="Arial" w:cs="Arial"/>
          <w:sz w:val="20"/>
          <w:szCs w:val="20"/>
        </w:rPr>
        <w:t>commissioning the services.</w:t>
      </w:r>
    </w:p>
    <w:p w14:paraId="2387EC86"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The method by which patients are to obtain repeat prescriptions.</w:t>
      </w:r>
    </w:p>
    <w:p w14:paraId="3089A636" w14:textId="77777777" w:rsidR="0006380C" w:rsidRPr="00C67629" w:rsidRDefault="0006380C" w:rsidP="00D42238">
      <w:pPr>
        <w:pStyle w:val="Footer"/>
        <w:numPr>
          <w:ilvl w:val="0"/>
          <w:numId w:val="27"/>
        </w:numPr>
        <w:tabs>
          <w:tab w:val="clear" w:pos="4153"/>
          <w:tab w:val="clear" w:pos="8306"/>
        </w:tabs>
        <w:spacing w:before="140" w:after="140"/>
        <w:jc w:val="both"/>
        <w:rPr>
          <w:rFonts w:ascii="Arial" w:hAnsi="Arial" w:cs="Arial"/>
          <w:sz w:val="20"/>
          <w:szCs w:val="20"/>
        </w:rPr>
      </w:pPr>
      <w:r w:rsidRPr="00C67629">
        <w:rPr>
          <w:rFonts w:ascii="Arial" w:hAnsi="Arial" w:cs="Arial"/>
          <w:sz w:val="20"/>
          <w:szCs w:val="20"/>
        </w:rPr>
        <w:t xml:space="preserve">If the Contractor offers </w:t>
      </w:r>
      <w:r w:rsidRPr="00C67629">
        <w:rPr>
          <w:rFonts w:ascii="Arial" w:hAnsi="Arial" w:cs="Arial"/>
          <w:i/>
          <w:sz w:val="20"/>
          <w:szCs w:val="20"/>
        </w:rPr>
        <w:t>repeatable prescribing services</w:t>
      </w:r>
      <w:r w:rsidRPr="00C67629">
        <w:rPr>
          <w:rFonts w:ascii="Arial" w:hAnsi="Arial" w:cs="Arial"/>
          <w:sz w:val="20"/>
          <w:szCs w:val="20"/>
        </w:rPr>
        <w:t>, the arrangements for providing such services.</w:t>
      </w:r>
    </w:p>
    <w:p w14:paraId="2BBA226C"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If the Contractor is a dispensing contractor the arrangements for dispensing prescriptions.</w:t>
      </w:r>
    </w:p>
    <w:p w14:paraId="1EC75F4B"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How patients may make a complaint or comment on the provision of service.</w:t>
      </w:r>
    </w:p>
    <w:p w14:paraId="619F781A"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The rights and responsibilities of the patient, including keeping appointments.</w:t>
      </w:r>
    </w:p>
    <w:p w14:paraId="3DCF7A50" w14:textId="77777777" w:rsidR="0006380C" w:rsidRPr="00C67629" w:rsidRDefault="0006380C"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 xml:space="preserve">The action that may be taken where a patient is violent or abusive to the Contractor, its staff or other persons present on the </w:t>
      </w:r>
      <w:r w:rsidRPr="00C67629">
        <w:rPr>
          <w:rFonts w:ascii="Arial" w:hAnsi="Arial" w:cs="Arial"/>
          <w:i/>
          <w:sz w:val="20"/>
          <w:szCs w:val="20"/>
        </w:rPr>
        <w:t>practice premises</w:t>
      </w:r>
      <w:r w:rsidRPr="00C67629">
        <w:rPr>
          <w:rFonts w:ascii="Arial" w:hAnsi="Arial" w:cs="Arial"/>
          <w:sz w:val="20"/>
          <w:szCs w:val="20"/>
        </w:rPr>
        <w:t xml:space="preserve"> or in the place where treatment is provided under the Contract or other persons specified in clause </w:t>
      </w:r>
      <w:r w:rsidR="0010109F" w:rsidRPr="00C67629">
        <w:rPr>
          <w:rFonts w:ascii="Arial" w:hAnsi="Arial" w:cs="Arial"/>
          <w:sz w:val="20"/>
          <w:szCs w:val="20"/>
        </w:rPr>
        <w:fldChar w:fldCharType="begin"/>
      </w:r>
      <w:r w:rsidR="0010109F" w:rsidRPr="00C67629">
        <w:rPr>
          <w:rFonts w:ascii="Arial" w:hAnsi="Arial" w:cs="Arial"/>
          <w:sz w:val="20"/>
          <w:szCs w:val="20"/>
        </w:rPr>
        <w:instrText xml:space="preserve"> REF _Ref347398530 \r \h </w:instrText>
      </w:r>
      <w:r w:rsidR="00C67629" w:rsidRPr="00C67629">
        <w:rPr>
          <w:rFonts w:ascii="Arial" w:hAnsi="Arial" w:cs="Arial"/>
          <w:sz w:val="20"/>
          <w:szCs w:val="20"/>
        </w:rPr>
        <w:instrText xml:space="preserve"> \* MERGEFORMAT </w:instrText>
      </w:r>
      <w:r w:rsidR="0010109F" w:rsidRPr="00C67629">
        <w:rPr>
          <w:rFonts w:ascii="Arial" w:hAnsi="Arial" w:cs="Arial"/>
          <w:sz w:val="20"/>
          <w:szCs w:val="20"/>
        </w:rPr>
      </w:r>
      <w:r w:rsidR="0010109F" w:rsidRPr="00C67629">
        <w:rPr>
          <w:rFonts w:ascii="Arial" w:hAnsi="Arial" w:cs="Arial"/>
          <w:sz w:val="20"/>
          <w:szCs w:val="20"/>
        </w:rPr>
        <w:fldChar w:fldCharType="separate"/>
      </w:r>
      <w:r w:rsidR="007E57CD">
        <w:rPr>
          <w:rFonts w:ascii="Arial" w:hAnsi="Arial" w:cs="Arial"/>
          <w:sz w:val="20"/>
          <w:szCs w:val="20"/>
        </w:rPr>
        <w:t>13.11.2</w:t>
      </w:r>
      <w:r w:rsidR="0010109F" w:rsidRPr="00C67629">
        <w:rPr>
          <w:rFonts w:ascii="Arial" w:hAnsi="Arial" w:cs="Arial"/>
          <w:sz w:val="20"/>
          <w:szCs w:val="20"/>
        </w:rPr>
        <w:fldChar w:fldCharType="end"/>
      </w:r>
      <w:r w:rsidRPr="00C67629">
        <w:rPr>
          <w:rFonts w:ascii="Arial" w:hAnsi="Arial" w:cs="Arial"/>
          <w:sz w:val="20"/>
          <w:szCs w:val="20"/>
        </w:rPr>
        <w:t>.</w:t>
      </w:r>
    </w:p>
    <w:p w14:paraId="5B9430C5" w14:textId="77777777" w:rsidR="0006380C" w:rsidRPr="00C67629" w:rsidRDefault="0006380C" w:rsidP="00D42238">
      <w:pPr>
        <w:numPr>
          <w:ilvl w:val="0"/>
          <w:numId w:val="27"/>
        </w:numPr>
        <w:spacing w:before="140" w:after="140"/>
        <w:jc w:val="both"/>
        <w:rPr>
          <w:rFonts w:ascii="Arial" w:hAnsi="Arial" w:cs="Arial"/>
          <w:b/>
          <w:sz w:val="20"/>
          <w:szCs w:val="20"/>
        </w:rPr>
      </w:pPr>
      <w:r w:rsidRPr="00C67629">
        <w:rPr>
          <w:rFonts w:ascii="Arial" w:hAnsi="Arial" w:cs="Arial"/>
          <w:sz w:val="20"/>
          <w:szCs w:val="20"/>
        </w:rPr>
        <w:t>Details of who has access to patient information (including information from which the identity of the individual can be ascertained) and the patient’s rights in relation to disclosure of such information.</w:t>
      </w:r>
    </w:p>
    <w:p w14:paraId="5F1FCA02" w14:textId="77777777" w:rsidR="0006380C" w:rsidRPr="00C67629" w:rsidRDefault="00405729" w:rsidP="00D42238">
      <w:pPr>
        <w:numPr>
          <w:ilvl w:val="0"/>
          <w:numId w:val="27"/>
        </w:numPr>
        <w:spacing w:before="140" w:after="140"/>
        <w:jc w:val="both"/>
        <w:rPr>
          <w:rFonts w:ascii="Arial" w:hAnsi="Arial" w:cs="Arial"/>
          <w:sz w:val="20"/>
          <w:szCs w:val="20"/>
        </w:rPr>
      </w:pPr>
      <w:r w:rsidRPr="00C67629">
        <w:rPr>
          <w:rFonts w:ascii="Arial" w:hAnsi="Arial" w:cs="Arial"/>
          <w:sz w:val="20"/>
          <w:szCs w:val="20"/>
        </w:rPr>
        <w:t>The full name, postal and email address and telephone number of the Board</w:t>
      </w:r>
      <w:r w:rsidR="0006380C" w:rsidRPr="00C67629">
        <w:rPr>
          <w:rFonts w:ascii="Arial" w:hAnsi="Arial" w:cs="Arial"/>
          <w:sz w:val="20"/>
          <w:szCs w:val="20"/>
        </w:rPr>
        <w:t>.</w:t>
      </w:r>
    </w:p>
    <w:p w14:paraId="6195A3C3" w14:textId="77777777" w:rsidR="0006380C" w:rsidRPr="00C67629" w:rsidRDefault="0006380C" w:rsidP="00276B53">
      <w:pPr>
        <w:pStyle w:val="ScheduleHead"/>
      </w:pPr>
      <w:r w:rsidRPr="00C67629">
        <w:br w:type="page"/>
      </w:r>
      <w:bookmarkStart w:id="1142" w:name="_Toc380507062"/>
      <w:r w:rsidRPr="00C67629">
        <w:t>SCHEDULE 4</w:t>
      </w:r>
      <w:r w:rsidR="0036578C">
        <w:br/>
      </w:r>
      <w:r w:rsidR="00A132A7" w:rsidRPr="00C67629">
        <w:t>Repeat Dispensing Forms</w:t>
      </w:r>
      <w:bookmarkEnd w:id="1142"/>
    </w:p>
    <w:p w14:paraId="44B86567" w14:textId="77777777" w:rsidR="0006380C" w:rsidRPr="00C67629" w:rsidRDefault="0006380C" w:rsidP="00C67629">
      <w:pPr>
        <w:pStyle w:val="BodyTextIndent"/>
        <w:spacing w:before="140" w:after="140" w:line="240" w:lineRule="auto"/>
        <w:rPr>
          <w:rFonts w:ascii="Arial" w:hAnsi="Arial" w:cs="Arial"/>
          <w:sz w:val="20"/>
          <w:szCs w:val="20"/>
        </w:rPr>
      </w:pPr>
    </w:p>
    <w:p w14:paraId="7116FA08" w14:textId="77777777" w:rsidR="0006380C" w:rsidRPr="00C67629" w:rsidRDefault="0006380C" w:rsidP="00276B53">
      <w:pPr>
        <w:pStyle w:val="ScheduleHead"/>
      </w:pPr>
      <w:r w:rsidRPr="00C67629">
        <w:br w:type="page"/>
      </w:r>
      <w:bookmarkStart w:id="1143" w:name="_Toc380507063"/>
      <w:r w:rsidRPr="00C67629">
        <w:t xml:space="preserve">SCHEDULE </w:t>
      </w:r>
      <w:r w:rsidR="00317988" w:rsidRPr="00C67629">
        <w:t>5</w:t>
      </w:r>
      <w:r w:rsidR="0036578C">
        <w:br/>
      </w:r>
      <w:r w:rsidR="00A132A7" w:rsidRPr="00C67629">
        <w:t xml:space="preserve">Plan </w:t>
      </w:r>
      <w:r w:rsidR="00A132A7">
        <w:t>f</w:t>
      </w:r>
      <w:r w:rsidR="00A132A7" w:rsidRPr="00C67629">
        <w:t xml:space="preserve">or Improvement </w:t>
      </w:r>
      <w:r w:rsidR="00A132A7">
        <w:t>o</w:t>
      </w:r>
      <w:r w:rsidR="00A132A7" w:rsidRPr="00C67629">
        <w:t>f Premises</w:t>
      </w:r>
      <w:bookmarkEnd w:id="1143"/>
    </w:p>
    <w:p w14:paraId="1982E80A" w14:textId="77777777" w:rsidR="000425F4" w:rsidRPr="000425F4" w:rsidRDefault="000425F4" w:rsidP="000425F4">
      <w:pPr>
        <w:pStyle w:val="BodyTextIndent"/>
        <w:spacing w:before="140" w:after="140" w:line="240" w:lineRule="auto"/>
        <w:rPr>
          <w:rFonts w:ascii="Arial" w:hAnsi="Arial" w:cs="Arial"/>
          <w:sz w:val="20"/>
          <w:szCs w:val="20"/>
        </w:rPr>
      </w:pPr>
    </w:p>
    <w:p w14:paraId="4E0C8719" w14:textId="77777777" w:rsidR="0006380C" w:rsidRPr="00C67629" w:rsidRDefault="0006380C" w:rsidP="00B5564C">
      <w:pPr>
        <w:pStyle w:val="ScheduleHead"/>
      </w:pPr>
      <w:r w:rsidRPr="00C67629">
        <w:br w:type="page"/>
      </w:r>
      <w:bookmarkStart w:id="1144" w:name="_Toc380507064"/>
      <w:r w:rsidRPr="00C67629">
        <w:t>SCHEDULE</w:t>
      </w:r>
      <w:r w:rsidR="00373833" w:rsidRPr="00C67629">
        <w:t xml:space="preserve"> 6</w:t>
      </w:r>
      <w:r w:rsidR="0036578C">
        <w:br/>
      </w:r>
      <w:r w:rsidR="00A132A7" w:rsidRPr="00C67629">
        <w:t>Payment Schedule</w:t>
      </w:r>
      <w:bookmarkEnd w:id="1144"/>
    </w:p>
    <w:p w14:paraId="51A79E27" w14:textId="77777777" w:rsidR="00C82028" w:rsidRPr="00C67629" w:rsidRDefault="00C82028" w:rsidP="0098701A">
      <w:pPr>
        <w:pStyle w:val="ScheduleHead"/>
        <w:outlineLvl w:val="0"/>
      </w:pPr>
      <w:r w:rsidRPr="00C67629">
        <w:br w:type="page"/>
      </w:r>
      <w:bookmarkStart w:id="1145" w:name="_Toc380507065"/>
      <w:r w:rsidRPr="00C67629">
        <w:t xml:space="preserve">SCHEDULE </w:t>
      </w:r>
      <w:r w:rsidR="00373833" w:rsidRPr="00C67629">
        <w:t>7</w:t>
      </w:r>
      <w:r w:rsidR="00546497" w:rsidRPr="00C67629">
        <w:rPr>
          <w:rStyle w:val="FootnoteReference"/>
          <w:rFonts w:ascii="Arial" w:hAnsi="Arial" w:cs="Arial"/>
          <w:b w:val="0"/>
        </w:rPr>
        <w:footnoteReference w:id="120"/>
      </w:r>
      <w:r w:rsidR="0036578C">
        <w:br/>
      </w:r>
      <w:r w:rsidR="00A132A7" w:rsidRPr="00C67629">
        <w:t>Dispensing Doctors</w:t>
      </w:r>
      <w:bookmarkEnd w:id="1145"/>
    </w:p>
    <w:p w14:paraId="266B105E" w14:textId="77777777" w:rsidR="00C82028" w:rsidRPr="00C67629" w:rsidRDefault="00317C70" w:rsidP="00C67629">
      <w:pPr>
        <w:spacing w:before="140" w:after="140"/>
        <w:rPr>
          <w:rFonts w:ascii="Arial" w:hAnsi="Arial" w:cs="Arial"/>
          <w:b/>
          <w:sz w:val="20"/>
          <w:szCs w:val="20"/>
        </w:rPr>
      </w:pPr>
      <w:r w:rsidRPr="00C67629">
        <w:rPr>
          <w:rFonts w:ascii="Arial" w:hAnsi="Arial" w:cs="Arial"/>
          <w:b/>
          <w:sz w:val="20"/>
          <w:szCs w:val="20"/>
        </w:rPr>
        <w:t>Arrangements for Pharmaceutical services</w:t>
      </w:r>
    </w:p>
    <w:p w14:paraId="745FA396" w14:textId="77777777" w:rsidR="00820F2F" w:rsidRPr="00C67629" w:rsidRDefault="00DB23F1" w:rsidP="00D42238">
      <w:pPr>
        <w:numPr>
          <w:ilvl w:val="0"/>
          <w:numId w:val="25"/>
        </w:numPr>
        <w:spacing w:before="140" w:after="140"/>
        <w:jc w:val="both"/>
        <w:rPr>
          <w:rFonts w:ascii="Arial" w:hAnsi="Arial" w:cs="Arial"/>
          <w:sz w:val="20"/>
          <w:szCs w:val="20"/>
        </w:rPr>
      </w:pPr>
      <w:r w:rsidRPr="00C67629">
        <w:rPr>
          <w:rFonts w:ascii="Arial" w:hAnsi="Arial" w:cs="Arial"/>
          <w:sz w:val="20"/>
          <w:szCs w:val="20"/>
        </w:rPr>
        <w:t>The Contractor</w:t>
      </w:r>
      <w:r w:rsidRPr="00C67629">
        <w:rPr>
          <w:rFonts w:ascii="Arial" w:hAnsi="Arial" w:cs="Arial"/>
          <w:b/>
          <w:sz w:val="20"/>
          <w:szCs w:val="20"/>
        </w:rPr>
        <w:t xml:space="preserve"> </w:t>
      </w:r>
      <w:r w:rsidRPr="00C67629">
        <w:rPr>
          <w:rFonts w:ascii="Arial" w:hAnsi="Arial" w:cs="Arial"/>
          <w:sz w:val="20"/>
          <w:szCs w:val="20"/>
        </w:rPr>
        <w:t>undertakes to provide pharmaceutical services in accordance with such provisions as are appropriate affecting the Contractor’s rights and obligations that—</w:t>
      </w:r>
    </w:p>
    <w:p w14:paraId="1413AF99" w14:textId="77777777" w:rsidR="00820F2F"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are included in the </w:t>
      </w:r>
      <w:r w:rsidRPr="00C67629">
        <w:rPr>
          <w:rFonts w:ascii="Arial" w:hAnsi="Arial" w:cs="Arial"/>
          <w:i/>
          <w:sz w:val="20"/>
          <w:szCs w:val="20"/>
        </w:rPr>
        <w:t>Pharmaceutical Regulations</w:t>
      </w:r>
      <w:r w:rsidRPr="00C67629">
        <w:rPr>
          <w:rFonts w:ascii="Arial" w:hAnsi="Arial" w:cs="Arial"/>
          <w:sz w:val="20"/>
          <w:szCs w:val="20"/>
        </w:rPr>
        <w:t>;</w:t>
      </w:r>
    </w:p>
    <w:p w14:paraId="52444F08" w14:textId="77777777" w:rsidR="00820F2F"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are contained in the terms set out in</w:t>
      </w:r>
      <w:r w:rsidR="00093354" w:rsidRPr="00C67629">
        <w:rPr>
          <w:rFonts w:ascii="Arial" w:hAnsi="Arial" w:cs="Arial"/>
          <w:sz w:val="20"/>
          <w:szCs w:val="20"/>
        </w:rPr>
        <w:t xml:space="preserve"> paragraphs </w:t>
      </w:r>
      <w:r w:rsidR="00093354" w:rsidRPr="00C67629">
        <w:rPr>
          <w:rFonts w:ascii="Arial" w:hAnsi="Arial" w:cs="Arial"/>
          <w:sz w:val="20"/>
          <w:szCs w:val="20"/>
        </w:rPr>
        <w:fldChar w:fldCharType="begin"/>
      </w:r>
      <w:r w:rsidR="00093354" w:rsidRPr="00C67629">
        <w:rPr>
          <w:rFonts w:ascii="Arial" w:hAnsi="Arial" w:cs="Arial"/>
          <w:sz w:val="20"/>
          <w:szCs w:val="20"/>
        </w:rPr>
        <w:instrText xml:space="preserve"> REF _Ref348626858 \r \h </w:instrText>
      </w:r>
      <w:r w:rsidR="00C67629" w:rsidRPr="00C67629">
        <w:rPr>
          <w:rFonts w:ascii="Arial" w:hAnsi="Arial" w:cs="Arial"/>
          <w:sz w:val="20"/>
          <w:szCs w:val="20"/>
        </w:rPr>
        <w:instrText xml:space="preserve"> \* MERGEFORMAT </w:instrText>
      </w:r>
      <w:r w:rsidR="00093354" w:rsidRPr="00C67629">
        <w:rPr>
          <w:rFonts w:ascii="Arial" w:hAnsi="Arial" w:cs="Arial"/>
          <w:sz w:val="20"/>
          <w:szCs w:val="20"/>
        </w:rPr>
      </w:r>
      <w:r w:rsidR="00093354" w:rsidRPr="00C67629">
        <w:rPr>
          <w:rFonts w:ascii="Arial" w:hAnsi="Arial" w:cs="Arial"/>
          <w:sz w:val="20"/>
          <w:szCs w:val="20"/>
        </w:rPr>
        <w:fldChar w:fldCharType="separate"/>
      </w:r>
      <w:r w:rsidR="007E57CD">
        <w:rPr>
          <w:rFonts w:ascii="Arial" w:hAnsi="Arial" w:cs="Arial"/>
          <w:sz w:val="20"/>
          <w:szCs w:val="20"/>
        </w:rPr>
        <w:t>5</w:t>
      </w:r>
      <w:r w:rsidR="00093354" w:rsidRPr="00C67629">
        <w:rPr>
          <w:rFonts w:ascii="Arial" w:hAnsi="Arial" w:cs="Arial"/>
          <w:sz w:val="20"/>
          <w:szCs w:val="20"/>
        </w:rPr>
        <w:fldChar w:fldCharType="end"/>
      </w:r>
      <w:r w:rsidR="00093354" w:rsidRPr="00C67629">
        <w:rPr>
          <w:rFonts w:ascii="Arial" w:hAnsi="Arial" w:cs="Arial"/>
          <w:sz w:val="20"/>
          <w:szCs w:val="20"/>
        </w:rPr>
        <w:t xml:space="preserve"> to </w:t>
      </w:r>
      <w:r w:rsidR="00093354" w:rsidRPr="00C67629">
        <w:rPr>
          <w:rFonts w:ascii="Arial" w:hAnsi="Arial" w:cs="Arial"/>
          <w:sz w:val="20"/>
          <w:szCs w:val="20"/>
        </w:rPr>
        <w:fldChar w:fldCharType="begin"/>
      </w:r>
      <w:r w:rsidR="00093354" w:rsidRPr="00C67629">
        <w:rPr>
          <w:rFonts w:ascii="Arial" w:hAnsi="Arial" w:cs="Arial"/>
          <w:sz w:val="20"/>
          <w:szCs w:val="20"/>
        </w:rPr>
        <w:instrText xml:space="preserve"> REF _Ref348626846 \r \h </w:instrText>
      </w:r>
      <w:r w:rsidR="00C67629" w:rsidRPr="00C67629">
        <w:rPr>
          <w:rFonts w:ascii="Arial" w:hAnsi="Arial" w:cs="Arial"/>
          <w:sz w:val="20"/>
          <w:szCs w:val="20"/>
        </w:rPr>
        <w:instrText xml:space="preserve"> \* MERGEFORMAT </w:instrText>
      </w:r>
      <w:r w:rsidR="00093354" w:rsidRPr="00C67629">
        <w:rPr>
          <w:rFonts w:ascii="Arial" w:hAnsi="Arial" w:cs="Arial"/>
          <w:sz w:val="20"/>
          <w:szCs w:val="20"/>
        </w:rPr>
      </w:r>
      <w:r w:rsidR="00093354" w:rsidRPr="00C67629">
        <w:rPr>
          <w:rFonts w:ascii="Arial" w:hAnsi="Arial" w:cs="Arial"/>
          <w:sz w:val="20"/>
          <w:szCs w:val="20"/>
        </w:rPr>
        <w:fldChar w:fldCharType="separate"/>
      </w:r>
      <w:r w:rsidR="007E57CD">
        <w:rPr>
          <w:rFonts w:ascii="Arial" w:hAnsi="Arial" w:cs="Arial"/>
          <w:sz w:val="20"/>
          <w:szCs w:val="20"/>
        </w:rPr>
        <w:t>31</w:t>
      </w:r>
      <w:r w:rsidR="00093354" w:rsidRPr="00C67629">
        <w:rPr>
          <w:rFonts w:ascii="Arial" w:hAnsi="Arial" w:cs="Arial"/>
          <w:sz w:val="20"/>
          <w:szCs w:val="20"/>
        </w:rPr>
        <w:fldChar w:fldCharType="end"/>
      </w:r>
      <w:r w:rsidRPr="00C67629">
        <w:rPr>
          <w:rFonts w:ascii="Arial" w:hAnsi="Arial" w:cs="Arial"/>
          <w:sz w:val="20"/>
          <w:szCs w:val="20"/>
        </w:rPr>
        <w:t>;</w:t>
      </w:r>
    </w:p>
    <w:p w14:paraId="2198C691" w14:textId="77777777" w:rsidR="00820F2F"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are contained in</w:t>
      </w:r>
      <w:r w:rsidR="00093354" w:rsidRPr="00C67629">
        <w:rPr>
          <w:rFonts w:ascii="Arial" w:hAnsi="Arial" w:cs="Arial"/>
          <w:sz w:val="20"/>
          <w:szCs w:val="20"/>
        </w:rPr>
        <w:t xml:space="preserve"> paragraphs </w:t>
      </w:r>
      <w:r w:rsidR="00093354" w:rsidRPr="00C67629">
        <w:rPr>
          <w:rFonts w:ascii="Arial" w:hAnsi="Arial" w:cs="Arial"/>
          <w:sz w:val="20"/>
          <w:szCs w:val="20"/>
        </w:rPr>
        <w:fldChar w:fldCharType="begin"/>
      </w:r>
      <w:r w:rsidR="00093354" w:rsidRPr="00C67629">
        <w:rPr>
          <w:rFonts w:ascii="Arial" w:hAnsi="Arial" w:cs="Arial"/>
          <w:sz w:val="20"/>
          <w:szCs w:val="20"/>
        </w:rPr>
        <w:instrText xml:space="preserve"> REF _Ref348626996 \r \h </w:instrText>
      </w:r>
      <w:r w:rsidR="00C67629" w:rsidRPr="00C67629">
        <w:rPr>
          <w:rFonts w:ascii="Arial" w:hAnsi="Arial" w:cs="Arial"/>
          <w:sz w:val="20"/>
          <w:szCs w:val="20"/>
        </w:rPr>
        <w:instrText xml:space="preserve"> \* MERGEFORMAT </w:instrText>
      </w:r>
      <w:r w:rsidR="00093354" w:rsidRPr="00C67629">
        <w:rPr>
          <w:rFonts w:ascii="Arial" w:hAnsi="Arial" w:cs="Arial"/>
          <w:sz w:val="20"/>
          <w:szCs w:val="20"/>
        </w:rPr>
      </w:r>
      <w:r w:rsidR="00093354" w:rsidRPr="00C67629">
        <w:rPr>
          <w:rFonts w:ascii="Arial" w:hAnsi="Arial" w:cs="Arial"/>
          <w:sz w:val="20"/>
          <w:szCs w:val="20"/>
        </w:rPr>
        <w:fldChar w:fldCharType="separate"/>
      </w:r>
      <w:r w:rsidR="007E57CD">
        <w:rPr>
          <w:rFonts w:ascii="Arial" w:hAnsi="Arial" w:cs="Arial"/>
          <w:sz w:val="20"/>
          <w:szCs w:val="20"/>
        </w:rPr>
        <w:t>3</w:t>
      </w:r>
      <w:r w:rsidR="00093354" w:rsidRPr="00C67629">
        <w:rPr>
          <w:rFonts w:ascii="Arial" w:hAnsi="Arial" w:cs="Arial"/>
          <w:sz w:val="20"/>
          <w:szCs w:val="20"/>
        </w:rPr>
        <w:fldChar w:fldCharType="end"/>
      </w:r>
      <w:r w:rsidR="00093354" w:rsidRPr="00C67629">
        <w:rPr>
          <w:rFonts w:ascii="Arial" w:hAnsi="Arial" w:cs="Arial"/>
          <w:sz w:val="20"/>
          <w:szCs w:val="20"/>
        </w:rPr>
        <w:t xml:space="preserve"> and </w:t>
      </w:r>
      <w:r w:rsidR="00093354" w:rsidRPr="00C67629">
        <w:rPr>
          <w:rFonts w:ascii="Arial" w:hAnsi="Arial" w:cs="Arial"/>
          <w:sz w:val="20"/>
          <w:szCs w:val="20"/>
        </w:rPr>
        <w:fldChar w:fldCharType="begin"/>
      </w:r>
      <w:r w:rsidR="00093354" w:rsidRPr="00C67629">
        <w:rPr>
          <w:rFonts w:ascii="Arial" w:hAnsi="Arial" w:cs="Arial"/>
          <w:sz w:val="20"/>
          <w:szCs w:val="20"/>
        </w:rPr>
        <w:instrText xml:space="preserve"> REF _Ref348626998 \r \h </w:instrText>
      </w:r>
      <w:r w:rsidR="00C67629" w:rsidRPr="00C67629">
        <w:rPr>
          <w:rFonts w:ascii="Arial" w:hAnsi="Arial" w:cs="Arial"/>
          <w:sz w:val="20"/>
          <w:szCs w:val="20"/>
        </w:rPr>
        <w:instrText xml:space="preserve"> \* MERGEFORMAT </w:instrText>
      </w:r>
      <w:r w:rsidR="00093354" w:rsidRPr="00C67629">
        <w:rPr>
          <w:rFonts w:ascii="Arial" w:hAnsi="Arial" w:cs="Arial"/>
          <w:sz w:val="20"/>
          <w:szCs w:val="20"/>
        </w:rPr>
      </w:r>
      <w:r w:rsidR="00093354" w:rsidRPr="00C67629">
        <w:rPr>
          <w:rFonts w:ascii="Arial" w:hAnsi="Arial" w:cs="Arial"/>
          <w:sz w:val="20"/>
          <w:szCs w:val="20"/>
        </w:rPr>
        <w:fldChar w:fldCharType="separate"/>
      </w:r>
      <w:r w:rsidR="007E57CD">
        <w:rPr>
          <w:rFonts w:ascii="Arial" w:hAnsi="Arial" w:cs="Arial"/>
          <w:sz w:val="20"/>
          <w:szCs w:val="20"/>
        </w:rPr>
        <w:t>4</w:t>
      </w:r>
      <w:r w:rsidR="00093354" w:rsidRPr="00C67629">
        <w:rPr>
          <w:rFonts w:ascii="Arial" w:hAnsi="Arial" w:cs="Arial"/>
          <w:sz w:val="20"/>
          <w:szCs w:val="20"/>
        </w:rPr>
        <w:fldChar w:fldCharType="end"/>
      </w:r>
      <w:r w:rsidRPr="00C67629">
        <w:rPr>
          <w:rFonts w:ascii="Arial" w:hAnsi="Arial" w:cs="Arial"/>
          <w:sz w:val="20"/>
          <w:szCs w:val="20"/>
        </w:rPr>
        <w:t>;</w:t>
      </w:r>
    </w:p>
    <w:p w14:paraId="7D066849" w14:textId="77777777" w:rsidR="00820F2F"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were imposed, in relation to the </w:t>
      </w:r>
      <w:r w:rsidRPr="00C67629">
        <w:rPr>
          <w:rFonts w:ascii="Arial" w:hAnsi="Arial" w:cs="Arial"/>
          <w:b/>
          <w:i/>
          <w:sz w:val="20"/>
          <w:szCs w:val="20"/>
        </w:rPr>
        <w:t>dispensing doctor’s</w:t>
      </w:r>
      <w:r w:rsidRPr="00C67629">
        <w:rPr>
          <w:rFonts w:ascii="Arial" w:hAnsi="Arial" w:cs="Arial"/>
          <w:sz w:val="20"/>
          <w:szCs w:val="20"/>
        </w:rPr>
        <w:t xml:space="preserve"> ability to provide pharmaceutical services, by virtue of regulation 20(2)</w:t>
      </w:r>
      <w:r w:rsidR="009E77E1" w:rsidRPr="00C67629">
        <w:rPr>
          <w:rFonts w:ascii="Arial" w:hAnsi="Arial" w:cs="Arial"/>
          <w:sz w:val="20"/>
          <w:szCs w:val="20"/>
        </w:rPr>
        <w:t xml:space="preserve"> of the National Health Service</w:t>
      </w:r>
      <w:r w:rsidRPr="00C67629">
        <w:rPr>
          <w:rFonts w:ascii="Arial" w:hAnsi="Arial" w:cs="Arial"/>
          <w:sz w:val="20"/>
          <w:szCs w:val="20"/>
        </w:rPr>
        <w:t xml:space="preserve"> (Pharmaceutical Services) Regulations 2005 (imposition of conditions) (S.I. 2005/641);</w:t>
      </w:r>
    </w:p>
    <w:p w14:paraId="79DBC0E3" w14:textId="77777777" w:rsidR="00820F2F"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are included in Part 1</w:t>
      </w:r>
      <w:r w:rsidR="0070494F" w:rsidRPr="00C67629">
        <w:rPr>
          <w:rFonts w:ascii="Arial" w:hAnsi="Arial" w:cs="Arial"/>
          <w:sz w:val="20"/>
          <w:szCs w:val="20"/>
        </w:rPr>
        <w:t>9</w:t>
      </w:r>
      <w:r w:rsidRPr="00C67629">
        <w:rPr>
          <w:rFonts w:ascii="Arial" w:hAnsi="Arial" w:cs="Arial"/>
          <w:sz w:val="20"/>
          <w:szCs w:val="20"/>
        </w:rPr>
        <w:t xml:space="preserve"> of this Contract; and</w:t>
      </w:r>
    </w:p>
    <w:p w14:paraId="7E83B4C7" w14:textId="77777777" w:rsidR="003A1CAE"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are</w:t>
      </w:r>
      <w:r w:rsidR="003A1CAE" w:rsidRPr="00C67629">
        <w:rPr>
          <w:rFonts w:ascii="Arial" w:hAnsi="Arial" w:cs="Arial"/>
          <w:sz w:val="20"/>
          <w:szCs w:val="20"/>
        </w:rPr>
        <w:t>-</w:t>
      </w:r>
    </w:p>
    <w:p w14:paraId="1DBB414A" w14:textId="77777777" w:rsidR="00990D66"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included in regulation</w:t>
      </w:r>
      <w:r w:rsidR="003A1CAE" w:rsidRPr="00C67629">
        <w:rPr>
          <w:rFonts w:ascii="Arial" w:hAnsi="Arial" w:cs="Arial"/>
          <w:sz w:val="20"/>
          <w:szCs w:val="20"/>
        </w:rPr>
        <w:t>s under section 225 of the Local Government and Public Involvement in Health Act 2007 (duties of services-providers to allow entry by Local Healthwatch organisations or contractors)</w:t>
      </w:r>
      <w:r w:rsidRPr="00C67629">
        <w:rPr>
          <w:rFonts w:ascii="Arial" w:hAnsi="Arial" w:cs="Arial"/>
          <w:sz w:val="20"/>
          <w:szCs w:val="20"/>
        </w:rPr>
        <w:t>,</w:t>
      </w:r>
      <w:r w:rsidR="003A1CAE" w:rsidRPr="00C67629">
        <w:rPr>
          <w:rFonts w:ascii="Arial" w:hAnsi="Arial" w:cs="Arial"/>
          <w:sz w:val="20"/>
          <w:szCs w:val="20"/>
        </w:rPr>
        <w:t xml:space="preserve"> and</w:t>
      </w:r>
      <w:r w:rsidRPr="00C67629">
        <w:rPr>
          <w:rFonts w:ascii="Arial" w:hAnsi="Arial" w:cs="Arial"/>
          <w:sz w:val="20"/>
          <w:szCs w:val="20"/>
        </w:rPr>
        <w:t xml:space="preserve"> </w:t>
      </w:r>
    </w:p>
    <w:p w14:paraId="33C46543" w14:textId="77777777" w:rsidR="003A1CAE" w:rsidRPr="00C67629" w:rsidRDefault="003A1CAE"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made for the purpose of imposing on a services-provider (within the meaning of that section) a duty to allow authorised representatives (within the meaning of that section) to enter and view, and observe the carrying-on of activities on, premises owned or controlled by the services-provider.</w:t>
      </w:r>
    </w:p>
    <w:p w14:paraId="106D89B8" w14:textId="77777777" w:rsidR="00DB23F1" w:rsidRPr="00C67629" w:rsidRDefault="00990D66" w:rsidP="00D42238">
      <w:pPr>
        <w:numPr>
          <w:ilvl w:val="0"/>
          <w:numId w:val="25"/>
        </w:numPr>
        <w:spacing w:before="140" w:after="140"/>
        <w:jc w:val="both"/>
        <w:rPr>
          <w:rFonts w:ascii="Arial" w:hAnsi="Arial" w:cs="Arial"/>
          <w:sz w:val="20"/>
          <w:szCs w:val="20"/>
        </w:rPr>
      </w:pPr>
      <w:r w:rsidRPr="00C67629">
        <w:rPr>
          <w:rFonts w:ascii="Arial" w:hAnsi="Arial" w:cs="Arial"/>
          <w:sz w:val="20"/>
          <w:szCs w:val="20"/>
        </w:rPr>
        <w:t>T</w:t>
      </w:r>
      <w:r w:rsidR="00DB23F1" w:rsidRPr="00C67629">
        <w:rPr>
          <w:rFonts w:ascii="Arial" w:hAnsi="Arial" w:cs="Arial"/>
          <w:sz w:val="20"/>
          <w:szCs w:val="20"/>
        </w:rPr>
        <w:t xml:space="preserve">he terms set out in bold italics in </w:t>
      </w:r>
      <w:r w:rsidR="0070494F" w:rsidRPr="00C67629">
        <w:rPr>
          <w:rFonts w:ascii="Arial" w:hAnsi="Arial" w:cs="Arial"/>
          <w:sz w:val="20"/>
          <w:szCs w:val="20"/>
        </w:rPr>
        <w:t xml:space="preserve">this Schedule </w:t>
      </w:r>
      <w:r w:rsidR="00DB23F1" w:rsidRPr="00C67629">
        <w:rPr>
          <w:rFonts w:ascii="Arial" w:hAnsi="Arial" w:cs="Arial"/>
          <w:sz w:val="20"/>
          <w:szCs w:val="20"/>
        </w:rPr>
        <w:t xml:space="preserve">have the same meaning as in the </w:t>
      </w:r>
      <w:r w:rsidR="00DB23F1" w:rsidRPr="00C67629">
        <w:rPr>
          <w:rFonts w:ascii="Arial" w:hAnsi="Arial" w:cs="Arial"/>
          <w:i/>
          <w:sz w:val="20"/>
          <w:szCs w:val="20"/>
        </w:rPr>
        <w:t>Pharmaceutical Regulations</w:t>
      </w:r>
      <w:r w:rsidR="00DB23F1" w:rsidRPr="00C67629">
        <w:rPr>
          <w:rFonts w:ascii="Arial" w:hAnsi="Arial" w:cs="Arial"/>
          <w:sz w:val="20"/>
          <w:szCs w:val="20"/>
        </w:rPr>
        <w:t>.</w:t>
      </w:r>
    </w:p>
    <w:p w14:paraId="55490B2B" w14:textId="77777777" w:rsidR="00DB23F1" w:rsidRPr="00C67629" w:rsidRDefault="00DB23F1" w:rsidP="00C67629">
      <w:pPr>
        <w:spacing w:before="140" w:after="140"/>
        <w:jc w:val="both"/>
        <w:rPr>
          <w:rFonts w:ascii="Arial" w:hAnsi="Arial" w:cs="Arial"/>
          <w:b/>
          <w:i/>
          <w:sz w:val="20"/>
          <w:szCs w:val="20"/>
        </w:rPr>
      </w:pPr>
      <w:r w:rsidRPr="00C67629">
        <w:rPr>
          <w:rFonts w:ascii="Arial" w:hAnsi="Arial" w:cs="Arial"/>
          <w:b/>
          <w:i/>
          <w:sz w:val="20"/>
          <w:szCs w:val="20"/>
        </w:rPr>
        <w:t>Dispensing doctor lists</w:t>
      </w:r>
    </w:p>
    <w:p w14:paraId="6E3E5AB8" w14:textId="77777777" w:rsidR="00820F2F" w:rsidRPr="00C67629" w:rsidRDefault="00DB23F1" w:rsidP="00D42238">
      <w:pPr>
        <w:numPr>
          <w:ilvl w:val="0"/>
          <w:numId w:val="25"/>
        </w:numPr>
        <w:spacing w:before="140" w:after="140"/>
        <w:jc w:val="both"/>
        <w:rPr>
          <w:rFonts w:ascii="Arial" w:hAnsi="Arial" w:cs="Arial"/>
          <w:sz w:val="20"/>
          <w:szCs w:val="20"/>
        </w:rPr>
      </w:pPr>
      <w:bookmarkStart w:id="1146" w:name="_Ref348626996"/>
      <w:r w:rsidRPr="00C67629">
        <w:rPr>
          <w:rFonts w:ascii="Arial" w:hAnsi="Arial" w:cs="Arial"/>
          <w:sz w:val="20"/>
          <w:szCs w:val="20"/>
        </w:rPr>
        <w:t xml:space="preserve">Where a Contractor is listed in a </w:t>
      </w:r>
      <w:r w:rsidRPr="00C67629">
        <w:rPr>
          <w:rFonts w:ascii="Arial" w:hAnsi="Arial" w:cs="Arial"/>
          <w:b/>
          <w:i/>
          <w:sz w:val="20"/>
          <w:szCs w:val="20"/>
        </w:rPr>
        <w:t>dispensing doctor list</w:t>
      </w:r>
      <w:r w:rsidRPr="00C67629">
        <w:rPr>
          <w:rFonts w:ascii="Arial" w:hAnsi="Arial" w:cs="Arial"/>
          <w:sz w:val="20"/>
          <w:szCs w:val="20"/>
        </w:rPr>
        <w:t>—</w:t>
      </w:r>
      <w:bookmarkEnd w:id="1146"/>
    </w:p>
    <w:p w14:paraId="692B2679" w14:textId="77777777" w:rsidR="00820F2F" w:rsidRPr="00C67629" w:rsidRDefault="00DB23F1" w:rsidP="00D42238">
      <w:pPr>
        <w:numPr>
          <w:ilvl w:val="1"/>
          <w:numId w:val="25"/>
        </w:numPr>
        <w:spacing w:before="140" w:after="140"/>
        <w:jc w:val="both"/>
        <w:rPr>
          <w:rFonts w:ascii="Arial" w:hAnsi="Arial" w:cs="Arial"/>
          <w:sz w:val="20"/>
          <w:szCs w:val="20"/>
        </w:rPr>
      </w:pPr>
      <w:bookmarkStart w:id="1147" w:name="_Ref348627308"/>
      <w:r w:rsidRPr="00C67629">
        <w:rPr>
          <w:rFonts w:ascii="Arial" w:hAnsi="Arial" w:cs="Arial"/>
          <w:sz w:val="20"/>
          <w:szCs w:val="20"/>
        </w:rPr>
        <w:t xml:space="preserve">the Contractor must notify the </w:t>
      </w:r>
      <w:r w:rsidR="009E0BF4" w:rsidRPr="00C67629">
        <w:rPr>
          <w:rFonts w:ascii="Arial" w:hAnsi="Arial" w:cs="Arial"/>
          <w:sz w:val="20"/>
          <w:szCs w:val="20"/>
        </w:rPr>
        <w:t>Board</w:t>
      </w:r>
      <w:r w:rsidRPr="00C67629">
        <w:rPr>
          <w:rFonts w:ascii="Arial" w:hAnsi="Arial" w:cs="Arial"/>
          <w:sz w:val="20"/>
          <w:szCs w:val="20"/>
        </w:rPr>
        <w:t xml:space="preserve"> of the matters referred to in </w:t>
      </w:r>
      <w:r w:rsidR="00C57D56" w:rsidRPr="00C67629">
        <w:rPr>
          <w:rFonts w:ascii="Arial" w:hAnsi="Arial" w:cs="Arial"/>
          <w:sz w:val="20"/>
          <w:szCs w:val="20"/>
        </w:rPr>
        <w:t xml:space="preserve">paragraph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_Ref348626998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4</w:t>
      </w:r>
      <w:r w:rsidR="00C57D56" w:rsidRPr="00C67629">
        <w:rPr>
          <w:rFonts w:ascii="Arial" w:hAnsi="Arial" w:cs="Arial"/>
          <w:sz w:val="20"/>
          <w:szCs w:val="20"/>
        </w:rPr>
        <w:fldChar w:fldCharType="end"/>
      </w:r>
      <w:r w:rsidRPr="00C67629">
        <w:rPr>
          <w:rFonts w:ascii="Arial" w:hAnsi="Arial" w:cs="Arial"/>
          <w:sz w:val="20"/>
          <w:szCs w:val="20"/>
        </w:rPr>
        <w:t>; and</w:t>
      </w:r>
      <w:bookmarkEnd w:id="1147"/>
    </w:p>
    <w:p w14:paraId="376FE3DF"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as part of the listing of the Contractor in its </w:t>
      </w:r>
      <w:r w:rsidRPr="00C67629">
        <w:rPr>
          <w:rFonts w:ascii="Arial" w:hAnsi="Arial" w:cs="Arial"/>
          <w:b/>
          <w:i/>
          <w:sz w:val="20"/>
          <w:szCs w:val="20"/>
        </w:rPr>
        <w:t>dispensing doctor list,</w:t>
      </w:r>
      <w:r w:rsidRPr="00C67629">
        <w:rPr>
          <w:rFonts w:ascii="Arial" w:hAnsi="Arial" w:cs="Arial"/>
          <w:sz w:val="20"/>
          <w:szCs w:val="20"/>
        </w:rPr>
        <w:t xml:space="preserve"> the </w:t>
      </w:r>
      <w:r w:rsidR="009E0BF4" w:rsidRPr="00C67629">
        <w:rPr>
          <w:rFonts w:ascii="Arial" w:hAnsi="Arial" w:cs="Arial"/>
          <w:sz w:val="20"/>
          <w:szCs w:val="20"/>
        </w:rPr>
        <w:t xml:space="preserve">Board </w:t>
      </w:r>
      <w:r w:rsidRPr="00C67629">
        <w:rPr>
          <w:rFonts w:ascii="Arial" w:hAnsi="Arial" w:cs="Arial"/>
          <w:sz w:val="20"/>
          <w:szCs w:val="20"/>
        </w:rPr>
        <w:t xml:space="preserve">must include the names of any </w:t>
      </w:r>
      <w:r w:rsidRPr="00C67629">
        <w:rPr>
          <w:rFonts w:ascii="Arial" w:hAnsi="Arial" w:cs="Arial"/>
          <w:b/>
          <w:i/>
          <w:sz w:val="20"/>
          <w:szCs w:val="20"/>
        </w:rPr>
        <w:t>general practitioner</w:t>
      </w:r>
      <w:r w:rsidRPr="00C67629">
        <w:rPr>
          <w:rFonts w:ascii="Arial" w:hAnsi="Arial" w:cs="Arial"/>
          <w:sz w:val="20"/>
          <w:szCs w:val="20"/>
        </w:rPr>
        <w:t xml:space="preserve"> notified</w:t>
      </w:r>
      <w:r w:rsidRPr="00C67629">
        <w:rPr>
          <w:rFonts w:ascii="Arial" w:hAnsi="Arial" w:cs="Arial"/>
          <w:b/>
          <w:sz w:val="20"/>
          <w:szCs w:val="20"/>
        </w:rPr>
        <w:t xml:space="preserve"> </w:t>
      </w:r>
      <w:r w:rsidRPr="00C67629">
        <w:rPr>
          <w:rFonts w:ascii="Arial" w:hAnsi="Arial" w:cs="Arial"/>
          <w:sz w:val="20"/>
          <w:szCs w:val="20"/>
        </w:rPr>
        <w:t xml:space="preserve">under </w:t>
      </w:r>
      <w:r w:rsidR="00C57D56" w:rsidRPr="00C67629">
        <w:rPr>
          <w:rFonts w:ascii="Arial" w:hAnsi="Arial" w:cs="Arial"/>
          <w:sz w:val="20"/>
          <w:szCs w:val="20"/>
        </w:rPr>
        <w:t xml:space="preserve">paragraph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_Ref348627178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4(a)</w:t>
      </w:r>
      <w:r w:rsidR="00C57D56" w:rsidRPr="00C67629">
        <w:rPr>
          <w:rFonts w:ascii="Arial" w:hAnsi="Arial" w:cs="Arial"/>
          <w:sz w:val="20"/>
          <w:szCs w:val="20"/>
        </w:rPr>
        <w:fldChar w:fldCharType="end"/>
      </w:r>
      <w:r w:rsidRPr="00C67629">
        <w:rPr>
          <w:rFonts w:ascii="Arial" w:hAnsi="Arial" w:cs="Arial"/>
          <w:sz w:val="20"/>
          <w:szCs w:val="20"/>
        </w:rPr>
        <w:t xml:space="preserve">, unless the </w:t>
      </w:r>
      <w:r w:rsidR="009E0BF4" w:rsidRPr="00C67629">
        <w:rPr>
          <w:rFonts w:ascii="Arial" w:hAnsi="Arial" w:cs="Arial"/>
          <w:sz w:val="20"/>
          <w:szCs w:val="20"/>
        </w:rPr>
        <w:t xml:space="preserve">Board </w:t>
      </w:r>
      <w:r w:rsidRPr="00C67629">
        <w:rPr>
          <w:rFonts w:ascii="Arial" w:hAnsi="Arial" w:cs="Arial"/>
          <w:sz w:val="20"/>
          <w:szCs w:val="20"/>
        </w:rPr>
        <w:t xml:space="preserve">has received a further notification in respect of that </w:t>
      </w:r>
      <w:r w:rsidRPr="00C67629">
        <w:rPr>
          <w:rFonts w:ascii="Arial" w:hAnsi="Arial" w:cs="Arial"/>
          <w:b/>
          <w:i/>
          <w:sz w:val="20"/>
          <w:szCs w:val="20"/>
        </w:rPr>
        <w:t>general practitioner</w:t>
      </w:r>
      <w:r w:rsidRPr="00C67629">
        <w:rPr>
          <w:rFonts w:ascii="Arial" w:hAnsi="Arial" w:cs="Arial"/>
          <w:sz w:val="20"/>
          <w:szCs w:val="20"/>
        </w:rPr>
        <w:t xml:space="preserve"> under </w:t>
      </w:r>
      <w:r w:rsidR="00C57D56" w:rsidRPr="00C67629">
        <w:rPr>
          <w:rFonts w:ascii="Arial" w:hAnsi="Arial" w:cs="Arial"/>
          <w:sz w:val="20"/>
          <w:szCs w:val="20"/>
        </w:rPr>
        <w:t xml:space="preserve">paragraph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_Ref348627182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4(b)</w:t>
      </w:r>
      <w:r w:rsidR="00C57D56" w:rsidRPr="00C67629">
        <w:rPr>
          <w:rFonts w:ascii="Arial" w:hAnsi="Arial" w:cs="Arial"/>
          <w:sz w:val="20"/>
          <w:szCs w:val="20"/>
        </w:rPr>
        <w:fldChar w:fldCharType="end"/>
      </w:r>
      <w:r w:rsidR="00C57D56" w:rsidRPr="00C67629">
        <w:rPr>
          <w:rFonts w:ascii="Arial" w:hAnsi="Arial" w:cs="Arial"/>
          <w:sz w:val="20"/>
          <w:szCs w:val="20"/>
        </w:rPr>
        <w:t>.</w:t>
      </w:r>
    </w:p>
    <w:p w14:paraId="5A85BBC6" w14:textId="77777777" w:rsidR="00820F2F" w:rsidRPr="00C67629" w:rsidRDefault="00DB23F1" w:rsidP="00D42238">
      <w:pPr>
        <w:numPr>
          <w:ilvl w:val="0"/>
          <w:numId w:val="25"/>
        </w:numPr>
        <w:spacing w:before="140" w:after="140"/>
        <w:jc w:val="both"/>
        <w:rPr>
          <w:rFonts w:ascii="Arial" w:hAnsi="Arial" w:cs="Arial"/>
          <w:sz w:val="20"/>
          <w:szCs w:val="20"/>
        </w:rPr>
      </w:pPr>
      <w:bookmarkStart w:id="1148" w:name="_Ref348626998"/>
      <w:r w:rsidRPr="00C67629">
        <w:rPr>
          <w:rFonts w:ascii="Arial" w:hAnsi="Arial" w:cs="Arial"/>
          <w:sz w:val="20"/>
          <w:szCs w:val="20"/>
        </w:rPr>
        <w:t>The matters referred to in</w:t>
      </w:r>
      <w:r w:rsidR="00C57D56" w:rsidRPr="00C67629">
        <w:rPr>
          <w:rFonts w:ascii="Arial" w:hAnsi="Arial" w:cs="Arial"/>
          <w:sz w:val="20"/>
          <w:szCs w:val="20"/>
        </w:rPr>
        <w:t xml:space="preserve"> paragraph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_Ref348627308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3(a)</w:t>
      </w:r>
      <w:r w:rsidR="00C57D56" w:rsidRPr="00C67629">
        <w:rPr>
          <w:rFonts w:ascii="Arial" w:hAnsi="Arial" w:cs="Arial"/>
          <w:sz w:val="20"/>
          <w:szCs w:val="20"/>
        </w:rPr>
        <w:fldChar w:fldCharType="end"/>
      </w:r>
      <w:r w:rsidRPr="00C67629">
        <w:rPr>
          <w:rFonts w:ascii="Arial" w:hAnsi="Arial" w:cs="Arial"/>
          <w:sz w:val="20"/>
          <w:szCs w:val="20"/>
        </w:rPr>
        <w:t xml:space="preserve"> are—</w:t>
      </w:r>
      <w:bookmarkEnd w:id="1148"/>
    </w:p>
    <w:p w14:paraId="57818BFF" w14:textId="77777777" w:rsidR="00820F2F" w:rsidRPr="00C67629" w:rsidRDefault="00DB23F1" w:rsidP="00D42238">
      <w:pPr>
        <w:numPr>
          <w:ilvl w:val="1"/>
          <w:numId w:val="25"/>
        </w:numPr>
        <w:spacing w:before="140" w:after="140"/>
        <w:jc w:val="both"/>
        <w:rPr>
          <w:rFonts w:ascii="Arial" w:hAnsi="Arial" w:cs="Arial"/>
          <w:sz w:val="20"/>
          <w:szCs w:val="20"/>
        </w:rPr>
      </w:pPr>
      <w:bookmarkStart w:id="1149" w:name="_Ref348627178"/>
      <w:r w:rsidRPr="00C67629">
        <w:rPr>
          <w:rFonts w:ascii="Arial" w:hAnsi="Arial" w:cs="Arial"/>
          <w:sz w:val="20"/>
          <w:szCs w:val="20"/>
        </w:rPr>
        <w:t xml:space="preserve">any </w:t>
      </w:r>
      <w:r w:rsidRPr="00C67629">
        <w:rPr>
          <w:rFonts w:ascii="Arial" w:hAnsi="Arial" w:cs="Arial"/>
          <w:b/>
          <w:i/>
          <w:sz w:val="20"/>
          <w:szCs w:val="20"/>
        </w:rPr>
        <w:t>general practitioner</w:t>
      </w:r>
      <w:r w:rsidRPr="00C67629">
        <w:rPr>
          <w:rFonts w:ascii="Arial" w:hAnsi="Arial" w:cs="Arial"/>
          <w:sz w:val="20"/>
          <w:szCs w:val="20"/>
        </w:rPr>
        <w:t xml:space="preserve"> who performs primary medical services on behalf of the Contractor who will also provide pharmaceutical services; and</w:t>
      </w:r>
      <w:bookmarkEnd w:id="1149"/>
    </w:p>
    <w:p w14:paraId="1FE49326" w14:textId="77777777" w:rsidR="00DB23F1" w:rsidRPr="00C67629" w:rsidRDefault="00DB23F1" w:rsidP="00D42238">
      <w:pPr>
        <w:numPr>
          <w:ilvl w:val="1"/>
          <w:numId w:val="25"/>
        </w:numPr>
        <w:spacing w:before="140" w:after="140"/>
        <w:jc w:val="both"/>
        <w:rPr>
          <w:rFonts w:ascii="Arial" w:hAnsi="Arial" w:cs="Arial"/>
          <w:sz w:val="20"/>
          <w:szCs w:val="20"/>
        </w:rPr>
      </w:pPr>
      <w:bookmarkStart w:id="1150" w:name="_Ref348627182"/>
      <w:r w:rsidRPr="00C67629">
        <w:rPr>
          <w:rFonts w:ascii="Arial" w:hAnsi="Arial" w:cs="Arial"/>
          <w:sz w:val="20"/>
          <w:szCs w:val="20"/>
        </w:rPr>
        <w:t xml:space="preserve">for a </w:t>
      </w:r>
      <w:r w:rsidRPr="00C67629">
        <w:rPr>
          <w:rFonts w:ascii="Arial" w:hAnsi="Arial" w:cs="Arial"/>
          <w:b/>
          <w:i/>
          <w:sz w:val="20"/>
          <w:szCs w:val="20"/>
        </w:rPr>
        <w:t>general practitioner</w:t>
      </w:r>
      <w:r w:rsidRPr="00C67629">
        <w:rPr>
          <w:rFonts w:ascii="Arial" w:hAnsi="Arial" w:cs="Arial"/>
          <w:sz w:val="20"/>
          <w:szCs w:val="20"/>
        </w:rPr>
        <w:t xml:space="preserve"> about whom the </w:t>
      </w:r>
      <w:r w:rsidR="009E0BF4" w:rsidRPr="00C67629">
        <w:rPr>
          <w:rFonts w:ascii="Arial" w:hAnsi="Arial" w:cs="Arial"/>
          <w:sz w:val="20"/>
          <w:szCs w:val="20"/>
        </w:rPr>
        <w:t xml:space="preserve">Board </w:t>
      </w:r>
      <w:r w:rsidRPr="00C67629">
        <w:rPr>
          <w:rFonts w:ascii="Arial" w:hAnsi="Arial" w:cs="Arial"/>
          <w:sz w:val="20"/>
          <w:szCs w:val="20"/>
        </w:rPr>
        <w:t xml:space="preserve">has been notified under </w:t>
      </w:r>
      <w:r w:rsidR="00C57D56" w:rsidRPr="00C67629">
        <w:rPr>
          <w:rFonts w:ascii="Arial" w:hAnsi="Arial" w:cs="Arial"/>
          <w:sz w:val="20"/>
          <w:szCs w:val="20"/>
        </w:rPr>
        <w:t xml:space="preserve">paragraph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_Ref348627178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(a)</w:t>
      </w:r>
      <w:r w:rsidR="00C57D56" w:rsidRPr="00C67629">
        <w:rPr>
          <w:rFonts w:ascii="Arial" w:hAnsi="Arial" w:cs="Arial"/>
          <w:sz w:val="20"/>
          <w:szCs w:val="20"/>
        </w:rPr>
        <w:fldChar w:fldCharType="end"/>
      </w:r>
      <w:r w:rsidRPr="00C67629">
        <w:rPr>
          <w:rFonts w:ascii="Arial" w:hAnsi="Arial" w:cs="Arial"/>
          <w:sz w:val="20"/>
          <w:szCs w:val="20"/>
        </w:rPr>
        <w:t xml:space="preserve">, when the Contractor no longer anticipates that the </w:t>
      </w:r>
      <w:r w:rsidRPr="00C67629">
        <w:rPr>
          <w:rFonts w:ascii="Arial" w:hAnsi="Arial" w:cs="Arial"/>
          <w:b/>
          <w:i/>
          <w:sz w:val="20"/>
          <w:szCs w:val="20"/>
        </w:rPr>
        <w:t>general practitioner</w:t>
      </w:r>
      <w:r w:rsidRPr="00C67629">
        <w:rPr>
          <w:rFonts w:ascii="Arial" w:hAnsi="Arial" w:cs="Arial"/>
          <w:sz w:val="20"/>
          <w:szCs w:val="20"/>
        </w:rPr>
        <w:t xml:space="preserve"> will provide pharmaceutical services on behalf of the Contractor.</w:t>
      </w:r>
      <w:bookmarkEnd w:id="1150"/>
    </w:p>
    <w:p w14:paraId="1EEDE6A8" w14:textId="77777777" w:rsidR="00DB23F1" w:rsidRPr="00C67629" w:rsidRDefault="00DB23F1" w:rsidP="00C67629">
      <w:pPr>
        <w:spacing w:before="140" w:after="140"/>
        <w:jc w:val="both"/>
        <w:rPr>
          <w:rFonts w:ascii="Arial" w:hAnsi="Arial" w:cs="Arial"/>
          <w:b/>
          <w:sz w:val="20"/>
          <w:szCs w:val="20"/>
        </w:rPr>
      </w:pPr>
      <w:r w:rsidRPr="00C67629">
        <w:rPr>
          <w:rFonts w:ascii="Arial" w:hAnsi="Arial" w:cs="Arial"/>
          <w:b/>
          <w:sz w:val="20"/>
          <w:szCs w:val="20"/>
        </w:rPr>
        <w:t xml:space="preserve">Persons duly authorised to dispense on behalf of </w:t>
      </w:r>
      <w:r w:rsidRPr="00C67629">
        <w:rPr>
          <w:rFonts w:ascii="Arial" w:hAnsi="Arial" w:cs="Arial"/>
          <w:b/>
          <w:i/>
          <w:sz w:val="20"/>
          <w:szCs w:val="20"/>
        </w:rPr>
        <w:t>dispensing doctors</w:t>
      </w:r>
    </w:p>
    <w:p w14:paraId="27B68A4F" w14:textId="77777777" w:rsidR="00820F2F" w:rsidRPr="00C67629" w:rsidRDefault="00DB23F1" w:rsidP="00D42238">
      <w:pPr>
        <w:numPr>
          <w:ilvl w:val="0"/>
          <w:numId w:val="25"/>
        </w:numPr>
        <w:spacing w:before="140" w:after="140"/>
        <w:jc w:val="both"/>
        <w:rPr>
          <w:rFonts w:ascii="Arial" w:hAnsi="Arial" w:cs="Arial"/>
          <w:sz w:val="20"/>
          <w:szCs w:val="20"/>
        </w:rPr>
      </w:pPr>
      <w:bookmarkStart w:id="1151" w:name="_Ref348626858"/>
      <w:r w:rsidRPr="00C67629">
        <w:rPr>
          <w:rFonts w:ascii="Arial" w:hAnsi="Arial" w:cs="Arial"/>
          <w:sz w:val="20"/>
          <w:szCs w:val="20"/>
        </w:rPr>
        <w:t xml:space="preserve">Where </w:t>
      </w:r>
      <w:r w:rsidR="00C57D56" w:rsidRPr="00C67629">
        <w:rPr>
          <w:rFonts w:ascii="Arial" w:hAnsi="Arial" w:cs="Arial"/>
          <w:sz w:val="20"/>
          <w:szCs w:val="20"/>
        </w:rPr>
        <w:t xml:space="preserve">paragraphs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_Ref348627344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6</w:t>
      </w:r>
      <w:r w:rsidR="00C57D56" w:rsidRPr="00C67629">
        <w:rPr>
          <w:rFonts w:ascii="Arial" w:hAnsi="Arial" w:cs="Arial"/>
          <w:sz w:val="20"/>
          <w:szCs w:val="20"/>
        </w:rPr>
        <w:fldChar w:fldCharType="end"/>
      </w:r>
      <w:r w:rsidR="00C57D56" w:rsidRPr="00C67629">
        <w:rPr>
          <w:rFonts w:ascii="Arial" w:hAnsi="Arial" w:cs="Arial"/>
          <w:sz w:val="20"/>
          <w:szCs w:val="20"/>
        </w:rPr>
        <w:t xml:space="preserve"> </w:t>
      </w:r>
      <w:r w:rsidRPr="00C67629">
        <w:rPr>
          <w:rFonts w:ascii="Arial" w:hAnsi="Arial" w:cs="Arial"/>
          <w:sz w:val="20"/>
          <w:szCs w:val="20"/>
        </w:rPr>
        <w:t xml:space="preserve">to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_Ref348626846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31</w:t>
      </w:r>
      <w:r w:rsidR="00C57D56" w:rsidRPr="00C67629">
        <w:rPr>
          <w:rFonts w:ascii="Arial" w:hAnsi="Arial" w:cs="Arial"/>
          <w:sz w:val="20"/>
          <w:szCs w:val="20"/>
        </w:rPr>
        <w:fldChar w:fldCharType="end"/>
      </w:r>
      <w:r w:rsidR="00C57D56" w:rsidRPr="00C67629">
        <w:rPr>
          <w:rFonts w:ascii="Arial" w:hAnsi="Arial" w:cs="Arial"/>
          <w:sz w:val="20"/>
          <w:szCs w:val="20"/>
        </w:rPr>
        <w:t xml:space="preserve"> </w:t>
      </w:r>
      <w:r w:rsidRPr="00C67629">
        <w:rPr>
          <w:rFonts w:ascii="Arial" w:hAnsi="Arial" w:cs="Arial"/>
          <w:sz w:val="20"/>
          <w:szCs w:val="20"/>
        </w:rPr>
        <w:t xml:space="preserve">impose a requirement on a </w:t>
      </w:r>
      <w:r w:rsidRPr="00C67629">
        <w:rPr>
          <w:rFonts w:ascii="Arial" w:hAnsi="Arial" w:cs="Arial"/>
          <w:b/>
          <w:i/>
          <w:sz w:val="20"/>
          <w:szCs w:val="20"/>
        </w:rPr>
        <w:t>dispensing doctor</w:t>
      </w:r>
      <w:r w:rsidRPr="00C67629">
        <w:rPr>
          <w:rFonts w:ascii="Arial" w:hAnsi="Arial" w:cs="Arial"/>
          <w:sz w:val="20"/>
          <w:szCs w:val="20"/>
        </w:rPr>
        <w:t xml:space="preserve"> in respect of an activity which that </w:t>
      </w:r>
      <w:r w:rsidRPr="00C67629">
        <w:rPr>
          <w:rFonts w:ascii="Arial" w:hAnsi="Arial" w:cs="Arial"/>
          <w:b/>
          <w:i/>
          <w:sz w:val="20"/>
          <w:szCs w:val="20"/>
        </w:rPr>
        <w:t>dispensing doctor</w:t>
      </w:r>
      <w:r w:rsidRPr="00C67629">
        <w:rPr>
          <w:rFonts w:ascii="Arial" w:hAnsi="Arial" w:cs="Arial"/>
          <w:sz w:val="20"/>
          <w:szCs w:val="20"/>
        </w:rPr>
        <w:t xml:space="preserve"> has duly authorised another person to undertake, if that other person undertakes that activity instead of the </w:t>
      </w:r>
      <w:r w:rsidRPr="00C67629">
        <w:rPr>
          <w:rFonts w:ascii="Arial" w:hAnsi="Arial" w:cs="Arial"/>
          <w:b/>
          <w:i/>
          <w:sz w:val="20"/>
          <w:szCs w:val="20"/>
        </w:rPr>
        <w:t>dispensing doctor</w:t>
      </w:r>
      <w:r w:rsidRPr="00C67629">
        <w:rPr>
          <w:rFonts w:ascii="Arial" w:hAnsi="Arial" w:cs="Arial"/>
          <w:sz w:val="20"/>
          <w:szCs w:val="20"/>
        </w:rPr>
        <w:t>—</w:t>
      </w:r>
      <w:bookmarkEnd w:id="1151"/>
    </w:p>
    <w:p w14:paraId="20E4B2EC" w14:textId="77777777" w:rsidR="00820F2F"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that other person must comply with that requirement; and</w:t>
      </w:r>
    </w:p>
    <w:p w14:paraId="00B0C062"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must secure compliance with that</w:t>
      </w:r>
      <w:r w:rsidR="00820F2F" w:rsidRPr="00C67629">
        <w:rPr>
          <w:rFonts w:ascii="Arial" w:hAnsi="Arial" w:cs="Arial"/>
          <w:sz w:val="20"/>
          <w:szCs w:val="20"/>
        </w:rPr>
        <w:t xml:space="preserve"> </w:t>
      </w:r>
      <w:r w:rsidRPr="00C67629">
        <w:rPr>
          <w:rFonts w:ascii="Arial" w:hAnsi="Arial" w:cs="Arial"/>
          <w:sz w:val="20"/>
          <w:szCs w:val="20"/>
        </w:rPr>
        <w:t>requirement by that other person.</w:t>
      </w:r>
    </w:p>
    <w:p w14:paraId="17D12F5E" w14:textId="77777777" w:rsidR="00820F2F" w:rsidRPr="00C67629" w:rsidRDefault="00DB23F1" w:rsidP="00D42238">
      <w:pPr>
        <w:numPr>
          <w:ilvl w:val="0"/>
          <w:numId w:val="25"/>
        </w:numPr>
        <w:spacing w:before="140" w:after="140"/>
        <w:jc w:val="both"/>
        <w:rPr>
          <w:rFonts w:ascii="Arial" w:hAnsi="Arial" w:cs="Arial"/>
          <w:sz w:val="20"/>
          <w:szCs w:val="20"/>
        </w:rPr>
      </w:pPr>
      <w:bookmarkStart w:id="1152" w:name="_Ref348627344"/>
      <w:r w:rsidRPr="00C67629">
        <w:rPr>
          <w:rFonts w:ascii="Arial" w:hAnsi="Arial" w:cs="Arial"/>
          <w:sz w:val="20"/>
          <w:szCs w:val="20"/>
        </w:rPr>
        <w:t xml:space="preserve">Where reference is made in </w:t>
      </w:r>
      <w:r w:rsidR="00C57D56" w:rsidRPr="00C67629">
        <w:rPr>
          <w:rFonts w:ascii="Arial" w:hAnsi="Arial" w:cs="Arial"/>
          <w:sz w:val="20"/>
          <w:szCs w:val="20"/>
        </w:rPr>
        <w:t xml:space="preserve">paragraph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_Ref348626858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5</w:t>
      </w:r>
      <w:r w:rsidR="00C57D56" w:rsidRPr="00C67629">
        <w:rPr>
          <w:rFonts w:ascii="Arial" w:hAnsi="Arial" w:cs="Arial"/>
          <w:sz w:val="20"/>
          <w:szCs w:val="20"/>
        </w:rPr>
        <w:fldChar w:fldCharType="end"/>
      </w:r>
      <w:r w:rsidR="00C57D56" w:rsidRPr="00C67629">
        <w:rPr>
          <w:rFonts w:ascii="Arial" w:hAnsi="Arial" w:cs="Arial"/>
          <w:sz w:val="20"/>
          <w:szCs w:val="20"/>
        </w:rPr>
        <w:t xml:space="preserve"> </w:t>
      </w:r>
      <w:r w:rsidRPr="00C67629">
        <w:rPr>
          <w:rFonts w:ascii="Arial" w:hAnsi="Arial" w:cs="Arial"/>
          <w:sz w:val="20"/>
          <w:szCs w:val="20"/>
        </w:rPr>
        <w:t>and</w:t>
      </w:r>
      <w:r w:rsidRPr="00C67629">
        <w:rPr>
          <w:rFonts w:ascii="Arial" w:hAnsi="Arial" w:cs="Arial"/>
          <w:b/>
          <w:sz w:val="20"/>
          <w:szCs w:val="20"/>
        </w:rPr>
        <w:t xml:space="preserve"> </w:t>
      </w:r>
      <w:r w:rsidR="00C57D56" w:rsidRPr="00C67629">
        <w:rPr>
          <w:rFonts w:ascii="Arial" w:hAnsi="Arial" w:cs="Arial"/>
          <w:sz w:val="20"/>
          <w:szCs w:val="20"/>
        </w:rPr>
        <w:t xml:space="preserve">paragraphs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_Ref348627390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7</w:t>
      </w:r>
      <w:r w:rsidR="00C57D56" w:rsidRPr="00C67629">
        <w:rPr>
          <w:rFonts w:ascii="Arial" w:hAnsi="Arial" w:cs="Arial"/>
          <w:sz w:val="20"/>
          <w:szCs w:val="20"/>
        </w:rPr>
        <w:fldChar w:fldCharType="end"/>
      </w:r>
      <w:r w:rsidR="00C57D56" w:rsidRPr="00C67629">
        <w:rPr>
          <w:rFonts w:ascii="Arial" w:hAnsi="Arial" w:cs="Arial"/>
          <w:sz w:val="20"/>
          <w:szCs w:val="20"/>
        </w:rPr>
        <w:t xml:space="preserve"> </w:t>
      </w:r>
      <w:r w:rsidRPr="00C67629">
        <w:rPr>
          <w:rFonts w:ascii="Arial" w:hAnsi="Arial" w:cs="Arial"/>
          <w:sz w:val="20"/>
          <w:szCs w:val="20"/>
        </w:rPr>
        <w:t xml:space="preserve">to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_Ref348626846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31</w:t>
      </w:r>
      <w:r w:rsidR="00C57D56" w:rsidRPr="00C67629">
        <w:rPr>
          <w:rFonts w:ascii="Arial" w:hAnsi="Arial" w:cs="Arial"/>
          <w:sz w:val="20"/>
          <w:szCs w:val="20"/>
        </w:rPr>
        <w:fldChar w:fldCharType="end"/>
      </w:r>
      <w:r w:rsidR="00C57D56" w:rsidRPr="00C67629">
        <w:rPr>
          <w:rFonts w:ascii="Arial" w:hAnsi="Arial" w:cs="Arial"/>
          <w:sz w:val="20"/>
          <w:szCs w:val="20"/>
        </w:rPr>
        <w:t xml:space="preserve"> </w:t>
      </w:r>
      <w:r w:rsidRPr="00C67629">
        <w:rPr>
          <w:rFonts w:ascii="Arial" w:hAnsi="Arial" w:cs="Arial"/>
          <w:sz w:val="20"/>
          <w:szCs w:val="20"/>
        </w:rPr>
        <w:t xml:space="preserve">to the </w:t>
      </w:r>
      <w:r w:rsidRPr="00C67629">
        <w:rPr>
          <w:rFonts w:ascii="Arial" w:hAnsi="Arial" w:cs="Arial"/>
          <w:b/>
          <w:i/>
          <w:sz w:val="20"/>
          <w:szCs w:val="20"/>
        </w:rPr>
        <w:t>dispensing doctor</w:t>
      </w:r>
      <w:r w:rsidRPr="00C67629">
        <w:rPr>
          <w:rFonts w:ascii="Arial" w:hAnsi="Arial" w:cs="Arial"/>
          <w:sz w:val="20"/>
          <w:szCs w:val="20"/>
        </w:rPr>
        <w:t>—</w:t>
      </w:r>
      <w:bookmarkEnd w:id="1152"/>
    </w:p>
    <w:p w14:paraId="4F12F2BB" w14:textId="77777777" w:rsidR="00820F2F"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being the subject of an activ</w:t>
      </w:r>
      <w:r w:rsidR="00820F2F" w:rsidRPr="00C67629">
        <w:rPr>
          <w:rFonts w:ascii="Arial" w:hAnsi="Arial" w:cs="Arial"/>
          <w:sz w:val="20"/>
          <w:szCs w:val="20"/>
        </w:rPr>
        <w:t xml:space="preserve">ity, and in fact a person duly </w:t>
      </w:r>
      <w:r w:rsidRPr="00C67629">
        <w:rPr>
          <w:rFonts w:ascii="Arial" w:hAnsi="Arial" w:cs="Arial"/>
          <w:sz w:val="20"/>
          <w:szCs w:val="20"/>
        </w:rPr>
        <w:t xml:space="preserve">authorised by the </w:t>
      </w:r>
      <w:r w:rsidRPr="00C67629">
        <w:rPr>
          <w:rFonts w:ascii="Arial" w:hAnsi="Arial" w:cs="Arial"/>
          <w:b/>
          <w:i/>
          <w:sz w:val="20"/>
          <w:szCs w:val="20"/>
        </w:rPr>
        <w:t>dispensing doctor</w:t>
      </w:r>
      <w:r w:rsidR="00820F2F" w:rsidRPr="00C67629">
        <w:rPr>
          <w:rFonts w:ascii="Arial" w:hAnsi="Arial" w:cs="Arial"/>
          <w:sz w:val="20"/>
          <w:szCs w:val="20"/>
        </w:rPr>
        <w:t xml:space="preserve"> is the subject of that </w:t>
      </w:r>
      <w:r w:rsidRPr="00C67629">
        <w:rPr>
          <w:rFonts w:ascii="Arial" w:hAnsi="Arial" w:cs="Arial"/>
          <w:sz w:val="20"/>
          <w:szCs w:val="20"/>
        </w:rPr>
        <w:t>activity; or</w:t>
      </w:r>
    </w:p>
    <w:p w14:paraId="24F6BD26"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forming a view, and in fact a person duly authorised by the </w:t>
      </w:r>
      <w:r w:rsidRPr="00C67629">
        <w:rPr>
          <w:rFonts w:ascii="Arial" w:hAnsi="Arial" w:cs="Arial"/>
          <w:b/>
          <w:i/>
          <w:sz w:val="20"/>
          <w:szCs w:val="20"/>
        </w:rPr>
        <w:t>dispensing doctor</w:t>
      </w:r>
      <w:r w:rsidRPr="00C67629">
        <w:rPr>
          <w:rFonts w:ascii="Arial" w:hAnsi="Arial" w:cs="Arial"/>
          <w:sz w:val="20"/>
          <w:szCs w:val="20"/>
        </w:rPr>
        <w:t xml:space="preserve"> is to form that view,</w:t>
      </w:r>
    </w:p>
    <w:p w14:paraId="28C3286F" w14:textId="77777777" w:rsidR="00DB23F1" w:rsidRPr="00C67629" w:rsidRDefault="00DB23F1" w:rsidP="000425F4">
      <w:pPr>
        <w:spacing w:before="140" w:after="140"/>
        <w:ind w:left="851"/>
        <w:jc w:val="both"/>
        <w:rPr>
          <w:rFonts w:ascii="Arial" w:hAnsi="Arial" w:cs="Arial"/>
          <w:sz w:val="20"/>
          <w:szCs w:val="20"/>
        </w:rPr>
      </w:pPr>
      <w:r w:rsidRPr="00C67629">
        <w:rPr>
          <w:rFonts w:ascii="Arial" w:hAnsi="Arial" w:cs="Arial"/>
          <w:sz w:val="20"/>
          <w:szCs w:val="20"/>
        </w:rPr>
        <w:t>that reference is to be construed as referring, as appropriate, to that duly authorised person.</w:t>
      </w:r>
    </w:p>
    <w:p w14:paraId="61F2E4B1" w14:textId="77777777" w:rsidR="00DB23F1" w:rsidRPr="00C67629" w:rsidRDefault="00DB23F1" w:rsidP="00D42238">
      <w:pPr>
        <w:numPr>
          <w:ilvl w:val="0"/>
          <w:numId w:val="25"/>
        </w:numPr>
        <w:spacing w:before="140" w:after="140"/>
        <w:jc w:val="both"/>
        <w:rPr>
          <w:rFonts w:ascii="Arial" w:hAnsi="Arial" w:cs="Arial"/>
          <w:sz w:val="20"/>
          <w:szCs w:val="20"/>
        </w:rPr>
      </w:pPr>
      <w:bookmarkStart w:id="1153" w:name="_Ref348627390"/>
      <w:r w:rsidRPr="00C67629">
        <w:rPr>
          <w:rFonts w:ascii="Arial" w:hAnsi="Arial" w:cs="Arial"/>
          <w:sz w:val="20"/>
          <w:szCs w:val="20"/>
        </w:rPr>
        <w:t xml:space="preserve">References in </w:t>
      </w:r>
      <w:r w:rsidR="00C57D56" w:rsidRPr="00C67629">
        <w:rPr>
          <w:rFonts w:ascii="Arial" w:hAnsi="Arial" w:cs="Arial"/>
          <w:sz w:val="20"/>
          <w:szCs w:val="20"/>
        </w:rPr>
        <w:t xml:space="preserve">paragraphs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_Ref348626858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5</w:t>
      </w:r>
      <w:r w:rsidR="00C57D56" w:rsidRPr="00C67629">
        <w:rPr>
          <w:rFonts w:ascii="Arial" w:hAnsi="Arial" w:cs="Arial"/>
          <w:sz w:val="20"/>
          <w:szCs w:val="20"/>
        </w:rPr>
        <w:fldChar w:fldCharType="end"/>
      </w:r>
      <w:r w:rsidR="00C57D56" w:rsidRPr="00C67629">
        <w:rPr>
          <w:rFonts w:ascii="Arial" w:hAnsi="Arial" w:cs="Arial"/>
          <w:sz w:val="20"/>
          <w:szCs w:val="20"/>
        </w:rPr>
        <w:t xml:space="preserve"> </w:t>
      </w:r>
      <w:r w:rsidRPr="00C67629">
        <w:rPr>
          <w:rFonts w:ascii="Arial" w:hAnsi="Arial" w:cs="Arial"/>
          <w:sz w:val="20"/>
          <w:szCs w:val="20"/>
        </w:rPr>
        <w:t xml:space="preserve">to </w:t>
      </w:r>
      <w:r w:rsidR="00C57D56" w:rsidRPr="00C67629">
        <w:rPr>
          <w:rFonts w:ascii="Arial" w:hAnsi="Arial" w:cs="Arial"/>
          <w:sz w:val="20"/>
          <w:szCs w:val="20"/>
        </w:rPr>
        <w:fldChar w:fldCharType="begin"/>
      </w:r>
      <w:r w:rsidR="00C57D56" w:rsidRPr="00C67629">
        <w:rPr>
          <w:rFonts w:ascii="Arial" w:hAnsi="Arial" w:cs="Arial"/>
          <w:sz w:val="20"/>
          <w:szCs w:val="20"/>
        </w:rPr>
        <w:instrText xml:space="preserve"> REF _Ref348626846 \r \h </w:instrText>
      </w:r>
      <w:r w:rsidR="00C67629" w:rsidRPr="00C67629">
        <w:rPr>
          <w:rFonts w:ascii="Arial" w:hAnsi="Arial" w:cs="Arial"/>
          <w:sz w:val="20"/>
          <w:szCs w:val="20"/>
        </w:rPr>
        <w:instrText xml:space="preserve"> \* MERGEFORMAT </w:instrText>
      </w:r>
      <w:r w:rsidR="00C57D56" w:rsidRPr="00C67629">
        <w:rPr>
          <w:rFonts w:ascii="Arial" w:hAnsi="Arial" w:cs="Arial"/>
          <w:sz w:val="20"/>
          <w:szCs w:val="20"/>
        </w:rPr>
      </w:r>
      <w:r w:rsidR="00C57D56" w:rsidRPr="00C67629">
        <w:rPr>
          <w:rFonts w:ascii="Arial" w:hAnsi="Arial" w:cs="Arial"/>
          <w:sz w:val="20"/>
          <w:szCs w:val="20"/>
        </w:rPr>
        <w:fldChar w:fldCharType="separate"/>
      </w:r>
      <w:r w:rsidR="007E57CD">
        <w:rPr>
          <w:rFonts w:ascii="Arial" w:hAnsi="Arial" w:cs="Arial"/>
          <w:sz w:val="20"/>
          <w:szCs w:val="20"/>
        </w:rPr>
        <w:t>31</w:t>
      </w:r>
      <w:r w:rsidR="00C57D56" w:rsidRPr="00C67629">
        <w:rPr>
          <w:rFonts w:ascii="Arial" w:hAnsi="Arial" w:cs="Arial"/>
          <w:sz w:val="20"/>
          <w:szCs w:val="20"/>
        </w:rPr>
        <w:fldChar w:fldCharType="end"/>
      </w:r>
      <w:r w:rsidRPr="00C67629">
        <w:rPr>
          <w:rFonts w:ascii="Arial" w:hAnsi="Arial" w:cs="Arial"/>
          <w:sz w:val="20"/>
          <w:szCs w:val="20"/>
        </w:rPr>
        <w:t xml:space="preserve"> to a </w:t>
      </w:r>
      <w:r w:rsidRPr="00C67629">
        <w:rPr>
          <w:rFonts w:ascii="Arial" w:hAnsi="Arial" w:cs="Arial"/>
          <w:b/>
          <w:i/>
          <w:sz w:val="20"/>
          <w:szCs w:val="20"/>
        </w:rPr>
        <w:t>dispensing doctor</w:t>
      </w:r>
      <w:r w:rsidRPr="00C67629">
        <w:rPr>
          <w:rFonts w:ascii="Arial" w:hAnsi="Arial" w:cs="Arial"/>
          <w:sz w:val="20"/>
          <w:szCs w:val="20"/>
        </w:rPr>
        <w:t xml:space="preserve"> are to be construed in accordance with </w:t>
      </w:r>
      <w:r w:rsidR="007115BE" w:rsidRPr="00C67629">
        <w:rPr>
          <w:rFonts w:ascii="Arial" w:hAnsi="Arial" w:cs="Arial"/>
          <w:sz w:val="20"/>
          <w:szCs w:val="20"/>
        </w:rPr>
        <w:t>paragraph</w:t>
      </w:r>
      <w:r w:rsidR="007162D3" w:rsidRPr="00C67629">
        <w:rPr>
          <w:rFonts w:ascii="Arial" w:hAnsi="Arial" w:cs="Arial"/>
          <w:sz w:val="20"/>
          <w:szCs w:val="20"/>
        </w:rPr>
        <w:t>s</w:t>
      </w:r>
      <w:r w:rsidR="007115BE" w:rsidRPr="00C67629">
        <w:rPr>
          <w:rFonts w:ascii="Arial" w:hAnsi="Arial" w:cs="Arial"/>
          <w:sz w:val="20"/>
          <w:szCs w:val="20"/>
        </w:rPr>
        <w:t xml:space="preserve"> </w:t>
      </w:r>
      <w:r w:rsidR="007115BE" w:rsidRPr="00C67629">
        <w:rPr>
          <w:rFonts w:ascii="Arial" w:hAnsi="Arial" w:cs="Arial"/>
          <w:sz w:val="20"/>
          <w:szCs w:val="20"/>
        </w:rPr>
        <w:fldChar w:fldCharType="begin"/>
      </w:r>
      <w:r w:rsidR="007115BE" w:rsidRPr="00C67629">
        <w:rPr>
          <w:rFonts w:ascii="Arial" w:hAnsi="Arial" w:cs="Arial"/>
          <w:sz w:val="20"/>
          <w:szCs w:val="20"/>
        </w:rPr>
        <w:instrText xml:space="preserve"> REF _Ref348626858 \r \h </w:instrText>
      </w:r>
      <w:r w:rsidR="00C67629" w:rsidRPr="00C67629">
        <w:rPr>
          <w:rFonts w:ascii="Arial" w:hAnsi="Arial" w:cs="Arial"/>
          <w:sz w:val="20"/>
          <w:szCs w:val="20"/>
        </w:rPr>
        <w:instrText xml:space="preserve"> \* MERGEFORMAT </w:instrText>
      </w:r>
      <w:r w:rsidR="007115BE" w:rsidRPr="00C67629">
        <w:rPr>
          <w:rFonts w:ascii="Arial" w:hAnsi="Arial" w:cs="Arial"/>
          <w:sz w:val="20"/>
          <w:szCs w:val="20"/>
        </w:rPr>
      </w:r>
      <w:r w:rsidR="007115BE" w:rsidRPr="00C67629">
        <w:rPr>
          <w:rFonts w:ascii="Arial" w:hAnsi="Arial" w:cs="Arial"/>
          <w:sz w:val="20"/>
          <w:szCs w:val="20"/>
        </w:rPr>
        <w:fldChar w:fldCharType="separate"/>
      </w:r>
      <w:r w:rsidR="007E57CD">
        <w:rPr>
          <w:rFonts w:ascii="Arial" w:hAnsi="Arial" w:cs="Arial"/>
          <w:sz w:val="20"/>
          <w:szCs w:val="20"/>
        </w:rPr>
        <w:t>5</w:t>
      </w:r>
      <w:r w:rsidR="007115BE" w:rsidRPr="00C67629">
        <w:rPr>
          <w:rFonts w:ascii="Arial" w:hAnsi="Arial" w:cs="Arial"/>
          <w:sz w:val="20"/>
          <w:szCs w:val="20"/>
        </w:rPr>
        <w:fldChar w:fldCharType="end"/>
      </w:r>
      <w:r w:rsidRPr="00C67629">
        <w:rPr>
          <w:rFonts w:ascii="Arial" w:hAnsi="Arial" w:cs="Arial"/>
          <w:sz w:val="20"/>
          <w:szCs w:val="20"/>
        </w:rPr>
        <w:t xml:space="preserve"> and </w:t>
      </w:r>
      <w:r w:rsidR="007115BE" w:rsidRPr="00C67629">
        <w:rPr>
          <w:rFonts w:ascii="Arial" w:hAnsi="Arial" w:cs="Arial"/>
          <w:sz w:val="20"/>
          <w:szCs w:val="20"/>
        </w:rPr>
        <w:fldChar w:fldCharType="begin"/>
      </w:r>
      <w:r w:rsidR="007115BE" w:rsidRPr="00C67629">
        <w:rPr>
          <w:rFonts w:ascii="Arial" w:hAnsi="Arial" w:cs="Arial"/>
          <w:sz w:val="20"/>
          <w:szCs w:val="20"/>
        </w:rPr>
        <w:instrText xml:space="preserve"> REF _Ref348627344 \r \h </w:instrText>
      </w:r>
      <w:r w:rsidR="00C67629" w:rsidRPr="00C67629">
        <w:rPr>
          <w:rFonts w:ascii="Arial" w:hAnsi="Arial" w:cs="Arial"/>
          <w:sz w:val="20"/>
          <w:szCs w:val="20"/>
        </w:rPr>
        <w:instrText xml:space="preserve"> \* MERGEFORMAT </w:instrText>
      </w:r>
      <w:r w:rsidR="007115BE" w:rsidRPr="00C67629">
        <w:rPr>
          <w:rFonts w:ascii="Arial" w:hAnsi="Arial" w:cs="Arial"/>
          <w:sz w:val="20"/>
          <w:szCs w:val="20"/>
        </w:rPr>
      </w:r>
      <w:r w:rsidR="007115BE" w:rsidRPr="00C67629">
        <w:rPr>
          <w:rFonts w:ascii="Arial" w:hAnsi="Arial" w:cs="Arial"/>
          <w:sz w:val="20"/>
          <w:szCs w:val="20"/>
        </w:rPr>
        <w:fldChar w:fldCharType="separate"/>
      </w:r>
      <w:r w:rsidR="007E57CD">
        <w:rPr>
          <w:rFonts w:ascii="Arial" w:hAnsi="Arial" w:cs="Arial"/>
          <w:sz w:val="20"/>
          <w:szCs w:val="20"/>
        </w:rPr>
        <w:t>6</w:t>
      </w:r>
      <w:r w:rsidR="007115BE" w:rsidRPr="00C67629">
        <w:rPr>
          <w:rFonts w:ascii="Arial" w:hAnsi="Arial" w:cs="Arial"/>
          <w:sz w:val="20"/>
          <w:szCs w:val="20"/>
        </w:rPr>
        <w:fldChar w:fldCharType="end"/>
      </w:r>
      <w:r w:rsidRPr="00C67629">
        <w:rPr>
          <w:rFonts w:ascii="Arial" w:hAnsi="Arial" w:cs="Arial"/>
          <w:sz w:val="20"/>
          <w:szCs w:val="20"/>
        </w:rPr>
        <w:t>.</w:t>
      </w:r>
      <w:bookmarkEnd w:id="1153"/>
    </w:p>
    <w:p w14:paraId="3E3C473F" w14:textId="77777777" w:rsidR="00DB23F1" w:rsidRPr="00C67629" w:rsidRDefault="00DB23F1" w:rsidP="00C67629">
      <w:pPr>
        <w:spacing w:before="140" w:after="140"/>
        <w:jc w:val="both"/>
        <w:rPr>
          <w:rFonts w:ascii="Arial" w:hAnsi="Arial" w:cs="Arial"/>
          <w:b/>
          <w:sz w:val="20"/>
          <w:szCs w:val="20"/>
        </w:rPr>
      </w:pPr>
      <w:r w:rsidRPr="00C67629">
        <w:rPr>
          <w:rFonts w:ascii="Arial" w:hAnsi="Arial" w:cs="Arial"/>
          <w:b/>
          <w:sz w:val="20"/>
          <w:szCs w:val="20"/>
        </w:rPr>
        <w:t xml:space="preserve">Dispensing of drugs and </w:t>
      </w:r>
      <w:r w:rsidRPr="00C67629">
        <w:rPr>
          <w:rFonts w:ascii="Arial" w:hAnsi="Arial" w:cs="Arial"/>
          <w:b/>
          <w:i/>
          <w:sz w:val="20"/>
          <w:szCs w:val="20"/>
        </w:rPr>
        <w:t>appliances</w:t>
      </w:r>
      <w:r w:rsidRPr="00C67629">
        <w:rPr>
          <w:rFonts w:ascii="Arial" w:hAnsi="Arial" w:cs="Arial"/>
          <w:b/>
          <w:sz w:val="20"/>
          <w:szCs w:val="20"/>
        </w:rPr>
        <w:t xml:space="preserve"> by another </w:t>
      </w:r>
      <w:r w:rsidRPr="00C67629">
        <w:rPr>
          <w:rFonts w:ascii="Arial" w:hAnsi="Arial" w:cs="Arial"/>
          <w:b/>
          <w:i/>
          <w:sz w:val="20"/>
          <w:szCs w:val="20"/>
        </w:rPr>
        <w:t>prescriber</w:t>
      </w:r>
    </w:p>
    <w:p w14:paraId="298619C6" w14:textId="77777777" w:rsidR="00DB23F1" w:rsidRPr="00C67629" w:rsidRDefault="00DB23F1" w:rsidP="00D42238">
      <w:pPr>
        <w:numPr>
          <w:ilvl w:val="0"/>
          <w:numId w:val="25"/>
        </w:numPr>
        <w:spacing w:before="140" w:after="140"/>
        <w:jc w:val="both"/>
        <w:rPr>
          <w:rFonts w:ascii="Arial" w:hAnsi="Arial" w:cs="Arial"/>
          <w:sz w:val="20"/>
          <w:szCs w:val="20"/>
        </w:rPr>
      </w:pPr>
      <w:bookmarkStart w:id="1154" w:name="_Ref348627905"/>
      <w:r w:rsidRPr="00C67629">
        <w:rPr>
          <w:rFonts w:ascii="Arial" w:hAnsi="Arial" w:cs="Arial"/>
          <w:sz w:val="20"/>
          <w:szCs w:val="20"/>
        </w:rPr>
        <w:t xml:space="preserve">In </w:t>
      </w:r>
      <w:r w:rsidR="00505F25" w:rsidRPr="00C67629">
        <w:rPr>
          <w:rFonts w:ascii="Arial" w:hAnsi="Arial" w:cs="Arial"/>
          <w:sz w:val="20"/>
          <w:szCs w:val="20"/>
        </w:rPr>
        <w:t xml:space="preserve">paragraphs </w:t>
      </w:r>
      <w:r w:rsidR="00505F25" w:rsidRPr="00C67629">
        <w:rPr>
          <w:rFonts w:ascii="Arial" w:hAnsi="Arial" w:cs="Arial"/>
          <w:sz w:val="20"/>
          <w:szCs w:val="20"/>
        </w:rPr>
        <w:fldChar w:fldCharType="begin"/>
      </w:r>
      <w:r w:rsidR="00505F25" w:rsidRPr="00C67629">
        <w:rPr>
          <w:rFonts w:ascii="Arial" w:hAnsi="Arial" w:cs="Arial"/>
          <w:sz w:val="20"/>
          <w:szCs w:val="20"/>
        </w:rPr>
        <w:instrText xml:space="preserve"> REF _Ref348627557 \r \h </w:instrText>
      </w:r>
      <w:r w:rsidR="00C67629" w:rsidRPr="00C67629">
        <w:rPr>
          <w:rFonts w:ascii="Arial" w:hAnsi="Arial" w:cs="Arial"/>
          <w:sz w:val="20"/>
          <w:szCs w:val="20"/>
        </w:rPr>
        <w:instrText xml:space="preserve"> \* MERGEFORMAT </w:instrText>
      </w:r>
      <w:r w:rsidR="00505F25" w:rsidRPr="00C67629">
        <w:rPr>
          <w:rFonts w:ascii="Arial" w:hAnsi="Arial" w:cs="Arial"/>
          <w:sz w:val="20"/>
          <w:szCs w:val="20"/>
        </w:rPr>
      </w:r>
      <w:r w:rsidR="00505F25" w:rsidRPr="00C67629">
        <w:rPr>
          <w:rFonts w:ascii="Arial" w:hAnsi="Arial" w:cs="Arial"/>
          <w:sz w:val="20"/>
          <w:szCs w:val="20"/>
        </w:rPr>
        <w:fldChar w:fldCharType="separate"/>
      </w:r>
      <w:r w:rsidR="007E57CD">
        <w:rPr>
          <w:rFonts w:ascii="Arial" w:hAnsi="Arial" w:cs="Arial"/>
          <w:sz w:val="20"/>
          <w:szCs w:val="20"/>
        </w:rPr>
        <w:t>9</w:t>
      </w:r>
      <w:r w:rsidR="00505F25" w:rsidRPr="00C67629">
        <w:rPr>
          <w:rFonts w:ascii="Arial" w:hAnsi="Arial" w:cs="Arial"/>
          <w:sz w:val="20"/>
          <w:szCs w:val="20"/>
        </w:rPr>
        <w:fldChar w:fldCharType="end"/>
      </w:r>
      <w:r w:rsidR="00505F25" w:rsidRPr="00C67629">
        <w:rPr>
          <w:rFonts w:ascii="Arial" w:hAnsi="Arial" w:cs="Arial"/>
          <w:sz w:val="20"/>
          <w:szCs w:val="20"/>
        </w:rPr>
        <w:t xml:space="preserve"> </w:t>
      </w:r>
      <w:r w:rsidRPr="00C67629">
        <w:rPr>
          <w:rFonts w:ascii="Arial" w:hAnsi="Arial" w:cs="Arial"/>
          <w:sz w:val="20"/>
          <w:szCs w:val="20"/>
        </w:rPr>
        <w:t>and</w:t>
      </w:r>
      <w:r w:rsidR="00505F25" w:rsidRPr="00C67629">
        <w:rPr>
          <w:rFonts w:ascii="Arial" w:hAnsi="Arial" w:cs="Arial"/>
          <w:sz w:val="20"/>
          <w:szCs w:val="20"/>
        </w:rPr>
        <w:t xml:space="preserve"> </w:t>
      </w:r>
      <w:r w:rsidR="00505F25" w:rsidRPr="00C67629">
        <w:rPr>
          <w:rFonts w:ascii="Arial" w:hAnsi="Arial" w:cs="Arial"/>
          <w:sz w:val="20"/>
          <w:szCs w:val="20"/>
        </w:rPr>
        <w:fldChar w:fldCharType="begin"/>
      </w:r>
      <w:r w:rsidR="00505F25" w:rsidRPr="00C67629">
        <w:rPr>
          <w:rFonts w:ascii="Arial" w:hAnsi="Arial" w:cs="Arial"/>
          <w:sz w:val="20"/>
          <w:szCs w:val="20"/>
        </w:rPr>
        <w:instrText xml:space="preserve"> REF _Ref348627564 \r \h </w:instrText>
      </w:r>
      <w:r w:rsidR="00C67629" w:rsidRPr="00C67629">
        <w:rPr>
          <w:rFonts w:ascii="Arial" w:hAnsi="Arial" w:cs="Arial"/>
          <w:sz w:val="20"/>
          <w:szCs w:val="20"/>
        </w:rPr>
        <w:instrText xml:space="preserve"> \* MERGEFORMAT </w:instrText>
      </w:r>
      <w:r w:rsidR="00505F25" w:rsidRPr="00C67629">
        <w:rPr>
          <w:rFonts w:ascii="Arial" w:hAnsi="Arial" w:cs="Arial"/>
          <w:sz w:val="20"/>
          <w:szCs w:val="20"/>
        </w:rPr>
      </w:r>
      <w:r w:rsidR="00505F25" w:rsidRPr="00C67629">
        <w:rPr>
          <w:rFonts w:ascii="Arial" w:hAnsi="Arial" w:cs="Arial"/>
          <w:sz w:val="20"/>
          <w:szCs w:val="20"/>
        </w:rPr>
        <w:fldChar w:fldCharType="separate"/>
      </w:r>
      <w:r w:rsidR="007E57CD">
        <w:rPr>
          <w:rFonts w:ascii="Arial" w:hAnsi="Arial" w:cs="Arial"/>
          <w:sz w:val="20"/>
          <w:szCs w:val="20"/>
        </w:rPr>
        <w:t>10</w:t>
      </w:r>
      <w:r w:rsidR="00505F25" w:rsidRPr="00C67629">
        <w:rPr>
          <w:rFonts w:ascii="Arial" w:hAnsi="Arial" w:cs="Arial"/>
          <w:sz w:val="20"/>
          <w:szCs w:val="20"/>
        </w:rPr>
        <w:fldChar w:fldCharType="end"/>
      </w:r>
      <w:r w:rsidRPr="00C67629">
        <w:rPr>
          <w:rFonts w:ascii="Arial" w:hAnsi="Arial" w:cs="Arial"/>
          <w:sz w:val="20"/>
          <w:szCs w:val="20"/>
        </w:rPr>
        <w:t xml:space="preserve">, “signed” includes signature with a </w:t>
      </w:r>
      <w:r w:rsidRPr="00C67629">
        <w:rPr>
          <w:rFonts w:ascii="Arial" w:hAnsi="Arial" w:cs="Arial"/>
          <w:b/>
          <w:i/>
          <w:sz w:val="20"/>
          <w:szCs w:val="20"/>
        </w:rPr>
        <w:t>prescriber’s advanced electronic signature</w:t>
      </w:r>
      <w:r w:rsidRPr="00C67629">
        <w:rPr>
          <w:rFonts w:ascii="Arial" w:hAnsi="Arial" w:cs="Arial"/>
          <w:sz w:val="20"/>
          <w:szCs w:val="20"/>
        </w:rPr>
        <w:t>.</w:t>
      </w:r>
      <w:bookmarkEnd w:id="1154"/>
    </w:p>
    <w:p w14:paraId="18978B43" w14:textId="77777777" w:rsidR="00820F2F" w:rsidRPr="00C67629" w:rsidRDefault="00DB23F1" w:rsidP="00D42238">
      <w:pPr>
        <w:numPr>
          <w:ilvl w:val="0"/>
          <w:numId w:val="25"/>
        </w:numPr>
        <w:spacing w:before="140" w:after="140"/>
        <w:jc w:val="both"/>
        <w:rPr>
          <w:rFonts w:ascii="Arial" w:hAnsi="Arial" w:cs="Arial"/>
          <w:sz w:val="20"/>
          <w:szCs w:val="20"/>
        </w:rPr>
      </w:pPr>
      <w:bookmarkStart w:id="1155" w:name="_Ref348627557"/>
      <w:r w:rsidRPr="00C67629">
        <w:rPr>
          <w:rFonts w:ascii="Arial" w:hAnsi="Arial" w:cs="Arial"/>
          <w:sz w:val="20"/>
          <w:szCs w:val="20"/>
        </w:rPr>
        <w:t>Subject to</w:t>
      </w:r>
      <w:r w:rsidR="00505F25" w:rsidRPr="00C67629">
        <w:rPr>
          <w:rFonts w:ascii="Arial" w:hAnsi="Arial" w:cs="Arial"/>
          <w:sz w:val="20"/>
          <w:szCs w:val="20"/>
        </w:rPr>
        <w:t xml:space="preserve"> paragraphs</w:t>
      </w:r>
      <w:r w:rsidRPr="00C67629">
        <w:rPr>
          <w:rFonts w:ascii="Arial" w:hAnsi="Arial" w:cs="Arial"/>
          <w:sz w:val="20"/>
          <w:szCs w:val="20"/>
        </w:rPr>
        <w:t xml:space="preserve"> </w:t>
      </w:r>
      <w:r w:rsidR="00505F25" w:rsidRPr="00C67629">
        <w:rPr>
          <w:rFonts w:ascii="Arial" w:hAnsi="Arial" w:cs="Arial"/>
          <w:sz w:val="20"/>
          <w:szCs w:val="20"/>
        </w:rPr>
        <w:fldChar w:fldCharType="begin"/>
      </w:r>
      <w:r w:rsidR="00505F25" w:rsidRPr="00C67629">
        <w:rPr>
          <w:rFonts w:ascii="Arial" w:hAnsi="Arial" w:cs="Arial"/>
          <w:sz w:val="20"/>
          <w:szCs w:val="20"/>
        </w:rPr>
        <w:instrText xml:space="preserve"> REF _Ref348627564 \r \h </w:instrText>
      </w:r>
      <w:r w:rsidR="00C67629" w:rsidRPr="00C67629">
        <w:rPr>
          <w:rFonts w:ascii="Arial" w:hAnsi="Arial" w:cs="Arial"/>
          <w:sz w:val="20"/>
          <w:szCs w:val="20"/>
        </w:rPr>
        <w:instrText xml:space="preserve"> \* MERGEFORMAT </w:instrText>
      </w:r>
      <w:r w:rsidR="00505F25" w:rsidRPr="00C67629">
        <w:rPr>
          <w:rFonts w:ascii="Arial" w:hAnsi="Arial" w:cs="Arial"/>
          <w:sz w:val="20"/>
          <w:szCs w:val="20"/>
        </w:rPr>
      </w:r>
      <w:r w:rsidR="00505F25" w:rsidRPr="00C67629">
        <w:rPr>
          <w:rFonts w:ascii="Arial" w:hAnsi="Arial" w:cs="Arial"/>
          <w:sz w:val="20"/>
          <w:szCs w:val="20"/>
        </w:rPr>
        <w:fldChar w:fldCharType="separate"/>
      </w:r>
      <w:r w:rsidR="007E57CD">
        <w:rPr>
          <w:rFonts w:ascii="Arial" w:hAnsi="Arial" w:cs="Arial"/>
          <w:sz w:val="20"/>
          <w:szCs w:val="20"/>
        </w:rPr>
        <w:t>10</w:t>
      </w:r>
      <w:r w:rsidR="00505F25" w:rsidRPr="00C67629">
        <w:rPr>
          <w:rFonts w:ascii="Arial" w:hAnsi="Arial" w:cs="Arial"/>
          <w:sz w:val="20"/>
          <w:szCs w:val="20"/>
        </w:rPr>
        <w:fldChar w:fldCharType="end"/>
      </w:r>
      <w:r w:rsidR="00505F25" w:rsidRPr="00C67629">
        <w:rPr>
          <w:rFonts w:ascii="Arial" w:hAnsi="Arial" w:cs="Arial"/>
          <w:sz w:val="20"/>
          <w:szCs w:val="20"/>
        </w:rPr>
        <w:t xml:space="preserve"> </w:t>
      </w:r>
      <w:r w:rsidRPr="00C67629">
        <w:rPr>
          <w:rFonts w:ascii="Arial" w:hAnsi="Arial" w:cs="Arial"/>
          <w:sz w:val="20"/>
          <w:szCs w:val="20"/>
        </w:rPr>
        <w:t xml:space="preserve">to </w:t>
      </w:r>
      <w:r w:rsidR="00505F25" w:rsidRPr="00C67629">
        <w:rPr>
          <w:rFonts w:ascii="Arial" w:hAnsi="Arial" w:cs="Arial"/>
          <w:sz w:val="20"/>
          <w:szCs w:val="20"/>
        </w:rPr>
        <w:fldChar w:fldCharType="begin"/>
      </w:r>
      <w:r w:rsidR="00505F25" w:rsidRPr="00C67629">
        <w:rPr>
          <w:rFonts w:ascii="Arial" w:hAnsi="Arial" w:cs="Arial"/>
          <w:sz w:val="20"/>
          <w:szCs w:val="20"/>
        </w:rPr>
        <w:instrText xml:space="preserve"> REF _Ref348626846 \r \h </w:instrText>
      </w:r>
      <w:r w:rsidR="00C67629" w:rsidRPr="00C67629">
        <w:rPr>
          <w:rFonts w:ascii="Arial" w:hAnsi="Arial" w:cs="Arial"/>
          <w:sz w:val="20"/>
          <w:szCs w:val="20"/>
        </w:rPr>
        <w:instrText xml:space="preserve"> \* MERGEFORMAT </w:instrText>
      </w:r>
      <w:r w:rsidR="00505F25" w:rsidRPr="00C67629">
        <w:rPr>
          <w:rFonts w:ascii="Arial" w:hAnsi="Arial" w:cs="Arial"/>
          <w:sz w:val="20"/>
          <w:szCs w:val="20"/>
        </w:rPr>
      </w:r>
      <w:r w:rsidR="00505F25" w:rsidRPr="00C67629">
        <w:rPr>
          <w:rFonts w:ascii="Arial" w:hAnsi="Arial" w:cs="Arial"/>
          <w:sz w:val="20"/>
          <w:szCs w:val="20"/>
        </w:rPr>
        <w:fldChar w:fldCharType="separate"/>
      </w:r>
      <w:r w:rsidR="007E57CD">
        <w:rPr>
          <w:rFonts w:ascii="Arial" w:hAnsi="Arial" w:cs="Arial"/>
          <w:sz w:val="20"/>
          <w:szCs w:val="20"/>
        </w:rPr>
        <w:t>31</w:t>
      </w:r>
      <w:r w:rsidR="00505F25" w:rsidRPr="00C67629">
        <w:rPr>
          <w:rFonts w:ascii="Arial" w:hAnsi="Arial" w:cs="Arial"/>
          <w:sz w:val="20"/>
          <w:szCs w:val="20"/>
        </w:rPr>
        <w:fldChar w:fldCharType="end"/>
      </w:r>
      <w:r w:rsidRPr="00C67629">
        <w:rPr>
          <w:rFonts w:ascii="Arial" w:hAnsi="Arial" w:cs="Arial"/>
          <w:sz w:val="20"/>
          <w:szCs w:val="20"/>
        </w:rPr>
        <w:t>, where—</w:t>
      </w:r>
      <w:bookmarkEnd w:id="1155"/>
    </w:p>
    <w:p w14:paraId="08C64403" w14:textId="77777777" w:rsidR="00820F2F"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any person presents to a </w:t>
      </w:r>
      <w:r w:rsidRPr="00C67629">
        <w:rPr>
          <w:rFonts w:ascii="Arial" w:hAnsi="Arial" w:cs="Arial"/>
          <w:b/>
          <w:i/>
          <w:sz w:val="20"/>
          <w:szCs w:val="20"/>
        </w:rPr>
        <w:t>dispensing doctor</w:t>
      </w:r>
      <w:r w:rsidRPr="00C67629">
        <w:rPr>
          <w:rFonts w:ascii="Arial" w:hAnsi="Arial" w:cs="Arial"/>
          <w:sz w:val="20"/>
          <w:szCs w:val="20"/>
        </w:rPr>
        <w:t xml:space="preserve"> a </w:t>
      </w:r>
      <w:r w:rsidRPr="00C67629">
        <w:rPr>
          <w:rFonts w:ascii="Arial" w:hAnsi="Arial" w:cs="Arial"/>
          <w:b/>
          <w:i/>
          <w:sz w:val="20"/>
          <w:szCs w:val="20"/>
        </w:rPr>
        <w:t>non-electronic prescription form</w:t>
      </w:r>
      <w:r w:rsidRPr="00C67629">
        <w:rPr>
          <w:rFonts w:ascii="Arial" w:hAnsi="Arial" w:cs="Arial"/>
          <w:sz w:val="20"/>
          <w:szCs w:val="20"/>
        </w:rPr>
        <w:t xml:space="preserve"> which contains—</w:t>
      </w:r>
    </w:p>
    <w:p w14:paraId="392BE32F" w14:textId="77777777" w:rsidR="00820F2F" w:rsidRPr="00C67629" w:rsidRDefault="00DB23F1" w:rsidP="00D42238">
      <w:pPr>
        <w:numPr>
          <w:ilvl w:val="2"/>
          <w:numId w:val="25"/>
        </w:numPr>
        <w:spacing w:before="140" w:after="140"/>
        <w:jc w:val="both"/>
        <w:rPr>
          <w:rFonts w:ascii="Arial" w:hAnsi="Arial" w:cs="Arial"/>
          <w:sz w:val="20"/>
          <w:szCs w:val="20"/>
        </w:rPr>
      </w:pPr>
      <w:bookmarkStart w:id="1156" w:name="_Ref348627579"/>
      <w:r w:rsidRPr="00C67629">
        <w:rPr>
          <w:rFonts w:ascii="Arial" w:hAnsi="Arial" w:cs="Arial"/>
          <w:sz w:val="20"/>
          <w:szCs w:val="20"/>
        </w:rPr>
        <w:t xml:space="preserve">an order for drugs, not being </w:t>
      </w:r>
      <w:r w:rsidRPr="00C67629">
        <w:rPr>
          <w:rFonts w:ascii="Arial" w:hAnsi="Arial" w:cs="Arial"/>
          <w:b/>
          <w:i/>
          <w:sz w:val="20"/>
          <w:szCs w:val="20"/>
        </w:rPr>
        <w:t>Scheduled drugs</w:t>
      </w:r>
      <w:r w:rsidRPr="00C67629">
        <w:rPr>
          <w:rFonts w:ascii="Arial" w:hAnsi="Arial" w:cs="Arial"/>
          <w:i/>
          <w:sz w:val="20"/>
          <w:szCs w:val="20"/>
        </w:rPr>
        <w:t xml:space="preserve">, </w:t>
      </w:r>
      <w:r w:rsidRPr="00C67629">
        <w:rPr>
          <w:rFonts w:ascii="Arial" w:hAnsi="Arial" w:cs="Arial"/>
          <w:sz w:val="20"/>
          <w:szCs w:val="20"/>
        </w:rPr>
        <w:t xml:space="preserve">or for </w:t>
      </w:r>
      <w:r w:rsidRPr="00C67629">
        <w:rPr>
          <w:rFonts w:ascii="Arial" w:hAnsi="Arial" w:cs="Arial"/>
          <w:b/>
          <w:i/>
          <w:sz w:val="20"/>
          <w:szCs w:val="20"/>
        </w:rPr>
        <w:t>appliances</w:t>
      </w:r>
      <w:r w:rsidRPr="00C67629">
        <w:rPr>
          <w:rFonts w:ascii="Arial" w:hAnsi="Arial" w:cs="Arial"/>
          <w:sz w:val="20"/>
          <w:szCs w:val="20"/>
        </w:rPr>
        <w:t xml:space="preserve">, not being </w:t>
      </w:r>
      <w:r w:rsidRPr="00C67629">
        <w:rPr>
          <w:rFonts w:ascii="Arial" w:hAnsi="Arial" w:cs="Arial"/>
          <w:b/>
          <w:i/>
          <w:sz w:val="20"/>
          <w:szCs w:val="20"/>
        </w:rPr>
        <w:t>restricted availability appliances</w:t>
      </w:r>
      <w:r w:rsidRPr="00C67629">
        <w:rPr>
          <w:rFonts w:ascii="Arial" w:hAnsi="Arial" w:cs="Arial"/>
          <w:b/>
          <w:sz w:val="20"/>
          <w:szCs w:val="20"/>
        </w:rPr>
        <w:t>,</w:t>
      </w:r>
      <w:r w:rsidRPr="00C67629">
        <w:rPr>
          <w:rFonts w:ascii="Arial" w:hAnsi="Arial" w:cs="Arial"/>
          <w:sz w:val="20"/>
          <w:szCs w:val="20"/>
        </w:rPr>
        <w:t xml:space="preserve"> signed by a </w:t>
      </w:r>
      <w:r w:rsidRPr="00C67629">
        <w:rPr>
          <w:rFonts w:ascii="Arial" w:hAnsi="Arial" w:cs="Arial"/>
          <w:b/>
          <w:i/>
          <w:sz w:val="20"/>
          <w:szCs w:val="20"/>
        </w:rPr>
        <w:t>prescriber</w:t>
      </w:r>
      <w:r w:rsidRPr="00C67629">
        <w:rPr>
          <w:rFonts w:ascii="Arial" w:hAnsi="Arial" w:cs="Arial"/>
          <w:sz w:val="20"/>
          <w:szCs w:val="20"/>
        </w:rPr>
        <w:t xml:space="preserve"> other than the </w:t>
      </w:r>
      <w:r w:rsidRPr="00C67629">
        <w:rPr>
          <w:rFonts w:ascii="Arial" w:hAnsi="Arial" w:cs="Arial"/>
          <w:b/>
          <w:i/>
          <w:sz w:val="20"/>
          <w:szCs w:val="20"/>
        </w:rPr>
        <w:t>dispensing doctor</w:t>
      </w:r>
      <w:r w:rsidRPr="00C67629">
        <w:rPr>
          <w:rFonts w:ascii="Arial" w:hAnsi="Arial" w:cs="Arial"/>
          <w:sz w:val="20"/>
          <w:szCs w:val="20"/>
        </w:rPr>
        <w:t>;</w:t>
      </w:r>
      <w:bookmarkEnd w:id="1156"/>
    </w:p>
    <w:p w14:paraId="63B74F79" w14:textId="77777777" w:rsidR="00820F2F"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an order for drugs specified in Schedule 2 to the </w:t>
      </w:r>
      <w:r w:rsidRPr="00C67629">
        <w:rPr>
          <w:rFonts w:ascii="Arial" w:hAnsi="Arial" w:cs="Arial"/>
          <w:i/>
          <w:sz w:val="20"/>
          <w:szCs w:val="20"/>
        </w:rPr>
        <w:t xml:space="preserve">Prescription of Drugs Regulations </w:t>
      </w:r>
      <w:r w:rsidRPr="00C67629">
        <w:rPr>
          <w:rFonts w:ascii="Arial" w:hAnsi="Arial" w:cs="Arial"/>
          <w:sz w:val="20"/>
          <w:szCs w:val="20"/>
        </w:rPr>
        <w:t xml:space="preserve">(drugs, medicines and other substances that may be ordered only in certain circumstances), signed by a </w:t>
      </w:r>
      <w:r w:rsidRPr="00C67629">
        <w:rPr>
          <w:rFonts w:ascii="Arial" w:hAnsi="Arial" w:cs="Arial"/>
          <w:b/>
          <w:i/>
          <w:sz w:val="20"/>
          <w:szCs w:val="20"/>
        </w:rPr>
        <w:t>prescriber</w:t>
      </w:r>
      <w:r w:rsidRPr="00C67629">
        <w:rPr>
          <w:rFonts w:ascii="Arial" w:hAnsi="Arial" w:cs="Arial"/>
          <w:i/>
          <w:sz w:val="20"/>
          <w:szCs w:val="20"/>
        </w:rPr>
        <w:t xml:space="preserve"> </w:t>
      </w:r>
      <w:r w:rsidRPr="00C67629">
        <w:rPr>
          <w:rFonts w:ascii="Arial" w:hAnsi="Arial" w:cs="Arial"/>
          <w:sz w:val="20"/>
          <w:szCs w:val="20"/>
        </w:rPr>
        <w:t xml:space="preserve">other than the </w:t>
      </w:r>
      <w:r w:rsidRPr="00C67629">
        <w:rPr>
          <w:rFonts w:ascii="Arial" w:hAnsi="Arial" w:cs="Arial"/>
          <w:b/>
          <w:i/>
          <w:sz w:val="20"/>
          <w:szCs w:val="20"/>
        </w:rPr>
        <w:t>dispensing doctor</w:t>
      </w:r>
      <w:r w:rsidRPr="00C67629">
        <w:rPr>
          <w:rFonts w:ascii="Arial" w:hAnsi="Arial" w:cs="Arial"/>
          <w:sz w:val="20"/>
          <w:szCs w:val="20"/>
        </w:rPr>
        <w:t>, and including the reference “SLS”; or</w:t>
      </w:r>
    </w:p>
    <w:p w14:paraId="0A70C727" w14:textId="77777777" w:rsidR="00DB23F1" w:rsidRPr="00C67629" w:rsidRDefault="00DB23F1" w:rsidP="00D42238">
      <w:pPr>
        <w:numPr>
          <w:ilvl w:val="2"/>
          <w:numId w:val="25"/>
        </w:numPr>
        <w:spacing w:before="140" w:after="140"/>
        <w:jc w:val="both"/>
        <w:rPr>
          <w:rFonts w:ascii="Arial" w:hAnsi="Arial" w:cs="Arial"/>
          <w:sz w:val="20"/>
          <w:szCs w:val="20"/>
        </w:rPr>
      </w:pPr>
      <w:bookmarkStart w:id="1157" w:name="_Ref348627583"/>
      <w:r w:rsidRPr="00C67629">
        <w:rPr>
          <w:rFonts w:ascii="Arial" w:hAnsi="Arial" w:cs="Arial"/>
          <w:sz w:val="20"/>
          <w:szCs w:val="20"/>
        </w:rPr>
        <w:t xml:space="preserve">an order for </w:t>
      </w:r>
      <w:r w:rsidRPr="00C67629">
        <w:rPr>
          <w:rFonts w:ascii="Arial" w:hAnsi="Arial" w:cs="Arial"/>
          <w:b/>
          <w:i/>
          <w:sz w:val="20"/>
          <w:szCs w:val="20"/>
        </w:rPr>
        <w:t>restricted availability appliances</w:t>
      </w:r>
      <w:r w:rsidRPr="00C67629">
        <w:rPr>
          <w:rFonts w:ascii="Arial" w:hAnsi="Arial" w:cs="Arial"/>
          <w:sz w:val="20"/>
          <w:szCs w:val="20"/>
        </w:rPr>
        <w:t xml:space="preserve">, signed by a </w:t>
      </w:r>
      <w:r w:rsidRPr="00C67629">
        <w:rPr>
          <w:rFonts w:ascii="Arial" w:hAnsi="Arial" w:cs="Arial"/>
          <w:b/>
          <w:i/>
          <w:sz w:val="20"/>
          <w:szCs w:val="20"/>
        </w:rPr>
        <w:t>prescriber</w:t>
      </w:r>
      <w:r w:rsidRPr="00C67629">
        <w:rPr>
          <w:rFonts w:ascii="Arial" w:hAnsi="Arial" w:cs="Arial"/>
          <w:sz w:val="20"/>
          <w:szCs w:val="20"/>
        </w:rPr>
        <w:t xml:space="preserve"> other than the </w:t>
      </w:r>
      <w:r w:rsidRPr="00C67629">
        <w:rPr>
          <w:rFonts w:ascii="Arial" w:hAnsi="Arial" w:cs="Arial"/>
          <w:b/>
          <w:i/>
          <w:sz w:val="20"/>
          <w:szCs w:val="20"/>
        </w:rPr>
        <w:t>dispensing doctors</w:t>
      </w:r>
      <w:r w:rsidRPr="00C67629">
        <w:rPr>
          <w:rFonts w:ascii="Arial" w:hAnsi="Arial" w:cs="Arial"/>
          <w:sz w:val="20"/>
          <w:szCs w:val="20"/>
        </w:rPr>
        <w:t xml:space="preserve"> and including the reference “SLS”; or</w:t>
      </w:r>
      <w:bookmarkEnd w:id="1157"/>
    </w:p>
    <w:p w14:paraId="2394CFC1" w14:textId="77777777" w:rsidR="00820F2F"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subject to </w:t>
      </w:r>
      <w:r w:rsidR="00505F25" w:rsidRPr="00C67629">
        <w:rPr>
          <w:rFonts w:ascii="Arial" w:hAnsi="Arial" w:cs="Arial"/>
          <w:sz w:val="20"/>
          <w:szCs w:val="20"/>
        </w:rPr>
        <w:t xml:space="preserve">paragraph </w:t>
      </w:r>
      <w:r w:rsidR="00505F25" w:rsidRPr="00C67629">
        <w:rPr>
          <w:rFonts w:ascii="Arial" w:hAnsi="Arial" w:cs="Arial"/>
          <w:sz w:val="20"/>
          <w:szCs w:val="20"/>
        </w:rPr>
        <w:fldChar w:fldCharType="begin"/>
      </w:r>
      <w:r w:rsidR="00505F25" w:rsidRPr="00C67629">
        <w:rPr>
          <w:rFonts w:ascii="Arial" w:hAnsi="Arial" w:cs="Arial"/>
          <w:sz w:val="20"/>
          <w:szCs w:val="20"/>
        </w:rPr>
        <w:instrText xml:space="preserve"> REF _Ref348627571 \r \h </w:instrText>
      </w:r>
      <w:r w:rsidR="00C67629" w:rsidRPr="00C67629">
        <w:rPr>
          <w:rFonts w:ascii="Arial" w:hAnsi="Arial" w:cs="Arial"/>
          <w:sz w:val="20"/>
          <w:szCs w:val="20"/>
        </w:rPr>
        <w:instrText xml:space="preserve"> \* MERGEFORMAT </w:instrText>
      </w:r>
      <w:r w:rsidR="00505F25" w:rsidRPr="00C67629">
        <w:rPr>
          <w:rFonts w:ascii="Arial" w:hAnsi="Arial" w:cs="Arial"/>
          <w:sz w:val="20"/>
          <w:szCs w:val="20"/>
        </w:rPr>
      </w:r>
      <w:r w:rsidR="00505F25" w:rsidRPr="00C67629">
        <w:rPr>
          <w:rFonts w:ascii="Arial" w:hAnsi="Arial" w:cs="Arial"/>
          <w:sz w:val="20"/>
          <w:szCs w:val="20"/>
        </w:rPr>
        <w:fldChar w:fldCharType="separate"/>
      </w:r>
      <w:r w:rsidR="007E57CD">
        <w:rPr>
          <w:rFonts w:ascii="Arial" w:hAnsi="Arial" w:cs="Arial"/>
          <w:sz w:val="20"/>
          <w:szCs w:val="20"/>
        </w:rPr>
        <w:t>11</w:t>
      </w:r>
      <w:r w:rsidR="00505F25" w:rsidRPr="00C67629">
        <w:rPr>
          <w:rFonts w:ascii="Arial" w:hAnsi="Arial" w:cs="Arial"/>
          <w:sz w:val="20"/>
          <w:szCs w:val="20"/>
        </w:rPr>
        <w:fldChar w:fldCharType="end"/>
      </w:r>
      <w:r w:rsidRPr="00C67629">
        <w:rPr>
          <w:rFonts w:ascii="Arial" w:hAnsi="Arial" w:cs="Arial"/>
          <w:sz w:val="20"/>
          <w:szCs w:val="20"/>
        </w:rPr>
        <w:t xml:space="preserve">, the </w:t>
      </w:r>
      <w:r w:rsidRPr="00C67629">
        <w:rPr>
          <w:rFonts w:ascii="Arial" w:hAnsi="Arial" w:cs="Arial"/>
          <w:b/>
          <w:i/>
          <w:sz w:val="20"/>
          <w:szCs w:val="20"/>
        </w:rPr>
        <w:t>dispensing doctor</w:t>
      </w:r>
      <w:r w:rsidRPr="00C67629">
        <w:rPr>
          <w:rFonts w:ascii="Arial" w:hAnsi="Arial" w:cs="Arial"/>
          <w:sz w:val="20"/>
          <w:szCs w:val="20"/>
        </w:rPr>
        <w:t xml:space="preserve"> receives from the </w:t>
      </w:r>
      <w:r w:rsidR="00926692" w:rsidRPr="00C67629">
        <w:rPr>
          <w:rFonts w:ascii="Arial" w:hAnsi="Arial" w:cs="Arial"/>
          <w:i/>
          <w:sz w:val="20"/>
          <w:szCs w:val="20"/>
        </w:rPr>
        <w:t>Electronic Prescription Service</w:t>
      </w:r>
      <w:r w:rsidRPr="00C67629">
        <w:rPr>
          <w:rFonts w:ascii="Arial" w:hAnsi="Arial" w:cs="Arial"/>
          <w:sz w:val="20"/>
          <w:szCs w:val="20"/>
        </w:rPr>
        <w:t xml:space="preserve"> an </w:t>
      </w:r>
      <w:r w:rsidRPr="00C67629">
        <w:rPr>
          <w:rFonts w:ascii="Arial" w:hAnsi="Arial" w:cs="Arial"/>
          <w:b/>
          <w:i/>
          <w:sz w:val="20"/>
          <w:szCs w:val="20"/>
        </w:rPr>
        <w:t>electronic prescription form</w:t>
      </w:r>
      <w:r w:rsidRPr="00C67629">
        <w:rPr>
          <w:rFonts w:ascii="Arial" w:hAnsi="Arial" w:cs="Arial"/>
          <w:sz w:val="20"/>
          <w:szCs w:val="20"/>
        </w:rPr>
        <w:t xml:space="preserve"> which contains an order of a kind specified in </w:t>
      </w:r>
      <w:r w:rsidR="00505F25" w:rsidRPr="00C67629">
        <w:rPr>
          <w:rFonts w:ascii="Arial" w:hAnsi="Arial" w:cs="Arial"/>
          <w:sz w:val="20"/>
          <w:szCs w:val="20"/>
        </w:rPr>
        <w:t xml:space="preserve">paragraphs </w:t>
      </w:r>
      <w:r w:rsidR="00505F25" w:rsidRPr="00C67629">
        <w:rPr>
          <w:rFonts w:ascii="Arial" w:hAnsi="Arial" w:cs="Arial"/>
          <w:sz w:val="20"/>
          <w:szCs w:val="20"/>
        </w:rPr>
        <w:fldChar w:fldCharType="begin"/>
      </w:r>
      <w:r w:rsidR="00505F25" w:rsidRPr="00C67629">
        <w:rPr>
          <w:rFonts w:ascii="Arial" w:hAnsi="Arial" w:cs="Arial"/>
          <w:sz w:val="20"/>
          <w:szCs w:val="20"/>
        </w:rPr>
        <w:instrText xml:space="preserve"> REF _Ref348627579 \r \h </w:instrText>
      </w:r>
      <w:r w:rsidR="00C67629" w:rsidRPr="00C67629">
        <w:rPr>
          <w:rFonts w:ascii="Arial" w:hAnsi="Arial" w:cs="Arial"/>
          <w:sz w:val="20"/>
          <w:szCs w:val="20"/>
        </w:rPr>
        <w:instrText xml:space="preserve"> \* MERGEFORMAT </w:instrText>
      </w:r>
      <w:r w:rsidR="00505F25" w:rsidRPr="00C67629">
        <w:rPr>
          <w:rFonts w:ascii="Arial" w:hAnsi="Arial" w:cs="Arial"/>
          <w:sz w:val="20"/>
          <w:szCs w:val="20"/>
        </w:rPr>
      </w:r>
      <w:r w:rsidR="00505F25" w:rsidRPr="00C67629">
        <w:rPr>
          <w:rFonts w:ascii="Arial" w:hAnsi="Arial" w:cs="Arial"/>
          <w:sz w:val="20"/>
          <w:szCs w:val="20"/>
        </w:rPr>
        <w:fldChar w:fldCharType="separate"/>
      </w:r>
      <w:r w:rsidR="007E57CD">
        <w:rPr>
          <w:rFonts w:ascii="Arial" w:hAnsi="Arial" w:cs="Arial"/>
          <w:sz w:val="20"/>
          <w:szCs w:val="20"/>
        </w:rPr>
        <w:t>(a)(i)</w:t>
      </w:r>
      <w:r w:rsidR="00505F25" w:rsidRPr="00C67629">
        <w:rPr>
          <w:rFonts w:ascii="Arial" w:hAnsi="Arial" w:cs="Arial"/>
          <w:sz w:val="20"/>
          <w:szCs w:val="20"/>
        </w:rPr>
        <w:fldChar w:fldCharType="end"/>
      </w:r>
      <w:r w:rsidRPr="00C67629">
        <w:rPr>
          <w:rFonts w:ascii="Arial" w:hAnsi="Arial" w:cs="Arial"/>
          <w:sz w:val="20"/>
          <w:szCs w:val="20"/>
        </w:rPr>
        <w:t xml:space="preserve"> to </w:t>
      </w:r>
      <w:r w:rsidR="00505F25" w:rsidRPr="00C67629">
        <w:rPr>
          <w:rFonts w:ascii="Arial" w:hAnsi="Arial" w:cs="Arial"/>
          <w:sz w:val="20"/>
          <w:szCs w:val="20"/>
        </w:rPr>
        <w:fldChar w:fldCharType="begin"/>
      </w:r>
      <w:r w:rsidR="00505F25" w:rsidRPr="00C67629">
        <w:rPr>
          <w:rFonts w:ascii="Arial" w:hAnsi="Arial" w:cs="Arial"/>
          <w:sz w:val="20"/>
          <w:szCs w:val="20"/>
        </w:rPr>
        <w:instrText xml:space="preserve"> REF _Ref348627583 \r \h </w:instrText>
      </w:r>
      <w:r w:rsidR="00C67629" w:rsidRPr="00C67629">
        <w:rPr>
          <w:rFonts w:ascii="Arial" w:hAnsi="Arial" w:cs="Arial"/>
          <w:sz w:val="20"/>
          <w:szCs w:val="20"/>
        </w:rPr>
        <w:instrText xml:space="preserve"> \* MERGEFORMAT </w:instrText>
      </w:r>
      <w:r w:rsidR="00505F25" w:rsidRPr="00C67629">
        <w:rPr>
          <w:rFonts w:ascii="Arial" w:hAnsi="Arial" w:cs="Arial"/>
          <w:sz w:val="20"/>
          <w:szCs w:val="20"/>
        </w:rPr>
      </w:r>
      <w:r w:rsidR="00505F25" w:rsidRPr="00C67629">
        <w:rPr>
          <w:rFonts w:ascii="Arial" w:hAnsi="Arial" w:cs="Arial"/>
          <w:sz w:val="20"/>
          <w:szCs w:val="20"/>
        </w:rPr>
        <w:fldChar w:fldCharType="separate"/>
      </w:r>
      <w:r w:rsidR="007E57CD">
        <w:rPr>
          <w:rFonts w:ascii="Arial" w:hAnsi="Arial" w:cs="Arial"/>
          <w:sz w:val="20"/>
          <w:szCs w:val="20"/>
        </w:rPr>
        <w:t>(a)(iii)</w:t>
      </w:r>
      <w:r w:rsidR="00505F25" w:rsidRPr="00C67629">
        <w:rPr>
          <w:rFonts w:ascii="Arial" w:hAnsi="Arial" w:cs="Arial"/>
          <w:sz w:val="20"/>
          <w:szCs w:val="20"/>
        </w:rPr>
        <w:fldChar w:fldCharType="end"/>
      </w:r>
      <w:r w:rsidRPr="00C67629">
        <w:rPr>
          <w:rFonts w:ascii="Arial" w:hAnsi="Arial" w:cs="Arial"/>
          <w:sz w:val="20"/>
          <w:szCs w:val="20"/>
        </w:rPr>
        <w:t xml:space="preserve"> and—</w:t>
      </w:r>
    </w:p>
    <w:p w14:paraId="1EF2D583" w14:textId="77777777" w:rsidR="00820F2F"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any person req</w:t>
      </w:r>
      <w:r w:rsidR="00DB635F" w:rsidRPr="00C67629">
        <w:rPr>
          <w:rFonts w:ascii="Arial" w:hAnsi="Arial" w:cs="Arial"/>
          <w:sz w:val="20"/>
          <w:szCs w:val="20"/>
        </w:rPr>
        <w:t xml:space="preserve">uests the provision of drugs or </w:t>
      </w:r>
      <w:r w:rsidRPr="00C67629">
        <w:rPr>
          <w:rFonts w:ascii="Arial" w:hAnsi="Arial" w:cs="Arial"/>
          <w:b/>
          <w:i/>
          <w:sz w:val="20"/>
          <w:szCs w:val="20"/>
        </w:rPr>
        <w:t>appliances</w:t>
      </w:r>
      <w:r w:rsidR="00DB635F" w:rsidRPr="00C67629">
        <w:rPr>
          <w:rFonts w:ascii="Arial" w:hAnsi="Arial" w:cs="Arial"/>
          <w:b/>
          <w:sz w:val="20"/>
          <w:szCs w:val="20"/>
        </w:rPr>
        <w:t xml:space="preserve"> </w:t>
      </w:r>
      <w:r w:rsidRPr="00C67629">
        <w:rPr>
          <w:rFonts w:ascii="Arial" w:hAnsi="Arial" w:cs="Arial"/>
          <w:sz w:val="20"/>
          <w:szCs w:val="20"/>
        </w:rPr>
        <w:t>in accordance with that prescription; or</w:t>
      </w:r>
    </w:p>
    <w:p w14:paraId="64F5D77B" w14:textId="77777777" w:rsidR="00DB23F1"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has previously arranged with the patient that the </w:t>
      </w:r>
      <w:r w:rsidRPr="00C67629">
        <w:rPr>
          <w:rFonts w:ascii="Arial" w:hAnsi="Arial" w:cs="Arial"/>
          <w:b/>
          <w:i/>
          <w:sz w:val="20"/>
          <w:szCs w:val="20"/>
        </w:rPr>
        <w:t xml:space="preserve">dispensing doctor </w:t>
      </w:r>
      <w:r w:rsidRPr="00C67629">
        <w:rPr>
          <w:rFonts w:ascii="Arial" w:hAnsi="Arial" w:cs="Arial"/>
          <w:sz w:val="20"/>
          <w:szCs w:val="20"/>
        </w:rPr>
        <w:t>will dispense that prescription on receipt,</w:t>
      </w:r>
    </w:p>
    <w:p w14:paraId="4658822B" w14:textId="77777777" w:rsidR="00DB23F1" w:rsidRPr="00C67629" w:rsidRDefault="00DB23F1" w:rsidP="000425F4">
      <w:pPr>
        <w:spacing w:before="140" w:after="140"/>
        <w:ind w:left="851"/>
        <w:jc w:val="both"/>
        <w:rPr>
          <w:rFonts w:ascii="Arial" w:hAnsi="Arial" w:cs="Arial"/>
          <w:sz w:val="20"/>
          <w:szCs w:val="20"/>
        </w:rPr>
      </w:pPr>
      <w:r w:rsidRPr="00C67629">
        <w:rPr>
          <w:rFonts w:ascii="Arial" w:hAnsi="Arial" w:cs="Arial"/>
          <w:sz w:val="20"/>
          <w:szCs w:val="20"/>
        </w:rPr>
        <w:t xml:space="preserve">and the </w:t>
      </w:r>
      <w:r w:rsidRPr="00C67629">
        <w:rPr>
          <w:rFonts w:ascii="Arial" w:hAnsi="Arial" w:cs="Arial"/>
          <w:b/>
          <w:i/>
          <w:sz w:val="20"/>
          <w:szCs w:val="20"/>
        </w:rPr>
        <w:t>dispensing doctor</w:t>
      </w:r>
      <w:r w:rsidRPr="00C67629">
        <w:rPr>
          <w:rFonts w:ascii="Arial" w:hAnsi="Arial" w:cs="Arial"/>
          <w:sz w:val="20"/>
          <w:szCs w:val="20"/>
        </w:rPr>
        <w:t xml:space="preserve"> is authorised or required by virtue of Part 8 of the </w:t>
      </w:r>
      <w:r w:rsidRPr="00C67629">
        <w:rPr>
          <w:rFonts w:ascii="Arial" w:hAnsi="Arial" w:cs="Arial"/>
          <w:i/>
          <w:sz w:val="20"/>
          <w:szCs w:val="20"/>
        </w:rPr>
        <w:t xml:space="preserve">Pharmaceutical Regulations </w:t>
      </w:r>
      <w:r w:rsidRPr="00C67629">
        <w:rPr>
          <w:rFonts w:ascii="Arial" w:hAnsi="Arial" w:cs="Arial"/>
          <w:sz w:val="20"/>
          <w:szCs w:val="20"/>
        </w:rPr>
        <w:t xml:space="preserve">to provide the drugs or </w:t>
      </w:r>
      <w:r w:rsidRPr="00C67629">
        <w:rPr>
          <w:rFonts w:ascii="Arial" w:hAnsi="Arial" w:cs="Arial"/>
          <w:b/>
          <w:i/>
          <w:sz w:val="20"/>
          <w:szCs w:val="20"/>
        </w:rPr>
        <w:t>appliances</w:t>
      </w:r>
      <w:r w:rsidRPr="00C67629">
        <w:rPr>
          <w:rFonts w:ascii="Arial" w:hAnsi="Arial" w:cs="Arial"/>
          <w:sz w:val="20"/>
          <w:szCs w:val="20"/>
        </w:rPr>
        <w:t xml:space="preserve"> so ordered, the </w:t>
      </w:r>
      <w:r w:rsidRPr="00C67629">
        <w:rPr>
          <w:rFonts w:ascii="Arial" w:hAnsi="Arial" w:cs="Arial"/>
          <w:b/>
          <w:i/>
          <w:sz w:val="20"/>
          <w:szCs w:val="20"/>
        </w:rPr>
        <w:t>dispensing doctor</w:t>
      </w:r>
      <w:r w:rsidRPr="00C67629">
        <w:rPr>
          <w:rFonts w:ascii="Arial" w:hAnsi="Arial" w:cs="Arial"/>
          <w:sz w:val="20"/>
          <w:szCs w:val="20"/>
        </w:rPr>
        <w:t xml:space="preserve"> must, with reasonable promptness, provide the drugs so ordered, and such of the </w:t>
      </w:r>
      <w:r w:rsidRPr="00C67629">
        <w:rPr>
          <w:rFonts w:ascii="Arial" w:hAnsi="Arial" w:cs="Arial"/>
          <w:b/>
          <w:i/>
          <w:sz w:val="20"/>
          <w:szCs w:val="20"/>
        </w:rPr>
        <w:t>appliances</w:t>
      </w:r>
      <w:r w:rsidRPr="00C67629">
        <w:rPr>
          <w:rFonts w:ascii="Arial" w:hAnsi="Arial" w:cs="Arial"/>
          <w:sz w:val="20"/>
          <w:szCs w:val="20"/>
        </w:rPr>
        <w:t xml:space="preserve"> so ordered as the </w:t>
      </w:r>
      <w:r w:rsidRPr="00C67629">
        <w:rPr>
          <w:rFonts w:ascii="Arial" w:hAnsi="Arial" w:cs="Arial"/>
          <w:b/>
          <w:i/>
          <w:sz w:val="20"/>
          <w:szCs w:val="20"/>
        </w:rPr>
        <w:t>dispensing doctor</w:t>
      </w:r>
      <w:r w:rsidRPr="00C67629">
        <w:rPr>
          <w:rFonts w:ascii="Arial" w:hAnsi="Arial" w:cs="Arial"/>
          <w:sz w:val="20"/>
          <w:szCs w:val="20"/>
        </w:rPr>
        <w:t xml:space="preserve"> supplies in the normal course of business.</w:t>
      </w:r>
    </w:p>
    <w:p w14:paraId="4C868875" w14:textId="77777777" w:rsidR="00820F2F" w:rsidRPr="00C67629" w:rsidRDefault="00DB23F1" w:rsidP="00D42238">
      <w:pPr>
        <w:numPr>
          <w:ilvl w:val="0"/>
          <w:numId w:val="25"/>
        </w:numPr>
        <w:spacing w:before="140" w:after="140"/>
        <w:jc w:val="both"/>
        <w:rPr>
          <w:rFonts w:ascii="Arial" w:hAnsi="Arial" w:cs="Arial"/>
          <w:sz w:val="20"/>
          <w:szCs w:val="20"/>
        </w:rPr>
      </w:pPr>
      <w:bookmarkStart w:id="1158" w:name="_Ref348627564"/>
      <w:r w:rsidRPr="00C67629">
        <w:rPr>
          <w:rFonts w:ascii="Arial" w:hAnsi="Arial" w:cs="Arial"/>
          <w:sz w:val="20"/>
          <w:szCs w:val="20"/>
        </w:rPr>
        <w:t xml:space="preserve">Subject to </w:t>
      </w:r>
      <w:r w:rsidR="008E6254" w:rsidRPr="00C67629">
        <w:rPr>
          <w:rFonts w:ascii="Arial" w:hAnsi="Arial" w:cs="Arial"/>
          <w:sz w:val="20"/>
          <w:szCs w:val="20"/>
        </w:rPr>
        <w:t>par</w:t>
      </w:r>
      <w:r w:rsidR="000425F4">
        <w:rPr>
          <w:rFonts w:ascii="Arial" w:hAnsi="Arial" w:cs="Arial"/>
          <w:sz w:val="20"/>
          <w:szCs w:val="20"/>
        </w:rPr>
        <w:t>ag</w:t>
      </w:r>
      <w:r w:rsidR="008E6254" w:rsidRPr="00C67629">
        <w:rPr>
          <w:rFonts w:ascii="Arial" w:hAnsi="Arial" w:cs="Arial"/>
          <w:sz w:val="20"/>
          <w:szCs w:val="20"/>
        </w:rPr>
        <w:t>raphs</w:t>
      </w:r>
      <w:r w:rsidRPr="00C67629">
        <w:rPr>
          <w:rFonts w:ascii="Arial" w:hAnsi="Arial" w:cs="Arial"/>
          <w:b/>
          <w:sz w:val="20"/>
          <w:szCs w:val="20"/>
        </w:rPr>
        <w:t xml:space="preserve"> </w:t>
      </w:r>
      <w:r w:rsidR="008E6254" w:rsidRPr="00C67629">
        <w:rPr>
          <w:rFonts w:ascii="Arial" w:hAnsi="Arial" w:cs="Arial"/>
          <w:sz w:val="20"/>
          <w:szCs w:val="20"/>
        </w:rPr>
        <w:fldChar w:fldCharType="begin"/>
      </w:r>
      <w:r w:rsidR="008E6254" w:rsidRPr="00C67629">
        <w:rPr>
          <w:rFonts w:ascii="Arial" w:hAnsi="Arial" w:cs="Arial"/>
          <w:sz w:val="20"/>
          <w:szCs w:val="20"/>
        </w:rPr>
        <w:instrText xml:space="preserve"> REF _Ref348627571 \r \h </w:instrText>
      </w:r>
      <w:r w:rsidR="00C67629" w:rsidRPr="00C67629">
        <w:rPr>
          <w:rFonts w:ascii="Arial" w:hAnsi="Arial" w:cs="Arial"/>
          <w:sz w:val="20"/>
          <w:szCs w:val="20"/>
        </w:rPr>
        <w:instrText xml:space="preserve"> \* MERGEFORMAT </w:instrText>
      </w:r>
      <w:r w:rsidR="008E6254" w:rsidRPr="00C67629">
        <w:rPr>
          <w:rFonts w:ascii="Arial" w:hAnsi="Arial" w:cs="Arial"/>
          <w:sz w:val="20"/>
          <w:szCs w:val="20"/>
        </w:rPr>
      </w:r>
      <w:r w:rsidR="008E6254" w:rsidRPr="00C67629">
        <w:rPr>
          <w:rFonts w:ascii="Arial" w:hAnsi="Arial" w:cs="Arial"/>
          <w:sz w:val="20"/>
          <w:szCs w:val="20"/>
        </w:rPr>
        <w:fldChar w:fldCharType="separate"/>
      </w:r>
      <w:r w:rsidR="007E57CD">
        <w:rPr>
          <w:rFonts w:ascii="Arial" w:hAnsi="Arial" w:cs="Arial"/>
          <w:sz w:val="20"/>
          <w:szCs w:val="20"/>
        </w:rPr>
        <w:t>11</w:t>
      </w:r>
      <w:r w:rsidR="008E6254" w:rsidRPr="00C67629">
        <w:rPr>
          <w:rFonts w:ascii="Arial" w:hAnsi="Arial" w:cs="Arial"/>
          <w:sz w:val="20"/>
          <w:szCs w:val="20"/>
        </w:rPr>
        <w:fldChar w:fldCharType="end"/>
      </w:r>
      <w:r w:rsidRPr="00C67629">
        <w:rPr>
          <w:rFonts w:ascii="Arial" w:hAnsi="Arial" w:cs="Arial"/>
          <w:sz w:val="20"/>
          <w:szCs w:val="20"/>
        </w:rPr>
        <w:t xml:space="preserve"> to </w:t>
      </w:r>
      <w:r w:rsidR="008E6254" w:rsidRPr="00C67629">
        <w:rPr>
          <w:rFonts w:ascii="Arial" w:hAnsi="Arial" w:cs="Arial"/>
          <w:sz w:val="20"/>
          <w:szCs w:val="20"/>
        </w:rPr>
        <w:fldChar w:fldCharType="begin"/>
      </w:r>
      <w:r w:rsidR="008E6254" w:rsidRPr="00C67629">
        <w:rPr>
          <w:rFonts w:ascii="Arial" w:hAnsi="Arial" w:cs="Arial"/>
          <w:sz w:val="20"/>
          <w:szCs w:val="20"/>
        </w:rPr>
        <w:instrText xml:space="preserve"> REF _Ref348626846 \r \h </w:instrText>
      </w:r>
      <w:r w:rsidR="00C67629" w:rsidRPr="00C67629">
        <w:rPr>
          <w:rFonts w:ascii="Arial" w:hAnsi="Arial" w:cs="Arial"/>
          <w:sz w:val="20"/>
          <w:szCs w:val="20"/>
        </w:rPr>
        <w:instrText xml:space="preserve"> \* MERGEFORMAT </w:instrText>
      </w:r>
      <w:r w:rsidR="008E6254" w:rsidRPr="00C67629">
        <w:rPr>
          <w:rFonts w:ascii="Arial" w:hAnsi="Arial" w:cs="Arial"/>
          <w:sz w:val="20"/>
          <w:szCs w:val="20"/>
        </w:rPr>
      </w:r>
      <w:r w:rsidR="008E6254" w:rsidRPr="00C67629">
        <w:rPr>
          <w:rFonts w:ascii="Arial" w:hAnsi="Arial" w:cs="Arial"/>
          <w:sz w:val="20"/>
          <w:szCs w:val="20"/>
        </w:rPr>
        <w:fldChar w:fldCharType="separate"/>
      </w:r>
      <w:r w:rsidR="007E57CD">
        <w:rPr>
          <w:rFonts w:ascii="Arial" w:hAnsi="Arial" w:cs="Arial"/>
          <w:sz w:val="20"/>
          <w:szCs w:val="20"/>
        </w:rPr>
        <w:t>31</w:t>
      </w:r>
      <w:r w:rsidR="008E6254" w:rsidRPr="00C67629">
        <w:rPr>
          <w:rFonts w:ascii="Arial" w:hAnsi="Arial" w:cs="Arial"/>
          <w:sz w:val="20"/>
          <w:szCs w:val="20"/>
        </w:rPr>
        <w:fldChar w:fldCharType="end"/>
      </w:r>
      <w:r w:rsidRPr="00C67629">
        <w:rPr>
          <w:rFonts w:ascii="Arial" w:hAnsi="Arial" w:cs="Arial"/>
          <w:sz w:val="20"/>
          <w:szCs w:val="20"/>
        </w:rPr>
        <w:t>, where—</w:t>
      </w:r>
      <w:bookmarkEnd w:id="1158"/>
    </w:p>
    <w:p w14:paraId="602DCC5D" w14:textId="77777777" w:rsidR="00820F2F"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any person presents to the </w:t>
      </w:r>
      <w:r w:rsidRPr="00C67629">
        <w:rPr>
          <w:rFonts w:ascii="Arial" w:hAnsi="Arial" w:cs="Arial"/>
          <w:b/>
          <w:i/>
          <w:sz w:val="20"/>
          <w:szCs w:val="20"/>
        </w:rPr>
        <w:t>dispensing doctor</w:t>
      </w:r>
      <w:r w:rsidRPr="00C67629">
        <w:rPr>
          <w:rFonts w:ascii="Arial" w:hAnsi="Arial" w:cs="Arial"/>
          <w:sz w:val="20"/>
          <w:szCs w:val="20"/>
        </w:rPr>
        <w:t xml:space="preserve"> a </w:t>
      </w:r>
      <w:r w:rsidRPr="00C67629">
        <w:rPr>
          <w:rFonts w:ascii="Arial" w:hAnsi="Arial" w:cs="Arial"/>
          <w:b/>
          <w:i/>
          <w:sz w:val="20"/>
          <w:szCs w:val="20"/>
        </w:rPr>
        <w:t>non-electronic repeatable prescription</w:t>
      </w:r>
      <w:r w:rsidRPr="00C67629">
        <w:rPr>
          <w:rFonts w:ascii="Arial" w:hAnsi="Arial" w:cs="Arial"/>
          <w:i/>
          <w:sz w:val="20"/>
          <w:szCs w:val="20"/>
        </w:rPr>
        <w:t xml:space="preserve"> </w:t>
      </w:r>
      <w:r w:rsidRPr="00C67629">
        <w:rPr>
          <w:rFonts w:ascii="Arial" w:hAnsi="Arial" w:cs="Arial"/>
          <w:sz w:val="20"/>
          <w:szCs w:val="20"/>
        </w:rPr>
        <w:t>which contains—</w:t>
      </w:r>
    </w:p>
    <w:p w14:paraId="58060026" w14:textId="77777777" w:rsidR="00820F2F" w:rsidRPr="00C67629" w:rsidRDefault="00DB23F1" w:rsidP="00D42238">
      <w:pPr>
        <w:numPr>
          <w:ilvl w:val="2"/>
          <w:numId w:val="25"/>
        </w:numPr>
        <w:spacing w:before="140" w:after="140"/>
        <w:jc w:val="both"/>
        <w:rPr>
          <w:rFonts w:ascii="Arial" w:hAnsi="Arial" w:cs="Arial"/>
          <w:sz w:val="20"/>
          <w:szCs w:val="20"/>
        </w:rPr>
      </w:pPr>
      <w:bookmarkStart w:id="1159" w:name="_Ref348627833"/>
      <w:r w:rsidRPr="00C67629">
        <w:rPr>
          <w:rFonts w:ascii="Arial" w:hAnsi="Arial" w:cs="Arial"/>
          <w:sz w:val="20"/>
          <w:szCs w:val="20"/>
        </w:rPr>
        <w:t xml:space="preserve">an order for drugs, not being </w:t>
      </w:r>
      <w:r w:rsidRPr="00C67629">
        <w:rPr>
          <w:rFonts w:ascii="Arial" w:hAnsi="Arial" w:cs="Arial"/>
          <w:b/>
          <w:i/>
          <w:sz w:val="20"/>
          <w:szCs w:val="20"/>
        </w:rPr>
        <w:t>Scheduled drugs</w:t>
      </w:r>
      <w:r w:rsidRPr="00C67629">
        <w:rPr>
          <w:rFonts w:ascii="Arial" w:hAnsi="Arial" w:cs="Arial"/>
          <w:sz w:val="20"/>
          <w:szCs w:val="20"/>
        </w:rPr>
        <w:t xml:space="preserve"> or controlled drugs within the meaning of the Misuse of Drugs Act 1971, other than a drug which is for the time being specified in Schedule 4 or 5 to the Misuse of Drugs Regulations 2001 (S.I. 2001/3998) (which relate to controlled drugs excepted from certain prohibitions under those regulations), signed by a </w:t>
      </w:r>
      <w:r w:rsidRPr="00C67629">
        <w:rPr>
          <w:rFonts w:ascii="Arial" w:hAnsi="Arial" w:cs="Arial"/>
          <w:b/>
          <w:i/>
          <w:sz w:val="20"/>
          <w:szCs w:val="20"/>
        </w:rPr>
        <w:t>prescriber</w:t>
      </w:r>
      <w:r w:rsidRPr="00C67629">
        <w:rPr>
          <w:rFonts w:ascii="Arial" w:hAnsi="Arial" w:cs="Arial"/>
          <w:sz w:val="20"/>
          <w:szCs w:val="20"/>
        </w:rPr>
        <w:t xml:space="preserve"> other than the </w:t>
      </w:r>
      <w:r w:rsidRPr="00C67629">
        <w:rPr>
          <w:rFonts w:ascii="Arial" w:hAnsi="Arial" w:cs="Arial"/>
          <w:b/>
          <w:i/>
          <w:sz w:val="20"/>
          <w:szCs w:val="20"/>
        </w:rPr>
        <w:t>dispensing doctor</w:t>
      </w:r>
      <w:r w:rsidRPr="00C67629">
        <w:rPr>
          <w:rFonts w:ascii="Arial" w:hAnsi="Arial" w:cs="Arial"/>
          <w:sz w:val="20"/>
          <w:szCs w:val="20"/>
        </w:rPr>
        <w:t>;</w:t>
      </w:r>
      <w:bookmarkEnd w:id="1159"/>
    </w:p>
    <w:p w14:paraId="79408F03" w14:textId="77777777" w:rsidR="00820F2F"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an order for a drug specified in Schedule 2 to the </w:t>
      </w:r>
      <w:r w:rsidRPr="00C67629">
        <w:rPr>
          <w:rFonts w:ascii="Arial" w:hAnsi="Arial" w:cs="Arial"/>
          <w:i/>
          <w:sz w:val="20"/>
          <w:szCs w:val="20"/>
        </w:rPr>
        <w:t>Prescription of Drugs Regulations</w:t>
      </w:r>
      <w:r w:rsidRPr="00C67629">
        <w:rPr>
          <w:rFonts w:ascii="Arial" w:hAnsi="Arial" w:cs="Arial"/>
          <w:sz w:val="20"/>
          <w:szCs w:val="20"/>
        </w:rPr>
        <w:t xml:space="preserve">, not being a controlled drug within the meaning of the Misuse of Drugs Act 1971, other than a drug which is for the time being specified in Schedule 4 or 5 to the Misuse of Drugs Regulations 2001, signed by a </w:t>
      </w:r>
      <w:r w:rsidRPr="00C67629">
        <w:rPr>
          <w:rFonts w:ascii="Arial" w:hAnsi="Arial" w:cs="Arial"/>
          <w:b/>
          <w:i/>
          <w:sz w:val="20"/>
          <w:szCs w:val="20"/>
        </w:rPr>
        <w:t>prescriber</w:t>
      </w:r>
      <w:r w:rsidRPr="00C67629">
        <w:rPr>
          <w:rFonts w:ascii="Arial" w:hAnsi="Arial" w:cs="Arial"/>
          <w:sz w:val="20"/>
          <w:szCs w:val="20"/>
        </w:rPr>
        <w:t xml:space="preserve"> other than the </w:t>
      </w:r>
      <w:r w:rsidR="0031160B" w:rsidRPr="00C67629">
        <w:rPr>
          <w:rFonts w:ascii="Arial" w:hAnsi="Arial" w:cs="Arial"/>
          <w:sz w:val="20"/>
          <w:szCs w:val="20"/>
        </w:rPr>
        <w:t>C</w:t>
      </w:r>
      <w:r w:rsidRPr="00C67629">
        <w:rPr>
          <w:rFonts w:ascii="Arial" w:hAnsi="Arial" w:cs="Arial"/>
          <w:sz w:val="20"/>
          <w:szCs w:val="20"/>
        </w:rPr>
        <w:t>ontractor and including the reference “SLS”;</w:t>
      </w:r>
    </w:p>
    <w:p w14:paraId="3CBB64CB" w14:textId="77777777" w:rsidR="00820F2F"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an order for </w:t>
      </w:r>
      <w:r w:rsidRPr="00C67629">
        <w:rPr>
          <w:rFonts w:ascii="Arial" w:hAnsi="Arial" w:cs="Arial"/>
          <w:b/>
          <w:i/>
          <w:sz w:val="20"/>
          <w:szCs w:val="20"/>
        </w:rPr>
        <w:t>appliances</w:t>
      </w:r>
      <w:r w:rsidRPr="00C67629">
        <w:rPr>
          <w:rFonts w:ascii="Arial" w:hAnsi="Arial" w:cs="Arial"/>
          <w:sz w:val="20"/>
          <w:szCs w:val="20"/>
        </w:rPr>
        <w:t xml:space="preserve">, not being </w:t>
      </w:r>
      <w:r w:rsidRPr="00C67629">
        <w:rPr>
          <w:rFonts w:ascii="Arial" w:hAnsi="Arial" w:cs="Arial"/>
          <w:b/>
          <w:i/>
          <w:sz w:val="20"/>
          <w:szCs w:val="20"/>
        </w:rPr>
        <w:t>restricted availability appliances</w:t>
      </w:r>
      <w:r w:rsidRPr="00C67629">
        <w:rPr>
          <w:rFonts w:ascii="Arial" w:hAnsi="Arial" w:cs="Arial"/>
          <w:sz w:val="20"/>
          <w:szCs w:val="20"/>
        </w:rPr>
        <w:t xml:space="preserve">, signed by a </w:t>
      </w:r>
      <w:r w:rsidRPr="00C67629">
        <w:rPr>
          <w:rFonts w:ascii="Arial" w:hAnsi="Arial" w:cs="Arial"/>
          <w:b/>
          <w:i/>
          <w:sz w:val="20"/>
          <w:szCs w:val="20"/>
        </w:rPr>
        <w:t>prescriber</w:t>
      </w:r>
      <w:r w:rsidRPr="00C67629">
        <w:rPr>
          <w:rFonts w:ascii="Arial" w:hAnsi="Arial" w:cs="Arial"/>
          <w:sz w:val="20"/>
          <w:szCs w:val="20"/>
        </w:rPr>
        <w:t xml:space="preserve"> other than the </w:t>
      </w:r>
      <w:r w:rsidRPr="00C67629">
        <w:rPr>
          <w:rFonts w:ascii="Arial" w:hAnsi="Arial" w:cs="Arial"/>
          <w:b/>
          <w:i/>
          <w:sz w:val="20"/>
          <w:szCs w:val="20"/>
        </w:rPr>
        <w:t>dispensing doctor</w:t>
      </w:r>
      <w:r w:rsidRPr="00C67629">
        <w:rPr>
          <w:rFonts w:ascii="Arial" w:hAnsi="Arial" w:cs="Arial"/>
          <w:sz w:val="20"/>
          <w:szCs w:val="20"/>
        </w:rPr>
        <w:t>; or</w:t>
      </w:r>
    </w:p>
    <w:p w14:paraId="7C169F93" w14:textId="77777777" w:rsidR="00DB23F1" w:rsidRPr="00C67629" w:rsidRDefault="00DB23F1" w:rsidP="00D42238">
      <w:pPr>
        <w:numPr>
          <w:ilvl w:val="2"/>
          <w:numId w:val="25"/>
        </w:numPr>
        <w:spacing w:before="140" w:after="140"/>
        <w:jc w:val="both"/>
        <w:rPr>
          <w:rFonts w:ascii="Arial" w:hAnsi="Arial" w:cs="Arial"/>
          <w:sz w:val="20"/>
          <w:szCs w:val="20"/>
        </w:rPr>
      </w:pPr>
      <w:bookmarkStart w:id="1160" w:name="_Ref348627839"/>
      <w:r w:rsidRPr="00C67629">
        <w:rPr>
          <w:rFonts w:ascii="Arial" w:hAnsi="Arial" w:cs="Arial"/>
          <w:sz w:val="20"/>
          <w:szCs w:val="20"/>
        </w:rPr>
        <w:t xml:space="preserve">an order for a </w:t>
      </w:r>
      <w:r w:rsidRPr="00C67629">
        <w:rPr>
          <w:rFonts w:ascii="Arial" w:hAnsi="Arial" w:cs="Arial"/>
          <w:b/>
          <w:i/>
          <w:sz w:val="20"/>
          <w:szCs w:val="20"/>
        </w:rPr>
        <w:t>restricted availability appliance</w:t>
      </w:r>
      <w:r w:rsidRPr="00C67629">
        <w:rPr>
          <w:rFonts w:ascii="Arial" w:hAnsi="Arial" w:cs="Arial"/>
          <w:sz w:val="20"/>
          <w:szCs w:val="20"/>
        </w:rPr>
        <w:t xml:space="preserve">, signed by a </w:t>
      </w:r>
      <w:r w:rsidRPr="00C67629">
        <w:rPr>
          <w:rFonts w:ascii="Arial" w:hAnsi="Arial" w:cs="Arial"/>
          <w:b/>
          <w:i/>
          <w:sz w:val="20"/>
          <w:szCs w:val="20"/>
        </w:rPr>
        <w:t>prescriber</w:t>
      </w:r>
      <w:r w:rsidRPr="00C67629">
        <w:rPr>
          <w:rFonts w:ascii="Arial" w:hAnsi="Arial" w:cs="Arial"/>
          <w:b/>
          <w:sz w:val="20"/>
          <w:szCs w:val="20"/>
        </w:rPr>
        <w:t xml:space="preserve"> </w:t>
      </w:r>
      <w:r w:rsidRPr="00C67629">
        <w:rPr>
          <w:rFonts w:ascii="Arial" w:hAnsi="Arial" w:cs="Arial"/>
          <w:sz w:val="20"/>
          <w:szCs w:val="20"/>
        </w:rPr>
        <w:t xml:space="preserve">other than the </w:t>
      </w:r>
      <w:r w:rsidRPr="00C67629">
        <w:rPr>
          <w:rFonts w:ascii="Arial" w:hAnsi="Arial" w:cs="Arial"/>
          <w:b/>
          <w:i/>
          <w:sz w:val="20"/>
          <w:szCs w:val="20"/>
        </w:rPr>
        <w:t>dispensing doctor</w:t>
      </w:r>
      <w:r w:rsidRPr="00C67629">
        <w:rPr>
          <w:rFonts w:ascii="Arial" w:hAnsi="Arial" w:cs="Arial"/>
          <w:b/>
          <w:sz w:val="20"/>
          <w:szCs w:val="20"/>
        </w:rPr>
        <w:t xml:space="preserve"> </w:t>
      </w:r>
      <w:r w:rsidRPr="00C67629">
        <w:rPr>
          <w:rFonts w:ascii="Arial" w:hAnsi="Arial" w:cs="Arial"/>
          <w:sz w:val="20"/>
          <w:szCs w:val="20"/>
        </w:rPr>
        <w:t>and including the reference “SLS”,</w:t>
      </w:r>
      <w:bookmarkEnd w:id="1160"/>
    </w:p>
    <w:p w14:paraId="0AF4D6D2" w14:textId="77777777" w:rsidR="00DB23F1" w:rsidRPr="00C67629" w:rsidRDefault="00DB23F1" w:rsidP="000425F4">
      <w:pPr>
        <w:spacing w:before="140" w:after="140"/>
        <w:ind w:left="851"/>
        <w:jc w:val="both"/>
        <w:rPr>
          <w:rFonts w:ascii="Arial" w:hAnsi="Arial" w:cs="Arial"/>
          <w:sz w:val="20"/>
          <w:szCs w:val="20"/>
        </w:rPr>
      </w:pPr>
      <w:r w:rsidRPr="00C67629">
        <w:rPr>
          <w:rFonts w:ascii="Arial" w:hAnsi="Arial" w:cs="Arial"/>
          <w:sz w:val="20"/>
          <w:szCs w:val="20"/>
        </w:rPr>
        <w:t xml:space="preserve">and also presents an associated </w:t>
      </w:r>
      <w:r w:rsidRPr="00C67629">
        <w:rPr>
          <w:rFonts w:ascii="Arial" w:hAnsi="Arial" w:cs="Arial"/>
          <w:b/>
          <w:i/>
          <w:sz w:val="20"/>
          <w:szCs w:val="20"/>
        </w:rPr>
        <w:t>batch issue</w:t>
      </w:r>
      <w:r w:rsidRPr="00C67629">
        <w:rPr>
          <w:rFonts w:ascii="Arial" w:hAnsi="Arial" w:cs="Arial"/>
          <w:sz w:val="20"/>
          <w:szCs w:val="20"/>
        </w:rPr>
        <w:t>; or</w:t>
      </w:r>
    </w:p>
    <w:p w14:paraId="6DE1F90C" w14:textId="77777777" w:rsidR="00C1452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receives an </w:t>
      </w:r>
      <w:r w:rsidR="00C14521" w:rsidRPr="00C67629">
        <w:rPr>
          <w:rFonts w:ascii="Arial" w:hAnsi="Arial" w:cs="Arial"/>
          <w:b/>
          <w:i/>
          <w:sz w:val="20"/>
          <w:szCs w:val="20"/>
        </w:rPr>
        <w:t xml:space="preserve">electronic repeatable </w:t>
      </w:r>
      <w:r w:rsidRPr="00C67629">
        <w:rPr>
          <w:rFonts w:ascii="Arial" w:hAnsi="Arial" w:cs="Arial"/>
          <w:b/>
          <w:i/>
          <w:sz w:val="20"/>
          <w:szCs w:val="20"/>
        </w:rPr>
        <w:t>prescription</w:t>
      </w:r>
      <w:r w:rsidRPr="00C67629">
        <w:rPr>
          <w:rFonts w:ascii="Arial" w:hAnsi="Arial" w:cs="Arial"/>
          <w:sz w:val="20"/>
          <w:szCs w:val="20"/>
        </w:rPr>
        <w:t xml:space="preserve"> from the </w:t>
      </w:r>
      <w:r w:rsidR="009E0BF4" w:rsidRPr="00C67629">
        <w:rPr>
          <w:rFonts w:ascii="Arial" w:hAnsi="Arial" w:cs="Arial"/>
          <w:i/>
          <w:sz w:val="20"/>
          <w:szCs w:val="20"/>
        </w:rPr>
        <w:t>Electronic Prescription Service</w:t>
      </w:r>
      <w:r w:rsidRPr="00C67629">
        <w:rPr>
          <w:rFonts w:ascii="Arial" w:hAnsi="Arial" w:cs="Arial"/>
          <w:sz w:val="20"/>
          <w:szCs w:val="20"/>
        </w:rPr>
        <w:t xml:space="preserve"> which contains an order of a kind specified in </w:t>
      </w:r>
      <w:r w:rsidR="008E6254" w:rsidRPr="00C67629">
        <w:rPr>
          <w:rFonts w:ascii="Arial" w:hAnsi="Arial" w:cs="Arial"/>
          <w:sz w:val="20"/>
          <w:szCs w:val="20"/>
        </w:rPr>
        <w:t xml:space="preserve">sub-paragraphs </w:t>
      </w:r>
      <w:r w:rsidR="008E6254" w:rsidRPr="00C67629">
        <w:rPr>
          <w:rFonts w:ascii="Arial" w:hAnsi="Arial" w:cs="Arial"/>
          <w:sz w:val="20"/>
          <w:szCs w:val="20"/>
        </w:rPr>
        <w:fldChar w:fldCharType="begin"/>
      </w:r>
      <w:r w:rsidR="008E6254" w:rsidRPr="00C67629">
        <w:rPr>
          <w:rFonts w:ascii="Arial" w:hAnsi="Arial" w:cs="Arial"/>
          <w:sz w:val="20"/>
          <w:szCs w:val="20"/>
        </w:rPr>
        <w:instrText xml:space="preserve"> REF _Ref348627833 \r \h </w:instrText>
      </w:r>
      <w:r w:rsidR="00C67629" w:rsidRPr="00C67629">
        <w:rPr>
          <w:rFonts w:ascii="Arial" w:hAnsi="Arial" w:cs="Arial"/>
          <w:sz w:val="20"/>
          <w:szCs w:val="20"/>
        </w:rPr>
        <w:instrText xml:space="preserve"> \* MERGEFORMAT </w:instrText>
      </w:r>
      <w:r w:rsidR="008E6254" w:rsidRPr="00C67629">
        <w:rPr>
          <w:rFonts w:ascii="Arial" w:hAnsi="Arial" w:cs="Arial"/>
          <w:sz w:val="20"/>
          <w:szCs w:val="20"/>
        </w:rPr>
      </w:r>
      <w:r w:rsidR="008E6254" w:rsidRPr="00C67629">
        <w:rPr>
          <w:rFonts w:ascii="Arial" w:hAnsi="Arial" w:cs="Arial"/>
          <w:sz w:val="20"/>
          <w:szCs w:val="20"/>
        </w:rPr>
        <w:fldChar w:fldCharType="separate"/>
      </w:r>
      <w:r w:rsidR="007E57CD">
        <w:rPr>
          <w:rFonts w:ascii="Arial" w:hAnsi="Arial" w:cs="Arial"/>
          <w:sz w:val="20"/>
          <w:szCs w:val="20"/>
        </w:rPr>
        <w:t>(a)(i)</w:t>
      </w:r>
      <w:r w:rsidR="008E6254" w:rsidRPr="00C67629">
        <w:rPr>
          <w:rFonts w:ascii="Arial" w:hAnsi="Arial" w:cs="Arial"/>
          <w:sz w:val="20"/>
          <w:szCs w:val="20"/>
        </w:rPr>
        <w:fldChar w:fldCharType="end"/>
      </w:r>
      <w:r w:rsidR="008E6254" w:rsidRPr="00C67629">
        <w:rPr>
          <w:rFonts w:ascii="Arial" w:hAnsi="Arial" w:cs="Arial"/>
          <w:sz w:val="20"/>
          <w:szCs w:val="20"/>
        </w:rPr>
        <w:t xml:space="preserve"> to </w:t>
      </w:r>
      <w:r w:rsidR="008E6254" w:rsidRPr="00C67629">
        <w:rPr>
          <w:rFonts w:ascii="Arial" w:hAnsi="Arial" w:cs="Arial"/>
          <w:sz w:val="20"/>
          <w:szCs w:val="20"/>
        </w:rPr>
        <w:fldChar w:fldCharType="begin"/>
      </w:r>
      <w:r w:rsidR="008E6254" w:rsidRPr="00C67629">
        <w:rPr>
          <w:rFonts w:ascii="Arial" w:hAnsi="Arial" w:cs="Arial"/>
          <w:sz w:val="20"/>
          <w:szCs w:val="20"/>
        </w:rPr>
        <w:instrText xml:space="preserve"> REF _Ref348627839 \r \h </w:instrText>
      </w:r>
      <w:r w:rsidR="00C67629" w:rsidRPr="00C67629">
        <w:rPr>
          <w:rFonts w:ascii="Arial" w:hAnsi="Arial" w:cs="Arial"/>
          <w:sz w:val="20"/>
          <w:szCs w:val="20"/>
        </w:rPr>
        <w:instrText xml:space="preserve"> \* MERGEFORMAT </w:instrText>
      </w:r>
      <w:r w:rsidR="008E6254" w:rsidRPr="00C67629">
        <w:rPr>
          <w:rFonts w:ascii="Arial" w:hAnsi="Arial" w:cs="Arial"/>
          <w:sz w:val="20"/>
          <w:szCs w:val="20"/>
        </w:rPr>
      </w:r>
      <w:r w:rsidR="008E6254" w:rsidRPr="00C67629">
        <w:rPr>
          <w:rFonts w:ascii="Arial" w:hAnsi="Arial" w:cs="Arial"/>
          <w:sz w:val="20"/>
          <w:szCs w:val="20"/>
        </w:rPr>
        <w:fldChar w:fldCharType="separate"/>
      </w:r>
      <w:r w:rsidR="007E57CD">
        <w:rPr>
          <w:rFonts w:ascii="Arial" w:hAnsi="Arial" w:cs="Arial"/>
          <w:sz w:val="20"/>
          <w:szCs w:val="20"/>
        </w:rPr>
        <w:t>(a)(iv)</w:t>
      </w:r>
      <w:r w:rsidR="008E6254" w:rsidRPr="00C67629">
        <w:rPr>
          <w:rFonts w:ascii="Arial" w:hAnsi="Arial" w:cs="Arial"/>
          <w:sz w:val="20"/>
          <w:szCs w:val="20"/>
        </w:rPr>
        <w:fldChar w:fldCharType="end"/>
      </w:r>
      <w:r w:rsidRPr="00C67629">
        <w:rPr>
          <w:rFonts w:ascii="Arial" w:hAnsi="Arial" w:cs="Arial"/>
          <w:b/>
          <w:sz w:val="20"/>
          <w:szCs w:val="20"/>
        </w:rPr>
        <w:t xml:space="preserve"> </w:t>
      </w:r>
      <w:r w:rsidRPr="00C67629">
        <w:rPr>
          <w:rFonts w:ascii="Arial" w:hAnsi="Arial" w:cs="Arial"/>
          <w:sz w:val="20"/>
          <w:szCs w:val="20"/>
        </w:rPr>
        <w:t>and—</w:t>
      </w:r>
    </w:p>
    <w:p w14:paraId="111C3B7F" w14:textId="77777777" w:rsidR="00C14521"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any person requests the provision of drugs or </w:t>
      </w:r>
      <w:r w:rsidRPr="00C67629">
        <w:rPr>
          <w:rFonts w:ascii="Arial" w:hAnsi="Arial" w:cs="Arial"/>
          <w:b/>
          <w:i/>
          <w:sz w:val="20"/>
          <w:szCs w:val="20"/>
        </w:rPr>
        <w:t>appliances</w:t>
      </w:r>
      <w:r w:rsidRPr="00C67629">
        <w:rPr>
          <w:rFonts w:ascii="Arial" w:hAnsi="Arial" w:cs="Arial"/>
          <w:sz w:val="20"/>
          <w:szCs w:val="20"/>
        </w:rPr>
        <w:t xml:space="preserve"> in accordance with that </w:t>
      </w:r>
      <w:r w:rsidRPr="00C67629">
        <w:rPr>
          <w:rFonts w:ascii="Arial" w:hAnsi="Arial" w:cs="Arial"/>
          <w:b/>
          <w:i/>
          <w:sz w:val="20"/>
          <w:szCs w:val="20"/>
        </w:rPr>
        <w:t>repeatable prescription</w:t>
      </w:r>
      <w:r w:rsidRPr="00C67629">
        <w:rPr>
          <w:rFonts w:ascii="Arial" w:hAnsi="Arial" w:cs="Arial"/>
          <w:sz w:val="20"/>
          <w:szCs w:val="20"/>
        </w:rPr>
        <w:t>; or</w:t>
      </w:r>
    </w:p>
    <w:p w14:paraId="03232D9D" w14:textId="77777777" w:rsidR="00DB23F1"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has previously arranged with the patient that the </w:t>
      </w:r>
      <w:r w:rsidRPr="00C67629">
        <w:rPr>
          <w:rFonts w:ascii="Arial" w:hAnsi="Arial" w:cs="Arial"/>
          <w:b/>
          <w:i/>
          <w:sz w:val="20"/>
          <w:szCs w:val="20"/>
        </w:rPr>
        <w:t>dispensing doctor</w:t>
      </w:r>
      <w:r w:rsidRPr="00C67629">
        <w:rPr>
          <w:rFonts w:ascii="Arial" w:hAnsi="Arial" w:cs="Arial"/>
          <w:sz w:val="20"/>
          <w:szCs w:val="20"/>
        </w:rPr>
        <w:t xml:space="preserve"> will dispense that </w:t>
      </w:r>
      <w:r w:rsidRPr="00C67629">
        <w:rPr>
          <w:rFonts w:ascii="Arial" w:hAnsi="Arial" w:cs="Arial"/>
          <w:b/>
          <w:i/>
          <w:sz w:val="20"/>
          <w:szCs w:val="20"/>
        </w:rPr>
        <w:t>repeatable prescription</w:t>
      </w:r>
      <w:r w:rsidRPr="00C67629">
        <w:rPr>
          <w:rFonts w:ascii="Arial" w:hAnsi="Arial" w:cs="Arial"/>
          <w:sz w:val="20"/>
          <w:szCs w:val="20"/>
        </w:rPr>
        <w:t xml:space="preserve"> on receipt,</w:t>
      </w:r>
    </w:p>
    <w:p w14:paraId="77999588" w14:textId="77777777" w:rsidR="00DB23F1" w:rsidRPr="00C67629" w:rsidRDefault="00DB23F1" w:rsidP="003B6480">
      <w:pPr>
        <w:spacing w:before="140" w:after="140"/>
        <w:ind w:left="851"/>
        <w:jc w:val="both"/>
        <w:rPr>
          <w:rFonts w:ascii="Arial" w:hAnsi="Arial" w:cs="Arial"/>
          <w:sz w:val="20"/>
          <w:szCs w:val="20"/>
        </w:rPr>
      </w:pPr>
      <w:r w:rsidRPr="00C67629">
        <w:rPr>
          <w:rFonts w:ascii="Arial" w:hAnsi="Arial" w:cs="Arial"/>
          <w:sz w:val="20"/>
          <w:szCs w:val="20"/>
        </w:rPr>
        <w:t xml:space="preserve">and the </w:t>
      </w:r>
      <w:r w:rsidRPr="00C67629">
        <w:rPr>
          <w:rFonts w:ascii="Arial" w:hAnsi="Arial" w:cs="Arial"/>
          <w:b/>
          <w:i/>
          <w:sz w:val="20"/>
          <w:szCs w:val="20"/>
        </w:rPr>
        <w:t>dispensing doctor</w:t>
      </w:r>
      <w:r w:rsidRPr="00C67629">
        <w:rPr>
          <w:rFonts w:ascii="Arial" w:hAnsi="Arial" w:cs="Arial"/>
          <w:i/>
          <w:sz w:val="20"/>
          <w:szCs w:val="20"/>
        </w:rPr>
        <w:t xml:space="preserve"> </w:t>
      </w:r>
      <w:r w:rsidRPr="00C67629">
        <w:rPr>
          <w:rFonts w:ascii="Arial" w:hAnsi="Arial" w:cs="Arial"/>
          <w:sz w:val="20"/>
          <w:szCs w:val="20"/>
        </w:rPr>
        <w:t xml:space="preserve">is authorised or required by virtue of Part 8 of the </w:t>
      </w:r>
      <w:r w:rsidRPr="00C67629">
        <w:rPr>
          <w:rFonts w:ascii="Arial" w:hAnsi="Arial" w:cs="Arial"/>
          <w:i/>
          <w:sz w:val="20"/>
          <w:szCs w:val="20"/>
        </w:rPr>
        <w:t>Pharmaceutical Regulations</w:t>
      </w:r>
      <w:r w:rsidRPr="00C67629">
        <w:rPr>
          <w:rFonts w:ascii="Arial" w:hAnsi="Arial" w:cs="Arial"/>
          <w:sz w:val="20"/>
          <w:szCs w:val="20"/>
        </w:rPr>
        <w:t xml:space="preserve"> to provide the drugs or </w:t>
      </w:r>
      <w:r w:rsidRPr="00C67629">
        <w:rPr>
          <w:rFonts w:ascii="Arial" w:hAnsi="Arial" w:cs="Arial"/>
          <w:b/>
          <w:i/>
          <w:sz w:val="20"/>
          <w:szCs w:val="20"/>
        </w:rPr>
        <w:t>appliances</w:t>
      </w:r>
      <w:r w:rsidRPr="00C67629">
        <w:rPr>
          <w:rFonts w:ascii="Arial" w:hAnsi="Arial" w:cs="Arial"/>
          <w:sz w:val="20"/>
          <w:szCs w:val="20"/>
        </w:rPr>
        <w:t xml:space="preserve"> so ordered, the </w:t>
      </w:r>
      <w:r w:rsidRPr="00C67629">
        <w:rPr>
          <w:rFonts w:ascii="Arial" w:hAnsi="Arial" w:cs="Arial"/>
          <w:b/>
          <w:i/>
          <w:sz w:val="20"/>
          <w:szCs w:val="20"/>
        </w:rPr>
        <w:t>dispensing doctor</w:t>
      </w:r>
      <w:r w:rsidRPr="00C67629">
        <w:rPr>
          <w:rFonts w:ascii="Arial" w:hAnsi="Arial" w:cs="Arial"/>
          <w:sz w:val="20"/>
          <w:szCs w:val="20"/>
        </w:rPr>
        <w:t xml:space="preserve"> must, with reasonable promptness, provide the drugs so ordered, and such of the </w:t>
      </w:r>
      <w:r w:rsidRPr="00C67629">
        <w:rPr>
          <w:rFonts w:ascii="Arial" w:hAnsi="Arial" w:cs="Arial"/>
          <w:b/>
          <w:i/>
          <w:sz w:val="20"/>
          <w:szCs w:val="20"/>
        </w:rPr>
        <w:t>appliances</w:t>
      </w:r>
      <w:r w:rsidRPr="00C67629">
        <w:rPr>
          <w:rFonts w:ascii="Arial" w:hAnsi="Arial" w:cs="Arial"/>
          <w:sz w:val="20"/>
          <w:szCs w:val="20"/>
        </w:rPr>
        <w:t xml:space="preserve"> so ordered as the Contractor supplies in the normal course of business.</w:t>
      </w:r>
    </w:p>
    <w:p w14:paraId="5A0A76C5" w14:textId="77777777" w:rsidR="00DB23F1" w:rsidRPr="00C67629" w:rsidRDefault="00DB23F1" w:rsidP="00D42238">
      <w:pPr>
        <w:numPr>
          <w:ilvl w:val="0"/>
          <w:numId w:val="25"/>
        </w:numPr>
        <w:spacing w:before="140" w:after="140"/>
        <w:jc w:val="both"/>
        <w:rPr>
          <w:rFonts w:ascii="Arial" w:hAnsi="Arial" w:cs="Arial"/>
          <w:sz w:val="20"/>
          <w:szCs w:val="20"/>
        </w:rPr>
      </w:pPr>
      <w:bookmarkStart w:id="1161" w:name="_Ref348627571"/>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must not provide under an </w:t>
      </w:r>
      <w:r w:rsidRPr="00C67629">
        <w:rPr>
          <w:rFonts w:ascii="Arial" w:hAnsi="Arial" w:cs="Arial"/>
          <w:b/>
          <w:i/>
          <w:sz w:val="20"/>
          <w:szCs w:val="20"/>
        </w:rPr>
        <w:t>electronic prescription form</w:t>
      </w:r>
      <w:r w:rsidRPr="00C67629">
        <w:rPr>
          <w:rFonts w:ascii="Arial" w:hAnsi="Arial" w:cs="Arial"/>
          <w:b/>
          <w:sz w:val="20"/>
          <w:szCs w:val="20"/>
        </w:rPr>
        <w:t xml:space="preserve"> </w:t>
      </w:r>
      <w:r w:rsidRPr="00C67629">
        <w:rPr>
          <w:rFonts w:ascii="Arial" w:hAnsi="Arial" w:cs="Arial"/>
          <w:sz w:val="20"/>
          <w:szCs w:val="20"/>
        </w:rPr>
        <w:t>a controlled drug within the meaning of the Misuse of Drugs Act 1971, other than a drug which is for the time being specified in Schedule 4 or 5 to the Misuse of Drugs Regulations 2001.</w:t>
      </w:r>
      <w:bookmarkEnd w:id="1161"/>
    </w:p>
    <w:p w14:paraId="5E7B57C7" w14:textId="77777777" w:rsidR="00C14521" w:rsidRPr="00C67629" w:rsidRDefault="00DB23F1" w:rsidP="00D42238">
      <w:pPr>
        <w:numPr>
          <w:ilvl w:val="0"/>
          <w:numId w:val="25"/>
        </w:numPr>
        <w:spacing w:before="140" w:after="140"/>
        <w:jc w:val="both"/>
        <w:rPr>
          <w:rFonts w:ascii="Arial" w:hAnsi="Arial" w:cs="Arial"/>
          <w:sz w:val="20"/>
          <w:szCs w:val="20"/>
        </w:rPr>
      </w:pPr>
      <w:bookmarkStart w:id="1162" w:name="_Ref348628067"/>
      <w:r w:rsidRPr="00C67629">
        <w:rPr>
          <w:rFonts w:ascii="Arial" w:hAnsi="Arial" w:cs="Arial"/>
          <w:sz w:val="20"/>
          <w:szCs w:val="20"/>
        </w:rPr>
        <w:t>For the purposes of</w:t>
      </w:r>
      <w:r w:rsidR="008E6254" w:rsidRPr="00C67629">
        <w:rPr>
          <w:rFonts w:ascii="Arial" w:hAnsi="Arial" w:cs="Arial"/>
          <w:sz w:val="20"/>
          <w:szCs w:val="20"/>
        </w:rPr>
        <w:t xml:space="preserve"> paragraphs </w:t>
      </w:r>
      <w:r w:rsidR="008E6254" w:rsidRPr="00C67629">
        <w:rPr>
          <w:rFonts w:ascii="Arial" w:hAnsi="Arial" w:cs="Arial"/>
          <w:sz w:val="20"/>
          <w:szCs w:val="20"/>
        </w:rPr>
        <w:fldChar w:fldCharType="begin"/>
      </w:r>
      <w:r w:rsidR="008E6254" w:rsidRPr="00C67629">
        <w:rPr>
          <w:rFonts w:ascii="Arial" w:hAnsi="Arial" w:cs="Arial"/>
          <w:sz w:val="20"/>
          <w:szCs w:val="20"/>
        </w:rPr>
        <w:instrText xml:space="preserve"> REF _Ref348627905 \r \h </w:instrText>
      </w:r>
      <w:r w:rsidR="00C67629" w:rsidRPr="00C67629">
        <w:rPr>
          <w:rFonts w:ascii="Arial" w:hAnsi="Arial" w:cs="Arial"/>
          <w:sz w:val="20"/>
          <w:szCs w:val="20"/>
        </w:rPr>
        <w:instrText xml:space="preserve"> \* MERGEFORMAT </w:instrText>
      </w:r>
      <w:r w:rsidR="008E6254" w:rsidRPr="00C67629">
        <w:rPr>
          <w:rFonts w:ascii="Arial" w:hAnsi="Arial" w:cs="Arial"/>
          <w:sz w:val="20"/>
          <w:szCs w:val="20"/>
        </w:rPr>
      </w:r>
      <w:r w:rsidR="008E6254" w:rsidRPr="00C67629">
        <w:rPr>
          <w:rFonts w:ascii="Arial" w:hAnsi="Arial" w:cs="Arial"/>
          <w:sz w:val="20"/>
          <w:szCs w:val="20"/>
        </w:rPr>
        <w:fldChar w:fldCharType="separate"/>
      </w:r>
      <w:r w:rsidR="007E57CD">
        <w:rPr>
          <w:rFonts w:ascii="Arial" w:hAnsi="Arial" w:cs="Arial"/>
          <w:sz w:val="20"/>
          <w:szCs w:val="20"/>
        </w:rPr>
        <w:t>8</w:t>
      </w:r>
      <w:r w:rsidR="008E6254" w:rsidRPr="00C67629">
        <w:rPr>
          <w:rFonts w:ascii="Arial" w:hAnsi="Arial" w:cs="Arial"/>
          <w:sz w:val="20"/>
          <w:szCs w:val="20"/>
        </w:rPr>
        <w:fldChar w:fldCharType="end"/>
      </w:r>
      <w:r w:rsidR="008E6254" w:rsidRPr="00C67629">
        <w:rPr>
          <w:rFonts w:ascii="Arial" w:hAnsi="Arial" w:cs="Arial"/>
          <w:sz w:val="20"/>
          <w:szCs w:val="20"/>
        </w:rPr>
        <w:t xml:space="preserve"> to </w:t>
      </w:r>
      <w:r w:rsidR="008E6254" w:rsidRPr="00C67629">
        <w:rPr>
          <w:rFonts w:ascii="Arial" w:hAnsi="Arial" w:cs="Arial"/>
          <w:sz w:val="20"/>
          <w:szCs w:val="20"/>
        </w:rPr>
        <w:fldChar w:fldCharType="begin"/>
      </w:r>
      <w:r w:rsidR="008E6254" w:rsidRPr="00C67629">
        <w:rPr>
          <w:rFonts w:ascii="Arial" w:hAnsi="Arial" w:cs="Arial"/>
          <w:sz w:val="20"/>
          <w:szCs w:val="20"/>
        </w:rPr>
        <w:instrText xml:space="preserve"> REF _Ref348627571 \r \h </w:instrText>
      </w:r>
      <w:r w:rsidR="00C67629" w:rsidRPr="00C67629">
        <w:rPr>
          <w:rFonts w:ascii="Arial" w:hAnsi="Arial" w:cs="Arial"/>
          <w:sz w:val="20"/>
          <w:szCs w:val="20"/>
        </w:rPr>
        <w:instrText xml:space="preserve"> \* MERGEFORMAT </w:instrText>
      </w:r>
      <w:r w:rsidR="008E6254" w:rsidRPr="00C67629">
        <w:rPr>
          <w:rFonts w:ascii="Arial" w:hAnsi="Arial" w:cs="Arial"/>
          <w:sz w:val="20"/>
          <w:szCs w:val="20"/>
        </w:rPr>
      </w:r>
      <w:r w:rsidR="008E6254" w:rsidRPr="00C67629">
        <w:rPr>
          <w:rFonts w:ascii="Arial" w:hAnsi="Arial" w:cs="Arial"/>
          <w:sz w:val="20"/>
          <w:szCs w:val="20"/>
        </w:rPr>
        <w:fldChar w:fldCharType="separate"/>
      </w:r>
      <w:r w:rsidR="007E57CD">
        <w:rPr>
          <w:rFonts w:ascii="Arial" w:hAnsi="Arial" w:cs="Arial"/>
          <w:sz w:val="20"/>
          <w:szCs w:val="20"/>
        </w:rPr>
        <w:t>11</w:t>
      </w:r>
      <w:r w:rsidR="008E6254" w:rsidRPr="00C67629">
        <w:rPr>
          <w:rFonts w:ascii="Arial" w:hAnsi="Arial" w:cs="Arial"/>
          <w:sz w:val="20"/>
          <w:szCs w:val="20"/>
        </w:rPr>
        <w:fldChar w:fldCharType="end"/>
      </w:r>
      <w:r w:rsidRPr="00C67629">
        <w:rPr>
          <w:rFonts w:ascii="Arial" w:hAnsi="Arial" w:cs="Arial"/>
          <w:sz w:val="20"/>
          <w:szCs w:val="20"/>
        </w:rPr>
        <w:t xml:space="preserve">, a </w:t>
      </w:r>
      <w:r w:rsidRPr="00C67629">
        <w:rPr>
          <w:rFonts w:ascii="Arial" w:hAnsi="Arial" w:cs="Arial"/>
          <w:b/>
          <w:i/>
          <w:sz w:val="20"/>
          <w:szCs w:val="20"/>
        </w:rPr>
        <w:t>non-electronic repeatable prescription</w:t>
      </w:r>
      <w:r w:rsidRPr="00C67629">
        <w:rPr>
          <w:rFonts w:ascii="Arial" w:hAnsi="Arial" w:cs="Arial"/>
          <w:sz w:val="20"/>
          <w:szCs w:val="20"/>
        </w:rPr>
        <w:t xml:space="preserve"> for drugs or </w:t>
      </w:r>
      <w:r w:rsidRPr="00C67629">
        <w:rPr>
          <w:rFonts w:ascii="Arial" w:hAnsi="Arial" w:cs="Arial"/>
          <w:b/>
          <w:i/>
          <w:sz w:val="20"/>
          <w:szCs w:val="20"/>
        </w:rPr>
        <w:t>appliances</w:t>
      </w:r>
      <w:r w:rsidRPr="00C67629">
        <w:rPr>
          <w:rFonts w:ascii="Arial" w:hAnsi="Arial" w:cs="Arial"/>
          <w:sz w:val="20"/>
          <w:szCs w:val="20"/>
        </w:rPr>
        <w:t xml:space="preserve"> shall be taken to be presented even if the person who wishes to obtain the drugs or </w:t>
      </w:r>
      <w:r w:rsidRPr="00C67629">
        <w:rPr>
          <w:rFonts w:ascii="Arial" w:hAnsi="Arial" w:cs="Arial"/>
          <w:b/>
          <w:i/>
          <w:sz w:val="20"/>
          <w:szCs w:val="20"/>
        </w:rPr>
        <w:t>appliances</w:t>
      </w:r>
      <w:r w:rsidRPr="00C67629">
        <w:rPr>
          <w:rFonts w:ascii="Arial" w:hAnsi="Arial" w:cs="Arial"/>
          <w:sz w:val="20"/>
          <w:szCs w:val="20"/>
        </w:rPr>
        <w:t xml:space="preserve"> does not present that prescription, where—</w:t>
      </w:r>
      <w:bookmarkEnd w:id="1162"/>
    </w:p>
    <w:p w14:paraId="3CE362EE" w14:textId="77777777" w:rsidR="00C1452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has that prescription in their</w:t>
      </w:r>
      <w:r w:rsidR="00C14521" w:rsidRPr="00C67629">
        <w:rPr>
          <w:rFonts w:ascii="Arial" w:hAnsi="Arial" w:cs="Arial"/>
          <w:sz w:val="20"/>
          <w:szCs w:val="20"/>
        </w:rPr>
        <w:t xml:space="preserve"> </w:t>
      </w:r>
      <w:r w:rsidRPr="00C67629">
        <w:rPr>
          <w:rFonts w:ascii="Arial" w:hAnsi="Arial" w:cs="Arial"/>
          <w:sz w:val="20"/>
          <w:szCs w:val="20"/>
        </w:rPr>
        <w:t>possession; and</w:t>
      </w:r>
    </w:p>
    <w:p w14:paraId="7A57250A"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that person presents, or the </w:t>
      </w:r>
      <w:r w:rsidRPr="00C67629">
        <w:rPr>
          <w:rFonts w:ascii="Arial" w:hAnsi="Arial" w:cs="Arial"/>
          <w:b/>
          <w:i/>
          <w:sz w:val="20"/>
          <w:szCs w:val="20"/>
        </w:rPr>
        <w:t>dispensing doctor</w:t>
      </w:r>
      <w:r w:rsidRPr="00C67629">
        <w:rPr>
          <w:rFonts w:ascii="Arial" w:hAnsi="Arial" w:cs="Arial"/>
          <w:sz w:val="20"/>
          <w:szCs w:val="20"/>
        </w:rPr>
        <w:t xml:space="preserve"> has in their possession, an associated </w:t>
      </w:r>
      <w:r w:rsidRPr="00C67629">
        <w:rPr>
          <w:rFonts w:ascii="Arial" w:hAnsi="Arial" w:cs="Arial"/>
          <w:b/>
          <w:i/>
          <w:sz w:val="20"/>
          <w:szCs w:val="20"/>
        </w:rPr>
        <w:t>batch issue</w:t>
      </w:r>
      <w:r w:rsidRPr="00C67629">
        <w:rPr>
          <w:rFonts w:ascii="Arial" w:hAnsi="Arial" w:cs="Arial"/>
          <w:sz w:val="20"/>
          <w:szCs w:val="20"/>
        </w:rPr>
        <w:t>.</w:t>
      </w:r>
    </w:p>
    <w:p w14:paraId="7C34F600" w14:textId="77777777" w:rsidR="00DB23F1" w:rsidRPr="00C67629" w:rsidRDefault="00DB23F1" w:rsidP="00D42238">
      <w:pPr>
        <w:numPr>
          <w:ilvl w:val="0"/>
          <w:numId w:val="25"/>
        </w:numPr>
        <w:spacing w:before="140" w:after="140"/>
        <w:jc w:val="both"/>
        <w:rPr>
          <w:rFonts w:ascii="Arial" w:hAnsi="Arial" w:cs="Arial"/>
          <w:sz w:val="20"/>
          <w:szCs w:val="20"/>
        </w:rPr>
      </w:pPr>
      <w:bookmarkStart w:id="1163" w:name="_Ref348627962"/>
      <w:r w:rsidRPr="00C67629">
        <w:rPr>
          <w:rFonts w:ascii="Arial" w:hAnsi="Arial" w:cs="Arial"/>
          <w:sz w:val="20"/>
          <w:szCs w:val="20"/>
        </w:rPr>
        <w:t xml:space="preserve">Drugs and </w:t>
      </w:r>
      <w:r w:rsidRPr="00C67629">
        <w:rPr>
          <w:rFonts w:ascii="Arial" w:hAnsi="Arial" w:cs="Arial"/>
          <w:b/>
          <w:i/>
          <w:sz w:val="20"/>
          <w:szCs w:val="20"/>
        </w:rPr>
        <w:t>appliances</w:t>
      </w:r>
      <w:r w:rsidRPr="00C67629">
        <w:rPr>
          <w:rFonts w:ascii="Arial" w:hAnsi="Arial" w:cs="Arial"/>
          <w:sz w:val="20"/>
          <w:szCs w:val="20"/>
        </w:rPr>
        <w:t xml:space="preserve"> provided under </w:t>
      </w:r>
      <w:r w:rsidR="001071CD" w:rsidRPr="00C67629">
        <w:rPr>
          <w:rFonts w:ascii="Arial" w:hAnsi="Arial" w:cs="Arial"/>
          <w:sz w:val="20"/>
          <w:szCs w:val="20"/>
        </w:rPr>
        <w:t xml:space="preserve">paragraphs </w:t>
      </w:r>
      <w:r w:rsidR="001071CD" w:rsidRPr="00C67629">
        <w:rPr>
          <w:rFonts w:ascii="Arial" w:hAnsi="Arial" w:cs="Arial"/>
          <w:sz w:val="20"/>
          <w:szCs w:val="20"/>
        </w:rPr>
        <w:fldChar w:fldCharType="begin"/>
      </w:r>
      <w:r w:rsidR="001071CD" w:rsidRPr="00C67629">
        <w:rPr>
          <w:rFonts w:ascii="Arial" w:hAnsi="Arial" w:cs="Arial"/>
          <w:sz w:val="20"/>
          <w:szCs w:val="20"/>
        </w:rPr>
        <w:instrText xml:space="preserve"> REF _Ref348627905 \r \h </w:instrText>
      </w:r>
      <w:r w:rsidR="00C67629" w:rsidRPr="00C67629">
        <w:rPr>
          <w:rFonts w:ascii="Arial" w:hAnsi="Arial" w:cs="Arial"/>
          <w:sz w:val="20"/>
          <w:szCs w:val="20"/>
        </w:rPr>
        <w:instrText xml:space="preserve"> \* MERGEFORMAT </w:instrText>
      </w:r>
      <w:r w:rsidR="001071CD" w:rsidRPr="00C67629">
        <w:rPr>
          <w:rFonts w:ascii="Arial" w:hAnsi="Arial" w:cs="Arial"/>
          <w:sz w:val="20"/>
          <w:szCs w:val="20"/>
        </w:rPr>
      </w:r>
      <w:r w:rsidR="001071CD" w:rsidRPr="00C67629">
        <w:rPr>
          <w:rFonts w:ascii="Arial" w:hAnsi="Arial" w:cs="Arial"/>
          <w:sz w:val="20"/>
          <w:szCs w:val="20"/>
        </w:rPr>
        <w:fldChar w:fldCharType="separate"/>
      </w:r>
      <w:r w:rsidR="007E57CD">
        <w:rPr>
          <w:rFonts w:ascii="Arial" w:hAnsi="Arial" w:cs="Arial"/>
          <w:sz w:val="20"/>
          <w:szCs w:val="20"/>
        </w:rPr>
        <w:t>8</w:t>
      </w:r>
      <w:r w:rsidR="001071CD" w:rsidRPr="00C67629">
        <w:rPr>
          <w:rFonts w:ascii="Arial" w:hAnsi="Arial" w:cs="Arial"/>
          <w:sz w:val="20"/>
          <w:szCs w:val="20"/>
        </w:rPr>
        <w:fldChar w:fldCharType="end"/>
      </w:r>
      <w:r w:rsidRPr="00C67629">
        <w:rPr>
          <w:rFonts w:ascii="Arial" w:hAnsi="Arial" w:cs="Arial"/>
          <w:sz w:val="20"/>
          <w:szCs w:val="20"/>
        </w:rPr>
        <w:t xml:space="preserve"> </w:t>
      </w:r>
      <w:r w:rsidR="001071CD" w:rsidRPr="00C67629">
        <w:rPr>
          <w:rFonts w:ascii="Arial" w:hAnsi="Arial" w:cs="Arial"/>
          <w:sz w:val="20"/>
          <w:szCs w:val="20"/>
        </w:rPr>
        <w:t xml:space="preserve">to </w:t>
      </w:r>
      <w:r w:rsidR="0082586E" w:rsidRPr="00C67629">
        <w:rPr>
          <w:rFonts w:ascii="Arial" w:hAnsi="Arial" w:cs="Arial"/>
          <w:sz w:val="20"/>
          <w:szCs w:val="20"/>
        </w:rPr>
        <w:fldChar w:fldCharType="begin"/>
      </w:r>
      <w:r w:rsidR="0082586E" w:rsidRPr="00C67629">
        <w:rPr>
          <w:rFonts w:ascii="Arial" w:hAnsi="Arial" w:cs="Arial"/>
          <w:sz w:val="20"/>
          <w:szCs w:val="20"/>
        </w:rPr>
        <w:instrText xml:space="preserve"> REF _Ref348628067 \r \h </w:instrText>
      </w:r>
      <w:r w:rsidR="00C67629" w:rsidRPr="00C67629">
        <w:rPr>
          <w:rFonts w:ascii="Arial" w:hAnsi="Arial" w:cs="Arial"/>
          <w:sz w:val="20"/>
          <w:szCs w:val="20"/>
        </w:rPr>
        <w:instrText xml:space="preserve"> \* MERGEFORMAT </w:instrText>
      </w:r>
      <w:r w:rsidR="0082586E" w:rsidRPr="00C67629">
        <w:rPr>
          <w:rFonts w:ascii="Arial" w:hAnsi="Arial" w:cs="Arial"/>
          <w:sz w:val="20"/>
          <w:szCs w:val="20"/>
        </w:rPr>
      </w:r>
      <w:r w:rsidR="0082586E" w:rsidRPr="00C67629">
        <w:rPr>
          <w:rFonts w:ascii="Arial" w:hAnsi="Arial" w:cs="Arial"/>
          <w:sz w:val="20"/>
          <w:szCs w:val="20"/>
        </w:rPr>
        <w:fldChar w:fldCharType="separate"/>
      </w:r>
      <w:r w:rsidR="007E57CD">
        <w:rPr>
          <w:rFonts w:ascii="Arial" w:hAnsi="Arial" w:cs="Arial"/>
          <w:sz w:val="20"/>
          <w:szCs w:val="20"/>
        </w:rPr>
        <w:t>12</w:t>
      </w:r>
      <w:r w:rsidR="0082586E" w:rsidRPr="00C67629">
        <w:rPr>
          <w:rFonts w:ascii="Arial" w:hAnsi="Arial" w:cs="Arial"/>
          <w:sz w:val="20"/>
          <w:szCs w:val="20"/>
        </w:rPr>
        <w:fldChar w:fldCharType="end"/>
      </w:r>
      <w:r w:rsidR="001071CD" w:rsidRPr="00C67629">
        <w:rPr>
          <w:rFonts w:ascii="Arial" w:hAnsi="Arial" w:cs="Arial"/>
          <w:sz w:val="20"/>
          <w:szCs w:val="20"/>
        </w:rPr>
        <w:t xml:space="preserve"> </w:t>
      </w:r>
      <w:r w:rsidRPr="00C67629">
        <w:rPr>
          <w:rFonts w:ascii="Arial" w:hAnsi="Arial" w:cs="Arial"/>
          <w:sz w:val="20"/>
          <w:szCs w:val="20"/>
        </w:rPr>
        <w:t>must be provided in a suitable container.</w:t>
      </w:r>
      <w:bookmarkEnd w:id="1163"/>
    </w:p>
    <w:p w14:paraId="16CE6A7E" w14:textId="77777777" w:rsidR="00DB23F1" w:rsidRPr="00C67629" w:rsidRDefault="00DB23F1" w:rsidP="00C67629">
      <w:pPr>
        <w:spacing w:before="140" w:after="140"/>
        <w:jc w:val="both"/>
        <w:rPr>
          <w:rFonts w:ascii="Arial" w:hAnsi="Arial" w:cs="Arial"/>
          <w:b/>
          <w:sz w:val="20"/>
          <w:szCs w:val="20"/>
        </w:rPr>
      </w:pPr>
      <w:r w:rsidRPr="00C67629">
        <w:rPr>
          <w:rFonts w:ascii="Arial" w:hAnsi="Arial" w:cs="Arial"/>
          <w:b/>
          <w:sz w:val="20"/>
          <w:szCs w:val="20"/>
        </w:rPr>
        <w:t xml:space="preserve">Dispensing of drugs and </w:t>
      </w:r>
      <w:r w:rsidRPr="00C67629">
        <w:rPr>
          <w:rFonts w:ascii="Arial" w:hAnsi="Arial" w:cs="Arial"/>
          <w:b/>
          <w:i/>
          <w:sz w:val="20"/>
          <w:szCs w:val="20"/>
        </w:rPr>
        <w:t>appliances</w:t>
      </w:r>
      <w:r w:rsidRPr="00C67629">
        <w:rPr>
          <w:rFonts w:ascii="Arial" w:hAnsi="Arial" w:cs="Arial"/>
          <w:b/>
          <w:sz w:val="20"/>
          <w:szCs w:val="20"/>
        </w:rPr>
        <w:t xml:space="preserve"> ordered by the Contractor</w:t>
      </w:r>
    </w:p>
    <w:p w14:paraId="07D82D6F" w14:textId="77777777" w:rsidR="00C14521" w:rsidRPr="00C67629" w:rsidRDefault="00DB23F1" w:rsidP="00D42238">
      <w:pPr>
        <w:numPr>
          <w:ilvl w:val="0"/>
          <w:numId w:val="25"/>
        </w:numPr>
        <w:spacing w:before="140" w:after="140"/>
        <w:jc w:val="both"/>
        <w:rPr>
          <w:rFonts w:ascii="Arial" w:hAnsi="Arial" w:cs="Arial"/>
          <w:sz w:val="20"/>
          <w:szCs w:val="20"/>
        </w:rPr>
      </w:pPr>
      <w:bookmarkStart w:id="1164" w:name="_Ref348686264"/>
      <w:r w:rsidRPr="00C67629">
        <w:rPr>
          <w:rFonts w:ascii="Arial" w:hAnsi="Arial" w:cs="Arial"/>
          <w:sz w:val="20"/>
          <w:szCs w:val="20"/>
        </w:rPr>
        <w:t xml:space="preserve">In the circumstances where </w:t>
      </w:r>
      <w:r w:rsidR="008E6254" w:rsidRPr="00C67629">
        <w:rPr>
          <w:rFonts w:ascii="Arial" w:hAnsi="Arial" w:cs="Arial"/>
          <w:sz w:val="20"/>
          <w:szCs w:val="20"/>
        </w:rPr>
        <w:t xml:space="preserve">paragraphs </w:t>
      </w:r>
      <w:r w:rsidR="008E6254" w:rsidRPr="00C67629">
        <w:rPr>
          <w:rFonts w:ascii="Arial" w:hAnsi="Arial" w:cs="Arial"/>
          <w:sz w:val="20"/>
          <w:szCs w:val="20"/>
        </w:rPr>
        <w:fldChar w:fldCharType="begin"/>
      </w:r>
      <w:r w:rsidR="008E6254" w:rsidRPr="00C67629">
        <w:rPr>
          <w:rFonts w:ascii="Arial" w:hAnsi="Arial" w:cs="Arial"/>
          <w:sz w:val="20"/>
          <w:szCs w:val="20"/>
        </w:rPr>
        <w:instrText xml:space="preserve"> REF _Ref348627905 \r \h </w:instrText>
      </w:r>
      <w:r w:rsidR="00C67629" w:rsidRPr="00C67629">
        <w:rPr>
          <w:rFonts w:ascii="Arial" w:hAnsi="Arial" w:cs="Arial"/>
          <w:sz w:val="20"/>
          <w:szCs w:val="20"/>
        </w:rPr>
        <w:instrText xml:space="preserve"> \* MERGEFORMAT </w:instrText>
      </w:r>
      <w:r w:rsidR="008E6254" w:rsidRPr="00C67629">
        <w:rPr>
          <w:rFonts w:ascii="Arial" w:hAnsi="Arial" w:cs="Arial"/>
          <w:sz w:val="20"/>
          <w:szCs w:val="20"/>
        </w:rPr>
      </w:r>
      <w:r w:rsidR="008E6254" w:rsidRPr="00C67629">
        <w:rPr>
          <w:rFonts w:ascii="Arial" w:hAnsi="Arial" w:cs="Arial"/>
          <w:sz w:val="20"/>
          <w:szCs w:val="20"/>
        </w:rPr>
        <w:fldChar w:fldCharType="separate"/>
      </w:r>
      <w:r w:rsidR="007E57CD">
        <w:rPr>
          <w:rFonts w:ascii="Arial" w:hAnsi="Arial" w:cs="Arial"/>
          <w:sz w:val="20"/>
          <w:szCs w:val="20"/>
        </w:rPr>
        <w:t>8</w:t>
      </w:r>
      <w:r w:rsidR="008E6254" w:rsidRPr="00C67629">
        <w:rPr>
          <w:rFonts w:ascii="Arial" w:hAnsi="Arial" w:cs="Arial"/>
          <w:sz w:val="20"/>
          <w:szCs w:val="20"/>
        </w:rPr>
        <w:fldChar w:fldCharType="end"/>
      </w:r>
      <w:r w:rsidR="008E6254" w:rsidRPr="00C67629">
        <w:rPr>
          <w:rFonts w:ascii="Arial" w:hAnsi="Arial" w:cs="Arial"/>
          <w:sz w:val="20"/>
          <w:szCs w:val="20"/>
        </w:rPr>
        <w:t xml:space="preserve"> </w:t>
      </w:r>
      <w:r w:rsidRPr="00C67629">
        <w:rPr>
          <w:rFonts w:ascii="Arial" w:hAnsi="Arial" w:cs="Arial"/>
          <w:sz w:val="20"/>
          <w:szCs w:val="20"/>
        </w:rPr>
        <w:t xml:space="preserve">to </w:t>
      </w:r>
      <w:r w:rsidR="008E6254" w:rsidRPr="00C67629">
        <w:rPr>
          <w:rFonts w:ascii="Arial" w:hAnsi="Arial" w:cs="Arial"/>
          <w:sz w:val="20"/>
          <w:szCs w:val="20"/>
        </w:rPr>
        <w:fldChar w:fldCharType="begin"/>
      </w:r>
      <w:r w:rsidR="008E6254" w:rsidRPr="00C67629">
        <w:rPr>
          <w:rFonts w:ascii="Arial" w:hAnsi="Arial" w:cs="Arial"/>
          <w:sz w:val="20"/>
          <w:szCs w:val="20"/>
        </w:rPr>
        <w:instrText xml:space="preserve"> REF _Ref348627962 \r \h </w:instrText>
      </w:r>
      <w:r w:rsidR="00C67629" w:rsidRPr="00C67629">
        <w:rPr>
          <w:rFonts w:ascii="Arial" w:hAnsi="Arial" w:cs="Arial"/>
          <w:sz w:val="20"/>
          <w:szCs w:val="20"/>
        </w:rPr>
        <w:instrText xml:space="preserve"> \* MERGEFORMAT </w:instrText>
      </w:r>
      <w:r w:rsidR="008E6254" w:rsidRPr="00C67629">
        <w:rPr>
          <w:rFonts w:ascii="Arial" w:hAnsi="Arial" w:cs="Arial"/>
          <w:sz w:val="20"/>
          <w:szCs w:val="20"/>
        </w:rPr>
      </w:r>
      <w:r w:rsidR="008E6254" w:rsidRPr="00C67629">
        <w:rPr>
          <w:rFonts w:ascii="Arial" w:hAnsi="Arial" w:cs="Arial"/>
          <w:sz w:val="20"/>
          <w:szCs w:val="20"/>
        </w:rPr>
        <w:fldChar w:fldCharType="separate"/>
      </w:r>
      <w:r w:rsidR="007E57CD">
        <w:rPr>
          <w:rFonts w:ascii="Arial" w:hAnsi="Arial" w:cs="Arial"/>
          <w:sz w:val="20"/>
          <w:szCs w:val="20"/>
        </w:rPr>
        <w:t>13</w:t>
      </w:r>
      <w:r w:rsidR="008E6254" w:rsidRPr="00C67629">
        <w:rPr>
          <w:rFonts w:ascii="Arial" w:hAnsi="Arial" w:cs="Arial"/>
          <w:sz w:val="20"/>
          <w:szCs w:val="20"/>
        </w:rPr>
        <w:fldChar w:fldCharType="end"/>
      </w:r>
      <w:r w:rsidRPr="00C67629">
        <w:rPr>
          <w:rFonts w:ascii="Arial" w:hAnsi="Arial" w:cs="Arial"/>
          <w:sz w:val="20"/>
          <w:szCs w:val="20"/>
        </w:rPr>
        <w:t xml:space="preserve"> do not apply and subject to </w:t>
      </w:r>
      <w:r w:rsidR="008E6254" w:rsidRPr="00C67629">
        <w:rPr>
          <w:rFonts w:ascii="Arial" w:hAnsi="Arial" w:cs="Arial"/>
          <w:sz w:val="20"/>
          <w:szCs w:val="20"/>
        </w:rPr>
        <w:t xml:space="preserve">paragraphs </w:t>
      </w:r>
      <w:r w:rsidR="008E6254" w:rsidRPr="00C67629">
        <w:rPr>
          <w:rFonts w:ascii="Arial" w:hAnsi="Arial" w:cs="Arial"/>
          <w:sz w:val="20"/>
          <w:szCs w:val="20"/>
        </w:rPr>
        <w:fldChar w:fldCharType="begin"/>
      </w:r>
      <w:r w:rsidR="008E6254" w:rsidRPr="00C67629">
        <w:rPr>
          <w:rFonts w:ascii="Arial" w:hAnsi="Arial" w:cs="Arial"/>
          <w:sz w:val="20"/>
          <w:szCs w:val="20"/>
        </w:rPr>
        <w:instrText xml:space="preserve"> REF _Ref348627968 \r \h </w:instrText>
      </w:r>
      <w:r w:rsidR="00C67629" w:rsidRPr="00C67629">
        <w:rPr>
          <w:rFonts w:ascii="Arial" w:hAnsi="Arial" w:cs="Arial"/>
          <w:sz w:val="20"/>
          <w:szCs w:val="20"/>
        </w:rPr>
        <w:instrText xml:space="preserve"> \* MERGEFORMAT </w:instrText>
      </w:r>
      <w:r w:rsidR="008E6254" w:rsidRPr="00C67629">
        <w:rPr>
          <w:rFonts w:ascii="Arial" w:hAnsi="Arial" w:cs="Arial"/>
          <w:sz w:val="20"/>
          <w:szCs w:val="20"/>
        </w:rPr>
      </w:r>
      <w:r w:rsidR="008E6254" w:rsidRPr="00C67629">
        <w:rPr>
          <w:rFonts w:ascii="Arial" w:hAnsi="Arial" w:cs="Arial"/>
          <w:sz w:val="20"/>
          <w:szCs w:val="20"/>
        </w:rPr>
        <w:fldChar w:fldCharType="separate"/>
      </w:r>
      <w:r w:rsidR="007E57CD">
        <w:rPr>
          <w:rFonts w:ascii="Arial" w:hAnsi="Arial" w:cs="Arial"/>
          <w:sz w:val="20"/>
          <w:szCs w:val="20"/>
        </w:rPr>
        <w:t>15</w:t>
      </w:r>
      <w:r w:rsidR="008E6254" w:rsidRPr="00C67629">
        <w:rPr>
          <w:rFonts w:ascii="Arial" w:hAnsi="Arial" w:cs="Arial"/>
          <w:sz w:val="20"/>
          <w:szCs w:val="20"/>
        </w:rPr>
        <w:fldChar w:fldCharType="end"/>
      </w:r>
      <w:r w:rsidR="008E6254" w:rsidRPr="00C67629">
        <w:rPr>
          <w:rFonts w:ascii="Arial" w:hAnsi="Arial" w:cs="Arial"/>
          <w:sz w:val="20"/>
          <w:szCs w:val="20"/>
        </w:rPr>
        <w:t xml:space="preserve"> to </w:t>
      </w:r>
      <w:r w:rsidR="008E6254" w:rsidRPr="00C67629">
        <w:rPr>
          <w:rFonts w:ascii="Arial" w:hAnsi="Arial" w:cs="Arial"/>
          <w:sz w:val="20"/>
          <w:szCs w:val="20"/>
        </w:rPr>
        <w:fldChar w:fldCharType="begin"/>
      </w:r>
      <w:r w:rsidR="008E6254" w:rsidRPr="00C67629">
        <w:rPr>
          <w:rFonts w:ascii="Arial" w:hAnsi="Arial" w:cs="Arial"/>
          <w:sz w:val="20"/>
          <w:szCs w:val="20"/>
        </w:rPr>
        <w:instrText xml:space="preserve"> REF _Ref348626846 \r \h </w:instrText>
      </w:r>
      <w:r w:rsidR="00C67629" w:rsidRPr="00C67629">
        <w:rPr>
          <w:rFonts w:ascii="Arial" w:hAnsi="Arial" w:cs="Arial"/>
          <w:sz w:val="20"/>
          <w:szCs w:val="20"/>
        </w:rPr>
        <w:instrText xml:space="preserve"> \* MERGEFORMAT </w:instrText>
      </w:r>
      <w:r w:rsidR="008E6254" w:rsidRPr="00C67629">
        <w:rPr>
          <w:rFonts w:ascii="Arial" w:hAnsi="Arial" w:cs="Arial"/>
          <w:sz w:val="20"/>
          <w:szCs w:val="20"/>
        </w:rPr>
      </w:r>
      <w:r w:rsidR="008E6254" w:rsidRPr="00C67629">
        <w:rPr>
          <w:rFonts w:ascii="Arial" w:hAnsi="Arial" w:cs="Arial"/>
          <w:sz w:val="20"/>
          <w:szCs w:val="20"/>
        </w:rPr>
        <w:fldChar w:fldCharType="separate"/>
      </w:r>
      <w:r w:rsidR="007E57CD">
        <w:rPr>
          <w:rFonts w:ascii="Arial" w:hAnsi="Arial" w:cs="Arial"/>
          <w:sz w:val="20"/>
          <w:szCs w:val="20"/>
        </w:rPr>
        <w:t>31</w:t>
      </w:r>
      <w:r w:rsidR="008E6254" w:rsidRPr="00C67629">
        <w:rPr>
          <w:rFonts w:ascii="Arial" w:hAnsi="Arial" w:cs="Arial"/>
          <w:sz w:val="20"/>
          <w:szCs w:val="20"/>
        </w:rPr>
        <w:fldChar w:fldCharType="end"/>
      </w:r>
      <w:r w:rsidRPr="00C67629">
        <w:rPr>
          <w:rFonts w:ascii="Arial" w:hAnsi="Arial" w:cs="Arial"/>
          <w:sz w:val="20"/>
          <w:szCs w:val="20"/>
        </w:rPr>
        <w:t xml:space="preserve">, where the </w:t>
      </w:r>
      <w:r w:rsidRPr="00C67629">
        <w:rPr>
          <w:rFonts w:ascii="Arial" w:hAnsi="Arial" w:cs="Arial"/>
          <w:b/>
          <w:i/>
          <w:sz w:val="20"/>
          <w:szCs w:val="20"/>
        </w:rPr>
        <w:t>dispensing doctor</w:t>
      </w:r>
      <w:r w:rsidRPr="00C67629">
        <w:rPr>
          <w:rFonts w:ascii="Arial" w:hAnsi="Arial" w:cs="Arial"/>
          <w:sz w:val="20"/>
          <w:szCs w:val="20"/>
        </w:rPr>
        <w:t xml:space="preserve"> is authorised or requested by virtue of Part 8 of the </w:t>
      </w:r>
      <w:r w:rsidRPr="00C67629">
        <w:rPr>
          <w:rFonts w:ascii="Arial" w:hAnsi="Arial" w:cs="Arial"/>
          <w:i/>
          <w:sz w:val="20"/>
          <w:szCs w:val="20"/>
        </w:rPr>
        <w:t>Pharmaceutical Regulations</w:t>
      </w:r>
      <w:r w:rsidRPr="00C67629">
        <w:rPr>
          <w:rFonts w:ascii="Arial" w:hAnsi="Arial" w:cs="Arial"/>
          <w:sz w:val="20"/>
          <w:szCs w:val="20"/>
        </w:rPr>
        <w:t xml:space="preserve"> to provide a drug or </w:t>
      </w:r>
      <w:r w:rsidRPr="00C67629">
        <w:rPr>
          <w:rFonts w:ascii="Arial" w:hAnsi="Arial" w:cs="Arial"/>
          <w:b/>
          <w:i/>
          <w:sz w:val="20"/>
          <w:szCs w:val="20"/>
        </w:rPr>
        <w:t>appliance</w:t>
      </w:r>
      <w:r w:rsidRPr="00C67629">
        <w:rPr>
          <w:rFonts w:ascii="Arial" w:hAnsi="Arial" w:cs="Arial"/>
          <w:sz w:val="20"/>
          <w:szCs w:val="20"/>
        </w:rPr>
        <w:t xml:space="preserve"> to a person—</w:t>
      </w:r>
      <w:bookmarkEnd w:id="1164"/>
    </w:p>
    <w:p w14:paraId="0B539DA5" w14:textId="77777777" w:rsidR="00C1452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must record any order for the provision of any drugs or </w:t>
      </w:r>
      <w:r w:rsidRPr="00C67629">
        <w:rPr>
          <w:rFonts w:ascii="Arial" w:hAnsi="Arial" w:cs="Arial"/>
          <w:b/>
          <w:i/>
          <w:sz w:val="20"/>
          <w:szCs w:val="20"/>
        </w:rPr>
        <w:t>appliances</w:t>
      </w:r>
      <w:r w:rsidRPr="00C67629">
        <w:rPr>
          <w:rFonts w:ascii="Arial" w:hAnsi="Arial" w:cs="Arial"/>
          <w:sz w:val="20"/>
          <w:szCs w:val="20"/>
        </w:rPr>
        <w:t xml:space="preserve"> which are needed for the treatment of the</w:t>
      </w:r>
      <w:r w:rsidRPr="00C67629">
        <w:rPr>
          <w:rFonts w:ascii="Arial" w:hAnsi="Arial" w:cs="Arial"/>
          <w:i/>
          <w:sz w:val="20"/>
          <w:szCs w:val="20"/>
        </w:rPr>
        <w:t xml:space="preserve"> </w:t>
      </w:r>
      <w:r w:rsidRPr="00C67629">
        <w:rPr>
          <w:rFonts w:ascii="Arial" w:hAnsi="Arial" w:cs="Arial"/>
          <w:sz w:val="20"/>
          <w:szCs w:val="20"/>
        </w:rPr>
        <w:t xml:space="preserve">patient, before the drugs or </w:t>
      </w:r>
      <w:r w:rsidRPr="00C67629">
        <w:rPr>
          <w:rFonts w:ascii="Arial" w:hAnsi="Arial" w:cs="Arial"/>
          <w:b/>
          <w:i/>
          <w:sz w:val="20"/>
          <w:szCs w:val="20"/>
        </w:rPr>
        <w:t>appliances</w:t>
      </w:r>
      <w:r w:rsidRPr="00C67629">
        <w:rPr>
          <w:rFonts w:ascii="Arial" w:hAnsi="Arial" w:cs="Arial"/>
          <w:sz w:val="20"/>
          <w:szCs w:val="20"/>
        </w:rPr>
        <w:t xml:space="preserve"> are dispensed (unless it is personally administered)—</w:t>
      </w:r>
    </w:p>
    <w:p w14:paraId="21D37DC3" w14:textId="77777777" w:rsidR="00C14521"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on a </w:t>
      </w:r>
      <w:r w:rsidRPr="00C67629">
        <w:rPr>
          <w:rFonts w:ascii="Arial" w:hAnsi="Arial" w:cs="Arial"/>
          <w:b/>
          <w:i/>
          <w:sz w:val="20"/>
          <w:szCs w:val="20"/>
        </w:rPr>
        <w:t>prescription form</w:t>
      </w:r>
      <w:r w:rsidRPr="00C67629">
        <w:rPr>
          <w:rFonts w:ascii="Arial" w:hAnsi="Arial" w:cs="Arial"/>
          <w:b/>
          <w:sz w:val="20"/>
          <w:szCs w:val="20"/>
        </w:rPr>
        <w:t xml:space="preserve"> </w:t>
      </w:r>
      <w:r w:rsidRPr="00C67629">
        <w:rPr>
          <w:rFonts w:ascii="Arial" w:hAnsi="Arial" w:cs="Arial"/>
          <w:sz w:val="20"/>
          <w:szCs w:val="20"/>
        </w:rPr>
        <w:t>completed in accordance with clause</w:t>
      </w:r>
      <w:r w:rsidRPr="00C67629">
        <w:rPr>
          <w:rFonts w:ascii="Arial" w:hAnsi="Arial" w:cs="Arial"/>
          <w:b/>
          <w:sz w:val="20"/>
          <w:szCs w:val="20"/>
        </w:rPr>
        <w:t xml:space="preserve"> </w:t>
      </w:r>
      <w:r w:rsidR="00836690" w:rsidRPr="00C67629">
        <w:rPr>
          <w:rFonts w:ascii="Arial" w:hAnsi="Arial" w:cs="Arial"/>
          <w:sz w:val="20"/>
          <w:szCs w:val="20"/>
        </w:rPr>
        <w:fldChar w:fldCharType="begin"/>
      </w:r>
      <w:r w:rsidR="00836690" w:rsidRPr="00C67629">
        <w:rPr>
          <w:rFonts w:ascii="Arial" w:hAnsi="Arial" w:cs="Arial"/>
          <w:sz w:val="20"/>
          <w:szCs w:val="20"/>
        </w:rPr>
        <w:instrText xml:space="preserve"> REF _Ref347404441 \r \h  \* MERGEFORMAT </w:instrText>
      </w:r>
      <w:r w:rsidR="00836690" w:rsidRPr="00C67629">
        <w:rPr>
          <w:rFonts w:ascii="Arial" w:hAnsi="Arial" w:cs="Arial"/>
          <w:sz w:val="20"/>
          <w:szCs w:val="20"/>
        </w:rPr>
      </w:r>
      <w:r w:rsidR="00836690" w:rsidRPr="00C67629">
        <w:rPr>
          <w:rFonts w:ascii="Arial" w:hAnsi="Arial" w:cs="Arial"/>
          <w:sz w:val="20"/>
          <w:szCs w:val="20"/>
        </w:rPr>
        <w:fldChar w:fldCharType="separate"/>
      </w:r>
      <w:r w:rsidR="007E57CD">
        <w:rPr>
          <w:rFonts w:ascii="Arial" w:hAnsi="Arial" w:cs="Arial"/>
          <w:sz w:val="20"/>
          <w:szCs w:val="20"/>
        </w:rPr>
        <w:t>14.2.2</w:t>
      </w:r>
      <w:r w:rsidR="00836690" w:rsidRPr="00C67629">
        <w:rPr>
          <w:rFonts w:ascii="Arial" w:hAnsi="Arial" w:cs="Arial"/>
          <w:sz w:val="20"/>
          <w:szCs w:val="20"/>
        </w:rPr>
        <w:fldChar w:fldCharType="end"/>
      </w:r>
      <w:r w:rsidRPr="00C67629">
        <w:rPr>
          <w:rFonts w:ascii="Arial" w:hAnsi="Arial" w:cs="Arial"/>
          <w:sz w:val="20"/>
          <w:szCs w:val="20"/>
        </w:rPr>
        <w:t xml:space="preserve"> to clause</w:t>
      </w:r>
      <w:r w:rsidR="00836690" w:rsidRPr="00C67629">
        <w:rPr>
          <w:rFonts w:ascii="Arial" w:hAnsi="Arial" w:cs="Arial"/>
          <w:sz w:val="20"/>
          <w:szCs w:val="20"/>
        </w:rPr>
        <w:t xml:space="preserve"> </w:t>
      </w:r>
      <w:r w:rsidR="00836690" w:rsidRPr="00C67629">
        <w:rPr>
          <w:rFonts w:ascii="Arial" w:hAnsi="Arial" w:cs="Arial"/>
          <w:sz w:val="20"/>
          <w:szCs w:val="20"/>
        </w:rPr>
        <w:fldChar w:fldCharType="begin"/>
      </w:r>
      <w:r w:rsidR="00836690" w:rsidRPr="00C67629">
        <w:rPr>
          <w:rFonts w:ascii="Arial" w:hAnsi="Arial" w:cs="Arial"/>
          <w:sz w:val="20"/>
          <w:szCs w:val="20"/>
        </w:rPr>
        <w:instrText xml:space="preserve"> REF _Ref347404828 \r \h </w:instrText>
      </w:r>
      <w:r w:rsidR="00C67629" w:rsidRPr="00C67629">
        <w:rPr>
          <w:rFonts w:ascii="Arial" w:hAnsi="Arial" w:cs="Arial"/>
          <w:sz w:val="20"/>
          <w:szCs w:val="20"/>
        </w:rPr>
        <w:instrText xml:space="preserve"> \* MERGEFORMAT </w:instrText>
      </w:r>
      <w:r w:rsidR="00836690" w:rsidRPr="00C67629">
        <w:rPr>
          <w:rFonts w:ascii="Arial" w:hAnsi="Arial" w:cs="Arial"/>
          <w:sz w:val="20"/>
          <w:szCs w:val="20"/>
        </w:rPr>
      </w:r>
      <w:r w:rsidR="00836690" w:rsidRPr="00C67629">
        <w:rPr>
          <w:rFonts w:ascii="Arial" w:hAnsi="Arial" w:cs="Arial"/>
          <w:sz w:val="20"/>
          <w:szCs w:val="20"/>
        </w:rPr>
        <w:fldChar w:fldCharType="separate"/>
      </w:r>
      <w:r w:rsidR="007E57CD">
        <w:rPr>
          <w:rFonts w:ascii="Arial" w:hAnsi="Arial" w:cs="Arial"/>
          <w:sz w:val="20"/>
          <w:szCs w:val="20"/>
        </w:rPr>
        <w:t>14.2.15</w:t>
      </w:r>
      <w:r w:rsidR="00836690" w:rsidRPr="00C67629">
        <w:rPr>
          <w:rFonts w:ascii="Arial" w:hAnsi="Arial" w:cs="Arial"/>
          <w:sz w:val="20"/>
          <w:szCs w:val="20"/>
        </w:rPr>
        <w:fldChar w:fldCharType="end"/>
      </w:r>
      <w:r w:rsidRPr="00C67629">
        <w:rPr>
          <w:rFonts w:ascii="Arial" w:hAnsi="Arial" w:cs="Arial"/>
          <w:sz w:val="20"/>
          <w:szCs w:val="20"/>
        </w:rPr>
        <w:t>;</w:t>
      </w:r>
    </w:p>
    <w:p w14:paraId="498C6BDE" w14:textId="77777777" w:rsidR="00C14521"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if clause </w:t>
      </w:r>
      <w:r w:rsidR="00836690" w:rsidRPr="00C67629">
        <w:rPr>
          <w:rFonts w:ascii="Arial" w:hAnsi="Arial" w:cs="Arial"/>
          <w:sz w:val="20"/>
          <w:szCs w:val="20"/>
        </w:rPr>
        <w:fldChar w:fldCharType="begin"/>
      </w:r>
      <w:r w:rsidR="00836690" w:rsidRPr="00C67629">
        <w:rPr>
          <w:rFonts w:ascii="Arial" w:hAnsi="Arial" w:cs="Arial"/>
          <w:sz w:val="20"/>
          <w:szCs w:val="20"/>
        </w:rPr>
        <w:instrText xml:space="preserve"> REF _Ref347406186 \r \h </w:instrText>
      </w:r>
      <w:r w:rsidR="00C67629" w:rsidRPr="00C67629">
        <w:rPr>
          <w:rFonts w:ascii="Arial" w:hAnsi="Arial" w:cs="Arial"/>
          <w:sz w:val="20"/>
          <w:szCs w:val="20"/>
        </w:rPr>
        <w:instrText xml:space="preserve"> \* MERGEFORMAT </w:instrText>
      </w:r>
      <w:r w:rsidR="00836690" w:rsidRPr="00C67629">
        <w:rPr>
          <w:rFonts w:ascii="Arial" w:hAnsi="Arial" w:cs="Arial"/>
          <w:sz w:val="20"/>
          <w:szCs w:val="20"/>
        </w:rPr>
      </w:r>
      <w:r w:rsidR="00836690" w:rsidRPr="00C67629">
        <w:rPr>
          <w:rFonts w:ascii="Arial" w:hAnsi="Arial" w:cs="Arial"/>
          <w:sz w:val="20"/>
          <w:szCs w:val="20"/>
        </w:rPr>
        <w:fldChar w:fldCharType="separate"/>
      </w:r>
      <w:r w:rsidR="007E57CD">
        <w:rPr>
          <w:rFonts w:ascii="Arial" w:hAnsi="Arial" w:cs="Arial"/>
          <w:sz w:val="20"/>
          <w:szCs w:val="20"/>
        </w:rPr>
        <w:t>14.3</w:t>
      </w:r>
      <w:r w:rsidR="00836690" w:rsidRPr="00C67629">
        <w:rPr>
          <w:rFonts w:ascii="Arial" w:hAnsi="Arial" w:cs="Arial"/>
          <w:sz w:val="20"/>
          <w:szCs w:val="20"/>
        </w:rPr>
        <w:fldChar w:fldCharType="end"/>
      </w:r>
      <w:r w:rsidRPr="00C67629">
        <w:rPr>
          <w:rFonts w:ascii="Arial" w:hAnsi="Arial" w:cs="Arial"/>
          <w:sz w:val="20"/>
          <w:szCs w:val="20"/>
        </w:rPr>
        <w:t xml:space="preserve"> applies, on an </w:t>
      </w:r>
      <w:r w:rsidRPr="00C67629">
        <w:rPr>
          <w:rFonts w:ascii="Arial" w:hAnsi="Arial" w:cs="Arial"/>
          <w:b/>
          <w:i/>
          <w:sz w:val="20"/>
          <w:szCs w:val="20"/>
        </w:rPr>
        <w:t>electronic prescription form</w:t>
      </w:r>
      <w:r w:rsidRPr="00C67629">
        <w:rPr>
          <w:rFonts w:ascii="Arial" w:hAnsi="Arial" w:cs="Arial"/>
          <w:sz w:val="20"/>
          <w:szCs w:val="20"/>
        </w:rPr>
        <w:t>; or</w:t>
      </w:r>
    </w:p>
    <w:p w14:paraId="2B130F2C" w14:textId="77777777" w:rsidR="009A605D"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in the case of a personally administered vaccine in respect of which the </w:t>
      </w:r>
      <w:r w:rsidRPr="00C67629">
        <w:rPr>
          <w:rFonts w:ascii="Arial" w:hAnsi="Arial" w:cs="Arial"/>
          <w:b/>
          <w:i/>
          <w:sz w:val="20"/>
          <w:szCs w:val="20"/>
        </w:rPr>
        <w:t xml:space="preserve">NHS BSA </w:t>
      </w:r>
      <w:r w:rsidRPr="00C67629">
        <w:rPr>
          <w:rFonts w:ascii="Arial" w:hAnsi="Arial" w:cs="Arial"/>
          <w:sz w:val="20"/>
          <w:szCs w:val="20"/>
        </w:rPr>
        <w:t xml:space="preserve">does not require an individual </w:t>
      </w:r>
      <w:r w:rsidRPr="00C67629">
        <w:rPr>
          <w:rFonts w:ascii="Arial" w:hAnsi="Arial" w:cs="Arial"/>
          <w:b/>
          <w:i/>
          <w:sz w:val="20"/>
          <w:szCs w:val="20"/>
        </w:rPr>
        <w:t>prescription form</w:t>
      </w:r>
      <w:r w:rsidRPr="00C67629">
        <w:rPr>
          <w:rFonts w:ascii="Arial" w:hAnsi="Arial" w:cs="Arial"/>
          <w:sz w:val="20"/>
          <w:szCs w:val="20"/>
        </w:rPr>
        <w:t xml:space="preserve"> in order to process payment, on the form provided by the </w:t>
      </w:r>
      <w:r w:rsidRPr="00C67629">
        <w:rPr>
          <w:rFonts w:ascii="Arial" w:hAnsi="Arial" w:cs="Arial"/>
          <w:b/>
          <w:i/>
          <w:sz w:val="20"/>
          <w:szCs w:val="20"/>
        </w:rPr>
        <w:t>NHS BSA</w:t>
      </w:r>
      <w:r w:rsidRPr="00C67629">
        <w:rPr>
          <w:rFonts w:ascii="Arial" w:hAnsi="Arial" w:cs="Arial"/>
          <w:sz w:val="20"/>
          <w:szCs w:val="20"/>
        </w:rPr>
        <w:t xml:space="preserve"> for the purposes of claiming payments for administering that vaccine (as well, potentially, as claiming other payments), and in the manner required by the </w:t>
      </w:r>
      <w:r w:rsidRPr="00C67629">
        <w:rPr>
          <w:rFonts w:ascii="Arial" w:hAnsi="Arial" w:cs="Arial"/>
          <w:b/>
          <w:i/>
          <w:sz w:val="20"/>
          <w:szCs w:val="20"/>
        </w:rPr>
        <w:t>NHS BSA</w:t>
      </w:r>
      <w:r w:rsidRPr="00C67629">
        <w:rPr>
          <w:rFonts w:ascii="Arial" w:hAnsi="Arial" w:cs="Arial"/>
          <w:sz w:val="20"/>
          <w:szCs w:val="20"/>
        </w:rPr>
        <w:t xml:space="preserve"> (which may</w:t>
      </w:r>
      <w:r w:rsidR="00FA1750" w:rsidRPr="00C67629">
        <w:rPr>
          <w:rFonts w:ascii="Arial" w:hAnsi="Arial" w:cs="Arial"/>
          <w:sz w:val="20"/>
          <w:szCs w:val="20"/>
        </w:rPr>
        <w:t xml:space="preserve"> be part of an aggregate total);</w:t>
      </w:r>
    </w:p>
    <w:p w14:paraId="1539D790" w14:textId="77777777" w:rsidR="009A605D"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must provide those drugs or </w:t>
      </w:r>
      <w:r w:rsidRPr="00C67629">
        <w:rPr>
          <w:rFonts w:ascii="Arial" w:hAnsi="Arial" w:cs="Arial"/>
          <w:b/>
          <w:i/>
          <w:sz w:val="20"/>
          <w:szCs w:val="20"/>
        </w:rPr>
        <w:t>appliances</w:t>
      </w:r>
      <w:r w:rsidRPr="00C67629">
        <w:rPr>
          <w:rFonts w:ascii="Arial" w:hAnsi="Arial" w:cs="Arial"/>
          <w:sz w:val="20"/>
          <w:szCs w:val="20"/>
        </w:rPr>
        <w:t xml:space="preserve"> in a suitable container (unless it is personally administered);</w:t>
      </w:r>
    </w:p>
    <w:p w14:paraId="670F7B36" w14:textId="77777777" w:rsidR="009A605D"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must provide for the patient a drug specified in Schedule 2 to the </w:t>
      </w:r>
      <w:r w:rsidRPr="00C67629">
        <w:rPr>
          <w:rFonts w:ascii="Arial" w:hAnsi="Arial" w:cs="Arial"/>
          <w:i/>
          <w:sz w:val="20"/>
          <w:szCs w:val="20"/>
        </w:rPr>
        <w:t>Prescription of Drugs Regulations</w:t>
      </w:r>
      <w:r w:rsidRPr="00C67629">
        <w:rPr>
          <w:rFonts w:ascii="Arial" w:hAnsi="Arial" w:cs="Arial"/>
          <w:sz w:val="20"/>
          <w:szCs w:val="20"/>
        </w:rPr>
        <w:t xml:space="preserve"> (drugs, medicines and other substances that may be ordered only in certain circumstances) only where </w:t>
      </w:r>
      <w:r w:rsidR="00836690" w:rsidRPr="00C67629">
        <w:rPr>
          <w:rFonts w:ascii="Arial" w:hAnsi="Arial" w:cs="Arial"/>
          <w:sz w:val="20"/>
          <w:szCs w:val="20"/>
        </w:rPr>
        <w:t xml:space="preserve">clause </w:t>
      </w:r>
      <w:r w:rsidR="00836690" w:rsidRPr="00C67629">
        <w:rPr>
          <w:rFonts w:ascii="Arial" w:hAnsi="Arial" w:cs="Arial"/>
          <w:sz w:val="20"/>
          <w:szCs w:val="20"/>
        </w:rPr>
        <w:fldChar w:fldCharType="begin"/>
      </w:r>
      <w:r w:rsidR="00836690" w:rsidRPr="00C67629">
        <w:rPr>
          <w:rFonts w:ascii="Arial" w:hAnsi="Arial" w:cs="Arial"/>
          <w:sz w:val="20"/>
          <w:szCs w:val="20"/>
        </w:rPr>
        <w:instrText xml:space="preserve"> REF _Ref347392243 \r \h </w:instrText>
      </w:r>
      <w:r w:rsidR="00C67629" w:rsidRPr="00C67629">
        <w:rPr>
          <w:rFonts w:ascii="Arial" w:hAnsi="Arial" w:cs="Arial"/>
          <w:sz w:val="20"/>
          <w:szCs w:val="20"/>
        </w:rPr>
        <w:instrText xml:space="preserve"> \* MERGEFORMAT </w:instrText>
      </w:r>
      <w:r w:rsidR="00836690" w:rsidRPr="00C67629">
        <w:rPr>
          <w:rFonts w:ascii="Arial" w:hAnsi="Arial" w:cs="Arial"/>
          <w:sz w:val="20"/>
          <w:szCs w:val="20"/>
        </w:rPr>
      </w:r>
      <w:r w:rsidR="00836690" w:rsidRPr="00C67629">
        <w:rPr>
          <w:rFonts w:ascii="Arial" w:hAnsi="Arial" w:cs="Arial"/>
          <w:sz w:val="20"/>
          <w:szCs w:val="20"/>
        </w:rPr>
        <w:fldChar w:fldCharType="separate"/>
      </w:r>
      <w:r w:rsidR="007E57CD">
        <w:rPr>
          <w:rFonts w:ascii="Arial" w:hAnsi="Arial" w:cs="Arial"/>
          <w:sz w:val="20"/>
          <w:szCs w:val="20"/>
        </w:rPr>
        <w:t>14.6.2</w:t>
      </w:r>
      <w:r w:rsidR="00836690" w:rsidRPr="00C67629">
        <w:rPr>
          <w:rFonts w:ascii="Arial" w:hAnsi="Arial" w:cs="Arial"/>
          <w:sz w:val="20"/>
          <w:szCs w:val="20"/>
        </w:rPr>
        <w:fldChar w:fldCharType="end"/>
      </w:r>
      <w:r w:rsidRPr="00C67629">
        <w:rPr>
          <w:rFonts w:ascii="Arial" w:hAnsi="Arial" w:cs="Arial"/>
          <w:sz w:val="20"/>
          <w:szCs w:val="20"/>
        </w:rPr>
        <w:t xml:space="preserve"> is satisfied; and</w:t>
      </w:r>
    </w:p>
    <w:p w14:paraId="57F6C6E5"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must provide for the patient a </w:t>
      </w:r>
      <w:r w:rsidRPr="00C67629">
        <w:rPr>
          <w:rFonts w:ascii="Arial" w:hAnsi="Arial" w:cs="Arial"/>
          <w:b/>
          <w:i/>
          <w:sz w:val="20"/>
          <w:szCs w:val="20"/>
        </w:rPr>
        <w:t>restricted availability appliance</w:t>
      </w:r>
      <w:r w:rsidRPr="00C67629">
        <w:rPr>
          <w:rFonts w:ascii="Arial" w:hAnsi="Arial" w:cs="Arial"/>
          <w:sz w:val="20"/>
          <w:szCs w:val="20"/>
        </w:rPr>
        <w:t xml:space="preserve"> only if the patient is a person, or it is for a purpose, specified in the </w:t>
      </w:r>
      <w:r w:rsidRPr="00C67629">
        <w:rPr>
          <w:rFonts w:ascii="Arial" w:hAnsi="Arial" w:cs="Arial"/>
          <w:i/>
          <w:sz w:val="20"/>
          <w:szCs w:val="20"/>
        </w:rPr>
        <w:t>Drug Tariff</w:t>
      </w:r>
      <w:r w:rsidRPr="00C67629">
        <w:rPr>
          <w:rFonts w:ascii="Arial" w:hAnsi="Arial" w:cs="Arial"/>
          <w:sz w:val="20"/>
          <w:szCs w:val="20"/>
        </w:rPr>
        <w:t>.</w:t>
      </w:r>
    </w:p>
    <w:p w14:paraId="313917D5" w14:textId="77777777" w:rsidR="00DB23F1" w:rsidRPr="00C67629" w:rsidRDefault="00DB23F1" w:rsidP="00C67629">
      <w:pPr>
        <w:spacing w:before="140" w:after="140"/>
        <w:jc w:val="both"/>
        <w:rPr>
          <w:rFonts w:ascii="Arial" w:hAnsi="Arial" w:cs="Arial"/>
          <w:b/>
          <w:sz w:val="20"/>
          <w:szCs w:val="20"/>
        </w:rPr>
      </w:pPr>
      <w:r w:rsidRPr="00C67629">
        <w:rPr>
          <w:rFonts w:ascii="Arial" w:hAnsi="Arial" w:cs="Arial"/>
          <w:b/>
          <w:sz w:val="20"/>
          <w:szCs w:val="20"/>
        </w:rPr>
        <w:t xml:space="preserve">Preliminary matters before providing ordered drugs or </w:t>
      </w:r>
      <w:r w:rsidRPr="00C67629">
        <w:rPr>
          <w:rFonts w:ascii="Arial" w:hAnsi="Arial" w:cs="Arial"/>
          <w:b/>
          <w:i/>
          <w:sz w:val="20"/>
          <w:szCs w:val="20"/>
        </w:rPr>
        <w:t>appliances</w:t>
      </w:r>
    </w:p>
    <w:p w14:paraId="76541BA5" w14:textId="77777777" w:rsidR="009A605D" w:rsidRPr="00C67629" w:rsidRDefault="00DB23F1" w:rsidP="00D42238">
      <w:pPr>
        <w:numPr>
          <w:ilvl w:val="0"/>
          <w:numId w:val="25"/>
        </w:numPr>
        <w:spacing w:before="140" w:after="140"/>
        <w:jc w:val="both"/>
        <w:rPr>
          <w:rFonts w:ascii="Arial" w:hAnsi="Arial" w:cs="Arial"/>
          <w:sz w:val="20"/>
          <w:szCs w:val="20"/>
        </w:rPr>
      </w:pPr>
      <w:bookmarkStart w:id="1165" w:name="_Ref348627968"/>
      <w:r w:rsidRPr="00C67629">
        <w:rPr>
          <w:rFonts w:ascii="Arial" w:hAnsi="Arial" w:cs="Arial"/>
          <w:sz w:val="20"/>
          <w:szCs w:val="20"/>
        </w:rPr>
        <w:t xml:space="preserve">Before providing any drugs or </w:t>
      </w:r>
      <w:r w:rsidRPr="00C67629">
        <w:rPr>
          <w:rFonts w:ascii="Arial" w:hAnsi="Arial" w:cs="Arial"/>
          <w:b/>
          <w:i/>
          <w:sz w:val="20"/>
          <w:szCs w:val="20"/>
        </w:rPr>
        <w:t>appliances</w:t>
      </w:r>
      <w:r w:rsidRPr="00C67629">
        <w:rPr>
          <w:rFonts w:ascii="Arial" w:hAnsi="Arial" w:cs="Arial"/>
          <w:sz w:val="20"/>
          <w:szCs w:val="20"/>
        </w:rPr>
        <w:t xml:space="preserve"> in accordance with</w:t>
      </w:r>
      <w:r w:rsidR="00836690" w:rsidRPr="00C67629">
        <w:rPr>
          <w:rFonts w:ascii="Arial" w:hAnsi="Arial" w:cs="Arial"/>
          <w:sz w:val="20"/>
          <w:szCs w:val="20"/>
        </w:rPr>
        <w:t xml:space="preserve"> paragraph </w:t>
      </w:r>
      <w:r w:rsidR="00836690" w:rsidRPr="00C67629">
        <w:rPr>
          <w:rFonts w:ascii="Arial" w:hAnsi="Arial" w:cs="Arial"/>
          <w:sz w:val="20"/>
          <w:szCs w:val="20"/>
        </w:rPr>
        <w:fldChar w:fldCharType="begin"/>
      </w:r>
      <w:r w:rsidR="00836690" w:rsidRPr="00C67629">
        <w:rPr>
          <w:rFonts w:ascii="Arial" w:hAnsi="Arial" w:cs="Arial"/>
          <w:sz w:val="20"/>
          <w:szCs w:val="20"/>
        </w:rPr>
        <w:instrText xml:space="preserve"> REF _Ref348686264 \r \h </w:instrText>
      </w:r>
      <w:r w:rsidR="00C67629" w:rsidRPr="00C67629">
        <w:rPr>
          <w:rFonts w:ascii="Arial" w:hAnsi="Arial" w:cs="Arial"/>
          <w:sz w:val="20"/>
          <w:szCs w:val="20"/>
        </w:rPr>
        <w:instrText xml:space="preserve"> \* MERGEFORMAT </w:instrText>
      </w:r>
      <w:r w:rsidR="00836690" w:rsidRPr="00C67629">
        <w:rPr>
          <w:rFonts w:ascii="Arial" w:hAnsi="Arial" w:cs="Arial"/>
          <w:sz w:val="20"/>
          <w:szCs w:val="20"/>
        </w:rPr>
      </w:r>
      <w:r w:rsidR="00836690" w:rsidRPr="00C67629">
        <w:rPr>
          <w:rFonts w:ascii="Arial" w:hAnsi="Arial" w:cs="Arial"/>
          <w:sz w:val="20"/>
          <w:szCs w:val="20"/>
        </w:rPr>
        <w:fldChar w:fldCharType="separate"/>
      </w:r>
      <w:r w:rsidR="007E57CD">
        <w:rPr>
          <w:rFonts w:ascii="Arial" w:hAnsi="Arial" w:cs="Arial"/>
          <w:sz w:val="20"/>
          <w:szCs w:val="20"/>
        </w:rPr>
        <w:t>14</w:t>
      </w:r>
      <w:r w:rsidR="00836690" w:rsidRPr="00C67629">
        <w:rPr>
          <w:rFonts w:ascii="Arial" w:hAnsi="Arial" w:cs="Arial"/>
          <w:sz w:val="20"/>
          <w:szCs w:val="20"/>
        </w:rPr>
        <w:fldChar w:fldCharType="end"/>
      </w:r>
      <w:r w:rsidRPr="00C67629">
        <w:rPr>
          <w:rFonts w:ascii="Arial" w:hAnsi="Arial" w:cs="Arial"/>
          <w:sz w:val="20"/>
          <w:szCs w:val="20"/>
        </w:rPr>
        <w:t>, or in the circumstances set out in</w:t>
      </w:r>
      <w:r w:rsidR="00836690" w:rsidRPr="00C67629">
        <w:rPr>
          <w:rFonts w:ascii="Arial" w:hAnsi="Arial" w:cs="Arial"/>
          <w:sz w:val="20"/>
          <w:szCs w:val="20"/>
        </w:rPr>
        <w:t xml:space="preserve"> paragraph </w:t>
      </w:r>
      <w:r w:rsidR="00836690" w:rsidRPr="00C67629">
        <w:rPr>
          <w:rFonts w:ascii="Arial" w:hAnsi="Arial" w:cs="Arial"/>
          <w:sz w:val="20"/>
          <w:szCs w:val="20"/>
        </w:rPr>
        <w:fldChar w:fldCharType="begin"/>
      </w:r>
      <w:r w:rsidR="00836690" w:rsidRPr="00C67629">
        <w:rPr>
          <w:rFonts w:ascii="Arial" w:hAnsi="Arial" w:cs="Arial"/>
          <w:sz w:val="20"/>
          <w:szCs w:val="20"/>
        </w:rPr>
        <w:instrText xml:space="preserve"> REF _Ref348686258 \r \h </w:instrText>
      </w:r>
      <w:r w:rsidR="00C67629" w:rsidRPr="00C67629">
        <w:rPr>
          <w:rFonts w:ascii="Arial" w:hAnsi="Arial" w:cs="Arial"/>
          <w:sz w:val="20"/>
          <w:szCs w:val="20"/>
        </w:rPr>
        <w:instrText xml:space="preserve"> \* MERGEFORMAT </w:instrText>
      </w:r>
      <w:r w:rsidR="00836690" w:rsidRPr="00C67629">
        <w:rPr>
          <w:rFonts w:ascii="Arial" w:hAnsi="Arial" w:cs="Arial"/>
          <w:sz w:val="20"/>
          <w:szCs w:val="20"/>
        </w:rPr>
      </w:r>
      <w:r w:rsidR="00836690" w:rsidRPr="00C67629">
        <w:rPr>
          <w:rFonts w:ascii="Arial" w:hAnsi="Arial" w:cs="Arial"/>
          <w:sz w:val="20"/>
          <w:szCs w:val="20"/>
        </w:rPr>
        <w:fldChar w:fldCharType="separate"/>
      </w:r>
      <w:r w:rsidR="007E57CD">
        <w:rPr>
          <w:rFonts w:ascii="Arial" w:hAnsi="Arial" w:cs="Arial"/>
          <w:sz w:val="20"/>
          <w:szCs w:val="20"/>
        </w:rPr>
        <w:t>17</w:t>
      </w:r>
      <w:r w:rsidR="00836690" w:rsidRPr="00C67629">
        <w:rPr>
          <w:rFonts w:ascii="Arial" w:hAnsi="Arial" w:cs="Arial"/>
          <w:sz w:val="20"/>
          <w:szCs w:val="20"/>
        </w:rPr>
        <w:fldChar w:fldCharType="end"/>
      </w:r>
      <w:r w:rsidRPr="00C67629">
        <w:rPr>
          <w:rFonts w:ascii="Arial" w:hAnsi="Arial" w:cs="Arial"/>
          <w:sz w:val="20"/>
          <w:szCs w:val="20"/>
        </w:rPr>
        <w:t>—</w:t>
      </w:r>
      <w:bookmarkEnd w:id="1165"/>
    </w:p>
    <w:p w14:paraId="13B57DE8" w14:textId="77777777" w:rsidR="009A605D" w:rsidRPr="00C67629" w:rsidRDefault="00DB23F1" w:rsidP="00D42238">
      <w:pPr>
        <w:numPr>
          <w:ilvl w:val="1"/>
          <w:numId w:val="25"/>
        </w:numPr>
        <w:spacing w:before="140" w:after="140"/>
        <w:jc w:val="both"/>
        <w:rPr>
          <w:rFonts w:ascii="Arial" w:hAnsi="Arial" w:cs="Arial"/>
          <w:sz w:val="20"/>
          <w:szCs w:val="20"/>
        </w:rPr>
      </w:pPr>
      <w:bookmarkStart w:id="1166" w:name="_Ref348686415"/>
      <w:r w:rsidRPr="00C67629">
        <w:rPr>
          <w:rFonts w:ascii="Arial" w:hAnsi="Arial" w:cs="Arial"/>
          <w:sz w:val="20"/>
          <w:szCs w:val="20"/>
        </w:rPr>
        <w:t xml:space="preserve">a </w:t>
      </w:r>
      <w:r w:rsidRPr="00C67629">
        <w:rPr>
          <w:rFonts w:ascii="Arial" w:hAnsi="Arial" w:cs="Arial"/>
          <w:b/>
          <w:i/>
          <w:sz w:val="20"/>
          <w:szCs w:val="20"/>
        </w:rPr>
        <w:t>dispensing doctor</w:t>
      </w:r>
      <w:r w:rsidRPr="00C67629">
        <w:rPr>
          <w:rFonts w:ascii="Arial" w:hAnsi="Arial" w:cs="Arial"/>
          <w:i/>
          <w:sz w:val="20"/>
          <w:szCs w:val="20"/>
        </w:rPr>
        <w:t xml:space="preserve"> </w:t>
      </w:r>
      <w:r w:rsidRPr="00C67629">
        <w:rPr>
          <w:rFonts w:ascii="Arial" w:hAnsi="Arial" w:cs="Arial"/>
          <w:sz w:val="20"/>
          <w:szCs w:val="20"/>
        </w:rPr>
        <w:t xml:space="preserve">must ask any person who makes a declaration that the patient does not have to pay the charges specified in regulation 4(1) of the </w:t>
      </w:r>
      <w:r w:rsidRPr="00C67629">
        <w:rPr>
          <w:rFonts w:ascii="Arial" w:hAnsi="Arial" w:cs="Arial"/>
          <w:i/>
          <w:sz w:val="20"/>
          <w:szCs w:val="20"/>
        </w:rPr>
        <w:t>Charges Regulations</w:t>
      </w:r>
      <w:r w:rsidRPr="00C67629">
        <w:rPr>
          <w:rFonts w:ascii="Arial" w:hAnsi="Arial" w:cs="Arial"/>
          <w:sz w:val="20"/>
          <w:szCs w:val="20"/>
        </w:rPr>
        <w:t xml:space="preserve"> (supply of drugs and appliances by doctors) by virtue of either—</w:t>
      </w:r>
      <w:bookmarkEnd w:id="1166"/>
    </w:p>
    <w:p w14:paraId="34ABF597" w14:textId="77777777" w:rsidR="009A605D"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entitlement to exemption under regulation 7(1) of the </w:t>
      </w:r>
      <w:r w:rsidRPr="00C67629">
        <w:rPr>
          <w:rFonts w:ascii="Arial" w:hAnsi="Arial" w:cs="Arial"/>
          <w:i/>
          <w:sz w:val="20"/>
          <w:szCs w:val="20"/>
        </w:rPr>
        <w:t>Charges Regulations</w:t>
      </w:r>
      <w:r w:rsidRPr="00C67629">
        <w:rPr>
          <w:rFonts w:ascii="Arial" w:hAnsi="Arial" w:cs="Arial"/>
          <w:sz w:val="20"/>
          <w:szCs w:val="20"/>
        </w:rPr>
        <w:t xml:space="preserve"> (exemptions), or</w:t>
      </w:r>
    </w:p>
    <w:p w14:paraId="43F96032" w14:textId="77777777" w:rsidR="00DB23F1"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entitlement to remission of charges under regulation 5 of the </w:t>
      </w:r>
      <w:r w:rsidRPr="00C67629">
        <w:rPr>
          <w:rFonts w:ascii="Arial" w:hAnsi="Arial" w:cs="Arial"/>
          <w:i/>
          <w:sz w:val="20"/>
          <w:szCs w:val="20"/>
        </w:rPr>
        <w:t>Remission of Charges</w:t>
      </w:r>
      <w:r w:rsidRPr="00C67629">
        <w:rPr>
          <w:rFonts w:ascii="Arial" w:hAnsi="Arial" w:cs="Arial"/>
          <w:sz w:val="20"/>
          <w:szCs w:val="20"/>
        </w:rPr>
        <w:t xml:space="preserve"> </w:t>
      </w:r>
      <w:r w:rsidRPr="00C67629">
        <w:rPr>
          <w:rFonts w:ascii="Arial" w:hAnsi="Arial" w:cs="Arial"/>
          <w:i/>
          <w:sz w:val="20"/>
          <w:szCs w:val="20"/>
        </w:rPr>
        <w:t xml:space="preserve">Regulations </w:t>
      </w:r>
      <w:r w:rsidRPr="00C67629">
        <w:rPr>
          <w:rFonts w:ascii="Arial" w:hAnsi="Arial" w:cs="Arial"/>
          <w:sz w:val="20"/>
          <w:szCs w:val="20"/>
        </w:rPr>
        <w:t>(entitlement to full remission and payment),</w:t>
      </w:r>
    </w:p>
    <w:p w14:paraId="50EC3CCC" w14:textId="77777777" w:rsidR="00DB23F1" w:rsidRPr="00C67629" w:rsidRDefault="00DB23F1" w:rsidP="003B6480">
      <w:pPr>
        <w:spacing w:before="140" w:after="140"/>
        <w:ind w:left="851"/>
        <w:jc w:val="both"/>
        <w:rPr>
          <w:rFonts w:ascii="Arial" w:hAnsi="Arial" w:cs="Arial"/>
          <w:sz w:val="20"/>
          <w:szCs w:val="20"/>
        </w:rPr>
      </w:pPr>
      <w:r w:rsidRPr="00C67629">
        <w:rPr>
          <w:rFonts w:ascii="Arial" w:hAnsi="Arial" w:cs="Arial"/>
          <w:sz w:val="20"/>
          <w:szCs w:val="20"/>
        </w:rPr>
        <w:t xml:space="preserve">to produce satisfactory evidence of such entitlement, unless the declaration is in respect of entitlement to exemption by virtue of regulation 7 of the </w:t>
      </w:r>
      <w:r w:rsidRPr="00C67629">
        <w:rPr>
          <w:rFonts w:ascii="Arial" w:hAnsi="Arial" w:cs="Arial"/>
          <w:i/>
          <w:sz w:val="20"/>
          <w:szCs w:val="20"/>
        </w:rPr>
        <w:t>Charges Regulations</w:t>
      </w:r>
      <w:r w:rsidRPr="00C67629">
        <w:rPr>
          <w:rFonts w:ascii="Arial" w:hAnsi="Arial" w:cs="Arial"/>
          <w:sz w:val="20"/>
          <w:szCs w:val="20"/>
        </w:rPr>
        <w:t xml:space="preserve"> or in respect o</w:t>
      </w:r>
      <w:r w:rsidR="001A5DF7" w:rsidRPr="00C67629">
        <w:rPr>
          <w:rFonts w:ascii="Arial" w:hAnsi="Arial" w:cs="Arial"/>
          <w:sz w:val="20"/>
          <w:szCs w:val="20"/>
        </w:rPr>
        <w:t xml:space="preserve">f </w:t>
      </w:r>
      <w:r w:rsidR="005F18F6" w:rsidRPr="00C67629">
        <w:rPr>
          <w:rFonts w:ascii="Arial" w:hAnsi="Arial" w:cs="Arial"/>
          <w:sz w:val="20"/>
          <w:szCs w:val="20"/>
        </w:rPr>
        <w:t xml:space="preserve">entitlement </w:t>
      </w:r>
      <w:r w:rsidRPr="00C67629">
        <w:rPr>
          <w:rFonts w:ascii="Arial" w:hAnsi="Arial" w:cs="Arial"/>
          <w:sz w:val="20"/>
          <w:szCs w:val="20"/>
        </w:rPr>
        <w:t>to remission by virtue of re</w:t>
      </w:r>
      <w:r w:rsidR="009A605D" w:rsidRPr="00C67629">
        <w:rPr>
          <w:rFonts w:ascii="Arial" w:hAnsi="Arial" w:cs="Arial"/>
          <w:sz w:val="20"/>
          <w:szCs w:val="20"/>
        </w:rPr>
        <w:t xml:space="preserve">gulation 5 of the </w:t>
      </w:r>
      <w:r w:rsidRPr="00C67629">
        <w:rPr>
          <w:rFonts w:ascii="Arial" w:hAnsi="Arial" w:cs="Arial"/>
          <w:i/>
          <w:sz w:val="20"/>
          <w:szCs w:val="20"/>
        </w:rPr>
        <w:t>Remission Charges Regulations</w:t>
      </w:r>
      <w:r w:rsidRPr="00C67629">
        <w:rPr>
          <w:rFonts w:ascii="Arial" w:hAnsi="Arial" w:cs="Arial"/>
          <w:sz w:val="20"/>
          <w:szCs w:val="20"/>
        </w:rPr>
        <w:t xml:space="preserve">, and at the time of the declaration the </w:t>
      </w:r>
      <w:r w:rsidRPr="00C67629">
        <w:rPr>
          <w:rFonts w:ascii="Arial" w:hAnsi="Arial" w:cs="Arial"/>
          <w:b/>
          <w:i/>
          <w:sz w:val="20"/>
          <w:szCs w:val="20"/>
        </w:rPr>
        <w:t>dispensing doctor</w:t>
      </w:r>
      <w:r w:rsidRPr="00C67629">
        <w:rPr>
          <w:rFonts w:ascii="Arial" w:hAnsi="Arial" w:cs="Arial"/>
          <w:sz w:val="20"/>
          <w:szCs w:val="20"/>
        </w:rPr>
        <w:t xml:space="preserve"> has such evidence available to them;</w:t>
      </w:r>
    </w:p>
    <w:p w14:paraId="11E547C3" w14:textId="77777777" w:rsidR="009A605D"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if in the case of a </w:t>
      </w:r>
      <w:r w:rsidRPr="00C67629">
        <w:rPr>
          <w:rFonts w:ascii="Arial" w:hAnsi="Arial" w:cs="Arial"/>
          <w:b/>
          <w:i/>
          <w:sz w:val="20"/>
          <w:szCs w:val="20"/>
        </w:rPr>
        <w:t>non-electronic prescription form</w:t>
      </w:r>
      <w:r w:rsidRPr="00C67629">
        <w:rPr>
          <w:rFonts w:ascii="Arial" w:hAnsi="Arial" w:cs="Arial"/>
          <w:sz w:val="20"/>
          <w:szCs w:val="20"/>
        </w:rPr>
        <w:t xml:space="preserve"> or </w:t>
      </w:r>
      <w:r w:rsidRPr="00C67629">
        <w:rPr>
          <w:rFonts w:ascii="Arial" w:hAnsi="Arial" w:cs="Arial"/>
          <w:b/>
          <w:i/>
          <w:sz w:val="20"/>
          <w:szCs w:val="20"/>
        </w:rPr>
        <w:t>non-electronic repeatable prescription</w:t>
      </w:r>
      <w:r w:rsidRPr="00C67629">
        <w:rPr>
          <w:rFonts w:ascii="Arial" w:hAnsi="Arial" w:cs="Arial"/>
          <w:sz w:val="20"/>
          <w:szCs w:val="20"/>
        </w:rPr>
        <w:t>, no satisfactory evidence, as required by</w:t>
      </w:r>
      <w:r w:rsidR="00904AE4" w:rsidRPr="00C67629">
        <w:rPr>
          <w:rFonts w:ascii="Arial" w:hAnsi="Arial" w:cs="Arial"/>
          <w:sz w:val="20"/>
          <w:szCs w:val="20"/>
        </w:rPr>
        <w:t xml:space="preserve"> sub-paragraph </w:t>
      </w:r>
      <w:r w:rsidR="00904AE4" w:rsidRPr="00C67629">
        <w:rPr>
          <w:rFonts w:ascii="Arial" w:hAnsi="Arial" w:cs="Arial"/>
          <w:sz w:val="20"/>
          <w:szCs w:val="20"/>
        </w:rPr>
        <w:fldChar w:fldCharType="begin"/>
      </w:r>
      <w:r w:rsidR="00904AE4" w:rsidRPr="00C67629">
        <w:rPr>
          <w:rFonts w:ascii="Arial" w:hAnsi="Arial" w:cs="Arial"/>
          <w:sz w:val="20"/>
          <w:szCs w:val="20"/>
        </w:rPr>
        <w:instrText xml:space="preserve"> REF _Ref348686415 \r \h </w:instrText>
      </w:r>
      <w:r w:rsidR="00C67629" w:rsidRPr="00C67629">
        <w:rPr>
          <w:rFonts w:ascii="Arial" w:hAnsi="Arial" w:cs="Arial"/>
          <w:sz w:val="20"/>
          <w:szCs w:val="20"/>
        </w:rPr>
        <w:instrText xml:space="preserve"> \* MERGEFORMAT </w:instrText>
      </w:r>
      <w:r w:rsidR="00904AE4" w:rsidRPr="00C67629">
        <w:rPr>
          <w:rFonts w:ascii="Arial" w:hAnsi="Arial" w:cs="Arial"/>
          <w:sz w:val="20"/>
          <w:szCs w:val="20"/>
        </w:rPr>
      </w:r>
      <w:r w:rsidR="00904AE4" w:rsidRPr="00C67629">
        <w:rPr>
          <w:rFonts w:ascii="Arial" w:hAnsi="Arial" w:cs="Arial"/>
          <w:sz w:val="20"/>
          <w:szCs w:val="20"/>
        </w:rPr>
        <w:fldChar w:fldCharType="separate"/>
      </w:r>
      <w:r w:rsidR="007E57CD">
        <w:rPr>
          <w:rFonts w:ascii="Arial" w:hAnsi="Arial" w:cs="Arial"/>
          <w:sz w:val="20"/>
          <w:szCs w:val="20"/>
        </w:rPr>
        <w:t>(a)</w:t>
      </w:r>
      <w:r w:rsidR="00904AE4" w:rsidRPr="00C67629">
        <w:rPr>
          <w:rFonts w:ascii="Arial" w:hAnsi="Arial" w:cs="Arial"/>
          <w:sz w:val="20"/>
          <w:szCs w:val="20"/>
        </w:rPr>
        <w:fldChar w:fldCharType="end"/>
      </w:r>
      <w:r w:rsidRPr="00C67629">
        <w:rPr>
          <w:rFonts w:ascii="Arial" w:hAnsi="Arial" w:cs="Arial"/>
          <w:sz w:val="20"/>
          <w:szCs w:val="20"/>
        </w:rPr>
        <w:t xml:space="preserve">, is produced to the </w:t>
      </w:r>
      <w:r w:rsidRPr="00C67629">
        <w:rPr>
          <w:rFonts w:ascii="Arial" w:hAnsi="Arial" w:cs="Arial"/>
          <w:b/>
          <w:i/>
          <w:sz w:val="20"/>
          <w:szCs w:val="20"/>
        </w:rPr>
        <w:t>dispensing doctor</w:t>
      </w:r>
      <w:r w:rsidRPr="00C67629">
        <w:rPr>
          <w:rFonts w:ascii="Arial" w:hAnsi="Arial" w:cs="Arial"/>
          <w:i/>
          <w:sz w:val="20"/>
          <w:szCs w:val="20"/>
        </w:rPr>
        <w:t>,</w:t>
      </w:r>
      <w:r w:rsidRPr="00C67629">
        <w:rPr>
          <w:rFonts w:ascii="Arial" w:hAnsi="Arial" w:cs="Arial"/>
          <w:sz w:val="20"/>
          <w:szCs w:val="20"/>
        </w:rPr>
        <w:t xml:space="preserve"> the </w:t>
      </w:r>
      <w:r w:rsidRPr="00C67629">
        <w:rPr>
          <w:rFonts w:ascii="Arial" w:hAnsi="Arial" w:cs="Arial"/>
          <w:b/>
          <w:i/>
          <w:sz w:val="20"/>
          <w:szCs w:val="20"/>
        </w:rPr>
        <w:t>dispensing doctor</w:t>
      </w:r>
      <w:r w:rsidRPr="00C67629">
        <w:rPr>
          <w:rFonts w:ascii="Arial" w:hAnsi="Arial" w:cs="Arial"/>
          <w:b/>
          <w:sz w:val="20"/>
          <w:szCs w:val="20"/>
        </w:rPr>
        <w:t xml:space="preserve"> </w:t>
      </w:r>
      <w:r w:rsidRPr="00C67629">
        <w:rPr>
          <w:rFonts w:ascii="Arial" w:hAnsi="Arial" w:cs="Arial"/>
          <w:sz w:val="20"/>
          <w:szCs w:val="20"/>
        </w:rPr>
        <w:t>must endorse the form on which the declaration is made to that effect; and</w:t>
      </w:r>
    </w:p>
    <w:p w14:paraId="23FEBBAA" w14:textId="77777777" w:rsidR="00DB23F1" w:rsidRPr="00C67629" w:rsidRDefault="00DB23F1" w:rsidP="00D42238">
      <w:pPr>
        <w:numPr>
          <w:ilvl w:val="1"/>
          <w:numId w:val="25"/>
        </w:numPr>
        <w:spacing w:before="140" w:after="140"/>
        <w:jc w:val="both"/>
        <w:rPr>
          <w:rFonts w:ascii="Arial" w:hAnsi="Arial" w:cs="Arial"/>
          <w:sz w:val="20"/>
          <w:szCs w:val="20"/>
        </w:rPr>
      </w:pPr>
      <w:bookmarkStart w:id="1167" w:name="_Ref348686468"/>
      <w:r w:rsidRPr="00C67629">
        <w:rPr>
          <w:rFonts w:ascii="Arial" w:hAnsi="Arial" w:cs="Arial"/>
          <w:sz w:val="20"/>
          <w:szCs w:val="20"/>
        </w:rPr>
        <w:t xml:space="preserve">in the case of an </w:t>
      </w:r>
      <w:r w:rsidRPr="00C67629">
        <w:rPr>
          <w:rFonts w:ascii="Arial" w:hAnsi="Arial" w:cs="Arial"/>
          <w:b/>
          <w:i/>
          <w:sz w:val="20"/>
          <w:szCs w:val="20"/>
        </w:rPr>
        <w:t>electronic prescription</w:t>
      </w:r>
      <w:r w:rsidRPr="00C67629">
        <w:rPr>
          <w:rFonts w:ascii="Arial" w:hAnsi="Arial" w:cs="Arial"/>
          <w:sz w:val="20"/>
          <w:szCs w:val="20"/>
        </w:rPr>
        <w:t xml:space="preserve">, the </w:t>
      </w:r>
      <w:r w:rsidRPr="00C67629">
        <w:rPr>
          <w:rFonts w:ascii="Arial" w:hAnsi="Arial" w:cs="Arial"/>
          <w:b/>
          <w:i/>
          <w:sz w:val="20"/>
          <w:szCs w:val="20"/>
        </w:rPr>
        <w:t>dispensing doctor</w:t>
      </w:r>
      <w:r w:rsidRPr="00C67629">
        <w:rPr>
          <w:rFonts w:ascii="Arial" w:hAnsi="Arial" w:cs="Arial"/>
          <w:sz w:val="20"/>
          <w:szCs w:val="20"/>
        </w:rPr>
        <w:t xml:space="preserve"> must transmit to the </w:t>
      </w:r>
      <w:r w:rsidR="004E5459" w:rsidRPr="00C67629">
        <w:rPr>
          <w:rFonts w:ascii="Arial" w:hAnsi="Arial" w:cs="Arial"/>
          <w:i/>
          <w:sz w:val="20"/>
          <w:szCs w:val="20"/>
        </w:rPr>
        <w:t>Electronic Prescription Service</w:t>
      </w:r>
      <w:r w:rsidRPr="00C67629">
        <w:rPr>
          <w:rFonts w:ascii="Arial" w:hAnsi="Arial" w:cs="Arial"/>
          <w:b/>
          <w:i/>
          <w:sz w:val="20"/>
          <w:szCs w:val="20"/>
        </w:rPr>
        <w:t xml:space="preserve"> </w:t>
      </w:r>
      <w:r w:rsidRPr="00C67629">
        <w:rPr>
          <w:rFonts w:ascii="Arial" w:hAnsi="Arial" w:cs="Arial"/>
          <w:sz w:val="20"/>
          <w:szCs w:val="20"/>
        </w:rPr>
        <w:t>the records and confirmations referred to in</w:t>
      </w:r>
      <w:r w:rsidR="00904AE4" w:rsidRPr="00C67629">
        <w:rPr>
          <w:rFonts w:ascii="Arial" w:hAnsi="Arial" w:cs="Arial"/>
          <w:sz w:val="20"/>
          <w:szCs w:val="20"/>
        </w:rPr>
        <w:t xml:space="preserve"> paragraph </w:t>
      </w:r>
      <w:r w:rsidR="00904AE4" w:rsidRPr="00C67629">
        <w:rPr>
          <w:rFonts w:ascii="Arial" w:hAnsi="Arial" w:cs="Arial"/>
          <w:sz w:val="20"/>
          <w:szCs w:val="20"/>
        </w:rPr>
        <w:fldChar w:fldCharType="begin"/>
      </w:r>
      <w:r w:rsidR="00904AE4" w:rsidRPr="00C67629">
        <w:rPr>
          <w:rFonts w:ascii="Arial" w:hAnsi="Arial" w:cs="Arial"/>
          <w:sz w:val="20"/>
          <w:szCs w:val="20"/>
        </w:rPr>
        <w:instrText xml:space="preserve"> REF _Ref348686422 \r \h </w:instrText>
      </w:r>
      <w:r w:rsidR="00C67629" w:rsidRPr="00C67629">
        <w:rPr>
          <w:rFonts w:ascii="Arial" w:hAnsi="Arial" w:cs="Arial"/>
          <w:sz w:val="20"/>
          <w:szCs w:val="20"/>
        </w:rPr>
        <w:instrText xml:space="preserve"> \* MERGEFORMAT </w:instrText>
      </w:r>
      <w:r w:rsidR="00904AE4" w:rsidRPr="00C67629">
        <w:rPr>
          <w:rFonts w:ascii="Arial" w:hAnsi="Arial" w:cs="Arial"/>
          <w:sz w:val="20"/>
          <w:szCs w:val="20"/>
        </w:rPr>
      </w:r>
      <w:r w:rsidR="00904AE4" w:rsidRPr="00C67629">
        <w:rPr>
          <w:rFonts w:ascii="Arial" w:hAnsi="Arial" w:cs="Arial"/>
          <w:sz w:val="20"/>
          <w:szCs w:val="20"/>
        </w:rPr>
        <w:fldChar w:fldCharType="separate"/>
      </w:r>
      <w:r w:rsidR="007E57CD">
        <w:rPr>
          <w:rFonts w:ascii="Arial" w:hAnsi="Arial" w:cs="Arial"/>
          <w:sz w:val="20"/>
          <w:szCs w:val="20"/>
        </w:rPr>
        <w:t>16</w:t>
      </w:r>
      <w:r w:rsidR="00904AE4" w:rsidRPr="00C67629">
        <w:rPr>
          <w:rFonts w:ascii="Arial" w:hAnsi="Arial" w:cs="Arial"/>
          <w:sz w:val="20"/>
          <w:szCs w:val="20"/>
        </w:rPr>
        <w:fldChar w:fldCharType="end"/>
      </w:r>
      <w:r w:rsidRPr="00C67629">
        <w:rPr>
          <w:rFonts w:ascii="Arial" w:hAnsi="Arial" w:cs="Arial"/>
          <w:sz w:val="20"/>
          <w:szCs w:val="20"/>
        </w:rPr>
        <w:t>.</w:t>
      </w:r>
      <w:bookmarkEnd w:id="1167"/>
    </w:p>
    <w:p w14:paraId="7E722898" w14:textId="77777777" w:rsidR="009A605D" w:rsidRPr="00C67629" w:rsidRDefault="00DB23F1" w:rsidP="00D42238">
      <w:pPr>
        <w:numPr>
          <w:ilvl w:val="0"/>
          <w:numId w:val="25"/>
        </w:numPr>
        <w:spacing w:before="140" w:after="140"/>
        <w:jc w:val="both"/>
        <w:rPr>
          <w:rFonts w:ascii="Arial" w:hAnsi="Arial" w:cs="Arial"/>
          <w:sz w:val="20"/>
          <w:szCs w:val="20"/>
        </w:rPr>
      </w:pPr>
      <w:bookmarkStart w:id="1168" w:name="_Ref348686422"/>
      <w:r w:rsidRPr="00C67629">
        <w:rPr>
          <w:rFonts w:ascii="Arial" w:hAnsi="Arial" w:cs="Arial"/>
          <w:sz w:val="20"/>
          <w:szCs w:val="20"/>
        </w:rPr>
        <w:t xml:space="preserve">The records and confirmations referred to in </w:t>
      </w:r>
      <w:r w:rsidR="00904AE4" w:rsidRPr="00C67629">
        <w:rPr>
          <w:rFonts w:ascii="Arial" w:hAnsi="Arial" w:cs="Arial"/>
          <w:sz w:val="20"/>
          <w:szCs w:val="20"/>
        </w:rPr>
        <w:t xml:space="preserve">sub-paragraph </w:t>
      </w:r>
      <w:r w:rsidR="00904AE4" w:rsidRPr="00C67629">
        <w:rPr>
          <w:rFonts w:ascii="Arial" w:hAnsi="Arial" w:cs="Arial"/>
          <w:sz w:val="20"/>
          <w:szCs w:val="20"/>
        </w:rPr>
        <w:fldChar w:fldCharType="begin"/>
      </w:r>
      <w:r w:rsidR="00904AE4" w:rsidRPr="00C67629">
        <w:rPr>
          <w:rFonts w:ascii="Arial" w:hAnsi="Arial" w:cs="Arial"/>
          <w:sz w:val="20"/>
          <w:szCs w:val="20"/>
        </w:rPr>
        <w:instrText xml:space="preserve"> REF _Ref348686468 \r \h </w:instrText>
      </w:r>
      <w:r w:rsidR="00C67629" w:rsidRPr="00C67629">
        <w:rPr>
          <w:rFonts w:ascii="Arial" w:hAnsi="Arial" w:cs="Arial"/>
          <w:sz w:val="20"/>
          <w:szCs w:val="20"/>
        </w:rPr>
        <w:instrText xml:space="preserve"> \* MERGEFORMAT </w:instrText>
      </w:r>
      <w:r w:rsidR="00904AE4" w:rsidRPr="00C67629">
        <w:rPr>
          <w:rFonts w:ascii="Arial" w:hAnsi="Arial" w:cs="Arial"/>
          <w:sz w:val="20"/>
          <w:szCs w:val="20"/>
        </w:rPr>
      </w:r>
      <w:r w:rsidR="00904AE4" w:rsidRPr="00C67629">
        <w:rPr>
          <w:rFonts w:ascii="Arial" w:hAnsi="Arial" w:cs="Arial"/>
          <w:sz w:val="20"/>
          <w:szCs w:val="20"/>
        </w:rPr>
        <w:fldChar w:fldCharType="separate"/>
      </w:r>
      <w:r w:rsidR="007E57CD">
        <w:rPr>
          <w:rFonts w:ascii="Arial" w:hAnsi="Arial" w:cs="Arial"/>
          <w:sz w:val="20"/>
          <w:szCs w:val="20"/>
        </w:rPr>
        <w:t>15(c)</w:t>
      </w:r>
      <w:r w:rsidR="00904AE4" w:rsidRPr="00C67629">
        <w:rPr>
          <w:rFonts w:ascii="Arial" w:hAnsi="Arial" w:cs="Arial"/>
          <w:sz w:val="20"/>
          <w:szCs w:val="20"/>
        </w:rPr>
        <w:fldChar w:fldCharType="end"/>
      </w:r>
      <w:r w:rsidRPr="00C67629">
        <w:rPr>
          <w:rFonts w:ascii="Arial" w:hAnsi="Arial" w:cs="Arial"/>
          <w:sz w:val="20"/>
          <w:szCs w:val="20"/>
        </w:rPr>
        <w:t xml:space="preserve"> are—</w:t>
      </w:r>
      <w:bookmarkEnd w:id="1168"/>
    </w:p>
    <w:p w14:paraId="7C8C4620"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in a case where the exemption from or remission of charges is claimed for all or some of the items included in the prescription, a record of—</w:t>
      </w:r>
    </w:p>
    <w:p w14:paraId="2C6B4405" w14:textId="77777777" w:rsidR="009A605D"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the exemption category specified in regulation 7(1) of the </w:t>
      </w:r>
      <w:r w:rsidRPr="00C67629">
        <w:rPr>
          <w:rFonts w:ascii="Arial" w:hAnsi="Arial" w:cs="Arial"/>
          <w:i/>
          <w:sz w:val="20"/>
          <w:szCs w:val="20"/>
        </w:rPr>
        <w:t>Charges Regulations</w:t>
      </w:r>
      <w:r w:rsidRPr="00C67629">
        <w:rPr>
          <w:rFonts w:ascii="Arial" w:hAnsi="Arial" w:cs="Arial"/>
          <w:sz w:val="20"/>
          <w:szCs w:val="20"/>
        </w:rPr>
        <w:t xml:space="preserve"> or the ground for remission under regulation 5 of the </w:t>
      </w:r>
      <w:r w:rsidRPr="00C67629">
        <w:rPr>
          <w:rFonts w:ascii="Arial" w:hAnsi="Arial" w:cs="Arial"/>
          <w:i/>
          <w:sz w:val="20"/>
          <w:szCs w:val="20"/>
        </w:rPr>
        <w:t>Remission of Charges Regulations</w:t>
      </w:r>
      <w:r w:rsidRPr="00C67629">
        <w:rPr>
          <w:rFonts w:ascii="Arial" w:hAnsi="Arial" w:cs="Arial"/>
          <w:sz w:val="20"/>
          <w:szCs w:val="20"/>
        </w:rPr>
        <w:t xml:space="preserve"> which it is claimed applies to the case; and</w:t>
      </w:r>
    </w:p>
    <w:p w14:paraId="2A1D3A2D" w14:textId="77777777" w:rsidR="00DB23F1"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whether or not satisfactory evidence was produced to the </w:t>
      </w:r>
      <w:r w:rsidRPr="00C67629">
        <w:rPr>
          <w:rFonts w:ascii="Arial" w:hAnsi="Arial" w:cs="Arial"/>
          <w:b/>
          <w:i/>
          <w:sz w:val="20"/>
          <w:szCs w:val="20"/>
        </w:rPr>
        <w:t>dispensing doctor</w:t>
      </w:r>
      <w:r w:rsidRPr="00C67629">
        <w:rPr>
          <w:rFonts w:ascii="Arial" w:hAnsi="Arial" w:cs="Arial"/>
          <w:sz w:val="20"/>
          <w:szCs w:val="20"/>
        </w:rPr>
        <w:t xml:space="preserve"> as required by </w:t>
      </w:r>
      <w:r w:rsidR="00904AE4" w:rsidRPr="00C67629">
        <w:rPr>
          <w:rFonts w:ascii="Arial" w:hAnsi="Arial" w:cs="Arial"/>
          <w:sz w:val="20"/>
          <w:szCs w:val="20"/>
        </w:rPr>
        <w:t xml:space="preserve">sub-paragraph </w:t>
      </w:r>
      <w:r w:rsidR="00904AE4" w:rsidRPr="00C67629">
        <w:rPr>
          <w:rFonts w:ascii="Arial" w:hAnsi="Arial" w:cs="Arial"/>
          <w:sz w:val="20"/>
          <w:szCs w:val="20"/>
        </w:rPr>
        <w:fldChar w:fldCharType="begin"/>
      </w:r>
      <w:r w:rsidR="00904AE4" w:rsidRPr="00C67629">
        <w:rPr>
          <w:rFonts w:ascii="Arial" w:hAnsi="Arial" w:cs="Arial"/>
          <w:sz w:val="20"/>
          <w:szCs w:val="20"/>
        </w:rPr>
        <w:instrText xml:space="preserve"> REF _Ref348686415 \r \h </w:instrText>
      </w:r>
      <w:r w:rsidR="00C67629" w:rsidRPr="00C67629">
        <w:rPr>
          <w:rFonts w:ascii="Arial" w:hAnsi="Arial" w:cs="Arial"/>
          <w:sz w:val="20"/>
          <w:szCs w:val="20"/>
        </w:rPr>
        <w:instrText xml:space="preserve"> \* MERGEFORMAT </w:instrText>
      </w:r>
      <w:r w:rsidR="00904AE4" w:rsidRPr="00C67629">
        <w:rPr>
          <w:rFonts w:ascii="Arial" w:hAnsi="Arial" w:cs="Arial"/>
          <w:sz w:val="20"/>
          <w:szCs w:val="20"/>
        </w:rPr>
      </w:r>
      <w:r w:rsidR="00904AE4" w:rsidRPr="00C67629">
        <w:rPr>
          <w:rFonts w:ascii="Arial" w:hAnsi="Arial" w:cs="Arial"/>
          <w:sz w:val="20"/>
          <w:szCs w:val="20"/>
        </w:rPr>
        <w:fldChar w:fldCharType="separate"/>
      </w:r>
      <w:r w:rsidR="007E57CD">
        <w:rPr>
          <w:rFonts w:ascii="Arial" w:hAnsi="Arial" w:cs="Arial"/>
          <w:sz w:val="20"/>
          <w:szCs w:val="20"/>
        </w:rPr>
        <w:t>15(a)</w:t>
      </w:r>
      <w:r w:rsidR="00904AE4" w:rsidRPr="00C67629">
        <w:rPr>
          <w:rFonts w:ascii="Arial" w:hAnsi="Arial" w:cs="Arial"/>
          <w:sz w:val="20"/>
          <w:szCs w:val="20"/>
        </w:rPr>
        <w:fldChar w:fldCharType="end"/>
      </w:r>
      <w:r w:rsidR="008E0F8F" w:rsidRPr="00C67629">
        <w:rPr>
          <w:rFonts w:ascii="Arial" w:hAnsi="Arial" w:cs="Arial"/>
          <w:sz w:val="20"/>
          <w:szCs w:val="20"/>
        </w:rPr>
        <w:t>;</w:t>
      </w:r>
    </w:p>
    <w:p w14:paraId="3E4D9954" w14:textId="77777777" w:rsidR="009A605D"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in any case where a charge is due, confirmation th</w:t>
      </w:r>
      <w:r w:rsidR="008E0F8F" w:rsidRPr="00C67629">
        <w:rPr>
          <w:rFonts w:ascii="Arial" w:hAnsi="Arial" w:cs="Arial"/>
          <w:sz w:val="20"/>
          <w:szCs w:val="20"/>
        </w:rPr>
        <w:t>at the relevant charge was paid;</w:t>
      </w:r>
      <w:r w:rsidRPr="00C67629">
        <w:rPr>
          <w:rFonts w:ascii="Arial" w:hAnsi="Arial" w:cs="Arial"/>
          <w:sz w:val="20"/>
          <w:szCs w:val="20"/>
        </w:rPr>
        <w:t xml:space="preserve"> and</w:t>
      </w:r>
    </w:p>
    <w:p w14:paraId="42000235"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in the case of a prescription for or including contraceptive substances, confirmation that no charge was payable in respect of those substances.</w:t>
      </w:r>
    </w:p>
    <w:p w14:paraId="15618B2A" w14:textId="77777777" w:rsidR="00DB23F1" w:rsidRPr="00C67629" w:rsidRDefault="00DB23F1" w:rsidP="00C67629">
      <w:pPr>
        <w:spacing w:before="140" w:after="140"/>
        <w:jc w:val="both"/>
        <w:rPr>
          <w:rFonts w:ascii="Arial" w:hAnsi="Arial" w:cs="Arial"/>
          <w:b/>
          <w:sz w:val="20"/>
          <w:szCs w:val="20"/>
        </w:rPr>
      </w:pPr>
      <w:r w:rsidRPr="00C67629">
        <w:rPr>
          <w:rFonts w:ascii="Arial" w:hAnsi="Arial" w:cs="Arial"/>
          <w:b/>
          <w:sz w:val="20"/>
          <w:szCs w:val="20"/>
        </w:rPr>
        <w:t xml:space="preserve">Provision of </w:t>
      </w:r>
      <w:r w:rsidRPr="00C67629">
        <w:rPr>
          <w:rFonts w:ascii="Arial" w:hAnsi="Arial" w:cs="Arial"/>
          <w:b/>
          <w:i/>
          <w:sz w:val="20"/>
          <w:szCs w:val="20"/>
        </w:rPr>
        <w:t>Scheduled drugs</w:t>
      </w:r>
    </w:p>
    <w:p w14:paraId="5A2490EA" w14:textId="77777777" w:rsidR="009A605D" w:rsidRPr="00C67629" w:rsidRDefault="00DB23F1" w:rsidP="00D42238">
      <w:pPr>
        <w:numPr>
          <w:ilvl w:val="0"/>
          <w:numId w:val="25"/>
        </w:numPr>
        <w:spacing w:before="140" w:after="140"/>
        <w:jc w:val="both"/>
        <w:rPr>
          <w:rFonts w:ascii="Arial" w:hAnsi="Arial" w:cs="Arial"/>
          <w:sz w:val="20"/>
          <w:szCs w:val="20"/>
        </w:rPr>
      </w:pPr>
      <w:bookmarkStart w:id="1169" w:name="_Ref348686258"/>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must only provide for a patient any </w:t>
      </w:r>
      <w:r w:rsidRPr="00C67629">
        <w:rPr>
          <w:rFonts w:ascii="Arial" w:hAnsi="Arial" w:cs="Arial"/>
          <w:b/>
          <w:i/>
          <w:sz w:val="20"/>
          <w:szCs w:val="20"/>
        </w:rPr>
        <w:t>Scheduled drug</w:t>
      </w:r>
      <w:r w:rsidRPr="00C67629">
        <w:rPr>
          <w:rFonts w:ascii="Arial" w:hAnsi="Arial" w:cs="Arial"/>
          <w:sz w:val="20"/>
          <w:szCs w:val="20"/>
        </w:rPr>
        <w:t xml:space="preserve"> if—</w:t>
      </w:r>
      <w:bookmarkEnd w:id="1169"/>
    </w:p>
    <w:p w14:paraId="47D845DC" w14:textId="77777777" w:rsidR="009A605D"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it is ordered as specified in </w:t>
      </w:r>
      <w:r w:rsidR="00904AE4" w:rsidRPr="00C67629">
        <w:rPr>
          <w:rFonts w:ascii="Arial" w:hAnsi="Arial" w:cs="Arial"/>
          <w:sz w:val="20"/>
          <w:szCs w:val="20"/>
        </w:rPr>
        <w:t xml:space="preserve">paragraph </w:t>
      </w:r>
      <w:r w:rsidR="00904AE4" w:rsidRPr="00C67629">
        <w:rPr>
          <w:rFonts w:ascii="Arial" w:hAnsi="Arial" w:cs="Arial"/>
          <w:sz w:val="20"/>
          <w:szCs w:val="20"/>
        </w:rPr>
        <w:fldChar w:fldCharType="begin"/>
      </w:r>
      <w:r w:rsidR="00904AE4" w:rsidRPr="00C67629">
        <w:rPr>
          <w:rFonts w:ascii="Arial" w:hAnsi="Arial" w:cs="Arial"/>
          <w:sz w:val="20"/>
          <w:szCs w:val="20"/>
        </w:rPr>
        <w:instrText xml:space="preserve"> REF _Ref348686558 \r \h </w:instrText>
      </w:r>
      <w:r w:rsidR="00C67629" w:rsidRPr="00C67629">
        <w:rPr>
          <w:rFonts w:ascii="Arial" w:hAnsi="Arial" w:cs="Arial"/>
          <w:sz w:val="20"/>
          <w:szCs w:val="20"/>
        </w:rPr>
        <w:instrText xml:space="preserve"> \* MERGEFORMAT </w:instrText>
      </w:r>
      <w:r w:rsidR="00904AE4" w:rsidRPr="00C67629">
        <w:rPr>
          <w:rFonts w:ascii="Arial" w:hAnsi="Arial" w:cs="Arial"/>
          <w:sz w:val="20"/>
          <w:szCs w:val="20"/>
        </w:rPr>
      </w:r>
      <w:r w:rsidR="00904AE4" w:rsidRPr="00C67629">
        <w:rPr>
          <w:rFonts w:ascii="Arial" w:hAnsi="Arial" w:cs="Arial"/>
          <w:sz w:val="20"/>
          <w:szCs w:val="20"/>
        </w:rPr>
        <w:fldChar w:fldCharType="separate"/>
      </w:r>
      <w:r w:rsidR="007E57CD">
        <w:rPr>
          <w:rFonts w:ascii="Arial" w:hAnsi="Arial" w:cs="Arial"/>
          <w:sz w:val="20"/>
          <w:szCs w:val="20"/>
        </w:rPr>
        <w:t>18</w:t>
      </w:r>
      <w:r w:rsidR="00904AE4" w:rsidRPr="00C67629">
        <w:rPr>
          <w:rFonts w:ascii="Arial" w:hAnsi="Arial" w:cs="Arial"/>
          <w:sz w:val="20"/>
          <w:szCs w:val="20"/>
        </w:rPr>
        <w:fldChar w:fldCharType="end"/>
      </w:r>
      <w:r w:rsidR="00904AE4" w:rsidRPr="00C67629">
        <w:rPr>
          <w:rFonts w:ascii="Arial" w:hAnsi="Arial" w:cs="Arial"/>
          <w:sz w:val="20"/>
          <w:szCs w:val="20"/>
        </w:rPr>
        <w:t xml:space="preserve"> or </w:t>
      </w:r>
      <w:r w:rsidR="00904AE4" w:rsidRPr="00C67629">
        <w:rPr>
          <w:rFonts w:ascii="Arial" w:hAnsi="Arial" w:cs="Arial"/>
          <w:sz w:val="20"/>
          <w:szCs w:val="20"/>
        </w:rPr>
        <w:fldChar w:fldCharType="begin"/>
      </w:r>
      <w:r w:rsidR="00904AE4" w:rsidRPr="00C67629">
        <w:rPr>
          <w:rFonts w:ascii="Arial" w:hAnsi="Arial" w:cs="Arial"/>
          <w:sz w:val="20"/>
          <w:szCs w:val="20"/>
        </w:rPr>
        <w:instrText xml:space="preserve"> REF _Ref348686559 \r \h </w:instrText>
      </w:r>
      <w:r w:rsidR="00C67629" w:rsidRPr="00C67629">
        <w:rPr>
          <w:rFonts w:ascii="Arial" w:hAnsi="Arial" w:cs="Arial"/>
          <w:sz w:val="20"/>
          <w:szCs w:val="20"/>
        </w:rPr>
        <w:instrText xml:space="preserve"> \* MERGEFORMAT </w:instrText>
      </w:r>
      <w:r w:rsidR="00904AE4" w:rsidRPr="00C67629">
        <w:rPr>
          <w:rFonts w:ascii="Arial" w:hAnsi="Arial" w:cs="Arial"/>
          <w:sz w:val="20"/>
          <w:szCs w:val="20"/>
        </w:rPr>
      </w:r>
      <w:r w:rsidR="00904AE4" w:rsidRPr="00C67629">
        <w:rPr>
          <w:rFonts w:ascii="Arial" w:hAnsi="Arial" w:cs="Arial"/>
          <w:sz w:val="20"/>
          <w:szCs w:val="20"/>
        </w:rPr>
        <w:fldChar w:fldCharType="separate"/>
      </w:r>
      <w:r w:rsidR="007E57CD">
        <w:rPr>
          <w:rFonts w:ascii="Arial" w:hAnsi="Arial" w:cs="Arial"/>
          <w:sz w:val="20"/>
          <w:szCs w:val="20"/>
        </w:rPr>
        <w:t>20</w:t>
      </w:r>
      <w:r w:rsidR="00904AE4" w:rsidRPr="00C67629">
        <w:rPr>
          <w:rFonts w:ascii="Arial" w:hAnsi="Arial" w:cs="Arial"/>
          <w:sz w:val="20"/>
          <w:szCs w:val="20"/>
        </w:rPr>
        <w:fldChar w:fldCharType="end"/>
      </w:r>
      <w:r w:rsidRPr="00C67629">
        <w:rPr>
          <w:rFonts w:ascii="Arial" w:hAnsi="Arial" w:cs="Arial"/>
          <w:sz w:val="20"/>
          <w:szCs w:val="20"/>
        </w:rPr>
        <w:t>; or</w:t>
      </w:r>
    </w:p>
    <w:p w14:paraId="4EFCF57E"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in the case of a drug specified in Schedule 2 to the </w:t>
      </w:r>
      <w:r w:rsidRPr="00C67629">
        <w:rPr>
          <w:rFonts w:ascii="Arial" w:hAnsi="Arial" w:cs="Arial"/>
          <w:i/>
          <w:sz w:val="20"/>
          <w:szCs w:val="20"/>
        </w:rPr>
        <w:t>Prescription of Drugs Regulations</w:t>
      </w:r>
      <w:r w:rsidR="00AC50E6" w:rsidRPr="00C67629">
        <w:rPr>
          <w:rFonts w:ascii="Arial" w:hAnsi="Arial" w:cs="Arial"/>
          <w:sz w:val="20"/>
          <w:szCs w:val="20"/>
        </w:rPr>
        <w:t xml:space="preserve"> (drugs, medicines and other </w:t>
      </w:r>
      <w:r w:rsidRPr="00C67629">
        <w:rPr>
          <w:rFonts w:ascii="Arial" w:hAnsi="Arial" w:cs="Arial"/>
          <w:sz w:val="20"/>
          <w:szCs w:val="20"/>
        </w:rPr>
        <w:t>substances that may be ordered only in certain circumstances), it is ordered in the circumstances prescribed in that Schedule.</w:t>
      </w:r>
    </w:p>
    <w:p w14:paraId="5962C42E" w14:textId="77777777" w:rsidR="009A605D" w:rsidRPr="00C67629" w:rsidRDefault="00DB23F1" w:rsidP="00D42238">
      <w:pPr>
        <w:numPr>
          <w:ilvl w:val="0"/>
          <w:numId w:val="25"/>
        </w:numPr>
        <w:spacing w:before="140" w:after="140"/>
        <w:jc w:val="both"/>
        <w:rPr>
          <w:rFonts w:ascii="Arial" w:hAnsi="Arial" w:cs="Arial"/>
          <w:sz w:val="20"/>
          <w:szCs w:val="20"/>
        </w:rPr>
      </w:pPr>
      <w:bookmarkStart w:id="1170" w:name="_Ref348686558"/>
      <w:r w:rsidRPr="00C67629">
        <w:rPr>
          <w:rFonts w:ascii="Arial" w:hAnsi="Arial" w:cs="Arial"/>
          <w:sz w:val="20"/>
          <w:szCs w:val="20"/>
        </w:rPr>
        <w:t xml:space="preserve">A </w:t>
      </w:r>
      <w:r w:rsidRPr="00C67629">
        <w:rPr>
          <w:rFonts w:ascii="Arial" w:hAnsi="Arial" w:cs="Arial"/>
          <w:b/>
          <w:i/>
          <w:sz w:val="20"/>
          <w:szCs w:val="20"/>
        </w:rPr>
        <w:t>Scheduled drug</w:t>
      </w:r>
      <w:r w:rsidRPr="00C67629">
        <w:rPr>
          <w:rFonts w:ascii="Arial" w:hAnsi="Arial" w:cs="Arial"/>
          <w:sz w:val="20"/>
          <w:szCs w:val="20"/>
        </w:rPr>
        <w:t xml:space="preserve"> that is a drug with an appropriate </w:t>
      </w:r>
      <w:r w:rsidRPr="00C67629">
        <w:rPr>
          <w:rFonts w:ascii="Arial" w:hAnsi="Arial" w:cs="Arial"/>
          <w:b/>
          <w:i/>
          <w:sz w:val="20"/>
          <w:szCs w:val="20"/>
        </w:rPr>
        <w:t xml:space="preserve">non-propriety name </w:t>
      </w:r>
      <w:r w:rsidRPr="00C67629">
        <w:rPr>
          <w:rFonts w:ascii="Arial" w:hAnsi="Arial" w:cs="Arial"/>
          <w:sz w:val="20"/>
          <w:szCs w:val="20"/>
        </w:rPr>
        <w:t xml:space="preserve">may be provided in response to an order on a </w:t>
      </w:r>
      <w:r w:rsidRPr="00C67629">
        <w:rPr>
          <w:rFonts w:ascii="Arial" w:hAnsi="Arial" w:cs="Arial"/>
          <w:b/>
          <w:i/>
          <w:sz w:val="20"/>
          <w:szCs w:val="20"/>
        </w:rPr>
        <w:t>prescription form</w:t>
      </w:r>
      <w:r w:rsidRPr="00C67629">
        <w:rPr>
          <w:rFonts w:ascii="Arial" w:hAnsi="Arial" w:cs="Arial"/>
          <w:b/>
          <w:sz w:val="20"/>
          <w:szCs w:val="20"/>
        </w:rPr>
        <w:t xml:space="preserve"> </w:t>
      </w:r>
      <w:r w:rsidRPr="00C67629">
        <w:rPr>
          <w:rFonts w:ascii="Arial" w:hAnsi="Arial" w:cs="Arial"/>
          <w:sz w:val="20"/>
          <w:szCs w:val="20"/>
        </w:rPr>
        <w:t xml:space="preserve">or </w:t>
      </w:r>
      <w:r w:rsidRPr="00C67629">
        <w:rPr>
          <w:rFonts w:ascii="Arial" w:hAnsi="Arial" w:cs="Arial"/>
          <w:b/>
          <w:i/>
          <w:sz w:val="20"/>
          <w:szCs w:val="20"/>
        </w:rPr>
        <w:t>repeatable prescription</w:t>
      </w:r>
      <w:r w:rsidRPr="00C67629">
        <w:rPr>
          <w:rFonts w:ascii="Arial" w:hAnsi="Arial" w:cs="Arial"/>
          <w:sz w:val="20"/>
          <w:szCs w:val="20"/>
        </w:rPr>
        <w:t xml:space="preserve"> for a drug (“the prescribed drug”) that is not a </w:t>
      </w:r>
      <w:r w:rsidRPr="00C67629">
        <w:rPr>
          <w:rFonts w:ascii="Arial" w:hAnsi="Arial" w:cs="Arial"/>
          <w:b/>
          <w:i/>
          <w:sz w:val="20"/>
          <w:szCs w:val="20"/>
        </w:rPr>
        <w:t>Scheduled drug</w:t>
      </w:r>
      <w:r w:rsidRPr="00C67629">
        <w:rPr>
          <w:rFonts w:ascii="Arial" w:hAnsi="Arial" w:cs="Arial"/>
          <w:sz w:val="20"/>
          <w:szCs w:val="20"/>
        </w:rPr>
        <w:t xml:space="preserve"> but which has the same </w:t>
      </w:r>
      <w:r w:rsidRPr="00C67629">
        <w:rPr>
          <w:rFonts w:ascii="Arial" w:hAnsi="Arial" w:cs="Arial"/>
          <w:b/>
          <w:i/>
          <w:sz w:val="20"/>
          <w:szCs w:val="20"/>
        </w:rPr>
        <w:t xml:space="preserve">non-proprietary name </w:t>
      </w:r>
      <w:r w:rsidRPr="00C67629">
        <w:rPr>
          <w:rFonts w:ascii="Arial" w:hAnsi="Arial" w:cs="Arial"/>
          <w:sz w:val="20"/>
          <w:szCs w:val="20"/>
        </w:rPr>
        <w:t xml:space="preserve">as the </w:t>
      </w:r>
      <w:r w:rsidRPr="00C67629">
        <w:rPr>
          <w:rFonts w:ascii="Arial" w:hAnsi="Arial" w:cs="Arial"/>
          <w:b/>
          <w:i/>
          <w:sz w:val="20"/>
          <w:szCs w:val="20"/>
        </w:rPr>
        <w:t>Scheduled drug</w:t>
      </w:r>
      <w:r w:rsidRPr="00C67629">
        <w:rPr>
          <w:rFonts w:ascii="Arial" w:hAnsi="Arial" w:cs="Arial"/>
          <w:sz w:val="20"/>
          <w:szCs w:val="20"/>
        </w:rPr>
        <w:t xml:space="preserve"> if—</w:t>
      </w:r>
      <w:bookmarkEnd w:id="1170"/>
    </w:p>
    <w:p w14:paraId="3D0CF7A5" w14:textId="77777777" w:rsidR="009A605D"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prescribed drug is ordered by that </w:t>
      </w:r>
      <w:r w:rsidRPr="00C67629">
        <w:rPr>
          <w:rFonts w:ascii="Arial" w:hAnsi="Arial" w:cs="Arial"/>
          <w:b/>
          <w:i/>
          <w:sz w:val="20"/>
          <w:szCs w:val="20"/>
        </w:rPr>
        <w:t>non-proprietary name</w:t>
      </w:r>
      <w:r w:rsidRPr="00C67629">
        <w:rPr>
          <w:rFonts w:ascii="Arial" w:hAnsi="Arial" w:cs="Arial"/>
          <w:sz w:val="20"/>
          <w:szCs w:val="20"/>
        </w:rPr>
        <w:t xml:space="preserve"> or by its formula; and</w:t>
      </w:r>
    </w:p>
    <w:p w14:paraId="3585541A"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prescribed drug has the same specification as the </w:t>
      </w:r>
      <w:r w:rsidRPr="00C67629">
        <w:rPr>
          <w:rFonts w:ascii="Arial" w:hAnsi="Arial" w:cs="Arial"/>
          <w:b/>
          <w:i/>
          <w:sz w:val="20"/>
          <w:szCs w:val="20"/>
        </w:rPr>
        <w:t>Scheduled drug</w:t>
      </w:r>
      <w:r w:rsidRPr="00C67629">
        <w:rPr>
          <w:rFonts w:ascii="Arial" w:hAnsi="Arial" w:cs="Arial"/>
          <w:sz w:val="20"/>
          <w:szCs w:val="20"/>
        </w:rPr>
        <w:t xml:space="preserve"> (so the </w:t>
      </w:r>
      <w:r w:rsidRPr="00C67629">
        <w:rPr>
          <w:rFonts w:ascii="Arial" w:hAnsi="Arial" w:cs="Arial"/>
          <w:b/>
          <w:i/>
          <w:sz w:val="20"/>
          <w:szCs w:val="20"/>
        </w:rPr>
        <w:t>Scheduled drug</w:t>
      </w:r>
      <w:r w:rsidRPr="00C67629">
        <w:rPr>
          <w:rFonts w:ascii="Arial" w:hAnsi="Arial" w:cs="Arial"/>
          <w:sz w:val="20"/>
          <w:szCs w:val="20"/>
        </w:rPr>
        <w:t xml:space="preserve"> may be dispensed generically).</w:t>
      </w:r>
    </w:p>
    <w:p w14:paraId="56F83725" w14:textId="77777777" w:rsidR="00E82988" w:rsidRPr="00C67629" w:rsidRDefault="00DB23F1" w:rsidP="00D42238">
      <w:pPr>
        <w:numPr>
          <w:ilvl w:val="0"/>
          <w:numId w:val="25"/>
        </w:numPr>
        <w:spacing w:before="140" w:after="140"/>
        <w:jc w:val="both"/>
        <w:rPr>
          <w:rFonts w:ascii="Arial" w:hAnsi="Arial" w:cs="Arial"/>
          <w:sz w:val="20"/>
          <w:szCs w:val="20"/>
        </w:rPr>
      </w:pPr>
      <w:bookmarkStart w:id="1171" w:name="_Ref348686838"/>
      <w:r w:rsidRPr="00C67629">
        <w:rPr>
          <w:rFonts w:ascii="Arial" w:hAnsi="Arial" w:cs="Arial"/>
          <w:sz w:val="20"/>
          <w:szCs w:val="20"/>
        </w:rPr>
        <w:t xml:space="preserve">If a </w:t>
      </w:r>
      <w:r w:rsidRPr="00C67629">
        <w:rPr>
          <w:rFonts w:ascii="Arial" w:hAnsi="Arial" w:cs="Arial"/>
          <w:b/>
          <w:i/>
          <w:sz w:val="20"/>
          <w:szCs w:val="20"/>
        </w:rPr>
        <w:t>Scheduled drug</w:t>
      </w:r>
      <w:r w:rsidRPr="00C67629">
        <w:rPr>
          <w:rFonts w:ascii="Arial" w:hAnsi="Arial" w:cs="Arial"/>
          <w:sz w:val="20"/>
          <w:szCs w:val="20"/>
        </w:rPr>
        <w:t xml:space="preserve"> is a combination of more than one drug, it can only be ordered as specified in </w:t>
      </w:r>
      <w:r w:rsidR="00206D4B" w:rsidRPr="00C67629">
        <w:rPr>
          <w:rFonts w:ascii="Arial" w:hAnsi="Arial" w:cs="Arial"/>
          <w:sz w:val="20"/>
          <w:szCs w:val="20"/>
        </w:rPr>
        <w:t xml:space="preserve">paragraph </w:t>
      </w:r>
      <w:r w:rsidR="00206D4B" w:rsidRPr="00C67629">
        <w:rPr>
          <w:rFonts w:ascii="Arial" w:hAnsi="Arial" w:cs="Arial"/>
          <w:sz w:val="20"/>
          <w:szCs w:val="20"/>
        </w:rPr>
        <w:fldChar w:fldCharType="begin"/>
      </w:r>
      <w:r w:rsidR="00206D4B" w:rsidRPr="00C67629">
        <w:rPr>
          <w:rFonts w:ascii="Arial" w:hAnsi="Arial" w:cs="Arial"/>
          <w:sz w:val="20"/>
          <w:szCs w:val="20"/>
        </w:rPr>
        <w:instrText xml:space="preserve"> REF _Ref348686558 \r \h </w:instrText>
      </w:r>
      <w:r w:rsidR="00C67629" w:rsidRPr="00C67629">
        <w:rPr>
          <w:rFonts w:ascii="Arial" w:hAnsi="Arial" w:cs="Arial"/>
          <w:sz w:val="20"/>
          <w:szCs w:val="20"/>
        </w:rPr>
        <w:instrText xml:space="preserve"> \* MERGEFORMAT </w:instrText>
      </w:r>
      <w:r w:rsidR="00206D4B" w:rsidRPr="00C67629">
        <w:rPr>
          <w:rFonts w:ascii="Arial" w:hAnsi="Arial" w:cs="Arial"/>
          <w:sz w:val="20"/>
          <w:szCs w:val="20"/>
        </w:rPr>
      </w:r>
      <w:r w:rsidR="00206D4B" w:rsidRPr="00C67629">
        <w:rPr>
          <w:rFonts w:ascii="Arial" w:hAnsi="Arial" w:cs="Arial"/>
          <w:sz w:val="20"/>
          <w:szCs w:val="20"/>
        </w:rPr>
        <w:fldChar w:fldCharType="separate"/>
      </w:r>
      <w:r w:rsidR="007E57CD">
        <w:rPr>
          <w:rFonts w:ascii="Arial" w:hAnsi="Arial" w:cs="Arial"/>
          <w:sz w:val="20"/>
          <w:szCs w:val="20"/>
        </w:rPr>
        <w:t>18</w:t>
      </w:r>
      <w:r w:rsidR="00206D4B" w:rsidRPr="00C67629">
        <w:rPr>
          <w:rFonts w:ascii="Arial" w:hAnsi="Arial" w:cs="Arial"/>
          <w:sz w:val="20"/>
          <w:szCs w:val="20"/>
        </w:rPr>
        <w:fldChar w:fldCharType="end"/>
      </w:r>
      <w:r w:rsidRPr="00C67629">
        <w:rPr>
          <w:rFonts w:ascii="Arial" w:hAnsi="Arial" w:cs="Arial"/>
          <w:sz w:val="20"/>
          <w:szCs w:val="20"/>
        </w:rPr>
        <w:t xml:space="preserve"> if the combination has an appropriate </w:t>
      </w:r>
      <w:r w:rsidRPr="00C67629">
        <w:rPr>
          <w:rFonts w:ascii="Arial" w:hAnsi="Arial" w:cs="Arial"/>
          <w:b/>
          <w:i/>
          <w:sz w:val="20"/>
          <w:szCs w:val="20"/>
        </w:rPr>
        <w:t>non-proprietary name</w:t>
      </w:r>
      <w:r w:rsidRPr="00C67629">
        <w:rPr>
          <w:rFonts w:ascii="Arial" w:hAnsi="Arial" w:cs="Arial"/>
          <w:sz w:val="20"/>
          <w:szCs w:val="20"/>
        </w:rPr>
        <w:t>, whether or not the drugs in the combination each have such names.</w:t>
      </w:r>
      <w:bookmarkEnd w:id="1171"/>
    </w:p>
    <w:p w14:paraId="0B686E25" w14:textId="77777777" w:rsidR="00DB23F1" w:rsidRPr="00C67629" w:rsidRDefault="00DB23F1" w:rsidP="00D42238">
      <w:pPr>
        <w:numPr>
          <w:ilvl w:val="0"/>
          <w:numId w:val="25"/>
        </w:numPr>
        <w:spacing w:before="140" w:after="140"/>
        <w:jc w:val="both"/>
        <w:rPr>
          <w:rFonts w:ascii="Arial" w:hAnsi="Arial" w:cs="Arial"/>
          <w:sz w:val="20"/>
          <w:szCs w:val="20"/>
        </w:rPr>
      </w:pPr>
      <w:bookmarkStart w:id="1172" w:name="_Ref348686559"/>
      <w:r w:rsidRPr="00C67629">
        <w:rPr>
          <w:rFonts w:ascii="Arial" w:hAnsi="Arial" w:cs="Arial"/>
          <w:sz w:val="20"/>
          <w:szCs w:val="20"/>
        </w:rPr>
        <w:t xml:space="preserve">Nothing in </w:t>
      </w:r>
      <w:r w:rsidR="00206D4B" w:rsidRPr="00C67629">
        <w:rPr>
          <w:rFonts w:ascii="Arial" w:hAnsi="Arial" w:cs="Arial"/>
          <w:sz w:val="20"/>
          <w:szCs w:val="20"/>
        </w:rPr>
        <w:t xml:space="preserve">paragraphs </w:t>
      </w:r>
      <w:r w:rsidR="00206D4B" w:rsidRPr="00C67629">
        <w:rPr>
          <w:rFonts w:ascii="Arial" w:hAnsi="Arial" w:cs="Arial"/>
          <w:sz w:val="20"/>
          <w:szCs w:val="20"/>
        </w:rPr>
        <w:fldChar w:fldCharType="begin"/>
      </w:r>
      <w:r w:rsidR="00206D4B" w:rsidRPr="00C67629">
        <w:rPr>
          <w:rFonts w:ascii="Arial" w:hAnsi="Arial" w:cs="Arial"/>
          <w:sz w:val="20"/>
          <w:szCs w:val="20"/>
        </w:rPr>
        <w:instrText xml:space="preserve"> REF _Ref348626858 \r \h </w:instrText>
      </w:r>
      <w:r w:rsidR="00C67629" w:rsidRPr="00C67629">
        <w:rPr>
          <w:rFonts w:ascii="Arial" w:hAnsi="Arial" w:cs="Arial"/>
          <w:sz w:val="20"/>
          <w:szCs w:val="20"/>
        </w:rPr>
        <w:instrText xml:space="preserve"> \* MERGEFORMAT </w:instrText>
      </w:r>
      <w:r w:rsidR="00206D4B" w:rsidRPr="00C67629">
        <w:rPr>
          <w:rFonts w:ascii="Arial" w:hAnsi="Arial" w:cs="Arial"/>
          <w:sz w:val="20"/>
          <w:szCs w:val="20"/>
        </w:rPr>
      </w:r>
      <w:r w:rsidR="00206D4B" w:rsidRPr="00C67629">
        <w:rPr>
          <w:rFonts w:ascii="Arial" w:hAnsi="Arial" w:cs="Arial"/>
          <w:sz w:val="20"/>
          <w:szCs w:val="20"/>
        </w:rPr>
        <w:fldChar w:fldCharType="separate"/>
      </w:r>
      <w:r w:rsidR="007E57CD">
        <w:rPr>
          <w:rFonts w:ascii="Arial" w:hAnsi="Arial" w:cs="Arial"/>
          <w:sz w:val="20"/>
          <w:szCs w:val="20"/>
        </w:rPr>
        <w:t>5</w:t>
      </w:r>
      <w:r w:rsidR="00206D4B" w:rsidRPr="00C67629">
        <w:rPr>
          <w:rFonts w:ascii="Arial" w:hAnsi="Arial" w:cs="Arial"/>
          <w:sz w:val="20"/>
          <w:szCs w:val="20"/>
        </w:rPr>
        <w:fldChar w:fldCharType="end"/>
      </w:r>
      <w:r w:rsidR="00206D4B" w:rsidRPr="00C67629">
        <w:rPr>
          <w:rFonts w:ascii="Arial" w:hAnsi="Arial" w:cs="Arial"/>
          <w:sz w:val="20"/>
          <w:szCs w:val="20"/>
        </w:rPr>
        <w:t xml:space="preserve"> to </w:t>
      </w:r>
      <w:r w:rsidR="00206D4B" w:rsidRPr="00C67629">
        <w:rPr>
          <w:rFonts w:ascii="Arial" w:hAnsi="Arial" w:cs="Arial"/>
          <w:sz w:val="20"/>
          <w:szCs w:val="20"/>
        </w:rPr>
        <w:fldChar w:fldCharType="begin"/>
      </w:r>
      <w:r w:rsidR="00206D4B" w:rsidRPr="00C67629">
        <w:rPr>
          <w:rFonts w:ascii="Arial" w:hAnsi="Arial" w:cs="Arial"/>
          <w:sz w:val="20"/>
          <w:szCs w:val="20"/>
        </w:rPr>
        <w:instrText xml:space="preserve"> REF _Ref348686838 \r \h </w:instrText>
      </w:r>
      <w:r w:rsidR="00C67629" w:rsidRPr="00C67629">
        <w:rPr>
          <w:rFonts w:ascii="Arial" w:hAnsi="Arial" w:cs="Arial"/>
          <w:sz w:val="20"/>
          <w:szCs w:val="20"/>
        </w:rPr>
        <w:instrText xml:space="preserve"> \* MERGEFORMAT </w:instrText>
      </w:r>
      <w:r w:rsidR="00206D4B" w:rsidRPr="00C67629">
        <w:rPr>
          <w:rFonts w:ascii="Arial" w:hAnsi="Arial" w:cs="Arial"/>
          <w:sz w:val="20"/>
          <w:szCs w:val="20"/>
        </w:rPr>
      </w:r>
      <w:r w:rsidR="00206D4B" w:rsidRPr="00C67629">
        <w:rPr>
          <w:rFonts w:ascii="Arial" w:hAnsi="Arial" w:cs="Arial"/>
          <w:sz w:val="20"/>
          <w:szCs w:val="20"/>
        </w:rPr>
        <w:fldChar w:fldCharType="separate"/>
      </w:r>
      <w:r w:rsidR="007E57CD">
        <w:rPr>
          <w:rFonts w:ascii="Arial" w:hAnsi="Arial" w:cs="Arial"/>
          <w:sz w:val="20"/>
          <w:szCs w:val="20"/>
        </w:rPr>
        <w:t>19</w:t>
      </w:r>
      <w:r w:rsidR="00206D4B" w:rsidRPr="00C67629">
        <w:rPr>
          <w:rFonts w:ascii="Arial" w:hAnsi="Arial" w:cs="Arial"/>
          <w:sz w:val="20"/>
          <w:szCs w:val="20"/>
        </w:rPr>
        <w:fldChar w:fldCharType="end"/>
      </w:r>
      <w:r w:rsidR="00206D4B" w:rsidRPr="00C67629">
        <w:rPr>
          <w:rFonts w:ascii="Arial" w:hAnsi="Arial" w:cs="Arial"/>
          <w:sz w:val="20"/>
          <w:szCs w:val="20"/>
        </w:rPr>
        <w:t xml:space="preserve"> and paragraphs </w:t>
      </w:r>
      <w:r w:rsidR="00206D4B" w:rsidRPr="00C67629">
        <w:rPr>
          <w:rFonts w:ascii="Arial" w:hAnsi="Arial" w:cs="Arial"/>
          <w:sz w:val="20"/>
          <w:szCs w:val="20"/>
        </w:rPr>
        <w:fldChar w:fldCharType="begin"/>
      </w:r>
      <w:r w:rsidR="00206D4B" w:rsidRPr="00C67629">
        <w:rPr>
          <w:rFonts w:ascii="Arial" w:hAnsi="Arial" w:cs="Arial"/>
          <w:sz w:val="20"/>
          <w:szCs w:val="20"/>
        </w:rPr>
        <w:instrText xml:space="preserve"> REF _Ref348686841 \r \h </w:instrText>
      </w:r>
      <w:r w:rsidR="00C67629" w:rsidRPr="00C67629">
        <w:rPr>
          <w:rFonts w:ascii="Arial" w:hAnsi="Arial" w:cs="Arial"/>
          <w:sz w:val="20"/>
          <w:szCs w:val="20"/>
        </w:rPr>
        <w:instrText xml:space="preserve"> \* MERGEFORMAT </w:instrText>
      </w:r>
      <w:r w:rsidR="00206D4B" w:rsidRPr="00C67629">
        <w:rPr>
          <w:rFonts w:ascii="Arial" w:hAnsi="Arial" w:cs="Arial"/>
          <w:sz w:val="20"/>
          <w:szCs w:val="20"/>
        </w:rPr>
      </w:r>
      <w:r w:rsidR="00206D4B" w:rsidRPr="00C67629">
        <w:rPr>
          <w:rFonts w:ascii="Arial" w:hAnsi="Arial" w:cs="Arial"/>
          <w:sz w:val="20"/>
          <w:szCs w:val="20"/>
        </w:rPr>
        <w:fldChar w:fldCharType="separate"/>
      </w:r>
      <w:r w:rsidR="007E57CD">
        <w:rPr>
          <w:rFonts w:ascii="Arial" w:hAnsi="Arial" w:cs="Arial"/>
          <w:sz w:val="20"/>
          <w:szCs w:val="20"/>
        </w:rPr>
        <w:t>21</w:t>
      </w:r>
      <w:r w:rsidR="00206D4B" w:rsidRPr="00C67629">
        <w:rPr>
          <w:rFonts w:ascii="Arial" w:hAnsi="Arial" w:cs="Arial"/>
          <w:sz w:val="20"/>
          <w:szCs w:val="20"/>
        </w:rPr>
        <w:fldChar w:fldCharType="end"/>
      </w:r>
      <w:r w:rsidR="00206D4B" w:rsidRPr="00C67629">
        <w:rPr>
          <w:rFonts w:ascii="Arial" w:hAnsi="Arial" w:cs="Arial"/>
          <w:sz w:val="20"/>
          <w:szCs w:val="20"/>
        </w:rPr>
        <w:t xml:space="preserve"> to </w:t>
      </w:r>
      <w:r w:rsidR="00206D4B" w:rsidRPr="00C67629">
        <w:rPr>
          <w:rFonts w:ascii="Arial" w:hAnsi="Arial" w:cs="Arial"/>
          <w:sz w:val="20"/>
          <w:szCs w:val="20"/>
        </w:rPr>
        <w:fldChar w:fldCharType="begin"/>
      </w:r>
      <w:r w:rsidR="00206D4B" w:rsidRPr="00C67629">
        <w:rPr>
          <w:rFonts w:ascii="Arial" w:hAnsi="Arial" w:cs="Arial"/>
          <w:sz w:val="20"/>
          <w:szCs w:val="20"/>
        </w:rPr>
        <w:instrText xml:space="preserve"> REF _Ref348626846 \r \h </w:instrText>
      </w:r>
      <w:r w:rsidR="00C67629" w:rsidRPr="00C67629">
        <w:rPr>
          <w:rFonts w:ascii="Arial" w:hAnsi="Arial" w:cs="Arial"/>
          <w:sz w:val="20"/>
          <w:szCs w:val="20"/>
        </w:rPr>
        <w:instrText xml:space="preserve"> \* MERGEFORMAT </w:instrText>
      </w:r>
      <w:r w:rsidR="00206D4B" w:rsidRPr="00C67629">
        <w:rPr>
          <w:rFonts w:ascii="Arial" w:hAnsi="Arial" w:cs="Arial"/>
          <w:sz w:val="20"/>
          <w:szCs w:val="20"/>
        </w:rPr>
      </w:r>
      <w:r w:rsidR="00206D4B" w:rsidRPr="00C67629">
        <w:rPr>
          <w:rFonts w:ascii="Arial" w:hAnsi="Arial" w:cs="Arial"/>
          <w:sz w:val="20"/>
          <w:szCs w:val="20"/>
        </w:rPr>
        <w:fldChar w:fldCharType="separate"/>
      </w:r>
      <w:r w:rsidR="007E57CD">
        <w:rPr>
          <w:rFonts w:ascii="Arial" w:hAnsi="Arial" w:cs="Arial"/>
          <w:sz w:val="20"/>
          <w:szCs w:val="20"/>
        </w:rPr>
        <w:t>31</w:t>
      </w:r>
      <w:r w:rsidR="00206D4B" w:rsidRPr="00C67629">
        <w:rPr>
          <w:rFonts w:ascii="Arial" w:hAnsi="Arial" w:cs="Arial"/>
          <w:sz w:val="20"/>
          <w:szCs w:val="20"/>
        </w:rPr>
        <w:fldChar w:fldCharType="end"/>
      </w:r>
      <w:r w:rsidRPr="00C67629">
        <w:rPr>
          <w:rFonts w:ascii="Arial" w:hAnsi="Arial" w:cs="Arial"/>
          <w:sz w:val="20"/>
          <w:szCs w:val="20"/>
        </w:rPr>
        <w:t xml:space="preserve"> prevents the </w:t>
      </w:r>
      <w:r w:rsidRPr="00C67629">
        <w:rPr>
          <w:rFonts w:ascii="Arial" w:hAnsi="Arial" w:cs="Arial"/>
          <w:b/>
          <w:i/>
          <w:sz w:val="20"/>
          <w:szCs w:val="20"/>
        </w:rPr>
        <w:t>dispensing doctor</w:t>
      </w:r>
      <w:r w:rsidRPr="00C67629">
        <w:rPr>
          <w:rFonts w:ascii="Arial" w:hAnsi="Arial" w:cs="Arial"/>
          <w:sz w:val="20"/>
          <w:szCs w:val="20"/>
        </w:rPr>
        <w:t xml:space="preserve"> from providing, otherwise than under pharmaceutical services, a </w:t>
      </w:r>
      <w:r w:rsidRPr="00C67629">
        <w:rPr>
          <w:rFonts w:ascii="Arial" w:hAnsi="Arial" w:cs="Arial"/>
          <w:b/>
          <w:i/>
          <w:sz w:val="20"/>
          <w:szCs w:val="20"/>
        </w:rPr>
        <w:t>Scheduled drug</w:t>
      </w:r>
      <w:r w:rsidRPr="00C67629">
        <w:rPr>
          <w:rFonts w:ascii="Arial" w:hAnsi="Arial" w:cs="Arial"/>
          <w:i/>
          <w:sz w:val="20"/>
          <w:szCs w:val="20"/>
        </w:rPr>
        <w:t xml:space="preserve"> </w:t>
      </w:r>
      <w:r w:rsidRPr="00C67629">
        <w:rPr>
          <w:rFonts w:ascii="Arial" w:hAnsi="Arial" w:cs="Arial"/>
          <w:sz w:val="20"/>
          <w:szCs w:val="20"/>
        </w:rPr>
        <w:t xml:space="preserve">or a </w:t>
      </w:r>
      <w:r w:rsidRPr="00C67629">
        <w:rPr>
          <w:rFonts w:ascii="Arial" w:hAnsi="Arial" w:cs="Arial"/>
          <w:b/>
          <w:i/>
          <w:sz w:val="20"/>
          <w:szCs w:val="20"/>
        </w:rPr>
        <w:t>restricted availability appliance</w:t>
      </w:r>
      <w:r w:rsidRPr="00C67629">
        <w:rPr>
          <w:rFonts w:ascii="Arial" w:hAnsi="Arial" w:cs="Arial"/>
          <w:sz w:val="20"/>
          <w:szCs w:val="20"/>
        </w:rPr>
        <w:t xml:space="preserve"> for a patient.</w:t>
      </w:r>
      <w:bookmarkEnd w:id="1172"/>
    </w:p>
    <w:p w14:paraId="405643E7" w14:textId="77777777" w:rsidR="00DB23F1" w:rsidRPr="00C67629" w:rsidRDefault="00DB23F1" w:rsidP="00C67629">
      <w:pPr>
        <w:spacing w:before="140" w:after="140"/>
        <w:jc w:val="both"/>
        <w:rPr>
          <w:rFonts w:ascii="Arial" w:hAnsi="Arial" w:cs="Arial"/>
          <w:b/>
          <w:sz w:val="20"/>
          <w:szCs w:val="20"/>
        </w:rPr>
      </w:pPr>
      <w:r w:rsidRPr="00C67629">
        <w:rPr>
          <w:rFonts w:ascii="Arial" w:hAnsi="Arial" w:cs="Arial"/>
          <w:b/>
          <w:sz w:val="20"/>
          <w:szCs w:val="20"/>
        </w:rPr>
        <w:t xml:space="preserve">Refusal to provide drugs or </w:t>
      </w:r>
      <w:r w:rsidRPr="00C67629">
        <w:rPr>
          <w:rFonts w:ascii="Arial" w:hAnsi="Arial" w:cs="Arial"/>
          <w:b/>
          <w:i/>
          <w:sz w:val="20"/>
          <w:szCs w:val="20"/>
        </w:rPr>
        <w:t>appliances</w:t>
      </w:r>
      <w:r w:rsidRPr="00C67629">
        <w:rPr>
          <w:rFonts w:ascii="Arial" w:hAnsi="Arial" w:cs="Arial"/>
          <w:b/>
          <w:sz w:val="20"/>
          <w:szCs w:val="20"/>
        </w:rPr>
        <w:t xml:space="preserve"> ordered</w:t>
      </w:r>
    </w:p>
    <w:p w14:paraId="4877D32D" w14:textId="77777777" w:rsidR="00DB23F1" w:rsidRPr="00C67629" w:rsidRDefault="00DB23F1" w:rsidP="00D42238">
      <w:pPr>
        <w:numPr>
          <w:ilvl w:val="0"/>
          <w:numId w:val="25"/>
        </w:numPr>
        <w:spacing w:before="140" w:after="140"/>
        <w:jc w:val="both"/>
        <w:rPr>
          <w:rFonts w:ascii="Arial" w:hAnsi="Arial" w:cs="Arial"/>
          <w:sz w:val="20"/>
          <w:szCs w:val="20"/>
        </w:rPr>
      </w:pPr>
      <w:bookmarkStart w:id="1173" w:name="_Ref348686841"/>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may refuse to provide the drugs or </w:t>
      </w:r>
      <w:r w:rsidRPr="00C67629">
        <w:rPr>
          <w:rFonts w:ascii="Arial" w:hAnsi="Arial" w:cs="Arial"/>
          <w:b/>
          <w:i/>
          <w:sz w:val="20"/>
          <w:szCs w:val="20"/>
        </w:rPr>
        <w:t>appliances</w:t>
      </w:r>
      <w:r w:rsidRPr="00C67629">
        <w:rPr>
          <w:rFonts w:ascii="Arial" w:hAnsi="Arial" w:cs="Arial"/>
          <w:sz w:val="20"/>
          <w:szCs w:val="20"/>
        </w:rPr>
        <w:t xml:space="preserve"> ordered on a </w:t>
      </w:r>
      <w:r w:rsidRPr="00C67629">
        <w:rPr>
          <w:rFonts w:ascii="Arial" w:hAnsi="Arial" w:cs="Arial"/>
          <w:b/>
          <w:i/>
          <w:sz w:val="20"/>
          <w:szCs w:val="20"/>
        </w:rPr>
        <w:t>prescription form</w:t>
      </w:r>
      <w:r w:rsidRPr="00C67629">
        <w:rPr>
          <w:rFonts w:ascii="Arial" w:hAnsi="Arial" w:cs="Arial"/>
          <w:sz w:val="20"/>
          <w:szCs w:val="20"/>
        </w:rPr>
        <w:t xml:space="preserve"> or </w:t>
      </w:r>
      <w:r w:rsidRPr="00C67629">
        <w:rPr>
          <w:rFonts w:ascii="Arial" w:hAnsi="Arial" w:cs="Arial"/>
          <w:b/>
          <w:i/>
          <w:sz w:val="20"/>
          <w:szCs w:val="20"/>
        </w:rPr>
        <w:t>repeatable prescription</w:t>
      </w:r>
      <w:r w:rsidRPr="00C67629">
        <w:rPr>
          <w:rFonts w:ascii="Arial" w:hAnsi="Arial" w:cs="Arial"/>
          <w:sz w:val="20"/>
          <w:szCs w:val="20"/>
        </w:rPr>
        <w:t xml:space="preserve"> where—</w:t>
      </w:r>
      <w:bookmarkEnd w:id="1173"/>
    </w:p>
    <w:p w14:paraId="37ED5285"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i/>
          <w:sz w:val="20"/>
          <w:szCs w:val="20"/>
        </w:rPr>
        <w:t xml:space="preserve"> </w:t>
      </w:r>
      <w:r w:rsidRPr="00C67629">
        <w:rPr>
          <w:rFonts w:ascii="Arial" w:hAnsi="Arial" w:cs="Arial"/>
          <w:sz w:val="20"/>
          <w:szCs w:val="20"/>
        </w:rPr>
        <w:t xml:space="preserve">reasonably believes that it is not a genuine order for the person named on the </w:t>
      </w:r>
      <w:r w:rsidRPr="00C67629">
        <w:rPr>
          <w:rFonts w:ascii="Arial" w:hAnsi="Arial" w:cs="Arial"/>
          <w:b/>
          <w:i/>
          <w:sz w:val="20"/>
          <w:szCs w:val="20"/>
        </w:rPr>
        <w:t>prescription form</w:t>
      </w:r>
      <w:r w:rsidRPr="00C67629">
        <w:rPr>
          <w:rFonts w:ascii="Arial" w:hAnsi="Arial" w:cs="Arial"/>
          <w:sz w:val="20"/>
          <w:szCs w:val="20"/>
        </w:rPr>
        <w:t xml:space="preserve"> or the </w:t>
      </w:r>
      <w:r w:rsidRPr="00C67629">
        <w:rPr>
          <w:rFonts w:ascii="Arial" w:hAnsi="Arial" w:cs="Arial"/>
          <w:b/>
          <w:i/>
          <w:sz w:val="20"/>
          <w:szCs w:val="20"/>
        </w:rPr>
        <w:t>repeatable prescription</w:t>
      </w:r>
      <w:r w:rsidRPr="00C67629">
        <w:rPr>
          <w:rFonts w:ascii="Arial" w:hAnsi="Arial" w:cs="Arial"/>
          <w:sz w:val="20"/>
          <w:szCs w:val="20"/>
        </w:rPr>
        <w:t xml:space="preserve"> (for example because the </w:t>
      </w:r>
      <w:r w:rsidRPr="00C67629">
        <w:rPr>
          <w:rFonts w:ascii="Arial" w:hAnsi="Arial" w:cs="Arial"/>
          <w:b/>
          <w:i/>
          <w:sz w:val="20"/>
          <w:szCs w:val="20"/>
        </w:rPr>
        <w:t>dispensing doctor</w:t>
      </w:r>
      <w:r w:rsidRPr="00C67629">
        <w:rPr>
          <w:rFonts w:ascii="Arial" w:hAnsi="Arial" w:cs="Arial"/>
          <w:sz w:val="20"/>
          <w:szCs w:val="20"/>
        </w:rPr>
        <w:t xml:space="preserve"> reasonably believes i</w:t>
      </w:r>
      <w:r w:rsidR="00F71156" w:rsidRPr="00C67629">
        <w:rPr>
          <w:rFonts w:ascii="Arial" w:hAnsi="Arial" w:cs="Arial"/>
          <w:sz w:val="20"/>
          <w:szCs w:val="20"/>
        </w:rPr>
        <w:t>t has been stolen or forged);</w:t>
      </w:r>
    </w:p>
    <w:p w14:paraId="268384BF"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it appears to the </w:t>
      </w:r>
      <w:r w:rsidRPr="00C67629">
        <w:rPr>
          <w:rFonts w:ascii="Arial" w:hAnsi="Arial" w:cs="Arial"/>
          <w:b/>
          <w:i/>
          <w:sz w:val="20"/>
          <w:szCs w:val="20"/>
        </w:rPr>
        <w:t>dispensing doctor</w:t>
      </w:r>
      <w:r w:rsidRPr="00C67629">
        <w:rPr>
          <w:rFonts w:ascii="Arial" w:hAnsi="Arial" w:cs="Arial"/>
          <w:sz w:val="20"/>
          <w:szCs w:val="20"/>
        </w:rPr>
        <w:t xml:space="preserve"> that there is an error on the </w:t>
      </w:r>
      <w:r w:rsidRPr="00C67629">
        <w:rPr>
          <w:rFonts w:ascii="Arial" w:hAnsi="Arial" w:cs="Arial"/>
          <w:b/>
          <w:i/>
          <w:sz w:val="20"/>
          <w:szCs w:val="20"/>
        </w:rPr>
        <w:t>prescription form</w:t>
      </w:r>
      <w:r w:rsidRPr="00C67629">
        <w:rPr>
          <w:rFonts w:ascii="Arial" w:hAnsi="Arial" w:cs="Arial"/>
          <w:sz w:val="20"/>
          <w:szCs w:val="20"/>
        </w:rPr>
        <w:t xml:space="preserve"> or on the </w:t>
      </w:r>
      <w:r w:rsidRPr="00C67629">
        <w:rPr>
          <w:rFonts w:ascii="Arial" w:hAnsi="Arial" w:cs="Arial"/>
          <w:b/>
          <w:i/>
          <w:sz w:val="20"/>
          <w:szCs w:val="20"/>
        </w:rPr>
        <w:t>repeatable prescription</w:t>
      </w:r>
      <w:r w:rsidRPr="00C67629">
        <w:rPr>
          <w:rFonts w:ascii="Arial" w:hAnsi="Arial" w:cs="Arial"/>
          <w:sz w:val="20"/>
          <w:szCs w:val="20"/>
        </w:rPr>
        <w:t xml:space="preserve"> or, in the case of a </w:t>
      </w:r>
      <w:r w:rsidRPr="00C67629">
        <w:rPr>
          <w:rFonts w:ascii="Arial" w:hAnsi="Arial" w:cs="Arial"/>
          <w:b/>
          <w:i/>
          <w:sz w:val="20"/>
          <w:szCs w:val="20"/>
        </w:rPr>
        <w:t>non-electronic repeatable prescription</w:t>
      </w:r>
      <w:r w:rsidRPr="00C67629">
        <w:rPr>
          <w:rFonts w:ascii="Arial" w:hAnsi="Arial" w:cs="Arial"/>
          <w:sz w:val="20"/>
          <w:szCs w:val="20"/>
        </w:rPr>
        <w:t xml:space="preserve">, its associated </w:t>
      </w:r>
      <w:r w:rsidRPr="00C67629">
        <w:rPr>
          <w:rFonts w:ascii="Arial" w:hAnsi="Arial" w:cs="Arial"/>
          <w:b/>
          <w:i/>
          <w:sz w:val="20"/>
          <w:szCs w:val="20"/>
        </w:rPr>
        <w:t>batch issue</w:t>
      </w:r>
      <w:r w:rsidRPr="00C67629">
        <w:rPr>
          <w:rFonts w:ascii="Arial" w:hAnsi="Arial" w:cs="Arial"/>
          <w:sz w:val="20"/>
          <w:szCs w:val="20"/>
        </w:rPr>
        <w:t xml:space="preserve"> (including a clinical error made by the </w:t>
      </w:r>
      <w:r w:rsidRPr="00C67629">
        <w:rPr>
          <w:rFonts w:ascii="Arial" w:hAnsi="Arial" w:cs="Arial"/>
          <w:b/>
          <w:i/>
          <w:sz w:val="20"/>
          <w:szCs w:val="20"/>
        </w:rPr>
        <w:t>prescriber</w:t>
      </w:r>
      <w:r w:rsidRPr="00C67629">
        <w:rPr>
          <w:rFonts w:ascii="Arial" w:hAnsi="Arial" w:cs="Arial"/>
          <w:sz w:val="20"/>
          <w:szCs w:val="20"/>
        </w:rPr>
        <w:t xml:space="preserve">) or that, in the circumstances, providing the drugs or </w:t>
      </w:r>
      <w:r w:rsidRPr="00C67629">
        <w:rPr>
          <w:rFonts w:ascii="Arial" w:hAnsi="Arial" w:cs="Arial"/>
          <w:b/>
          <w:i/>
          <w:sz w:val="20"/>
          <w:szCs w:val="20"/>
        </w:rPr>
        <w:t>appliances</w:t>
      </w:r>
      <w:r w:rsidRPr="00C67629">
        <w:rPr>
          <w:rFonts w:ascii="Arial" w:hAnsi="Arial" w:cs="Arial"/>
          <w:sz w:val="20"/>
          <w:szCs w:val="20"/>
        </w:rPr>
        <w:t xml:space="preserve"> would be contrary to the </w:t>
      </w:r>
      <w:r w:rsidRPr="00C67629">
        <w:rPr>
          <w:rFonts w:ascii="Arial" w:hAnsi="Arial" w:cs="Arial"/>
          <w:b/>
          <w:i/>
          <w:sz w:val="20"/>
          <w:szCs w:val="20"/>
        </w:rPr>
        <w:t>dispensing doctor’s</w:t>
      </w:r>
      <w:r w:rsidR="00F71156" w:rsidRPr="00C67629">
        <w:rPr>
          <w:rFonts w:ascii="Arial" w:hAnsi="Arial" w:cs="Arial"/>
          <w:sz w:val="20"/>
          <w:szCs w:val="20"/>
        </w:rPr>
        <w:t xml:space="preserve"> clinical judgement; or</w:t>
      </w:r>
    </w:p>
    <w:p w14:paraId="1E88515B" w14:textId="77777777" w:rsidR="00F71156" w:rsidRPr="00C67629" w:rsidRDefault="00F71156"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where the </w:t>
      </w:r>
      <w:r w:rsidRPr="00C67629">
        <w:rPr>
          <w:rFonts w:ascii="Arial" w:hAnsi="Arial" w:cs="Arial"/>
          <w:b/>
          <w:i/>
          <w:sz w:val="20"/>
          <w:szCs w:val="20"/>
        </w:rPr>
        <w:t>prescription form</w:t>
      </w:r>
      <w:r w:rsidRPr="00C67629">
        <w:rPr>
          <w:rFonts w:ascii="Arial" w:hAnsi="Arial" w:cs="Arial"/>
          <w:sz w:val="20"/>
          <w:szCs w:val="20"/>
        </w:rPr>
        <w:t xml:space="preserve"> or </w:t>
      </w:r>
      <w:r w:rsidRPr="00C67629">
        <w:rPr>
          <w:rFonts w:ascii="Arial" w:hAnsi="Arial" w:cs="Arial"/>
          <w:b/>
          <w:i/>
          <w:sz w:val="20"/>
          <w:szCs w:val="20"/>
        </w:rPr>
        <w:t>repeatable prescription</w:t>
      </w:r>
      <w:r w:rsidRPr="00C67629">
        <w:rPr>
          <w:rFonts w:ascii="Arial" w:hAnsi="Arial" w:cs="Arial"/>
          <w:sz w:val="20"/>
          <w:szCs w:val="20"/>
        </w:rPr>
        <w:t xml:space="preserve"> is incomplete because it does not include the information relating to the identification of the </w:t>
      </w:r>
      <w:r w:rsidRPr="00C67629">
        <w:rPr>
          <w:rFonts w:ascii="Arial" w:hAnsi="Arial" w:cs="Arial"/>
          <w:b/>
          <w:i/>
          <w:sz w:val="20"/>
          <w:szCs w:val="20"/>
        </w:rPr>
        <w:t>prescriber</w:t>
      </w:r>
      <w:r w:rsidRPr="00C67629">
        <w:rPr>
          <w:rFonts w:ascii="Arial" w:hAnsi="Arial" w:cs="Arial"/>
          <w:sz w:val="20"/>
          <w:szCs w:val="20"/>
        </w:rPr>
        <w:t xml:space="preserve"> that the Board (or the person exercising its functions) requires in order to perform its functions relating to-</w:t>
      </w:r>
    </w:p>
    <w:p w14:paraId="6EA5CBD9" w14:textId="77777777" w:rsidR="00F71156" w:rsidRPr="00C67629" w:rsidRDefault="00F71156"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the remuneration of persons providing pharmaceutical services, and</w:t>
      </w:r>
    </w:p>
    <w:p w14:paraId="698A4216" w14:textId="77777777" w:rsidR="00F71156" w:rsidRPr="00C67629" w:rsidRDefault="00F71156"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any apportionment of, or any arrangements for recharging in respect of, that remuneration,</w:t>
      </w:r>
    </w:p>
    <w:p w14:paraId="78162260" w14:textId="77777777" w:rsidR="00F71156" w:rsidRPr="00C67629" w:rsidRDefault="00F71156" w:rsidP="00661048">
      <w:pPr>
        <w:spacing w:before="140" w:after="140"/>
        <w:ind w:left="851"/>
        <w:jc w:val="both"/>
        <w:rPr>
          <w:rFonts w:ascii="Arial" w:hAnsi="Arial" w:cs="Arial"/>
          <w:sz w:val="20"/>
          <w:szCs w:val="20"/>
        </w:rPr>
      </w:pPr>
      <w:r w:rsidRPr="00C67629">
        <w:rPr>
          <w:rFonts w:ascii="Arial" w:hAnsi="Arial" w:cs="Arial"/>
          <w:sz w:val="20"/>
          <w:szCs w:val="20"/>
        </w:rPr>
        <w:t xml:space="preserve">unless the </w:t>
      </w:r>
      <w:r w:rsidRPr="00C67629">
        <w:rPr>
          <w:rFonts w:ascii="Arial" w:hAnsi="Arial" w:cs="Arial"/>
          <w:b/>
          <w:i/>
          <w:sz w:val="20"/>
          <w:szCs w:val="20"/>
        </w:rPr>
        <w:t>dispensing doctor</w:t>
      </w:r>
      <w:r w:rsidRPr="00C67629">
        <w:rPr>
          <w:rFonts w:ascii="Arial" w:hAnsi="Arial" w:cs="Arial"/>
          <w:sz w:val="20"/>
          <w:szCs w:val="20"/>
        </w:rPr>
        <w:t xml:space="preserve"> (or the person who employes or engages the </w:t>
      </w:r>
      <w:r w:rsidRPr="00C67629">
        <w:rPr>
          <w:rFonts w:ascii="Arial" w:hAnsi="Arial" w:cs="Arial"/>
          <w:b/>
          <w:i/>
          <w:sz w:val="20"/>
          <w:szCs w:val="20"/>
        </w:rPr>
        <w:t>dispensing doctor</w:t>
      </w:r>
      <w:r w:rsidRPr="00C67629">
        <w:rPr>
          <w:rFonts w:ascii="Arial" w:hAnsi="Arial" w:cs="Arial"/>
          <w:sz w:val="20"/>
          <w:szCs w:val="20"/>
        </w:rPr>
        <w:t xml:space="preserve">) is to receive no pharmaceutical remuneration of any kind in respect of the drug or </w:t>
      </w:r>
      <w:r w:rsidRPr="00C67629">
        <w:rPr>
          <w:rFonts w:ascii="Arial" w:hAnsi="Arial" w:cs="Arial"/>
          <w:b/>
          <w:i/>
          <w:sz w:val="20"/>
          <w:szCs w:val="20"/>
        </w:rPr>
        <w:t>appliance</w:t>
      </w:r>
      <w:r w:rsidRPr="00C67629">
        <w:rPr>
          <w:rFonts w:ascii="Arial" w:hAnsi="Arial" w:cs="Arial"/>
          <w:sz w:val="20"/>
          <w:szCs w:val="20"/>
        </w:rPr>
        <w:t>.</w:t>
      </w:r>
    </w:p>
    <w:p w14:paraId="0431BBA8" w14:textId="77777777" w:rsidR="00E82988" w:rsidRPr="00C67629" w:rsidRDefault="00DB23F1" w:rsidP="00D42238">
      <w:pPr>
        <w:numPr>
          <w:ilvl w:val="0"/>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must refuse to provide drugs or </w:t>
      </w:r>
      <w:r w:rsidRPr="00C67629">
        <w:rPr>
          <w:rFonts w:ascii="Arial" w:hAnsi="Arial" w:cs="Arial"/>
          <w:b/>
          <w:i/>
          <w:sz w:val="20"/>
          <w:szCs w:val="20"/>
        </w:rPr>
        <w:t>appliances</w:t>
      </w:r>
      <w:r w:rsidRPr="00C67629">
        <w:rPr>
          <w:rFonts w:ascii="Arial" w:hAnsi="Arial" w:cs="Arial"/>
          <w:sz w:val="20"/>
          <w:szCs w:val="20"/>
        </w:rPr>
        <w:t xml:space="preserve"> ordered on a </w:t>
      </w:r>
      <w:r w:rsidRPr="00C67629">
        <w:rPr>
          <w:rFonts w:ascii="Arial" w:hAnsi="Arial" w:cs="Arial"/>
          <w:b/>
          <w:i/>
          <w:sz w:val="20"/>
          <w:szCs w:val="20"/>
        </w:rPr>
        <w:t>repeatable prescription</w:t>
      </w:r>
      <w:r w:rsidRPr="00C67629">
        <w:rPr>
          <w:rFonts w:ascii="Arial" w:hAnsi="Arial" w:cs="Arial"/>
          <w:sz w:val="20"/>
          <w:szCs w:val="20"/>
        </w:rPr>
        <w:t xml:space="preserve"> where—</w:t>
      </w:r>
    </w:p>
    <w:p w14:paraId="02F8DC66"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has no record of that prescription;</w:t>
      </w:r>
    </w:p>
    <w:p w14:paraId="202BE9A8"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does not, in the case of a </w:t>
      </w:r>
      <w:r w:rsidRPr="00C67629">
        <w:rPr>
          <w:rFonts w:ascii="Arial" w:hAnsi="Arial" w:cs="Arial"/>
          <w:b/>
          <w:i/>
          <w:sz w:val="20"/>
          <w:szCs w:val="20"/>
        </w:rPr>
        <w:t>non-electronic repeatable prescription</w:t>
      </w:r>
      <w:r w:rsidRPr="00C67629">
        <w:rPr>
          <w:rFonts w:ascii="Arial" w:hAnsi="Arial" w:cs="Arial"/>
          <w:sz w:val="20"/>
          <w:szCs w:val="20"/>
        </w:rPr>
        <w:t xml:space="preserve">, have any associated </w:t>
      </w:r>
      <w:r w:rsidRPr="00C67629">
        <w:rPr>
          <w:rFonts w:ascii="Arial" w:hAnsi="Arial" w:cs="Arial"/>
          <w:b/>
          <w:i/>
          <w:sz w:val="20"/>
          <w:szCs w:val="20"/>
        </w:rPr>
        <w:t>batch issue</w:t>
      </w:r>
      <w:r w:rsidRPr="00C67629">
        <w:rPr>
          <w:rFonts w:ascii="Arial" w:hAnsi="Arial" w:cs="Arial"/>
          <w:sz w:val="20"/>
          <w:szCs w:val="20"/>
        </w:rPr>
        <w:t xml:space="preserve"> and it is not presented to the </w:t>
      </w:r>
      <w:r w:rsidRPr="00C67629">
        <w:rPr>
          <w:rFonts w:ascii="Arial" w:hAnsi="Arial" w:cs="Arial"/>
          <w:b/>
          <w:i/>
          <w:sz w:val="20"/>
          <w:szCs w:val="20"/>
        </w:rPr>
        <w:t>dispensing doctor</w:t>
      </w:r>
      <w:r w:rsidRPr="00C67629">
        <w:rPr>
          <w:rFonts w:ascii="Arial" w:hAnsi="Arial" w:cs="Arial"/>
          <w:sz w:val="20"/>
          <w:szCs w:val="20"/>
        </w:rPr>
        <w:t>;</w:t>
      </w:r>
    </w:p>
    <w:p w14:paraId="4FAF9924"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it is not signed by a </w:t>
      </w:r>
      <w:r w:rsidRPr="00C67629">
        <w:rPr>
          <w:rFonts w:ascii="Arial" w:hAnsi="Arial" w:cs="Arial"/>
          <w:b/>
          <w:i/>
          <w:sz w:val="20"/>
          <w:szCs w:val="20"/>
        </w:rPr>
        <w:t>prescriber</w:t>
      </w:r>
      <w:r w:rsidRPr="00C67629">
        <w:rPr>
          <w:rFonts w:ascii="Arial" w:hAnsi="Arial" w:cs="Arial"/>
          <w:sz w:val="20"/>
          <w:szCs w:val="20"/>
        </w:rPr>
        <w:t>;</w:t>
      </w:r>
    </w:p>
    <w:p w14:paraId="1E92D305"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to do so would not be in accordance with any intervals specified in the prescription;</w:t>
      </w:r>
    </w:p>
    <w:p w14:paraId="01B63199"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it would be the first time a drug or appliance had been provided pursuant to the prescription and the prescription was signed (whether electronically or otherwise) more than 6 months previously;</w:t>
      </w:r>
    </w:p>
    <w:p w14:paraId="459978B3"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repeatable prescription</w:t>
      </w:r>
      <w:r w:rsidRPr="00C67629">
        <w:rPr>
          <w:rFonts w:ascii="Arial" w:hAnsi="Arial" w:cs="Arial"/>
          <w:sz w:val="20"/>
          <w:szCs w:val="20"/>
        </w:rPr>
        <w:t xml:space="preserve"> was signed (whether electronically or otherwise) more than one year previously;</w:t>
      </w:r>
    </w:p>
    <w:p w14:paraId="2BB834C3"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expiry date on the </w:t>
      </w:r>
      <w:r w:rsidRPr="00C67629">
        <w:rPr>
          <w:rFonts w:ascii="Arial" w:hAnsi="Arial" w:cs="Arial"/>
          <w:b/>
          <w:i/>
          <w:sz w:val="20"/>
          <w:szCs w:val="20"/>
        </w:rPr>
        <w:t>repeatable prescription</w:t>
      </w:r>
      <w:r w:rsidRPr="00C67629">
        <w:rPr>
          <w:rFonts w:ascii="Arial" w:hAnsi="Arial" w:cs="Arial"/>
          <w:sz w:val="20"/>
          <w:szCs w:val="20"/>
        </w:rPr>
        <w:t xml:space="preserve"> has passed; or</w:t>
      </w:r>
    </w:p>
    <w:p w14:paraId="54CCDD21"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b/>
          <w:sz w:val="20"/>
          <w:szCs w:val="20"/>
        </w:rPr>
        <w:t xml:space="preserve"> </w:t>
      </w:r>
      <w:r w:rsidRPr="00C67629">
        <w:rPr>
          <w:rFonts w:ascii="Arial" w:hAnsi="Arial" w:cs="Arial"/>
          <w:sz w:val="20"/>
          <w:szCs w:val="20"/>
        </w:rPr>
        <w:t xml:space="preserve">has been informed by the </w:t>
      </w:r>
      <w:r w:rsidRPr="00C67629">
        <w:rPr>
          <w:rFonts w:ascii="Arial" w:hAnsi="Arial" w:cs="Arial"/>
          <w:b/>
          <w:i/>
          <w:sz w:val="20"/>
          <w:szCs w:val="20"/>
        </w:rPr>
        <w:t>prescriber</w:t>
      </w:r>
      <w:r w:rsidRPr="00C67629">
        <w:rPr>
          <w:rFonts w:ascii="Arial" w:hAnsi="Arial" w:cs="Arial"/>
          <w:sz w:val="20"/>
          <w:szCs w:val="20"/>
        </w:rPr>
        <w:t xml:space="preserve"> that the prescription is no longer required.</w:t>
      </w:r>
    </w:p>
    <w:p w14:paraId="524C0EFB" w14:textId="77777777" w:rsidR="00E82988" w:rsidRPr="00C67629" w:rsidRDefault="00DB23F1" w:rsidP="00D42238">
      <w:pPr>
        <w:numPr>
          <w:ilvl w:val="0"/>
          <w:numId w:val="25"/>
        </w:numPr>
        <w:spacing w:before="140" w:after="140"/>
        <w:jc w:val="both"/>
        <w:rPr>
          <w:rFonts w:ascii="Arial" w:hAnsi="Arial" w:cs="Arial"/>
          <w:sz w:val="20"/>
          <w:szCs w:val="20"/>
        </w:rPr>
      </w:pPr>
      <w:bookmarkStart w:id="1174" w:name="_Ref348686932"/>
      <w:r w:rsidRPr="00C67629">
        <w:rPr>
          <w:rFonts w:ascii="Arial" w:hAnsi="Arial" w:cs="Arial"/>
          <w:sz w:val="20"/>
          <w:szCs w:val="20"/>
        </w:rPr>
        <w:t xml:space="preserve">Where a patient requests the supply of drugs or </w:t>
      </w:r>
      <w:r w:rsidRPr="00C67629">
        <w:rPr>
          <w:rFonts w:ascii="Arial" w:hAnsi="Arial" w:cs="Arial"/>
          <w:b/>
          <w:i/>
          <w:sz w:val="20"/>
          <w:szCs w:val="20"/>
        </w:rPr>
        <w:t>appliances</w:t>
      </w:r>
      <w:r w:rsidRPr="00C67629">
        <w:rPr>
          <w:rFonts w:ascii="Arial" w:hAnsi="Arial" w:cs="Arial"/>
          <w:sz w:val="20"/>
          <w:szCs w:val="20"/>
        </w:rPr>
        <w:t xml:space="preserve"> ordered on a </w:t>
      </w:r>
      <w:r w:rsidRPr="00C67629">
        <w:rPr>
          <w:rFonts w:ascii="Arial" w:hAnsi="Arial" w:cs="Arial"/>
          <w:b/>
          <w:i/>
          <w:sz w:val="20"/>
          <w:szCs w:val="20"/>
        </w:rPr>
        <w:t>repeatable prescription</w:t>
      </w:r>
      <w:r w:rsidRPr="00C67629">
        <w:rPr>
          <w:rFonts w:ascii="Arial" w:hAnsi="Arial" w:cs="Arial"/>
          <w:sz w:val="20"/>
          <w:szCs w:val="20"/>
        </w:rPr>
        <w:t xml:space="preserve"> (other than on the first occasion that the patient makes such a request), the </w:t>
      </w:r>
      <w:r w:rsidRPr="00C67629">
        <w:rPr>
          <w:rFonts w:ascii="Arial" w:hAnsi="Arial" w:cs="Arial"/>
          <w:b/>
          <w:i/>
          <w:sz w:val="20"/>
          <w:szCs w:val="20"/>
        </w:rPr>
        <w:t>dispensing doctor</w:t>
      </w:r>
      <w:r w:rsidRPr="00C67629">
        <w:rPr>
          <w:rFonts w:ascii="Arial" w:hAnsi="Arial" w:cs="Arial"/>
          <w:sz w:val="20"/>
          <w:szCs w:val="20"/>
        </w:rPr>
        <w:t xml:space="preserve"> must only provide the drugs or </w:t>
      </w:r>
      <w:r w:rsidRPr="00C67629">
        <w:rPr>
          <w:rFonts w:ascii="Arial" w:hAnsi="Arial" w:cs="Arial"/>
          <w:b/>
          <w:i/>
          <w:sz w:val="20"/>
          <w:szCs w:val="20"/>
        </w:rPr>
        <w:t>appliances</w:t>
      </w:r>
      <w:r w:rsidRPr="00C67629">
        <w:rPr>
          <w:rFonts w:ascii="Arial" w:hAnsi="Arial" w:cs="Arial"/>
          <w:sz w:val="20"/>
          <w:szCs w:val="20"/>
        </w:rPr>
        <w:t xml:space="preserve"> ordered if the </w:t>
      </w:r>
      <w:r w:rsidRPr="00C67629">
        <w:rPr>
          <w:rFonts w:ascii="Arial" w:hAnsi="Arial" w:cs="Arial"/>
          <w:b/>
          <w:i/>
          <w:sz w:val="20"/>
          <w:szCs w:val="20"/>
        </w:rPr>
        <w:t>dispensing doctor</w:t>
      </w:r>
      <w:r w:rsidRPr="00C67629">
        <w:rPr>
          <w:rFonts w:ascii="Arial" w:hAnsi="Arial" w:cs="Arial"/>
          <w:sz w:val="20"/>
          <w:szCs w:val="20"/>
        </w:rPr>
        <w:t xml:space="preserve"> is satisfied that the patient to whom the prescription relates—</w:t>
      </w:r>
      <w:bookmarkEnd w:id="1174"/>
    </w:p>
    <w:p w14:paraId="4AE7A4C6"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is taking or using, and is likely to continue to take or use, the drug or </w:t>
      </w:r>
      <w:r w:rsidRPr="00C67629">
        <w:rPr>
          <w:rFonts w:ascii="Arial" w:hAnsi="Arial" w:cs="Arial"/>
          <w:b/>
          <w:i/>
          <w:sz w:val="20"/>
          <w:szCs w:val="20"/>
        </w:rPr>
        <w:t>appliance</w:t>
      </w:r>
      <w:r w:rsidRPr="00C67629">
        <w:rPr>
          <w:rFonts w:ascii="Arial" w:hAnsi="Arial" w:cs="Arial"/>
          <w:sz w:val="20"/>
          <w:szCs w:val="20"/>
        </w:rPr>
        <w:t xml:space="preserve"> appropriately; and</w:t>
      </w:r>
    </w:p>
    <w:p w14:paraId="33A927DB"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is not suffering from any side effects of the treatment which indicates the need or desirability of reviewing the patient’s treatment</w:t>
      </w:r>
      <w:r w:rsidR="00F33E60" w:rsidRPr="00C67629">
        <w:rPr>
          <w:rFonts w:ascii="Arial" w:hAnsi="Arial" w:cs="Arial"/>
          <w:sz w:val="20"/>
          <w:szCs w:val="20"/>
        </w:rPr>
        <w:t>,</w:t>
      </w:r>
    </w:p>
    <w:p w14:paraId="7B6AD3EC" w14:textId="77777777" w:rsidR="00DB23F1" w:rsidRPr="00C67629" w:rsidRDefault="00DB23F1" w:rsidP="00BC3386">
      <w:pPr>
        <w:spacing w:before="140" w:after="140"/>
        <w:ind w:left="851"/>
        <w:jc w:val="both"/>
        <w:rPr>
          <w:rFonts w:ascii="Arial" w:hAnsi="Arial" w:cs="Arial"/>
          <w:sz w:val="20"/>
          <w:szCs w:val="20"/>
        </w:rPr>
      </w:pPr>
      <w:r w:rsidRPr="00C67629">
        <w:rPr>
          <w:rFonts w:ascii="Arial" w:hAnsi="Arial" w:cs="Arial"/>
          <w:sz w:val="20"/>
          <w:szCs w:val="20"/>
        </w:rPr>
        <w:t xml:space="preserve">and that the conditions in </w:t>
      </w:r>
      <w:r w:rsidR="00206D4B" w:rsidRPr="00C67629">
        <w:rPr>
          <w:rFonts w:ascii="Arial" w:hAnsi="Arial" w:cs="Arial"/>
          <w:sz w:val="20"/>
          <w:szCs w:val="20"/>
        </w:rPr>
        <w:t xml:space="preserve">paragraph </w:t>
      </w:r>
      <w:r w:rsidR="00206D4B" w:rsidRPr="00C67629">
        <w:rPr>
          <w:rFonts w:ascii="Arial" w:hAnsi="Arial" w:cs="Arial"/>
          <w:sz w:val="20"/>
          <w:szCs w:val="20"/>
        </w:rPr>
        <w:fldChar w:fldCharType="begin"/>
      </w:r>
      <w:r w:rsidR="00206D4B" w:rsidRPr="00C67629">
        <w:rPr>
          <w:rFonts w:ascii="Arial" w:hAnsi="Arial" w:cs="Arial"/>
          <w:sz w:val="20"/>
          <w:szCs w:val="20"/>
        </w:rPr>
        <w:instrText xml:space="preserve"> REF _Ref348686931 \r \h </w:instrText>
      </w:r>
      <w:r w:rsidR="00C67629" w:rsidRPr="00C67629">
        <w:rPr>
          <w:rFonts w:ascii="Arial" w:hAnsi="Arial" w:cs="Arial"/>
          <w:sz w:val="20"/>
          <w:szCs w:val="20"/>
        </w:rPr>
        <w:instrText xml:space="preserve"> \* MERGEFORMAT </w:instrText>
      </w:r>
      <w:r w:rsidR="00206D4B" w:rsidRPr="00C67629">
        <w:rPr>
          <w:rFonts w:ascii="Arial" w:hAnsi="Arial" w:cs="Arial"/>
          <w:sz w:val="20"/>
          <w:szCs w:val="20"/>
        </w:rPr>
      </w:r>
      <w:r w:rsidR="00206D4B" w:rsidRPr="00C67629">
        <w:rPr>
          <w:rFonts w:ascii="Arial" w:hAnsi="Arial" w:cs="Arial"/>
          <w:sz w:val="20"/>
          <w:szCs w:val="20"/>
        </w:rPr>
        <w:fldChar w:fldCharType="separate"/>
      </w:r>
      <w:r w:rsidR="007E57CD">
        <w:rPr>
          <w:rFonts w:ascii="Arial" w:hAnsi="Arial" w:cs="Arial"/>
          <w:sz w:val="20"/>
          <w:szCs w:val="20"/>
        </w:rPr>
        <w:t>24</w:t>
      </w:r>
      <w:r w:rsidR="00206D4B" w:rsidRPr="00C67629">
        <w:rPr>
          <w:rFonts w:ascii="Arial" w:hAnsi="Arial" w:cs="Arial"/>
          <w:sz w:val="20"/>
          <w:szCs w:val="20"/>
        </w:rPr>
        <w:fldChar w:fldCharType="end"/>
      </w:r>
      <w:r w:rsidR="00206D4B" w:rsidRPr="00C67629">
        <w:rPr>
          <w:rFonts w:ascii="Arial" w:hAnsi="Arial" w:cs="Arial"/>
          <w:sz w:val="20"/>
          <w:szCs w:val="20"/>
        </w:rPr>
        <w:t xml:space="preserve"> </w:t>
      </w:r>
      <w:r w:rsidRPr="00C67629">
        <w:rPr>
          <w:rFonts w:ascii="Arial" w:hAnsi="Arial" w:cs="Arial"/>
          <w:sz w:val="20"/>
          <w:szCs w:val="20"/>
        </w:rPr>
        <w:t>are also satisfied.</w:t>
      </w:r>
    </w:p>
    <w:p w14:paraId="4C50FCFE" w14:textId="77777777" w:rsidR="00E82988" w:rsidRPr="00C67629" w:rsidRDefault="00DB23F1" w:rsidP="00D42238">
      <w:pPr>
        <w:numPr>
          <w:ilvl w:val="0"/>
          <w:numId w:val="25"/>
        </w:numPr>
        <w:spacing w:before="140" w:after="140"/>
        <w:jc w:val="both"/>
        <w:rPr>
          <w:rFonts w:ascii="Arial" w:hAnsi="Arial" w:cs="Arial"/>
          <w:sz w:val="20"/>
          <w:szCs w:val="20"/>
        </w:rPr>
      </w:pPr>
      <w:bookmarkStart w:id="1175" w:name="_Ref348686931"/>
      <w:r w:rsidRPr="00C67629">
        <w:rPr>
          <w:rFonts w:ascii="Arial" w:hAnsi="Arial" w:cs="Arial"/>
          <w:sz w:val="20"/>
          <w:szCs w:val="20"/>
        </w:rPr>
        <w:t xml:space="preserve">The conditions referred to in </w:t>
      </w:r>
      <w:r w:rsidR="00206D4B" w:rsidRPr="00C67629">
        <w:rPr>
          <w:rFonts w:ascii="Arial" w:hAnsi="Arial" w:cs="Arial"/>
          <w:sz w:val="20"/>
          <w:szCs w:val="20"/>
        </w:rPr>
        <w:t xml:space="preserve">paragraph </w:t>
      </w:r>
      <w:r w:rsidR="00206D4B" w:rsidRPr="00C67629">
        <w:rPr>
          <w:rFonts w:ascii="Arial" w:hAnsi="Arial" w:cs="Arial"/>
          <w:sz w:val="20"/>
          <w:szCs w:val="20"/>
        </w:rPr>
        <w:fldChar w:fldCharType="begin"/>
      </w:r>
      <w:r w:rsidR="00206D4B" w:rsidRPr="00C67629">
        <w:rPr>
          <w:rFonts w:ascii="Arial" w:hAnsi="Arial" w:cs="Arial"/>
          <w:sz w:val="20"/>
          <w:szCs w:val="20"/>
        </w:rPr>
        <w:instrText xml:space="preserve"> REF _Ref348686932 \r \h </w:instrText>
      </w:r>
      <w:r w:rsidR="00C67629" w:rsidRPr="00C67629">
        <w:rPr>
          <w:rFonts w:ascii="Arial" w:hAnsi="Arial" w:cs="Arial"/>
          <w:sz w:val="20"/>
          <w:szCs w:val="20"/>
        </w:rPr>
        <w:instrText xml:space="preserve"> \* MERGEFORMAT </w:instrText>
      </w:r>
      <w:r w:rsidR="00206D4B" w:rsidRPr="00C67629">
        <w:rPr>
          <w:rFonts w:ascii="Arial" w:hAnsi="Arial" w:cs="Arial"/>
          <w:sz w:val="20"/>
          <w:szCs w:val="20"/>
        </w:rPr>
      </w:r>
      <w:r w:rsidR="00206D4B" w:rsidRPr="00C67629">
        <w:rPr>
          <w:rFonts w:ascii="Arial" w:hAnsi="Arial" w:cs="Arial"/>
          <w:sz w:val="20"/>
          <w:szCs w:val="20"/>
        </w:rPr>
        <w:fldChar w:fldCharType="separate"/>
      </w:r>
      <w:r w:rsidR="007E57CD">
        <w:rPr>
          <w:rFonts w:ascii="Arial" w:hAnsi="Arial" w:cs="Arial"/>
          <w:sz w:val="20"/>
          <w:szCs w:val="20"/>
        </w:rPr>
        <w:t>23</w:t>
      </w:r>
      <w:r w:rsidR="00206D4B" w:rsidRPr="00C67629">
        <w:rPr>
          <w:rFonts w:ascii="Arial" w:hAnsi="Arial" w:cs="Arial"/>
          <w:sz w:val="20"/>
          <w:szCs w:val="20"/>
        </w:rPr>
        <w:fldChar w:fldCharType="end"/>
      </w:r>
      <w:r w:rsidRPr="00C67629">
        <w:rPr>
          <w:rFonts w:ascii="Arial" w:hAnsi="Arial" w:cs="Arial"/>
          <w:sz w:val="20"/>
          <w:szCs w:val="20"/>
        </w:rPr>
        <w:t xml:space="preserve"> with which the dispensing doctor must be satisfied are—</w:t>
      </w:r>
      <w:bookmarkEnd w:id="1175"/>
    </w:p>
    <w:p w14:paraId="5A068AA4"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that the medication regimen of the patient to whom the prescription relates has not altered in a way which indicates the need or desirability of reviewing the patient’s treatment; and</w:t>
      </w:r>
    </w:p>
    <w:p w14:paraId="4801A4C6"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there have been no changes to the health of the patient to whom the prescription relates which indicate the need or desirability of reviewing the patient’s treatment.</w:t>
      </w:r>
    </w:p>
    <w:p w14:paraId="021B08B0" w14:textId="77777777" w:rsidR="00DB23F1" w:rsidRPr="00C67629" w:rsidRDefault="00DB23F1" w:rsidP="00C67629">
      <w:pPr>
        <w:spacing w:before="140" w:after="140"/>
        <w:jc w:val="both"/>
        <w:rPr>
          <w:rFonts w:ascii="Arial" w:hAnsi="Arial" w:cs="Arial"/>
          <w:b/>
          <w:sz w:val="20"/>
          <w:szCs w:val="20"/>
        </w:rPr>
      </w:pPr>
      <w:r w:rsidRPr="00C67629">
        <w:rPr>
          <w:rFonts w:ascii="Arial" w:hAnsi="Arial" w:cs="Arial"/>
          <w:b/>
          <w:i/>
          <w:sz w:val="20"/>
          <w:szCs w:val="20"/>
        </w:rPr>
        <w:t>Dispensing doctors</w:t>
      </w:r>
      <w:r w:rsidRPr="00C67629">
        <w:rPr>
          <w:rFonts w:ascii="Arial" w:hAnsi="Arial" w:cs="Arial"/>
          <w:b/>
          <w:sz w:val="20"/>
          <w:szCs w:val="20"/>
        </w:rPr>
        <w:t xml:space="preserve"> issuing </w:t>
      </w:r>
      <w:r w:rsidRPr="00C67629">
        <w:rPr>
          <w:rFonts w:ascii="Arial" w:hAnsi="Arial" w:cs="Arial"/>
          <w:b/>
          <w:i/>
          <w:sz w:val="20"/>
          <w:szCs w:val="20"/>
        </w:rPr>
        <w:t>prescription forms</w:t>
      </w:r>
      <w:r w:rsidRPr="00C67629">
        <w:rPr>
          <w:rFonts w:ascii="Arial" w:hAnsi="Arial" w:cs="Arial"/>
          <w:b/>
          <w:sz w:val="20"/>
          <w:szCs w:val="20"/>
        </w:rPr>
        <w:t xml:space="preserve"> which may be presented to an </w:t>
      </w:r>
      <w:r w:rsidRPr="00C67629">
        <w:rPr>
          <w:rFonts w:ascii="Arial" w:hAnsi="Arial" w:cs="Arial"/>
          <w:b/>
          <w:i/>
          <w:sz w:val="20"/>
          <w:szCs w:val="20"/>
        </w:rPr>
        <w:t>NHS chemist</w:t>
      </w:r>
    </w:p>
    <w:p w14:paraId="622909B9" w14:textId="77777777" w:rsidR="00E82988" w:rsidRPr="00C67629" w:rsidRDefault="00DB23F1" w:rsidP="00D42238">
      <w:pPr>
        <w:numPr>
          <w:ilvl w:val="0"/>
          <w:numId w:val="25"/>
        </w:numPr>
        <w:spacing w:before="140" w:after="140"/>
        <w:jc w:val="both"/>
        <w:rPr>
          <w:rFonts w:ascii="Arial" w:hAnsi="Arial" w:cs="Arial"/>
          <w:sz w:val="20"/>
          <w:szCs w:val="20"/>
        </w:rPr>
      </w:pPr>
      <w:r w:rsidRPr="00C67629">
        <w:rPr>
          <w:rFonts w:ascii="Arial" w:hAnsi="Arial" w:cs="Arial"/>
          <w:sz w:val="20"/>
          <w:szCs w:val="20"/>
        </w:rPr>
        <w:t xml:space="preserve">Notwithstanding the existence of arrangements under which the </w:t>
      </w:r>
      <w:r w:rsidRPr="00C67629">
        <w:rPr>
          <w:rFonts w:ascii="Arial" w:hAnsi="Arial" w:cs="Arial"/>
          <w:b/>
          <w:i/>
          <w:sz w:val="20"/>
          <w:szCs w:val="20"/>
        </w:rPr>
        <w:t>dispensing doctor</w:t>
      </w:r>
      <w:r w:rsidRPr="00C67629">
        <w:rPr>
          <w:rFonts w:ascii="Arial" w:hAnsi="Arial" w:cs="Arial"/>
          <w:sz w:val="20"/>
          <w:szCs w:val="20"/>
        </w:rPr>
        <w:t xml:space="preserve"> is to provide pharmaceutical services to a patient, if the </w:t>
      </w:r>
      <w:r w:rsidRPr="00C67629">
        <w:rPr>
          <w:rFonts w:ascii="Arial" w:hAnsi="Arial" w:cs="Arial"/>
          <w:b/>
          <w:i/>
          <w:sz w:val="20"/>
          <w:szCs w:val="20"/>
        </w:rPr>
        <w:t>dispensing doctor</w:t>
      </w:r>
      <w:r w:rsidRPr="00C67629">
        <w:rPr>
          <w:rFonts w:ascii="Arial" w:hAnsi="Arial" w:cs="Arial"/>
          <w:sz w:val="20"/>
          <w:szCs w:val="20"/>
        </w:rPr>
        <w:t xml:space="preserve"> determines that the patient requires a drug or </w:t>
      </w:r>
      <w:r w:rsidRPr="00C67629">
        <w:rPr>
          <w:rFonts w:ascii="Arial" w:hAnsi="Arial" w:cs="Arial"/>
          <w:b/>
          <w:i/>
          <w:sz w:val="20"/>
          <w:szCs w:val="20"/>
        </w:rPr>
        <w:t>appliance</w:t>
      </w:r>
      <w:r w:rsidRPr="00C67629">
        <w:rPr>
          <w:rFonts w:ascii="Arial" w:hAnsi="Arial" w:cs="Arial"/>
          <w:sz w:val="20"/>
          <w:szCs w:val="20"/>
        </w:rPr>
        <w:t xml:space="preserve"> that is available on prescription from an </w:t>
      </w:r>
      <w:r w:rsidRPr="00C67629">
        <w:rPr>
          <w:rFonts w:ascii="Arial" w:hAnsi="Arial" w:cs="Arial"/>
          <w:b/>
          <w:i/>
          <w:sz w:val="20"/>
          <w:szCs w:val="20"/>
        </w:rPr>
        <w:t>NHS chemist</w:t>
      </w:r>
      <w:r w:rsidRPr="00C67629">
        <w:rPr>
          <w:rFonts w:ascii="Arial" w:hAnsi="Arial" w:cs="Arial"/>
          <w:sz w:val="20"/>
          <w:szCs w:val="20"/>
        </w:rPr>
        <w:t>—</w:t>
      </w:r>
    </w:p>
    <w:p w14:paraId="5B66EA7B"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may with the agreement of the patient issue; or</w:t>
      </w:r>
    </w:p>
    <w:p w14:paraId="163E4D39"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if the patient so requests, the </w:t>
      </w:r>
      <w:r w:rsidRPr="00C67629">
        <w:rPr>
          <w:rFonts w:ascii="Arial" w:hAnsi="Arial" w:cs="Arial"/>
          <w:b/>
          <w:i/>
          <w:sz w:val="20"/>
          <w:szCs w:val="20"/>
        </w:rPr>
        <w:t>dispensing doctor</w:t>
      </w:r>
      <w:r w:rsidRPr="00C67629">
        <w:rPr>
          <w:rFonts w:ascii="Arial" w:hAnsi="Arial" w:cs="Arial"/>
          <w:sz w:val="20"/>
          <w:szCs w:val="20"/>
        </w:rPr>
        <w:t xml:space="preserve"> must not unreasonably refrain from issuing,</w:t>
      </w:r>
    </w:p>
    <w:p w14:paraId="6F2543B1" w14:textId="77777777" w:rsidR="00DB23F1" w:rsidRPr="00C67629" w:rsidRDefault="00DB23F1" w:rsidP="00605F35">
      <w:pPr>
        <w:spacing w:before="140" w:after="140"/>
        <w:ind w:left="851"/>
        <w:jc w:val="both"/>
        <w:rPr>
          <w:rFonts w:ascii="Arial" w:hAnsi="Arial" w:cs="Arial"/>
          <w:sz w:val="20"/>
          <w:szCs w:val="20"/>
        </w:rPr>
      </w:pPr>
      <w:r w:rsidRPr="00C67629">
        <w:rPr>
          <w:rFonts w:ascii="Arial" w:hAnsi="Arial" w:cs="Arial"/>
          <w:sz w:val="20"/>
          <w:szCs w:val="20"/>
        </w:rPr>
        <w:t>a</w:t>
      </w:r>
      <w:r w:rsidRPr="00C67629">
        <w:rPr>
          <w:rFonts w:ascii="Arial" w:hAnsi="Arial" w:cs="Arial"/>
          <w:b/>
          <w:sz w:val="20"/>
          <w:szCs w:val="20"/>
        </w:rPr>
        <w:t xml:space="preserve"> </w:t>
      </w:r>
      <w:r w:rsidRPr="00C67629">
        <w:rPr>
          <w:rFonts w:ascii="Arial" w:hAnsi="Arial" w:cs="Arial"/>
          <w:b/>
          <w:i/>
          <w:sz w:val="20"/>
          <w:szCs w:val="20"/>
        </w:rPr>
        <w:t>prescription form</w:t>
      </w:r>
      <w:r w:rsidRPr="00C67629">
        <w:rPr>
          <w:rFonts w:ascii="Arial" w:hAnsi="Arial" w:cs="Arial"/>
          <w:sz w:val="20"/>
          <w:szCs w:val="20"/>
        </w:rPr>
        <w:t xml:space="preserve"> that the</w:t>
      </w:r>
      <w:r w:rsidRPr="00C67629">
        <w:rPr>
          <w:rFonts w:ascii="Arial" w:hAnsi="Arial" w:cs="Arial"/>
          <w:i/>
          <w:sz w:val="20"/>
          <w:szCs w:val="20"/>
        </w:rPr>
        <w:t xml:space="preserve"> </w:t>
      </w:r>
      <w:r w:rsidRPr="00C67629">
        <w:rPr>
          <w:rFonts w:ascii="Arial" w:hAnsi="Arial" w:cs="Arial"/>
          <w:sz w:val="20"/>
          <w:szCs w:val="20"/>
        </w:rPr>
        <w:t xml:space="preserve">patient may present to any </w:t>
      </w:r>
      <w:r w:rsidRPr="00C67629">
        <w:rPr>
          <w:rFonts w:ascii="Arial" w:hAnsi="Arial" w:cs="Arial"/>
          <w:b/>
          <w:i/>
          <w:sz w:val="20"/>
          <w:szCs w:val="20"/>
        </w:rPr>
        <w:t>NHS chemist</w:t>
      </w:r>
      <w:r w:rsidRPr="00C67629">
        <w:rPr>
          <w:rFonts w:ascii="Arial" w:hAnsi="Arial" w:cs="Arial"/>
          <w:sz w:val="20"/>
          <w:szCs w:val="20"/>
        </w:rPr>
        <w:t xml:space="preserve"> instead of the </w:t>
      </w:r>
      <w:r w:rsidRPr="00C67629">
        <w:rPr>
          <w:rFonts w:ascii="Arial" w:hAnsi="Arial" w:cs="Arial"/>
          <w:b/>
          <w:i/>
          <w:sz w:val="20"/>
          <w:szCs w:val="20"/>
        </w:rPr>
        <w:t>dispensing doctor</w:t>
      </w:r>
      <w:r w:rsidRPr="00C67629">
        <w:rPr>
          <w:rFonts w:ascii="Arial" w:hAnsi="Arial" w:cs="Arial"/>
          <w:sz w:val="20"/>
          <w:szCs w:val="20"/>
        </w:rPr>
        <w:t xml:space="preserve"> supplying that drug or appliance to the patient.</w:t>
      </w:r>
    </w:p>
    <w:p w14:paraId="03A2E227" w14:textId="77777777" w:rsidR="00DB23F1" w:rsidRPr="00C67629" w:rsidRDefault="00DB23F1" w:rsidP="00C67629">
      <w:pPr>
        <w:spacing w:before="140" w:after="140"/>
        <w:jc w:val="both"/>
        <w:rPr>
          <w:rFonts w:ascii="Arial" w:hAnsi="Arial" w:cs="Arial"/>
          <w:b/>
          <w:sz w:val="20"/>
          <w:szCs w:val="20"/>
        </w:rPr>
      </w:pPr>
      <w:r w:rsidRPr="00C67629">
        <w:rPr>
          <w:rFonts w:ascii="Arial" w:hAnsi="Arial" w:cs="Arial"/>
          <w:b/>
          <w:sz w:val="20"/>
          <w:szCs w:val="20"/>
        </w:rPr>
        <w:t>Complaints procedures</w:t>
      </w:r>
    </w:p>
    <w:p w14:paraId="1ACAA798" w14:textId="77777777" w:rsidR="00DB23F1" w:rsidRPr="00C67629" w:rsidRDefault="00DB23F1" w:rsidP="00D42238">
      <w:pPr>
        <w:numPr>
          <w:ilvl w:val="0"/>
          <w:numId w:val="25"/>
        </w:numPr>
        <w:spacing w:before="140" w:after="140"/>
        <w:jc w:val="both"/>
        <w:rPr>
          <w:rFonts w:ascii="Arial" w:hAnsi="Arial" w:cs="Arial"/>
          <w:sz w:val="20"/>
          <w:szCs w:val="20"/>
        </w:rPr>
      </w:pPr>
      <w:r w:rsidRPr="00C67629">
        <w:rPr>
          <w:rFonts w:ascii="Arial" w:hAnsi="Arial" w:cs="Arial"/>
          <w:sz w:val="20"/>
          <w:szCs w:val="20"/>
        </w:rPr>
        <w:t>The complaints procedure established in accordance with Part 2</w:t>
      </w:r>
      <w:r w:rsidR="00206D4B" w:rsidRPr="00C67629">
        <w:rPr>
          <w:rFonts w:ascii="Arial" w:hAnsi="Arial" w:cs="Arial"/>
          <w:sz w:val="20"/>
          <w:szCs w:val="20"/>
        </w:rPr>
        <w:t>4</w:t>
      </w:r>
      <w:r w:rsidRPr="00C67629">
        <w:rPr>
          <w:rFonts w:ascii="Arial" w:hAnsi="Arial" w:cs="Arial"/>
          <w:sz w:val="20"/>
          <w:szCs w:val="20"/>
        </w:rPr>
        <w:t xml:space="preserve"> is also to apply in relation to a complaint about any matter reasonably connected with the provision of pharmaceutical services by the </w:t>
      </w:r>
      <w:r w:rsidR="007367D0" w:rsidRPr="00C67629">
        <w:rPr>
          <w:rFonts w:ascii="Arial" w:hAnsi="Arial" w:cs="Arial"/>
          <w:sz w:val="20"/>
          <w:szCs w:val="20"/>
        </w:rPr>
        <w:t>C</w:t>
      </w:r>
      <w:r w:rsidRPr="00C67629">
        <w:rPr>
          <w:rFonts w:ascii="Arial" w:hAnsi="Arial" w:cs="Arial"/>
          <w:sz w:val="20"/>
          <w:szCs w:val="20"/>
        </w:rPr>
        <w:t>ontractor or individual.</w:t>
      </w:r>
    </w:p>
    <w:p w14:paraId="6B8C3940" w14:textId="77777777" w:rsidR="00DB23F1" w:rsidRPr="00C67629" w:rsidRDefault="00DB23F1" w:rsidP="00C67629">
      <w:pPr>
        <w:spacing w:before="140" w:after="140"/>
        <w:jc w:val="both"/>
        <w:rPr>
          <w:rFonts w:ascii="Arial" w:hAnsi="Arial" w:cs="Arial"/>
          <w:b/>
          <w:sz w:val="20"/>
          <w:szCs w:val="20"/>
        </w:rPr>
      </w:pPr>
      <w:r w:rsidRPr="00C67629">
        <w:rPr>
          <w:rFonts w:ascii="Arial" w:hAnsi="Arial" w:cs="Arial"/>
          <w:b/>
          <w:sz w:val="20"/>
          <w:szCs w:val="20"/>
        </w:rPr>
        <w:t xml:space="preserve">Inspections and access to information </w:t>
      </w:r>
    </w:p>
    <w:p w14:paraId="7D7D2D94" w14:textId="77777777" w:rsidR="00E82988" w:rsidRPr="00C67629" w:rsidRDefault="00DB23F1" w:rsidP="00D42238">
      <w:pPr>
        <w:numPr>
          <w:ilvl w:val="0"/>
          <w:numId w:val="25"/>
        </w:numPr>
        <w:spacing w:before="140" w:after="140"/>
        <w:jc w:val="both"/>
        <w:rPr>
          <w:rFonts w:ascii="Arial" w:hAnsi="Arial" w:cs="Arial"/>
          <w:sz w:val="20"/>
          <w:szCs w:val="20"/>
        </w:rPr>
      </w:pPr>
      <w:bookmarkStart w:id="1176" w:name="_Ref348687076"/>
      <w:r w:rsidRPr="00C67629">
        <w:rPr>
          <w:rFonts w:ascii="Arial" w:hAnsi="Arial" w:cs="Arial"/>
          <w:sz w:val="20"/>
          <w:szCs w:val="20"/>
        </w:rPr>
        <w:t>In addition to the requirements relating to inspections and access to information in Part 1</w:t>
      </w:r>
      <w:r w:rsidR="00206D4B" w:rsidRPr="00C67629">
        <w:rPr>
          <w:rFonts w:ascii="Arial" w:hAnsi="Arial" w:cs="Arial"/>
          <w:sz w:val="20"/>
          <w:szCs w:val="20"/>
        </w:rPr>
        <w:t>6</w:t>
      </w:r>
      <w:r w:rsidRPr="00C67629">
        <w:rPr>
          <w:rFonts w:ascii="Arial" w:hAnsi="Arial" w:cs="Arial"/>
          <w:sz w:val="20"/>
          <w:szCs w:val="20"/>
        </w:rPr>
        <w:t xml:space="preserve">, the </w:t>
      </w:r>
      <w:r w:rsidRPr="00C67629">
        <w:rPr>
          <w:rFonts w:ascii="Arial" w:hAnsi="Arial" w:cs="Arial"/>
          <w:b/>
          <w:i/>
          <w:sz w:val="20"/>
          <w:szCs w:val="20"/>
        </w:rPr>
        <w:t>dispensing doctor</w:t>
      </w:r>
      <w:r w:rsidRPr="00C67629">
        <w:rPr>
          <w:rFonts w:ascii="Arial" w:hAnsi="Arial" w:cs="Arial"/>
          <w:sz w:val="20"/>
          <w:szCs w:val="20"/>
        </w:rPr>
        <w:t xml:space="preserve"> must allow persons authorised in writing by the </w:t>
      </w:r>
      <w:r w:rsidR="000F0921" w:rsidRPr="00C67629">
        <w:rPr>
          <w:rFonts w:ascii="Arial" w:hAnsi="Arial" w:cs="Arial"/>
          <w:sz w:val="20"/>
          <w:szCs w:val="20"/>
        </w:rPr>
        <w:t>Board</w:t>
      </w:r>
      <w:r w:rsidRPr="00C67629">
        <w:rPr>
          <w:rFonts w:ascii="Arial" w:hAnsi="Arial" w:cs="Arial"/>
          <w:sz w:val="20"/>
          <w:szCs w:val="20"/>
        </w:rPr>
        <w:t xml:space="preserve"> to enter and inspect any premises the </w:t>
      </w:r>
      <w:r w:rsidRPr="00C67629">
        <w:rPr>
          <w:rFonts w:ascii="Arial" w:hAnsi="Arial" w:cs="Arial"/>
          <w:b/>
          <w:i/>
          <w:sz w:val="20"/>
          <w:szCs w:val="20"/>
        </w:rPr>
        <w:t>dispensing doctor</w:t>
      </w:r>
      <w:r w:rsidRPr="00C67629">
        <w:rPr>
          <w:rFonts w:ascii="Arial" w:hAnsi="Arial" w:cs="Arial"/>
          <w:i/>
          <w:sz w:val="20"/>
          <w:szCs w:val="20"/>
        </w:rPr>
        <w:t xml:space="preserve"> </w:t>
      </w:r>
      <w:r w:rsidRPr="00C67629">
        <w:rPr>
          <w:rFonts w:ascii="Arial" w:hAnsi="Arial" w:cs="Arial"/>
          <w:sz w:val="20"/>
          <w:szCs w:val="20"/>
        </w:rPr>
        <w:t>uses for the provision of pharmaceutical services at any reasonable time, for the purposes of —</w:t>
      </w:r>
      <w:bookmarkEnd w:id="1176"/>
    </w:p>
    <w:p w14:paraId="464A852B"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ascertaining whether or not the </w:t>
      </w:r>
      <w:r w:rsidRPr="00C67629">
        <w:rPr>
          <w:rFonts w:ascii="Arial" w:hAnsi="Arial" w:cs="Arial"/>
          <w:b/>
          <w:i/>
          <w:sz w:val="20"/>
          <w:szCs w:val="20"/>
        </w:rPr>
        <w:t>dispensing doctor</w:t>
      </w:r>
      <w:r w:rsidRPr="00C67629">
        <w:rPr>
          <w:rFonts w:ascii="Arial" w:hAnsi="Arial" w:cs="Arial"/>
          <w:sz w:val="20"/>
          <w:szCs w:val="20"/>
        </w:rPr>
        <w:t xml:space="preserve"> is complying with the requirements of </w:t>
      </w:r>
      <w:r w:rsidR="003D563B" w:rsidRPr="00C67629">
        <w:rPr>
          <w:rFonts w:ascii="Arial" w:hAnsi="Arial" w:cs="Arial"/>
          <w:sz w:val="20"/>
          <w:szCs w:val="20"/>
        </w:rPr>
        <w:t xml:space="preserve">paragraphs </w:t>
      </w:r>
      <w:r w:rsidR="003D563B" w:rsidRPr="00C67629">
        <w:rPr>
          <w:rFonts w:ascii="Arial" w:hAnsi="Arial" w:cs="Arial"/>
          <w:sz w:val="20"/>
          <w:szCs w:val="20"/>
        </w:rPr>
        <w:fldChar w:fldCharType="begin"/>
      </w:r>
      <w:r w:rsidR="003D563B" w:rsidRPr="00C67629">
        <w:rPr>
          <w:rFonts w:ascii="Arial" w:hAnsi="Arial" w:cs="Arial"/>
          <w:sz w:val="20"/>
          <w:szCs w:val="20"/>
        </w:rPr>
        <w:instrText xml:space="preserve"> REF _Ref348626858 \r \h </w:instrText>
      </w:r>
      <w:r w:rsidR="00C67629" w:rsidRPr="00C67629">
        <w:rPr>
          <w:rFonts w:ascii="Arial" w:hAnsi="Arial" w:cs="Arial"/>
          <w:sz w:val="20"/>
          <w:szCs w:val="20"/>
        </w:rPr>
        <w:instrText xml:space="preserve"> \* MERGEFORMAT </w:instrText>
      </w:r>
      <w:r w:rsidR="003D563B" w:rsidRPr="00C67629">
        <w:rPr>
          <w:rFonts w:ascii="Arial" w:hAnsi="Arial" w:cs="Arial"/>
          <w:sz w:val="20"/>
          <w:szCs w:val="20"/>
        </w:rPr>
      </w:r>
      <w:r w:rsidR="003D563B" w:rsidRPr="00C67629">
        <w:rPr>
          <w:rFonts w:ascii="Arial" w:hAnsi="Arial" w:cs="Arial"/>
          <w:sz w:val="20"/>
          <w:szCs w:val="20"/>
        </w:rPr>
        <w:fldChar w:fldCharType="separate"/>
      </w:r>
      <w:r w:rsidR="007E57CD">
        <w:rPr>
          <w:rFonts w:ascii="Arial" w:hAnsi="Arial" w:cs="Arial"/>
          <w:sz w:val="20"/>
          <w:szCs w:val="20"/>
        </w:rPr>
        <w:t>5</w:t>
      </w:r>
      <w:r w:rsidR="003D563B" w:rsidRPr="00C67629">
        <w:rPr>
          <w:rFonts w:ascii="Arial" w:hAnsi="Arial" w:cs="Arial"/>
          <w:sz w:val="20"/>
          <w:szCs w:val="20"/>
        </w:rPr>
        <w:fldChar w:fldCharType="end"/>
      </w:r>
      <w:r w:rsidR="003D563B" w:rsidRPr="00C67629">
        <w:rPr>
          <w:rFonts w:ascii="Arial" w:hAnsi="Arial" w:cs="Arial"/>
          <w:sz w:val="20"/>
          <w:szCs w:val="20"/>
        </w:rPr>
        <w:t xml:space="preserve"> to </w:t>
      </w:r>
      <w:r w:rsidR="003D563B" w:rsidRPr="00C67629">
        <w:rPr>
          <w:rFonts w:ascii="Arial" w:hAnsi="Arial" w:cs="Arial"/>
          <w:sz w:val="20"/>
          <w:szCs w:val="20"/>
        </w:rPr>
        <w:fldChar w:fldCharType="begin"/>
      </w:r>
      <w:r w:rsidR="003D563B" w:rsidRPr="00C67629">
        <w:rPr>
          <w:rFonts w:ascii="Arial" w:hAnsi="Arial" w:cs="Arial"/>
          <w:sz w:val="20"/>
          <w:szCs w:val="20"/>
        </w:rPr>
        <w:instrText xml:space="preserve"> REF _Ref348626846 \r \h </w:instrText>
      </w:r>
      <w:r w:rsidR="00C67629" w:rsidRPr="00C67629">
        <w:rPr>
          <w:rFonts w:ascii="Arial" w:hAnsi="Arial" w:cs="Arial"/>
          <w:sz w:val="20"/>
          <w:szCs w:val="20"/>
        </w:rPr>
        <w:instrText xml:space="preserve"> \* MERGEFORMAT </w:instrText>
      </w:r>
      <w:r w:rsidR="003D563B" w:rsidRPr="00C67629">
        <w:rPr>
          <w:rFonts w:ascii="Arial" w:hAnsi="Arial" w:cs="Arial"/>
          <w:sz w:val="20"/>
          <w:szCs w:val="20"/>
        </w:rPr>
      </w:r>
      <w:r w:rsidR="003D563B" w:rsidRPr="00C67629">
        <w:rPr>
          <w:rFonts w:ascii="Arial" w:hAnsi="Arial" w:cs="Arial"/>
          <w:sz w:val="20"/>
          <w:szCs w:val="20"/>
        </w:rPr>
        <w:fldChar w:fldCharType="separate"/>
      </w:r>
      <w:r w:rsidR="007E57CD">
        <w:rPr>
          <w:rFonts w:ascii="Arial" w:hAnsi="Arial" w:cs="Arial"/>
          <w:sz w:val="20"/>
          <w:szCs w:val="20"/>
        </w:rPr>
        <w:t>31</w:t>
      </w:r>
      <w:r w:rsidR="003D563B" w:rsidRPr="00C67629">
        <w:rPr>
          <w:rFonts w:ascii="Arial" w:hAnsi="Arial" w:cs="Arial"/>
          <w:sz w:val="20"/>
          <w:szCs w:val="20"/>
        </w:rPr>
        <w:fldChar w:fldCharType="end"/>
      </w:r>
      <w:r w:rsidR="003D563B" w:rsidRPr="00C67629">
        <w:rPr>
          <w:rFonts w:ascii="Arial" w:hAnsi="Arial" w:cs="Arial"/>
          <w:sz w:val="20"/>
          <w:szCs w:val="20"/>
        </w:rPr>
        <w:t>;</w:t>
      </w:r>
    </w:p>
    <w:p w14:paraId="33E3ACF2"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auditing, monitoring and analysing—</w:t>
      </w:r>
    </w:p>
    <w:p w14:paraId="406E9016" w14:textId="77777777" w:rsidR="00E82988"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the provision made by the </w:t>
      </w:r>
      <w:r w:rsidRPr="00C67629">
        <w:rPr>
          <w:rFonts w:ascii="Arial" w:hAnsi="Arial" w:cs="Arial"/>
          <w:b/>
          <w:i/>
          <w:sz w:val="20"/>
          <w:szCs w:val="20"/>
        </w:rPr>
        <w:t>dispensing doctor</w:t>
      </w:r>
      <w:r w:rsidRPr="00C67629">
        <w:rPr>
          <w:rFonts w:ascii="Arial" w:hAnsi="Arial" w:cs="Arial"/>
          <w:sz w:val="20"/>
          <w:szCs w:val="20"/>
        </w:rPr>
        <w:t>, in the course of providing pharmaceutical services, for patient care and treatment; and</w:t>
      </w:r>
    </w:p>
    <w:p w14:paraId="6C9A8377" w14:textId="77777777" w:rsidR="00DB23F1" w:rsidRPr="00C67629" w:rsidRDefault="00DB23F1" w:rsidP="00D42238">
      <w:pPr>
        <w:numPr>
          <w:ilvl w:val="2"/>
          <w:numId w:val="25"/>
        </w:numPr>
        <w:spacing w:before="140" w:after="140"/>
        <w:jc w:val="both"/>
        <w:rPr>
          <w:rFonts w:ascii="Arial" w:hAnsi="Arial" w:cs="Arial"/>
          <w:sz w:val="20"/>
          <w:szCs w:val="20"/>
        </w:rPr>
      </w:pPr>
      <w:r w:rsidRPr="00C67629">
        <w:rPr>
          <w:rFonts w:ascii="Arial" w:hAnsi="Arial" w:cs="Arial"/>
          <w:sz w:val="20"/>
          <w:szCs w:val="20"/>
        </w:rPr>
        <w:t xml:space="preserve">the management by the </w:t>
      </w:r>
      <w:r w:rsidRPr="00C67629">
        <w:rPr>
          <w:rFonts w:ascii="Arial" w:hAnsi="Arial" w:cs="Arial"/>
          <w:b/>
          <w:i/>
          <w:sz w:val="20"/>
          <w:szCs w:val="20"/>
        </w:rPr>
        <w:t>dispensing doctor</w:t>
      </w:r>
      <w:r w:rsidRPr="00C67629">
        <w:rPr>
          <w:rFonts w:ascii="Arial" w:hAnsi="Arial" w:cs="Arial"/>
          <w:sz w:val="20"/>
          <w:szCs w:val="20"/>
        </w:rPr>
        <w:t xml:space="preserve"> of the pharmaceutical services the </w:t>
      </w:r>
      <w:r w:rsidRPr="00C67629">
        <w:rPr>
          <w:rFonts w:ascii="Arial" w:hAnsi="Arial" w:cs="Arial"/>
          <w:b/>
          <w:i/>
          <w:sz w:val="20"/>
          <w:szCs w:val="20"/>
        </w:rPr>
        <w:t>dispensing doctor</w:t>
      </w:r>
      <w:r w:rsidRPr="00C67629">
        <w:rPr>
          <w:rFonts w:ascii="Arial" w:hAnsi="Arial" w:cs="Arial"/>
          <w:sz w:val="20"/>
          <w:szCs w:val="20"/>
        </w:rPr>
        <w:t xml:space="preserve"> provides,</w:t>
      </w:r>
    </w:p>
    <w:p w14:paraId="7EB26683" w14:textId="77777777" w:rsidR="00DB23F1" w:rsidRPr="00C67629" w:rsidRDefault="00DB23F1" w:rsidP="00605F35">
      <w:pPr>
        <w:spacing w:before="140" w:after="140"/>
        <w:ind w:left="851"/>
        <w:jc w:val="both"/>
        <w:rPr>
          <w:rFonts w:ascii="Arial" w:hAnsi="Arial" w:cs="Arial"/>
          <w:sz w:val="20"/>
          <w:szCs w:val="20"/>
        </w:rPr>
      </w:pPr>
      <w:r w:rsidRPr="00C67629">
        <w:rPr>
          <w:rFonts w:ascii="Arial" w:hAnsi="Arial" w:cs="Arial"/>
          <w:sz w:val="20"/>
          <w:szCs w:val="20"/>
        </w:rPr>
        <w:t xml:space="preserve">where the conditions in </w:t>
      </w:r>
      <w:r w:rsidR="003D563B" w:rsidRPr="00C67629">
        <w:rPr>
          <w:rFonts w:ascii="Arial" w:hAnsi="Arial" w:cs="Arial"/>
          <w:sz w:val="20"/>
          <w:szCs w:val="20"/>
        </w:rPr>
        <w:t xml:space="preserve">paragraph </w:t>
      </w:r>
      <w:r w:rsidR="003D563B" w:rsidRPr="00C67629">
        <w:rPr>
          <w:rFonts w:ascii="Arial" w:hAnsi="Arial" w:cs="Arial"/>
          <w:sz w:val="20"/>
          <w:szCs w:val="20"/>
        </w:rPr>
        <w:fldChar w:fldCharType="begin"/>
      </w:r>
      <w:r w:rsidR="003D563B" w:rsidRPr="00C67629">
        <w:rPr>
          <w:rFonts w:ascii="Arial" w:hAnsi="Arial" w:cs="Arial"/>
          <w:sz w:val="20"/>
          <w:szCs w:val="20"/>
        </w:rPr>
        <w:instrText xml:space="preserve"> REF _Ref348687070 \r \h </w:instrText>
      </w:r>
      <w:r w:rsidR="00C67629" w:rsidRPr="00C67629">
        <w:rPr>
          <w:rFonts w:ascii="Arial" w:hAnsi="Arial" w:cs="Arial"/>
          <w:sz w:val="20"/>
          <w:szCs w:val="20"/>
        </w:rPr>
        <w:instrText xml:space="preserve"> \* MERGEFORMAT </w:instrText>
      </w:r>
      <w:r w:rsidR="003D563B" w:rsidRPr="00C67629">
        <w:rPr>
          <w:rFonts w:ascii="Arial" w:hAnsi="Arial" w:cs="Arial"/>
          <w:sz w:val="20"/>
          <w:szCs w:val="20"/>
        </w:rPr>
      </w:r>
      <w:r w:rsidR="003D563B" w:rsidRPr="00C67629">
        <w:rPr>
          <w:rFonts w:ascii="Arial" w:hAnsi="Arial" w:cs="Arial"/>
          <w:sz w:val="20"/>
          <w:szCs w:val="20"/>
        </w:rPr>
        <w:fldChar w:fldCharType="separate"/>
      </w:r>
      <w:r w:rsidR="007E57CD">
        <w:rPr>
          <w:rFonts w:ascii="Arial" w:hAnsi="Arial" w:cs="Arial"/>
          <w:sz w:val="20"/>
          <w:szCs w:val="20"/>
        </w:rPr>
        <w:t>28</w:t>
      </w:r>
      <w:r w:rsidR="003D563B" w:rsidRPr="00C67629">
        <w:rPr>
          <w:rFonts w:ascii="Arial" w:hAnsi="Arial" w:cs="Arial"/>
          <w:sz w:val="20"/>
          <w:szCs w:val="20"/>
        </w:rPr>
        <w:fldChar w:fldCharType="end"/>
      </w:r>
      <w:r w:rsidRPr="00C67629">
        <w:rPr>
          <w:rFonts w:ascii="Arial" w:hAnsi="Arial" w:cs="Arial"/>
          <w:b/>
          <w:sz w:val="20"/>
          <w:szCs w:val="20"/>
        </w:rPr>
        <w:t xml:space="preserve"> </w:t>
      </w:r>
      <w:r w:rsidRPr="00C67629">
        <w:rPr>
          <w:rFonts w:ascii="Arial" w:hAnsi="Arial" w:cs="Arial"/>
          <w:sz w:val="20"/>
          <w:szCs w:val="20"/>
        </w:rPr>
        <w:t>are satisfied.</w:t>
      </w:r>
    </w:p>
    <w:p w14:paraId="1D139A37" w14:textId="77777777" w:rsidR="00E82988" w:rsidRPr="00C67629" w:rsidRDefault="00DB23F1" w:rsidP="00D42238">
      <w:pPr>
        <w:numPr>
          <w:ilvl w:val="0"/>
          <w:numId w:val="25"/>
        </w:numPr>
        <w:spacing w:before="140" w:after="140"/>
        <w:jc w:val="both"/>
        <w:rPr>
          <w:rFonts w:ascii="Arial" w:hAnsi="Arial" w:cs="Arial"/>
          <w:sz w:val="20"/>
          <w:szCs w:val="20"/>
        </w:rPr>
      </w:pPr>
      <w:bookmarkStart w:id="1177" w:name="_Ref348687070"/>
      <w:r w:rsidRPr="00C67629">
        <w:rPr>
          <w:rFonts w:ascii="Arial" w:hAnsi="Arial" w:cs="Arial"/>
          <w:sz w:val="20"/>
          <w:szCs w:val="20"/>
        </w:rPr>
        <w:t xml:space="preserve">The conditions referred to in </w:t>
      </w:r>
      <w:r w:rsidR="003D563B" w:rsidRPr="00C67629">
        <w:rPr>
          <w:rFonts w:ascii="Arial" w:hAnsi="Arial" w:cs="Arial"/>
          <w:sz w:val="20"/>
          <w:szCs w:val="20"/>
        </w:rPr>
        <w:t xml:space="preserve">paragraph </w:t>
      </w:r>
      <w:r w:rsidR="003D563B" w:rsidRPr="00C67629">
        <w:rPr>
          <w:rFonts w:ascii="Arial" w:hAnsi="Arial" w:cs="Arial"/>
          <w:sz w:val="20"/>
          <w:szCs w:val="20"/>
        </w:rPr>
        <w:fldChar w:fldCharType="begin"/>
      </w:r>
      <w:r w:rsidR="003D563B" w:rsidRPr="00C67629">
        <w:rPr>
          <w:rFonts w:ascii="Arial" w:hAnsi="Arial" w:cs="Arial"/>
          <w:sz w:val="20"/>
          <w:szCs w:val="20"/>
        </w:rPr>
        <w:instrText xml:space="preserve"> REF _Ref348687076 \r \h </w:instrText>
      </w:r>
      <w:r w:rsidR="00C67629" w:rsidRPr="00C67629">
        <w:rPr>
          <w:rFonts w:ascii="Arial" w:hAnsi="Arial" w:cs="Arial"/>
          <w:sz w:val="20"/>
          <w:szCs w:val="20"/>
        </w:rPr>
        <w:instrText xml:space="preserve"> \* MERGEFORMAT </w:instrText>
      </w:r>
      <w:r w:rsidR="003D563B" w:rsidRPr="00C67629">
        <w:rPr>
          <w:rFonts w:ascii="Arial" w:hAnsi="Arial" w:cs="Arial"/>
          <w:sz w:val="20"/>
          <w:szCs w:val="20"/>
        </w:rPr>
      </w:r>
      <w:r w:rsidR="003D563B" w:rsidRPr="00C67629">
        <w:rPr>
          <w:rFonts w:ascii="Arial" w:hAnsi="Arial" w:cs="Arial"/>
          <w:sz w:val="20"/>
          <w:szCs w:val="20"/>
        </w:rPr>
        <w:fldChar w:fldCharType="separate"/>
      </w:r>
      <w:r w:rsidR="007E57CD">
        <w:rPr>
          <w:rFonts w:ascii="Arial" w:hAnsi="Arial" w:cs="Arial"/>
          <w:sz w:val="20"/>
          <w:szCs w:val="20"/>
        </w:rPr>
        <w:t>27</w:t>
      </w:r>
      <w:r w:rsidR="003D563B" w:rsidRPr="00C67629">
        <w:rPr>
          <w:rFonts w:ascii="Arial" w:hAnsi="Arial" w:cs="Arial"/>
          <w:sz w:val="20"/>
          <w:szCs w:val="20"/>
        </w:rPr>
        <w:fldChar w:fldCharType="end"/>
      </w:r>
      <w:r w:rsidRPr="00C67629">
        <w:rPr>
          <w:rFonts w:ascii="Arial" w:hAnsi="Arial" w:cs="Arial"/>
          <w:sz w:val="20"/>
          <w:szCs w:val="20"/>
        </w:rPr>
        <w:t xml:space="preserve"> are that—</w:t>
      </w:r>
      <w:bookmarkEnd w:id="1177"/>
    </w:p>
    <w:p w14:paraId="140FF5BE"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reasonable notice of the intended entry has been given;</w:t>
      </w:r>
    </w:p>
    <w:p w14:paraId="4353319F"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i/>
          <w:sz w:val="20"/>
          <w:szCs w:val="20"/>
        </w:rPr>
        <w:t xml:space="preserve">Local Medical Committee </w:t>
      </w:r>
      <w:r w:rsidRPr="00C67629">
        <w:rPr>
          <w:rFonts w:ascii="Arial" w:hAnsi="Arial" w:cs="Arial"/>
          <w:sz w:val="20"/>
          <w:szCs w:val="20"/>
        </w:rPr>
        <w:t xml:space="preserve">for the area where the premises are situated have been invited to be present at the inspection, where this is requested by the </w:t>
      </w:r>
      <w:r w:rsidRPr="00C67629">
        <w:rPr>
          <w:rFonts w:ascii="Arial" w:hAnsi="Arial" w:cs="Arial"/>
          <w:b/>
          <w:i/>
          <w:sz w:val="20"/>
          <w:szCs w:val="20"/>
        </w:rPr>
        <w:t>dispensing doctor</w:t>
      </w:r>
      <w:r w:rsidRPr="00C67629">
        <w:rPr>
          <w:rFonts w:ascii="Arial" w:hAnsi="Arial" w:cs="Arial"/>
          <w:i/>
          <w:sz w:val="20"/>
          <w:szCs w:val="20"/>
        </w:rPr>
        <w:t>;</w:t>
      </w:r>
    </w:p>
    <w:p w14:paraId="69A3720F"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the person authorised in writing carries written evidence of their authorisation, which they must produce on request; and</w:t>
      </w:r>
    </w:p>
    <w:p w14:paraId="3E5B865C"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the person authorised in writing does not enter any part of the premises used solely as residential accommodation without the consent of the resident.</w:t>
      </w:r>
    </w:p>
    <w:p w14:paraId="583E5A40" w14:textId="77777777" w:rsidR="00E82988" w:rsidRPr="00C67629" w:rsidRDefault="00DB23F1" w:rsidP="00D42238">
      <w:pPr>
        <w:numPr>
          <w:ilvl w:val="0"/>
          <w:numId w:val="25"/>
        </w:numPr>
        <w:spacing w:before="140" w:after="140"/>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must, at the request of the </w:t>
      </w:r>
      <w:r w:rsidR="000F0921" w:rsidRPr="00C67629">
        <w:rPr>
          <w:rFonts w:ascii="Arial" w:hAnsi="Arial" w:cs="Arial"/>
          <w:sz w:val="20"/>
          <w:szCs w:val="20"/>
        </w:rPr>
        <w:t>Board</w:t>
      </w:r>
      <w:r w:rsidRPr="00C67629">
        <w:rPr>
          <w:rFonts w:ascii="Arial" w:hAnsi="Arial" w:cs="Arial"/>
          <w:sz w:val="20"/>
          <w:szCs w:val="20"/>
        </w:rPr>
        <w:t xml:space="preserve"> or the person authorised in writing, allow the</w:t>
      </w:r>
      <w:r w:rsidR="000F0921" w:rsidRPr="00C67629">
        <w:rPr>
          <w:rFonts w:ascii="Arial" w:hAnsi="Arial" w:cs="Arial"/>
          <w:sz w:val="20"/>
          <w:szCs w:val="20"/>
        </w:rPr>
        <w:t xml:space="preserve"> Board</w:t>
      </w:r>
      <w:r w:rsidRPr="00C67629">
        <w:rPr>
          <w:rFonts w:ascii="Arial" w:hAnsi="Arial" w:cs="Arial"/>
          <w:sz w:val="20"/>
          <w:szCs w:val="20"/>
        </w:rPr>
        <w:t xml:space="preserve"> or that authorised person access to any information which either reasonably requires—</w:t>
      </w:r>
    </w:p>
    <w:p w14:paraId="6B19397E"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for the purposes mentioned in</w:t>
      </w:r>
      <w:r w:rsidR="003D563B" w:rsidRPr="00C67629">
        <w:rPr>
          <w:rFonts w:ascii="Arial" w:hAnsi="Arial" w:cs="Arial"/>
          <w:sz w:val="20"/>
          <w:szCs w:val="20"/>
        </w:rPr>
        <w:t xml:space="preserve"> paragraph </w:t>
      </w:r>
      <w:r w:rsidR="003D563B" w:rsidRPr="00C67629">
        <w:rPr>
          <w:rFonts w:ascii="Arial" w:hAnsi="Arial" w:cs="Arial"/>
          <w:sz w:val="20"/>
          <w:szCs w:val="20"/>
        </w:rPr>
        <w:fldChar w:fldCharType="begin"/>
      </w:r>
      <w:r w:rsidR="003D563B" w:rsidRPr="00C67629">
        <w:rPr>
          <w:rFonts w:ascii="Arial" w:hAnsi="Arial" w:cs="Arial"/>
          <w:sz w:val="20"/>
          <w:szCs w:val="20"/>
        </w:rPr>
        <w:instrText xml:space="preserve"> REF _Ref348687076 \r \h </w:instrText>
      </w:r>
      <w:r w:rsidR="00C67629" w:rsidRPr="00C67629">
        <w:rPr>
          <w:rFonts w:ascii="Arial" w:hAnsi="Arial" w:cs="Arial"/>
          <w:sz w:val="20"/>
          <w:szCs w:val="20"/>
        </w:rPr>
        <w:instrText xml:space="preserve"> \* MERGEFORMAT </w:instrText>
      </w:r>
      <w:r w:rsidR="003D563B" w:rsidRPr="00C67629">
        <w:rPr>
          <w:rFonts w:ascii="Arial" w:hAnsi="Arial" w:cs="Arial"/>
          <w:sz w:val="20"/>
          <w:szCs w:val="20"/>
        </w:rPr>
      </w:r>
      <w:r w:rsidR="003D563B" w:rsidRPr="00C67629">
        <w:rPr>
          <w:rFonts w:ascii="Arial" w:hAnsi="Arial" w:cs="Arial"/>
          <w:sz w:val="20"/>
          <w:szCs w:val="20"/>
        </w:rPr>
        <w:fldChar w:fldCharType="separate"/>
      </w:r>
      <w:r w:rsidR="007E57CD">
        <w:rPr>
          <w:rFonts w:ascii="Arial" w:hAnsi="Arial" w:cs="Arial"/>
          <w:sz w:val="20"/>
          <w:szCs w:val="20"/>
        </w:rPr>
        <w:t>27</w:t>
      </w:r>
      <w:r w:rsidR="003D563B" w:rsidRPr="00C67629">
        <w:rPr>
          <w:rFonts w:ascii="Arial" w:hAnsi="Arial" w:cs="Arial"/>
          <w:sz w:val="20"/>
          <w:szCs w:val="20"/>
        </w:rPr>
        <w:fldChar w:fldCharType="end"/>
      </w:r>
      <w:r w:rsidRPr="00C67629">
        <w:rPr>
          <w:rFonts w:ascii="Arial" w:hAnsi="Arial" w:cs="Arial"/>
          <w:sz w:val="20"/>
          <w:szCs w:val="20"/>
        </w:rPr>
        <w:t>; or</w:t>
      </w:r>
    </w:p>
    <w:p w14:paraId="41BF745C"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in the case of the </w:t>
      </w:r>
      <w:r w:rsidR="000F0921" w:rsidRPr="00C67629">
        <w:rPr>
          <w:rFonts w:ascii="Arial" w:hAnsi="Arial" w:cs="Arial"/>
          <w:sz w:val="20"/>
          <w:szCs w:val="20"/>
        </w:rPr>
        <w:t>Board</w:t>
      </w:r>
      <w:r w:rsidRPr="00C67629">
        <w:rPr>
          <w:rFonts w:ascii="Arial" w:hAnsi="Arial" w:cs="Arial"/>
          <w:sz w:val="20"/>
          <w:szCs w:val="20"/>
        </w:rPr>
        <w:t>, in connection with its functions that relate to pharmaceutical services.</w:t>
      </w:r>
    </w:p>
    <w:p w14:paraId="68DFC250" w14:textId="77777777" w:rsidR="00DB23F1" w:rsidRPr="00C67629" w:rsidRDefault="00DB23F1" w:rsidP="00C67629">
      <w:pPr>
        <w:spacing w:before="140" w:after="140"/>
        <w:jc w:val="both"/>
        <w:rPr>
          <w:rFonts w:ascii="Arial" w:hAnsi="Arial" w:cs="Arial"/>
          <w:b/>
          <w:sz w:val="20"/>
          <w:szCs w:val="20"/>
        </w:rPr>
      </w:pPr>
      <w:r w:rsidRPr="00C67629">
        <w:rPr>
          <w:rFonts w:ascii="Arial" w:hAnsi="Arial" w:cs="Arial"/>
          <w:b/>
          <w:sz w:val="20"/>
          <w:szCs w:val="20"/>
        </w:rPr>
        <w:t>Voluntary closure of premises</w:t>
      </w:r>
    </w:p>
    <w:p w14:paraId="6B2E6F8B" w14:textId="77777777" w:rsidR="00E82988" w:rsidRPr="00C67629" w:rsidRDefault="00DB23F1" w:rsidP="00D42238">
      <w:pPr>
        <w:numPr>
          <w:ilvl w:val="0"/>
          <w:numId w:val="25"/>
        </w:numPr>
        <w:spacing w:before="140" w:after="140"/>
        <w:jc w:val="both"/>
        <w:rPr>
          <w:rFonts w:ascii="Arial" w:hAnsi="Arial" w:cs="Arial"/>
          <w:sz w:val="20"/>
          <w:szCs w:val="20"/>
        </w:rPr>
      </w:pPr>
      <w:r w:rsidRPr="00C67629">
        <w:rPr>
          <w:rFonts w:ascii="Arial" w:hAnsi="Arial" w:cs="Arial"/>
          <w:sz w:val="20"/>
          <w:szCs w:val="20"/>
        </w:rPr>
        <w:t xml:space="preserve">Where the </w:t>
      </w:r>
      <w:r w:rsidRPr="00C67629">
        <w:rPr>
          <w:rFonts w:ascii="Arial" w:hAnsi="Arial" w:cs="Arial"/>
          <w:b/>
          <w:i/>
          <w:sz w:val="20"/>
          <w:szCs w:val="20"/>
        </w:rPr>
        <w:t>dispensing doctor</w:t>
      </w:r>
      <w:r w:rsidRPr="00C67629">
        <w:rPr>
          <w:rFonts w:ascii="Arial" w:hAnsi="Arial" w:cs="Arial"/>
          <w:sz w:val="20"/>
          <w:szCs w:val="20"/>
        </w:rPr>
        <w:t xml:space="preserve"> wishes—</w:t>
      </w:r>
    </w:p>
    <w:p w14:paraId="6F7A2AB1" w14:textId="77777777" w:rsidR="00E82988"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to withdraw from a </w:t>
      </w:r>
      <w:r w:rsidRPr="00C67629">
        <w:rPr>
          <w:rFonts w:ascii="Arial" w:hAnsi="Arial" w:cs="Arial"/>
          <w:b/>
          <w:i/>
          <w:sz w:val="20"/>
          <w:szCs w:val="20"/>
        </w:rPr>
        <w:t>dispensing doctor list</w:t>
      </w:r>
      <w:r w:rsidRPr="00C67629">
        <w:rPr>
          <w:rFonts w:ascii="Arial" w:hAnsi="Arial" w:cs="Arial"/>
          <w:sz w:val="20"/>
          <w:szCs w:val="20"/>
        </w:rPr>
        <w:t>; or</w:t>
      </w:r>
    </w:p>
    <w:p w14:paraId="3CC4CA9A" w14:textId="77777777" w:rsidR="00DB23F1" w:rsidRPr="00C67629" w:rsidRDefault="00DB23F1" w:rsidP="00D42238">
      <w:pPr>
        <w:numPr>
          <w:ilvl w:val="1"/>
          <w:numId w:val="25"/>
        </w:numPr>
        <w:spacing w:before="140" w:after="140"/>
        <w:jc w:val="both"/>
        <w:rPr>
          <w:rFonts w:ascii="Arial" w:hAnsi="Arial" w:cs="Arial"/>
          <w:sz w:val="20"/>
          <w:szCs w:val="20"/>
        </w:rPr>
      </w:pPr>
      <w:r w:rsidRPr="00C67629">
        <w:rPr>
          <w:rFonts w:ascii="Arial" w:hAnsi="Arial" w:cs="Arial"/>
          <w:sz w:val="20"/>
          <w:szCs w:val="20"/>
        </w:rPr>
        <w:t xml:space="preserve">except in the circumstances described in </w:t>
      </w:r>
      <w:r w:rsidR="003D563B" w:rsidRPr="00C67629">
        <w:rPr>
          <w:rFonts w:ascii="Arial" w:hAnsi="Arial" w:cs="Arial"/>
          <w:sz w:val="20"/>
          <w:szCs w:val="20"/>
        </w:rPr>
        <w:t xml:space="preserve">paragraph </w:t>
      </w:r>
      <w:r w:rsidR="003D563B" w:rsidRPr="00C67629">
        <w:rPr>
          <w:rFonts w:ascii="Arial" w:hAnsi="Arial" w:cs="Arial"/>
          <w:sz w:val="20"/>
          <w:szCs w:val="20"/>
        </w:rPr>
        <w:fldChar w:fldCharType="begin"/>
      </w:r>
      <w:r w:rsidR="003D563B" w:rsidRPr="00C67629">
        <w:rPr>
          <w:rFonts w:ascii="Arial" w:hAnsi="Arial" w:cs="Arial"/>
          <w:sz w:val="20"/>
          <w:szCs w:val="20"/>
        </w:rPr>
        <w:instrText xml:space="preserve"> REF _Ref348626846 \r \h </w:instrText>
      </w:r>
      <w:r w:rsidR="00C67629" w:rsidRPr="00C67629">
        <w:rPr>
          <w:rFonts w:ascii="Arial" w:hAnsi="Arial" w:cs="Arial"/>
          <w:sz w:val="20"/>
          <w:szCs w:val="20"/>
        </w:rPr>
        <w:instrText xml:space="preserve"> \* MERGEFORMAT </w:instrText>
      </w:r>
      <w:r w:rsidR="003D563B" w:rsidRPr="00C67629">
        <w:rPr>
          <w:rFonts w:ascii="Arial" w:hAnsi="Arial" w:cs="Arial"/>
          <w:sz w:val="20"/>
          <w:szCs w:val="20"/>
        </w:rPr>
      </w:r>
      <w:r w:rsidR="003D563B" w:rsidRPr="00C67629">
        <w:rPr>
          <w:rFonts w:ascii="Arial" w:hAnsi="Arial" w:cs="Arial"/>
          <w:sz w:val="20"/>
          <w:szCs w:val="20"/>
        </w:rPr>
        <w:fldChar w:fldCharType="separate"/>
      </w:r>
      <w:r w:rsidR="007E57CD">
        <w:rPr>
          <w:rFonts w:ascii="Arial" w:hAnsi="Arial" w:cs="Arial"/>
          <w:sz w:val="20"/>
          <w:szCs w:val="20"/>
        </w:rPr>
        <w:t>31</w:t>
      </w:r>
      <w:r w:rsidR="003D563B" w:rsidRPr="00C67629">
        <w:rPr>
          <w:rFonts w:ascii="Arial" w:hAnsi="Arial" w:cs="Arial"/>
          <w:sz w:val="20"/>
          <w:szCs w:val="20"/>
        </w:rPr>
        <w:fldChar w:fldCharType="end"/>
      </w:r>
      <w:r w:rsidRPr="00C67629">
        <w:rPr>
          <w:rFonts w:ascii="Arial" w:hAnsi="Arial" w:cs="Arial"/>
          <w:sz w:val="20"/>
          <w:szCs w:val="20"/>
        </w:rPr>
        <w:t xml:space="preserve">, for particular listed dispensing premises no longer to be listed in relation to the </w:t>
      </w:r>
      <w:r w:rsidRPr="00C67629">
        <w:rPr>
          <w:rFonts w:ascii="Arial" w:hAnsi="Arial" w:cs="Arial"/>
          <w:b/>
          <w:i/>
          <w:sz w:val="20"/>
          <w:szCs w:val="20"/>
        </w:rPr>
        <w:t>dispensing doctor</w:t>
      </w:r>
      <w:r w:rsidRPr="00C67629">
        <w:rPr>
          <w:rFonts w:ascii="Arial" w:hAnsi="Arial" w:cs="Arial"/>
          <w:sz w:val="20"/>
          <w:szCs w:val="20"/>
        </w:rPr>
        <w:t>,</w:t>
      </w:r>
    </w:p>
    <w:p w14:paraId="649D4AFD" w14:textId="77777777" w:rsidR="00DB23F1" w:rsidRPr="00C67629" w:rsidRDefault="00DB23F1" w:rsidP="00166258">
      <w:pPr>
        <w:spacing w:before="140" w:after="140"/>
        <w:ind w:left="851"/>
        <w:jc w:val="both"/>
        <w:rPr>
          <w:rFonts w:ascii="Arial" w:hAnsi="Arial" w:cs="Arial"/>
          <w:sz w:val="20"/>
          <w:szCs w:val="20"/>
        </w:rPr>
      </w:pPr>
      <w:r w:rsidRPr="00C67629">
        <w:rPr>
          <w:rFonts w:ascii="Arial" w:hAnsi="Arial" w:cs="Arial"/>
          <w:sz w:val="20"/>
          <w:szCs w:val="20"/>
        </w:rPr>
        <w:t xml:space="preserve">the </w:t>
      </w:r>
      <w:r w:rsidRPr="00C67629">
        <w:rPr>
          <w:rFonts w:ascii="Arial" w:hAnsi="Arial" w:cs="Arial"/>
          <w:b/>
          <w:i/>
          <w:sz w:val="20"/>
          <w:szCs w:val="20"/>
        </w:rPr>
        <w:t>dispensing doctor</w:t>
      </w:r>
      <w:r w:rsidRPr="00C67629">
        <w:rPr>
          <w:rFonts w:ascii="Arial" w:hAnsi="Arial" w:cs="Arial"/>
          <w:sz w:val="20"/>
          <w:szCs w:val="20"/>
        </w:rPr>
        <w:t xml:space="preserve"> must notify the </w:t>
      </w:r>
      <w:r w:rsidR="000F0921" w:rsidRPr="00C67629">
        <w:rPr>
          <w:rFonts w:ascii="Arial" w:hAnsi="Arial" w:cs="Arial"/>
          <w:sz w:val="20"/>
          <w:szCs w:val="20"/>
        </w:rPr>
        <w:t>Board</w:t>
      </w:r>
      <w:r w:rsidRPr="00C67629">
        <w:rPr>
          <w:rFonts w:ascii="Arial" w:hAnsi="Arial" w:cs="Arial"/>
          <w:sz w:val="20"/>
          <w:szCs w:val="20"/>
        </w:rPr>
        <w:t xml:space="preserve"> of that wish at least 3 months in advance of the date on which pharmaceutical services are no longer to be provided, unless it is impracticable for the </w:t>
      </w:r>
      <w:r w:rsidRPr="00C67629">
        <w:rPr>
          <w:rFonts w:ascii="Arial" w:hAnsi="Arial" w:cs="Arial"/>
          <w:b/>
          <w:i/>
          <w:sz w:val="20"/>
          <w:szCs w:val="20"/>
        </w:rPr>
        <w:t>dispensing doctor</w:t>
      </w:r>
      <w:r w:rsidRPr="00C67629">
        <w:rPr>
          <w:rFonts w:ascii="Arial" w:hAnsi="Arial" w:cs="Arial"/>
          <w:sz w:val="20"/>
          <w:szCs w:val="20"/>
        </w:rPr>
        <w:t xml:space="preserve"> to do so, in which case the </w:t>
      </w:r>
      <w:r w:rsidRPr="00C67629">
        <w:rPr>
          <w:rFonts w:ascii="Arial" w:hAnsi="Arial" w:cs="Arial"/>
          <w:b/>
          <w:i/>
          <w:sz w:val="20"/>
          <w:szCs w:val="20"/>
        </w:rPr>
        <w:t>dispensing doctor</w:t>
      </w:r>
      <w:r w:rsidRPr="00C67629">
        <w:rPr>
          <w:rFonts w:ascii="Arial" w:hAnsi="Arial" w:cs="Arial"/>
          <w:sz w:val="20"/>
          <w:szCs w:val="20"/>
        </w:rPr>
        <w:t xml:space="preserve"> must notify the </w:t>
      </w:r>
      <w:r w:rsidR="000F0921" w:rsidRPr="00C67629">
        <w:rPr>
          <w:rFonts w:ascii="Arial" w:hAnsi="Arial" w:cs="Arial"/>
          <w:sz w:val="20"/>
          <w:szCs w:val="20"/>
        </w:rPr>
        <w:t xml:space="preserve">Board </w:t>
      </w:r>
      <w:r w:rsidRPr="00C67629">
        <w:rPr>
          <w:rFonts w:ascii="Arial" w:hAnsi="Arial" w:cs="Arial"/>
          <w:sz w:val="20"/>
          <w:szCs w:val="20"/>
        </w:rPr>
        <w:t>as soon as it is practicable.</w:t>
      </w:r>
    </w:p>
    <w:p w14:paraId="0152ABF9" w14:textId="77777777" w:rsidR="00DB23F1" w:rsidRPr="00C67629" w:rsidRDefault="00DB23F1" w:rsidP="00D42238">
      <w:pPr>
        <w:numPr>
          <w:ilvl w:val="0"/>
          <w:numId w:val="25"/>
        </w:numPr>
        <w:spacing w:before="140" w:after="140"/>
        <w:jc w:val="both"/>
        <w:rPr>
          <w:rFonts w:ascii="Arial" w:hAnsi="Arial" w:cs="Arial"/>
          <w:sz w:val="20"/>
          <w:szCs w:val="20"/>
        </w:rPr>
      </w:pPr>
      <w:bookmarkStart w:id="1178" w:name="_Ref348626846"/>
      <w:r w:rsidRPr="00C67629">
        <w:rPr>
          <w:rFonts w:ascii="Arial" w:hAnsi="Arial" w:cs="Arial"/>
          <w:sz w:val="20"/>
          <w:szCs w:val="20"/>
        </w:rPr>
        <w:t xml:space="preserve">If particular listed dispensing premises no longer need to be listed in relation to the </w:t>
      </w:r>
      <w:r w:rsidRPr="00C67629">
        <w:rPr>
          <w:rFonts w:ascii="Arial" w:hAnsi="Arial" w:cs="Arial"/>
          <w:b/>
          <w:i/>
          <w:sz w:val="20"/>
          <w:szCs w:val="20"/>
        </w:rPr>
        <w:t>dispensing doctor</w:t>
      </w:r>
      <w:r w:rsidRPr="00C67629">
        <w:rPr>
          <w:rFonts w:ascii="Arial" w:hAnsi="Arial" w:cs="Arial"/>
          <w:sz w:val="20"/>
          <w:szCs w:val="20"/>
        </w:rPr>
        <w:t xml:space="preserve"> as a consequence of a relocation application under regulation 55 of the </w:t>
      </w:r>
      <w:r w:rsidRPr="00C67629">
        <w:rPr>
          <w:rFonts w:ascii="Arial" w:hAnsi="Arial" w:cs="Arial"/>
          <w:i/>
          <w:sz w:val="20"/>
          <w:szCs w:val="20"/>
        </w:rPr>
        <w:t xml:space="preserve">Pharmaceutical Regulations, </w:t>
      </w:r>
      <w:r w:rsidRPr="00C67629">
        <w:rPr>
          <w:rFonts w:ascii="Arial" w:hAnsi="Arial" w:cs="Arial"/>
          <w:sz w:val="20"/>
          <w:szCs w:val="20"/>
        </w:rPr>
        <w:t xml:space="preserve">before the date on which the </w:t>
      </w:r>
      <w:r w:rsidRPr="00C67629">
        <w:rPr>
          <w:rFonts w:ascii="Arial" w:hAnsi="Arial" w:cs="Arial"/>
          <w:b/>
          <w:i/>
          <w:sz w:val="20"/>
          <w:szCs w:val="20"/>
        </w:rPr>
        <w:t>dispensing doctor</w:t>
      </w:r>
      <w:r w:rsidRPr="00C67629">
        <w:rPr>
          <w:rFonts w:ascii="Arial" w:hAnsi="Arial" w:cs="Arial"/>
          <w:sz w:val="20"/>
          <w:szCs w:val="20"/>
        </w:rPr>
        <w:t xml:space="preserve"> commences the provision of pharmaceutical services at the new premises, the </w:t>
      </w:r>
      <w:r w:rsidRPr="00C67629">
        <w:rPr>
          <w:rFonts w:ascii="Arial" w:hAnsi="Arial" w:cs="Arial"/>
          <w:b/>
          <w:i/>
          <w:sz w:val="20"/>
          <w:szCs w:val="20"/>
        </w:rPr>
        <w:t>dispensing doctor</w:t>
      </w:r>
      <w:r w:rsidRPr="00C67629">
        <w:rPr>
          <w:rFonts w:ascii="Arial" w:hAnsi="Arial" w:cs="Arial"/>
          <w:sz w:val="20"/>
          <w:szCs w:val="20"/>
        </w:rPr>
        <w:t xml:space="preserve"> must give notice to the</w:t>
      </w:r>
      <w:r w:rsidR="000F0921" w:rsidRPr="00C67629">
        <w:rPr>
          <w:rFonts w:ascii="Arial" w:hAnsi="Arial" w:cs="Arial"/>
          <w:sz w:val="20"/>
          <w:szCs w:val="20"/>
        </w:rPr>
        <w:t xml:space="preserve"> Board</w:t>
      </w:r>
      <w:r w:rsidRPr="00C67629">
        <w:rPr>
          <w:rFonts w:ascii="Arial" w:hAnsi="Arial" w:cs="Arial"/>
          <w:sz w:val="20"/>
          <w:szCs w:val="20"/>
        </w:rPr>
        <w:t xml:space="preserve"> of when, before that date, the </w:t>
      </w:r>
      <w:r w:rsidRPr="00C67629">
        <w:rPr>
          <w:rFonts w:ascii="Arial" w:hAnsi="Arial" w:cs="Arial"/>
          <w:b/>
          <w:i/>
          <w:sz w:val="20"/>
          <w:szCs w:val="20"/>
        </w:rPr>
        <w:t>dispensing doctor</w:t>
      </w:r>
      <w:r w:rsidRPr="00C67629">
        <w:rPr>
          <w:rFonts w:ascii="Arial" w:hAnsi="Arial" w:cs="Arial"/>
          <w:sz w:val="20"/>
          <w:szCs w:val="20"/>
        </w:rPr>
        <w:t xml:space="preserve"> is to cease to provide pharmaceutical services at the existing premises.</w:t>
      </w:r>
      <w:bookmarkEnd w:id="1178"/>
    </w:p>
    <w:sectPr w:rsidR="00DB23F1" w:rsidRPr="00C67629" w:rsidSect="001416AF">
      <w:footerReference w:type="first" r:id="rId19"/>
      <w:pgSz w:w="11907" w:h="16840"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D6684" w14:textId="77777777" w:rsidR="00C74F6E" w:rsidRDefault="00C74F6E">
      <w:r>
        <w:separator/>
      </w:r>
    </w:p>
  </w:endnote>
  <w:endnote w:type="continuationSeparator" w:id="0">
    <w:p w14:paraId="13397C81" w14:textId="77777777" w:rsidR="00C74F6E" w:rsidRDefault="00C7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DBADB" w14:textId="77777777" w:rsidR="00C74F6E" w:rsidRDefault="00C74F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267</w:t>
    </w:r>
    <w:r>
      <w:rPr>
        <w:rStyle w:val="PageNumber"/>
      </w:rPr>
      <w:fldChar w:fldCharType="end"/>
    </w:r>
  </w:p>
  <w:p w14:paraId="3EB64437" w14:textId="77777777" w:rsidR="00C74F6E" w:rsidRDefault="00C74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0B403" w14:textId="77777777" w:rsidR="00C74F6E" w:rsidRDefault="00C74F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EE6A10A" w14:textId="77777777" w:rsidR="00C74F6E" w:rsidRDefault="00C74F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77D13" w14:textId="77777777" w:rsidR="00C74F6E" w:rsidRDefault="00C74F6E" w:rsidP="005F2663">
    <w:pPr>
      <w:pStyle w:val="Header"/>
      <w:rPr>
        <w:rFonts w:ascii="Arial" w:hAnsi="Arial" w:cs="Arial"/>
        <w:sz w:val="20"/>
        <w:szCs w:val="20"/>
      </w:rPr>
    </w:pPr>
    <w:r>
      <w:rPr>
        <w:rFonts w:ascii="Arial" w:hAnsi="Arial" w:cs="Arial"/>
        <w:sz w:val="20"/>
        <w:szCs w:val="20"/>
      </w:rPr>
      <w:t>NHS England</w:t>
    </w:r>
  </w:p>
  <w:p w14:paraId="4BE5F514" w14:textId="77777777" w:rsidR="00C74F6E" w:rsidRPr="00676A73" w:rsidRDefault="00C74F6E" w:rsidP="00786FF6">
    <w:pPr>
      <w:pStyle w:val="Header"/>
      <w:tabs>
        <w:tab w:val="clear" w:pos="8306"/>
        <w:tab w:val="right" w:pos="8931"/>
      </w:tabs>
      <w:rPr>
        <w:rFonts w:ascii="Arial" w:hAnsi="Arial" w:cs="Arial"/>
        <w:sz w:val="20"/>
        <w:szCs w:val="20"/>
      </w:rPr>
    </w:pPr>
    <w:r w:rsidRPr="00676A73">
      <w:rPr>
        <w:rFonts w:ascii="Arial" w:hAnsi="Arial" w:cs="Arial"/>
        <w:sz w:val="20"/>
        <w:szCs w:val="20"/>
      </w:rPr>
      <w:t>Standard General Medical Services Contract</w:t>
    </w:r>
    <w:r>
      <w:rPr>
        <w:rFonts w:ascii="Arial" w:hAnsi="Arial" w:cs="Arial"/>
        <w:sz w:val="20"/>
        <w:szCs w:val="20"/>
      </w:rPr>
      <w:tab/>
    </w:r>
    <w:r>
      <w:rPr>
        <w:rFonts w:ascii="Arial" w:hAnsi="Arial" w:cs="Arial"/>
        <w:sz w:val="20"/>
        <w:szCs w:val="20"/>
      </w:rPr>
      <w:tab/>
    </w:r>
    <w:r w:rsidRPr="00786FF6">
      <w:rPr>
        <w:rFonts w:ascii="Arial" w:hAnsi="Arial" w:cs="Arial"/>
        <w:sz w:val="20"/>
        <w:szCs w:val="20"/>
      </w:rPr>
      <w:fldChar w:fldCharType="begin"/>
    </w:r>
    <w:r w:rsidRPr="00786FF6">
      <w:rPr>
        <w:rFonts w:ascii="Arial" w:hAnsi="Arial" w:cs="Arial"/>
        <w:sz w:val="20"/>
        <w:szCs w:val="20"/>
      </w:rPr>
      <w:instrText xml:space="preserve"> PAGE   \* MERGEFORMAT </w:instrText>
    </w:r>
    <w:r w:rsidRPr="00786FF6">
      <w:rPr>
        <w:rFonts w:ascii="Arial" w:hAnsi="Arial" w:cs="Arial"/>
        <w:sz w:val="20"/>
        <w:szCs w:val="20"/>
      </w:rPr>
      <w:fldChar w:fldCharType="separate"/>
    </w:r>
    <w:r w:rsidR="00EA1E62">
      <w:rPr>
        <w:rFonts w:ascii="Arial" w:hAnsi="Arial" w:cs="Arial"/>
        <w:noProof/>
        <w:sz w:val="20"/>
        <w:szCs w:val="20"/>
      </w:rPr>
      <w:t>142</w:t>
    </w:r>
    <w:r w:rsidRPr="00786FF6">
      <w:rPr>
        <w:rFonts w:ascii="Arial" w:hAnsi="Arial" w:cs="Arial"/>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E40" w14:textId="77777777" w:rsidR="00C74F6E" w:rsidRDefault="00C74F6E" w:rsidP="002778C4">
    <w:pPr>
      <w:pStyle w:val="Header"/>
      <w:rPr>
        <w:rFonts w:ascii="Arial" w:hAnsi="Arial" w:cs="Arial"/>
        <w:sz w:val="20"/>
        <w:szCs w:val="20"/>
      </w:rPr>
    </w:pPr>
    <w:r>
      <w:rPr>
        <w:rFonts w:ascii="Arial" w:hAnsi="Arial" w:cs="Arial"/>
        <w:sz w:val="20"/>
        <w:szCs w:val="20"/>
      </w:rPr>
      <w:t>NHS England</w:t>
    </w:r>
  </w:p>
  <w:p w14:paraId="17CD496A" w14:textId="77777777" w:rsidR="00C74F6E" w:rsidRPr="00676A73" w:rsidRDefault="00C74F6E" w:rsidP="002778C4">
    <w:pPr>
      <w:pStyle w:val="Header"/>
      <w:rPr>
        <w:rFonts w:ascii="Arial" w:hAnsi="Arial" w:cs="Arial"/>
        <w:sz w:val="20"/>
        <w:szCs w:val="20"/>
      </w:rPr>
    </w:pPr>
    <w:r w:rsidRPr="00676A73">
      <w:rPr>
        <w:rFonts w:ascii="Arial" w:hAnsi="Arial" w:cs="Arial"/>
        <w:sz w:val="20"/>
        <w:szCs w:val="20"/>
      </w:rPr>
      <w:t>Standard General Medical Services Contract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2B8A" w14:textId="77777777" w:rsidR="00C74F6E" w:rsidRDefault="00C74F6E" w:rsidP="002778C4">
    <w:pPr>
      <w:pStyle w:val="Header"/>
      <w:rPr>
        <w:rFonts w:ascii="Arial" w:hAnsi="Arial" w:cs="Arial"/>
        <w:sz w:val="20"/>
        <w:szCs w:val="20"/>
      </w:rPr>
    </w:pPr>
    <w:r>
      <w:rPr>
        <w:rFonts w:ascii="Arial" w:hAnsi="Arial" w:cs="Arial"/>
        <w:sz w:val="20"/>
        <w:szCs w:val="20"/>
      </w:rPr>
      <w:t>NHS England</w:t>
    </w:r>
  </w:p>
  <w:p w14:paraId="3EEC4D56" w14:textId="77777777" w:rsidR="00C74F6E" w:rsidRPr="00676A73" w:rsidRDefault="00C74F6E" w:rsidP="00786FF6">
    <w:pPr>
      <w:pStyle w:val="Header"/>
      <w:tabs>
        <w:tab w:val="clear" w:pos="8306"/>
        <w:tab w:val="right" w:pos="9072"/>
      </w:tabs>
      <w:rPr>
        <w:rFonts w:ascii="Arial" w:hAnsi="Arial" w:cs="Arial"/>
        <w:sz w:val="20"/>
        <w:szCs w:val="20"/>
      </w:rPr>
    </w:pPr>
    <w:r w:rsidRPr="00676A73">
      <w:rPr>
        <w:rFonts w:ascii="Arial" w:hAnsi="Arial" w:cs="Arial"/>
        <w:sz w:val="20"/>
        <w:szCs w:val="20"/>
      </w:rPr>
      <w:t>Standard General Medical Services Contract</w:t>
    </w:r>
    <w:r>
      <w:rPr>
        <w:rFonts w:ascii="Arial" w:hAnsi="Arial" w:cs="Arial"/>
        <w:sz w:val="20"/>
        <w:szCs w:val="20"/>
      </w:rPr>
      <w:tab/>
    </w:r>
    <w:r>
      <w:rPr>
        <w:rFonts w:ascii="Arial" w:hAnsi="Arial" w:cs="Arial"/>
        <w:sz w:val="20"/>
        <w:szCs w:val="20"/>
      </w:rPr>
      <w:tab/>
    </w:r>
    <w:r w:rsidRPr="00786FF6">
      <w:rPr>
        <w:rFonts w:ascii="Arial" w:hAnsi="Arial" w:cs="Arial"/>
        <w:sz w:val="20"/>
        <w:szCs w:val="20"/>
      </w:rPr>
      <w:fldChar w:fldCharType="begin"/>
    </w:r>
    <w:r w:rsidRPr="00786FF6">
      <w:rPr>
        <w:rFonts w:ascii="Arial" w:hAnsi="Arial" w:cs="Arial"/>
        <w:sz w:val="20"/>
        <w:szCs w:val="20"/>
      </w:rPr>
      <w:instrText xml:space="preserve"> PAGE   \* MERGEFORMAT </w:instrText>
    </w:r>
    <w:r w:rsidRPr="00786FF6">
      <w:rPr>
        <w:rFonts w:ascii="Arial" w:hAnsi="Arial" w:cs="Arial"/>
        <w:sz w:val="20"/>
        <w:szCs w:val="20"/>
      </w:rPr>
      <w:fldChar w:fldCharType="separate"/>
    </w:r>
    <w:r w:rsidR="00EA1E62">
      <w:rPr>
        <w:rFonts w:ascii="Arial" w:hAnsi="Arial" w:cs="Arial"/>
        <w:noProof/>
        <w:sz w:val="20"/>
        <w:szCs w:val="20"/>
      </w:rPr>
      <w:t>i</w:t>
    </w:r>
    <w:r w:rsidRPr="00786FF6">
      <w:rPr>
        <w:rFonts w:ascii="Arial" w:hAnsi="Arial" w:cs="Arial"/>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2A345" w14:textId="77777777" w:rsidR="00C74F6E" w:rsidRDefault="00C74F6E" w:rsidP="002778C4">
    <w:pPr>
      <w:pStyle w:val="Header"/>
      <w:rPr>
        <w:rFonts w:ascii="Arial" w:hAnsi="Arial" w:cs="Arial"/>
        <w:sz w:val="20"/>
        <w:szCs w:val="20"/>
      </w:rPr>
    </w:pPr>
    <w:r>
      <w:rPr>
        <w:rFonts w:ascii="Arial" w:hAnsi="Arial" w:cs="Arial"/>
        <w:sz w:val="20"/>
        <w:szCs w:val="20"/>
      </w:rPr>
      <w:t>NHS England</w:t>
    </w:r>
  </w:p>
  <w:p w14:paraId="615E582B" w14:textId="77777777" w:rsidR="00C74F6E" w:rsidRPr="001416AF" w:rsidRDefault="00C74F6E" w:rsidP="001416AF">
    <w:pPr>
      <w:pStyle w:val="Header"/>
      <w:tabs>
        <w:tab w:val="clear" w:pos="8306"/>
        <w:tab w:val="right" w:pos="8931"/>
      </w:tabs>
      <w:rPr>
        <w:rFonts w:ascii="Arial" w:hAnsi="Arial" w:cs="Arial"/>
        <w:sz w:val="20"/>
        <w:szCs w:val="20"/>
      </w:rPr>
    </w:pPr>
    <w:r w:rsidRPr="00676A73">
      <w:rPr>
        <w:rFonts w:ascii="Arial" w:hAnsi="Arial" w:cs="Arial"/>
        <w:sz w:val="20"/>
        <w:szCs w:val="20"/>
      </w:rPr>
      <w:t>Standard General Medical Services Contract</w:t>
    </w:r>
    <w:r>
      <w:rPr>
        <w:rFonts w:ascii="Arial" w:hAnsi="Arial" w:cs="Arial"/>
        <w:sz w:val="20"/>
        <w:szCs w:val="20"/>
      </w:rPr>
      <w:tab/>
    </w:r>
    <w:r>
      <w:rPr>
        <w:rFonts w:ascii="Arial" w:hAnsi="Arial" w:cs="Arial"/>
        <w:sz w:val="20"/>
        <w:szCs w:val="20"/>
      </w:rPr>
      <w:tab/>
    </w:r>
    <w:r w:rsidRPr="001416AF">
      <w:rPr>
        <w:rFonts w:ascii="Arial" w:hAnsi="Arial" w:cs="Arial"/>
        <w:sz w:val="20"/>
        <w:szCs w:val="20"/>
      </w:rPr>
      <w:fldChar w:fldCharType="begin"/>
    </w:r>
    <w:r w:rsidRPr="001416AF">
      <w:rPr>
        <w:rFonts w:ascii="Arial" w:hAnsi="Arial" w:cs="Arial"/>
        <w:sz w:val="20"/>
        <w:szCs w:val="20"/>
      </w:rPr>
      <w:instrText xml:space="preserve"> PAGE   \* MERGEFORMAT </w:instrText>
    </w:r>
    <w:r w:rsidRPr="001416AF">
      <w:rPr>
        <w:rFonts w:ascii="Arial" w:hAnsi="Arial" w:cs="Arial"/>
        <w:sz w:val="20"/>
        <w:szCs w:val="20"/>
      </w:rPr>
      <w:fldChar w:fldCharType="separate"/>
    </w:r>
    <w:r w:rsidR="00EA1E62">
      <w:rPr>
        <w:rFonts w:ascii="Arial" w:hAnsi="Arial" w:cs="Arial"/>
        <w:noProof/>
        <w:sz w:val="20"/>
        <w:szCs w:val="20"/>
      </w:rPr>
      <w:t>1</w:t>
    </w:r>
    <w:r w:rsidRPr="001416AF">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56244" w14:textId="77777777" w:rsidR="00C74F6E" w:rsidRDefault="00C74F6E">
      <w:r>
        <w:separator/>
      </w:r>
    </w:p>
  </w:footnote>
  <w:footnote w:type="continuationSeparator" w:id="0">
    <w:p w14:paraId="6313CE3A" w14:textId="77777777" w:rsidR="00C74F6E" w:rsidRDefault="00C74F6E">
      <w:r>
        <w:continuationSeparator/>
      </w:r>
    </w:p>
  </w:footnote>
  <w:footnote w:id="1">
    <w:p w14:paraId="4DD0B8A0" w14:textId="77777777" w:rsidR="00C74F6E" w:rsidRDefault="00C74F6E">
      <w:pPr>
        <w:pStyle w:val="FootnoteText"/>
      </w:pPr>
      <w:r>
        <w:rPr>
          <w:rStyle w:val="FootnoteReference"/>
        </w:rPr>
        <w:footnoteRef/>
      </w:r>
      <w:r>
        <w:t xml:space="preserve"> Section 1H is inserted by section 9 of the Health and Social Care Act 2012</w:t>
      </w:r>
    </w:p>
  </w:footnote>
  <w:footnote w:id="2">
    <w:p w14:paraId="5B47AF7C" w14:textId="77777777" w:rsidR="00C74F6E" w:rsidRDefault="00C74F6E">
      <w:pPr>
        <w:pStyle w:val="FootnoteText"/>
      </w:pPr>
      <w:r>
        <w:rPr>
          <w:rStyle w:val="FootnoteReference"/>
        </w:rPr>
        <w:footnoteRef/>
      </w:r>
      <w:r>
        <w:t xml:space="preserve"> The National Health Service (General Medical Services Contracts) Regulations 2004. Please also see </w:t>
      </w:r>
      <w:r>
        <w:rPr>
          <w:i/>
        </w:rPr>
        <w:t>the Transitional Order</w:t>
      </w:r>
      <w:r>
        <w:t xml:space="preserve"> which, amongst other matters, sets out certain categories of persons who are entitled to a GMS Contract and, where such entitlement exists, this Order specifies particular requirements as to the terms of the GMS Contract to be entered into.</w:t>
      </w:r>
      <w:r>
        <w:rPr>
          <w:b/>
        </w:rPr>
        <w:t xml:space="preserve"> </w:t>
      </w:r>
    </w:p>
  </w:footnote>
  <w:footnote w:id="3">
    <w:p w14:paraId="68240E52" w14:textId="77777777" w:rsidR="00C74F6E" w:rsidRDefault="00C74F6E">
      <w:pPr>
        <w:pStyle w:val="FootnoteText"/>
      </w:pPr>
      <w:r>
        <w:rPr>
          <w:rStyle w:val="FootnoteReference"/>
        </w:rPr>
        <w:footnoteRef/>
      </w:r>
      <w:r>
        <w:t xml:space="preserve"> Part 1 is not required by </w:t>
      </w:r>
      <w:r>
        <w:rPr>
          <w:i/>
        </w:rPr>
        <w:t>the Regulations</w:t>
      </w:r>
      <w:r>
        <w:t>, but is recommended.</w:t>
      </w:r>
    </w:p>
  </w:footnote>
  <w:footnote w:id="4">
    <w:p w14:paraId="4A465DAB" w14:textId="77777777" w:rsidR="00C74F6E" w:rsidRDefault="00C74F6E">
      <w:pPr>
        <w:pStyle w:val="FootnoteText"/>
      </w:pPr>
      <w:r>
        <w:rPr>
          <w:rStyle w:val="FootnoteReference"/>
        </w:rPr>
        <w:footnoteRef/>
      </w:r>
      <w:r>
        <w:t xml:space="preserve"> </w:t>
      </w:r>
      <w:r w:rsidRPr="00E708C0">
        <w:t>The GMS Statement of Financial Entitlements Directions 2013 were signed on [date] and are published on the Department of Health’s website (www.dh.gov.uk).</w:t>
      </w:r>
    </w:p>
  </w:footnote>
  <w:footnote w:id="5">
    <w:p w14:paraId="088448F5" w14:textId="77777777" w:rsidR="00C74F6E" w:rsidRDefault="00C74F6E">
      <w:pPr>
        <w:pStyle w:val="FootnoteText"/>
      </w:pPr>
      <w:r>
        <w:rPr>
          <w:rStyle w:val="FootnoteReference"/>
        </w:rPr>
        <w:footnoteRef/>
      </w:r>
      <w:r>
        <w:t xml:space="preserve"> </w:t>
      </w:r>
      <w:r w:rsidRPr="00FE2459">
        <w:t xml:space="preserve">The Family Health Services Appeal Authority was constituted under section 49S of </w:t>
      </w:r>
      <w:r>
        <w:rPr>
          <w:i/>
        </w:rPr>
        <w:t>the 1977 Act</w:t>
      </w:r>
      <w:r w:rsidRPr="00FE2459">
        <w:t xml:space="preserve"> and was abolished on 18th January 2010 by article 3 of the Transfer of Tribunal Functions Order 2010 (S.I. 2010/22).</w:t>
      </w:r>
    </w:p>
  </w:footnote>
  <w:footnote w:id="6">
    <w:p w14:paraId="64A7D546" w14:textId="77777777" w:rsidR="00C74F6E" w:rsidRDefault="00C74F6E">
      <w:pPr>
        <w:pStyle w:val="FootnoteText"/>
      </w:pPr>
      <w:r w:rsidRPr="00E708C0">
        <w:rPr>
          <w:rStyle w:val="FootnoteReference"/>
        </w:rPr>
        <w:footnoteRef/>
      </w:r>
      <w:r w:rsidRPr="00E708C0">
        <w:t xml:space="preserve"> The definition of “Patient Group Direction” in the Prescription Only Medicines (Human Use) Order 1997 was consolidated into the Human Medicines Regulations 2012.</w:t>
      </w:r>
    </w:p>
  </w:footnote>
  <w:footnote w:id="7">
    <w:p w14:paraId="15ADCAA1" w14:textId="77777777" w:rsidR="00C74F6E" w:rsidRDefault="00C74F6E">
      <w:pPr>
        <w:pStyle w:val="FootnoteText"/>
      </w:pPr>
      <w:r>
        <w:rPr>
          <w:rStyle w:val="FootnoteReference"/>
        </w:rPr>
        <w:footnoteRef/>
      </w:r>
      <w:r>
        <w:t xml:space="preserve"> See also S.I. 2013/235</w:t>
      </w:r>
    </w:p>
  </w:footnote>
  <w:footnote w:id="8">
    <w:p w14:paraId="4743410E" w14:textId="77777777" w:rsidR="00C74F6E" w:rsidRDefault="00C74F6E">
      <w:pPr>
        <w:pStyle w:val="FootnoteText"/>
      </w:pPr>
      <w:r>
        <w:rPr>
          <w:rStyle w:val="FootnoteReference"/>
        </w:rPr>
        <w:footnoteRef/>
      </w:r>
      <w:r>
        <w:t xml:space="preserve"> This provision has been included so that if, in relation to a particular contract, a particular clause number or numbers are not relevant (for example, because that clause or those clauses only need to be included in contracts with a partnership and the contractor concerned is an individual medical practitioner)  the words of that clause can be deleted and the word ‘reserved’ can be inserted next to that clause number: this is to avoid renumbering the clauses or cross-references in the Contract.</w:t>
      </w:r>
    </w:p>
  </w:footnote>
  <w:footnote w:id="9">
    <w:p w14:paraId="7A238342" w14:textId="77777777" w:rsidR="00C74F6E" w:rsidRDefault="00C74F6E">
      <w:pPr>
        <w:pStyle w:val="FootnoteText"/>
      </w:pPr>
      <w:r>
        <w:rPr>
          <w:rStyle w:val="FootnoteReference"/>
        </w:rPr>
        <w:footnoteRef/>
      </w:r>
      <w:r>
        <w:t xml:space="preserve"> Except where indicated, Part 2 is not required by </w:t>
      </w:r>
      <w:r>
        <w:rPr>
          <w:i/>
        </w:rPr>
        <w:t>the Regulations</w:t>
      </w:r>
      <w:r>
        <w:t xml:space="preserve">, but is recommended. </w:t>
      </w:r>
    </w:p>
  </w:footnote>
  <w:footnote w:id="10">
    <w:p w14:paraId="3F6F7EA0" w14:textId="77777777" w:rsidR="00C74F6E" w:rsidRDefault="00C74F6E">
      <w:pPr>
        <w:pStyle w:val="FootnoteText"/>
      </w:pPr>
      <w:r>
        <w:rPr>
          <w:rStyle w:val="FootnoteReference"/>
        </w:rPr>
        <w:footnoteRef/>
      </w:r>
      <w:r>
        <w:t xml:space="preserve"> This clause is required by </w:t>
      </w:r>
      <w:r>
        <w:rPr>
          <w:i/>
        </w:rPr>
        <w:t xml:space="preserve">the Regulations </w:t>
      </w:r>
      <w:r>
        <w:t>(see paragraph 126 of Schedule 6).</w:t>
      </w:r>
    </w:p>
  </w:footnote>
  <w:footnote w:id="11">
    <w:p w14:paraId="33599F83" w14:textId="77777777" w:rsidR="00C74F6E" w:rsidRDefault="00C74F6E">
      <w:pPr>
        <w:pStyle w:val="FootnoteText"/>
      </w:pPr>
      <w:r>
        <w:rPr>
          <w:rStyle w:val="FootnoteReference"/>
        </w:rPr>
        <w:footnoteRef/>
      </w:r>
      <w:r>
        <w:t xml:space="preserve"> The words indicated in square brackets only need to be included if the Contractor is a partnership and Schedule 1 (partnerships) has therefore been utilised.</w:t>
      </w:r>
    </w:p>
  </w:footnote>
  <w:footnote w:id="12">
    <w:p w14:paraId="104920D6" w14:textId="77777777" w:rsidR="00C74F6E" w:rsidRDefault="00C74F6E">
      <w:pPr>
        <w:pStyle w:val="FootnoteText"/>
      </w:pPr>
      <w:r>
        <w:rPr>
          <w:rStyle w:val="FootnoteReference"/>
        </w:rPr>
        <w:footnoteRef/>
      </w:r>
      <w:r>
        <w:t xml:space="preserve"> </w:t>
      </w:r>
      <w:r w:rsidRPr="00E708C0">
        <w:t xml:space="preserve">Clause 2.1.8 in square brackets only needs to be included if the Contractor was a party to a </w:t>
      </w:r>
      <w:r w:rsidRPr="00E708C0">
        <w:rPr>
          <w:i/>
        </w:rPr>
        <w:t>general medical services contract</w:t>
      </w:r>
      <w:r w:rsidRPr="00E708C0">
        <w:t xml:space="preserve"> on 31st March 2013, and that contract </w:t>
      </w:r>
      <w:r>
        <w:t xml:space="preserve">is </w:t>
      </w:r>
      <w:r w:rsidRPr="00E708C0">
        <w:t>transferred to the Board as a result of a property transfer scheme.</w:t>
      </w:r>
      <w:r>
        <w:rPr>
          <w:b/>
        </w:rPr>
        <w:t xml:space="preserve"> </w:t>
      </w:r>
      <w:r w:rsidRPr="00E708C0">
        <w:t xml:space="preserve">The name of the </w:t>
      </w:r>
      <w:r w:rsidRPr="00E708C0">
        <w:rPr>
          <w:i/>
        </w:rPr>
        <w:t>Primary Care Trust</w:t>
      </w:r>
      <w:r w:rsidRPr="00E708C0">
        <w:t xml:space="preserve"> should be inserted in the first set of square brackets, and the date of the relevant property transfer scheme should be inserted in the second set of square brackets.</w:t>
      </w:r>
    </w:p>
  </w:footnote>
  <w:footnote w:id="13">
    <w:p w14:paraId="607D66B7" w14:textId="77777777" w:rsidR="00C74F6E" w:rsidRDefault="00C74F6E">
      <w:pPr>
        <w:pStyle w:val="FootnoteText"/>
      </w:pPr>
      <w:r>
        <w:rPr>
          <w:rStyle w:val="FootnoteReference"/>
        </w:rPr>
        <w:footnoteRef/>
      </w:r>
      <w:r>
        <w:t xml:space="preserve"> If the Contractor has elected to be regarded as a </w:t>
      </w:r>
      <w:r>
        <w:rPr>
          <w:i/>
        </w:rPr>
        <w:t>health service body</w:t>
      </w:r>
      <w:r>
        <w:t xml:space="preserve"> for the purposes of section 9 of </w:t>
      </w:r>
      <w:r>
        <w:rPr>
          <w:i/>
        </w:rPr>
        <w:t>the 2006 Act</w:t>
      </w:r>
      <w:r>
        <w:t xml:space="preserve"> pursuant to regulation 10 of </w:t>
      </w:r>
      <w:r>
        <w:rPr>
          <w:i/>
        </w:rPr>
        <w:t>the Regulations</w:t>
      </w:r>
      <w:r>
        <w:t xml:space="preserve">, then the Contract must state that it is an </w:t>
      </w:r>
      <w:r>
        <w:rPr>
          <w:i/>
        </w:rPr>
        <w:t>NHS contract</w:t>
      </w:r>
      <w:r>
        <w:t xml:space="preserve">: see regulation 12 of </w:t>
      </w:r>
      <w:r>
        <w:rPr>
          <w:i/>
        </w:rPr>
        <w:t>the Regulations</w:t>
      </w:r>
      <w:r>
        <w:t>.</w:t>
      </w:r>
    </w:p>
  </w:footnote>
  <w:footnote w:id="14">
    <w:p w14:paraId="45DA646E" w14:textId="77777777" w:rsidR="00C74F6E" w:rsidRDefault="00C74F6E">
      <w:pPr>
        <w:pStyle w:val="FootnoteText"/>
      </w:pPr>
      <w:r>
        <w:rPr>
          <w:rStyle w:val="FootnoteReference"/>
        </w:rPr>
        <w:footnoteRef/>
      </w:r>
      <w:r>
        <w:t xml:space="preserve"> Where the contract is an </w:t>
      </w:r>
      <w:r>
        <w:rPr>
          <w:i/>
        </w:rPr>
        <w:t>NHS contract</w:t>
      </w:r>
      <w:r>
        <w:t xml:space="preserve">, it is not enforceable in the courts but instead is subject to the dispute resolution procedures set out in clause </w:t>
      </w:r>
      <w:r>
        <w:fldChar w:fldCharType="begin"/>
      </w:r>
      <w:r>
        <w:instrText xml:space="preserve"> REF _Ref347392425 \r \h </w:instrText>
      </w:r>
      <w:r>
        <w:fldChar w:fldCharType="separate"/>
      </w:r>
      <w:r>
        <w:t>25.3</w:t>
      </w:r>
      <w:r>
        <w:fldChar w:fldCharType="end"/>
      </w:r>
      <w:r>
        <w:t xml:space="preserve"> of the Contract and paragraph 36 and Part 7 of Schedule 6 to </w:t>
      </w:r>
      <w:r>
        <w:rPr>
          <w:i/>
        </w:rPr>
        <w:t>the Regulations</w:t>
      </w:r>
      <w:r>
        <w:t xml:space="preserve">. Therefore, the Contract must specify whether or not the Contractor has elected to be regarded as a </w:t>
      </w:r>
      <w:r>
        <w:rPr>
          <w:i/>
        </w:rPr>
        <w:t>health service body</w:t>
      </w:r>
      <w:r>
        <w:t xml:space="preserve">, and if it has, the Contractor must indicate that the Contract is </w:t>
      </w:r>
      <w:r>
        <w:rPr>
          <w:i/>
        </w:rPr>
        <w:t>an NHS contract</w:t>
      </w:r>
      <w:r>
        <w:t>.</w:t>
      </w:r>
    </w:p>
  </w:footnote>
  <w:footnote w:id="15">
    <w:p w14:paraId="664BA3A7" w14:textId="77777777" w:rsidR="00C74F6E" w:rsidRDefault="00C74F6E">
      <w:pPr>
        <w:pStyle w:val="FootnoteText"/>
      </w:pPr>
      <w:r>
        <w:rPr>
          <w:rStyle w:val="FootnoteReference"/>
        </w:rPr>
        <w:footnoteRef/>
      </w:r>
      <w:r>
        <w:t xml:space="preserve"> The parties must insert the date of commencement: services can only be provided under the Contract on a date after 31</w:t>
      </w:r>
      <w:r>
        <w:rPr>
          <w:vertAlign w:val="superscript"/>
        </w:rPr>
        <w:t>st</w:t>
      </w:r>
      <w:r>
        <w:t xml:space="preserve"> March 2004 (see regulation 28 of</w:t>
      </w:r>
      <w:r>
        <w:rPr>
          <w:i/>
        </w:rPr>
        <w:t xml:space="preserve"> the Regulations</w:t>
      </w:r>
      <w:r>
        <w:t>).</w:t>
      </w:r>
    </w:p>
  </w:footnote>
  <w:footnote w:id="16">
    <w:p w14:paraId="7ED239BF" w14:textId="77777777" w:rsidR="00C74F6E" w:rsidRDefault="00C74F6E">
      <w:pPr>
        <w:pStyle w:val="FootnoteText"/>
      </w:pPr>
      <w:r>
        <w:rPr>
          <w:rStyle w:val="FootnoteReference"/>
        </w:rPr>
        <w:footnoteRef/>
      </w:r>
      <w:r>
        <w:t xml:space="preserve"> The words in square brackets only need to be included if clause </w:t>
      </w:r>
      <w:r>
        <w:fldChar w:fldCharType="begin"/>
      </w:r>
      <w:r>
        <w:instrText xml:space="preserve"> REF _Ref62552170 \r \h </w:instrText>
      </w:r>
      <w:r>
        <w:fldChar w:fldCharType="separate"/>
      </w:r>
      <w:r>
        <w:t>4.2.3</w:t>
      </w:r>
      <w:r>
        <w:fldChar w:fldCharType="end"/>
      </w:r>
      <w:r>
        <w:t xml:space="preserve"> et seq. are completed.</w:t>
      </w:r>
    </w:p>
  </w:footnote>
  <w:footnote w:id="17">
    <w:p w14:paraId="61FE4CCB" w14:textId="77777777" w:rsidR="00C74F6E" w:rsidRDefault="00C74F6E">
      <w:pPr>
        <w:pStyle w:val="FootnoteText"/>
      </w:pPr>
      <w:r>
        <w:rPr>
          <w:rStyle w:val="FootnoteReference"/>
        </w:rPr>
        <w:footnoteRef/>
      </w:r>
      <w:r>
        <w:t xml:space="preserve"> This clause is required by </w:t>
      </w:r>
      <w:r>
        <w:rPr>
          <w:i/>
        </w:rPr>
        <w:t>the Regulations</w:t>
      </w:r>
      <w:r>
        <w:t xml:space="preserve">: see Regulation 14 of </w:t>
      </w:r>
      <w:r>
        <w:rPr>
          <w:i/>
        </w:rPr>
        <w:t>the Regulations</w:t>
      </w:r>
      <w:r>
        <w:t xml:space="preserve">. The option for the Contract to subsist until it is terminated in accordance with the terms of the Contract or the general law must be included unless </w:t>
      </w:r>
      <w:r w:rsidRPr="009142FC">
        <w:t>the Board</w:t>
      </w:r>
      <w:r>
        <w:t xml:space="preserve"> is entering into a temporary contract for a period not exceeding 12 months for the provision of services to the patients of the Contractor, following the termination of a previous contract that that Contractor held with </w:t>
      </w:r>
      <w:r w:rsidRPr="009142FC">
        <w:t>the Board</w:t>
      </w:r>
      <w:r>
        <w:t xml:space="preserve">. </w:t>
      </w:r>
      <w:r w:rsidRPr="009142FC">
        <w:t>The Board</w:t>
      </w:r>
      <w:r>
        <w:t xml:space="preserve"> or the Contractor may, if it wishes to do so, invite the </w:t>
      </w:r>
      <w:r>
        <w:rPr>
          <w:i/>
        </w:rPr>
        <w:t>Local Medical Committee</w:t>
      </w:r>
      <w:r>
        <w:t xml:space="preserve"> to participate in the negotiations intending to lead to a temporary contract.</w:t>
      </w:r>
    </w:p>
  </w:footnote>
  <w:footnote w:id="18">
    <w:p w14:paraId="73D5040D" w14:textId="77777777" w:rsidR="00C74F6E" w:rsidRDefault="00C74F6E">
      <w:pPr>
        <w:pStyle w:val="FootnoteText"/>
      </w:pPr>
      <w:r>
        <w:rPr>
          <w:rStyle w:val="FootnoteReference"/>
        </w:rPr>
        <w:footnoteRef/>
      </w:r>
      <w:r>
        <w:t xml:space="preserve"> This clause, and clauses </w:t>
      </w:r>
      <w:r>
        <w:fldChar w:fldCharType="begin"/>
      </w:r>
      <w:r>
        <w:instrText xml:space="preserve"> REF _Ref62552170 \r \h </w:instrText>
      </w:r>
      <w:r>
        <w:fldChar w:fldCharType="separate"/>
      </w:r>
      <w:r>
        <w:t>4.2.3</w:t>
      </w:r>
      <w:r>
        <w:fldChar w:fldCharType="end"/>
      </w:r>
      <w:r>
        <w:t xml:space="preserve">, </w:t>
      </w:r>
      <w:r>
        <w:fldChar w:fldCharType="begin"/>
      </w:r>
      <w:r>
        <w:instrText xml:space="preserve"> REF _Ref348525338 \r \h </w:instrText>
      </w:r>
      <w:r>
        <w:fldChar w:fldCharType="separate"/>
      </w:r>
      <w:r>
        <w:t>4.2.4</w:t>
      </w:r>
      <w:r>
        <w:fldChar w:fldCharType="end"/>
      </w:r>
      <w:r>
        <w:t xml:space="preserve"> or </w:t>
      </w:r>
      <w:r>
        <w:fldChar w:fldCharType="begin"/>
      </w:r>
      <w:r>
        <w:instrText xml:space="preserve"> REF _Ref346720550 \r \h </w:instrText>
      </w:r>
      <w:r>
        <w:fldChar w:fldCharType="separate"/>
      </w:r>
      <w:r>
        <w:t>4.2.5</w:t>
      </w:r>
      <w:r>
        <w:fldChar w:fldCharType="end"/>
      </w:r>
      <w:r>
        <w:t xml:space="preserve"> if further space is needed, need to be adapted and completed as indicated (see regulation 19 of </w:t>
      </w:r>
      <w:r>
        <w:rPr>
          <w:i/>
        </w:rPr>
        <w:t>the Regulations</w:t>
      </w:r>
      <w:r>
        <w:t>)– if it is not relevant because there are no such services to be provided under the Contract, these clauses should be omitted.</w:t>
      </w:r>
    </w:p>
  </w:footnote>
  <w:footnote w:id="19">
    <w:p w14:paraId="4E094DAC" w14:textId="77777777" w:rsidR="00C74F6E" w:rsidRDefault="00C74F6E">
      <w:pPr>
        <w:pStyle w:val="FootnoteText"/>
      </w:pPr>
      <w:r>
        <w:rPr>
          <w:rStyle w:val="FootnoteReference"/>
        </w:rPr>
        <w:footnoteRef/>
      </w:r>
      <w:r>
        <w:t xml:space="preserve"> Part 5 is required by </w:t>
      </w:r>
      <w:r>
        <w:rPr>
          <w:i/>
        </w:rPr>
        <w:t>the Regulations</w:t>
      </w:r>
      <w:r>
        <w:t xml:space="preserve">: see regulation 20A of </w:t>
      </w:r>
      <w:r>
        <w:rPr>
          <w:i/>
        </w:rPr>
        <w:t>the Regulations</w:t>
      </w:r>
      <w:r>
        <w:t>.</w:t>
      </w:r>
    </w:p>
  </w:footnote>
  <w:footnote w:id="20">
    <w:p w14:paraId="55F5AF80" w14:textId="77777777" w:rsidR="00C74F6E" w:rsidRDefault="00C74F6E">
      <w:pPr>
        <w:pStyle w:val="FootnoteText"/>
      </w:pPr>
      <w:r>
        <w:rPr>
          <w:rStyle w:val="FootnoteReference"/>
        </w:rPr>
        <w:footnoteRef/>
      </w:r>
      <w:r>
        <w:t xml:space="preserve"> This Part is not required by </w:t>
      </w:r>
      <w:r>
        <w:rPr>
          <w:i/>
        </w:rPr>
        <w:t>the Regulations</w:t>
      </w:r>
      <w:r>
        <w:t>, but is recommended.</w:t>
      </w:r>
    </w:p>
  </w:footnote>
  <w:footnote w:id="21">
    <w:p w14:paraId="4D5AB08B" w14:textId="77777777" w:rsidR="00C74F6E" w:rsidRDefault="00C74F6E">
      <w:pPr>
        <w:pStyle w:val="FootnoteText"/>
      </w:pPr>
      <w:r>
        <w:rPr>
          <w:rStyle w:val="FootnoteReference"/>
        </w:rPr>
        <w:footnoteRef/>
      </w:r>
      <w:r>
        <w:t xml:space="preserve"> This clause is required by </w:t>
      </w:r>
      <w:r>
        <w:rPr>
          <w:i/>
        </w:rPr>
        <w:t>the Regulations</w:t>
      </w:r>
      <w:r>
        <w:t xml:space="preserve"> (see paragraph 67 of Schedule 6).</w:t>
      </w:r>
    </w:p>
  </w:footnote>
  <w:footnote w:id="22">
    <w:p w14:paraId="2B33A5AE" w14:textId="77777777" w:rsidR="00C74F6E" w:rsidRDefault="00C74F6E">
      <w:pPr>
        <w:pStyle w:val="FootnoteText"/>
      </w:pPr>
      <w:r>
        <w:rPr>
          <w:rStyle w:val="FootnoteReference"/>
        </w:rPr>
        <w:footnoteRef/>
      </w:r>
      <w:r>
        <w:t xml:space="preserve"> Except where specifically indicated in a footnote, this whole section (Provision of Services) is required by </w:t>
      </w:r>
      <w:r>
        <w:rPr>
          <w:i/>
        </w:rPr>
        <w:t>the Regulations</w:t>
      </w:r>
      <w:r>
        <w:t xml:space="preserve"> (see regulation 18(1)(b), (2) and (3), 26 and Part 1 of Schedule 6).</w:t>
      </w:r>
    </w:p>
  </w:footnote>
  <w:footnote w:id="23">
    <w:p w14:paraId="7767CE3D" w14:textId="77777777" w:rsidR="00C74F6E" w:rsidRDefault="00C74F6E">
      <w:pPr>
        <w:pStyle w:val="FootnoteText"/>
      </w:pPr>
      <w:r>
        <w:rPr>
          <w:rStyle w:val="FootnoteReference"/>
        </w:rPr>
        <w:footnoteRef/>
      </w:r>
      <w:r>
        <w:t xml:space="preserve"> All relevant addresses from which services under the Contract will be provided by the Contractor or any sub-contractor must be included here. It does not include the homes of patients or any other premises where services are provided on an emergency basis. This clause is required by regulation 18(1)(b) of </w:t>
      </w:r>
      <w:r>
        <w:rPr>
          <w:i/>
        </w:rPr>
        <w:t>the Regulations</w:t>
      </w:r>
      <w:r>
        <w:t xml:space="preserve">,  together with regulation 18(2). </w:t>
      </w:r>
      <w:r w:rsidRPr="005101E1">
        <w:t>However, where a medical practitioner who, on 31</w:t>
      </w:r>
      <w:r w:rsidRPr="005101E1">
        <w:rPr>
          <w:vertAlign w:val="superscript"/>
        </w:rPr>
        <w:t>st</w:t>
      </w:r>
      <w:r w:rsidRPr="005101E1">
        <w:t xml:space="preserve"> March 2004, is providing general medical services under section 29 of </w:t>
      </w:r>
      <w:r w:rsidRPr="005101E1">
        <w:rPr>
          <w:i/>
        </w:rPr>
        <w:t>the 1977 Act</w:t>
      </w:r>
      <w:r w:rsidRPr="005101E1">
        <w:t xml:space="preserve">, enters into a </w:t>
      </w:r>
      <w:r w:rsidRPr="005101E1">
        <w:rPr>
          <w:i/>
        </w:rPr>
        <w:t>general medical services contract</w:t>
      </w:r>
      <w:r w:rsidRPr="005101E1">
        <w:t xml:space="preserve"> on or before 31</w:t>
      </w:r>
      <w:r w:rsidRPr="005101E1">
        <w:rPr>
          <w:vertAlign w:val="superscript"/>
        </w:rPr>
        <w:t>st</w:t>
      </w:r>
      <w:r w:rsidRPr="005101E1">
        <w:t xml:space="preserve"> March 2004 whether as an individual medical practitioner, as one or two or more individuals practising in partnership, or if that person is a legal and beneficial shareholder in a company which enters into a </w:t>
      </w:r>
      <w:r w:rsidRPr="003B339D">
        <w:rPr>
          <w:i/>
        </w:rPr>
        <w:t>general medical services contract</w:t>
      </w:r>
      <w:r w:rsidRPr="005101E1">
        <w:t xml:space="preserve"> on or before 31</w:t>
      </w:r>
      <w:r w:rsidRPr="005101E1">
        <w:rPr>
          <w:vertAlign w:val="superscript"/>
        </w:rPr>
        <w:t>st</w:t>
      </w:r>
      <w:r w:rsidRPr="005101E1">
        <w:t xml:space="preserve"> March 2004, the </w:t>
      </w:r>
      <w:r w:rsidRPr="005101E1">
        <w:rPr>
          <w:i/>
        </w:rPr>
        <w:t>practice premises</w:t>
      </w:r>
      <w:r w:rsidRPr="005101E1">
        <w:t xml:space="preserve"> specified in the Contract at its commencement must, unless the Board</w:t>
      </w:r>
      <w:r w:rsidRPr="005101E1">
        <w:rPr>
          <w:i/>
        </w:rPr>
        <w:t xml:space="preserve"> </w:t>
      </w:r>
      <w:r w:rsidRPr="005101E1">
        <w:t>agrees otherwise in writing, be:-</w:t>
      </w:r>
    </w:p>
    <w:p w14:paraId="645FE5AE" w14:textId="77777777" w:rsidR="00C74F6E" w:rsidRDefault="00C74F6E" w:rsidP="007F58C3">
      <w:pPr>
        <w:pStyle w:val="FootnoteText"/>
        <w:numPr>
          <w:ilvl w:val="0"/>
          <w:numId w:val="20"/>
        </w:numPr>
      </w:pPr>
      <w:r>
        <w:t>if the Contractor is a medical practitioner, all the premises which, on 31</w:t>
      </w:r>
      <w:r>
        <w:rPr>
          <w:vertAlign w:val="superscript"/>
        </w:rPr>
        <w:t>st</w:t>
      </w:r>
      <w:r>
        <w:t xml:space="preserve"> March 2004 (or on the date on which the contract is signed, if earlier), were approved (whether with or without conditions) by </w:t>
      </w:r>
      <w:r w:rsidRPr="009142FC">
        <w:t>the Board</w:t>
      </w:r>
      <w:r>
        <w:t xml:space="preserve"> or </w:t>
      </w:r>
      <w:r>
        <w:rPr>
          <w:i/>
        </w:rPr>
        <w:t>the Secretary of State</w:t>
      </w:r>
      <w:r>
        <w:t xml:space="preserve"> under paragraph 29 or 29A of Schedule 2 to the National Health Service (General Medical Services) Regulations 1992 in respect of that practitioner and whose approval had not been withdrawn; </w:t>
      </w:r>
    </w:p>
    <w:p w14:paraId="4DFB373A" w14:textId="77777777" w:rsidR="00C74F6E" w:rsidRDefault="00C74F6E" w:rsidP="007F58C3">
      <w:pPr>
        <w:pStyle w:val="FootnoteText"/>
        <w:numPr>
          <w:ilvl w:val="0"/>
          <w:numId w:val="20"/>
        </w:numPr>
      </w:pPr>
      <w:r>
        <w:t>if the Contractor is a partnership, all the premises which, on 31</w:t>
      </w:r>
      <w:r>
        <w:rPr>
          <w:vertAlign w:val="superscript"/>
        </w:rPr>
        <w:t>st</w:t>
      </w:r>
      <w:r>
        <w:t xml:space="preserve"> March 2004 (or on the date on which the contract is signed, if earlier), were approved (whether with or without conditions) by </w:t>
      </w:r>
      <w:r w:rsidRPr="009142FC">
        <w:t>the Board</w:t>
      </w:r>
      <w:r>
        <w:t xml:space="preserve"> or </w:t>
      </w:r>
      <w:r>
        <w:rPr>
          <w:i/>
        </w:rPr>
        <w:t>the Secretary of State</w:t>
      </w:r>
      <w:r>
        <w:t xml:space="preserve"> under paragraph 29 or 29A of Schedule 2 to the National Health Service (General Medical Services) Regulations 1992 in respect of any of those practitioners and whose approval had not been withdrawn; or</w:t>
      </w:r>
    </w:p>
    <w:p w14:paraId="39827EF1" w14:textId="77777777" w:rsidR="00C74F6E" w:rsidRDefault="00C74F6E" w:rsidP="007F58C3">
      <w:pPr>
        <w:pStyle w:val="FootnoteText"/>
        <w:numPr>
          <w:ilvl w:val="0"/>
          <w:numId w:val="20"/>
        </w:numPr>
      </w:pPr>
      <w:r>
        <w:t>if the Contractor is a company, all the premises which, on 31</w:t>
      </w:r>
      <w:r>
        <w:rPr>
          <w:vertAlign w:val="superscript"/>
        </w:rPr>
        <w:t>st</w:t>
      </w:r>
      <w:r>
        <w:t xml:space="preserve"> March 2004 (or on the date on which the Contract is signed if earlier), were approved (whether with or without conditions) by </w:t>
      </w:r>
      <w:r w:rsidRPr="009142FC">
        <w:t>the Board</w:t>
      </w:r>
      <w:r>
        <w:t xml:space="preserve"> or </w:t>
      </w:r>
      <w:r>
        <w:rPr>
          <w:i/>
        </w:rPr>
        <w:t>the Secretary of State</w:t>
      </w:r>
      <w:r>
        <w:t xml:space="preserve"> under paragraph 29 or 29A of Schedule 2 to the National Health Service (General Medical Services) Regulations 1992 in respect of any of the medical practitioners who are legal and beneficial shareholders in that company and whose approval had not been withdrawn.</w:t>
      </w:r>
    </w:p>
    <w:p w14:paraId="5E4CB958" w14:textId="77777777" w:rsidR="00C74F6E" w:rsidRDefault="00C74F6E">
      <w:pPr>
        <w:pStyle w:val="FootnoteText"/>
      </w:pPr>
      <w:r>
        <w:t xml:space="preserve">This is a requirement of article 26 of </w:t>
      </w:r>
      <w:r>
        <w:rPr>
          <w:i/>
        </w:rPr>
        <w:t>the Transitional Order</w:t>
      </w:r>
      <w:r>
        <w:t xml:space="preserve">. The applicability of article 26 of the </w:t>
      </w:r>
      <w:r>
        <w:rPr>
          <w:i/>
        </w:rPr>
        <w:t>Transitional Order</w:t>
      </w:r>
      <w:r>
        <w:t xml:space="preserve"> does not prevent the inclusion of a plan pursuant to clause </w:t>
      </w:r>
      <w:r>
        <w:fldChar w:fldCharType="begin"/>
      </w:r>
      <w:r>
        <w:instrText xml:space="preserve"> REF _Ref58063006 \r \h </w:instrText>
      </w:r>
      <w:r>
        <w:fldChar w:fldCharType="separate"/>
      </w:r>
      <w:r>
        <w:t>7.2.3</w:t>
      </w:r>
      <w:r>
        <w:fldChar w:fldCharType="end"/>
      </w:r>
      <w:r>
        <w:t xml:space="preserve"> where the Board does not consider that all or any one of the premises meets the standards in clause </w:t>
      </w:r>
      <w:r>
        <w:fldChar w:fldCharType="begin"/>
      </w:r>
      <w:r>
        <w:instrText xml:space="preserve"> REF _Ref58063082 \r \h </w:instrText>
      </w:r>
      <w:r>
        <w:fldChar w:fldCharType="separate"/>
      </w:r>
      <w:r>
        <w:t>7.2.2</w:t>
      </w:r>
      <w:r>
        <w:fldChar w:fldCharType="end"/>
      </w:r>
      <w:r>
        <w:t>.</w:t>
      </w:r>
    </w:p>
  </w:footnote>
  <w:footnote w:id="24">
    <w:p w14:paraId="406F3DFC" w14:textId="77777777" w:rsidR="00C74F6E" w:rsidRDefault="00C74F6E">
      <w:pPr>
        <w:pStyle w:val="FootnoteText"/>
      </w:pPr>
      <w:r>
        <w:rPr>
          <w:rStyle w:val="FootnoteReference"/>
        </w:rPr>
        <w:footnoteRef/>
      </w:r>
      <w:r>
        <w:t xml:space="preserve"> Clause </w:t>
      </w:r>
      <w:r>
        <w:fldChar w:fldCharType="begin"/>
      </w:r>
      <w:r>
        <w:instrText xml:space="preserve"> REF _Ref58063006 \r \h </w:instrText>
      </w:r>
      <w:r>
        <w:fldChar w:fldCharType="separate"/>
      </w:r>
      <w:r>
        <w:t>7.2.3</w:t>
      </w:r>
      <w:r>
        <w:fldChar w:fldCharType="end"/>
      </w:r>
      <w:r>
        <w:t xml:space="preserve">, clause </w:t>
      </w:r>
      <w:r>
        <w:fldChar w:fldCharType="begin"/>
      </w:r>
      <w:r>
        <w:instrText xml:space="preserve"> REF _Ref58208171 \r \h </w:instrText>
      </w:r>
      <w:r>
        <w:fldChar w:fldCharType="separate"/>
      </w:r>
      <w:r>
        <w:t>7.2.4</w:t>
      </w:r>
      <w:r>
        <w:fldChar w:fldCharType="end"/>
      </w:r>
      <w:r>
        <w:t xml:space="preserve"> and Schedule 6 need only be included in the Contract if the Board is not satisfied that any or all of the premises at which services are to be provided meet the standards set out in clause </w:t>
      </w:r>
      <w:r>
        <w:fldChar w:fldCharType="begin"/>
      </w:r>
      <w:r>
        <w:instrText xml:space="preserve"> REF _Ref58063082 \r \h </w:instrText>
      </w:r>
      <w:r>
        <w:fldChar w:fldCharType="separate"/>
      </w:r>
      <w:r>
        <w:t>7.2.2</w:t>
      </w:r>
      <w:r>
        <w:fldChar w:fldCharType="end"/>
      </w:r>
      <w:r>
        <w:t xml:space="preserve"> at the date the Contract is signed. If the premises do meet the standards, these clauses can be deleted.</w:t>
      </w:r>
    </w:p>
  </w:footnote>
  <w:footnote w:id="25">
    <w:p w14:paraId="06A9BE4C" w14:textId="77777777" w:rsidR="00C74F6E" w:rsidRDefault="00C74F6E">
      <w:pPr>
        <w:pStyle w:val="FootnoteText"/>
      </w:pPr>
      <w:r w:rsidRPr="00A907F6">
        <w:rPr>
          <w:rStyle w:val="FootnoteReference"/>
        </w:rPr>
        <w:footnoteRef/>
      </w:r>
      <w:r w:rsidRPr="00A907F6">
        <w:t xml:space="preserve"> </w:t>
      </w:r>
      <w:r>
        <w:t xml:space="preserve">Clauses </w:t>
      </w:r>
      <w:r>
        <w:fldChar w:fldCharType="begin"/>
      </w:r>
      <w:r>
        <w:instrText xml:space="preserve"> REF _Ref348689646 \r \h </w:instrText>
      </w:r>
      <w:r>
        <w:fldChar w:fldCharType="separate"/>
      </w:r>
      <w:r>
        <w:t>7.4.3</w:t>
      </w:r>
      <w:r>
        <w:fldChar w:fldCharType="end"/>
      </w:r>
      <w:r>
        <w:t xml:space="preserve"> to </w:t>
      </w:r>
      <w:r>
        <w:fldChar w:fldCharType="begin"/>
      </w:r>
      <w:r>
        <w:instrText xml:space="preserve"> REF _Ref351389997 \r \h </w:instrText>
      </w:r>
      <w:r>
        <w:fldChar w:fldCharType="separate"/>
      </w:r>
      <w:r>
        <w:t>7.4.6</w:t>
      </w:r>
      <w:r>
        <w:fldChar w:fldCharType="end"/>
      </w:r>
      <w:r w:rsidRPr="00A907F6">
        <w:t xml:space="preserve"> only appl</w:t>
      </w:r>
      <w:r>
        <w:t>y</w:t>
      </w:r>
      <w:r w:rsidRPr="00A907F6">
        <w:t xml:space="preserve"> where the Contractor entered into a </w:t>
      </w:r>
      <w:r w:rsidRPr="00A907F6">
        <w:rPr>
          <w:i/>
        </w:rPr>
        <w:t>general medical services contract</w:t>
      </w:r>
      <w:r w:rsidRPr="00A907F6">
        <w:t xml:space="preserve"> before 1st April 2011</w:t>
      </w:r>
      <w:r>
        <w:t>: otherwise these</w:t>
      </w:r>
      <w:r w:rsidRPr="00A907F6">
        <w:t xml:space="preserve"> clause</w:t>
      </w:r>
      <w:r>
        <w:t>s</w:t>
      </w:r>
      <w:r w:rsidRPr="00A907F6">
        <w:t xml:space="preserve"> can be deleted.</w:t>
      </w:r>
    </w:p>
  </w:footnote>
  <w:footnote w:id="26">
    <w:p w14:paraId="38F6239B" w14:textId="77777777" w:rsidR="00C74F6E" w:rsidRDefault="00C74F6E">
      <w:pPr>
        <w:pStyle w:val="FootnoteText"/>
      </w:pPr>
      <w:r>
        <w:rPr>
          <w:rStyle w:val="FootnoteReference"/>
        </w:rPr>
        <w:footnoteRef/>
      </w:r>
      <w:r>
        <w:t xml:space="preserve"> Although not every aspect of </w:t>
      </w:r>
      <w:r w:rsidRPr="006B241A">
        <w:t xml:space="preserve">clauses </w:t>
      </w:r>
      <w:r>
        <w:fldChar w:fldCharType="begin"/>
      </w:r>
      <w:r>
        <w:instrText xml:space="preserve"> REF _Ref58038428 \r \h </w:instrText>
      </w:r>
      <w:r>
        <w:fldChar w:fldCharType="separate"/>
      </w:r>
      <w:r>
        <w:t>7.13.1</w:t>
      </w:r>
      <w:r>
        <w:fldChar w:fldCharType="end"/>
      </w:r>
      <w:r>
        <w:t xml:space="preserve"> </w:t>
      </w:r>
      <w:r w:rsidRPr="006B241A">
        <w:t xml:space="preserve">to </w:t>
      </w:r>
      <w:r>
        <w:fldChar w:fldCharType="begin"/>
      </w:r>
      <w:r>
        <w:instrText xml:space="preserve"> REF _Ref58038832 \r \h </w:instrText>
      </w:r>
      <w:r>
        <w:fldChar w:fldCharType="separate"/>
      </w:r>
      <w:r>
        <w:t>7.13.4</w:t>
      </w:r>
      <w:r>
        <w:fldChar w:fldCharType="end"/>
      </w:r>
      <w:r>
        <w:t xml:space="preserve"> will be relevant to every Contractor, these clauses should be left in every GMS Contract as in many cases, a Contractor will not be providing each </w:t>
      </w:r>
      <w:r>
        <w:rPr>
          <w:i/>
        </w:rPr>
        <w:t>additional service</w:t>
      </w:r>
      <w:r>
        <w:t>, each</w:t>
      </w:r>
      <w:r>
        <w:rPr>
          <w:i/>
        </w:rPr>
        <w:t xml:space="preserve"> enhanced service</w:t>
      </w:r>
      <w:r>
        <w:t xml:space="preserve"> and </w:t>
      </w:r>
      <w:r>
        <w:rPr>
          <w:i/>
        </w:rPr>
        <w:t>out of hours services</w:t>
      </w:r>
      <w:r>
        <w:t xml:space="preserve">: these clauses have been drafted so that they can be left in the Contract even if that were to be the case. These clauses are required by paragraph 12 of Schedule 6 to </w:t>
      </w:r>
      <w:r>
        <w:rPr>
          <w:i/>
        </w:rPr>
        <w:t>the Regulations</w:t>
      </w:r>
      <w:r>
        <w:t>.</w:t>
      </w:r>
    </w:p>
  </w:footnote>
  <w:footnote w:id="27">
    <w:p w14:paraId="55C0BB69" w14:textId="77777777" w:rsidR="00C74F6E" w:rsidRDefault="00C74F6E">
      <w:pPr>
        <w:pStyle w:val="FootnoteText"/>
      </w:pPr>
      <w:r>
        <w:rPr>
          <w:rStyle w:val="FootnoteReference"/>
        </w:rPr>
        <w:footnoteRef/>
      </w:r>
      <w:r>
        <w:t xml:space="preserve"> This Part is required by </w:t>
      </w:r>
      <w:r>
        <w:rPr>
          <w:i/>
        </w:rPr>
        <w:t>the Regulations</w:t>
      </w:r>
      <w:r>
        <w:t xml:space="preserve"> (see regulation 15). Every GMS Contract must require the Contractor to provide </w:t>
      </w:r>
      <w:r>
        <w:rPr>
          <w:i/>
        </w:rPr>
        <w:t>essential services</w:t>
      </w:r>
      <w:r>
        <w:t>.</w:t>
      </w:r>
    </w:p>
  </w:footnote>
  <w:footnote w:id="28">
    <w:p w14:paraId="5DE29DA2" w14:textId="77777777" w:rsidR="00C74F6E" w:rsidRDefault="00C74F6E">
      <w:pPr>
        <w:pStyle w:val="FootnoteText"/>
      </w:pPr>
      <w:r>
        <w:rPr>
          <w:rStyle w:val="FootnoteReference"/>
        </w:rPr>
        <w:footnoteRef/>
      </w:r>
      <w:r>
        <w:t xml:space="preserve"> This clause is also required by regulation 20 of </w:t>
      </w:r>
      <w:r>
        <w:rPr>
          <w:i/>
        </w:rPr>
        <w:t>the Regulations</w:t>
      </w:r>
      <w:r>
        <w:t>.</w:t>
      </w:r>
    </w:p>
  </w:footnote>
  <w:footnote w:id="29">
    <w:p w14:paraId="59C63EAB" w14:textId="77777777" w:rsidR="00C74F6E" w:rsidRDefault="00C74F6E">
      <w:pPr>
        <w:pStyle w:val="FootnoteText"/>
        <w:jc w:val="both"/>
      </w:pPr>
      <w:r>
        <w:rPr>
          <w:rStyle w:val="FootnoteReference"/>
        </w:rPr>
        <w:footnoteRef/>
      </w:r>
      <w:r>
        <w:t xml:space="preserve"> This Part only needs to be included in the Contract where the Contractor is to provide any one or more of the </w:t>
      </w:r>
      <w:r>
        <w:rPr>
          <w:i/>
        </w:rPr>
        <w:t xml:space="preserve">additional </w:t>
      </w:r>
      <w:r>
        <w:t>services. Where the contract is with-</w:t>
      </w:r>
    </w:p>
    <w:p w14:paraId="255F18C3" w14:textId="77777777" w:rsidR="00C74F6E" w:rsidRDefault="00C74F6E" w:rsidP="007F58C3">
      <w:pPr>
        <w:pStyle w:val="FootnoteText"/>
        <w:numPr>
          <w:ilvl w:val="0"/>
          <w:numId w:val="6"/>
        </w:numPr>
        <w:jc w:val="both"/>
      </w:pPr>
      <w:r>
        <w:t>an individual medical practitioner who, on 31</w:t>
      </w:r>
      <w:r>
        <w:rPr>
          <w:vertAlign w:val="superscript"/>
        </w:rPr>
        <w:t>st</w:t>
      </w:r>
      <w:r>
        <w:t xml:space="preserve"> March 2004, was providing services under section 29 of </w:t>
      </w:r>
      <w:r>
        <w:rPr>
          <w:i/>
        </w:rPr>
        <w:t>the 1977 Act</w:t>
      </w:r>
      <w:r>
        <w:t>;</w:t>
      </w:r>
    </w:p>
    <w:p w14:paraId="4C45C73B" w14:textId="77777777" w:rsidR="00C74F6E" w:rsidRDefault="00C74F6E" w:rsidP="007F58C3">
      <w:pPr>
        <w:pStyle w:val="FootnoteText"/>
        <w:numPr>
          <w:ilvl w:val="0"/>
          <w:numId w:val="6"/>
        </w:numPr>
        <w:jc w:val="both"/>
      </w:pPr>
      <w:r>
        <w:t>two or more individuals practising in partnership at least one of whom was, on 31</w:t>
      </w:r>
      <w:r>
        <w:rPr>
          <w:vertAlign w:val="superscript"/>
        </w:rPr>
        <w:t>st</w:t>
      </w:r>
      <w:r>
        <w:t xml:space="preserve"> March 2004, a medical practitioner providing services under section 29 of </w:t>
      </w:r>
      <w:r>
        <w:rPr>
          <w:i/>
        </w:rPr>
        <w:t>the 1977 Act</w:t>
      </w:r>
      <w:r>
        <w:t>; or</w:t>
      </w:r>
    </w:p>
    <w:p w14:paraId="2BF90CD5" w14:textId="77777777" w:rsidR="00C74F6E" w:rsidRDefault="00C74F6E" w:rsidP="007F58C3">
      <w:pPr>
        <w:pStyle w:val="FootnoteText"/>
        <w:numPr>
          <w:ilvl w:val="0"/>
          <w:numId w:val="6"/>
        </w:numPr>
        <w:jc w:val="both"/>
      </w:pPr>
      <w:r>
        <w:t>a company in which one or more of the shareholders was, on 31</w:t>
      </w:r>
      <w:r>
        <w:rPr>
          <w:vertAlign w:val="superscript"/>
        </w:rPr>
        <w:t>st</w:t>
      </w:r>
      <w:r>
        <w:t xml:space="preserve"> March 2004, a medical practitioner providing services under section 29 of </w:t>
      </w:r>
      <w:r>
        <w:rPr>
          <w:i/>
        </w:rPr>
        <w:t>the 1977 Act</w:t>
      </w:r>
    </w:p>
    <w:p w14:paraId="0C6E1E86" w14:textId="77777777" w:rsidR="00C74F6E" w:rsidRDefault="00C74F6E">
      <w:pPr>
        <w:pStyle w:val="FootnoteText"/>
      </w:pPr>
      <w:r>
        <w:t>and services are to be provided under the Contract from 1</w:t>
      </w:r>
      <w:r>
        <w:rPr>
          <w:vertAlign w:val="superscript"/>
        </w:rPr>
        <w:t>st</w:t>
      </w:r>
      <w:r>
        <w:t xml:space="preserve"> April 2004, the Contract must provide for the Contractor to provide in </w:t>
      </w:r>
      <w:r>
        <w:rPr>
          <w:i/>
        </w:rPr>
        <w:t xml:space="preserve">core hours </w:t>
      </w:r>
      <w:r>
        <w:t xml:space="preserve">to its </w:t>
      </w:r>
      <w:r>
        <w:rPr>
          <w:i/>
        </w:rPr>
        <w:t>registered patients</w:t>
      </w:r>
      <w:r>
        <w:t xml:space="preserve"> and persons accepted by it as </w:t>
      </w:r>
      <w:r>
        <w:rPr>
          <w:i/>
        </w:rPr>
        <w:t>temporary residents</w:t>
      </w:r>
      <w:r>
        <w:t xml:space="preserve"> such of the </w:t>
      </w:r>
      <w:r>
        <w:rPr>
          <w:i/>
        </w:rPr>
        <w:t>additional services</w:t>
      </w:r>
      <w:r>
        <w:t xml:space="preserve"> as are equivalent to the services which that medical practitioner or practitioners was or were providing to his or their patients on the date that the Contract is entered into except to the extent that:-</w:t>
      </w:r>
    </w:p>
    <w:p w14:paraId="7795B7AB" w14:textId="77777777" w:rsidR="00C74F6E" w:rsidRDefault="00C74F6E" w:rsidP="007F58C3">
      <w:pPr>
        <w:pStyle w:val="FootnoteText"/>
        <w:numPr>
          <w:ilvl w:val="0"/>
          <w:numId w:val="18"/>
        </w:numPr>
      </w:pPr>
      <w:r>
        <w:t>the provision of any of those services by that medical practitioner or practitioners was due to come to an end on or before the date on which services are required to start being provided under the Contract, or</w:t>
      </w:r>
    </w:p>
    <w:p w14:paraId="45B415C7" w14:textId="77777777" w:rsidR="00C74F6E" w:rsidRDefault="00C74F6E" w:rsidP="007F58C3">
      <w:pPr>
        <w:pStyle w:val="FootnoteText"/>
        <w:numPr>
          <w:ilvl w:val="0"/>
          <w:numId w:val="18"/>
        </w:numPr>
      </w:pPr>
      <w:r>
        <w:t xml:space="preserve">prior to the signing of the Contract, </w:t>
      </w:r>
      <w:r w:rsidRPr="000C51E6">
        <w:rPr>
          <w:i/>
        </w:rPr>
        <w:t xml:space="preserve">the </w:t>
      </w:r>
      <w:r>
        <w:rPr>
          <w:i/>
        </w:rPr>
        <w:t>Primary Care Trust</w:t>
      </w:r>
      <w:r>
        <w:t xml:space="preserve"> has accepted in writing a written request from the Contractor that the Contract should not require it to provide all or any of those </w:t>
      </w:r>
      <w:r>
        <w:rPr>
          <w:i/>
        </w:rPr>
        <w:t>additional services</w:t>
      </w:r>
      <w:r>
        <w:t xml:space="preserve"> (see regulation 29 of </w:t>
      </w:r>
      <w:r>
        <w:rPr>
          <w:i/>
        </w:rPr>
        <w:t>the Regulations</w:t>
      </w:r>
      <w:r>
        <w:t>).</w:t>
      </w:r>
    </w:p>
    <w:p w14:paraId="28B45A79" w14:textId="77777777" w:rsidR="00C74F6E" w:rsidRDefault="00C74F6E">
      <w:pPr>
        <w:pStyle w:val="FootnoteText"/>
      </w:pPr>
      <w:r>
        <w:t xml:space="preserve">In any other circumstances, it is for the Contractor and </w:t>
      </w:r>
      <w:r w:rsidRPr="009142FC">
        <w:t>the Board</w:t>
      </w:r>
      <w:r>
        <w:t xml:space="preserve"> to negotiate which </w:t>
      </w:r>
      <w:r>
        <w:rPr>
          <w:i/>
        </w:rPr>
        <w:t>additional services</w:t>
      </w:r>
      <w:r>
        <w:t xml:space="preserve"> will be provided by the Contractor. If the Contractor is providing any one or more </w:t>
      </w:r>
      <w:r>
        <w:rPr>
          <w:i/>
        </w:rPr>
        <w:t xml:space="preserve">additional services </w:t>
      </w:r>
      <w:r>
        <w:t xml:space="preserve">under the Contract (whether or not pursuant to regulation 29), then the clauses relating to that particular </w:t>
      </w:r>
      <w:r>
        <w:rPr>
          <w:i/>
        </w:rPr>
        <w:t xml:space="preserve">additional service </w:t>
      </w:r>
      <w:r>
        <w:t xml:space="preserve">are required to be inserted into the Contract: clause </w:t>
      </w:r>
      <w:r>
        <w:fldChar w:fldCharType="begin"/>
      </w:r>
      <w:r>
        <w:instrText xml:space="preserve"> REF _Ref346876509 \r \h </w:instrText>
      </w:r>
      <w:r>
        <w:fldChar w:fldCharType="separate"/>
      </w:r>
      <w:r>
        <w:t>SC9.1</w:t>
      </w:r>
      <w:r>
        <w:fldChar w:fldCharType="end"/>
      </w:r>
      <w:r>
        <w:t xml:space="preserve"> must be included where any one or more additional services is being provided by the Contractor under the Contract. This reflects the requirements of regulation 16 and Schedule 2 to </w:t>
      </w:r>
      <w:r>
        <w:rPr>
          <w:i/>
        </w:rPr>
        <w:t>the Regulations</w:t>
      </w:r>
      <w:r>
        <w:t>.</w:t>
      </w:r>
    </w:p>
    <w:p w14:paraId="29FF8C01" w14:textId="77777777" w:rsidR="00C74F6E" w:rsidRDefault="00C74F6E">
      <w:pPr>
        <w:pStyle w:val="FootnoteText"/>
        <w:rPr>
          <w:i/>
        </w:rPr>
      </w:pPr>
      <w:r>
        <w:t xml:space="preserve">The first exception to these general principles (see article 17 of </w:t>
      </w:r>
      <w:r>
        <w:rPr>
          <w:i/>
        </w:rPr>
        <w:t xml:space="preserve">the Transitional Order) </w:t>
      </w:r>
      <w:r>
        <w:t xml:space="preserve">is where the Contractor was entitled to enter into a </w:t>
      </w:r>
      <w:r>
        <w:rPr>
          <w:i/>
        </w:rPr>
        <w:t xml:space="preserve">general medical services contract </w:t>
      </w:r>
      <w:r>
        <w:t xml:space="preserve">pursuant to article 8 or 10 of the </w:t>
      </w:r>
      <w:r>
        <w:rPr>
          <w:i/>
        </w:rPr>
        <w:t>Transitional Order</w:t>
      </w:r>
      <w:r>
        <w:t xml:space="preserve">: if this is the case, the Contract must, unless </w:t>
      </w:r>
      <w:r w:rsidRPr="009142FC">
        <w:t>the Board</w:t>
      </w:r>
      <w:r>
        <w:t xml:space="preserve"> has accepted in writing a written request from the Contractor not to provide such services, provide for the Contractor to provide in </w:t>
      </w:r>
      <w:r>
        <w:rPr>
          <w:i/>
        </w:rPr>
        <w:t>core hours</w:t>
      </w:r>
      <w:r>
        <w:t xml:space="preserve"> to the Contractor’s </w:t>
      </w:r>
      <w:r w:rsidRPr="00C80168">
        <w:rPr>
          <w:i/>
        </w:rPr>
        <w:t>registered patients</w:t>
      </w:r>
      <w:r>
        <w:t xml:space="preserve"> and persons accepted by it as </w:t>
      </w:r>
      <w:r>
        <w:rPr>
          <w:i/>
        </w:rPr>
        <w:t>temporary residents-</w:t>
      </w:r>
    </w:p>
    <w:p w14:paraId="4BAAD71B" w14:textId="77777777" w:rsidR="00C74F6E" w:rsidRDefault="00C74F6E" w:rsidP="007F58C3">
      <w:pPr>
        <w:pStyle w:val="FootnoteText"/>
        <w:numPr>
          <w:ilvl w:val="0"/>
          <w:numId w:val="19"/>
        </w:numPr>
      </w:pPr>
      <w:r>
        <w:t xml:space="preserve">such of the </w:t>
      </w:r>
      <w:r>
        <w:rPr>
          <w:i/>
        </w:rPr>
        <w:t>additional services</w:t>
      </w:r>
      <w:r>
        <w:t xml:space="preserve"> as are equivalent to the services which were specified in the notice of vacancy published under regulation 18D of the National Health Service (General Medical Services) Regulations 1992, or</w:t>
      </w:r>
    </w:p>
    <w:p w14:paraId="740B115B" w14:textId="77777777" w:rsidR="00C74F6E" w:rsidRDefault="00C74F6E" w:rsidP="007F58C3">
      <w:pPr>
        <w:pStyle w:val="FootnoteText"/>
        <w:numPr>
          <w:ilvl w:val="0"/>
          <w:numId w:val="19"/>
        </w:numPr>
      </w:pPr>
      <w:r>
        <w:t xml:space="preserve">in a case in which the services required were not so specified, the services which the medical practitioner whose death or withdrawal or removal from </w:t>
      </w:r>
      <w:r>
        <w:rPr>
          <w:i/>
        </w:rPr>
        <w:t>the Primary Care Trust’s</w:t>
      </w:r>
      <w:r>
        <w:t xml:space="preserve"> medical list led to the declaration of the vacancy was providing to his patients immediately prior to his death or withdrawal or removal from the list.</w:t>
      </w:r>
    </w:p>
    <w:p w14:paraId="67A5B523" w14:textId="77777777" w:rsidR="00C74F6E" w:rsidRDefault="00C74F6E">
      <w:pPr>
        <w:pStyle w:val="FootnoteText"/>
      </w:pPr>
      <w:r>
        <w:t xml:space="preserve">The second exception to these general principles (see article 18 of </w:t>
      </w:r>
      <w:r>
        <w:rPr>
          <w:i/>
        </w:rPr>
        <w:t>the Transitional Order</w:t>
      </w:r>
      <w:r>
        <w:t xml:space="preserve">)  is where the Contract is being entered into with a Contractor who, immediately before the coming into force of the Contract, is a party to a </w:t>
      </w:r>
      <w:r>
        <w:rPr>
          <w:i/>
        </w:rPr>
        <w:t>default contract</w:t>
      </w:r>
      <w:r>
        <w:t xml:space="preserve"> with </w:t>
      </w:r>
      <w:r>
        <w:rPr>
          <w:i/>
        </w:rPr>
        <w:t>a</w:t>
      </w:r>
      <w:r w:rsidRPr="000C51E6">
        <w:rPr>
          <w:i/>
        </w:rPr>
        <w:t xml:space="preserve"> </w:t>
      </w:r>
      <w:r>
        <w:rPr>
          <w:i/>
        </w:rPr>
        <w:t>Primary Care Trust</w:t>
      </w:r>
      <w:r>
        <w:t xml:space="preserve">: if this is the case, the Contract must require the Contractor to provide in </w:t>
      </w:r>
      <w:r>
        <w:rPr>
          <w:i/>
        </w:rPr>
        <w:t>core hours</w:t>
      </w:r>
      <w:r>
        <w:t xml:space="preserve"> to its </w:t>
      </w:r>
      <w:r>
        <w:rPr>
          <w:i/>
        </w:rPr>
        <w:t>registered patients</w:t>
      </w:r>
      <w:r>
        <w:t xml:space="preserve"> and persons accepted by it as </w:t>
      </w:r>
      <w:r>
        <w:rPr>
          <w:i/>
        </w:rPr>
        <w:t>temporary residents</w:t>
      </w:r>
      <w:r>
        <w:t xml:space="preserve"> all of the </w:t>
      </w:r>
      <w:r>
        <w:rPr>
          <w:i/>
        </w:rPr>
        <w:t>additional services</w:t>
      </w:r>
      <w:r>
        <w:t xml:space="preserve"> which were required to be provided under the </w:t>
      </w:r>
      <w:r>
        <w:rPr>
          <w:i/>
        </w:rPr>
        <w:t>default contract</w:t>
      </w:r>
      <w:r>
        <w:t>, except to the extent that, prior to the signing of the Contract</w:t>
      </w:r>
      <w:r w:rsidRPr="000C51E6">
        <w:rPr>
          <w:i/>
        </w:rPr>
        <w:t xml:space="preserve">, the </w:t>
      </w:r>
      <w:r>
        <w:rPr>
          <w:i/>
        </w:rPr>
        <w:t>Primary Care Trust</w:t>
      </w:r>
      <w:r>
        <w:t xml:space="preserve"> has accepted in writing a written request from the Contractor that the Contract should not require it to provide all or any of those</w:t>
      </w:r>
      <w:r>
        <w:rPr>
          <w:i/>
        </w:rPr>
        <w:t xml:space="preserve"> additional services</w:t>
      </w:r>
      <w:r>
        <w:t>.</w:t>
      </w:r>
    </w:p>
  </w:footnote>
  <w:footnote w:id="30">
    <w:p w14:paraId="5B22DAE7" w14:textId="77777777" w:rsidR="00C74F6E" w:rsidRDefault="00C74F6E">
      <w:pPr>
        <w:pStyle w:val="FootnoteText"/>
      </w:pPr>
      <w:r>
        <w:rPr>
          <w:rStyle w:val="FootnoteReference"/>
        </w:rPr>
        <w:footnoteRef/>
      </w:r>
      <w:r>
        <w:t xml:space="preserve"> Delete from the list at clause </w:t>
      </w:r>
      <w:r>
        <w:fldChar w:fldCharType="begin"/>
      </w:r>
      <w:r>
        <w:instrText xml:space="preserve"> REF _Ref58724928 \r \h </w:instrText>
      </w:r>
      <w:r>
        <w:fldChar w:fldCharType="separate"/>
      </w:r>
      <w:r>
        <w:t>9.1.4</w:t>
      </w:r>
      <w:r>
        <w:fldChar w:fldCharType="end"/>
      </w:r>
      <w:r>
        <w:t xml:space="preserve"> any of the </w:t>
      </w:r>
      <w:r>
        <w:rPr>
          <w:i/>
        </w:rPr>
        <w:t xml:space="preserve">additional services </w:t>
      </w:r>
      <w:r>
        <w:t xml:space="preserve">that the Contractor is not going to be providing under the Contract to the persons specified in clause </w:t>
      </w:r>
      <w:r>
        <w:fldChar w:fldCharType="begin"/>
      </w:r>
      <w:r>
        <w:instrText xml:space="preserve"> REF _Ref58808514 \r \h </w:instrText>
      </w:r>
      <w:r>
        <w:fldChar w:fldCharType="separate"/>
      </w:r>
      <w:r>
        <w:t>9.1.3</w:t>
      </w:r>
      <w:r>
        <w:fldChar w:fldCharType="end"/>
      </w:r>
      <w:r>
        <w:t>.</w:t>
      </w:r>
    </w:p>
  </w:footnote>
  <w:footnote w:id="31">
    <w:p w14:paraId="6334ABEE" w14:textId="77777777" w:rsidR="00C74F6E" w:rsidRDefault="00C74F6E">
      <w:pPr>
        <w:pStyle w:val="FootnoteText"/>
      </w:pPr>
      <w:r>
        <w:rPr>
          <w:rStyle w:val="FootnoteReference"/>
        </w:rPr>
        <w:footnoteRef/>
      </w:r>
      <w:r>
        <w:t xml:space="preserve"> Clauses </w:t>
      </w:r>
      <w:r>
        <w:fldChar w:fldCharType="begin"/>
      </w:r>
      <w:r>
        <w:instrText xml:space="preserve"> REF _Ref58808546 \r \h </w:instrText>
      </w:r>
      <w:r>
        <w:fldChar w:fldCharType="separate"/>
      </w:r>
      <w:r>
        <w:t>9.1.5</w:t>
      </w:r>
      <w:r>
        <w:fldChar w:fldCharType="end"/>
      </w:r>
      <w:r>
        <w:t xml:space="preserve"> and </w:t>
      </w:r>
      <w:r>
        <w:fldChar w:fldCharType="begin"/>
      </w:r>
      <w:r>
        <w:instrText xml:space="preserve"> REF _Ref58808356 \r \h </w:instrText>
      </w:r>
      <w:r>
        <w:fldChar w:fldCharType="separate"/>
      </w:r>
      <w:r>
        <w:t>9.1.6</w:t>
      </w:r>
      <w:r>
        <w:fldChar w:fldCharType="end"/>
      </w:r>
      <w:r>
        <w:t xml:space="preserve"> only need to be included if the parties agree that the Contractor will provide </w:t>
      </w:r>
      <w:r>
        <w:rPr>
          <w:i/>
        </w:rPr>
        <w:t>additional services</w:t>
      </w:r>
      <w:r>
        <w:t xml:space="preserve"> that are not funded by the </w:t>
      </w:r>
      <w:r>
        <w:rPr>
          <w:i/>
        </w:rPr>
        <w:t>global sum</w:t>
      </w:r>
      <w:r>
        <w:t xml:space="preserve">. If the parties do so agree, details need to be inserted at clause </w:t>
      </w:r>
      <w:r>
        <w:fldChar w:fldCharType="begin"/>
      </w:r>
      <w:r>
        <w:instrText xml:space="preserve"> REF _Ref58808546 \r \h </w:instrText>
      </w:r>
      <w:r>
        <w:fldChar w:fldCharType="separate"/>
      </w:r>
      <w:r>
        <w:t>9.1.5</w:t>
      </w:r>
      <w:r>
        <w:fldChar w:fldCharType="end"/>
      </w:r>
      <w:r>
        <w:t xml:space="preserve"> of the patients to whom such services will be provided, and where particular </w:t>
      </w:r>
      <w:r>
        <w:rPr>
          <w:i/>
        </w:rPr>
        <w:t>additional services</w:t>
      </w:r>
      <w:r>
        <w:t xml:space="preserve"> specified in clause </w:t>
      </w:r>
      <w:r>
        <w:fldChar w:fldCharType="begin"/>
      </w:r>
      <w:r>
        <w:instrText xml:space="preserve"> REF _Ref58808356 \r \h </w:instrText>
      </w:r>
      <w:r>
        <w:fldChar w:fldCharType="separate"/>
      </w:r>
      <w:r>
        <w:t>9.1.6</w:t>
      </w:r>
      <w:r>
        <w:fldChar w:fldCharType="end"/>
      </w:r>
      <w:r>
        <w:t xml:space="preserve"> are to be provided to particular patients (for example </w:t>
      </w:r>
      <w:r>
        <w:rPr>
          <w:i/>
        </w:rPr>
        <w:t xml:space="preserve">maternity medical services </w:t>
      </w:r>
      <w:r>
        <w:t xml:space="preserve">is to be provided to one group of patients and </w:t>
      </w:r>
      <w:r>
        <w:rPr>
          <w:i/>
        </w:rPr>
        <w:t xml:space="preserve">minor </w:t>
      </w:r>
      <w:r>
        <w:t xml:space="preserve">surgery is to be provided to a different group of patients), the spaces in square brackets at clause </w:t>
      </w:r>
      <w:r>
        <w:fldChar w:fldCharType="begin"/>
      </w:r>
      <w:r>
        <w:instrText xml:space="preserve"> REF _Ref58808546 \r \h </w:instrText>
      </w:r>
      <w:r>
        <w:fldChar w:fldCharType="separate"/>
      </w:r>
      <w:r>
        <w:t>9.1.5</w:t>
      </w:r>
      <w:r>
        <w:fldChar w:fldCharType="end"/>
      </w:r>
      <w:r>
        <w:t xml:space="preserve"> should be completed to make it clear which </w:t>
      </w:r>
      <w:r>
        <w:rPr>
          <w:i/>
        </w:rPr>
        <w:t>additional services</w:t>
      </w:r>
      <w:r>
        <w:t xml:space="preserve"> included at clause </w:t>
      </w:r>
      <w:r>
        <w:fldChar w:fldCharType="begin"/>
      </w:r>
      <w:r>
        <w:instrText xml:space="preserve"> REF _Ref58808356 \r \h </w:instrText>
      </w:r>
      <w:r>
        <w:fldChar w:fldCharType="separate"/>
      </w:r>
      <w:r>
        <w:t>9.1.6</w:t>
      </w:r>
      <w:r>
        <w:fldChar w:fldCharType="end"/>
      </w:r>
      <w:r>
        <w:t xml:space="preserve"> are to be provided to which patients: any </w:t>
      </w:r>
      <w:r>
        <w:rPr>
          <w:i/>
        </w:rPr>
        <w:t>additional services</w:t>
      </w:r>
      <w:r>
        <w:t xml:space="preserve"> that the Contractor will not be providing to patients specified in clause </w:t>
      </w:r>
      <w:r>
        <w:fldChar w:fldCharType="begin"/>
      </w:r>
      <w:r>
        <w:instrText xml:space="preserve"> REF _Ref58808546 \r \h </w:instrText>
      </w:r>
      <w:r>
        <w:fldChar w:fldCharType="separate"/>
      </w:r>
      <w:r>
        <w:t>9.1.5</w:t>
      </w:r>
      <w:r>
        <w:fldChar w:fldCharType="end"/>
      </w:r>
      <w:r>
        <w:t xml:space="preserve"> need to be deleted from clause </w:t>
      </w:r>
      <w:r>
        <w:fldChar w:fldCharType="begin"/>
      </w:r>
      <w:r>
        <w:instrText xml:space="preserve"> REF _Ref58808356 \r \h </w:instrText>
      </w:r>
      <w:r>
        <w:fldChar w:fldCharType="separate"/>
      </w:r>
      <w:r>
        <w:t>9.1.6</w:t>
      </w:r>
      <w:r>
        <w:fldChar w:fldCharType="end"/>
      </w:r>
      <w:r>
        <w:t xml:space="preserve">. </w:t>
      </w:r>
    </w:p>
  </w:footnote>
  <w:footnote w:id="32">
    <w:p w14:paraId="76B4A565" w14:textId="77777777" w:rsidR="00C74F6E" w:rsidRDefault="00C74F6E">
      <w:pPr>
        <w:pStyle w:val="FootnoteText"/>
      </w:pPr>
      <w:r w:rsidRPr="006B241A">
        <w:rPr>
          <w:rStyle w:val="FootnoteReference"/>
        </w:rPr>
        <w:footnoteRef/>
      </w:r>
      <w:r w:rsidRPr="006B241A">
        <w:t xml:space="preserve"> This clause</w:t>
      </w:r>
      <w:r>
        <w:t xml:space="preserve"> only needs to be included if the Contractor must provide such services pursuant to article 24 or 25 of </w:t>
      </w:r>
      <w:r>
        <w:rPr>
          <w:i/>
        </w:rPr>
        <w:t xml:space="preserve">the Transitional Order: </w:t>
      </w:r>
      <w:r>
        <w:t>if neither article applies to the Contractor, this clause can be deleted.</w:t>
      </w:r>
    </w:p>
  </w:footnote>
  <w:footnote w:id="33">
    <w:p w14:paraId="0B3A0F07" w14:textId="77777777" w:rsidR="00C74F6E" w:rsidRDefault="00C74F6E">
      <w:pPr>
        <w:pStyle w:val="FootnoteText"/>
      </w:pPr>
      <w:r w:rsidRPr="006B241A">
        <w:rPr>
          <w:rStyle w:val="FootnoteReference"/>
        </w:rPr>
        <w:footnoteRef/>
      </w:r>
      <w:r w:rsidRPr="006B241A">
        <w:t xml:space="preserve"> This clause</w:t>
      </w:r>
      <w:r>
        <w:t xml:space="preserve"> only needs to be included if the Contractor must provide such services pursuant to article 24 or 25 of </w:t>
      </w:r>
      <w:r>
        <w:rPr>
          <w:i/>
        </w:rPr>
        <w:t xml:space="preserve">the Transitional Order: </w:t>
      </w:r>
      <w:r>
        <w:t>if neither article applies to the Contractor, this clause can be deleted.</w:t>
      </w:r>
    </w:p>
  </w:footnote>
  <w:footnote w:id="34">
    <w:p w14:paraId="4D5F326B" w14:textId="77777777" w:rsidR="00C74F6E" w:rsidRDefault="00C74F6E">
      <w:pPr>
        <w:pStyle w:val="FootnoteText"/>
      </w:pPr>
      <w:r>
        <w:rPr>
          <w:rStyle w:val="FootnoteReference"/>
        </w:rPr>
        <w:footnoteRef/>
      </w:r>
      <w:r>
        <w:t xml:space="preserve"> This clause only needs to be included if the Contractor must provide such services pursuant to article 24 or 25 of </w:t>
      </w:r>
      <w:r>
        <w:rPr>
          <w:i/>
        </w:rPr>
        <w:t xml:space="preserve">the Transitional Order: </w:t>
      </w:r>
      <w:r>
        <w:t>if neither article applies to the Contractor, this clause can be deleted.</w:t>
      </w:r>
    </w:p>
  </w:footnote>
  <w:footnote w:id="35">
    <w:p w14:paraId="581E1986" w14:textId="77777777" w:rsidR="00C74F6E" w:rsidRDefault="00C74F6E">
      <w:pPr>
        <w:pStyle w:val="FootnoteText"/>
      </w:pPr>
      <w:r>
        <w:rPr>
          <w:rStyle w:val="FootnoteReference"/>
        </w:rPr>
        <w:footnoteRef/>
      </w:r>
      <w:r>
        <w:t xml:space="preserve"> This clause only needs to be included if any of clauses </w:t>
      </w:r>
      <w:r>
        <w:fldChar w:fldCharType="begin"/>
      </w:r>
      <w:r>
        <w:instrText xml:space="preserve"> REF _Ref64279398 \r \h </w:instrText>
      </w:r>
      <w:r>
        <w:fldChar w:fldCharType="separate"/>
      </w:r>
      <w:r>
        <w:t>9.1.7</w:t>
      </w:r>
      <w:r>
        <w:fldChar w:fldCharType="end"/>
      </w:r>
      <w:r>
        <w:t xml:space="preserve"> </w:t>
      </w:r>
      <w:r w:rsidRPr="00E55267">
        <w:t xml:space="preserve">to </w:t>
      </w:r>
      <w:r>
        <w:fldChar w:fldCharType="begin"/>
      </w:r>
      <w:r>
        <w:instrText xml:space="preserve"> REF _Ref64279401 \r \h </w:instrText>
      </w:r>
      <w:r>
        <w:fldChar w:fldCharType="separate"/>
      </w:r>
      <w:r>
        <w:t>9.1.9</w:t>
      </w:r>
      <w:r>
        <w:fldChar w:fldCharType="end"/>
      </w:r>
      <w:r>
        <w:t xml:space="preserve"> are included. If not, this clause can be deleted.</w:t>
      </w:r>
    </w:p>
  </w:footnote>
  <w:footnote w:id="36">
    <w:p w14:paraId="15C5FDAD" w14:textId="77777777" w:rsidR="00C74F6E" w:rsidRDefault="00C74F6E">
      <w:pPr>
        <w:pStyle w:val="FootnoteText"/>
      </w:pPr>
      <w:r>
        <w:rPr>
          <w:rStyle w:val="FootnoteReference"/>
        </w:rPr>
        <w:footnoteRef/>
      </w:r>
      <w:r>
        <w:t xml:space="preserve"> Clause </w:t>
      </w:r>
      <w:r>
        <w:fldChar w:fldCharType="begin"/>
      </w:r>
      <w:r>
        <w:instrText xml:space="preserve"> REF _Ref58809422 \r \h </w:instrText>
      </w:r>
      <w:r>
        <w:fldChar w:fldCharType="separate"/>
      </w:r>
      <w:r>
        <w:t>9.1.2</w:t>
      </w:r>
      <w:r>
        <w:fldChar w:fldCharType="end"/>
      </w:r>
      <w:r>
        <w:t xml:space="preserve"> makes provision in respect of </w:t>
      </w:r>
      <w:r>
        <w:rPr>
          <w:i/>
        </w:rPr>
        <w:t>additional services</w:t>
      </w:r>
      <w:r>
        <w:t xml:space="preserve"> funded by the </w:t>
      </w:r>
      <w:r>
        <w:rPr>
          <w:i/>
        </w:rPr>
        <w:t>global sum</w:t>
      </w:r>
      <w:r>
        <w:t xml:space="preserve"> in respect of the times during which </w:t>
      </w:r>
      <w:r>
        <w:rPr>
          <w:i/>
        </w:rPr>
        <w:t>additional services</w:t>
      </w:r>
      <w:r>
        <w:t xml:space="preserve"> are to be provided to patients. In relation to </w:t>
      </w:r>
      <w:r>
        <w:rPr>
          <w:i/>
        </w:rPr>
        <w:t>additional services</w:t>
      </w:r>
      <w:r>
        <w:t xml:space="preserve"> that are not funded by the </w:t>
      </w:r>
      <w:r>
        <w:rPr>
          <w:i/>
        </w:rPr>
        <w:t>global sum</w:t>
      </w:r>
      <w:r>
        <w:t xml:space="preserve"> (specified in clause </w:t>
      </w:r>
      <w:r>
        <w:fldChar w:fldCharType="begin"/>
      </w:r>
      <w:r>
        <w:instrText xml:space="preserve"> REF _Ref346881374 \r \h </w:instrText>
      </w:r>
      <w:r>
        <w:fldChar w:fldCharType="separate"/>
      </w:r>
      <w:r>
        <w:t>9.1.10</w:t>
      </w:r>
      <w:r>
        <w:fldChar w:fldCharType="end"/>
      </w:r>
      <w:r>
        <w:t>), the parties will need to specify here the times during which such services are to be provided: there is further space in the clauses below to include such further detail as is necessary.</w:t>
      </w:r>
    </w:p>
  </w:footnote>
  <w:footnote w:id="37">
    <w:p w14:paraId="67A1A113" w14:textId="77777777" w:rsidR="00C74F6E" w:rsidRDefault="00C74F6E">
      <w:pPr>
        <w:pStyle w:val="FootnoteText"/>
      </w:pPr>
      <w:r>
        <w:rPr>
          <w:rStyle w:val="FootnoteReference"/>
        </w:rPr>
        <w:footnoteRef/>
      </w:r>
      <w:r>
        <w:t xml:space="preserve"> Clauses </w:t>
      </w:r>
      <w:r>
        <w:fldChar w:fldCharType="begin"/>
      </w:r>
      <w:r>
        <w:instrText xml:space="preserve"> REF _Ref54156527 \r \h </w:instrText>
      </w:r>
      <w:r>
        <w:fldChar w:fldCharType="separate"/>
      </w:r>
      <w:r>
        <w:t>9.2.1</w:t>
      </w:r>
      <w:r>
        <w:fldChar w:fldCharType="end"/>
      </w:r>
      <w:r>
        <w:t xml:space="preserve"> to </w:t>
      </w:r>
      <w:r>
        <w:fldChar w:fldCharType="begin"/>
      </w:r>
      <w:r>
        <w:instrText xml:space="preserve"> REF _Ref58578263 \r \h </w:instrText>
      </w:r>
      <w:r>
        <w:fldChar w:fldCharType="separate"/>
      </w:r>
      <w:r>
        <w:t>9.2.3</w:t>
      </w:r>
      <w:r>
        <w:fldChar w:fldCharType="end"/>
      </w:r>
      <w:r>
        <w:t xml:space="preserve"> are required by </w:t>
      </w:r>
      <w:r>
        <w:rPr>
          <w:i/>
        </w:rPr>
        <w:t>the Regulations</w:t>
      </w:r>
      <w:r>
        <w:t xml:space="preserve"> only where the Contract includes the provision of </w:t>
      </w:r>
      <w:r>
        <w:rPr>
          <w:i/>
        </w:rPr>
        <w:t>cervical screening services</w:t>
      </w:r>
      <w:r>
        <w:t xml:space="preserve">. If the Contractor is not providing </w:t>
      </w:r>
      <w:r>
        <w:rPr>
          <w:i/>
        </w:rPr>
        <w:t>cervical screening services</w:t>
      </w:r>
      <w:r>
        <w:t>, these clauses should be deleted.</w:t>
      </w:r>
    </w:p>
  </w:footnote>
  <w:footnote w:id="38">
    <w:p w14:paraId="3EAD3DD4" w14:textId="77777777" w:rsidR="00C74F6E" w:rsidRDefault="00C74F6E">
      <w:pPr>
        <w:pStyle w:val="FootnoteText"/>
      </w:pPr>
      <w:r>
        <w:rPr>
          <w:rStyle w:val="FootnoteReference"/>
        </w:rPr>
        <w:footnoteRef/>
      </w:r>
      <w:r>
        <w:t xml:space="preserve"> Clause </w:t>
      </w:r>
      <w:r>
        <w:fldChar w:fldCharType="begin"/>
      </w:r>
      <w:r>
        <w:instrText xml:space="preserve"> REF _Ref55646538 \r \h </w:instrText>
      </w:r>
      <w:r>
        <w:fldChar w:fldCharType="separate"/>
      </w:r>
      <w:r>
        <w:t>9.3.1</w:t>
      </w:r>
      <w:r>
        <w:fldChar w:fldCharType="end"/>
      </w:r>
      <w:r>
        <w:t xml:space="preserve"> is required by </w:t>
      </w:r>
      <w:r>
        <w:rPr>
          <w:i/>
        </w:rPr>
        <w:t>the Regulations</w:t>
      </w:r>
      <w:r>
        <w:t xml:space="preserve"> only where the Contract includes the provision of </w:t>
      </w:r>
      <w:r>
        <w:rPr>
          <w:i/>
        </w:rPr>
        <w:t>contraceptive services</w:t>
      </w:r>
      <w:r>
        <w:t xml:space="preserve">. If the Contractor is not providing </w:t>
      </w:r>
      <w:r>
        <w:rPr>
          <w:i/>
        </w:rPr>
        <w:t>contraceptive services</w:t>
      </w:r>
      <w:r>
        <w:t>, this clause should be deleted.</w:t>
      </w:r>
    </w:p>
    <w:p w14:paraId="1729C563" w14:textId="77777777" w:rsidR="00C74F6E" w:rsidRDefault="00C74F6E">
      <w:pPr>
        <w:pStyle w:val="FootnoteText"/>
      </w:pPr>
    </w:p>
  </w:footnote>
  <w:footnote w:id="39">
    <w:p w14:paraId="38861280" w14:textId="77777777" w:rsidR="00C74F6E" w:rsidRDefault="00C74F6E">
      <w:pPr>
        <w:pStyle w:val="FootnoteText"/>
      </w:pPr>
      <w:r>
        <w:rPr>
          <w:rStyle w:val="FootnoteReference"/>
        </w:rPr>
        <w:footnoteRef/>
      </w:r>
      <w:r>
        <w:t xml:space="preserve"> Clauses </w:t>
      </w:r>
      <w:r>
        <w:fldChar w:fldCharType="begin"/>
      </w:r>
      <w:r>
        <w:instrText xml:space="preserve"> REF _Ref346886328 \r \h </w:instrText>
      </w:r>
      <w:r>
        <w:fldChar w:fldCharType="separate"/>
      </w:r>
      <w:r>
        <w:t>9.4.1</w:t>
      </w:r>
      <w:r>
        <w:fldChar w:fldCharType="end"/>
      </w:r>
      <w:r>
        <w:t xml:space="preserve"> to </w:t>
      </w:r>
      <w:r>
        <w:fldChar w:fldCharType="begin"/>
      </w:r>
      <w:r>
        <w:instrText xml:space="preserve"> REF _Ref347482840 \r \h </w:instrText>
      </w:r>
      <w:r>
        <w:fldChar w:fldCharType="separate"/>
      </w:r>
      <w:r>
        <w:t>9.4.5</w:t>
      </w:r>
      <w:r>
        <w:fldChar w:fldCharType="end"/>
      </w:r>
      <w:r>
        <w:t xml:space="preserve"> are required by </w:t>
      </w:r>
      <w:r>
        <w:rPr>
          <w:i/>
        </w:rPr>
        <w:t>the Regulations</w:t>
      </w:r>
      <w:r>
        <w:t xml:space="preserve"> only where the Contract includes the provision of </w:t>
      </w:r>
      <w:r>
        <w:rPr>
          <w:i/>
        </w:rPr>
        <w:t>vaccines and immunisations</w:t>
      </w:r>
      <w:r>
        <w:t xml:space="preserve">. If the Contractor is not providing </w:t>
      </w:r>
      <w:r>
        <w:rPr>
          <w:i/>
        </w:rPr>
        <w:t>vaccines and immunisations</w:t>
      </w:r>
      <w:r>
        <w:t>, these clauses should be deleted.</w:t>
      </w:r>
    </w:p>
    <w:p w14:paraId="0A80806F" w14:textId="77777777" w:rsidR="00C74F6E" w:rsidRDefault="00C74F6E">
      <w:pPr>
        <w:pStyle w:val="FootnoteText"/>
      </w:pPr>
    </w:p>
  </w:footnote>
  <w:footnote w:id="40">
    <w:p w14:paraId="7ECBE42F" w14:textId="77777777" w:rsidR="00C74F6E" w:rsidRDefault="00C74F6E">
      <w:pPr>
        <w:pStyle w:val="FootnoteText"/>
      </w:pPr>
      <w:r>
        <w:rPr>
          <w:rStyle w:val="FootnoteReference"/>
        </w:rPr>
        <w:footnoteRef/>
      </w:r>
      <w:r>
        <w:t xml:space="preserve"> Clauses </w:t>
      </w:r>
      <w:r>
        <w:fldChar w:fldCharType="begin"/>
      </w:r>
      <w:r>
        <w:instrText xml:space="preserve"> REF _Ref55646440 \r \h </w:instrText>
      </w:r>
      <w:r>
        <w:fldChar w:fldCharType="separate"/>
      </w:r>
      <w:r>
        <w:t>9.5.1</w:t>
      </w:r>
      <w:r>
        <w:fldChar w:fldCharType="end"/>
      </w:r>
      <w:r>
        <w:t xml:space="preserve"> to </w:t>
      </w:r>
      <w:r>
        <w:fldChar w:fldCharType="begin"/>
      </w:r>
      <w:r>
        <w:instrText xml:space="preserve"> REF _Ref347482893 \r \h </w:instrText>
      </w:r>
      <w:r>
        <w:fldChar w:fldCharType="separate"/>
      </w:r>
      <w:r>
        <w:t>9.5.3</w:t>
      </w:r>
      <w:r>
        <w:fldChar w:fldCharType="end"/>
      </w:r>
      <w:r>
        <w:t xml:space="preserve"> are required by </w:t>
      </w:r>
      <w:r>
        <w:rPr>
          <w:i/>
        </w:rPr>
        <w:t>the Regulations</w:t>
      </w:r>
      <w:r>
        <w:t xml:space="preserve"> only where the Contract includes the provision of </w:t>
      </w:r>
      <w:r>
        <w:rPr>
          <w:i/>
        </w:rPr>
        <w:t>childhood vaccines and immunisations</w:t>
      </w:r>
      <w:r>
        <w:t xml:space="preserve">. If the Contractor is not providing </w:t>
      </w:r>
      <w:r>
        <w:rPr>
          <w:i/>
        </w:rPr>
        <w:t>childhood vaccines and immunisations</w:t>
      </w:r>
      <w:r>
        <w:t>, these clauses should be deleted.</w:t>
      </w:r>
    </w:p>
    <w:p w14:paraId="6EFDD250" w14:textId="77777777" w:rsidR="00C74F6E" w:rsidRDefault="00C74F6E">
      <w:pPr>
        <w:pStyle w:val="FootnoteText"/>
      </w:pPr>
    </w:p>
  </w:footnote>
  <w:footnote w:id="41">
    <w:p w14:paraId="1A7A2EFE" w14:textId="77777777" w:rsidR="00C74F6E" w:rsidRDefault="00C74F6E">
      <w:pPr>
        <w:pStyle w:val="FootnoteText"/>
      </w:pPr>
      <w:r>
        <w:rPr>
          <w:rStyle w:val="FootnoteReference"/>
        </w:rPr>
        <w:footnoteRef/>
      </w:r>
      <w:r>
        <w:t xml:space="preserve"> Clauses </w:t>
      </w:r>
      <w:r>
        <w:fldChar w:fldCharType="begin"/>
      </w:r>
      <w:r>
        <w:instrText xml:space="preserve"> REF _Ref54161436 \r \h </w:instrText>
      </w:r>
      <w:r>
        <w:fldChar w:fldCharType="separate"/>
      </w:r>
      <w:r>
        <w:t>9.6.1</w:t>
      </w:r>
      <w:r>
        <w:fldChar w:fldCharType="end"/>
      </w:r>
      <w:r>
        <w:t xml:space="preserve"> to </w:t>
      </w:r>
      <w:r>
        <w:fldChar w:fldCharType="begin"/>
      </w:r>
      <w:r>
        <w:instrText xml:space="preserve"> REF _Ref57518760 \r \h </w:instrText>
      </w:r>
      <w:r>
        <w:fldChar w:fldCharType="separate"/>
      </w:r>
      <w:r>
        <w:t>9.6.3</w:t>
      </w:r>
      <w:r>
        <w:fldChar w:fldCharType="end"/>
      </w:r>
      <w:r>
        <w:t xml:space="preserve"> are required by </w:t>
      </w:r>
      <w:r>
        <w:rPr>
          <w:i/>
        </w:rPr>
        <w:t>the Regulations</w:t>
      </w:r>
      <w:r>
        <w:t xml:space="preserve"> only where the Contract includes the provision of </w:t>
      </w:r>
      <w:r>
        <w:rPr>
          <w:i/>
        </w:rPr>
        <w:t>child health surveillance services</w:t>
      </w:r>
      <w:r>
        <w:t xml:space="preserve">. If the Contractor is not providing </w:t>
      </w:r>
      <w:r>
        <w:rPr>
          <w:i/>
        </w:rPr>
        <w:t>child health surveillance services</w:t>
      </w:r>
      <w:r>
        <w:t>, these clauses should be deleted.</w:t>
      </w:r>
    </w:p>
    <w:p w14:paraId="5C69775A" w14:textId="77777777" w:rsidR="00C74F6E" w:rsidRDefault="00C74F6E">
      <w:pPr>
        <w:pStyle w:val="FootnoteText"/>
      </w:pPr>
    </w:p>
  </w:footnote>
  <w:footnote w:id="42">
    <w:p w14:paraId="5514908F" w14:textId="77777777" w:rsidR="00C74F6E" w:rsidRDefault="00C74F6E">
      <w:pPr>
        <w:pStyle w:val="FootnoteText"/>
      </w:pPr>
      <w:r>
        <w:rPr>
          <w:rStyle w:val="FootnoteReference"/>
        </w:rPr>
        <w:footnoteRef/>
      </w:r>
      <w:r>
        <w:t xml:space="preserve"> Clauses </w:t>
      </w:r>
      <w:r>
        <w:fldChar w:fldCharType="begin"/>
      </w:r>
      <w:r>
        <w:instrText xml:space="preserve"> REF _Ref54162218 \r \h </w:instrText>
      </w:r>
      <w:r>
        <w:fldChar w:fldCharType="separate"/>
      </w:r>
      <w:r>
        <w:t>9.7.1</w:t>
      </w:r>
      <w:r>
        <w:fldChar w:fldCharType="end"/>
      </w:r>
      <w:r>
        <w:t xml:space="preserve"> to </w:t>
      </w:r>
      <w:r>
        <w:fldChar w:fldCharType="begin"/>
      </w:r>
      <w:r>
        <w:instrText xml:space="preserve"> REF _Ref347483528 \r \h </w:instrText>
      </w:r>
      <w:r>
        <w:fldChar w:fldCharType="separate"/>
      </w:r>
      <w:r>
        <w:t>9.7.2</w:t>
      </w:r>
      <w:r>
        <w:fldChar w:fldCharType="end"/>
      </w:r>
      <w:r>
        <w:t xml:space="preserve"> are required by </w:t>
      </w:r>
      <w:r>
        <w:rPr>
          <w:i/>
        </w:rPr>
        <w:t xml:space="preserve">the Regulations </w:t>
      </w:r>
      <w:r>
        <w:t xml:space="preserve">only where the Contract includes the provision of </w:t>
      </w:r>
      <w:r>
        <w:rPr>
          <w:i/>
        </w:rPr>
        <w:t>maternity medical services</w:t>
      </w:r>
      <w:r>
        <w:t xml:space="preserve">. If the Contractor is not providing </w:t>
      </w:r>
      <w:r>
        <w:rPr>
          <w:i/>
        </w:rPr>
        <w:t>maternity medical services</w:t>
      </w:r>
      <w:r>
        <w:t>, these clauses should be deleted.</w:t>
      </w:r>
    </w:p>
  </w:footnote>
  <w:footnote w:id="43">
    <w:p w14:paraId="10FAA820" w14:textId="77777777" w:rsidR="00C74F6E" w:rsidRDefault="00C74F6E">
      <w:pPr>
        <w:pStyle w:val="FootnoteText"/>
      </w:pPr>
      <w:r>
        <w:rPr>
          <w:rStyle w:val="FootnoteReference"/>
        </w:rPr>
        <w:footnoteRef/>
      </w:r>
      <w:r>
        <w:t xml:space="preserve"> Clauses </w:t>
      </w:r>
      <w:r>
        <w:fldChar w:fldCharType="begin"/>
      </w:r>
      <w:r>
        <w:instrText xml:space="preserve"> REF _Ref54162604 \r \h </w:instrText>
      </w:r>
      <w:r>
        <w:fldChar w:fldCharType="separate"/>
      </w:r>
      <w:r>
        <w:t>9.8.1</w:t>
      </w:r>
      <w:r>
        <w:fldChar w:fldCharType="end"/>
      </w:r>
      <w:r>
        <w:t xml:space="preserve"> to </w:t>
      </w:r>
      <w:r>
        <w:fldChar w:fldCharType="begin"/>
      </w:r>
      <w:r>
        <w:instrText xml:space="preserve"> REF _Ref347483532 \r \h </w:instrText>
      </w:r>
      <w:r>
        <w:fldChar w:fldCharType="separate"/>
      </w:r>
      <w:r>
        <w:t>9.8.2</w:t>
      </w:r>
      <w:r>
        <w:fldChar w:fldCharType="end"/>
      </w:r>
      <w:r>
        <w:t xml:space="preserve"> are required by </w:t>
      </w:r>
      <w:r>
        <w:rPr>
          <w:i/>
        </w:rPr>
        <w:t>the Regulations</w:t>
      </w:r>
      <w:r>
        <w:t xml:space="preserve"> only where the Contract includes the provision of </w:t>
      </w:r>
      <w:r>
        <w:rPr>
          <w:i/>
        </w:rPr>
        <w:t>minor surgery</w:t>
      </w:r>
      <w:r>
        <w:t xml:space="preserve">. If the Contractor is not providing </w:t>
      </w:r>
      <w:r>
        <w:rPr>
          <w:i/>
        </w:rPr>
        <w:t>minor surgery</w:t>
      </w:r>
      <w:r>
        <w:t>, these clauses should be deleted.</w:t>
      </w:r>
    </w:p>
    <w:p w14:paraId="7B1095DC" w14:textId="77777777" w:rsidR="00C74F6E" w:rsidRDefault="00C74F6E">
      <w:pPr>
        <w:pStyle w:val="FootnoteText"/>
      </w:pPr>
    </w:p>
  </w:footnote>
  <w:footnote w:id="44">
    <w:p w14:paraId="465208A4" w14:textId="77777777" w:rsidR="00C74F6E" w:rsidRDefault="00C74F6E">
      <w:pPr>
        <w:jc w:val="both"/>
        <w:rPr>
          <w:sz w:val="20"/>
        </w:rPr>
      </w:pPr>
      <w:r>
        <w:rPr>
          <w:rStyle w:val="FootnoteReference"/>
        </w:rPr>
        <w:footnoteRef/>
      </w:r>
      <w:r>
        <w:t xml:space="preserve"> </w:t>
      </w:r>
      <w:r>
        <w:rPr>
          <w:sz w:val="20"/>
        </w:rPr>
        <w:t xml:space="preserve">A contractor is required to provide </w:t>
      </w:r>
      <w:r>
        <w:rPr>
          <w:i/>
          <w:sz w:val="20"/>
        </w:rPr>
        <w:t>out of hours services</w:t>
      </w:r>
      <w:r>
        <w:rPr>
          <w:sz w:val="20"/>
        </w:rPr>
        <w:t xml:space="preserve"> under the Contract if it falls within the categories specified in regulations 30 to 31 of </w:t>
      </w:r>
      <w:r>
        <w:rPr>
          <w:i/>
          <w:sz w:val="20"/>
        </w:rPr>
        <w:t>the Regulations</w:t>
      </w:r>
      <w:r>
        <w:rPr>
          <w:sz w:val="20"/>
        </w:rPr>
        <w:t xml:space="preserve">: otherwise it is a matter for negotiation between the parties.  This means that the Contractor must provide </w:t>
      </w:r>
      <w:r>
        <w:rPr>
          <w:i/>
          <w:sz w:val="20"/>
        </w:rPr>
        <w:t xml:space="preserve">out of hours services </w:t>
      </w:r>
      <w:r>
        <w:rPr>
          <w:sz w:val="20"/>
        </w:rPr>
        <w:t xml:space="preserve"> under the Contract in the following circumstances:-</w:t>
      </w:r>
    </w:p>
    <w:p w14:paraId="54224ED3" w14:textId="77777777" w:rsidR="00C74F6E" w:rsidRDefault="00C74F6E" w:rsidP="007F58C3">
      <w:pPr>
        <w:numPr>
          <w:ilvl w:val="0"/>
          <w:numId w:val="9"/>
        </w:numPr>
        <w:jc w:val="both"/>
        <w:rPr>
          <w:sz w:val="20"/>
        </w:rPr>
      </w:pPr>
      <w:r>
        <w:rPr>
          <w:sz w:val="20"/>
        </w:rPr>
        <w:t>(regulation 30) if, under the Contract, the Contractor will be providing any services before 1</w:t>
      </w:r>
      <w:r>
        <w:rPr>
          <w:sz w:val="20"/>
          <w:vertAlign w:val="superscript"/>
        </w:rPr>
        <w:t>st</w:t>
      </w:r>
      <w:r>
        <w:rPr>
          <w:sz w:val="20"/>
        </w:rPr>
        <w:t xml:space="preserve"> January 2005 (whether or not services will be provided after that date), the Contract must provide for </w:t>
      </w:r>
      <w:r>
        <w:rPr>
          <w:i/>
          <w:sz w:val="20"/>
        </w:rPr>
        <w:t>out of hours services</w:t>
      </w:r>
      <w:r>
        <w:rPr>
          <w:sz w:val="20"/>
        </w:rPr>
        <w:t xml:space="preserve"> to be provided to patients by the Contractor unless:-</w:t>
      </w:r>
    </w:p>
    <w:p w14:paraId="4336C6EC" w14:textId="77777777" w:rsidR="00C74F6E" w:rsidRDefault="00C74F6E" w:rsidP="007F58C3">
      <w:pPr>
        <w:numPr>
          <w:ilvl w:val="0"/>
          <w:numId w:val="10"/>
        </w:numPr>
        <w:jc w:val="both"/>
        <w:rPr>
          <w:sz w:val="20"/>
        </w:rPr>
      </w:pPr>
      <w:r>
        <w:rPr>
          <w:sz w:val="20"/>
        </w:rPr>
        <w:t xml:space="preserve">the </w:t>
      </w:r>
      <w:r>
        <w:rPr>
          <w:i/>
          <w:sz w:val="20"/>
          <w:szCs w:val="20"/>
        </w:rPr>
        <w:t>Primary Care Trust</w:t>
      </w:r>
      <w:r w:rsidRPr="00766ABE">
        <w:rPr>
          <w:sz w:val="20"/>
          <w:szCs w:val="20"/>
        </w:rPr>
        <w:t xml:space="preserve"> </w:t>
      </w:r>
      <w:r>
        <w:rPr>
          <w:sz w:val="20"/>
        </w:rPr>
        <w:t>has accepted in writing, prior to the signing of the Contract, a written request from the Contractor that the Contract should not require the Contractor to make such provision; or</w:t>
      </w:r>
    </w:p>
    <w:p w14:paraId="277A3682" w14:textId="77777777" w:rsidR="00C74F6E" w:rsidRDefault="00C74F6E" w:rsidP="007F58C3">
      <w:pPr>
        <w:numPr>
          <w:ilvl w:val="0"/>
          <w:numId w:val="10"/>
        </w:numPr>
        <w:jc w:val="both"/>
        <w:rPr>
          <w:sz w:val="20"/>
        </w:rPr>
      </w:pPr>
      <w:r>
        <w:rPr>
          <w:sz w:val="20"/>
        </w:rPr>
        <w:t>the Contract is, at the date on which it is signed, with-</w:t>
      </w:r>
    </w:p>
    <w:p w14:paraId="1689ECD9" w14:textId="77777777" w:rsidR="00C74F6E" w:rsidRDefault="00C74F6E" w:rsidP="007F58C3">
      <w:pPr>
        <w:numPr>
          <w:ilvl w:val="2"/>
          <w:numId w:val="8"/>
        </w:numPr>
        <w:jc w:val="both"/>
        <w:rPr>
          <w:sz w:val="20"/>
        </w:rPr>
      </w:pPr>
      <w:r>
        <w:rPr>
          <w:sz w:val="20"/>
        </w:rPr>
        <w:t>a medical practitioner who is or was, on 31</w:t>
      </w:r>
      <w:r>
        <w:rPr>
          <w:sz w:val="20"/>
          <w:vertAlign w:val="superscript"/>
        </w:rPr>
        <w:t>st</w:t>
      </w:r>
      <w:r>
        <w:rPr>
          <w:sz w:val="20"/>
        </w:rPr>
        <w:t xml:space="preserve"> March 2004 relieved of responsibility for providing services to his patients under paragraph 18(2) of Schedule 2 to the National Health Service (General Medical Services) Regulations 1992;</w:t>
      </w:r>
    </w:p>
    <w:p w14:paraId="44500F95" w14:textId="77777777" w:rsidR="00C74F6E" w:rsidRDefault="00C74F6E" w:rsidP="007F58C3">
      <w:pPr>
        <w:numPr>
          <w:ilvl w:val="2"/>
          <w:numId w:val="8"/>
        </w:numPr>
        <w:jc w:val="both"/>
        <w:rPr>
          <w:sz w:val="20"/>
        </w:rPr>
      </w:pPr>
      <w:r>
        <w:rPr>
          <w:sz w:val="20"/>
        </w:rPr>
        <w:t xml:space="preserve">a partnership in which all of the partners who are </w:t>
      </w:r>
      <w:r>
        <w:rPr>
          <w:i/>
          <w:sz w:val="20"/>
        </w:rPr>
        <w:t>general medical practitioners</w:t>
      </w:r>
      <w:r>
        <w:rPr>
          <w:sz w:val="20"/>
        </w:rPr>
        <w:t xml:space="preserve"> are, or were on 31</w:t>
      </w:r>
      <w:r>
        <w:rPr>
          <w:sz w:val="20"/>
          <w:vertAlign w:val="superscript"/>
        </w:rPr>
        <w:t>st</w:t>
      </w:r>
      <w:r>
        <w:rPr>
          <w:sz w:val="20"/>
        </w:rPr>
        <w:t xml:space="preserve"> March 2004 relieved of responsibility for providing services to their patients under that paragraph on that date; </w:t>
      </w:r>
    </w:p>
    <w:p w14:paraId="4E729D4C" w14:textId="77777777" w:rsidR="00C74F6E" w:rsidRDefault="00C74F6E" w:rsidP="007F58C3">
      <w:pPr>
        <w:numPr>
          <w:ilvl w:val="2"/>
          <w:numId w:val="8"/>
        </w:numPr>
        <w:jc w:val="both"/>
        <w:rPr>
          <w:sz w:val="20"/>
        </w:rPr>
      </w:pPr>
      <w:r>
        <w:rPr>
          <w:sz w:val="20"/>
        </w:rPr>
        <w:t xml:space="preserve">a company in which all of the </w:t>
      </w:r>
      <w:r>
        <w:rPr>
          <w:i/>
          <w:sz w:val="20"/>
        </w:rPr>
        <w:t>general medical practitioners</w:t>
      </w:r>
      <w:r>
        <w:rPr>
          <w:sz w:val="20"/>
        </w:rPr>
        <w:t xml:space="preserve"> who own shares in that company  are, or were on 31</w:t>
      </w:r>
      <w:r>
        <w:rPr>
          <w:sz w:val="20"/>
          <w:vertAlign w:val="superscript"/>
        </w:rPr>
        <w:t>st</w:t>
      </w:r>
      <w:r>
        <w:rPr>
          <w:sz w:val="20"/>
        </w:rPr>
        <w:t xml:space="preserve"> March 2004 relieved of responsibility for providing services to their patients under that paragraph on that date </w:t>
      </w:r>
    </w:p>
    <w:p w14:paraId="1E09421B" w14:textId="77777777" w:rsidR="00C74F6E" w:rsidRDefault="00C74F6E" w:rsidP="007F58C3">
      <w:pPr>
        <w:numPr>
          <w:ilvl w:val="0"/>
          <w:numId w:val="13"/>
        </w:numPr>
        <w:jc w:val="both"/>
        <w:rPr>
          <w:sz w:val="20"/>
        </w:rPr>
      </w:pPr>
      <w:r>
        <w:rPr>
          <w:sz w:val="20"/>
        </w:rPr>
        <w:t xml:space="preserve">the Contractor opts out of the provision of </w:t>
      </w:r>
      <w:r>
        <w:rPr>
          <w:i/>
          <w:sz w:val="20"/>
        </w:rPr>
        <w:t>out of hours services</w:t>
      </w:r>
      <w:r>
        <w:rPr>
          <w:sz w:val="20"/>
        </w:rPr>
        <w:t xml:space="preserve"> pursuant to the Contract (which will not affect the need to include the provision of </w:t>
      </w:r>
      <w:r>
        <w:rPr>
          <w:i/>
          <w:sz w:val="20"/>
        </w:rPr>
        <w:t>out of hours services</w:t>
      </w:r>
      <w:r>
        <w:rPr>
          <w:sz w:val="20"/>
        </w:rPr>
        <w:t xml:space="preserve"> in the Contract at the point the Contract is entered into); or</w:t>
      </w:r>
    </w:p>
    <w:p w14:paraId="6439C2F3" w14:textId="77777777" w:rsidR="00C74F6E" w:rsidRDefault="00C74F6E">
      <w:pPr>
        <w:ind w:left="1080" w:hanging="360"/>
        <w:jc w:val="both"/>
        <w:rPr>
          <w:sz w:val="20"/>
        </w:rPr>
      </w:pPr>
      <w:r>
        <w:rPr>
          <w:sz w:val="20"/>
        </w:rPr>
        <w:t>d)</w:t>
      </w:r>
      <w:r>
        <w:rPr>
          <w:sz w:val="20"/>
        </w:rPr>
        <w:tab/>
        <w:t>the Contract has been otherwise varied to exclude a requirement to make such provision (this will not be relevant at the point where the Contract is being entered into because there will not be any such variation until there is a contract to vary); AND</w:t>
      </w:r>
    </w:p>
    <w:p w14:paraId="16F8C683" w14:textId="77777777" w:rsidR="00C74F6E" w:rsidRDefault="00C74F6E" w:rsidP="007F58C3">
      <w:pPr>
        <w:numPr>
          <w:ilvl w:val="0"/>
          <w:numId w:val="9"/>
        </w:numPr>
        <w:jc w:val="both"/>
        <w:rPr>
          <w:sz w:val="20"/>
        </w:rPr>
      </w:pPr>
      <w:r>
        <w:rPr>
          <w:sz w:val="20"/>
        </w:rPr>
        <w:t xml:space="preserve">(regulation 31) if the Contract is with any of the persons specified in a) to c) below, the Contract must require the Contractor to continue providing </w:t>
      </w:r>
      <w:r>
        <w:rPr>
          <w:i/>
          <w:sz w:val="20"/>
        </w:rPr>
        <w:t>out of hours services</w:t>
      </w:r>
      <w:r>
        <w:rPr>
          <w:sz w:val="20"/>
        </w:rPr>
        <w:t xml:space="preserve"> to patients of an exempt contractor where the Contractor is- </w:t>
      </w:r>
    </w:p>
    <w:p w14:paraId="60E44816" w14:textId="77777777" w:rsidR="00C74F6E" w:rsidRDefault="00C74F6E" w:rsidP="007F58C3">
      <w:pPr>
        <w:numPr>
          <w:ilvl w:val="0"/>
          <w:numId w:val="11"/>
        </w:numPr>
        <w:jc w:val="both"/>
        <w:rPr>
          <w:sz w:val="20"/>
        </w:rPr>
      </w:pPr>
      <w:r>
        <w:rPr>
          <w:sz w:val="20"/>
        </w:rPr>
        <w:t>an individual medical practitioner who is, or was on 31</w:t>
      </w:r>
      <w:r>
        <w:rPr>
          <w:sz w:val="20"/>
          <w:vertAlign w:val="superscript"/>
        </w:rPr>
        <w:t>st</w:t>
      </w:r>
      <w:r>
        <w:rPr>
          <w:sz w:val="20"/>
        </w:rPr>
        <w:t xml:space="preserve"> March 2004, responsible for providing services during all or part of the </w:t>
      </w:r>
      <w:r w:rsidRPr="00F406E6">
        <w:rPr>
          <w:i/>
          <w:sz w:val="20"/>
        </w:rPr>
        <w:t>out of hours period</w:t>
      </w:r>
      <w:r>
        <w:rPr>
          <w:sz w:val="20"/>
        </w:rPr>
        <w:t xml:space="preserve"> to the patients of a medical practitioner who meets the requirements set out in paragraph 3 below(“exempt contractor”);</w:t>
      </w:r>
    </w:p>
    <w:p w14:paraId="30AE4C2F" w14:textId="77777777" w:rsidR="00C74F6E" w:rsidRDefault="00C74F6E" w:rsidP="007F58C3">
      <w:pPr>
        <w:numPr>
          <w:ilvl w:val="0"/>
          <w:numId w:val="11"/>
        </w:numPr>
        <w:jc w:val="both"/>
        <w:rPr>
          <w:sz w:val="20"/>
        </w:rPr>
      </w:pPr>
      <w:r>
        <w:rPr>
          <w:sz w:val="20"/>
        </w:rPr>
        <w:t>two or more individuals practising in partnership at least one of whom is, or was on 31</w:t>
      </w:r>
      <w:r>
        <w:rPr>
          <w:sz w:val="20"/>
          <w:vertAlign w:val="superscript"/>
        </w:rPr>
        <w:t>st</w:t>
      </w:r>
      <w:r>
        <w:rPr>
          <w:sz w:val="20"/>
        </w:rPr>
        <w:t xml:space="preserve"> March 2004, a medical practitioner responsible for providing such services; or</w:t>
      </w:r>
    </w:p>
    <w:p w14:paraId="29AD78E6" w14:textId="77777777" w:rsidR="00C74F6E" w:rsidRDefault="00C74F6E" w:rsidP="007F58C3">
      <w:pPr>
        <w:numPr>
          <w:ilvl w:val="0"/>
          <w:numId w:val="11"/>
        </w:numPr>
        <w:jc w:val="both"/>
        <w:rPr>
          <w:sz w:val="20"/>
        </w:rPr>
      </w:pPr>
      <w:r>
        <w:rPr>
          <w:sz w:val="20"/>
        </w:rPr>
        <w:t>a company in which one or more of the shareholders is, or was, on 31</w:t>
      </w:r>
      <w:r>
        <w:rPr>
          <w:sz w:val="20"/>
          <w:vertAlign w:val="superscript"/>
        </w:rPr>
        <w:t>st</w:t>
      </w:r>
      <w:r>
        <w:rPr>
          <w:sz w:val="20"/>
        </w:rPr>
        <w:t xml:space="preserve"> March 2004, a medical practitioner responsible for providing such services</w:t>
      </w:r>
    </w:p>
    <w:p w14:paraId="7F03D084" w14:textId="77777777" w:rsidR="00C74F6E" w:rsidRDefault="00C74F6E">
      <w:pPr>
        <w:ind w:left="720"/>
        <w:jc w:val="both"/>
        <w:rPr>
          <w:sz w:val="20"/>
        </w:rPr>
      </w:pPr>
      <w:r>
        <w:rPr>
          <w:sz w:val="20"/>
        </w:rPr>
        <w:t xml:space="preserve">and the Contractor must continue to provide such services until it has opted out of the provision of </w:t>
      </w:r>
      <w:r>
        <w:rPr>
          <w:i/>
          <w:sz w:val="20"/>
        </w:rPr>
        <w:t>out of hours services</w:t>
      </w:r>
      <w:r>
        <w:rPr>
          <w:sz w:val="20"/>
        </w:rPr>
        <w:t xml:space="preserve"> in accordance with Part 11 of the Contract, or the </w:t>
      </w:r>
      <w:r w:rsidRPr="00766ABE">
        <w:rPr>
          <w:sz w:val="20"/>
          <w:szCs w:val="20"/>
        </w:rPr>
        <w:t xml:space="preserve">Board </w:t>
      </w:r>
      <w:r>
        <w:rPr>
          <w:sz w:val="20"/>
        </w:rPr>
        <w:t>has agreed in writing that the Contractor need no longer provide some or all of those services to some or all of those patients.</w:t>
      </w:r>
    </w:p>
    <w:p w14:paraId="5063444C" w14:textId="77777777" w:rsidR="00C74F6E" w:rsidRDefault="00C74F6E" w:rsidP="007F58C3">
      <w:pPr>
        <w:numPr>
          <w:ilvl w:val="0"/>
          <w:numId w:val="9"/>
        </w:numPr>
        <w:jc w:val="both"/>
        <w:rPr>
          <w:sz w:val="20"/>
        </w:rPr>
      </w:pPr>
      <w:r>
        <w:rPr>
          <w:sz w:val="20"/>
        </w:rPr>
        <w:t>the requirements referred to in 2.a) are that-</w:t>
      </w:r>
    </w:p>
    <w:p w14:paraId="0B400AA1" w14:textId="77777777" w:rsidR="00C74F6E" w:rsidRDefault="00C74F6E" w:rsidP="007F58C3">
      <w:pPr>
        <w:numPr>
          <w:ilvl w:val="0"/>
          <w:numId w:val="12"/>
        </w:numPr>
        <w:jc w:val="both"/>
        <w:rPr>
          <w:sz w:val="20"/>
        </w:rPr>
      </w:pPr>
      <w:r>
        <w:rPr>
          <w:sz w:val="20"/>
        </w:rPr>
        <w:t>the medical practitioner was relieved of responsibility for providing services to his patients under paragraph 18(2) of Schedule 2 to the National Health Service (General Medical Services) Regulations 1992; and</w:t>
      </w:r>
    </w:p>
    <w:p w14:paraId="32E46EFF" w14:textId="77777777" w:rsidR="00C74F6E" w:rsidRDefault="00C74F6E" w:rsidP="007F58C3">
      <w:pPr>
        <w:numPr>
          <w:ilvl w:val="0"/>
          <w:numId w:val="12"/>
        </w:numPr>
        <w:jc w:val="both"/>
        <w:rPr>
          <w:sz w:val="20"/>
        </w:rPr>
      </w:pPr>
      <w:r>
        <w:rPr>
          <w:sz w:val="20"/>
        </w:rPr>
        <w:t>he-</w:t>
      </w:r>
    </w:p>
    <w:p w14:paraId="0083026F" w14:textId="77777777" w:rsidR="00C74F6E" w:rsidRDefault="00C74F6E" w:rsidP="007F58C3">
      <w:pPr>
        <w:numPr>
          <w:ilvl w:val="1"/>
          <w:numId w:val="12"/>
        </w:numPr>
        <w:jc w:val="both"/>
        <w:rPr>
          <w:sz w:val="20"/>
        </w:rPr>
      </w:pPr>
      <w:r>
        <w:rPr>
          <w:sz w:val="20"/>
        </w:rPr>
        <w:t xml:space="preserve">has entered or intends to enter into a contract which does not include </w:t>
      </w:r>
      <w:r>
        <w:rPr>
          <w:i/>
          <w:sz w:val="20"/>
        </w:rPr>
        <w:t>out of hours services</w:t>
      </w:r>
      <w:r>
        <w:rPr>
          <w:sz w:val="20"/>
        </w:rPr>
        <w:t xml:space="preserve"> pursuant to paragraph 1(b) above,</w:t>
      </w:r>
    </w:p>
    <w:p w14:paraId="3D010EFA" w14:textId="77777777" w:rsidR="00C74F6E" w:rsidRDefault="00C74F6E" w:rsidP="007F58C3">
      <w:pPr>
        <w:numPr>
          <w:ilvl w:val="1"/>
          <w:numId w:val="12"/>
        </w:numPr>
        <w:jc w:val="both"/>
        <w:rPr>
          <w:sz w:val="20"/>
        </w:rPr>
      </w:pPr>
      <w:r>
        <w:rPr>
          <w:sz w:val="20"/>
        </w:rPr>
        <w:t xml:space="preserve">is one of two or more individuals practising in partnership who have entered or intend to enter into a contract which does not includes </w:t>
      </w:r>
      <w:r>
        <w:rPr>
          <w:i/>
          <w:sz w:val="20"/>
        </w:rPr>
        <w:t>out of hours services</w:t>
      </w:r>
      <w:r>
        <w:rPr>
          <w:sz w:val="20"/>
        </w:rPr>
        <w:t xml:space="preserve"> pursuant to paragraph 1(b) above;</w:t>
      </w:r>
    </w:p>
    <w:p w14:paraId="6CA85E91" w14:textId="77777777" w:rsidR="00C74F6E" w:rsidRDefault="00C74F6E" w:rsidP="007F58C3">
      <w:pPr>
        <w:numPr>
          <w:ilvl w:val="1"/>
          <w:numId w:val="12"/>
        </w:numPr>
        <w:jc w:val="both"/>
      </w:pPr>
      <w:r>
        <w:rPr>
          <w:sz w:val="20"/>
        </w:rPr>
        <w:t xml:space="preserve">is the owner of shares in a company which has entered or intends to enter into a contract which does not include </w:t>
      </w:r>
      <w:r>
        <w:rPr>
          <w:i/>
          <w:sz w:val="20"/>
        </w:rPr>
        <w:t>out of hours services</w:t>
      </w:r>
      <w:r>
        <w:rPr>
          <w:sz w:val="20"/>
        </w:rPr>
        <w:t xml:space="preserve"> pursuant to paragraph 1(b) above.</w:t>
      </w:r>
    </w:p>
  </w:footnote>
  <w:footnote w:id="45">
    <w:p w14:paraId="1240CC80" w14:textId="77777777" w:rsidR="00C74F6E" w:rsidRDefault="00C74F6E">
      <w:pPr>
        <w:pStyle w:val="FootnoteText"/>
      </w:pPr>
      <w:r>
        <w:rPr>
          <w:rStyle w:val="FootnoteReference"/>
        </w:rPr>
        <w:footnoteRef/>
      </w:r>
      <w:r>
        <w:t xml:space="preserve"> This clause is mandatory only if </w:t>
      </w:r>
      <w:r>
        <w:rPr>
          <w:i/>
        </w:rPr>
        <w:t>out of hours services</w:t>
      </w:r>
      <w:r>
        <w:t xml:space="preserve"> are being provided pursuant to regulation 30 or 31 of </w:t>
      </w:r>
      <w:r>
        <w:rPr>
          <w:i/>
        </w:rPr>
        <w:t>the Regulations</w:t>
      </w:r>
      <w:r>
        <w:t xml:space="preserve">: if </w:t>
      </w:r>
      <w:r>
        <w:rPr>
          <w:i/>
        </w:rPr>
        <w:t>out of hours services</w:t>
      </w:r>
      <w:r>
        <w:t xml:space="preserve"> are included in the Contract other than by virtue of regulation 30 or 31, details of what services are to be provided by the Contractor during the </w:t>
      </w:r>
      <w:r>
        <w:rPr>
          <w:i/>
        </w:rPr>
        <w:t>out of hours period</w:t>
      </w:r>
      <w:r>
        <w:t xml:space="preserve"> should be included here instead, and the provision can be re-drafted depending on what is agreed between the parties.</w:t>
      </w:r>
    </w:p>
  </w:footnote>
  <w:footnote w:id="46">
    <w:p w14:paraId="5AF20CA9" w14:textId="77777777" w:rsidR="00C74F6E" w:rsidRDefault="00C74F6E">
      <w:pPr>
        <w:pStyle w:val="FootnoteText"/>
      </w:pPr>
      <w:r>
        <w:rPr>
          <w:rStyle w:val="FootnoteReference"/>
        </w:rPr>
        <w:footnoteRef/>
      </w:r>
      <w:r>
        <w:t xml:space="preserve"> This clause is required whenever </w:t>
      </w:r>
      <w:r>
        <w:rPr>
          <w:i/>
        </w:rPr>
        <w:t>out of hours services</w:t>
      </w:r>
      <w:r>
        <w:t xml:space="preserve"> will be provided, whether pursuant to regulation 30 or 31 of </w:t>
      </w:r>
      <w:r>
        <w:rPr>
          <w:i/>
        </w:rPr>
        <w:t xml:space="preserve">the Regulations </w:t>
      </w:r>
      <w:r>
        <w:t>or not</w:t>
      </w:r>
      <w:r>
        <w:rPr>
          <w:i/>
        </w:rPr>
        <w:t>.</w:t>
      </w:r>
    </w:p>
  </w:footnote>
  <w:footnote w:id="47">
    <w:p w14:paraId="12DC9826" w14:textId="77777777" w:rsidR="00C74F6E" w:rsidRDefault="00C74F6E">
      <w:pPr>
        <w:pStyle w:val="FootnoteText"/>
      </w:pPr>
      <w:r>
        <w:rPr>
          <w:rStyle w:val="FootnoteReference"/>
        </w:rPr>
        <w:footnoteRef/>
      </w:r>
      <w:r>
        <w:t xml:space="preserve"> This clause is required whenever </w:t>
      </w:r>
      <w:r>
        <w:rPr>
          <w:i/>
        </w:rPr>
        <w:t>out of hours services</w:t>
      </w:r>
      <w:r>
        <w:t xml:space="preserve"> will be provided, whether pursuant to regulation 30 or 31 of </w:t>
      </w:r>
      <w:r>
        <w:rPr>
          <w:i/>
        </w:rPr>
        <w:t xml:space="preserve">the Regulations </w:t>
      </w:r>
      <w:r>
        <w:t>or not</w:t>
      </w:r>
      <w:r>
        <w:rPr>
          <w:i/>
        </w:rPr>
        <w:t>.</w:t>
      </w:r>
    </w:p>
  </w:footnote>
  <w:footnote w:id="48">
    <w:p w14:paraId="33C59ABC" w14:textId="77777777" w:rsidR="00C74F6E" w:rsidRDefault="00C74F6E">
      <w:pPr>
        <w:pStyle w:val="FootnoteText"/>
      </w:pPr>
      <w:r>
        <w:rPr>
          <w:rStyle w:val="FootnoteReference"/>
        </w:rPr>
        <w:footnoteRef/>
      </w:r>
      <w:r>
        <w:t xml:space="preserve"> This clause is required whenever </w:t>
      </w:r>
      <w:r>
        <w:rPr>
          <w:i/>
        </w:rPr>
        <w:t>out of hours services</w:t>
      </w:r>
      <w:r>
        <w:t xml:space="preserve"> will be provided, whether pursuant to regulation 30 or 31 of </w:t>
      </w:r>
      <w:r>
        <w:rPr>
          <w:i/>
        </w:rPr>
        <w:t xml:space="preserve">the Regulations </w:t>
      </w:r>
      <w:r>
        <w:t>or not</w:t>
      </w:r>
      <w:r>
        <w:rPr>
          <w:i/>
        </w:rPr>
        <w:t>.</w:t>
      </w:r>
    </w:p>
  </w:footnote>
  <w:footnote w:id="49">
    <w:p w14:paraId="3ECDE93A" w14:textId="77777777" w:rsidR="00C74F6E" w:rsidRDefault="00C74F6E">
      <w:pPr>
        <w:pStyle w:val="FootnoteText"/>
      </w:pPr>
      <w:r>
        <w:rPr>
          <w:rStyle w:val="FootnoteReference"/>
        </w:rPr>
        <w:footnoteRef/>
      </w:r>
      <w:r>
        <w:t xml:space="preserve"> This clause is only required if the Contractor is providing </w:t>
      </w:r>
      <w:r>
        <w:rPr>
          <w:i/>
        </w:rPr>
        <w:t>out of hours services</w:t>
      </w:r>
      <w:r>
        <w:t xml:space="preserve"> pursuant to regulation 31 of </w:t>
      </w:r>
      <w:r>
        <w:rPr>
          <w:i/>
        </w:rPr>
        <w:t>the Regulations</w:t>
      </w:r>
      <w:r>
        <w:t>. Otherwise this clause should be deleted.</w:t>
      </w:r>
    </w:p>
  </w:footnote>
  <w:footnote w:id="50">
    <w:p w14:paraId="7C79221F" w14:textId="77777777" w:rsidR="00C74F6E" w:rsidRDefault="00C74F6E">
      <w:pPr>
        <w:pStyle w:val="FootnoteText"/>
      </w:pPr>
      <w:r>
        <w:rPr>
          <w:rStyle w:val="FootnoteReference"/>
        </w:rPr>
        <w:footnoteRef/>
      </w:r>
      <w:r>
        <w:t xml:space="preserve"> Clause </w:t>
      </w:r>
      <w:r>
        <w:fldChar w:fldCharType="begin"/>
      </w:r>
      <w:r>
        <w:instrText xml:space="preserve"> REF _Ref63848924 \r \h </w:instrText>
      </w:r>
      <w:r>
        <w:fldChar w:fldCharType="separate"/>
      </w:r>
      <w:r>
        <w:t>10.2.9</w:t>
      </w:r>
      <w:r>
        <w:fldChar w:fldCharType="end"/>
      </w:r>
      <w:r>
        <w:t xml:space="preserve"> only needs to be included if, pursuant to article 20 of the </w:t>
      </w:r>
      <w:r>
        <w:rPr>
          <w:i/>
        </w:rPr>
        <w:t>Transitional Order</w:t>
      </w:r>
      <w:r>
        <w:t xml:space="preserve">, the Contractor will be responsible for providing </w:t>
      </w:r>
      <w:r>
        <w:rPr>
          <w:i/>
        </w:rPr>
        <w:t>out of hours</w:t>
      </w:r>
      <w:r>
        <w:t xml:space="preserve"> services to the patients of a party to a </w:t>
      </w:r>
      <w:r>
        <w:rPr>
          <w:i/>
        </w:rPr>
        <w:t>default contract</w:t>
      </w:r>
      <w:r>
        <w:t>. If it is not relevant to the Contractor, the clause can be deleted.</w:t>
      </w:r>
    </w:p>
  </w:footnote>
  <w:footnote w:id="51">
    <w:p w14:paraId="4E1EE71D" w14:textId="77777777" w:rsidR="00C74F6E" w:rsidRDefault="00C74F6E">
      <w:pPr>
        <w:pStyle w:val="FootnoteText"/>
      </w:pPr>
      <w:r>
        <w:rPr>
          <w:rStyle w:val="FootnoteReference"/>
        </w:rPr>
        <w:footnoteRef/>
      </w:r>
      <w:r>
        <w:t xml:space="preserve"> These provisions are required by </w:t>
      </w:r>
      <w:r>
        <w:rPr>
          <w:i/>
        </w:rPr>
        <w:t>the Regulations</w:t>
      </w:r>
      <w:r>
        <w:t xml:space="preserve"> in certain circumstances (see regulation 17 and Schedule 3):-</w:t>
      </w:r>
    </w:p>
    <w:p w14:paraId="12951416" w14:textId="77777777" w:rsidR="00C74F6E" w:rsidRPr="00C6197C" w:rsidRDefault="00C74F6E" w:rsidP="007F58C3">
      <w:pPr>
        <w:pStyle w:val="FootnoteText"/>
        <w:numPr>
          <w:ilvl w:val="0"/>
          <w:numId w:val="14"/>
        </w:numPr>
      </w:pPr>
      <w:r>
        <w:t xml:space="preserve">if the Contract provides for the Contractor to provide an </w:t>
      </w:r>
      <w:r>
        <w:rPr>
          <w:i/>
        </w:rPr>
        <w:t>additional service</w:t>
      </w:r>
      <w:r>
        <w:t xml:space="preserve"> that is to be funded through the </w:t>
      </w:r>
      <w:r>
        <w:rPr>
          <w:i/>
        </w:rPr>
        <w:t>global sum</w:t>
      </w:r>
      <w:r>
        <w:t xml:space="preserve">, clauses </w:t>
      </w:r>
      <w:r>
        <w:fldChar w:fldCharType="begin"/>
      </w:r>
      <w:r>
        <w:instrText xml:space="preserve"> REF _Ref58036835 \r \h </w:instrText>
      </w:r>
      <w:r>
        <w:fldChar w:fldCharType="separate"/>
      </w:r>
      <w:r>
        <w:t>11.1.1</w:t>
      </w:r>
      <w:r>
        <w:fldChar w:fldCharType="end"/>
      </w:r>
      <w:r>
        <w:t xml:space="preserve">  </w:t>
      </w:r>
      <w:r w:rsidRPr="00C6197C">
        <w:t xml:space="preserve">to </w:t>
      </w:r>
      <w:r>
        <w:fldChar w:fldCharType="begin"/>
      </w:r>
      <w:r>
        <w:instrText xml:space="preserve"> REF _Ref347393665 \r \h </w:instrText>
      </w:r>
      <w:r>
        <w:fldChar w:fldCharType="separate"/>
      </w:r>
      <w:r>
        <w:t>11.3.11</w:t>
      </w:r>
      <w:r>
        <w:fldChar w:fldCharType="end"/>
      </w:r>
      <w:r w:rsidRPr="00C6197C">
        <w:t xml:space="preserve"> are required;</w:t>
      </w:r>
    </w:p>
    <w:p w14:paraId="7C304D94" w14:textId="77777777" w:rsidR="00C74F6E" w:rsidRPr="00C6197C" w:rsidRDefault="00C74F6E" w:rsidP="007F58C3">
      <w:pPr>
        <w:pStyle w:val="FootnoteText"/>
        <w:numPr>
          <w:ilvl w:val="0"/>
          <w:numId w:val="14"/>
        </w:numPr>
      </w:pPr>
      <w:r w:rsidRPr="00C6197C">
        <w:t>if the Contract is entered into on or after 1</w:t>
      </w:r>
      <w:r w:rsidRPr="00C6197C">
        <w:rPr>
          <w:vertAlign w:val="superscript"/>
        </w:rPr>
        <w:t>st</w:t>
      </w:r>
      <w:r w:rsidRPr="00C6197C">
        <w:t xml:space="preserve"> October 2004 and the Contract provides for the Contractor to provide </w:t>
      </w:r>
      <w:r w:rsidRPr="00C6197C">
        <w:rPr>
          <w:i/>
        </w:rPr>
        <w:t>out of hours services</w:t>
      </w:r>
      <w:r w:rsidRPr="00C6197C">
        <w:t xml:space="preserve"> pursuant to regulation 30 or 31 of </w:t>
      </w:r>
      <w:r w:rsidRPr="00C6197C">
        <w:rPr>
          <w:i/>
        </w:rPr>
        <w:t>the Regulations</w:t>
      </w:r>
      <w:r w:rsidRPr="00C6197C">
        <w:t xml:space="preserve">, clauses </w:t>
      </w:r>
      <w:r>
        <w:fldChar w:fldCharType="begin"/>
      </w:r>
      <w:r>
        <w:instrText xml:space="preserve"> REF _Ref58209172 \r \h </w:instrText>
      </w:r>
      <w:r>
        <w:fldChar w:fldCharType="separate"/>
      </w:r>
      <w:r>
        <w:t>11.4.1</w:t>
      </w:r>
      <w:r>
        <w:fldChar w:fldCharType="end"/>
      </w:r>
      <w:r w:rsidRPr="00C6197C">
        <w:t xml:space="preserve"> to </w:t>
      </w:r>
      <w:r>
        <w:fldChar w:fldCharType="begin"/>
      </w:r>
      <w:r>
        <w:instrText xml:space="preserve"> REF _Ref55014925 \r \h </w:instrText>
      </w:r>
      <w:r>
        <w:fldChar w:fldCharType="separate"/>
      </w:r>
      <w:r>
        <w:t>11.4.8</w:t>
      </w:r>
      <w:r>
        <w:fldChar w:fldCharType="end"/>
      </w:r>
      <w:r w:rsidRPr="00C6197C">
        <w:t xml:space="preserve">  are required. </w:t>
      </w:r>
    </w:p>
    <w:p w14:paraId="641D32CE" w14:textId="77777777" w:rsidR="00C74F6E" w:rsidRDefault="00C74F6E">
      <w:pPr>
        <w:pStyle w:val="FootnoteText"/>
      </w:pPr>
      <w:r w:rsidRPr="00C6197C">
        <w:t xml:space="preserve">If any of the provisions relating to opt outs of </w:t>
      </w:r>
      <w:r w:rsidRPr="00C6197C">
        <w:rPr>
          <w:i/>
        </w:rPr>
        <w:t xml:space="preserve">additional </w:t>
      </w:r>
      <w:r w:rsidRPr="00C6197C">
        <w:t xml:space="preserve">and </w:t>
      </w:r>
      <w:r w:rsidRPr="00C6197C">
        <w:rPr>
          <w:i/>
        </w:rPr>
        <w:t xml:space="preserve">out of hours services </w:t>
      </w:r>
      <w:r w:rsidRPr="00C6197C">
        <w:t>ar</w:t>
      </w:r>
      <w:r>
        <w:t xml:space="preserve">e included, clauses </w:t>
      </w:r>
      <w:r>
        <w:fldChar w:fldCharType="begin"/>
      </w:r>
      <w:r>
        <w:instrText xml:space="preserve"> REF _Ref55014774 \r \h </w:instrText>
      </w:r>
      <w:r>
        <w:fldChar w:fldCharType="separate"/>
      </w:r>
      <w:r>
        <w:t>11.5.1</w:t>
      </w:r>
      <w:r>
        <w:fldChar w:fldCharType="end"/>
      </w:r>
      <w:r>
        <w:t xml:space="preserve"> to </w:t>
      </w:r>
      <w:r>
        <w:fldChar w:fldCharType="begin"/>
      </w:r>
      <w:r>
        <w:instrText xml:space="preserve"> REF _Ref58209897 \r \h </w:instrText>
      </w:r>
      <w:r>
        <w:fldChar w:fldCharType="separate"/>
      </w:r>
      <w:r>
        <w:t>11.5.3</w:t>
      </w:r>
      <w:r>
        <w:fldChar w:fldCharType="end"/>
      </w:r>
      <w:r w:rsidRPr="00C6197C">
        <w:t xml:space="preserve"> are required.</w:t>
      </w:r>
    </w:p>
  </w:footnote>
  <w:footnote w:id="52">
    <w:p w14:paraId="4F32F568" w14:textId="77777777" w:rsidR="00C74F6E" w:rsidRDefault="00C74F6E">
      <w:pPr>
        <w:pStyle w:val="FootnoteText"/>
      </w:pPr>
      <w:r>
        <w:rPr>
          <w:rStyle w:val="FootnoteReference"/>
        </w:rPr>
        <w:footnoteRef/>
      </w:r>
      <w:r>
        <w:t xml:space="preserve"> This Part is not required by </w:t>
      </w:r>
      <w:r>
        <w:rPr>
          <w:i/>
        </w:rPr>
        <w:t>the Regulations</w:t>
      </w:r>
      <w:r>
        <w:t xml:space="preserve"> but if the parties agree that the Contractor is going to provide </w:t>
      </w:r>
      <w:r>
        <w:rPr>
          <w:i/>
        </w:rPr>
        <w:t>enhanced services</w:t>
      </w:r>
      <w:r>
        <w:t xml:space="preserve"> under the GMS Contract, or any relevant Directions direct the Board to include particular </w:t>
      </w:r>
      <w:r>
        <w:rPr>
          <w:i/>
        </w:rPr>
        <w:t>enhanced services</w:t>
      </w:r>
      <w:r>
        <w:t xml:space="preserve"> if the Contractor so requests, details of such services, together with any relevant specifications, should be incorporated in this Part.</w:t>
      </w:r>
    </w:p>
  </w:footnote>
  <w:footnote w:id="53">
    <w:p w14:paraId="70FD782F" w14:textId="77777777" w:rsidR="00C74F6E" w:rsidRDefault="00C74F6E">
      <w:pPr>
        <w:pStyle w:val="FootnoteText"/>
      </w:pPr>
      <w:r>
        <w:rPr>
          <w:rStyle w:val="FootnoteReference"/>
        </w:rPr>
        <w:footnoteRef/>
      </w:r>
      <w:r>
        <w:t xml:space="preserve"> Except where specifically indicated in a footnote, this Part is required by </w:t>
      </w:r>
      <w:r>
        <w:rPr>
          <w:i/>
        </w:rPr>
        <w:t>the Regulations</w:t>
      </w:r>
      <w:r>
        <w:t>: see regulation 18, regulation 25 and Part 2 of Schedule 6.</w:t>
      </w:r>
    </w:p>
  </w:footnote>
  <w:footnote w:id="54">
    <w:p w14:paraId="46F8A85F" w14:textId="77777777" w:rsidR="00C74F6E" w:rsidRDefault="00C74F6E">
      <w:pPr>
        <w:pStyle w:val="FootnoteText"/>
      </w:pPr>
      <w:r>
        <w:rPr>
          <w:rStyle w:val="FootnoteReference"/>
        </w:rPr>
        <w:footnoteRef/>
      </w:r>
      <w:r>
        <w:t xml:space="preserve"> This provision is required by regulation 18(1)(c) of </w:t>
      </w:r>
      <w:r>
        <w:rPr>
          <w:i/>
        </w:rPr>
        <w:t>the Regulations</w:t>
      </w:r>
      <w:r>
        <w:t xml:space="preserve"> which requires the Contract to specify to whom services under the Contract are to be provided.</w:t>
      </w:r>
    </w:p>
  </w:footnote>
  <w:footnote w:id="55">
    <w:p w14:paraId="4C6023BF" w14:textId="77777777" w:rsidR="00C74F6E" w:rsidRDefault="00C74F6E">
      <w:pPr>
        <w:pStyle w:val="FootnoteText"/>
      </w:pPr>
      <w:r>
        <w:rPr>
          <w:rStyle w:val="FootnoteReference"/>
        </w:rPr>
        <w:footnoteRef/>
      </w:r>
      <w:r>
        <w:t xml:space="preserve"> The words in square brackets may be required where the Contractor is providing </w:t>
      </w:r>
      <w:r>
        <w:rPr>
          <w:i/>
        </w:rPr>
        <w:t>additional services</w:t>
      </w:r>
      <w:r>
        <w:t xml:space="preserve"> not funded by the </w:t>
      </w:r>
      <w:r>
        <w:rPr>
          <w:i/>
        </w:rPr>
        <w:t>global sum</w:t>
      </w:r>
      <w:r>
        <w:t xml:space="preserve">, </w:t>
      </w:r>
      <w:r>
        <w:rPr>
          <w:i/>
        </w:rPr>
        <w:t>enhanced services</w:t>
      </w:r>
      <w:r>
        <w:t xml:space="preserve"> or </w:t>
      </w:r>
      <w:r>
        <w:rPr>
          <w:i/>
        </w:rPr>
        <w:t>out of hours services</w:t>
      </w:r>
      <w:r>
        <w:t xml:space="preserve"> only to specific categories of patients (and not all of the patients specified in clauses </w:t>
      </w:r>
      <w:r>
        <w:fldChar w:fldCharType="begin"/>
      </w:r>
      <w:r>
        <w:instrText xml:space="preserve"> REF _Ref58811737 \r \h </w:instrText>
      </w:r>
      <w:r>
        <w:fldChar w:fldCharType="separate"/>
      </w:r>
      <w:r>
        <w:t>13.1.1(a)</w:t>
      </w:r>
      <w:r>
        <w:fldChar w:fldCharType="end"/>
      </w:r>
      <w:r>
        <w:t xml:space="preserve"> to </w:t>
      </w:r>
      <w:r>
        <w:fldChar w:fldCharType="begin"/>
      </w:r>
      <w:r>
        <w:instrText xml:space="preserve"> REF _Ref347394415 \r \h </w:instrText>
      </w:r>
      <w:r>
        <w:fldChar w:fldCharType="separate"/>
      </w:r>
      <w:r>
        <w:t>13.1.1(d)</w:t>
      </w:r>
      <w:r>
        <w:fldChar w:fldCharType="end"/>
      </w:r>
      <w:r>
        <w:t>).</w:t>
      </w:r>
    </w:p>
  </w:footnote>
  <w:footnote w:id="56">
    <w:p w14:paraId="1F482B0F" w14:textId="77777777" w:rsidR="00C74F6E" w:rsidRDefault="00C74F6E">
      <w:pPr>
        <w:jc w:val="both"/>
        <w:rPr>
          <w:sz w:val="20"/>
        </w:rPr>
      </w:pPr>
      <w:r>
        <w:rPr>
          <w:rStyle w:val="FootnoteReference"/>
        </w:rPr>
        <w:footnoteRef/>
      </w:r>
      <w:r>
        <w:t xml:space="preserve"> </w:t>
      </w:r>
      <w:r>
        <w:rPr>
          <w:sz w:val="20"/>
        </w:rPr>
        <w:t xml:space="preserve">Regulation 31 of </w:t>
      </w:r>
      <w:r>
        <w:rPr>
          <w:i/>
          <w:sz w:val="20"/>
        </w:rPr>
        <w:t>the Regulations</w:t>
      </w:r>
      <w:r>
        <w:rPr>
          <w:sz w:val="20"/>
        </w:rPr>
        <w:t xml:space="preserve"> provides that</w:t>
      </w:r>
      <w:r>
        <w:t xml:space="preserve"> </w:t>
      </w:r>
      <w:r>
        <w:rPr>
          <w:sz w:val="20"/>
        </w:rPr>
        <w:t xml:space="preserve">if the Contract is with any of the persons specified in a) to c) below, the Contract must require the Contractor to continue providing </w:t>
      </w:r>
      <w:r>
        <w:rPr>
          <w:i/>
          <w:sz w:val="20"/>
        </w:rPr>
        <w:t>out of hours services</w:t>
      </w:r>
      <w:r>
        <w:rPr>
          <w:sz w:val="20"/>
        </w:rPr>
        <w:t xml:space="preserve"> to patients of an exempt contractor where the Contractor is- </w:t>
      </w:r>
    </w:p>
    <w:p w14:paraId="2EA89BAB" w14:textId="77777777" w:rsidR="00C74F6E" w:rsidRDefault="00C74F6E" w:rsidP="007F58C3">
      <w:pPr>
        <w:numPr>
          <w:ilvl w:val="0"/>
          <w:numId w:val="15"/>
        </w:numPr>
        <w:jc w:val="both"/>
        <w:rPr>
          <w:sz w:val="20"/>
        </w:rPr>
      </w:pPr>
      <w:r>
        <w:rPr>
          <w:sz w:val="20"/>
        </w:rPr>
        <w:t>an individual medical practitioner who is, or was on 31</w:t>
      </w:r>
      <w:r>
        <w:rPr>
          <w:sz w:val="20"/>
          <w:vertAlign w:val="superscript"/>
        </w:rPr>
        <w:t>st</w:t>
      </w:r>
      <w:r>
        <w:rPr>
          <w:sz w:val="20"/>
        </w:rPr>
        <w:t xml:space="preserve"> March 2004, responsible for providing services during all or part of the </w:t>
      </w:r>
      <w:r w:rsidRPr="00F406E6">
        <w:rPr>
          <w:i/>
          <w:sz w:val="20"/>
        </w:rPr>
        <w:t>out of hours period</w:t>
      </w:r>
      <w:r>
        <w:rPr>
          <w:sz w:val="20"/>
        </w:rPr>
        <w:t xml:space="preserve"> to the patients of a medical practitioner who meets the requirements set out in paragraph 2 below (“exempt contractor”);</w:t>
      </w:r>
    </w:p>
    <w:p w14:paraId="1568B1F6" w14:textId="77777777" w:rsidR="00C74F6E" w:rsidRDefault="00C74F6E" w:rsidP="007F58C3">
      <w:pPr>
        <w:numPr>
          <w:ilvl w:val="0"/>
          <w:numId w:val="15"/>
        </w:numPr>
        <w:jc w:val="both"/>
        <w:rPr>
          <w:sz w:val="20"/>
        </w:rPr>
      </w:pPr>
      <w:r>
        <w:rPr>
          <w:sz w:val="20"/>
        </w:rPr>
        <w:t>two or more individuals practising in partnership at least one of whom was, or will be, on 31</w:t>
      </w:r>
      <w:r>
        <w:rPr>
          <w:sz w:val="20"/>
          <w:vertAlign w:val="superscript"/>
        </w:rPr>
        <w:t>st</w:t>
      </w:r>
      <w:r>
        <w:rPr>
          <w:sz w:val="20"/>
        </w:rPr>
        <w:t xml:space="preserve"> March 2004, a medical practitioner responsible for providing such services; or</w:t>
      </w:r>
    </w:p>
    <w:p w14:paraId="6C7FDEBD" w14:textId="77777777" w:rsidR="00C74F6E" w:rsidRDefault="00C74F6E" w:rsidP="007F58C3">
      <w:pPr>
        <w:numPr>
          <w:ilvl w:val="0"/>
          <w:numId w:val="15"/>
        </w:numPr>
        <w:jc w:val="both"/>
        <w:rPr>
          <w:sz w:val="20"/>
        </w:rPr>
      </w:pPr>
      <w:r>
        <w:rPr>
          <w:sz w:val="20"/>
        </w:rPr>
        <w:t>a company in which one or more of the shareholders was, or will be, on 31</w:t>
      </w:r>
      <w:r>
        <w:rPr>
          <w:sz w:val="20"/>
          <w:vertAlign w:val="superscript"/>
        </w:rPr>
        <w:t>st</w:t>
      </w:r>
      <w:r>
        <w:rPr>
          <w:sz w:val="20"/>
        </w:rPr>
        <w:t xml:space="preserve"> March 2004, a medical practitioner responsible for providing such services,</w:t>
      </w:r>
    </w:p>
    <w:p w14:paraId="0090F798" w14:textId="77777777" w:rsidR="00C74F6E" w:rsidRDefault="00C74F6E">
      <w:pPr>
        <w:ind w:left="720"/>
        <w:jc w:val="both"/>
        <w:rPr>
          <w:sz w:val="20"/>
        </w:rPr>
      </w:pPr>
      <w:r>
        <w:rPr>
          <w:sz w:val="20"/>
        </w:rPr>
        <w:t xml:space="preserve">and the Contractor must continue to provide such services until it has opted out of the provision of </w:t>
      </w:r>
      <w:r>
        <w:rPr>
          <w:i/>
          <w:sz w:val="20"/>
        </w:rPr>
        <w:t>out of hours services</w:t>
      </w:r>
      <w:r>
        <w:rPr>
          <w:sz w:val="20"/>
        </w:rPr>
        <w:t xml:space="preserve"> in accordance with Part 11 of the Contract, or the </w:t>
      </w:r>
      <w:r w:rsidRPr="00030AA2">
        <w:rPr>
          <w:sz w:val="20"/>
          <w:szCs w:val="20"/>
        </w:rPr>
        <w:t xml:space="preserve">Board </w:t>
      </w:r>
      <w:r>
        <w:rPr>
          <w:sz w:val="20"/>
        </w:rPr>
        <w:t>(or if it is different, the Board with whom the exempt contractor holds its contract)) has or have agreed in writing that the Contractor need no longer provide some or all of those services to some or all of those patients.</w:t>
      </w:r>
    </w:p>
    <w:p w14:paraId="54772A4E" w14:textId="77777777" w:rsidR="00C74F6E" w:rsidRDefault="00C74F6E">
      <w:pPr>
        <w:ind w:left="360"/>
        <w:jc w:val="both"/>
        <w:rPr>
          <w:sz w:val="20"/>
        </w:rPr>
      </w:pPr>
      <w:r>
        <w:rPr>
          <w:sz w:val="20"/>
        </w:rPr>
        <w:t>2.</w:t>
      </w:r>
      <w:r>
        <w:rPr>
          <w:sz w:val="20"/>
        </w:rPr>
        <w:tab/>
        <w:t>The requirements are that-</w:t>
      </w:r>
    </w:p>
    <w:p w14:paraId="7A9ED2FE" w14:textId="77777777" w:rsidR="00C74F6E" w:rsidRDefault="00C74F6E" w:rsidP="007F58C3">
      <w:pPr>
        <w:numPr>
          <w:ilvl w:val="0"/>
          <w:numId w:val="21"/>
        </w:numPr>
        <w:jc w:val="both"/>
        <w:rPr>
          <w:sz w:val="20"/>
        </w:rPr>
      </w:pPr>
      <w:r>
        <w:rPr>
          <w:sz w:val="20"/>
        </w:rPr>
        <w:t>the medical practitioner was relieved of responsibility for providing services to his patients under paragraph 18(2) of Schedule 2 to the National Health Service (General Medical Services) Regulations 1992; and</w:t>
      </w:r>
    </w:p>
    <w:p w14:paraId="3A114BB7" w14:textId="77777777" w:rsidR="00C74F6E" w:rsidRDefault="00C74F6E" w:rsidP="007F58C3">
      <w:pPr>
        <w:numPr>
          <w:ilvl w:val="0"/>
          <w:numId w:val="21"/>
        </w:numPr>
        <w:jc w:val="both"/>
        <w:rPr>
          <w:sz w:val="20"/>
        </w:rPr>
      </w:pPr>
      <w:r>
        <w:rPr>
          <w:sz w:val="20"/>
        </w:rPr>
        <w:t>he-</w:t>
      </w:r>
    </w:p>
    <w:p w14:paraId="4492859F" w14:textId="77777777" w:rsidR="00C74F6E" w:rsidRDefault="00C74F6E" w:rsidP="007F58C3">
      <w:pPr>
        <w:numPr>
          <w:ilvl w:val="0"/>
          <w:numId w:val="22"/>
        </w:numPr>
        <w:jc w:val="both"/>
        <w:rPr>
          <w:sz w:val="20"/>
        </w:rPr>
      </w:pPr>
      <w:r>
        <w:rPr>
          <w:sz w:val="20"/>
        </w:rPr>
        <w:t xml:space="preserve">has entered or intends to enter into a contract which does not include </w:t>
      </w:r>
      <w:r>
        <w:rPr>
          <w:i/>
          <w:sz w:val="20"/>
        </w:rPr>
        <w:t>out of hours services</w:t>
      </w:r>
      <w:r>
        <w:rPr>
          <w:sz w:val="20"/>
        </w:rPr>
        <w:t xml:space="preserve"> pursuant to paragraph 1(b) above,</w:t>
      </w:r>
    </w:p>
    <w:p w14:paraId="441CEBF2" w14:textId="77777777" w:rsidR="00C74F6E" w:rsidRDefault="00C74F6E" w:rsidP="007F58C3">
      <w:pPr>
        <w:numPr>
          <w:ilvl w:val="0"/>
          <w:numId w:val="22"/>
        </w:numPr>
        <w:jc w:val="both"/>
        <w:rPr>
          <w:sz w:val="20"/>
        </w:rPr>
      </w:pPr>
      <w:r>
        <w:rPr>
          <w:sz w:val="20"/>
        </w:rPr>
        <w:t xml:space="preserve">is one of two or more individuals practising in partnership who have entered or intends to enter into a contract which does not includes </w:t>
      </w:r>
      <w:r>
        <w:rPr>
          <w:i/>
          <w:sz w:val="20"/>
        </w:rPr>
        <w:t>out of hours services</w:t>
      </w:r>
      <w:r>
        <w:rPr>
          <w:sz w:val="20"/>
        </w:rPr>
        <w:t xml:space="preserve"> pursuant to paragraph 1(b) above;</w:t>
      </w:r>
    </w:p>
    <w:p w14:paraId="24946BD2" w14:textId="77777777" w:rsidR="00C74F6E" w:rsidRDefault="00C74F6E" w:rsidP="007F58C3">
      <w:pPr>
        <w:numPr>
          <w:ilvl w:val="0"/>
          <w:numId w:val="22"/>
        </w:numPr>
        <w:jc w:val="both"/>
      </w:pPr>
      <w:r>
        <w:rPr>
          <w:sz w:val="20"/>
        </w:rPr>
        <w:t xml:space="preserve">is the owner of shares in a company which has entered or intends to enter into a contract which does not include </w:t>
      </w:r>
      <w:r>
        <w:rPr>
          <w:i/>
          <w:sz w:val="20"/>
        </w:rPr>
        <w:t>out of hours services</w:t>
      </w:r>
      <w:r>
        <w:rPr>
          <w:sz w:val="20"/>
        </w:rPr>
        <w:t xml:space="preserve"> pursuant to paragraph 1(b) above.</w:t>
      </w:r>
    </w:p>
  </w:footnote>
  <w:footnote w:id="57">
    <w:p w14:paraId="6CF92703" w14:textId="77777777" w:rsidR="00C74F6E" w:rsidRDefault="00C74F6E">
      <w:pPr>
        <w:pStyle w:val="FootnoteText"/>
      </w:pPr>
      <w:r>
        <w:rPr>
          <w:rStyle w:val="FootnoteReference"/>
        </w:rPr>
        <w:footnoteRef/>
      </w:r>
      <w:r>
        <w:t xml:space="preserve"> The words indicated in square brackets need only be included if, pursuant to article 20 of </w:t>
      </w:r>
      <w:r>
        <w:rPr>
          <w:i/>
        </w:rPr>
        <w:t>the Transitional Order</w:t>
      </w:r>
      <w:r>
        <w:t xml:space="preserve"> and clause </w:t>
      </w:r>
      <w:r>
        <w:fldChar w:fldCharType="begin"/>
      </w:r>
      <w:r>
        <w:instrText xml:space="preserve"> REF _Ref63848924 \r \h </w:instrText>
      </w:r>
      <w:r>
        <w:fldChar w:fldCharType="separate"/>
      </w:r>
      <w:r>
        <w:t>10.2.9</w:t>
      </w:r>
      <w:r>
        <w:fldChar w:fldCharType="end"/>
      </w:r>
      <w:r>
        <w:t xml:space="preserve"> the Contractor is required to provide </w:t>
      </w:r>
      <w:r>
        <w:rPr>
          <w:i/>
        </w:rPr>
        <w:t>out of hours services</w:t>
      </w:r>
      <w:r>
        <w:t xml:space="preserve"> to the patients of a party to a </w:t>
      </w:r>
      <w:r>
        <w:rPr>
          <w:i/>
        </w:rPr>
        <w:t>default contract</w:t>
      </w:r>
      <w:r>
        <w:t xml:space="preserve"> who is an exempt contractor as set out in that article. </w:t>
      </w:r>
    </w:p>
  </w:footnote>
  <w:footnote w:id="58">
    <w:p w14:paraId="2D5A821F" w14:textId="77777777" w:rsidR="00C74F6E" w:rsidRDefault="00C74F6E">
      <w:pPr>
        <w:pStyle w:val="FootnoteText"/>
      </w:pPr>
      <w:r>
        <w:rPr>
          <w:rStyle w:val="FootnoteReference"/>
        </w:rPr>
        <w:footnoteRef/>
      </w:r>
      <w:r>
        <w:t xml:space="preserve"> The </w:t>
      </w:r>
      <w:r>
        <w:rPr>
          <w:i/>
        </w:rPr>
        <w:t>practice area</w:t>
      </w:r>
      <w:r>
        <w:t xml:space="preserve"> needs to be specified here – this is required by regulation 18(1)(d) of </w:t>
      </w:r>
      <w:r>
        <w:rPr>
          <w:i/>
        </w:rPr>
        <w:t>the Regulations</w:t>
      </w:r>
      <w:r>
        <w:t>.</w:t>
      </w:r>
    </w:p>
  </w:footnote>
  <w:footnote w:id="59">
    <w:p w14:paraId="043EA5A0" w14:textId="77777777" w:rsidR="00C74F6E" w:rsidRDefault="00C74F6E" w:rsidP="005425EF">
      <w:pPr>
        <w:pStyle w:val="FootnoteText"/>
      </w:pPr>
      <w:r w:rsidRPr="00D13454">
        <w:rPr>
          <w:rStyle w:val="FootnoteReference"/>
        </w:rPr>
        <w:footnoteRef/>
      </w:r>
      <w:r w:rsidRPr="00D13454">
        <w:t xml:space="preserve"> Clauses</w:t>
      </w:r>
      <w:r>
        <w:t xml:space="preserve"> </w:t>
      </w:r>
      <w:r>
        <w:fldChar w:fldCharType="begin"/>
      </w:r>
      <w:r>
        <w:instrText xml:space="preserve"> REF _Ref347157452 \r \h </w:instrText>
      </w:r>
      <w:r>
        <w:fldChar w:fldCharType="separate"/>
      </w:r>
      <w:r>
        <w:t>13.3.1</w:t>
      </w:r>
      <w:r>
        <w:fldChar w:fldCharType="end"/>
      </w:r>
      <w:r w:rsidRPr="00D13454">
        <w:t>,</w:t>
      </w:r>
      <w:r>
        <w:t xml:space="preserve"> </w:t>
      </w:r>
      <w:r>
        <w:fldChar w:fldCharType="begin"/>
      </w:r>
      <w:r>
        <w:instrText xml:space="preserve"> REF _Ref347157456 \r \h </w:instrText>
      </w:r>
      <w:r>
        <w:fldChar w:fldCharType="separate"/>
      </w:r>
      <w:r>
        <w:t>13.3.2</w:t>
      </w:r>
      <w:r>
        <w:fldChar w:fldCharType="end"/>
      </w:r>
      <w:r w:rsidRPr="00D13454">
        <w:t xml:space="preserve"> and </w:t>
      </w:r>
      <w:r>
        <w:fldChar w:fldCharType="begin"/>
      </w:r>
      <w:r>
        <w:instrText xml:space="preserve"> REF _Ref347157636 \r \h </w:instrText>
      </w:r>
      <w:r>
        <w:fldChar w:fldCharType="separate"/>
      </w:r>
      <w:r>
        <w:t>13.3.3</w:t>
      </w:r>
      <w:r>
        <w:fldChar w:fldCharType="end"/>
      </w:r>
      <w:r>
        <w:t xml:space="preserve"> </w:t>
      </w:r>
      <w:r w:rsidRPr="00D13454">
        <w:t>must</w:t>
      </w:r>
      <w:r>
        <w:t xml:space="preserve"> be included and clause </w:t>
      </w:r>
      <w:r>
        <w:fldChar w:fldCharType="begin"/>
      </w:r>
      <w:r>
        <w:instrText xml:space="preserve"> REF _Ref347403085 \r \h </w:instrText>
      </w:r>
      <w:r>
        <w:fldChar w:fldCharType="separate"/>
      </w:r>
      <w:r>
        <w:t>13.7.2</w:t>
      </w:r>
      <w:r>
        <w:fldChar w:fldCharType="end"/>
      </w:r>
      <w:r>
        <w:t xml:space="preserve"> amended only where the parties agree there is to be an outer boundary area.</w:t>
      </w:r>
    </w:p>
  </w:footnote>
  <w:footnote w:id="60">
    <w:p w14:paraId="72648DBD" w14:textId="77777777" w:rsidR="00C74F6E" w:rsidRDefault="00C74F6E">
      <w:pPr>
        <w:pStyle w:val="FootnoteText"/>
      </w:pPr>
      <w:r>
        <w:rPr>
          <w:rStyle w:val="FootnoteReference"/>
        </w:rPr>
        <w:footnoteRef/>
      </w:r>
      <w:r>
        <w:t xml:space="preserve"> The Contract must specify whether, at the date the Contract comes into force, the Contractor’s list of patients will be </w:t>
      </w:r>
      <w:r>
        <w:rPr>
          <w:i/>
        </w:rPr>
        <w:t>open</w:t>
      </w:r>
      <w:r>
        <w:t xml:space="preserve"> or </w:t>
      </w:r>
      <w:r>
        <w:rPr>
          <w:i/>
        </w:rPr>
        <w:t>closed</w:t>
      </w:r>
      <w:r>
        <w:t xml:space="preserve">. Please delete as appropriate. This clause is required by regulation 18(1)(e) of </w:t>
      </w:r>
      <w:r>
        <w:rPr>
          <w:i/>
        </w:rPr>
        <w:t>the Regulations</w:t>
      </w:r>
      <w:r>
        <w:t>.</w:t>
      </w:r>
    </w:p>
  </w:footnote>
  <w:footnote w:id="61">
    <w:p w14:paraId="169E88B8" w14:textId="77777777" w:rsidR="00C74F6E" w:rsidRDefault="00C74F6E" w:rsidP="005425EF">
      <w:pPr>
        <w:pStyle w:val="FootnoteText"/>
      </w:pPr>
      <w:r>
        <w:rPr>
          <w:rStyle w:val="FootnoteReference"/>
        </w:rPr>
        <w:footnoteRef/>
      </w:r>
      <w:r>
        <w:t xml:space="preserve"> A period of at least 3 months and not more than 12 months should be inserted here.</w:t>
      </w:r>
    </w:p>
  </w:footnote>
  <w:footnote w:id="62">
    <w:p w14:paraId="5AEFB476" w14:textId="77777777" w:rsidR="00C74F6E" w:rsidRDefault="00C74F6E" w:rsidP="005425EF">
      <w:pPr>
        <w:pStyle w:val="FootnoteText"/>
      </w:pPr>
      <w:r>
        <w:rPr>
          <w:rStyle w:val="FootnoteReference"/>
        </w:rPr>
        <w:footnoteRef/>
      </w:r>
      <w:r>
        <w:t xml:space="preserve"> This clause should only be included if </w:t>
      </w:r>
      <w:r w:rsidRPr="00850524">
        <w:t xml:space="preserve">clause </w:t>
      </w:r>
      <w:r>
        <w:fldChar w:fldCharType="begin"/>
      </w:r>
      <w:r>
        <w:instrText xml:space="preserve"> REF _Ref58132660 \r \h </w:instrText>
      </w:r>
      <w:r>
        <w:fldChar w:fldCharType="separate"/>
      </w:r>
      <w:r>
        <w:t>13.4.1</w:t>
      </w:r>
      <w:r>
        <w:fldChar w:fldCharType="end"/>
      </w:r>
      <w:r>
        <w:t xml:space="preserve"> states that the Contractor’s list is </w:t>
      </w:r>
      <w:r>
        <w:rPr>
          <w:i/>
        </w:rPr>
        <w:t>closed</w:t>
      </w:r>
      <w:r>
        <w:t>.</w:t>
      </w:r>
    </w:p>
  </w:footnote>
  <w:footnote w:id="63">
    <w:p w14:paraId="38EB06DB" w14:textId="77777777" w:rsidR="00C74F6E" w:rsidRDefault="00C74F6E">
      <w:pPr>
        <w:pStyle w:val="FootnoteText"/>
      </w:pPr>
      <w:r>
        <w:rPr>
          <w:rStyle w:val="FootnoteReference"/>
        </w:rPr>
        <w:footnoteRef/>
      </w:r>
      <w:r>
        <w:t xml:space="preserve"> This clause should only be included if the Contract with the Board is being entered into with a Contractor who was a party to a </w:t>
      </w:r>
      <w:r>
        <w:rPr>
          <w:i/>
        </w:rPr>
        <w:t>default contract</w:t>
      </w:r>
      <w:r>
        <w:t xml:space="preserve"> with the Board immediately before the coming into force of the Contract: see article 29 of </w:t>
      </w:r>
      <w:r>
        <w:rPr>
          <w:i/>
        </w:rPr>
        <w:t>the Transitional Order</w:t>
      </w:r>
      <w:r>
        <w:t>. If the clause does not apply, it should be deleted.</w:t>
      </w:r>
    </w:p>
  </w:footnote>
  <w:footnote w:id="64">
    <w:p w14:paraId="2B72E04B" w14:textId="77777777" w:rsidR="00C74F6E" w:rsidRDefault="00C74F6E">
      <w:pPr>
        <w:pStyle w:val="FootnoteText"/>
      </w:pPr>
      <w:r>
        <w:rPr>
          <w:rStyle w:val="FootnoteReference"/>
        </w:rPr>
        <w:footnoteRef/>
      </w:r>
      <w:r>
        <w:t xml:space="preserve"> This clause is required by article 30(1) of </w:t>
      </w:r>
      <w:r>
        <w:rPr>
          <w:i/>
        </w:rPr>
        <w:t>the Transitional Order</w:t>
      </w:r>
      <w:r>
        <w:t xml:space="preserve"> if the Contractor is an individual medical practitioner for whom, immediately before the Contract commences, the Board had in place temporary arrangements under regulation 25(2) or (6) of the National Health Service (General Medical Services) Regulations 1992: if the Contractor is not such a person, this clause should be deleted</w:t>
      </w:r>
      <w:r>
        <w:rPr>
          <w:i/>
        </w:rPr>
        <w:t>.</w:t>
      </w:r>
    </w:p>
  </w:footnote>
  <w:footnote w:id="65">
    <w:p w14:paraId="711363D3" w14:textId="77777777" w:rsidR="00C74F6E" w:rsidRDefault="00C74F6E">
      <w:pPr>
        <w:pStyle w:val="FootnoteText"/>
      </w:pPr>
      <w:r>
        <w:rPr>
          <w:rStyle w:val="FootnoteReference"/>
        </w:rPr>
        <w:footnoteRef/>
      </w:r>
      <w:r>
        <w:t xml:space="preserve"> Clause 13.4.8 is required by article 30(2) of </w:t>
      </w:r>
      <w:r>
        <w:rPr>
          <w:i/>
        </w:rPr>
        <w:t>the Transitional Order</w:t>
      </w:r>
      <w:r>
        <w:t xml:space="preserve"> if the Contractor is an individual medical practitioner for whom, immediately before the Contract commences, the    Board had in place contractual arrangements under article 15 of </w:t>
      </w:r>
      <w:r>
        <w:rPr>
          <w:i/>
        </w:rPr>
        <w:t>the Transitional Order</w:t>
      </w:r>
      <w:r>
        <w:t>. If the Contractor is not such a person, this clause should be deleted</w:t>
      </w:r>
      <w:r>
        <w:rPr>
          <w:i/>
        </w:rPr>
        <w:t>.</w:t>
      </w:r>
    </w:p>
  </w:footnote>
  <w:footnote w:id="66">
    <w:p w14:paraId="0FE999E7" w14:textId="77777777" w:rsidR="00C74F6E" w:rsidRDefault="00C74F6E">
      <w:pPr>
        <w:pStyle w:val="FootnoteText"/>
      </w:pPr>
      <w:r>
        <w:rPr>
          <w:rStyle w:val="FootnoteReference"/>
        </w:rPr>
        <w:footnoteRef/>
      </w:r>
      <w:r>
        <w:t xml:space="preserve"> This Part is required by </w:t>
      </w:r>
      <w:r>
        <w:rPr>
          <w:i/>
        </w:rPr>
        <w:t>the Regulations</w:t>
      </w:r>
      <w:r>
        <w:t xml:space="preserve"> (see Part 3 of Schedule 6) and where indicated in the footnotes by </w:t>
      </w:r>
      <w:r>
        <w:rPr>
          <w:i/>
        </w:rPr>
        <w:t>the 2006 Act</w:t>
      </w:r>
      <w:r>
        <w:t>.</w:t>
      </w:r>
    </w:p>
  </w:footnote>
  <w:footnote w:id="67">
    <w:p w14:paraId="0FC1FD53" w14:textId="77777777" w:rsidR="00C74F6E" w:rsidRDefault="00C74F6E">
      <w:pPr>
        <w:pStyle w:val="FootnoteText"/>
      </w:pPr>
      <w:r>
        <w:rPr>
          <w:rStyle w:val="FootnoteReference"/>
        </w:rPr>
        <w:footnoteRef/>
      </w:r>
      <w:r>
        <w:t xml:space="preserve"> This clause is required by section 88(1) of </w:t>
      </w:r>
      <w:r>
        <w:rPr>
          <w:i/>
        </w:rPr>
        <w:t>the 2006 Act</w:t>
      </w:r>
      <w:r>
        <w:t xml:space="preserve">. </w:t>
      </w:r>
      <w:r w:rsidRPr="006F4663">
        <w:t>See also the</w:t>
      </w:r>
      <w:r w:rsidRPr="001220C8">
        <w:rPr>
          <w:b/>
        </w:rPr>
        <w:t xml:space="preserve"> </w:t>
      </w:r>
      <w:r w:rsidRPr="005475F3">
        <w:rPr>
          <w:b/>
          <w:i/>
        </w:rPr>
        <w:t>Prescription of Drugs Regulations</w:t>
      </w:r>
      <w:r w:rsidRPr="001220C8">
        <w:rPr>
          <w:b/>
        </w:rPr>
        <w:t>.</w:t>
      </w:r>
    </w:p>
  </w:footnote>
  <w:footnote w:id="68">
    <w:p w14:paraId="20201ACB" w14:textId="77777777" w:rsidR="00C74F6E" w:rsidRDefault="00C74F6E">
      <w:pPr>
        <w:pStyle w:val="FootnoteText"/>
      </w:pPr>
      <w:r w:rsidRPr="00A907F6">
        <w:rPr>
          <w:rStyle w:val="FootnoteReference"/>
        </w:rPr>
        <w:footnoteRef/>
      </w:r>
      <w:r w:rsidRPr="00A907F6">
        <w:t xml:space="preserve"> See regulation 46(1) of the </w:t>
      </w:r>
      <w:r w:rsidRPr="00A907F6">
        <w:rPr>
          <w:i/>
        </w:rPr>
        <w:t>Pharmaceutical Regulations</w:t>
      </w:r>
      <w:r w:rsidRPr="00A907F6">
        <w:t>.</w:t>
      </w:r>
    </w:p>
  </w:footnote>
  <w:footnote w:id="69">
    <w:p w14:paraId="0AB095B9" w14:textId="77777777" w:rsidR="00C74F6E" w:rsidRDefault="00C74F6E">
      <w:pPr>
        <w:pStyle w:val="FootnoteText"/>
      </w:pPr>
      <w:r w:rsidRPr="00A907F6">
        <w:rPr>
          <w:rStyle w:val="FootnoteReference"/>
        </w:rPr>
        <w:footnoteRef/>
      </w:r>
      <w:r w:rsidRPr="00A907F6">
        <w:t xml:space="preserve"> Part 3 of the Medicines Act 1968 has largely been consolidated into Part 12 of the Human Medicines Regulations 2012, although some provisions in Part 3 remain in force.</w:t>
      </w:r>
    </w:p>
  </w:footnote>
  <w:footnote w:id="70">
    <w:p w14:paraId="336C819F" w14:textId="77777777" w:rsidR="00C74F6E" w:rsidRDefault="00C74F6E">
      <w:pPr>
        <w:pStyle w:val="FootnoteText"/>
      </w:pPr>
      <w:r>
        <w:rPr>
          <w:rStyle w:val="FootnoteReference"/>
        </w:rPr>
        <w:footnoteRef/>
      </w:r>
      <w:r>
        <w:t xml:space="preserve"> Except where footnotes indicate otherwise, this Part is required by </w:t>
      </w:r>
      <w:r>
        <w:rPr>
          <w:i/>
        </w:rPr>
        <w:t>the Regulations</w:t>
      </w:r>
      <w:r>
        <w:t xml:space="preserve"> (see Part 4 of Schedule 6).</w:t>
      </w:r>
    </w:p>
  </w:footnote>
  <w:footnote w:id="71">
    <w:p w14:paraId="64B57911" w14:textId="77777777" w:rsidR="00C74F6E" w:rsidRDefault="00C74F6E">
      <w:pPr>
        <w:pStyle w:val="FootnoteText"/>
      </w:pPr>
      <w:r>
        <w:rPr>
          <w:rStyle w:val="FootnoteReference"/>
        </w:rPr>
        <w:footnoteRef/>
      </w:r>
      <w:r>
        <w:t xml:space="preserve"> Clauses </w:t>
      </w:r>
      <w:r>
        <w:fldChar w:fldCharType="begin"/>
      </w:r>
      <w:r>
        <w:instrText xml:space="preserve"> REF _Ref348355304 \r \h </w:instrText>
      </w:r>
      <w:r>
        <w:fldChar w:fldCharType="separate"/>
      </w:r>
      <w:r>
        <w:t>15.10.1</w:t>
      </w:r>
      <w:r>
        <w:fldChar w:fldCharType="end"/>
      </w:r>
      <w:r>
        <w:t xml:space="preserve"> to </w:t>
      </w:r>
      <w:r>
        <w:fldChar w:fldCharType="begin"/>
      </w:r>
      <w:r>
        <w:instrText xml:space="preserve"> REF _Ref347477121 \r \h </w:instrText>
      </w:r>
      <w:r>
        <w:fldChar w:fldCharType="separate"/>
      </w:r>
      <w:r>
        <w:t>15.10.15</w:t>
      </w:r>
      <w:r>
        <w:fldChar w:fldCharType="end"/>
      </w:r>
      <w:r w:rsidRPr="002C15DD">
        <w:t xml:space="preserve"> only need</w:t>
      </w:r>
      <w:r>
        <w:t xml:space="preserve"> to be included in the Contract if the Contractor is providing </w:t>
      </w:r>
      <w:r>
        <w:rPr>
          <w:i/>
        </w:rPr>
        <w:t>out of hours services</w:t>
      </w:r>
      <w:r>
        <w:t xml:space="preserve"> under the Contract. Articles 21 and 22 of </w:t>
      </w:r>
      <w:r>
        <w:rPr>
          <w:i/>
        </w:rPr>
        <w:t xml:space="preserve">the Transitional Order </w:t>
      </w:r>
      <w:r>
        <w:t>are also relevant to these clauses.</w:t>
      </w:r>
    </w:p>
  </w:footnote>
  <w:footnote w:id="72">
    <w:p w14:paraId="20F265E2" w14:textId="77777777" w:rsidR="00C74F6E" w:rsidRDefault="00C74F6E">
      <w:pPr>
        <w:pStyle w:val="FootnoteText"/>
      </w:pPr>
      <w:r>
        <w:rPr>
          <w:rStyle w:val="FootnoteReference"/>
        </w:rPr>
        <w:footnoteRef/>
      </w:r>
      <w:r>
        <w:t xml:space="preserve"> Except where it is expressly indicated in a footnote that a particular clause is only required in certain types of GMS Contract, this section is required by </w:t>
      </w:r>
      <w:r>
        <w:rPr>
          <w:i/>
        </w:rPr>
        <w:t>the Regulations</w:t>
      </w:r>
      <w:r>
        <w:t>: see Part 5 of Schedule 6.</w:t>
      </w:r>
    </w:p>
  </w:footnote>
  <w:footnote w:id="73">
    <w:p w14:paraId="0E3B4760" w14:textId="77777777" w:rsidR="00C74F6E" w:rsidRDefault="00C74F6E">
      <w:pPr>
        <w:pStyle w:val="FootnoteText"/>
      </w:pPr>
      <w:r>
        <w:rPr>
          <w:rStyle w:val="FootnoteReference"/>
        </w:rPr>
        <w:footnoteRef/>
      </w:r>
      <w:r>
        <w:t xml:space="preserve"> Information on specification can be found on http://www.connectingforhealth.nhs.uk/systemsandservices/gpsupport/gpsoc.</w:t>
      </w:r>
    </w:p>
  </w:footnote>
  <w:footnote w:id="74">
    <w:p w14:paraId="132DF12A" w14:textId="77777777" w:rsidR="00C74F6E" w:rsidRDefault="00C74F6E">
      <w:pPr>
        <w:pStyle w:val="FootnoteText"/>
      </w:pPr>
      <w:r>
        <w:rPr>
          <w:rStyle w:val="FootnoteReference"/>
        </w:rPr>
        <w:footnoteRef/>
      </w:r>
      <w:r>
        <w:t xml:space="preserve"> The words in square brackets are not mandatory but they are recommended to ensure that an obligation to provide patient records to the Board continues to apply even where the Contract has ended.</w:t>
      </w:r>
    </w:p>
  </w:footnote>
  <w:footnote w:id="75">
    <w:p w14:paraId="64899014" w14:textId="77777777" w:rsidR="00C74F6E" w:rsidRDefault="00C74F6E">
      <w:pPr>
        <w:pStyle w:val="FootnoteText"/>
      </w:pPr>
      <w:r>
        <w:rPr>
          <w:rStyle w:val="FootnoteReference"/>
        </w:rPr>
        <w:footnoteRef/>
      </w:r>
      <w:r>
        <w:t xml:space="preserve"> Clauses </w:t>
      </w:r>
      <w:r>
        <w:fldChar w:fldCharType="begin"/>
      </w:r>
      <w:r>
        <w:instrText xml:space="preserve"> REF _Ref347497965 \r \h </w:instrText>
      </w:r>
      <w:r>
        <w:fldChar w:fldCharType="separate"/>
      </w:r>
      <w:r>
        <w:t>16.9.1</w:t>
      </w:r>
      <w:r>
        <w:fldChar w:fldCharType="end"/>
      </w:r>
      <w:r>
        <w:t xml:space="preserve">, </w:t>
      </w:r>
      <w:r>
        <w:fldChar w:fldCharType="begin"/>
      </w:r>
      <w:r>
        <w:instrText xml:space="preserve"> REF _Ref347497967 \r \h </w:instrText>
      </w:r>
      <w:r>
        <w:fldChar w:fldCharType="separate"/>
      </w:r>
      <w:r>
        <w:t>16.9.2</w:t>
      </w:r>
      <w:r>
        <w:fldChar w:fldCharType="end"/>
      </w:r>
      <w:r>
        <w:t xml:space="preserve"> and </w:t>
      </w:r>
      <w:r>
        <w:fldChar w:fldCharType="begin"/>
      </w:r>
      <w:r>
        <w:instrText xml:space="preserve"> REF _Ref347497969 \r \h </w:instrText>
      </w:r>
      <w:r>
        <w:fldChar w:fldCharType="separate"/>
      </w:r>
      <w:r>
        <w:t>16.9.3</w:t>
      </w:r>
      <w:r>
        <w:fldChar w:fldCharType="end"/>
      </w:r>
      <w:r>
        <w:t xml:space="preserve"> only need to be included in the Contract if the Contractor is a company limited by shares. If the Contractor is not a company limited by shares, these clauses can be deleted.</w:t>
      </w:r>
    </w:p>
  </w:footnote>
  <w:footnote w:id="76">
    <w:p w14:paraId="0C693579" w14:textId="77777777" w:rsidR="00C74F6E" w:rsidRDefault="00C74F6E">
      <w:pPr>
        <w:pStyle w:val="FootnoteText"/>
      </w:pPr>
      <w:r>
        <w:rPr>
          <w:rStyle w:val="FootnoteReference"/>
        </w:rPr>
        <w:footnoteRef/>
      </w:r>
      <w:r>
        <w:t xml:space="preserve"> Clauses </w:t>
      </w:r>
      <w:r>
        <w:fldChar w:fldCharType="begin"/>
      </w:r>
      <w:r>
        <w:instrText xml:space="preserve"> REF _Ref348602387 \r \h </w:instrText>
      </w:r>
      <w:r>
        <w:fldChar w:fldCharType="separate"/>
      </w:r>
      <w:r>
        <w:t>16.10.1</w:t>
      </w:r>
      <w:r>
        <w:fldChar w:fldCharType="end"/>
      </w:r>
      <w:r>
        <w:t xml:space="preserve"> and </w:t>
      </w:r>
      <w:r>
        <w:fldChar w:fldCharType="begin"/>
      </w:r>
      <w:r>
        <w:instrText xml:space="preserve"> REF _Ref347756377 \r \h </w:instrText>
      </w:r>
      <w:r>
        <w:fldChar w:fldCharType="separate"/>
      </w:r>
      <w:r>
        <w:t>16.10.2</w:t>
      </w:r>
      <w:r>
        <w:fldChar w:fldCharType="end"/>
      </w:r>
      <w:r>
        <w:t xml:space="preserve"> only need to be included in the Contract if the Contractor is a partnership. If the Contractor is not a partnership, these clauses can be deleted.</w:t>
      </w:r>
    </w:p>
  </w:footnote>
  <w:footnote w:id="77">
    <w:p w14:paraId="3B350D24" w14:textId="77777777" w:rsidR="00C74F6E" w:rsidRDefault="00C74F6E">
      <w:pPr>
        <w:pStyle w:val="FootnoteText"/>
      </w:pPr>
      <w:r>
        <w:rPr>
          <w:rStyle w:val="FootnoteReference"/>
        </w:rPr>
        <w:footnoteRef/>
      </w:r>
      <w:r>
        <w:t xml:space="preserve"> This Part is required by </w:t>
      </w:r>
      <w:r>
        <w:rPr>
          <w:i/>
        </w:rPr>
        <w:t>the Regulations</w:t>
      </w:r>
      <w:r>
        <w:t xml:space="preserve"> (see regulation 21 and Schedule 4).</w:t>
      </w:r>
    </w:p>
  </w:footnote>
  <w:footnote w:id="78">
    <w:p w14:paraId="7D460207" w14:textId="77777777" w:rsidR="00C74F6E" w:rsidRDefault="00C74F6E">
      <w:pPr>
        <w:pStyle w:val="FootnoteText"/>
      </w:pPr>
      <w:r>
        <w:rPr>
          <w:rStyle w:val="FootnoteReference"/>
        </w:rPr>
        <w:footnoteRef/>
      </w:r>
      <w:r>
        <w:t xml:space="preserve"> Part 18 is required by regulations 22 and 23 of </w:t>
      </w:r>
      <w:r>
        <w:rPr>
          <w:i/>
        </w:rPr>
        <w:t>the Regulations</w:t>
      </w:r>
      <w:r>
        <w:t xml:space="preserve"> and section 87(2) of </w:t>
      </w:r>
      <w:r>
        <w:rPr>
          <w:i/>
        </w:rPr>
        <w:t>the 2006 Act</w:t>
      </w:r>
      <w:r>
        <w:t>.</w:t>
      </w:r>
    </w:p>
  </w:footnote>
  <w:footnote w:id="79">
    <w:p w14:paraId="01C8D297" w14:textId="77777777" w:rsidR="00C74F6E" w:rsidRDefault="00C74F6E">
      <w:pPr>
        <w:pStyle w:val="FootnoteText"/>
      </w:pPr>
      <w:r>
        <w:rPr>
          <w:rStyle w:val="FootnoteReference"/>
        </w:rPr>
        <w:footnoteRef/>
      </w:r>
      <w:r>
        <w:t xml:space="preserve"> The words in square brackets only need to be included if clause </w:t>
      </w:r>
      <w:r w:rsidRPr="00235274">
        <w:fldChar w:fldCharType="begin"/>
      </w:r>
      <w:r w:rsidRPr="00235274">
        <w:instrText xml:space="preserve"> REF _Ref347500374 \r \h </w:instrText>
      </w:r>
      <w:r>
        <w:instrText xml:space="preserve"> \* MERGEFORMAT </w:instrText>
      </w:r>
      <w:r w:rsidRPr="00235274">
        <w:fldChar w:fldCharType="separate"/>
      </w:r>
      <w:r>
        <w:t>18.1.3</w:t>
      </w:r>
      <w:r w:rsidRPr="00235274">
        <w:fldChar w:fldCharType="end"/>
      </w:r>
      <w:r>
        <w:t xml:space="preserve"> is to be included.</w:t>
      </w:r>
    </w:p>
  </w:footnote>
  <w:footnote w:id="80">
    <w:p w14:paraId="10438AB4" w14:textId="77777777" w:rsidR="00C74F6E" w:rsidRDefault="00C74F6E">
      <w:pPr>
        <w:pStyle w:val="FootnoteText"/>
      </w:pPr>
      <w:r>
        <w:rPr>
          <w:rStyle w:val="FootnoteReference"/>
        </w:rPr>
        <w:footnoteRef/>
      </w:r>
      <w:r>
        <w:t xml:space="preserve"> Clause </w:t>
      </w:r>
      <w:r w:rsidRPr="00235274">
        <w:fldChar w:fldCharType="begin"/>
      </w:r>
      <w:r w:rsidRPr="00235274">
        <w:instrText xml:space="preserve"> REF _Ref347500374 \r \h </w:instrText>
      </w:r>
      <w:r>
        <w:instrText xml:space="preserve"> \* MERGEFORMAT </w:instrText>
      </w:r>
      <w:r w:rsidRPr="00235274">
        <w:fldChar w:fldCharType="separate"/>
      </w:r>
      <w:r>
        <w:t>18.1.3</w:t>
      </w:r>
      <w:r w:rsidRPr="00235274">
        <w:fldChar w:fldCharType="end"/>
      </w:r>
      <w:r>
        <w:rPr>
          <w:b/>
        </w:rPr>
        <w:t xml:space="preserve"> </w:t>
      </w:r>
      <w:r>
        <w:t>needs to be included if, pursuant to the Contract (Parts 9, 10 or 12), the Contractor is providing:-</w:t>
      </w:r>
    </w:p>
    <w:p w14:paraId="0A2CD671" w14:textId="77777777" w:rsidR="00C74F6E" w:rsidRDefault="00C74F6E" w:rsidP="007F58C3">
      <w:pPr>
        <w:pStyle w:val="FootnoteText"/>
        <w:numPr>
          <w:ilvl w:val="0"/>
          <w:numId w:val="16"/>
        </w:numPr>
      </w:pPr>
      <w:r>
        <w:rPr>
          <w:i/>
        </w:rPr>
        <w:t>additional services</w:t>
      </w:r>
      <w:r>
        <w:t xml:space="preserve"> that are not funded by the </w:t>
      </w:r>
      <w:r>
        <w:rPr>
          <w:i/>
        </w:rPr>
        <w:t>global sum</w:t>
      </w:r>
      <w:r>
        <w:t xml:space="preserve"> or </w:t>
      </w:r>
      <w:r>
        <w:rPr>
          <w:i/>
        </w:rPr>
        <w:t>out of hours services</w:t>
      </w:r>
      <w:r>
        <w:t>; and/or</w:t>
      </w:r>
    </w:p>
    <w:p w14:paraId="752B5642" w14:textId="77777777" w:rsidR="00C74F6E" w:rsidRDefault="00C74F6E" w:rsidP="007F58C3">
      <w:pPr>
        <w:pStyle w:val="FootnoteText"/>
        <w:numPr>
          <w:ilvl w:val="0"/>
          <w:numId w:val="16"/>
        </w:numPr>
        <w:rPr>
          <w:i/>
        </w:rPr>
      </w:pPr>
      <w:r>
        <w:rPr>
          <w:i/>
        </w:rPr>
        <w:t>enhanced services</w:t>
      </w:r>
    </w:p>
    <w:p w14:paraId="1A991E6F" w14:textId="77777777" w:rsidR="00C74F6E" w:rsidRDefault="00C74F6E">
      <w:pPr>
        <w:pStyle w:val="FootnoteText"/>
      </w:pPr>
      <w:r>
        <w:t xml:space="preserve">and in either case, the payments to be made in respect of such services, and the conditions upon which payment is to be made, are not specified in Directions made under section 87 or 98A of </w:t>
      </w:r>
      <w:r>
        <w:rPr>
          <w:i/>
        </w:rPr>
        <w:t>the 2006 Act</w:t>
      </w:r>
      <w:r>
        <w:t>.</w:t>
      </w:r>
    </w:p>
    <w:p w14:paraId="7F3156EC" w14:textId="77777777" w:rsidR="00C74F6E" w:rsidRDefault="00C74F6E">
      <w:pPr>
        <w:pStyle w:val="FootnoteText"/>
      </w:pPr>
      <w:r>
        <w:t>It will also need to be included if there are any other payments to be made where the detail of such payments is not specified in directions, for example payments in respect of premises.</w:t>
      </w:r>
    </w:p>
  </w:footnote>
  <w:footnote w:id="81">
    <w:p w14:paraId="22E08A55" w14:textId="77777777" w:rsidR="00C74F6E" w:rsidRDefault="00C74F6E">
      <w:pPr>
        <w:pStyle w:val="FootnoteText"/>
      </w:pPr>
      <w:r>
        <w:rPr>
          <w:rStyle w:val="FootnoteReference"/>
        </w:rPr>
        <w:footnoteRef/>
      </w:r>
      <w:r>
        <w:t xml:space="preserve"> </w:t>
      </w:r>
      <w:r>
        <w:rPr>
          <w:i/>
        </w:rPr>
        <w:t>See</w:t>
      </w:r>
      <w:r>
        <w:t xml:space="preserve"> article 10 of the National Treatment Agency (Abolition) and the Health and Social Care Act 2012 (Consequential, Transitional and Saving Provisions) Order 2013 (S.I. 2013/235).</w:t>
      </w:r>
    </w:p>
  </w:footnote>
  <w:footnote w:id="82">
    <w:p w14:paraId="1B279641" w14:textId="77777777" w:rsidR="00C74F6E" w:rsidRDefault="00C74F6E">
      <w:pPr>
        <w:pStyle w:val="FootnoteText"/>
      </w:pPr>
      <w:r>
        <w:rPr>
          <w:rStyle w:val="FootnoteReference"/>
        </w:rPr>
        <w:footnoteRef/>
      </w:r>
      <w:r>
        <w:t xml:space="preserve"> Clauses </w:t>
      </w:r>
      <w:r>
        <w:fldChar w:fldCharType="begin"/>
      </w:r>
      <w:r>
        <w:instrText xml:space="preserve"> REF _Ref347500640 \r \h </w:instrText>
      </w:r>
      <w:r>
        <w:fldChar w:fldCharType="separate"/>
      </w:r>
      <w:r>
        <w:t>18.2.1</w:t>
      </w:r>
      <w:r>
        <w:fldChar w:fldCharType="end"/>
      </w:r>
      <w:r>
        <w:t xml:space="preserve"> to </w:t>
      </w:r>
      <w:r>
        <w:fldChar w:fldCharType="begin"/>
      </w:r>
      <w:r>
        <w:instrText xml:space="preserve"> REF _Ref347500641 \r \h </w:instrText>
      </w:r>
      <w:r>
        <w:fldChar w:fldCharType="separate"/>
      </w:r>
      <w:r>
        <w:t>18.2.4</w:t>
      </w:r>
      <w:r>
        <w:fldChar w:fldCharType="end"/>
      </w:r>
      <w:r>
        <w:t xml:space="preserve"> are required by article 40 of </w:t>
      </w:r>
      <w:r>
        <w:rPr>
          <w:i/>
        </w:rPr>
        <w:t xml:space="preserve">the Transitional Order </w:t>
      </w:r>
      <w:r>
        <w:t xml:space="preserve">only where the Contractor has been a party to a </w:t>
      </w:r>
      <w:r>
        <w:rPr>
          <w:i/>
        </w:rPr>
        <w:t>default contract</w:t>
      </w:r>
      <w:r>
        <w:t xml:space="preserve"> with the Board and the Contract takes effect immediately after the </w:t>
      </w:r>
      <w:r>
        <w:rPr>
          <w:i/>
        </w:rPr>
        <w:t>default contract</w:t>
      </w:r>
      <w:r>
        <w:t xml:space="preserve"> ceases to have effect.</w:t>
      </w:r>
    </w:p>
  </w:footnote>
  <w:footnote w:id="83">
    <w:p w14:paraId="58BBF801" w14:textId="77777777" w:rsidR="00C74F6E" w:rsidRDefault="00C74F6E">
      <w:pPr>
        <w:pStyle w:val="FootnoteText"/>
      </w:pPr>
      <w:r>
        <w:rPr>
          <w:rStyle w:val="FootnoteReference"/>
        </w:rPr>
        <w:footnoteRef/>
      </w:r>
      <w:r>
        <w:t xml:space="preserve"> Clauses </w:t>
      </w:r>
      <w:r>
        <w:fldChar w:fldCharType="begin"/>
      </w:r>
      <w:r>
        <w:instrText xml:space="preserve"> REF _Ref348442529 \r \h </w:instrText>
      </w:r>
      <w:r>
        <w:fldChar w:fldCharType="separate"/>
      </w:r>
      <w:r>
        <w:t>18.3.1</w:t>
      </w:r>
      <w:r>
        <w:fldChar w:fldCharType="end"/>
      </w:r>
      <w:r>
        <w:t xml:space="preserve"> to </w:t>
      </w:r>
      <w:r>
        <w:fldChar w:fldCharType="begin"/>
      </w:r>
      <w:r>
        <w:instrText xml:space="preserve"> REF _Ref347477225 \r \h </w:instrText>
      </w:r>
      <w:r>
        <w:fldChar w:fldCharType="separate"/>
      </w:r>
      <w:r>
        <w:t>18.3.3</w:t>
      </w:r>
      <w:r>
        <w:fldChar w:fldCharType="end"/>
      </w:r>
      <w:r>
        <w:t xml:space="preserve"> are required by article 41(2) of </w:t>
      </w:r>
      <w:r>
        <w:rPr>
          <w:i/>
        </w:rPr>
        <w:t xml:space="preserve">the Transitional Order </w:t>
      </w:r>
      <w:r>
        <w:t xml:space="preserve">only where payments have been made to the Contractor by the Board pursuant to article 41(1) of </w:t>
      </w:r>
      <w:r>
        <w:rPr>
          <w:i/>
        </w:rPr>
        <w:t xml:space="preserve">the Transitional Order </w:t>
      </w:r>
      <w:r>
        <w:t xml:space="preserve">prior to the Contract being entered into. </w:t>
      </w:r>
      <w:r>
        <w:rPr>
          <w:i/>
        </w:rPr>
        <w:t>See also</w:t>
      </w:r>
      <w:r>
        <w:t xml:space="preserve"> article 10 of the National Treatment Agency (Abolition) and the Health and Social Care Act 2012 (Consequential, Transitional and Saving Provisions) Order 2013 (S.I. 2013/235).</w:t>
      </w:r>
    </w:p>
  </w:footnote>
  <w:footnote w:id="84">
    <w:p w14:paraId="3E2627A3" w14:textId="77777777" w:rsidR="00C74F6E" w:rsidRDefault="00C74F6E">
      <w:pPr>
        <w:pStyle w:val="FootnoteText"/>
      </w:pPr>
      <w:r>
        <w:rPr>
          <w:rStyle w:val="FootnoteReference"/>
        </w:rPr>
        <w:footnoteRef/>
      </w:r>
      <w:r>
        <w:t xml:space="preserve"> This Part is required by </w:t>
      </w:r>
      <w:r>
        <w:rPr>
          <w:i/>
        </w:rPr>
        <w:t>the Regulations</w:t>
      </w:r>
      <w:r>
        <w:t xml:space="preserve"> (see regulation 24 and Schedule 5).</w:t>
      </w:r>
    </w:p>
  </w:footnote>
  <w:footnote w:id="85">
    <w:p w14:paraId="58CB79EC" w14:textId="77777777" w:rsidR="00C74F6E" w:rsidRDefault="00C74F6E">
      <w:pPr>
        <w:pStyle w:val="FootnoteText"/>
      </w:pPr>
      <w:r>
        <w:rPr>
          <w:rStyle w:val="FootnoteReference"/>
        </w:rPr>
        <w:footnoteRef/>
      </w:r>
      <w:r>
        <w:t xml:space="preserve"> This clause is not mandatory but it is recommended.</w:t>
      </w:r>
    </w:p>
  </w:footnote>
  <w:footnote w:id="86">
    <w:p w14:paraId="1111272F" w14:textId="77777777" w:rsidR="00C74F6E" w:rsidRDefault="00C74F6E">
      <w:pPr>
        <w:pStyle w:val="FootnoteText"/>
      </w:pPr>
      <w:r>
        <w:rPr>
          <w:rStyle w:val="FootnoteReference"/>
        </w:rPr>
        <w:footnoteRef/>
      </w:r>
      <w:r>
        <w:t xml:space="preserve"> This Part is required by </w:t>
      </w:r>
      <w:r>
        <w:rPr>
          <w:i/>
        </w:rPr>
        <w:t>the Regulations</w:t>
      </w:r>
      <w:r>
        <w:t xml:space="preserve"> (see paragraph</w:t>
      </w:r>
      <w:r>
        <w:rPr>
          <w:b/>
        </w:rPr>
        <w:t>s</w:t>
      </w:r>
      <w:r>
        <w:t xml:space="preserve"> 121</w:t>
      </w:r>
      <w:r>
        <w:rPr>
          <w:b/>
        </w:rPr>
        <w:t xml:space="preserve">, </w:t>
      </w:r>
      <w:r w:rsidRPr="009D1779">
        <w:t>121A and 121B</w:t>
      </w:r>
      <w:r>
        <w:t xml:space="preserve"> of Schedule 6).</w:t>
      </w:r>
    </w:p>
  </w:footnote>
  <w:footnote w:id="87">
    <w:p w14:paraId="5A18DE62" w14:textId="77777777" w:rsidR="00C74F6E" w:rsidRDefault="00C74F6E">
      <w:pPr>
        <w:pStyle w:val="FootnoteText"/>
      </w:pPr>
      <w:r>
        <w:rPr>
          <w:rStyle w:val="FootnoteReference"/>
        </w:rPr>
        <w:footnoteRef/>
      </w:r>
      <w:r>
        <w:t xml:space="preserve"> This Part is required by </w:t>
      </w:r>
      <w:r>
        <w:rPr>
          <w:i/>
        </w:rPr>
        <w:t>the Regulations</w:t>
      </w:r>
      <w:r>
        <w:t xml:space="preserve"> (see paragraph 122 and 123 of Schedule 6).</w:t>
      </w:r>
    </w:p>
  </w:footnote>
  <w:footnote w:id="88">
    <w:p w14:paraId="07184B2B" w14:textId="77777777" w:rsidR="00C74F6E" w:rsidRDefault="00C74F6E">
      <w:pPr>
        <w:pStyle w:val="FootnoteText"/>
      </w:pPr>
      <w:r>
        <w:rPr>
          <w:rStyle w:val="FootnoteReference"/>
        </w:rPr>
        <w:footnoteRef/>
      </w:r>
      <w:r>
        <w:t xml:space="preserve"> This Part is mandatory: see paragraph 124 of Schedule 6 to </w:t>
      </w:r>
      <w:r>
        <w:rPr>
          <w:i/>
        </w:rPr>
        <w:t>the Regulations</w:t>
      </w:r>
      <w:r>
        <w:t>.</w:t>
      </w:r>
    </w:p>
  </w:footnote>
  <w:footnote w:id="89">
    <w:p w14:paraId="4A0863DF" w14:textId="77777777" w:rsidR="00C74F6E" w:rsidRDefault="00C74F6E">
      <w:pPr>
        <w:pStyle w:val="FootnoteText"/>
      </w:pPr>
      <w:r>
        <w:rPr>
          <w:rStyle w:val="FootnoteReference"/>
        </w:rPr>
        <w:footnoteRef/>
      </w:r>
      <w:r>
        <w:t xml:space="preserve"> This Part is required by </w:t>
      </w:r>
      <w:r>
        <w:rPr>
          <w:i/>
        </w:rPr>
        <w:t>the Regulations</w:t>
      </w:r>
      <w:r>
        <w:t xml:space="preserve"> (see paragraph 124 of Schedule 6).</w:t>
      </w:r>
    </w:p>
  </w:footnote>
  <w:footnote w:id="90">
    <w:p w14:paraId="3EEC4524" w14:textId="77777777" w:rsidR="00C74F6E" w:rsidRDefault="00C74F6E">
      <w:pPr>
        <w:pStyle w:val="FootnoteText"/>
      </w:pPr>
      <w:r>
        <w:rPr>
          <w:rStyle w:val="FootnoteReference"/>
        </w:rPr>
        <w:footnoteRef/>
      </w:r>
      <w:r>
        <w:t xml:space="preserve"> This Part is required by </w:t>
      </w:r>
      <w:r>
        <w:rPr>
          <w:i/>
        </w:rPr>
        <w:t>the Regulations</w:t>
      </w:r>
      <w:r>
        <w:t>: see Part 6 of Schedule 6.</w:t>
      </w:r>
    </w:p>
  </w:footnote>
  <w:footnote w:id="91">
    <w:p w14:paraId="09255BD6" w14:textId="77777777" w:rsidR="00C74F6E" w:rsidRDefault="00C74F6E">
      <w:pPr>
        <w:pStyle w:val="FootnoteText"/>
      </w:pPr>
      <w:r>
        <w:rPr>
          <w:rStyle w:val="FootnoteReference"/>
        </w:rPr>
        <w:footnoteRef/>
      </w:r>
      <w:r>
        <w:t xml:space="preserve"> This clause is not mandatory but it is recommended to ensure that the Contractor is still under an obligation to comply with the investigation of a complaint or with any relevant investigation where the Contract has terminated or expired.</w:t>
      </w:r>
    </w:p>
  </w:footnote>
  <w:footnote w:id="92">
    <w:p w14:paraId="7940C77A" w14:textId="77777777" w:rsidR="00C74F6E" w:rsidRDefault="00C74F6E">
      <w:pPr>
        <w:pStyle w:val="FootnoteText"/>
      </w:pPr>
      <w:r>
        <w:rPr>
          <w:rStyle w:val="FootnoteReference"/>
        </w:rPr>
        <w:footnoteRef/>
      </w:r>
      <w:r>
        <w:t xml:space="preserve"> Except where specifically indicated in the footnotes, this Part is required by </w:t>
      </w:r>
      <w:r>
        <w:rPr>
          <w:i/>
        </w:rPr>
        <w:t>the Regulations</w:t>
      </w:r>
      <w:r>
        <w:t xml:space="preserve"> (see Part 7 of Schedule 6).</w:t>
      </w:r>
    </w:p>
  </w:footnote>
  <w:footnote w:id="93">
    <w:p w14:paraId="45319000" w14:textId="77777777" w:rsidR="00C74F6E" w:rsidRDefault="00C74F6E">
      <w:pPr>
        <w:pStyle w:val="FootnoteText"/>
      </w:pPr>
      <w:r>
        <w:rPr>
          <w:rStyle w:val="FootnoteReference"/>
        </w:rPr>
        <w:footnoteRef/>
      </w:r>
      <w:r>
        <w:t xml:space="preserve"> These clauses are mandatory terms only if the contract is not an </w:t>
      </w:r>
      <w:r>
        <w:rPr>
          <w:i/>
        </w:rPr>
        <w:t>NHS contract</w:t>
      </w:r>
      <w:r>
        <w:t>. Otherwise, the clauses should be deleted from the Contract.</w:t>
      </w:r>
    </w:p>
  </w:footnote>
  <w:footnote w:id="94">
    <w:p w14:paraId="196E336F" w14:textId="77777777" w:rsidR="00C74F6E" w:rsidRDefault="00C74F6E">
      <w:pPr>
        <w:pStyle w:val="FootnoteText"/>
      </w:pPr>
      <w:r>
        <w:rPr>
          <w:rStyle w:val="FootnoteReference"/>
        </w:rPr>
        <w:footnoteRef/>
      </w:r>
      <w:r>
        <w:t xml:space="preserve"> If the contract is an </w:t>
      </w:r>
      <w:r w:rsidRPr="00EA4D27">
        <w:rPr>
          <w:i/>
        </w:rPr>
        <w:t>NHS contract</w:t>
      </w:r>
      <w:r>
        <w:t xml:space="preserve">, the parties must select the phrase “section 9(5) and (6) of </w:t>
      </w:r>
      <w:r w:rsidRPr="00D35262">
        <w:rPr>
          <w:i/>
        </w:rPr>
        <w:t>the 2006 Act</w:t>
      </w:r>
      <w:r>
        <w:t xml:space="preserve">”. If the contract is not an </w:t>
      </w:r>
      <w:r w:rsidRPr="00EA4D27">
        <w:rPr>
          <w:i/>
        </w:rPr>
        <w:t>NHS contract</w:t>
      </w:r>
      <w:r>
        <w:t xml:space="preserve">, the parties must select the phrase “clause </w:t>
      </w:r>
      <w:r>
        <w:fldChar w:fldCharType="begin"/>
      </w:r>
      <w:r>
        <w:instrText xml:space="preserve"> REF _Ref347743832 \r \h </w:instrText>
      </w:r>
      <w:r>
        <w:fldChar w:fldCharType="separate"/>
      </w:r>
      <w:r>
        <w:t>25.2.1</w:t>
      </w:r>
      <w:r>
        <w:fldChar w:fldCharType="end"/>
      </w:r>
      <w:r>
        <w:t xml:space="preserve"> above”.</w:t>
      </w:r>
    </w:p>
  </w:footnote>
  <w:footnote w:id="95">
    <w:p w14:paraId="33B7DE3A" w14:textId="77777777" w:rsidR="00C74F6E" w:rsidRDefault="00C74F6E">
      <w:pPr>
        <w:pStyle w:val="FootnoteText"/>
      </w:pPr>
      <w:r>
        <w:rPr>
          <w:rStyle w:val="FootnoteReference"/>
        </w:rPr>
        <w:footnoteRef/>
      </w:r>
      <w:r>
        <w:t xml:space="preserve"> Except where it is indicated in a footnote that a particular provision is only required in certain types of contract, this Part is required by </w:t>
      </w:r>
      <w:r>
        <w:rPr>
          <w:i/>
        </w:rPr>
        <w:t>the Regulations</w:t>
      </w:r>
      <w:r>
        <w:t>: see Part 8 of Schedule 6.</w:t>
      </w:r>
    </w:p>
  </w:footnote>
  <w:footnote w:id="96">
    <w:p w14:paraId="2FD513B0" w14:textId="77777777" w:rsidR="00C74F6E" w:rsidRDefault="00C74F6E">
      <w:pPr>
        <w:pStyle w:val="FootnoteText"/>
      </w:pPr>
      <w:r>
        <w:rPr>
          <w:rStyle w:val="FootnoteReference"/>
        </w:rPr>
        <w:footnoteRef/>
      </w:r>
      <w:r>
        <w:t xml:space="preserve"> If the Contractor is not an individual medical practitioner, then this clause does not need to be included. </w:t>
      </w:r>
    </w:p>
  </w:footnote>
  <w:footnote w:id="97">
    <w:p w14:paraId="1C611EC2" w14:textId="77777777" w:rsidR="00C74F6E" w:rsidRDefault="00C74F6E">
      <w:pPr>
        <w:pStyle w:val="FootnoteText"/>
      </w:pPr>
      <w:r>
        <w:rPr>
          <w:rStyle w:val="FootnoteReference"/>
        </w:rPr>
        <w:footnoteRef/>
      </w:r>
      <w:r>
        <w:t xml:space="preserve"> If the Contractor is not a partnership, then this clause does not need to be included. </w:t>
      </w:r>
    </w:p>
  </w:footnote>
  <w:footnote w:id="98">
    <w:p w14:paraId="54E5A775" w14:textId="77777777" w:rsidR="00C74F6E" w:rsidRDefault="00C74F6E">
      <w:pPr>
        <w:pStyle w:val="FootnoteText"/>
      </w:pPr>
      <w:r>
        <w:rPr>
          <w:rStyle w:val="FootnoteReference"/>
        </w:rPr>
        <w:footnoteRef/>
      </w:r>
      <w:r>
        <w:t xml:space="preserve"> If the Contractor is not an individual medical practitioner, then this clause does not need to be included. </w:t>
      </w:r>
    </w:p>
  </w:footnote>
  <w:footnote w:id="99">
    <w:p w14:paraId="09560913" w14:textId="77777777" w:rsidR="00C74F6E" w:rsidRDefault="00C74F6E">
      <w:pPr>
        <w:pStyle w:val="FootnoteText"/>
      </w:pPr>
      <w:r>
        <w:rPr>
          <w:rStyle w:val="FootnoteReference"/>
        </w:rPr>
        <w:footnoteRef/>
      </w:r>
      <w:r>
        <w:t xml:space="preserve"> This clause should be included where the Contractor is a partnership or a limited company. Where the Contractor is an individual medical practitioner, this clause should be deleted.</w:t>
      </w:r>
    </w:p>
  </w:footnote>
  <w:footnote w:id="100">
    <w:p w14:paraId="44A6E203" w14:textId="77777777" w:rsidR="00C74F6E" w:rsidRDefault="00C74F6E">
      <w:pPr>
        <w:pStyle w:val="FootnoteText"/>
      </w:pPr>
      <w:r>
        <w:rPr>
          <w:rStyle w:val="FootnoteReference"/>
        </w:rPr>
        <w:footnoteRef/>
      </w:r>
      <w:r>
        <w:t xml:space="preserve"> This clause should be included where the Contractor is an individual medical practitioner. Where the Contractor is a partnership or a limited company, this clause should be deleted.</w:t>
      </w:r>
    </w:p>
  </w:footnote>
  <w:footnote w:id="101">
    <w:p w14:paraId="51396B33" w14:textId="77777777" w:rsidR="00C74F6E" w:rsidRDefault="00C74F6E">
      <w:pPr>
        <w:pStyle w:val="FootnoteText"/>
      </w:pPr>
      <w:r>
        <w:rPr>
          <w:rStyle w:val="FootnoteReference"/>
        </w:rPr>
        <w:footnoteRef/>
      </w:r>
      <w:r>
        <w:t xml:space="preserve"> This clause only needs to be included if the Contractor </w:t>
      </w:r>
      <w:r w:rsidRPr="005462AD">
        <w:t>falls within</w:t>
      </w:r>
      <w:r>
        <w:t xml:space="preserve"> </w:t>
      </w:r>
      <w:r>
        <w:fldChar w:fldCharType="begin"/>
      </w:r>
      <w:r>
        <w:instrText xml:space="preserve"> REF _Ref347758845 \r \h </w:instrText>
      </w:r>
      <w:r>
        <w:fldChar w:fldCharType="separate"/>
      </w:r>
      <w:r>
        <w:t>26.10.5(a)</w:t>
      </w:r>
      <w:r>
        <w:fldChar w:fldCharType="end"/>
      </w:r>
      <w:r>
        <w:t xml:space="preserve"> or </w:t>
      </w:r>
      <w:r>
        <w:fldChar w:fldCharType="begin"/>
      </w:r>
      <w:r>
        <w:instrText xml:space="preserve"> REF _Ref347758848 \r \h </w:instrText>
      </w:r>
      <w:r>
        <w:fldChar w:fldCharType="separate"/>
      </w:r>
      <w:r>
        <w:t>26.10.5(b)</w:t>
      </w:r>
      <w:r>
        <w:fldChar w:fldCharType="end"/>
      </w:r>
      <w:r w:rsidRPr="005462AD">
        <w:t xml:space="preserve">. </w:t>
      </w:r>
      <w:r>
        <w:t xml:space="preserve"> If not, this clause can be deleted.</w:t>
      </w:r>
    </w:p>
  </w:footnote>
  <w:footnote w:id="102">
    <w:p w14:paraId="22D262C3" w14:textId="77777777" w:rsidR="00C74F6E" w:rsidRDefault="00C74F6E">
      <w:pPr>
        <w:pStyle w:val="FootnoteText"/>
      </w:pPr>
      <w:r>
        <w:rPr>
          <w:rStyle w:val="FootnoteReference"/>
        </w:rPr>
        <w:footnoteRef/>
      </w:r>
      <w:r>
        <w:t xml:space="preserve"> If the Contractor is not a company limited by shares, this clause should be deleted.</w:t>
      </w:r>
    </w:p>
  </w:footnote>
  <w:footnote w:id="103">
    <w:p w14:paraId="7C23A781" w14:textId="77777777" w:rsidR="00C74F6E" w:rsidRDefault="00C74F6E">
      <w:pPr>
        <w:pStyle w:val="FootnoteText"/>
      </w:pPr>
      <w:r>
        <w:rPr>
          <w:rStyle w:val="FootnoteReference"/>
        </w:rPr>
        <w:footnoteRef/>
      </w:r>
      <w:r>
        <w:t xml:space="preserve"> If the Contractor is not two or more individuals practising in partnership, this clause should be deleted.</w:t>
      </w:r>
    </w:p>
  </w:footnote>
  <w:footnote w:id="104">
    <w:p w14:paraId="7EDE09CE" w14:textId="77777777" w:rsidR="00C74F6E" w:rsidRDefault="00C74F6E">
      <w:pPr>
        <w:pStyle w:val="FootnoteText"/>
      </w:pPr>
      <w:r>
        <w:rPr>
          <w:rStyle w:val="FootnoteReference"/>
        </w:rPr>
        <w:footnoteRef/>
      </w:r>
      <w:r>
        <w:t xml:space="preserve"> The parties are required to make suitable provision for arrangements on the termination of the Contract, including the consequences (whether financially or otherwise) of the Contract ending, subject to any specific requirements of </w:t>
      </w:r>
      <w:r>
        <w:rPr>
          <w:i/>
        </w:rPr>
        <w:t>the Regulations</w:t>
      </w:r>
      <w:r>
        <w:t xml:space="preserve">: see paragraph 116 of Schedule 6 to </w:t>
      </w:r>
      <w:r>
        <w:rPr>
          <w:i/>
        </w:rPr>
        <w:t>the Regulations</w:t>
      </w:r>
      <w:r>
        <w:t>. Subject to this requirement, the parties could draft their own provisions dealing with the consequences of termination.</w:t>
      </w:r>
    </w:p>
  </w:footnote>
  <w:footnote w:id="105">
    <w:p w14:paraId="272B0D1D" w14:textId="77777777" w:rsidR="00C74F6E" w:rsidRDefault="00C74F6E">
      <w:pPr>
        <w:pStyle w:val="FootnoteText"/>
      </w:pPr>
      <w:r>
        <w:rPr>
          <w:rStyle w:val="FootnoteReference"/>
        </w:rPr>
        <w:footnoteRef/>
      </w:r>
      <w:r>
        <w:t xml:space="preserve"> This clause is not required by </w:t>
      </w:r>
      <w:r>
        <w:rPr>
          <w:i/>
        </w:rPr>
        <w:t>the Regulations</w:t>
      </w:r>
      <w:r>
        <w:t>, but is recommended.</w:t>
      </w:r>
    </w:p>
  </w:footnote>
  <w:footnote w:id="106">
    <w:p w14:paraId="39A2CCF4" w14:textId="77777777" w:rsidR="00C74F6E" w:rsidRDefault="00C74F6E">
      <w:pPr>
        <w:pStyle w:val="FootnoteText"/>
      </w:pPr>
      <w:r>
        <w:rPr>
          <w:rStyle w:val="FootnoteReference"/>
        </w:rPr>
        <w:footnoteRef/>
      </w:r>
      <w:r>
        <w:t xml:space="preserve"> This clause is not required by </w:t>
      </w:r>
      <w:r>
        <w:rPr>
          <w:i/>
        </w:rPr>
        <w:t>the Regulations</w:t>
      </w:r>
      <w:r>
        <w:t>, but is recommended.</w:t>
      </w:r>
    </w:p>
  </w:footnote>
  <w:footnote w:id="107">
    <w:p w14:paraId="359D880E" w14:textId="77777777" w:rsidR="00C74F6E" w:rsidRDefault="00C74F6E">
      <w:pPr>
        <w:pStyle w:val="FootnoteText"/>
      </w:pPr>
      <w:r>
        <w:rPr>
          <w:rStyle w:val="FootnoteReference"/>
        </w:rPr>
        <w:footnoteRef/>
      </w:r>
      <w:r>
        <w:t xml:space="preserve"> This clause is not required by </w:t>
      </w:r>
      <w:r>
        <w:rPr>
          <w:i/>
        </w:rPr>
        <w:t>the Regulations</w:t>
      </w:r>
      <w:r>
        <w:t>, but is recommended.</w:t>
      </w:r>
    </w:p>
  </w:footnote>
  <w:footnote w:id="108">
    <w:p w14:paraId="77794BA3" w14:textId="77777777" w:rsidR="00C74F6E" w:rsidRDefault="00C74F6E">
      <w:pPr>
        <w:pStyle w:val="FootnoteText"/>
      </w:pPr>
      <w:r>
        <w:rPr>
          <w:rStyle w:val="FootnoteReference"/>
        </w:rPr>
        <w:footnoteRef/>
      </w:r>
      <w:r>
        <w:t xml:space="preserve"> This clause is not required by </w:t>
      </w:r>
      <w:r>
        <w:rPr>
          <w:i/>
        </w:rPr>
        <w:t>the Regulations</w:t>
      </w:r>
      <w:r>
        <w:t>, but is recommended.</w:t>
      </w:r>
    </w:p>
  </w:footnote>
  <w:footnote w:id="109">
    <w:p w14:paraId="0357A228" w14:textId="77777777" w:rsidR="00C74F6E" w:rsidRDefault="00C74F6E">
      <w:pPr>
        <w:pStyle w:val="FootnoteText"/>
      </w:pPr>
      <w:r>
        <w:rPr>
          <w:rStyle w:val="FootnoteReference"/>
        </w:rPr>
        <w:footnoteRef/>
      </w:r>
      <w:r>
        <w:t xml:space="preserve"> This clause is not required by </w:t>
      </w:r>
      <w:r w:rsidRPr="006B6F1C">
        <w:rPr>
          <w:i/>
        </w:rPr>
        <w:t>the Regulations</w:t>
      </w:r>
      <w:r>
        <w:t>, but is recommended.</w:t>
      </w:r>
    </w:p>
  </w:footnote>
  <w:footnote w:id="110">
    <w:p w14:paraId="53F48869" w14:textId="77777777" w:rsidR="00C74F6E" w:rsidRDefault="00C74F6E">
      <w:pPr>
        <w:pStyle w:val="FootnoteText"/>
      </w:pPr>
      <w:r>
        <w:rPr>
          <w:rStyle w:val="FootnoteReference"/>
        </w:rPr>
        <w:footnoteRef/>
      </w:r>
      <w:r>
        <w:t xml:space="preserve"> This clause is not required by </w:t>
      </w:r>
      <w:r>
        <w:rPr>
          <w:i/>
        </w:rPr>
        <w:t>the Regulations</w:t>
      </w:r>
      <w:r>
        <w:t>, but is recommended.</w:t>
      </w:r>
    </w:p>
  </w:footnote>
  <w:footnote w:id="111">
    <w:p w14:paraId="6722009B" w14:textId="77777777" w:rsidR="00C74F6E" w:rsidRDefault="00C74F6E">
      <w:pPr>
        <w:pStyle w:val="FootnoteText"/>
      </w:pPr>
      <w:r>
        <w:rPr>
          <w:rStyle w:val="FootnoteReference"/>
        </w:rPr>
        <w:footnoteRef/>
      </w:r>
      <w:r>
        <w:t xml:space="preserve"> This clause is not required by </w:t>
      </w:r>
      <w:r>
        <w:rPr>
          <w:i/>
        </w:rPr>
        <w:t>the Regulations</w:t>
      </w:r>
      <w:r>
        <w:t>, but is recommended.</w:t>
      </w:r>
    </w:p>
  </w:footnote>
  <w:footnote w:id="112">
    <w:p w14:paraId="1E7E19B2" w14:textId="2479E4C3" w:rsidR="00C74F6E" w:rsidRDefault="00C74F6E" w:rsidP="00DF7BFA">
      <w:pPr>
        <w:pStyle w:val="FootnoteText"/>
      </w:pPr>
      <w:r>
        <w:rPr>
          <w:rStyle w:val="FootnoteReference"/>
        </w:rPr>
        <w:footnoteRef/>
      </w:r>
      <w:r>
        <w:t xml:space="preserve"> </w:t>
      </w:r>
      <w:r w:rsidRPr="00415EC2">
        <w:t xml:space="preserve">This Part </w:t>
      </w:r>
      <w:r>
        <w:t xml:space="preserve">was introduced with effect from 1 April 2014 by regulation </w:t>
      </w:r>
      <w:r w:rsidRPr="009D1779">
        <w:t>26B</w:t>
      </w:r>
      <w:r>
        <w:t xml:space="preserve"> of </w:t>
      </w:r>
      <w:r w:rsidRPr="0055534E">
        <w:rPr>
          <w:b/>
          <w:i/>
        </w:rPr>
        <w:t>the Regulations</w:t>
      </w:r>
      <w:r w:rsidRPr="0055534E">
        <w:rPr>
          <w:b/>
        </w:rPr>
        <w:t>.</w:t>
      </w:r>
    </w:p>
  </w:footnote>
  <w:footnote w:id="113">
    <w:p w14:paraId="66AC7DE8" w14:textId="77777777" w:rsidR="00C74F6E" w:rsidRDefault="00C74F6E">
      <w:pPr>
        <w:pStyle w:val="FootnoteText"/>
      </w:pPr>
      <w:r>
        <w:rPr>
          <w:rStyle w:val="FootnoteReference"/>
        </w:rPr>
        <w:footnoteRef/>
      </w:r>
      <w:r>
        <w:t xml:space="preserve"> Please use this form of Schedule if the Contractor is an individual medical practitioner.</w:t>
      </w:r>
    </w:p>
  </w:footnote>
  <w:footnote w:id="114">
    <w:p w14:paraId="0267089F" w14:textId="77777777" w:rsidR="00C74F6E" w:rsidRDefault="00C74F6E">
      <w:pPr>
        <w:pStyle w:val="FootnoteText"/>
      </w:pPr>
      <w:r>
        <w:rPr>
          <w:rStyle w:val="FootnoteReference"/>
        </w:rPr>
        <w:footnoteRef/>
      </w:r>
      <w:r>
        <w:t xml:space="preserve"> Please provide the address to which official correspondence and notices should be sent.</w:t>
      </w:r>
    </w:p>
  </w:footnote>
  <w:footnote w:id="115">
    <w:p w14:paraId="45C27F59" w14:textId="77777777" w:rsidR="00C74F6E" w:rsidRDefault="00C74F6E">
      <w:pPr>
        <w:pStyle w:val="FootnoteText"/>
      </w:pPr>
      <w:r>
        <w:rPr>
          <w:rStyle w:val="FootnoteReference"/>
        </w:rPr>
        <w:footnoteRef/>
      </w:r>
      <w:r>
        <w:t xml:space="preserve"> Please use this form of Schedule if the Contractor is a general or </w:t>
      </w:r>
      <w:r>
        <w:rPr>
          <w:i/>
        </w:rPr>
        <w:t>limited partnership</w:t>
      </w:r>
      <w:r>
        <w:t>.</w:t>
      </w:r>
    </w:p>
  </w:footnote>
  <w:footnote w:id="116">
    <w:p w14:paraId="519C4D07" w14:textId="77777777" w:rsidR="00C74F6E" w:rsidRDefault="00C74F6E">
      <w:pPr>
        <w:pStyle w:val="FootnoteText"/>
      </w:pPr>
      <w:r>
        <w:rPr>
          <w:rStyle w:val="FootnoteReference"/>
        </w:rPr>
        <w:footnoteRef/>
      </w:r>
      <w:r>
        <w:t xml:space="preserve"> Please delete if this is not applicable. Regulation 11(b)(i) of </w:t>
      </w:r>
      <w:r>
        <w:rPr>
          <w:i/>
        </w:rPr>
        <w:t xml:space="preserve">the Regulations </w:t>
      </w:r>
      <w:r>
        <w:t xml:space="preserve">requires that the Contract specify in the case of a partnership whether or not it is a </w:t>
      </w:r>
      <w:r>
        <w:rPr>
          <w:i/>
        </w:rPr>
        <w:t>limited partnership</w:t>
      </w:r>
      <w:r>
        <w:t>.</w:t>
      </w:r>
    </w:p>
  </w:footnote>
  <w:footnote w:id="117">
    <w:p w14:paraId="7443F243" w14:textId="77777777" w:rsidR="00C74F6E" w:rsidRDefault="00C74F6E">
      <w:pPr>
        <w:pStyle w:val="FootnoteText"/>
      </w:pPr>
      <w:r>
        <w:rPr>
          <w:rStyle w:val="FootnoteReference"/>
        </w:rPr>
        <w:footnoteRef/>
      </w:r>
      <w:r>
        <w:t xml:space="preserve"> Please delete whichever is not applicable.  Regulation 11(b)(ii) requires that the Contract specify in the case of a partnership the names of the partners and, in the case of a </w:t>
      </w:r>
      <w:r>
        <w:rPr>
          <w:i/>
        </w:rPr>
        <w:t>limited partnership</w:t>
      </w:r>
      <w:r>
        <w:t>, their status as a general or limited partner.</w:t>
      </w:r>
    </w:p>
  </w:footnote>
  <w:footnote w:id="118">
    <w:p w14:paraId="6DB1E3AE" w14:textId="77777777" w:rsidR="00C74F6E" w:rsidRDefault="00C74F6E">
      <w:pPr>
        <w:pStyle w:val="FootnoteText"/>
      </w:pPr>
      <w:r>
        <w:rPr>
          <w:rStyle w:val="FootnoteReference"/>
        </w:rPr>
        <w:footnoteRef/>
      </w:r>
      <w:r>
        <w:t xml:space="preserve"> This provision is required by Regulation 13 of </w:t>
      </w:r>
      <w:r>
        <w:rPr>
          <w:i/>
        </w:rPr>
        <w:t>the Regulations</w:t>
      </w:r>
      <w:r>
        <w:t>.</w:t>
      </w:r>
    </w:p>
  </w:footnote>
  <w:footnote w:id="119">
    <w:p w14:paraId="5C78876A" w14:textId="77777777" w:rsidR="00C74F6E" w:rsidRDefault="00C74F6E">
      <w:pPr>
        <w:pStyle w:val="FootnoteText"/>
      </w:pPr>
      <w:r>
        <w:rPr>
          <w:rStyle w:val="FootnoteReference"/>
        </w:rPr>
        <w:footnoteRef/>
      </w:r>
      <w:r>
        <w:t xml:space="preserve"> Please use this form of Schedule if the Contractor is a company limited by shares.</w:t>
      </w:r>
    </w:p>
  </w:footnote>
  <w:footnote w:id="120">
    <w:p w14:paraId="16EFDB6E" w14:textId="77777777" w:rsidR="00C74F6E" w:rsidRDefault="00C74F6E">
      <w:pPr>
        <w:pStyle w:val="FootnoteText"/>
      </w:pPr>
      <w:r>
        <w:rPr>
          <w:rStyle w:val="FootnoteReference"/>
        </w:rPr>
        <w:footnoteRef/>
      </w:r>
      <w:r>
        <w:t xml:space="preserve"> Clause </w:t>
      </w:r>
      <w:r>
        <w:fldChar w:fldCharType="begin"/>
      </w:r>
      <w:r>
        <w:instrText xml:space="preserve"> REF _Ref349829834 \r \h </w:instrText>
      </w:r>
      <w:r>
        <w:fldChar w:fldCharType="separate"/>
      </w:r>
      <w:r>
        <w:t>14.10.1</w:t>
      </w:r>
      <w:r>
        <w:fldChar w:fldCharType="end"/>
      </w:r>
      <w:r>
        <w:t xml:space="preserve"> applies the provisions in this Schedule to contractors who are </w:t>
      </w:r>
      <w:r w:rsidRPr="00790436">
        <w:rPr>
          <w:b/>
          <w:i/>
        </w:rPr>
        <w:t>dispensing doctors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A81CA" w14:textId="77777777" w:rsidR="00C74F6E" w:rsidRDefault="00C74F6E">
    <w:pPr>
      <w:pStyle w:val="Header"/>
      <w:jc w:val="center"/>
      <w:rPr>
        <w:rFonts w:ascii="Arial" w:hAnsi="Arial" w:cs="Arial"/>
        <w:sz w:val="20"/>
        <w:szCs w:val="20"/>
      </w:rPr>
    </w:pPr>
    <w:r>
      <w:rPr>
        <w:rFonts w:ascii="Arial" w:hAnsi="Arial" w:cs="Arial"/>
        <w:sz w:val="20"/>
        <w:szCs w:val="20"/>
      </w:rPr>
      <w:t>NHS England</w:t>
    </w:r>
  </w:p>
  <w:p w14:paraId="67C20F40" w14:textId="77777777" w:rsidR="00C74F6E" w:rsidRPr="00676A73" w:rsidRDefault="00C74F6E">
    <w:pPr>
      <w:pStyle w:val="Header"/>
      <w:jc w:val="center"/>
      <w:rPr>
        <w:rFonts w:ascii="Arial" w:hAnsi="Arial" w:cs="Arial"/>
        <w:sz w:val="20"/>
        <w:szCs w:val="20"/>
      </w:rPr>
    </w:pPr>
    <w:r w:rsidRPr="00676A73">
      <w:rPr>
        <w:rFonts w:ascii="Arial" w:hAnsi="Arial" w:cs="Arial"/>
        <w:sz w:val="20"/>
        <w:szCs w:val="20"/>
      </w:rPr>
      <w:t>Standard General Medical Services Contract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02B78" w14:textId="77777777" w:rsidR="00C74F6E" w:rsidRDefault="00C74F6E" w:rsidP="00676A73">
    <w:pPr>
      <w:pStyle w:val="Header"/>
      <w:jc w:val="center"/>
      <w:rPr>
        <w:rFonts w:ascii="Arial" w:hAnsi="Arial" w:cs="Arial"/>
        <w:sz w:val="20"/>
        <w:szCs w:val="20"/>
      </w:rPr>
    </w:pPr>
    <w:r>
      <w:rPr>
        <w:rFonts w:ascii="Arial" w:hAnsi="Arial" w:cs="Arial"/>
        <w:sz w:val="20"/>
        <w:szCs w:val="20"/>
      </w:rPr>
      <w:t>NHS England</w:t>
    </w:r>
  </w:p>
  <w:p w14:paraId="37208DAF" w14:textId="77777777" w:rsidR="00C74F6E" w:rsidRPr="00676A73" w:rsidRDefault="00C74F6E" w:rsidP="00676A73">
    <w:pPr>
      <w:pStyle w:val="Header"/>
      <w:jc w:val="center"/>
      <w:rPr>
        <w:rFonts w:ascii="Arial" w:hAnsi="Arial" w:cs="Arial"/>
        <w:sz w:val="20"/>
        <w:szCs w:val="20"/>
      </w:rPr>
    </w:pPr>
    <w:r w:rsidRPr="00676A73">
      <w:rPr>
        <w:rFonts w:ascii="Arial" w:hAnsi="Arial" w:cs="Arial"/>
        <w:sz w:val="20"/>
        <w:szCs w:val="20"/>
      </w:rPr>
      <w:t>Standard General Medical Services Contract</w:t>
    </w:r>
  </w:p>
  <w:p w14:paraId="76E84C69" w14:textId="77777777" w:rsidR="00C74F6E" w:rsidRPr="00676A73" w:rsidRDefault="00C74F6E" w:rsidP="00676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734"/>
    <w:multiLevelType w:val="multilevel"/>
    <w:tmpl w:val="6F4E7BAC"/>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357"/>
        </w:tabs>
        <w:ind w:left="357" w:hanging="357"/>
      </w:pPr>
      <w:rPr>
        <w:rFonts w:cs="Times New Roman" w:hint="default"/>
        <w:b/>
        <w:i w:val="0"/>
      </w:rPr>
    </w:lvl>
    <w:lvl w:ilvl="2">
      <w:start w:val="1"/>
      <w:numFmt w:val="decimal"/>
      <w:lvlText w:val="%1.%2.%3."/>
      <w:lvlJc w:val="left"/>
      <w:pPr>
        <w:tabs>
          <w:tab w:val="num" w:pos="717"/>
        </w:tabs>
        <w:ind w:left="717" w:hanging="357"/>
      </w:pPr>
      <w:rPr>
        <w:rFonts w:cs="Times New Roman" w:hint="default"/>
        <w:b w:val="0"/>
      </w:rPr>
    </w:lvl>
    <w:lvl w:ilvl="3">
      <w:start w:val="1"/>
      <w:numFmt w:val="lowerLetter"/>
      <w:lvlText w:val="(%4)"/>
      <w:lvlJc w:val="left"/>
      <w:pPr>
        <w:tabs>
          <w:tab w:val="num" w:pos="1077"/>
        </w:tabs>
        <w:ind w:left="1077" w:hanging="357"/>
      </w:pPr>
      <w:rPr>
        <w:rFonts w:cs="Times New Roman" w:hint="default"/>
      </w:rPr>
    </w:lvl>
    <w:lvl w:ilvl="4">
      <w:start w:val="1"/>
      <w:numFmt w:val="lowerRoman"/>
      <w:lvlText w:val="(%5)"/>
      <w:lvlJc w:val="left"/>
      <w:pPr>
        <w:tabs>
          <w:tab w:val="num" w:pos="2234"/>
        </w:tabs>
        <w:ind w:left="2232" w:hanging="792"/>
      </w:pPr>
      <w:rPr>
        <w:rFonts w:cs="Times New Roman" w:hint="default"/>
        <w:b w:val="0"/>
      </w:rPr>
    </w:lvl>
    <w:lvl w:ilvl="5">
      <w:start w:val="27"/>
      <w:numFmt w:val="lowerLetter"/>
      <w:lvlText w:val="(%6)"/>
      <w:lvlJc w:val="left"/>
      <w:pPr>
        <w:tabs>
          <w:tab w:val="num" w:pos="2041"/>
        </w:tabs>
        <w:ind w:left="2041" w:hanging="567"/>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4D512A5"/>
    <w:multiLevelType w:val="hybridMultilevel"/>
    <w:tmpl w:val="8E561D10"/>
    <w:lvl w:ilvl="0" w:tplc="FFFFFFFF">
      <w:start w:val="1"/>
      <w:numFmt w:val="lowerLetter"/>
      <w:lvlText w:val="%1)"/>
      <w:lvlJc w:val="left"/>
      <w:pPr>
        <w:tabs>
          <w:tab w:val="num" w:pos="1080"/>
        </w:tabs>
        <w:ind w:left="1080" w:hanging="360"/>
      </w:pPr>
      <w:rPr>
        <w:rFonts w:cs="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7AB6AB1"/>
    <w:multiLevelType w:val="hybridMultilevel"/>
    <w:tmpl w:val="C0866452"/>
    <w:lvl w:ilvl="0" w:tplc="FFFFFFFF">
      <w:start w:val="1"/>
      <w:numFmt w:val="none"/>
      <w:lvlText w:val="c)"/>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0FAA2557"/>
    <w:multiLevelType w:val="hybridMultilevel"/>
    <w:tmpl w:val="4322EC98"/>
    <w:lvl w:ilvl="0" w:tplc="C39A80D4">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56C7A1B"/>
    <w:multiLevelType w:val="hybridMultilevel"/>
    <w:tmpl w:val="4BE04C2C"/>
    <w:lvl w:ilvl="0" w:tplc="43E62AAE">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62A08F2"/>
    <w:multiLevelType w:val="hybridMultilevel"/>
    <w:tmpl w:val="97CE2BD2"/>
    <w:lvl w:ilvl="0" w:tplc="637CF762">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96B609F"/>
    <w:multiLevelType w:val="multilevel"/>
    <w:tmpl w:val="67C0A152"/>
    <w:lvl w:ilvl="0">
      <w:start w:val="1"/>
      <w:numFmt w:val="decimal"/>
      <w:lvlText w:val="SC%1.1"/>
      <w:lvlJc w:val="left"/>
      <w:pPr>
        <w:tabs>
          <w:tab w:val="num" w:pos="851"/>
        </w:tabs>
        <w:ind w:left="851" w:hanging="851"/>
      </w:pPr>
      <w:rPr>
        <w:rFonts w:cs="Times New Roman" w:hint="default"/>
        <w:b/>
        <w:i w:val="0"/>
        <w:sz w:val="20"/>
        <w:szCs w:val="20"/>
      </w:rPr>
    </w:lvl>
    <w:lvl w:ilvl="1">
      <w:start w:val="1"/>
      <w:numFmt w:val="decimal"/>
      <w:lvlText w:val="%1.%2."/>
      <w:lvlJc w:val="left"/>
      <w:pPr>
        <w:tabs>
          <w:tab w:val="num" w:pos="851"/>
        </w:tabs>
        <w:ind w:left="851" w:hanging="851"/>
      </w:pPr>
      <w:rPr>
        <w:rFonts w:cs="Times New Roman" w:hint="default"/>
        <w:b w:val="0"/>
        <w:i w:val="0"/>
        <w:sz w:val="20"/>
        <w:szCs w:val="20"/>
      </w:rPr>
    </w:lvl>
    <w:lvl w:ilvl="2">
      <w:start w:val="1"/>
      <w:numFmt w:val="decimal"/>
      <w:lvlText w:val="%1.%2.%3."/>
      <w:lvlJc w:val="left"/>
      <w:pPr>
        <w:tabs>
          <w:tab w:val="num" w:pos="1985"/>
        </w:tabs>
        <w:ind w:left="1985" w:hanging="1134"/>
      </w:pPr>
      <w:rPr>
        <w:rFonts w:ascii="Arial" w:hAnsi="Arial" w:cs="Arial" w:hint="default"/>
        <w:b w:val="0"/>
        <w:sz w:val="20"/>
        <w:szCs w:val="20"/>
      </w:rPr>
    </w:lvl>
    <w:lvl w:ilvl="3">
      <w:start w:val="1"/>
      <w:numFmt w:val="lowerLetter"/>
      <w:lvlText w:val="(%4)"/>
      <w:lvlJc w:val="left"/>
      <w:pPr>
        <w:tabs>
          <w:tab w:val="num" w:pos="2835"/>
        </w:tabs>
        <w:ind w:left="2835" w:hanging="850"/>
      </w:pPr>
      <w:rPr>
        <w:rFonts w:cs="Times New Roman" w:hint="default"/>
        <w:b w:val="0"/>
        <w:sz w:val="20"/>
        <w:szCs w:val="20"/>
      </w:rPr>
    </w:lvl>
    <w:lvl w:ilvl="4">
      <w:start w:val="1"/>
      <w:numFmt w:val="lowerRoman"/>
      <w:lvlText w:val="(%5)"/>
      <w:lvlJc w:val="left"/>
      <w:pPr>
        <w:tabs>
          <w:tab w:val="num" w:pos="3686"/>
        </w:tabs>
        <w:ind w:left="3686" w:hanging="851"/>
      </w:pPr>
      <w:rPr>
        <w:rFonts w:cs="Times New Roman" w:hint="default"/>
        <w:b w:val="0"/>
      </w:rPr>
    </w:lvl>
    <w:lvl w:ilvl="5">
      <w:start w:val="27"/>
      <w:numFmt w:val="lowerLetter"/>
      <w:lvlText w:val="(%6)"/>
      <w:lvlJc w:val="left"/>
      <w:pPr>
        <w:tabs>
          <w:tab w:val="num" w:pos="4820"/>
        </w:tabs>
        <w:ind w:left="4820" w:hanging="1134"/>
      </w:pPr>
      <w:rPr>
        <w:rFonts w:cs="Times New Roman" w:hint="default"/>
      </w:rPr>
    </w:lvl>
    <w:lvl w:ilvl="6">
      <w:start w:val="1"/>
      <w:numFmt w:val="decimal"/>
      <w:lvlText w:val="%1.%2.%3.%4.%5.%6.%7."/>
      <w:lvlJc w:val="left"/>
      <w:pPr>
        <w:tabs>
          <w:tab w:val="num" w:pos="5670"/>
        </w:tabs>
        <w:ind w:left="5670" w:hanging="1134"/>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19C97B0A"/>
    <w:multiLevelType w:val="hybridMultilevel"/>
    <w:tmpl w:val="0B2632DA"/>
    <w:lvl w:ilvl="0" w:tplc="FCB4486E">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0EB0967"/>
    <w:multiLevelType w:val="hybridMultilevel"/>
    <w:tmpl w:val="ACBC3FFA"/>
    <w:lvl w:ilvl="0" w:tplc="2F9A98CA">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21C5283F"/>
    <w:multiLevelType w:val="hybridMultilevel"/>
    <w:tmpl w:val="7972A10E"/>
    <w:lvl w:ilvl="0" w:tplc="02889DC2">
      <w:start w:val="1"/>
      <w:numFmt w:val="lowerLetter"/>
      <w:lvlText w:val="(%1)"/>
      <w:lvlJc w:val="left"/>
      <w:pPr>
        <w:tabs>
          <w:tab w:val="num" w:pos="1080"/>
        </w:tabs>
        <w:ind w:left="1080" w:hanging="360"/>
      </w:pPr>
      <w:rPr>
        <w:rFonts w:cs="Times New Roman" w:hint="default"/>
      </w:rPr>
    </w:lvl>
    <w:lvl w:ilvl="1" w:tplc="8F567714">
      <w:start w:val="1"/>
      <w:numFmt w:val="lowerLetter"/>
      <w:lvlText w:val="(%2)"/>
      <w:lvlJc w:val="left"/>
      <w:pPr>
        <w:tabs>
          <w:tab w:val="num" w:pos="1077"/>
        </w:tabs>
        <w:ind w:left="1077" w:hanging="357"/>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1C71070"/>
    <w:multiLevelType w:val="hybridMultilevel"/>
    <w:tmpl w:val="B5A4F02E"/>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234B298E"/>
    <w:multiLevelType w:val="hybridMultilevel"/>
    <w:tmpl w:val="C84829E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520692D"/>
    <w:multiLevelType w:val="multilevel"/>
    <w:tmpl w:val="D79283EC"/>
    <w:lvl w:ilvl="0">
      <w:start w:val="1"/>
      <w:numFmt w:val="decimal"/>
      <w:pStyle w:val="SCLevel1"/>
      <w:lvlText w:val="%1.1"/>
      <w:lvlJc w:val="left"/>
      <w:pPr>
        <w:tabs>
          <w:tab w:val="num" w:pos="851"/>
        </w:tabs>
        <w:ind w:left="851" w:hanging="851"/>
      </w:pPr>
      <w:rPr>
        <w:rFonts w:cs="Times New Roman" w:hint="default"/>
        <w:b/>
        <w:i w:val="0"/>
        <w:sz w:val="20"/>
        <w:szCs w:val="20"/>
      </w:rPr>
    </w:lvl>
    <w:lvl w:ilvl="1">
      <w:start w:val="1"/>
      <w:numFmt w:val="decimal"/>
      <w:lvlText w:val="%1.%2."/>
      <w:lvlJc w:val="left"/>
      <w:pPr>
        <w:tabs>
          <w:tab w:val="num" w:pos="851"/>
        </w:tabs>
        <w:ind w:left="851" w:hanging="851"/>
      </w:pPr>
      <w:rPr>
        <w:rFonts w:cs="Times New Roman" w:hint="default"/>
        <w:b w:val="0"/>
        <w:i w:val="0"/>
        <w:sz w:val="20"/>
        <w:szCs w:val="20"/>
      </w:rPr>
    </w:lvl>
    <w:lvl w:ilvl="2">
      <w:start w:val="1"/>
      <w:numFmt w:val="decimal"/>
      <w:lvlText w:val="%1.%2.%3."/>
      <w:lvlJc w:val="left"/>
      <w:pPr>
        <w:tabs>
          <w:tab w:val="num" w:pos="1985"/>
        </w:tabs>
        <w:ind w:left="1985" w:hanging="1134"/>
      </w:pPr>
      <w:rPr>
        <w:rFonts w:ascii="Arial" w:hAnsi="Arial" w:cs="Arial" w:hint="default"/>
        <w:b w:val="0"/>
        <w:sz w:val="20"/>
        <w:szCs w:val="20"/>
      </w:rPr>
    </w:lvl>
    <w:lvl w:ilvl="3">
      <w:start w:val="1"/>
      <w:numFmt w:val="lowerLetter"/>
      <w:lvlText w:val="(%4)"/>
      <w:lvlJc w:val="left"/>
      <w:pPr>
        <w:tabs>
          <w:tab w:val="num" w:pos="2835"/>
        </w:tabs>
        <w:ind w:left="2835" w:hanging="850"/>
      </w:pPr>
      <w:rPr>
        <w:rFonts w:cs="Times New Roman" w:hint="default"/>
        <w:b w:val="0"/>
        <w:sz w:val="20"/>
        <w:szCs w:val="20"/>
      </w:rPr>
    </w:lvl>
    <w:lvl w:ilvl="4">
      <w:start w:val="1"/>
      <w:numFmt w:val="lowerRoman"/>
      <w:lvlText w:val="(%5)"/>
      <w:lvlJc w:val="left"/>
      <w:pPr>
        <w:tabs>
          <w:tab w:val="num" w:pos="3686"/>
        </w:tabs>
        <w:ind w:left="3686" w:hanging="851"/>
      </w:pPr>
      <w:rPr>
        <w:rFonts w:cs="Times New Roman" w:hint="default"/>
        <w:b w:val="0"/>
      </w:rPr>
    </w:lvl>
    <w:lvl w:ilvl="5">
      <w:start w:val="27"/>
      <w:numFmt w:val="lowerLetter"/>
      <w:lvlText w:val="(%6)"/>
      <w:lvlJc w:val="left"/>
      <w:pPr>
        <w:tabs>
          <w:tab w:val="num" w:pos="4820"/>
        </w:tabs>
        <w:ind w:left="4820" w:hanging="1134"/>
      </w:pPr>
      <w:rPr>
        <w:rFonts w:cs="Times New Roman" w:hint="default"/>
      </w:rPr>
    </w:lvl>
    <w:lvl w:ilvl="6">
      <w:start w:val="1"/>
      <w:numFmt w:val="decimal"/>
      <w:lvlText w:val="%1.%2.%3.%4.%5.%6.%7."/>
      <w:lvlJc w:val="left"/>
      <w:pPr>
        <w:tabs>
          <w:tab w:val="num" w:pos="5670"/>
        </w:tabs>
        <w:ind w:left="5670" w:hanging="1134"/>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27C017D8"/>
    <w:multiLevelType w:val="hybridMultilevel"/>
    <w:tmpl w:val="CA0E378E"/>
    <w:lvl w:ilvl="0" w:tplc="4EF47540">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297A77B0"/>
    <w:multiLevelType w:val="multilevel"/>
    <w:tmpl w:val="3F04EDD2"/>
    <w:lvl w:ilvl="0">
      <w:start w:val="1"/>
      <w:numFmt w:val="decimal"/>
      <w:lvlText w:val="%1."/>
      <w:lvlJc w:val="left"/>
      <w:pPr>
        <w:tabs>
          <w:tab w:val="num" w:pos="851"/>
        </w:tabs>
        <w:ind w:left="851" w:hanging="851"/>
      </w:pPr>
      <w:rPr>
        <w:rFonts w:cs="Times New Roman" w:hint="default"/>
      </w:rPr>
    </w:lvl>
    <w:lvl w:ilvl="1">
      <w:start w:val="1"/>
      <w:numFmt w:val="lowerLetter"/>
      <w:lvlText w:val="(%2)"/>
      <w:lvlJc w:val="left"/>
      <w:pPr>
        <w:tabs>
          <w:tab w:val="num" w:pos="1701"/>
        </w:tabs>
        <w:ind w:left="1701" w:hanging="850"/>
      </w:pPr>
      <w:rPr>
        <w:rFonts w:cs="Times New Roman" w:hint="default"/>
      </w:rPr>
    </w:lvl>
    <w:lvl w:ilvl="2">
      <w:start w:val="1"/>
      <w:numFmt w:val="lowerRoman"/>
      <w:lvlText w:val="(%3)"/>
      <w:lvlJc w:val="left"/>
      <w:pPr>
        <w:tabs>
          <w:tab w:val="num" w:pos="2552"/>
        </w:tabs>
        <w:ind w:left="2552" w:hanging="851"/>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2E9C6270"/>
    <w:multiLevelType w:val="hybridMultilevel"/>
    <w:tmpl w:val="37784E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lowerLetter"/>
      <w:lvlText w:val="%4)"/>
      <w:lvlJc w:val="left"/>
      <w:pPr>
        <w:tabs>
          <w:tab w:val="num" w:pos="2880"/>
        </w:tabs>
        <w:ind w:left="2880" w:hanging="360"/>
      </w:pPr>
      <w:rPr>
        <w:rFonts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7E05083"/>
    <w:multiLevelType w:val="hybridMultilevel"/>
    <w:tmpl w:val="EC0E5686"/>
    <w:lvl w:ilvl="0" w:tplc="F5D8EDAC">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3C3A30D3"/>
    <w:multiLevelType w:val="multilevel"/>
    <w:tmpl w:val="AA3E8F1A"/>
    <w:lvl w:ilvl="0">
      <w:start w:val="1"/>
      <w:numFmt w:val="decimal"/>
      <w:lvlText w:val="(%1)"/>
      <w:lvlJc w:val="left"/>
      <w:pPr>
        <w:tabs>
          <w:tab w:val="num" w:pos="851"/>
        </w:tabs>
        <w:ind w:left="851" w:hanging="851"/>
      </w:pPr>
      <w:rPr>
        <w:rFonts w:cs="Times New Roman" w:hint="default"/>
      </w:rPr>
    </w:lvl>
    <w:lvl w:ilvl="1">
      <w:start w:val="1"/>
      <w:numFmt w:val="upperLetter"/>
      <w:lvlText w:val="%2."/>
      <w:lvlJc w:val="left"/>
      <w:pPr>
        <w:tabs>
          <w:tab w:val="num" w:pos="851"/>
        </w:tabs>
        <w:ind w:left="851" w:hanging="851"/>
      </w:pPr>
      <w:rPr>
        <w:rFonts w:cs="Times New Roman" w:hint="default"/>
      </w:rPr>
    </w:lvl>
    <w:lvl w:ilvl="2">
      <w:start w:val="1"/>
      <w:numFmt w:val="lowerLetter"/>
      <w:lvlText w:val="(%3)"/>
      <w:lvlJc w:val="left"/>
      <w:pPr>
        <w:tabs>
          <w:tab w:val="num" w:pos="1077"/>
        </w:tabs>
        <w:ind w:left="107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00E0A91"/>
    <w:multiLevelType w:val="hybridMultilevel"/>
    <w:tmpl w:val="F186507C"/>
    <w:lvl w:ilvl="0" w:tplc="5B903740">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1BD4402"/>
    <w:multiLevelType w:val="hybridMultilevel"/>
    <w:tmpl w:val="94FC24D0"/>
    <w:lvl w:ilvl="0" w:tplc="471A42BE">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0">
    <w:nsid w:val="42544645"/>
    <w:multiLevelType w:val="hybridMultilevel"/>
    <w:tmpl w:val="C32CE6EC"/>
    <w:lvl w:ilvl="0" w:tplc="2C4000E8">
      <w:start w:val="1"/>
      <w:numFmt w:val="lowerRoman"/>
      <w:lvlText w:val="(%1)"/>
      <w:lvlJc w:val="left"/>
      <w:pPr>
        <w:tabs>
          <w:tab w:val="num" w:pos="1474"/>
        </w:tabs>
        <w:ind w:left="1474" w:hanging="39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43F54DA3"/>
    <w:multiLevelType w:val="hybridMultilevel"/>
    <w:tmpl w:val="70C4A01C"/>
    <w:lvl w:ilvl="0" w:tplc="A9824B52">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4652C74"/>
    <w:multiLevelType w:val="multilevel"/>
    <w:tmpl w:val="67C0A152"/>
    <w:lvl w:ilvl="0">
      <w:start w:val="1"/>
      <w:numFmt w:val="decimal"/>
      <w:lvlText w:val="SC%1.1"/>
      <w:lvlJc w:val="left"/>
      <w:pPr>
        <w:tabs>
          <w:tab w:val="num" w:pos="851"/>
        </w:tabs>
        <w:ind w:left="851" w:hanging="851"/>
      </w:pPr>
      <w:rPr>
        <w:rFonts w:cs="Times New Roman" w:hint="default"/>
        <w:b/>
        <w:i w:val="0"/>
        <w:sz w:val="20"/>
        <w:szCs w:val="20"/>
      </w:rPr>
    </w:lvl>
    <w:lvl w:ilvl="1">
      <w:start w:val="1"/>
      <w:numFmt w:val="decimal"/>
      <w:lvlText w:val="%1.%2."/>
      <w:lvlJc w:val="left"/>
      <w:pPr>
        <w:tabs>
          <w:tab w:val="num" w:pos="851"/>
        </w:tabs>
        <w:ind w:left="851" w:hanging="851"/>
      </w:pPr>
      <w:rPr>
        <w:rFonts w:cs="Times New Roman" w:hint="default"/>
        <w:b w:val="0"/>
        <w:i w:val="0"/>
        <w:sz w:val="20"/>
        <w:szCs w:val="20"/>
      </w:rPr>
    </w:lvl>
    <w:lvl w:ilvl="2">
      <w:start w:val="1"/>
      <w:numFmt w:val="decimal"/>
      <w:lvlText w:val="%1.%2.%3."/>
      <w:lvlJc w:val="left"/>
      <w:pPr>
        <w:tabs>
          <w:tab w:val="num" w:pos="1985"/>
        </w:tabs>
        <w:ind w:left="1985" w:hanging="1134"/>
      </w:pPr>
      <w:rPr>
        <w:rFonts w:ascii="Arial" w:hAnsi="Arial" w:cs="Arial" w:hint="default"/>
        <w:b w:val="0"/>
        <w:sz w:val="20"/>
        <w:szCs w:val="20"/>
      </w:rPr>
    </w:lvl>
    <w:lvl w:ilvl="3">
      <w:start w:val="1"/>
      <w:numFmt w:val="lowerLetter"/>
      <w:lvlText w:val="(%4)"/>
      <w:lvlJc w:val="left"/>
      <w:pPr>
        <w:tabs>
          <w:tab w:val="num" w:pos="2835"/>
        </w:tabs>
        <w:ind w:left="2835" w:hanging="850"/>
      </w:pPr>
      <w:rPr>
        <w:rFonts w:cs="Times New Roman" w:hint="default"/>
        <w:b w:val="0"/>
        <w:sz w:val="20"/>
        <w:szCs w:val="20"/>
      </w:rPr>
    </w:lvl>
    <w:lvl w:ilvl="4">
      <w:start w:val="1"/>
      <w:numFmt w:val="lowerRoman"/>
      <w:lvlText w:val="(%5)"/>
      <w:lvlJc w:val="left"/>
      <w:pPr>
        <w:tabs>
          <w:tab w:val="num" w:pos="3686"/>
        </w:tabs>
        <w:ind w:left="3686" w:hanging="851"/>
      </w:pPr>
      <w:rPr>
        <w:rFonts w:cs="Times New Roman" w:hint="default"/>
        <w:b w:val="0"/>
      </w:rPr>
    </w:lvl>
    <w:lvl w:ilvl="5">
      <w:start w:val="27"/>
      <w:numFmt w:val="lowerLetter"/>
      <w:lvlText w:val="(%6)"/>
      <w:lvlJc w:val="left"/>
      <w:pPr>
        <w:tabs>
          <w:tab w:val="num" w:pos="4820"/>
        </w:tabs>
        <w:ind w:left="4820" w:hanging="1134"/>
      </w:pPr>
      <w:rPr>
        <w:rFonts w:cs="Times New Roman" w:hint="default"/>
      </w:rPr>
    </w:lvl>
    <w:lvl w:ilvl="6">
      <w:start w:val="1"/>
      <w:numFmt w:val="decimal"/>
      <w:lvlText w:val="%1.%2.%3.%4.%5.%6.%7."/>
      <w:lvlJc w:val="left"/>
      <w:pPr>
        <w:tabs>
          <w:tab w:val="num" w:pos="5670"/>
        </w:tabs>
        <w:ind w:left="5670" w:hanging="1134"/>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4761120B"/>
    <w:multiLevelType w:val="multilevel"/>
    <w:tmpl w:val="DD164F80"/>
    <w:styleLink w:val="1ai"/>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48245A56"/>
    <w:multiLevelType w:val="hybridMultilevel"/>
    <w:tmpl w:val="F8185C9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93420C7"/>
    <w:multiLevelType w:val="hybridMultilevel"/>
    <w:tmpl w:val="EE92EFB2"/>
    <w:lvl w:ilvl="0" w:tplc="41EC8958">
      <w:start w:val="1"/>
      <w:numFmt w:val="lowerLetter"/>
      <w:lvlText w:val="(%1)"/>
      <w:lvlJc w:val="left"/>
      <w:pPr>
        <w:tabs>
          <w:tab w:val="num" w:pos="1077"/>
        </w:tabs>
        <w:ind w:left="1077" w:hanging="357"/>
      </w:pPr>
      <w:rPr>
        <w:rFonts w:cs="Times New Roman" w:hint="default"/>
      </w:rPr>
    </w:lvl>
    <w:lvl w:ilvl="1" w:tplc="35A0CCA8">
      <w:start w:val="1"/>
      <w:numFmt w:val="lowerRoman"/>
      <w:lvlText w:val="(%2)"/>
      <w:lvlJc w:val="left"/>
      <w:pPr>
        <w:tabs>
          <w:tab w:val="num" w:pos="1474"/>
        </w:tabs>
        <w:ind w:left="1474" w:hanging="397"/>
      </w:pPr>
      <w:rPr>
        <w:rFonts w:cs="Times New Roman" w:hint="default"/>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6">
    <w:nsid w:val="493B0E6E"/>
    <w:multiLevelType w:val="hybridMultilevel"/>
    <w:tmpl w:val="9E720DBC"/>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7">
    <w:nsid w:val="49E16F79"/>
    <w:multiLevelType w:val="hybridMultilevel"/>
    <w:tmpl w:val="AF5E3010"/>
    <w:lvl w:ilvl="0" w:tplc="11BCD0B0">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9E17DD0"/>
    <w:multiLevelType w:val="hybridMultilevel"/>
    <w:tmpl w:val="B8EE18F4"/>
    <w:lvl w:ilvl="0" w:tplc="09A2DED8">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B1D56DA"/>
    <w:multiLevelType w:val="hybridMultilevel"/>
    <w:tmpl w:val="44BE7F46"/>
    <w:lvl w:ilvl="0" w:tplc="FFFFFFFF">
      <w:start w:val="1"/>
      <w:numFmt w:val="lowerLetter"/>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4."/>
      <w:lvlJc w:val="left"/>
      <w:pPr>
        <w:tabs>
          <w:tab w:val="num" w:pos="2700"/>
        </w:tabs>
        <w:ind w:left="2700" w:hanging="360"/>
      </w:pPr>
      <w:rPr>
        <w:rFonts w:cs="Times New Roman" w:hint="default"/>
      </w:rPr>
    </w:lvl>
    <w:lvl w:ilvl="3" w:tplc="FFFFFFFF">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nsid w:val="4B5E1DDD"/>
    <w:multiLevelType w:val="hybridMultilevel"/>
    <w:tmpl w:val="A992BEBA"/>
    <w:lvl w:ilvl="0" w:tplc="36CE0C90">
      <w:start w:val="1"/>
      <w:numFmt w:val="lowerLetter"/>
      <w:lvlText w:val="(%1)"/>
      <w:lvlJc w:val="left"/>
      <w:pPr>
        <w:tabs>
          <w:tab w:val="num" w:pos="720"/>
        </w:tabs>
        <w:ind w:left="720" w:hanging="360"/>
      </w:pPr>
      <w:rPr>
        <w:rFonts w:cs="Times New Roman" w:hint="default"/>
      </w:rPr>
    </w:lvl>
    <w:lvl w:ilvl="1" w:tplc="866AF16E">
      <w:start w:val="1"/>
      <w:numFmt w:val="lowerRoman"/>
      <w:lvlText w:val="(%2)"/>
      <w:lvlJc w:val="left"/>
      <w:pPr>
        <w:tabs>
          <w:tab w:val="num" w:pos="1474"/>
        </w:tabs>
        <w:ind w:left="1474" w:hanging="394"/>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50A9265E"/>
    <w:multiLevelType w:val="hybridMultilevel"/>
    <w:tmpl w:val="331ADC7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2">
    <w:nsid w:val="5162549F"/>
    <w:multiLevelType w:val="hybridMultilevel"/>
    <w:tmpl w:val="19D8D634"/>
    <w:lvl w:ilvl="0" w:tplc="D4708C9C">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1A97AA1"/>
    <w:multiLevelType w:val="hybridMultilevel"/>
    <w:tmpl w:val="FC1664CC"/>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4">
    <w:nsid w:val="522E0740"/>
    <w:multiLevelType w:val="hybridMultilevel"/>
    <w:tmpl w:val="A404C6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5364B83"/>
    <w:multiLevelType w:val="hybridMultilevel"/>
    <w:tmpl w:val="26D88626"/>
    <w:lvl w:ilvl="0" w:tplc="FFFFFFFF">
      <w:start w:val="1"/>
      <w:numFmt w:val="lowerLetter"/>
      <w:lvlText w:val="%1."/>
      <w:lvlJc w:val="left"/>
      <w:pPr>
        <w:tabs>
          <w:tab w:val="num" w:pos="1800"/>
        </w:tabs>
        <w:ind w:left="180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55B43162"/>
    <w:multiLevelType w:val="hybridMultilevel"/>
    <w:tmpl w:val="68C00A9E"/>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7">
    <w:nsid w:val="59FF52F7"/>
    <w:multiLevelType w:val="hybridMultilevel"/>
    <w:tmpl w:val="0A804D92"/>
    <w:lvl w:ilvl="0" w:tplc="7DC2EF8E">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5BDE1D2C"/>
    <w:multiLevelType w:val="hybridMultilevel"/>
    <w:tmpl w:val="BE1CE108"/>
    <w:lvl w:ilvl="0" w:tplc="C5AE42A2">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5D512AD0"/>
    <w:multiLevelType w:val="hybridMultilevel"/>
    <w:tmpl w:val="753E3BE0"/>
    <w:lvl w:ilvl="0" w:tplc="373C84F8">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5F4F12BF"/>
    <w:multiLevelType w:val="hybridMultilevel"/>
    <w:tmpl w:val="73202C00"/>
    <w:lvl w:ilvl="0" w:tplc="BAF86CDC">
      <w:start w:val="1"/>
      <w:numFmt w:val="lowerLetter"/>
      <w:lvlText w:val="(%1)"/>
      <w:lvlJc w:val="left"/>
      <w:pPr>
        <w:tabs>
          <w:tab w:val="num" w:pos="1080"/>
        </w:tabs>
        <w:ind w:left="1080" w:hanging="360"/>
      </w:pPr>
      <w:rPr>
        <w:rFonts w:cs="Times New Roman" w:hint="default"/>
      </w:rPr>
    </w:lvl>
    <w:lvl w:ilvl="1" w:tplc="471EA27A">
      <w:start w:val="1"/>
      <w:numFmt w:val="lowerLetter"/>
      <w:lvlText w:val="(%2)"/>
      <w:lvlJc w:val="left"/>
      <w:pPr>
        <w:tabs>
          <w:tab w:val="num" w:pos="1077"/>
        </w:tabs>
        <w:ind w:left="1077" w:hanging="357"/>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61345324"/>
    <w:multiLevelType w:val="hybridMultilevel"/>
    <w:tmpl w:val="7234BB6C"/>
    <w:lvl w:ilvl="0" w:tplc="03701FBE">
      <w:start w:val="1"/>
      <w:numFmt w:val="lowerRoman"/>
      <w:lvlText w:val="(%1)"/>
      <w:lvlJc w:val="left"/>
      <w:pPr>
        <w:tabs>
          <w:tab w:val="num" w:pos="1474"/>
        </w:tabs>
        <w:ind w:left="1474" w:hanging="397"/>
      </w:pPr>
      <w:rPr>
        <w:rFonts w:cs="Times New Roman" w:hint="default"/>
      </w:rPr>
    </w:lvl>
    <w:lvl w:ilvl="1" w:tplc="EE82A53C">
      <w:start w:val="27"/>
      <w:numFmt w:val="lowerLetter"/>
      <w:lvlText w:val="(%2)"/>
      <w:lvlJc w:val="left"/>
      <w:pPr>
        <w:tabs>
          <w:tab w:val="num" w:pos="2041"/>
        </w:tabs>
        <w:ind w:left="2041" w:hanging="567"/>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2">
    <w:nsid w:val="613C13B5"/>
    <w:multiLevelType w:val="hybridMultilevel"/>
    <w:tmpl w:val="9F169392"/>
    <w:lvl w:ilvl="0" w:tplc="E496EDAE">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3">
    <w:nsid w:val="61C763E9"/>
    <w:multiLevelType w:val="multilevel"/>
    <w:tmpl w:val="5D0CF4E6"/>
    <w:styleLink w:val="1111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792" w:hanging="79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Roman"/>
      <w:lvlText w:val="%4"/>
      <w:lvlJc w:val="left"/>
      <w:pPr>
        <w:tabs>
          <w:tab w:val="num" w:pos="2160"/>
        </w:tabs>
        <w:ind w:left="1728" w:hanging="648"/>
      </w:pPr>
      <w:rPr>
        <w:rFonts w:cs="Times New Roman" w:hint="default"/>
      </w:rPr>
    </w:lvl>
    <w:lvl w:ilvl="4">
      <w:start w:val="1"/>
      <w:numFmt w:val="lowerLetter"/>
      <w:lvlRestart w:val="0"/>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nsid w:val="630E5D1B"/>
    <w:multiLevelType w:val="multilevel"/>
    <w:tmpl w:val="5A8869F0"/>
    <w:lvl w:ilvl="0">
      <w:start w:val="1"/>
      <w:numFmt w:val="decimal"/>
      <w:pStyle w:val="N1"/>
      <w:suff w:val="nothing"/>
      <w:lvlText w:val="%1."/>
      <w:lvlJc w:val="left"/>
      <w:pPr>
        <w:ind w:firstLine="170"/>
      </w:pPr>
      <w:rPr>
        <w:rFonts w:cs="Times New Roman"/>
        <w:b/>
        <w:i w:val="0"/>
      </w:rPr>
    </w:lvl>
    <w:lvl w:ilvl="1">
      <w:start w:val="1"/>
      <w:numFmt w:val="decimal"/>
      <w:pStyle w:val="N2"/>
      <w:suff w:val="space"/>
      <w:lvlText w:val="(%2)"/>
      <w:lvlJc w:val="left"/>
      <w:pPr>
        <w:ind w:left="10" w:firstLine="170"/>
      </w:pPr>
      <w:rPr>
        <w:rFonts w:cs="Times New Roman"/>
        <w:b w:val="0"/>
        <w:i w:val="0"/>
      </w:rPr>
    </w:lvl>
    <w:lvl w:ilvl="2">
      <w:start w:val="1"/>
      <w:numFmt w:val="lowerLetter"/>
      <w:pStyle w:val="N3"/>
      <w:lvlText w:val="(%3)"/>
      <w:lvlJc w:val="left"/>
      <w:pPr>
        <w:tabs>
          <w:tab w:val="num" w:pos="1117"/>
        </w:tabs>
        <w:ind w:left="111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27"/>
      <w:numFmt w:val="lowerLetter"/>
      <w:pStyle w:val="N5"/>
      <w:lvlText w:val="(%5)"/>
      <w:lvlJc w:val="left"/>
      <w:pPr>
        <w:tabs>
          <w:tab w:val="num" w:pos="1701"/>
        </w:tabs>
        <w:ind w:left="1701" w:hanging="567"/>
      </w:pPr>
      <w:rPr>
        <w:rFonts w:cs="Times New Roman"/>
      </w:rPr>
    </w:lvl>
    <w:lvl w:ilvl="5">
      <w:start w:val="1"/>
      <w:numFmt w:val="lowerLetter"/>
      <w:lvlText w:val="(%6)"/>
      <w:lvlJc w:val="left"/>
      <w:pPr>
        <w:tabs>
          <w:tab w:val="num" w:pos="720"/>
        </w:tabs>
        <w:ind w:left="720" w:hanging="720"/>
      </w:pPr>
      <w:rPr>
        <w:rFonts w:cs="Times New Roman"/>
      </w:rPr>
    </w:lvl>
    <w:lvl w:ilvl="6">
      <w:start w:val="1"/>
      <w:numFmt w:val="lowerRoman"/>
      <w:lvlText w:val="(%7)"/>
      <w:lvlJc w:val="left"/>
      <w:pPr>
        <w:tabs>
          <w:tab w:val="num" w:pos="1440"/>
        </w:tabs>
        <w:ind w:left="1440" w:hanging="720"/>
      </w:pPr>
      <w:rPr>
        <w:rFonts w:cs="Times New Roman"/>
      </w:rPr>
    </w:lvl>
    <w:lvl w:ilvl="7">
      <w:start w:val="1"/>
      <w:numFmt w:val="lowerLetter"/>
      <w:lvlText w:val="(%8)"/>
      <w:lvlJc w:val="left"/>
      <w:pPr>
        <w:tabs>
          <w:tab w:val="num" w:pos="2160"/>
        </w:tabs>
        <w:ind w:left="2160" w:hanging="720"/>
      </w:pPr>
      <w:rPr>
        <w:rFonts w:cs="Times New Roman"/>
      </w:rPr>
    </w:lvl>
    <w:lvl w:ilvl="8">
      <w:start w:val="1"/>
      <w:numFmt w:val="lowerRoman"/>
      <w:lvlText w:val="(%9)"/>
      <w:lvlJc w:val="left"/>
      <w:pPr>
        <w:tabs>
          <w:tab w:val="num" w:pos="2880"/>
        </w:tabs>
        <w:ind w:left="2880" w:hanging="720"/>
      </w:pPr>
      <w:rPr>
        <w:rFonts w:cs="Times New Roman"/>
      </w:rPr>
    </w:lvl>
  </w:abstractNum>
  <w:abstractNum w:abstractNumId="45">
    <w:nsid w:val="64F0100C"/>
    <w:multiLevelType w:val="hybridMultilevel"/>
    <w:tmpl w:val="8B3E7446"/>
    <w:name w:val="seq1"/>
    <w:lvl w:ilvl="0" w:tplc="FFFFFFFF">
      <w:start w:val="1"/>
      <w:numFmt w:val="lowerLetter"/>
      <w:lvlText w:val="%1)"/>
      <w:lvlJc w:val="left"/>
      <w:pPr>
        <w:tabs>
          <w:tab w:val="num" w:pos="1140"/>
        </w:tabs>
        <w:ind w:left="1140" w:hanging="360"/>
      </w:pPr>
      <w:rPr>
        <w:rFonts w:cs="Times New Roman"/>
      </w:rPr>
    </w:lvl>
    <w:lvl w:ilvl="1" w:tplc="FFFFFFFF" w:tentative="1">
      <w:start w:val="1"/>
      <w:numFmt w:val="lowerLetter"/>
      <w:lvlText w:val="%2."/>
      <w:lvlJc w:val="left"/>
      <w:pPr>
        <w:tabs>
          <w:tab w:val="num" w:pos="1860"/>
        </w:tabs>
        <w:ind w:left="1860" w:hanging="360"/>
      </w:pPr>
      <w:rPr>
        <w:rFonts w:cs="Times New Roman"/>
      </w:rPr>
    </w:lvl>
    <w:lvl w:ilvl="2" w:tplc="FFFFFFFF" w:tentative="1">
      <w:start w:val="1"/>
      <w:numFmt w:val="lowerRoman"/>
      <w:lvlText w:val="%3."/>
      <w:lvlJc w:val="right"/>
      <w:pPr>
        <w:tabs>
          <w:tab w:val="num" w:pos="2580"/>
        </w:tabs>
        <w:ind w:left="2580" w:hanging="180"/>
      </w:pPr>
      <w:rPr>
        <w:rFonts w:cs="Times New Roman"/>
      </w:rPr>
    </w:lvl>
    <w:lvl w:ilvl="3" w:tplc="FFFFFFFF" w:tentative="1">
      <w:start w:val="1"/>
      <w:numFmt w:val="decimal"/>
      <w:lvlText w:val="%4."/>
      <w:lvlJc w:val="left"/>
      <w:pPr>
        <w:tabs>
          <w:tab w:val="num" w:pos="3300"/>
        </w:tabs>
        <w:ind w:left="3300" w:hanging="360"/>
      </w:pPr>
      <w:rPr>
        <w:rFonts w:cs="Times New Roman"/>
      </w:rPr>
    </w:lvl>
    <w:lvl w:ilvl="4" w:tplc="FFFFFFFF" w:tentative="1">
      <w:start w:val="1"/>
      <w:numFmt w:val="lowerLetter"/>
      <w:lvlText w:val="%5."/>
      <w:lvlJc w:val="left"/>
      <w:pPr>
        <w:tabs>
          <w:tab w:val="num" w:pos="4020"/>
        </w:tabs>
        <w:ind w:left="4020" w:hanging="360"/>
      </w:pPr>
      <w:rPr>
        <w:rFonts w:cs="Times New Roman"/>
      </w:rPr>
    </w:lvl>
    <w:lvl w:ilvl="5" w:tplc="FFFFFFFF" w:tentative="1">
      <w:start w:val="1"/>
      <w:numFmt w:val="lowerRoman"/>
      <w:lvlText w:val="%6."/>
      <w:lvlJc w:val="right"/>
      <w:pPr>
        <w:tabs>
          <w:tab w:val="num" w:pos="4740"/>
        </w:tabs>
        <w:ind w:left="4740" w:hanging="180"/>
      </w:pPr>
      <w:rPr>
        <w:rFonts w:cs="Times New Roman"/>
      </w:rPr>
    </w:lvl>
    <w:lvl w:ilvl="6" w:tplc="FFFFFFFF" w:tentative="1">
      <w:start w:val="1"/>
      <w:numFmt w:val="decimal"/>
      <w:lvlText w:val="%7."/>
      <w:lvlJc w:val="left"/>
      <w:pPr>
        <w:tabs>
          <w:tab w:val="num" w:pos="5460"/>
        </w:tabs>
        <w:ind w:left="5460" w:hanging="360"/>
      </w:pPr>
      <w:rPr>
        <w:rFonts w:cs="Times New Roman"/>
      </w:rPr>
    </w:lvl>
    <w:lvl w:ilvl="7" w:tplc="FFFFFFFF" w:tentative="1">
      <w:start w:val="1"/>
      <w:numFmt w:val="lowerLetter"/>
      <w:lvlText w:val="%8."/>
      <w:lvlJc w:val="left"/>
      <w:pPr>
        <w:tabs>
          <w:tab w:val="num" w:pos="6180"/>
        </w:tabs>
        <w:ind w:left="6180" w:hanging="360"/>
      </w:pPr>
      <w:rPr>
        <w:rFonts w:cs="Times New Roman"/>
      </w:rPr>
    </w:lvl>
    <w:lvl w:ilvl="8" w:tplc="FFFFFFFF" w:tentative="1">
      <w:start w:val="1"/>
      <w:numFmt w:val="lowerRoman"/>
      <w:lvlText w:val="%9."/>
      <w:lvlJc w:val="right"/>
      <w:pPr>
        <w:tabs>
          <w:tab w:val="num" w:pos="6900"/>
        </w:tabs>
        <w:ind w:left="6900" w:hanging="180"/>
      </w:pPr>
      <w:rPr>
        <w:rFonts w:cs="Times New Roman"/>
      </w:rPr>
    </w:lvl>
  </w:abstractNum>
  <w:abstractNum w:abstractNumId="46">
    <w:nsid w:val="6596731F"/>
    <w:multiLevelType w:val="hybridMultilevel"/>
    <w:tmpl w:val="3DFC639E"/>
    <w:lvl w:ilvl="0" w:tplc="73668C64">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7">
    <w:nsid w:val="66F937D5"/>
    <w:multiLevelType w:val="hybridMultilevel"/>
    <w:tmpl w:val="E7B47D9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699535F8"/>
    <w:multiLevelType w:val="hybridMultilevel"/>
    <w:tmpl w:val="6DD2B458"/>
    <w:lvl w:ilvl="0" w:tplc="2F9A98CA">
      <w:start w:val="1"/>
      <w:numFmt w:val="lowerLetter"/>
      <w:lvlText w:val="(%1)"/>
      <w:lvlJc w:val="left"/>
      <w:pPr>
        <w:tabs>
          <w:tab w:val="num" w:pos="1080"/>
        </w:tabs>
        <w:ind w:left="1080" w:hanging="360"/>
      </w:pPr>
      <w:rPr>
        <w:rFonts w:cs="Times New Roman" w:hint="default"/>
      </w:rPr>
    </w:lvl>
    <w:lvl w:ilvl="1" w:tplc="76AACD14">
      <w:start w:val="1"/>
      <w:numFmt w:val="lowerLetter"/>
      <w:lvlText w:val="(%2)"/>
      <w:lvlJc w:val="left"/>
      <w:pPr>
        <w:tabs>
          <w:tab w:val="num" w:pos="1077"/>
        </w:tabs>
        <w:ind w:left="1077" w:hanging="357"/>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9">
    <w:nsid w:val="6B160525"/>
    <w:multiLevelType w:val="hybridMultilevel"/>
    <w:tmpl w:val="2B3E7832"/>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0">
    <w:nsid w:val="6FC82CD1"/>
    <w:multiLevelType w:val="hybridMultilevel"/>
    <w:tmpl w:val="0CE4C79A"/>
    <w:lvl w:ilvl="0" w:tplc="2A241AA2">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1">
    <w:nsid w:val="70CA4017"/>
    <w:multiLevelType w:val="hybridMultilevel"/>
    <w:tmpl w:val="DC02B234"/>
    <w:lvl w:ilvl="0" w:tplc="DED88E72">
      <w:start w:val="1"/>
      <w:numFmt w:val="lowerLetter"/>
      <w:lvlText w:val="(%1)"/>
      <w:lvlJc w:val="left"/>
      <w:pPr>
        <w:tabs>
          <w:tab w:val="num" w:pos="1077"/>
        </w:tabs>
        <w:ind w:left="1077" w:hanging="35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2">
    <w:nsid w:val="746753A4"/>
    <w:multiLevelType w:val="multilevel"/>
    <w:tmpl w:val="788E6958"/>
    <w:lvl w:ilvl="0">
      <w:start w:val="1"/>
      <w:numFmt w:val="decimal"/>
      <w:lvlText w:val="%1."/>
      <w:lvlJc w:val="left"/>
      <w:pPr>
        <w:tabs>
          <w:tab w:val="num" w:pos="851"/>
        </w:tabs>
        <w:ind w:left="851" w:hanging="851"/>
      </w:pPr>
      <w:rPr>
        <w:rFonts w:cs="Times New Roman" w:hint="default"/>
        <w:b w:val="0"/>
      </w:rPr>
    </w:lvl>
    <w:lvl w:ilvl="1">
      <w:start w:val="1"/>
      <w:numFmt w:val="lowerLetter"/>
      <w:lvlText w:val="(%2)"/>
      <w:lvlJc w:val="left"/>
      <w:pPr>
        <w:tabs>
          <w:tab w:val="num" w:pos="1701"/>
        </w:tabs>
        <w:ind w:left="1701" w:hanging="85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nsid w:val="76137FD7"/>
    <w:multiLevelType w:val="hybridMultilevel"/>
    <w:tmpl w:val="661A4E7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4">
    <w:nsid w:val="7C50601E"/>
    <w:multiLevelType w:val="hybridMultilevel"/>
    <w:tmpl w:val="FBBCE6C8"/>
    <w:lvl w:ilvl="0" w:tplc="9EF6B7BE">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17"/>
  </w:num>
  <w:num w:numId="2">
    <w:abstractNumId w:val="44"/>
  </w:num>
  <w:num w:numId="3">
    <w:abstractNumId w:val="25"/>
  </w:num>
  <w:num w:numId="4">
    <w:abstractNumId w:val="47"/>
  </w:num>
  <w:num w:numId="5">
    <w:abstractNumId w:val="42"/>
  </w:num>
  <w:num w:numId="6">
    <w:abstractNumId w:val="11"/>
  </w:num>
  <w:num w:numId="7">
    <w:abstractNumId w:val="30"/>
  </w:num>
  <w:num w:numId="8">
    <w:abstractNumId w:val="15"/>
  </w:num>
  <w:num w:numId="9">
    <w:abstractNumId w:val="24"/>
  </w:num>
  <w:num w:numId="10">
    <w:abstractNumId w:val="1"/>
  </w:num>
  <w:num w:numId="11">
    <w:abstractNumId w:val="33"/>
  </w:num>
  <w:num w:numId="12">
    <w:abstractNumId w:val="29"/>
  </w:num>
  <w:num w:numId="13">
    <w:abstractNumId w:val="2"/>
  </w:num>
  <w:num w:numId="14">
    <w:abstractNumId w:val="31"/>
  </w:num>
  <w:num w:numId="15">
    <w:abstractNumId w:val="49"/>
  </w:num>
  <w:num w:numId="16">
    <w:abstractNumId w:val="26"/>
  </w:num>
  <w:num w:numId="17">
    <w:abstractNumId w:val="41"/>
  </w:num>
  <w:num w:numId="18">
    <w:abstractNumId w:val="53"/>
  </w:num>
  <w:num w:numId="19">
    <w:abstractNumId w:val="36"/>
  </w:num>
  <w:num w:numId="20">
    <w:abstractNumId w:val="34"/>
  </w:num>
  <w:num w:numId="21">
    <w:abstractNumId w:val="10"/>
  </w:num>
  <w:num w:numId="22">
    <w:abstractNumId w:val="35"/>
  </w:num>
  <w:num w:numId="23">
    <w:abstractNumId w:val="43"/>
  </w:num>
  <w:num w:numId="24">
    <w:abstractNumId w:val="12"/>
  </w:num>
  <w:num w:numId="25">
    <w:abstractNumId w:val="14"/>
  </w:num>
  <w:num w:numId="26">
    <w:abstractNumId w:val="23"/>
  </w:num>
  <w:num w:numId="27">
    <w:abstractNumId w:val="52"/>
  </w:num>
  <w:num w:numId="28">
    <w:abstractNumId w:val="54"/>
  </w:num>
  <w:num w:numId="29">
    <w:abstractNumId w:val="48"/>
  </w:num>
  <w:num w:numId="30">
    <w:abstractNumId w:val="8"/>
  </w:num>
  <w:num w:numId="31">
    <w:abstractNumId w:val="50"/>
  </w:num>
  <w:num w:numId="32">
    <w:abstractNumId w:val="38"/>
  </w:num>
  <w:num w:numId="33">
    <w:abstractNumId w:val="40"/>
  </w:num>
  <w:num w:numId="34">
    <w:abstractNumId w:val="7"/>
  </w:num>
  <w:num w:numId="35">
    <w:abstractNumId w:val="46"/>
  </w:num>
  <w:num w:numId="36">
    <w:abstractNumId w:val="39"/>
  </w:num>
  <w:num w:numId="37">
    <w:abstractNumId w:val="28"/>
  </w:num>
  <w:num w:numId="38">
    <w:abstractNumId w:val="9"/>
  </w:num>
  <w:num w:numId="39">
    <w:abstractNumId w:val="19"/>
  </w:num>
  <w:num w:numId="40">
    <w:abstractNumId w:val="18"/>
  </w:num>
  <w:num w:numId="41">
    <w:abstractNumId w:val="51"/>
  </w:num>
  <w:num w:numId="42">
    <w:abstractNumId w:val="5"/>
  </w:num>
  <w:num w:numId="43">
    <w:abstractNumId w:val="4"/>
  </w:num>
  <w:num w:numId="44">
    <w:abstractNumId w:val="13"/>
  </w:num>
  <w:num w:numId="45">
    <w:abstractNumId w:val="27"/>
  </w:num>
  <w:num w:numId="46">
    <w:abstractNumId w:val="32"/>
  </w:num>
  <w:num w:numId="47">
    <w:abstractNumId w:val="21"/>
  </w:num>
  <w:num w:numId="48">
    <w:abstractNumId w:val="20"/>
  </w:num>
  <w:num w:numId="49">
    <w:abstractNumId w:val="37"/>
  </w:num>
  <w:num w:numId="50">
    <w:abstractNumId w:val="3"/>
  </w:num>
  <w:num w:numId="51">
    <w:abstractNumId w:val="0"/>
  </w:num>
  <w:num w:numId="52">
    <w:abstractNumId w:val="16"/>
  </w:num>
  <w:num w:numId="53">
    <w:abstractNumId w:val="12"/>
  </w:num>
  <w:num w:numId="54">
    <w:abstractNumId w:val="12"/>
  </w:num>
  <w:num w:numId="55">
    <w:abstractNumId w:val="44"/>
  </w:num>
  <w:num w:numId="56">
    <w:abstractNumId w:val="44"/>
  </w:num>
  <w:num w:numId="57">
    <w:abstractNumId w:val="44"/>
  </w:num>
  <w:num w:numId="58">
    <w:abstractNumId w:val="6"/>
  </w:num>
  <w:num w:numId="59">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80C"/>
    <w:rsid w:val="00000664"/>
    <w:rsid w:val="00000A0B"/>
    <w:rsid w:val="000012BF"/>
    <w:rsid w:val="00001A44"/>
    <w:rsid w:val="00003848"/>
    <w:rsid w:val="00004120"/>
    <w:rsid w:val="00004635"/>
    <w:rsid w:val="000053BC"/>
    <w:rsid w:val="000057D9"/>
    <w:rsid w:val="00005A00"/>
    <w:rsid w:val="0000694D"/>
    <w:rsid w:val="00006F87"/>
    <w:rsid w:val="00007917"/>
    <w:rsid w:val="0001099B"/>
    <w:rsid w:val="00012890"/>
    <w:rsid w:val="000130A3"/>
    <w:rsid w:val="00013BC9"/>
    <w:rsid w:val="00013BEE"/>
    <w:rsid w:val="00013E13"/>
    <w:rsid w:val="0001433D"/>
    <w:rsid w:val="000153B1"/>
    <w:rsid w:val="00016B19"/>
    <w:rsid w:val="00020D22"/>
    <w:rsid w:val="00021208"/>
    <w:rsid w:val="000216C4"/>
    <w:rsid w:val="00022BA4"/>
    <w:rsid w:val="0002387F"/>
    <w:rsid w:val="00024140"/>
    <w:rsid w:val="0002446C"/>
    <w:rsid w:val="000245E5"/>
    <w:rsid w:val="00024C42"/>
    <w:rsid w:val="00025221"/>
    <w:rsid w:val="0002567E"/>
    <w:rsid w:val="000256C3"/>
    <w:rsid w:val="00027770"/>
    <w:rsid w:val="00027C31"/>
    <w:rsid w:val="00027F43"/>
    <w:rsid w:val="00030580"/>
    <w:rsid w:val="00030AA2"/>
    <w:rsid w:val="00032704"/>
    <w:rsid w:val="00035014"/>
    <w:rsid w:val="00035C70"/>
    <w:rsid w:val="000360F8"/>
    <w:rsid w:val="000403DD"/>
    <w:rsid w:val="00040817"/>
    <w:rsid w:val="000413B7"/>
    <w:rsid w:val="00041926"/>
    <w:rsid w:val="000425F4"/>
    <w:rsid w:val="00042B1A"/>
    <w:rsid w:val="00042BB1"/>
    <w:rsid w:val="000431E4"/>
    <w:rsid w:val="0004492E"/>
    <w:rsid w:val="00045420"/>
    <w:rsid w:val="000475F3"/>
    <w:rsid w:val="00051B68"/>
    <w:rsid w:val="00052421"/>
    <w:rsid w:val="0005314E"/>
    <w:rsid w:val="00053CFE"/>
    <w:rsid w:val="00054E7F"/>
    <w:rsid w:val="000551C3"/>
    <w:rsid w:val="000554D8"/>
    <w:rsid w:val="00056F6B"/>
    <w:rsid w:val="00057575"/>
    <w:rsid w:val="000579FA"/>
    <w:rsid w:val="00057B14"/>
    <w:rsid w:val="00057F6A"/>
    <w:rsid w:val="00057FC3"/>
    <w:rsid w:val="00060083"/>
    <w:rsid w:val="000606CF"/>
    <w:rsid w:val="0006218B"/>
    <w:rsid w:val="000625B1"/>
    <w:rsid w:val="0006378B"/>
    <w:rsid w:val="0006380C"/>
    <w:rsid w:val="00064015"/>
    <w:rsid w:val="00064658"/>
    <w:rsid w:val="00065190"/>
    <w:rsid w:val="00065815"/>
    <w:rsid w:val="000658B2"/>
    <w:rsid w:val="00066881"/>
    <w:rsid w:val="00066DD0"/>
    <w:rsid w:val="00070EDC"/>
    <w:rsid w:val="000719B1"/>
    <w:rsid w:val="00071BB9"/>
    <w:rsid w:val="00074325"/>
    <w:rsid w:val="000758C5"/>
    <w:rsid w:val="00075A52"/>
    <w:rsid w:val="00076CA0"/>
    <w:rsid w:val="000805C4"/>
    <w:rsid w:val="00080DDD"/>
    <w:rsid w:val="0008179A"/>
    <w:rsid w:val="000818F5"/>
    <w:rsid w:val="00082637"/>
    <w:rsid w:val="000827A3"/>
    <w:rsid w:val="000835AD"/>
    <w:rsid w:val="000836B3"/>
    <w:rsid w:val="00083ABF"/>
    <w:rsid w:val="00084262"/>
    <w:rsid w:val="0008459E"/>
    <w:rsid w:val="0008588F"/>
    <w:rsid w:val="00085BDC"/>
    <w:rsid w:val="00085CFD"/>
    <w:rsid w:val="000860DB"/>
    <w:rsid w:val="00086F9E"/>
    <w:rsid w:val="000873B2"/>
    <w:rsid w:val="00087BF1"/>
    <w:rsid w:val="000917E2"/>
    <w:rsid w:val="00091EB7"/>
    <w:rsid w:val="00091FB2"/>
    <w:rsid w:val="00093354"/>
    <w:rsid w:val="000937D8"/>
    <w:rsid w:val="00094878"/>
    <w:rsid w:val="00094937"/>
    <w:rsid w:val="00095C8E"/>
    <w:rsid w:val="00096F3C"/>
    <w:rsid w:val="00097194"/>
    <w:rsid w:val="0009742E"/>
    <w:rsid w:val="0009757C"/>
    <w:rsid w:val="000A0D76"/>
    <w:rsid w:val="000A1271"/>
    <w:rsid w:val="000A19DB"/>
    <w:rsid w:val="000A28A4"/>
    <w:rsid w:val="000A2C8C"/>
    <w:rsid w:val="000A426D"/>
    <w:rsid w:val="000A713A"/>
    <w:rsid w:val="000A7EAE"/>
    <w:rsid w:val="000B010C"/>
    <w:rsid w:val="000B0514"/>
    <w:rsid w:val="000B0C1D"/>
    <w:rsid w:val="000B0DF4"/>
    <w:rsid w:val="000B1D46"/>
    <w:rsid w:val="000B21D8"/>
    <w:rsid w:val="000B2259"/>
    <w:rsid w:val="000B2538"/>
    <w:rsid w:val="000B386A"/>
    <w:rsid w:val="000B3BAA"/>
    <w:rsid w:val="000B4991"/>
    <w:rsid w:val="000B54A9"/>
    <w:rsid w:val="000B6108"/>
    <w:rsid w:val="000B621D"/>
    <w:rsid w:val="000B63F2"/>
    <w:rsid w:val="000B770D"/>
    <w:rsid w:val="000B773F"/>
    <w:rsid w:val="000B7976"/>
    <w:rsid w:val="000B7B78"/>
    <w:rsid w:val="000B7D79"/>
    <w:rsid w:val="000C06E8"/>
    <w:rsid w:val="000C0B32"/>
    <w:rsid w:val="000C10BB"/>
    <w:rsid w:val="000C1225"/>
    <w:rsid w:val="000C13F7"/>
    <w:rsid w:val="000C14A1"/>
    <w:rsid w:val="000C2794"/>
    <w:rsid w:val="000C2CDA"/>
    <w:rsid w:val="000C2E02"/>
    <w:rsid w:val="000C310B"/>
    <w:rsid w:val="000C391B"/>
    <w:rsid w:val="000C3974"/>
    <w:rsid w:val="000C4910"/>
    <w:rsid w:val="000C4D57"/>
    <w:rsid w:val="000C51E6"/>
    <w:rsid w:val="000C5414"/>
    <w:rsid w:val="000C5C70"/>
    <w:rsid w:val="000C5D7E"/>
    <w:rsid w:val="000C5FAB"/>
    <w:rsid w:val="000C6CE2"/>
    <w:rsid w:val="000C6D21"/>
    <w:rsid w:val="000C7A53"/>
    <w:rsid w:val="000C7C30"/>
    <w:rsid w:val="000D0026"/>
    <w:rsid w:val="000D101E"/>
    <w:rsid w:val="000D1425"/>
    <w:rsid w:val="000D1686"/>
    <w:rsid w:val="000D280F"/>
    <w:rsid w:val="000D45B2"/>
    <w:rsid w:val="000D4BCC"/>
    <w:rsid w:val="000D5B77"/>
    <w:rsid w:val="000D77E6"/>
    <w:rsid w:val="000D7FAC"/>
    <w:rsid w:val="000E03B9"/>
    <w:rsid w:val="000E0463"/>
    <w:rsid w:val="000E08B0"/>
    <w:rsid w:val="000E0A7A"/>
    <w:rsid w:val="000E0BB5"/>
    <w:rsid w:val="000E131D"/>
    <w:rsid w:val="000E2DA9"/>
    <w:rsid w:val="000E3435"/>
    <w:rsid w:val="000E48EC"/>
    <w:rsid w:val="000E4BD2"/>
    <w:rsid w:val="000E508A"/>
    <w:rsid w:val="000E5290"/>
    <w:rsid w:val="000E568B"/>
    <w:rsid w:val="000E6C09"/>
    <w:rsid w:val="000E77FA"/>
    <w:rsid w:val="000F06F5"/>
    <w:rsid w:val="000F0921"/>
    <w:rsid w:val="000F0E96"/>
    <w:rsid w:val="000F2E6E"/>
    <w:rsid w:val="000F3726"/>
    <w:rsid w:val="000F4C52"/>
    <w:rsid w:val="000F5988"/>
    <w:rsid w:val="000F5EB5"/>
    <w:rsid w:val="000F6904"/>
    <w:rsid w:val="000F6E16"/>
    <w:rsid w:val="000F6F5E"/>
    <w:rsid w:val="000F7A02"/>
    <w:rsid w:val="00100D31"/>
    <w:rsid w:val="0010109F"/>
    <w:rsid w:val="00102BBC"/>
    <w:rsid w:val="0010354F"/>
    <w:rsid w:val="00103731"/>
    <w:rsid w:val="001053F4"/>
    <w:rsid w:val="00106968"/>
    <w:rsid w:val="00106D2A"/>
    <w:rsid w:val="00106F46"/>
    <w:rsid w:val="001071CD"/>
    <w:rsid w:val="00110D33"/>
    <w:rsid w:val="00111807"/>
    <w:rsid w:val="00112016"/>
    <w:rsid w:val="00113003"/>
    <w:rsid w:val="00113327"/>
    <w:rsid w:val="001145B3"/>
    <w:rsid w:val="001150B5"/>
    <w:rsid w:val="0011517D"/>
    <w:rsid w:val="00120296"/>
    <w:rsid w:val="0012050F"/>
    <w:rsid w:val="00120883"/>
    <w:rsid w:val="00120BEF"/>
    <w:rsid w:val="0012121E"/>
    <w:rsid w:val="00121803"/>
    <w:rsid w:val="001220C8"/>
    <w:rsid w:val="001238BB"/>
    <w:rsid w:val="00123BEA"/>
    <w:rsid w:val="0012447B"/>
    <w:rsid w:val="0012454A"/>
    <w:rsid w:val="00127ED1"/>
    <w:rsid w:val="00132BF9"/>
    <w:rsid w:val="00133533"/>
    <w:rsid w:val="00133AC4"/>
    <w:rsid w:val="0013449C"/>
    <w:rsid w:val="00136FAF"/>
    <w:rsid w:val="001416AF"/>
    <w:rsid w:val="00142DD8"/>
    <w:rsid w:val="00142DEE"/>
    <w:rsid w:val="00142F38"/>
    <w:rsid w:val="001431A5"/>
    <w:rsid w:val="00143865"/>
    <w:rsid w:val="00144850"/>
    <w:rsid w:val="00146B07"/>
    <w:rsid w:val="00146D54"/>
    <w:rsid w:val="00147E08"/>
    <w:rsid w:val="00151121"/>
    <w:rsid w:val="00151B79"/>
    <w:rsid w:val="00151D83"/>
    <w:rsid w:val="001535E7"/>
    <w:rsid w:val="001539E4"/>
    <w:rsid w:val="00153C40"/>
    <w:rsid w:val="00154DFA"/>
    <w:rsid w:val="00155111"/>
    <w:rsid w:val="001576AC"/>
    <w:rsid w:val="001605FA"/>
    <w:rsid w:val="0016173F"/>
    <w:rsid w:val="00164A11"/>
    <w:rsid w:val="001655F1"/>
    <w:rsid w:val="00166258"/>
    <w:rsid w:val="00166ED9"/>
    <w:rsid w:val="00167910"/>
    <w:rsid w:val="0017000A"/>
    <w:rsid w:val="00170807"/>
    <w:rsid w:val="00170BFA"/>
    <w:rsid w:val="00171A6A"/>
    <w:rsid w:val="00171AC8"/>
    <w:rsid w:val="00171E91"/>
    <w:rsid w:val="001729FD"/>
    <w:rsid w:val="00172C62"/>
    <w:rsid w:val="00175BB1"/>
    <w:rsid w:val="00176322"/>
    <w:rsid w:val="00176900"/>
    <w:rsid w:val="0018098E"/>
    <w:rsid w:val="00181EBD"/>
    <w:rsid w:val="001827F5"/>
    <w:rsid w:val="001836F3"/>
    <w:rsid w:val="00183F76"/>
    <w:rsid w:val="00184247"/>
    <w:rsid w:val="00184577"/>
    <w:rsid w:val="00184C8C"/>
    <w:rsid w:val="00184EE6"/>
    <w:rsid w:val="001858AF"/>
    <w:rsid w:val="00185E7D"/>
    <w:rsid w:val="001870B7"/>
    <w:rsid w:val="0018717F"/>
    <w:rsid w:val="001904AD"/>
    <w:rsid w:val="00190564"/>
    <w:rsid w:val="00190875"/>
    <w:rsid w:val="0019116A"/>
    <w:rsid w:val="0019135C"/>
    <w:rsid w:val="0019249D"/>
    <w:rsid w:val="001928FE"/>
    <w:rsid w:val="00193057"/>
    <w:rsid w:val="00193591"/>
    <w:rsid w:val="001939C3"/>
    <w:rsid w:val="001941FD"/>
    <w:rsid w:val="00194909"/>
    <w:rsid w:val="00195201"/>
    <w:rsid w:val="00196493"/>
    <w:rsid w:val="00196F2E"/>
    <w:rsid w:val="00197A13"/>
    <w:rsid w:val="001A0B2D"/>
    <w:rsid w:val="001A0D97"/>
    <w:rsid w:val="001A1168"/>
    <w:rsid w:val="001A1250"/>
    <w:rsid w:val="001A2408"/>
    <w:rsid w:val="001A2A6E"/>
    <w:rsid w:val="001A31B5"/>
    <w:rsid w:val="001A34A4"/>
    <w:rsid w:val="001A3B78"/>
    <w:rsid w:val="001A531A"/>
    <w:rsid w:val="001A5A4D"/>
    <w:rsid w:val="001A5DF7"/>
    <w:rsid w:val="001A66BA"/>
    <w:rsid w:val="001A6D2A"/>
    <w:rsid w:val="001A6F20"/>
    <w:rsid w:val="001A75FF"/>
    <w:rsid w:val="001A7A9F"/>
    <w:rsid w:val="001B0C4C"/>
    <w:rsid w:val="001B1158"/>
    <w:rsid w:val="001B25AF"/>
    <w:rsid w:val="001B34D7"/>
    <w:rsid w:val="001B6352"/>
    <w:rsid w:val="001B69C6"/>
    <w:rsid w:val="001B78BC"/>
    <w:rsid w:val="001B7EEF"/>
    <w:rsid w:val="001C23E6"/>
    <w:rsid w:val="001C247C"/>
    <w:rsid w:val="001C2CC4"/>
    <w:rsid w:val="001C36D1"/>
    <w:rsid w:val="001C3C8C"/>
    <w:rsid w:val="001C4148"/>
    <w:rsid w:val="001C6FB7"/>
    <w:rsid w:val="001C7573"/>
    <w:rsid w:val="001C770A"/>
    <w:rsid w:val="001C783D"/>
    <w:rsid w:val="001D01B2"/>
    <w:rsid w:val="001D06A9"/>
    <w:rsid w:val="001D24B3"/>
    <w:rsid w:val="001D3224"/>
    <w:rsid w:val="001D4C5C"/>
    <w:rsid w:val="001D5272"/>
    <w:rsid w:val="001D717A"/>
    <w:rsid w:val="001D7E13"/>
    <w:rsid w:val="001E00C8"/>
    <w:rsid w:val="001E069C"/>
    <w:rsid w:val="001E0710"/>
    <w:rsid w:val="001E08F0"/>
    <w:rsid w:val="001E0D1E"/>
    <w:rsid w:val="001E1DD5"/>
    <w:rsid w:val="001E3624"/>
    <w:rsid w:val="001E3A09"/>
    <w:rsid w:val="001E4613"/>
    <w:rsid w:val="001E4625"/>
    <w:rsid w:val="001E4AF8"/>
    <w:rsid w:val="001E5C5F"/>
    <w:rsid w:val="001E6740"/>
    <w:rsid w:val="001E6DDB"/>
    <w:rsid w:val="001E764C"/>
    <w:rsid w:val="001F337F"/>
    <w:rsid w:val="001F3500"/>
    <w:rsid w:val="001F376A"/>
    <w:rsid w:val="001F3B7D"/>
    <w:rsid w:val="001F3EE0"/>
    <w:rsid w:val="001F41B9"/>
    <w:rsid w:val="001F424A"/>
    <w:rsid w:val="001F489B"/>
    <w:rsid w:val="001F4EC3"/>
    <w:rsid w:val="001F4FF9"/>
    <w:rsid w:val="001F526C"/>
    <w:rsid w:val="001F569E"/>
    <w:rsid w:val="001F5CEE"/>
    <w:rsid w:val="001F6961"/>
    <w:rsid w:val="001F6FC9"/>
    <w:rsid w:val="001F7136"/>
    <w:rsid w:val="001F7614"/>
    <w:rsid w:val="00200406"/>
    <w:rsid w:val="00201498"/>
    <w:rsid w:val="00202001"/>
    <w:rsid w:val="0020225B"/>
    <w:rsid w:val="002022AC"/>
    <w:rsid w:val="0020363B"/>
    <w:rsid w:val="00203EF9"/>
    <w:rsid w:val="0020410B"/>
    <w:rsid w:val="00204E3B"/>
    <w:rsid w:val="00205493"/>
    <w:rsid w:val="00206D4B"/>
    <w:rsid w:val="00207040"/>
    <w:rsid w:val="00207150"/>
    <w:rsid w:val="002076D0"/>
    <w:rsid w:val="002100DC"/>
    <w:rsid w:val="00210161"/>
    <w:rsid w:val="00210DFE"/>
    <w:rsid w:val="002119DC"/>
    <w:rsid w:val="0021252B"/>
    <w:rsid w:val="00213920"/>
    <w:rsid w:val="00213991"/>
    <w:rsid w:val="00214762"/>
    <w:rsid w:val="002152B8"/>
    <w:rsid w:val="00215A4E"/>
    <w:rsid w:val="00216269"/>
    <w:rsid w:val="002166DA"/>
    <w:rsid w:val="00216C03"/>
    <w:rsid w:val="00216DC3"/>
    <w:rsid w:val="00217C38"/>
    <w:rsid w:val="00220262"/>
    <w:rsid w:val="00220614"/>
    <w:rsid w:val="0022132C"/>
    <w:rsid w:val="00221C87"/>
    <w:rsid w:val="00222159"/>
    <w:rsid w:val="002224BB"/>
    <w:rsid w:val="002229CC"/>
    <w:rsid w:val="00222F27"/>
    <w:rsid w:val="002231C8"/>
    <w:rsid w:val="002241ED"/>
    <w:rsid w:val="002243FB"/>
    <w:rsid w:val="0022450F"/>
    <w:rsid w:val="00224595"/>
    <w:rsid w:val="00224813"/>
    <w:rsid w:val="00224A55"/>
    <w:rsid w:val="00224F42"/>
    <w:rsid w:val="002255D3"/>
    <w:rsid w:val="00226249"/>
    <w:rsid w:val="00226932"/>
    <w:rsid w:val="00227642"/>
    <w:rsid w:val="00227D74"/>
    <w:rsid w:val="00227F9A"/>
    <w:rsid w:val="00230EEE"/>
    <w:rsid w:val="002317DB"/>
    <w:rsid w:val="00231F03"/>
    <w:rsid w:val="002323B6"/>
    <w:rsid w:val="002331A8"/>
    <w:rsid w:val="00234D35"/>
    <w:rsid w:val="00235274"/>
    <w:rsid w:val="00235493"/>
    <w:rsid w:val="00235922"/>
    <w:rsid w:val="00237E86"/>
    <w:rsid w:val="00240124"/>
    <w:rsid w:val="0024012D"/>
    <w:rsid w:val="002411BC"/>
    <w:rsid w:val="002411CD"/>
    <w:rsid w:val="00241F87"/>
    <w:rsid w:val="00242675"/>
    <w:rsid w:val="00242E08"/>
    <w:rsid w:val="00243059"/>
    <w:rsid w:val="0024307C"/>
    <w:rsid w:val="00243142"/>
    <w:rsid w:val="00243208"/>
    <w:rsid w:val="00243631"/>
    <w:rsid w:val="00243ADA"/>
    <w:rsid w:val="00245788"/>
    <w:rsid w:val="0024635B"/>
    <w:rsid w:val="002471D0"/>
    <w:rsid w:val="00247620"/>
    <w:rsid w:val="0025129C"/>
    <w:rsid w:val="002529DD"/>
    <w:rsid w:val="00252CD8"/>
    <w:rsid w:val="00254704"/>
    <w:rsid w:val="00254E9C"/>
    <w:rsid w:val="002566E0"/>
    <w:rsid w:val="002573CC"/>
    <w:rsid w:val="00257FE5"/>
    <w:rsid w:val="00260160"/>
    <w:rsid w:val="002607A2"/>
    <w:rsid w:val="002607E1"/>
    <w:rsid w:val="002609C5"/>
    <w:rsid w:val="00260B4F"/>
    <w:rsid w:val="002618E7"/>
    <w:rsid w:val="00262F4D"/>
    <w:rsid w:val="00262F63"/>
    <w:rsid w:val="002632DA"/>
    <w:rsid w:val="0026362F"/>
    <w:rsid w:val="00263C1D"/>
    <w:rsid w:val="002644EA"/>
    <w:rsid w:val="00264C88"/>
    <w:rsid w:val="002653D2"/>
    <w:rsid w:val="00265BEA"/>
    <w:rsid w:val="00265D77"/>
    <w:rsid w:val="002661AB"/>
    <w:rsid w:val="002709BE"/>
    <w:rsid w:val="002713C0"/>
    <w:rsid w:val="0027253A"/>
    <w:rsid w:val="00273022"/>
    <w:rsid w:val="00273431"/>
    <w:rsid w:val="00273682"/>
    <w:rsid w:val="00275564"/>
    <w:rsid w:val="002759DD"/>
    <w:rsid w:val="00276808"/>
    <w:rsid w:val="00276B53"/>
    <w:rsid w:val="00276C90"/>
    <w:rsid w:val="002778C4"/>
    <w:rsid w:val="00277AE6"/>
    <w:rsid w:val="00277D97"/>
    <w:rsid w:val="00277EB4"/>
    <w:rsid w:val="002809AC"/>
    <w:rsid w:val="002812E8"/>
    <w:rsid w:val="00281363"/>
    <w:rsid w:val="00281B30"/>
    <w:rsid w:val="00281CEB"/>
    <w:rsid w:val="00282593"/>
    <w:rsid w:val="00282796"/>
    <w:rsid w:val="002843EF"/>
    <w:rsid w:val="00284A39"/>
    <w:rsid w:val="002853D5"/>
    <w:rsid w:val="00285F27"/>
    <w:rsid w:val="002907C5"/>
    <w:rsid w:val="00291F87"/>
    <w:rsid w:val="002921F5"/>
    <w:rsid w:val="002923F5"/>
    <w:rsid w:val="0029259A"/>
    <w:rsid w:val="002925F2"/>
    <w:rsid w:val="00292BC9"/>
    <w:rsid w:val="00292CDB"/>
    <w:rsid w:val="00293B6E"/>
    <w:rsid w:val="00294791"/>
    <w:rsid w:val="00295484"/>
    <w:rsid w:val="0029554A"/>
    <w:rsid w:val="00295569"/>
    <w:rsid w:val="00295F5D"/>
    <w:rsid w:val="00296104"/>
    <w:rsid w:val="00296B08"/>
    <w:rsid w:val="00297650"/>
    <w:rsid w:val="00297FC6"/>
    <w:rsid w:val="002A0611"/>
    <w:rsid w:val="002A0E9A"/>
    <w:rsid w:val="002A11A1"/>
    <w:rsid w:val="002A1AB9"/>
    <w:rsid w:val="002A1B28"/>
    <w:rsid w:val="002A1E4C"/>
    <w:rsid w:val="002A35E0"/>
    <w:rsid w:val="002A73E7"/>
    <w:rsid w:val="002A756D"/>
    <w:rsid w:val="002B2A9D"/>
    <w:rsid w:val="002B2D60"/>
    <w:rsid w:val="002B36F5"/>
    <w:rsid w:val="002B4C5C"/>
    <w:rsid w:val="002B5037"/>
    <w:rsid w:val="002B69B5"/>
    <w:rsid w:val="002B6E75"/>
    <w:rsid w:val="002B7D00"/>
    <w:rsid w:val="002B7E9F"/>
    <w:rsid w:val="002C0A2A"/>
    <w:rsid w:val="002C15DD"/>
    <w:rsid w:val="002C1E9D"/>
    <w:rsid w:val="002C35EC"/>
    <w:rsid w:val="002C3618"/>
    <w:rsid w:val="002C3F83"/>
    <w:rsid w:val="002C40F4"/>
    <w:rsid w:val="002C43EB"/>
    <w:rsid w:val="002C499E"/>
    <w:rsid w:val="002C4AC3"/>
    <w:rsid w:val="002C5621"/>
    <w:rsid w:val="002C5956"/>
    <w:rsid w:val="002C6BC8"/>
    <w:rsid w:val="002D1B37"/>
    <w:rsid w:val="002D24D3"/>
    <w:rsid w:val="002D32AF"/>
    <w:rsid w:val="002D3439"/>
    <w:rsid w:val="002D3B17"/>
    <w:rsid w:val="002D54DD"/>
    <w:rsid w:val="002D593B"/>
    <w:rsid w:val="002D5B05"/>
    <w:rsid w:val="002D5CF8"/>
    <w:rsid w:val="002D6095"/>
    <w:rsid w:val="002D65C3"/>
    <w:rsid w:val="002D6ABD"/>
    <w:rsid w:val="002D6BEA"/>
    <w:rsid w:val="002D74D5"/>
    <w:rsid w:val="002E0C9A"/>
    <w:rsid w:val="002E154D"/>
    <w:rsid w:val="002E1563"/>
    <w:rsid w:val="002E158E"/>
    <w:rsid w:val="002E1DA2"/>
    <w:rsid w:val="002E2521"/>
    <w:rsid w:val="002E265F"/>
    <w:rsid w:val="002E27EA"/>
    <w:rsid w:val="002E4225"/>
    <w:rsid w:val="002E4352"/>
    <w:rsid w:val="002E6EED"/>
    <w:rsid w:val="002E7196"/>
    <w:rsid w:val="002E71B2"/>
    <w:rsid w:val="002E743D"/>
    <w:rsid w:val="002F0BE7"/>
    <w:rsid w:val="002F1454"/>
    <w:rsid w:val="002F190F"/>
    <w:rsid w:val="002F1EBA"/>
    <w:rsid w:val="002F1ECF"/>
    <w:rsid w:val="002F219E"/>
    <w:rsid w:val="002F21F6"/>
    <w:rsid w:val="002F27D9"/>
    <w:rsid w:val="002F2F57"/>
    <w:rsid w:val="002F44EE"/>
    <w:rsid w:val="002F4E4A"/>
    <w:rsid w:val="002F524C"/>
    <w:rsid w:val="002F56A9"/>
    <w:rsid w:val="002F5704"/>
    <w:rsid w:val="002F6092"/>
    <w:rsid w:val="002F71F4"/>
    <w:rsid w:val="002F7AFA"/>
    <w:rsid w:val="003003B5"/>
    <w:rsid w:val="003004E4"/>
    <w:rsid w:val="003004E5"/>
    <w:rsid w:val="00300AF5"/>
    <w:rsid w:val="00300C31"/>
    <w:rsid w:val="00300CC5"/>
    <w:rsid w:val="00301369"/>
    <w:rsid w:val="0030187E"/>
    <w:rsid w:val="00302B96"/>
    <w:rsid w:val="00302DE8"/>
    <w:rsid w:val="00303BE5"/>
    <w:rsid w:val="0030413D"/>
    <w:rsid w:val="00304840"/>
    <w:rsid w:val="00305479"/>
    <w:rsid w:val="003068B5"/>
    <w:rsid w:val="00307D22"/>
    <w:rsid w:val="00307F09"/>
    <w:rsid w:val="00310E78"/>
    <w:rsid w:val="0031160B"/>
    <w:rsid w:val="00311949"/>
    <w:rsid w:val="00311A74"/>
    <w:rsid w:val="0031212E"/>
    <w:rsid w:val="003132F2"/>
    <w:rsid w:val="00313818"/>
    <w:rsid w:val="00313985"/>
    <w:rsid w:val="00314634"/>
    <w:rsid w:val="00315361"/>
    <w:rsid w:val="00315425"/>
    <w:rsid w:val="003157AB"/>
    <w:rsid w:val="003159D6"/>
    <w:rsid w:val="00315E5E"/>
    <w:rsid w:val="00316076"/>
    <w:rsid w:val="0031662E"/>
    <w:rsid w:val="003169CF"/>
    <w:rsid w:val="00317988"/>
    <w:rsid w:val="00317A92"/>
    <w:rsid w:val="00317C70"/>
    <w:rsid w:val="00320A83"/>
    <w:rsid w:val="00320B0F"/>
    <w:rsid w:val="00320CEE"/>
    <w:rsid w:val="003211F8"/>
    <w:rsid w:val="00321A0B"/>
    <w:rsid w:val="0032385D"/>
    <w:rsid w:val="00324863"/>
    <w:rsid w:val="0032577C"/>
    <w:rsid w:val="0032583D"/>
    <w:rsid w:val="00326649"/>
    <w:rsid w:val="0032692C"/>
    <w:rsid w:val="00326DB5"/>
    <w:rsid w:val="00326EA8"/>
    <w:rsid w:val="0033107A"/>
    <w:rsid w:val="00331702"/>
    <w:rsid w:val="00331843"/>
    <w:rsid w:val="00331BFA"/>
    <w:rsid w:val="00331F02"/>
    <w:rsid w:val="00332A0A"/>
    <w:rsid w:val="00332EEE"/>
    <w:rsid w:val="003334D0"/>
    <w:rsid w:val="0033358D"/>
    <w:rsid w:val="003350E8"/>
    <w:rsid w:val="0033599F"/>
    <w:rsid w:val="0034051F"/>
    <w:rsid w:val="00340B37"/>
    <w:rsid w:val="0034271A"/>
    <w:rsid w:val="003428D8"/>
    <w:rsid w:val="0034372E"/>
    <w:rsid w:val="00346579"/>
    <w:rsid w:val="003467F5"/>
    <w:rsid w:val="00350BED"/>
    <w:rsid w:val="00351151"/>
    <w:rsid w:val="00352A05"/>
    <w:rsid w:val="00352D4A"/>
    <w:rsid w:val="00353D87"/>
    <w:rsid w:val="00354740"/>
    <w:rsid w:val="0035479A"/>
    <w:rsid w:val="00354B62"/>
    <w:rsid w:val="00354EEA"/>
    <w:rsid w:val="003551AC"/>
    <w:rsid w:val="00355456"/>
    <w:rsid w:val="00355A39"/>
    <w:rsid w:val="00355D86"/>
    <w:rsid w:val="00355FB1"/>
    <w:rsid w:val="003560E0"/>
    <w:rsid w:val="003561AB"/>
    <w:rsid w:val="00357316"/>
    <w:rsid w:val="00357776"/>
    <w:rsid w:val="00361148"/>
    <w:rsid w:val="003619FF"/>
    <w:rsid w:val="00362E04"/>
    <w:rsid w:val="00363108"/>
    <w:rsid w:val="003636EB"/>
    <w:rsid w:val="00363940"/>
    <w:rsid w:val="00363B93"/>
    <w:rsid w:val="00364BA7"/>
    <w:rsid w:val="0036578C"/>
    <w:rsid w:val="00366781"/>
    <w:rsid w:val="0036684C"/>
    <w:rsid w:val="0037140D"/>
    <w:rsid w:val="00371F20"/>
    <w:rsid w:val="003727BB"/>
    <w:rsid w:val="00372CF1"/>
    <w:rsid w:val="00373833"/>
    <w:rsid w:val="00375273"/>
    <w:rsid w:val="00376108"/>
    <w:rsid w:val="003769D6"/>
    <w:rsid w:val="00377F61"/>
    <w:rsid w:val="00380B8E"/>
    <w:rsid w:val="003812AB"/>
    <w:rsid w:val="00382BAC"/>
    <w:rsid w:val="00383578"/>
    <w:rsid w:val="00384498"/>
    <w:rsid w:val="00384A30"/>
    <w:rsid w:val="003858FF"/>
    <w:rsid w:val="00385D67"/>
    <w:rsid w:val="00386B10"/>
    <w:rsid w:val="00386BCA"/>
    <w:rsid w:val="003870CC"/>
    <w:rsid w:val="003900D7"/>
    <w:rsid w:val="00391492"/>
    <w:rsid w:val="003916A2"/>
    <w:rsid w:val="00391942"/>
    <w:rsid w:val="00391B46"/>
    <w:rsid w:val="00391CB6"/>
    <w:rsid w:val="00391D3F"/>
    <w:rsid w:val="00393182"/>
    <w:rsid w:val="003936EE"/>
    <w:rsid w:val="00393CAA"/>
    <w:rsid w:val="00394BA1"/>
    <w:rsid w:val="00395AEF"/>
    <w:rsid w:val="00395C4D"/>
    <w:rsid w:val="00396879"/>
    <w:rsid w:val="00397045"/>
    <w:rsid w:val="003A07D8"/>
    <w:rsid w:val="003A137F"/>
    <w:rsid w:val="003A181C"/>
    <w:rsid w:val="003A1CAE"/>
    <w:rsid w:val="003A3001"/>
    <w:rsid w:val="003A3F0C"/>
    <w:rsid w:val="003A4016"/>
    <w:rsid w:val="003A419C"/>
    <w:rsid w:val="003A473D"/>
    <w:rsid w:val="003A4906"/>
    <w:rsid w:val="003A4D73"/>
    <w:rsid w:val="003A64FC"/>
    <w:rsid w:val="003A6AC3"/>
    <w:rsid w:val="003B02C9"/>
    <w:rsid w:val="003B03FE"/>
    <w:rsid w:val="003B0BA6"/>
    <w:rsid w:val="003B0E9C"/>
    <w:rsid w:val="003B1CA6"/>
    <w:rsid w:val="003B1F23"/>
    <w:rsid w:val="003B339D"/>
    <w:rsid w:val="003B3EFF"/>
    <w:rsid w:val="003B4776"/>
    <w:rsid w:val="003B5EB4"/>
    <w:rsid w:val="003B6480"/>
    <w:rsid w:val="003B6B34"/>
    <w:rsid w:val="003B70E7"/>
    <w:rsid w:val="003C0945"/>
    <w:rsid w:val="003C14EF"/>
    <w:rsid w:val="003C299B"/>
    <w:rsid w:val="003C2BA8"/>
    <w:rsid w:val="003C3191"/>
    <w:rsid w:val="003C410A"/>
    <w:rsid w:val="003C470D"/>
    <w:rsid w:val="003C473F"/>
    <w:rsid w:val="003C5001"/>
    <w:rsid w:val="003C554F"/>
    <w:rsid w:val="003C59F8"/>
    <w:rsid w:val="003C5BED"/>
    <w:rsid w:val="003C6076"/>
    <w:rsid w:val="003C6113"/>
    <w:rsid w:val="003C6C5D"/>
    <w:rsid w:val="003D01CE"/>
    <w:rsid w:val="003D0FBE"/>
    <w:rsid w:val="003D2DC7"/>
    <w:rsid w:val="003D3EB9"/>
    <w:rsid w:val="003D3EED"/>
    <w:rsid w:val="003D4194"/>
    <w:rsid w:val="003D4B62"/>
    <w:rsid w:val="003D5212"/>
    <w:rsid w:val="003D554B"/>
    <w:rsid w:val="003D563B"/>
    <w:rsid w:val="003D5AFE"/>
    <w:rsid w:val="003D5CC2"/>
    <w:rsid w:val="003D6B68"/>
    <w:rsid w:val="003D6BFF"/>
    <w:rsid w:val="003D7B86"/>
    <w:rsid w:val="003E07DC"/>
    <w:rsid w:val="003E14B1"/>
    <w:rsid w:val="003E1B39"/>
    <w:rsid w:val="003E2995"/>
    <w:rsid w:val="003E3A16"/>
    <w:rsid w:val="003E454B"/>
    <w:rsid w:val="003E455D"/>
    <w:rsid w:val="003E74EF"/>
    <w:rsid w:val="003F015F"/>
    <w:rsid w:val="003F0AD6"/>
    <w:rsid w:val="003F1B04"/>
    <w:rsid w:val="003F2232"/>
    <w:rsid w:val="003F24E4"/>
    <w:rsid w:val="003F2CD2"/>
    <w:rsid w:val="003F3FF4"/>
    <w:rsid w:val="003F40B9"/>
    <w:rsid w:val="003F4721"/>
    <w:rsid w:val="003F4B8A"/>
    <w:rsid w:val="003F510D"/>
    <w:rsid w:val="003F51E8"/>
    <w:rsid w:val="003F527B"/>
    <w:rsid w:val="003F535E"/>
    <w:rsid w:val="003F57B8"/>
    <w:rsid w:val="003F6985"/>
    <w:rsid w:val="003F6A2A"/>
    <w:rsid w:val="003F757D"/>
    <w:rsid w:val="003F7DF4"/>
    <w:rsid w:val="004007CA"/>
    <w:rsid w:val="004009E8"/>
    <w:rsid w:val="004012B6"/>
    <w:rsid w:val="0040177A"/>
    <w:rsid w:val="004032EC"/>
    <w:rsid w:val="00403478"/>
    <w:rsid w:val="00403F73"/>
    <w:rsid w:val="00404B96"/>
    <w:rsid w:val="00405729"/>
    <w:rsid w:val="0040584F"/>
    <w:rsid w:val="00406656"/>
    <w:rsid w:val="00406F84"/>
    <w:rsid w:val="00407489"/>
    <w:rsid w:val="00407532"/>
    <w:rsid w:val="0040765A"/>
    <w:rsid w:val="00407EC3"/>
    <w:rsid w:val="00407FDA"/>
    <w:rsid w:val="00412593"/>
    <w:rsid w:val="004127F6"/>
    <w:rsid w:val="004141E1"/>
    <w:rsid w:val="00415EC2"/>
    <w:rsid w:val="00417517"/>
    <w:rsid w:val="00420925"/>
    <w:rsid w:val="004210CE"/>
    <w:rsid w:val="00421A21"/>
    <w:rsid w:val="00422408"/>
    <w:rsid w:val="0042284D"/>
    <w:rsid w:val="0042326E"/>
    <w:rsid w:val="00425645"/>
    <w:rsid w:val="004257E1"/>
    <w:rsid w:val="00427ADE"/>
    <w:rsid w:val="00427C67"/>
    <w:rsid w:val="004302BC"/>
    <w:rsid w:val="00431619"/>
    <w:rsid w:val="00431620"/>
    <w:rsid w:val="00432450"/>
    <w:rsid w:val="004327CB"/>
    <w:rsid w:val="00432DCA"/>
    <w:rsid w:val="00433CEA"/>
    <w:rsid w:val="0043478D"/>
    <w:rsid w:val="00434B89"/>
    <w:rsid w:val="004361FB"/>
    <w:rsid w:val="00436A66"/>
    <w:rsid w:val="00437A71"/>
    <w:rsid w:val="004403A4"/>
    <w:rsid w:val="00441BE7"/>
    <w:rsid w:val="00442A22"/>
    <w:rsid w:val="00442BE5"/>
    <w:rsid w:val="004448C6"/>
    <w:rsid w:val="00445135"/>
    <w:rsid w:val="00445B20"/>
    <w:rsid w:val="00445C07"/>
    <w:rsid w:val="00445C55"/>
    <w:rsid w:val="00445D5B"/>
    <w:rsid w:val="004469D8"/>
    <w:rsid w:val="00450225"/>
    <w:rsid w:val="0045024B"/>
    <w:rsid w:val="0045043A"/>
    <w:rsid w:val="0045099F"/>
    <w:rsid w:val="004529BB"/>
    <w:rsid w:val="00453586"/>
    <w:rsid w:val="00455A0C"/>
    <w:rsid w:val="00455CE8"/>
    <w:rsid w:val="00456C27"/>
    <w:rsid w:val="00457369"/>
    <w:rsid w:val="00457F09"/>
    <w:rsid w:val="00461141"/>
    <w:rsid w:val="00461695"/>
    <w:rsid w:val="004617DE"/>
    <w:rsid w:val="004619A9"/>
    <w:rsid w:val="0046265B"/>
    <w:rsid w:val="0046314F"/>
    <w:rsid w:val="004638E2"/>
    <w:rsid w:val="004644BD"/>
    <w:rsid w:val="00464948"/>
    <w:rsid w:val="004654BD"/>
    <w:rsid w:val="0046574C"/>
    <w:rsid w:val="004677ED"/>
    <w:rsid w:val="00467E39"/>
    <w:rsid w:val="00470443"/>
    <w:rsid w:val="00470AF8"/>
    <w:rsid w:val="004714C7"/>
    <w:rsid w:val="0047229B"/>
    <w:rsid w:val="00473567"/>
    <w:rsid w:val="00473AC0"/>
    <w:rsid w:val="0047447D"/>
    <w:rsid w:val="00475519"/>
    <w:rsid w:val="00475639"/>
    <w:rsid w:val="004760B8"/>
    <w:rsid w:val="00476454"/>
    <w:rsid w:val="00477B2F"/>
    <w:rsid w:val="00477BFC"/>
    <w:rsid w:val="00480036"/>
    <w:rsid w:val="004801D2"/>
    <w:rsid w:val="004808E7"/>
    <w:rsid w:val="00480A40"/>
    <w:rsid w:val="00480D27"/>
    <w:rsid w:val="004817D7"/>
    <w:rsid w:val="004823E9"/>
    <w:rsid w:val="0048252F"/>
    <w:rsid w:val="0048430F"/>
    <w:rsid w:val="0048432F"/>
    <w:rsid w:val="004847FE"/>
    <w:rsid w:val="00484DEA"/>
    <w:rsid w:val="00485E55"/>
    <w:rsid w:val="00486824"/>
    <w:rsid w:val="004869B0"/>
    <w:rsid w:val="0048798E"/>
    <w:rsid w:val="00487A75"/>
    <w:rsid w:val="00487C4C"/>
    <w:rsid w:val="00490205"/>
    <w:rsid w:val="004904C6"/>
    <w:rsid w:val="004909CD"/>
    <w:rsid w:val="00490DE9"/>
    <w:rsid w:val="00492D9A"/>
    <w:rsid w:val="00493F4E"/>
    <w:rsid w:val="0049501B"/>
    <w:rsid w:val="00496687"/>
    <w:rsid w:val="004967FA"/>
    <w:rsid w:val="00496F2C"/>
    <w:rsid w:val="004971C9"/>
    <w:rsid w:val="00497513"/>
    <w:rsid w:val="00497CD6"/>
    <w:rsid w:val="004A1A0E"/>
    <w:rsid w:val="004A2617"/>
    <w:rsid w:val="004A2658"/>
    <w:rsid w:val="004A29BF"/>
    <w:rsid w:val="004A2DE5"/>
    <w:rsid w:val="004A387C"/>
    <w:rsid w:val="004A3B96"/>
    <w:rsid w:val="004A3CE0"/>
    <w:rsid w:val="004A414A"/>
    <w:rsid w:val="004A4DD1"/>
    <w:rsid w:val="004A5264"/>
    <w:rsid w:val="004A78EE"/>
    <w:rsid w:val="004A7A82"/>
    <w:rsid w:val="004A7E84"/>
    <w:rsid w:val="004B14AF"/>
    <w:rsid w:val="004B2577"/>
    <w:rsid w:val="004B30A7"/>
    <w:rsid w:val="004B3162"/>
    <w:rsid w:val="004B478D"/>
    <w:rsid w:val="004B4819"/>
    <w:rsid w:val="004B598C"/>
    <w:rsid w:val="004B59B5"/>
    <w:rsid w:val="004B7B8C"/>
    <w:rsid w:val="004B7DC8"/>
    <w:rsid w:val="004C0188"/>
    <w:rsid w:val="004C0CC4"/>
    <w:rsid w:val="004C0D91"/>
    <w:rsid w:val="004C13BB"/>
    <w:rsid w:val="004C1A78"/>
    <w:rsid w:val="004C1C12"/>
    <w:rsid w:val="004C2645"/>
    <w:rsid w:val="004C2D98"/>
    <w:rsid w:val="004C3999"/>
    <w:rsid w:val="004C4AAA"/>
    <w:rsid w:val="004C4D76"/>
    <w:rsid w:val="004C57B4"/>
    <w:rsid w:val="004C5D4E"/>
    <w:rsid w:val="004C69E3"/>
    <w:rsid w:val="004C6E10"/>
    <w:rsid w:val="004C7461"/>
    <w:rsid w:val="004C76CF"/>
    <w:rsid w:val="004C78E8"/>
    <w:rsid w:val="004D0B96"/>
    <w:rsid w:val="004D0BA7"/>
    <w:rsid w:val="004D12C3"/>
    <w:rsid w:val="004D1953"/>
    <w:rsid w:val="004D2AF2"/>
    <w:rsid w:val="004D3704"/>
    <w:rsid w:val="004D3780"/>
    <w:rsid w:val="004D3A0A"/>
    <w:rsid w:val="004D49CA"/>
    <w:rsid w:val="004D50CE"/>
    <w:rsid w:val="004D5FAC"/>
    <w:rsid w:val="004D621E"/>
    <w:rsid w:val="004D62C2"/>
    <w:rsid w:val="004D647C"/>
    <w:rsid w:val="004D64A9"/>
    <w:rsid w:val="004D72A9"/>
    <w:rsid w:val="004E146A"/>
    <w:rsid w:val="004E1635"/>
    <w:rsid w:val="004E21D8"/>
    <w:rsid w:val="004E2F84"/>
    <w:rsid w:val="004E38A6"/>
    <w:rsid w:val="004E5459"/>
    <w:rsid w:val="004E548F"/>
    <w:rsid w:val="004E55D9"/>
    <w:rsid w:val="004E5677"/>
    <w:rsid w:val="004E6BF9"/>
    <w:rsid w:val="004E7332"/>
    <w:rsid w:val="004E7607"/>
    <w:rsid w:val="004E789B"/>
    <w:rsid w:val="004E7ED3"/>
    <w:rsid w:val="004F0513"/>
    <w:rsid w:val="004F0611"/>
    <w:rsid w:val="004F0D77"/>
    <w:rsid w:val="004F1392"/>
    <w:rsid w:val="004F1478"/>
    <w:rsid w:val="004F1AE7"/>
    <w:rsid w:val="004F2120"/>
    <w:rsid w:val="004F2B7E"/>
    <w:rsid w:val="004F3166"/>
    <w:rsid w:val="004F33FB"/>
    <w:rsid w:val="004F3C59"/>
    <w:rsid w:val="004F4ECE"/>
    <w:rsid w:val="004F5B0B"/>
    <w:rsid w:val="004F73C7"/>
    <w:rsid w:val="00500698"/>
    <w:rsid w:val="00500890"/>
    <w:rsid w:val="00500B25"/>
    <w:rsid w:val="005013D9"/>
    <w:rsid w:val="005017BD"/>
    <w:rsid w:val="00501B50"/>
    <w:rsid w:val="005021BA"/>
    <w:rsid w:val="00502AD0"/>
    <w:rsid w:val="00504468"/>
    <w:rsid w:val="005046C0"/>
    <w:rsid w:val="005056AA"/>
    <w:rsid w:val="005058FA"/>
    <w:rsid w:val="005059E6"/>
    <w:rsid w:val="00505A40"/>
    <w:rsid w:val="00505AF4"/>
    <w:rsid w:val="00505F25"/>
    <w:rsid w:val="0050616C"/>
    <w:rsid w:val="00506ADE"/>
    <w:rsid w:val="0050715D"/>
    <w:rsid w:val="005101E1"/>
    <w:rsid w:val="00510FF6"/>
    <w:rsid w:val="0051148E"/>
    <w:rsid w:val="00511C00"/>
    <w:rsid w:val="00511CF4"/>
    <w:rsid w:val="00511E4A"/>
    <w:rsid w:val="00512311"/>
    <w:rsid w:val="00513046"/>
    <w:rsid w:val="00513265"/>
    <w:rsid w:val="00513C87"/>
    <w:rsid w:val="00515E00"/>
    <w:rsid w:val="00515FE8"/>
    <w:rsid w:val="00516410"/>
    <w:rsid w:val="00516915"/>
    <w:rsid w:val="0051736B"/>
    <w:rsid w:val="00520817"/>
    <w:rsid w:val="00520D49"/>
    <w:rsid w:val="005216B7"/>
    <w:rsid w:val="00521BBB"/>
    <w:rsid w:val="00522427"/>
    <w:rsid w:val="005235EE"/>
    <w:rsid w:val="00523A65"/>
    <w:rsid w:val="00524492"/>
    <w:rsid w:val="00525842"/>
    <w:rsid w:val="00526CCD"/>
    <w:rsid w:val="00527798"/>
    <w:rsid w:val="005277E7"/>
    <w:rsid w:val="005278C0"/>
    <w:rsid w:val="0053043E"/>
    <w:rsid w:val="00530D1F"/>
    <w:rsid w:val="00530FAE"/>
    <w:rsid w:val="005312AB"/>
    <w:rsid w:val="00531509"/>
    <w:rsid w:val="00533386"/>
    <w:rsid w:val="00533E79"/>
    <w:rsid w:val="0053583D"/>
    <w:rsid w:val="00535E23"/>
    <w:rsid w:val="00537FE4"/>
    <w:rsid w:val="00540E7D"/>
    <w:rsid w:val="00541143"/>
    <w:rsid w:val="0054122F"/>
    <w:rsid w:val="0054155B"/>
    <w:rsid w:val="00541BAB"/>
    <w:rsid w:val="00541CE6"/>
    <w:rsid w:val="005425EF"/>
    <w:rsid w:val="00544828"/>
    <w:rsid w:val="0054523D"/>
    <w:rsid w:val="005453A2"/>
    <w:rsid w:val="005462AD"/>
    <w:rsid w:val="00546497"/>
    <w:rsid w:val="005475F3"/>
    <w:rsid w:val="005500CC"/>
    <w:rsid w:val="00550876"/>
    <w:rsid w:val="00550909"/>
    <w:rsid w:val="00550939"/>
    <w:rsid w:val="00552B27"/>
    <w:rsid w:val="00552CE4"/>
    <w:rsid w:val="00552D77"/>
    <w:rsid w:val="00553711"/>
    <w:rsid w:val="0055440E"/>
    <w:rsid w:val="0055456F"/>
    <w:rsid w:val="00555327"/>
    <w:rsid w:val="0055534E"/>
    <w:rsid w:val="00557084"/>
    <w:rsid w:val="00557BF2"/>
    <w:rsid w:val="00560740"/>
    <w:rsid w:val="00560A66"/>
    <w:rsid w:val="00560E37"/>
    <w:rsid w:val="005619B3"/>
    <w:rsid w:val="00561DC6"/>
    <w:rsid w:val="00562599"/>
    <w:rsid w:val="0056269E"/>
    <w:rsid w:val="005638F0"/>
    <w:rsid w:val="00564029"/>
    <w:rsid w:val="00564962"/>
    <w:rsid w:val="00564D45"/>
    <w:rsid w:val="005655D7"/>
    <w:rsid w:val="00566172"/>
    <w:rsid w:val="0056619B"/>
    <w:rsid w:val="005661F2"/>
    <w:rsid w:val="005667AA"/>
    <w:rsid w:val="005676A7"/>
    <w:rsid w:val="005702AA"/>
    <w:rsid w:val="00570E04"/>
    <w:rsid w:val="00570F4E"/>
    <w:rsid w:val="005718B7"/>
    <w:rsid w:val="00571C4C"/>
    <w:rsid w:val="00572C87"/>
    <w:rsid w:val="00574CEA"/>
    <w:rsid w:val="00575E0A"/>
    <w:rsid w:val="00576786"/>
    <w:rsid w:val="00576FEE"/>
    <w:rsid w:val="00577450"/>
    <w:rsid w:val="00577A09"/>
    <w:rsid w:val="00577A7B"/>
    <w:rsid w:val="00580086"/>
    <w:rsid w:val="0058085A"/>
    <w:rsid w:val="00581F0E"/>
    <w:rsid w:val="005827CA"/>
    <w:rsid w:val="00582966"/>
    <w:rsid w:val="00586293"/>
    <w:rsid w:val="005864C6"/>
    <w:rsid w:val="00586856"/>
    <w:rsid w:val="0058691B"/>
    <w:rsid w:val="00586C2E"/>
    <w:rsid w:val="00590089"/>
    <w:rsid w:val="00590897"/>
    <w:rsid w:val="005908F5"/>
    <w:rsid w:val="005913FE"/>
    <w:rsid w:val="005917B7"/>
    <w:rsid w:val="00592DC2"/>
    <w:rsid w:val="00592DE4"/>
    <w:rsid w:val="00592FD3"/>
    <w:rsid w:val="00593710"/>
    <w:rsid w:val="005939F3"/>
    <w:rsid w:val="00593A5E"/>
    <w:rsid w:val="00593E01"/>
    <w:rsid w:val="00594003"/>
    <w:rsid w:val="00594B03"/>
    <w:rsid w:val="005950E0"/>
    <w:rsid w:val="00595195"/>
    <w:rsid w:val="005954F8"/>
    <w:rsid w:val="00596465"/>
    <w:rsid w:val="0059663E"/>
    <w:rsid w:val="00597971"/>
    <w:rsid w:val="005A033F"/>
    <w:rsid w:val="005A1467"/>
    <w:rsid w:val="005A2454"/>
    <w:rsid w:val="005A27F5"/>
    <w:rsid w:val="005A5B16"/>
    <w:rsid w:val="005A5EBC"/>
    <w:rsid w:val="005A63A3"/>
    <w:rsid w:val="005A6FCD"/>
    <w:rsid w:val="005A7170"/>
    <w:rsid w:val="005A7524"/>
    <w:rsid w:val="005A783C"/>
    <w:rsid w:val="005A7BF2"/>
    <w:rsid w:val="005B0FD7"/>
    <w:rsid w:val="005B26E8"/>
    <w:rsid w:val="005B2DCD"/>
    <w:rsid w:val="005B34B7"/>
    <w:rsid w:val="005B38C7"/>
    <w:rsid w:val="005B3C47"/>
    <w:rsid w:val="005B4108"/>
    <w:rsid w:val="005B449C"/>
    <w:rsid w:val="005B4E7F"/>
    <w:rsid w:val="005B5008"/>
    <w:rsid w:val="005B514A"/>
    <w:rsid w:val="005B5DB1"/>
    <w:rsid w:val="005B5F69"/>
    <w:rsid w:val="005B6328"/>
    <w:rsid w:val="005B687C"/>
    <w:rsid w:val="005B6CF9"/>
    <w:rsid w:val="005B6F0A"/>
    <w:rsid w:val="005B79C6"/>
    <w:rsid w:val="005C2649"/>
    <w:rsid w:val="005C2BD0"/>
    <w:rsid w:val="005C2DB6"/>
    <w:rsid w:val="005C3928"/>
    <w:rsid w:val="005C3FBD"/>
    <w:rsid w:val="005C44B0"/>
    <w:rsid w:val="005C4911"/>
    <w:rsid w:val="005C4AAB"/>
    <w:rsid w:val="005C4EE4"/>
    <w:rsid w:val="005C540B"/>
    <w:rsid w:val="005C5BAB"/>
    <w:rsid w:val="005C61D6"/>
    <w:rsid w:val="005C6AD7"/>
    <w:rsid w:val="005C6DF9"/>
    <w:rsid w:val="005C6E97"/>
    <w:rsid w:val="005D015F"/>
    <w:rsid w:val="005D1A12"/>
    <w:rsid w:val="005D2505"/>
    <w:rsid w:val="005D32F8"/>
    <w:rsid w:val="005D373F"/>
    <w:rsid w:val="005D45FA"/>
    <w:rsid w:val="005D4C57"/>
    <w:rsid w:val="005D5606"/>
    <w:rsid w:val="005D5727"/>
    <w:rsid w:val="005D67DB"/>
    <w:rsid w:val="005D6F7C"/>
    <w:rsid w:val="005E02DD"/>
    <w:rsid w:val="005E0EA3"/>
    <w:rsid w:val="005E153F"/>
    <w:rsid w:val="005E27C1"/>
    <w:rsid w:val="005E2A47"/>
    <w:rsid w:val="005E30CF"/>
    <w:rsid w:val="005E33CC"/>
    <w:rsid w:val="005E34ED"/>
    <w:rsid w:val="005E439E"/>
    <w:rsid w:val="005E44FB"/>
    <w:rsid w:val="005E546C"/>
    <w:rsid w:val="005E55E8"/>
    <w:rsid w:val="005E7268"/>
    <w:rsid w:val="005E760A"/>
    <w:rsid w:val="005F0DD3"/>
    <w:rsid w:val="005F18F6"/>
    <w:rsid w:val="005F1912"/>
    <w:rsid w:val="005F1E0D"/>
    <w:rsid w:val="005F2008"/>
    <w:rsid w:val="005F252B"/>
    <w:rsid w:val="005F2663"/>
    <w:rsid w:val="005F2796"/>
    <w:rsid w:val="005F2AB3"/>
    <w:rsid w:val="005F3B10"/>
    <w:rsid w:val="005F4444"/>
    <w:rsid w:val="005F569E"/>
    <w:rsid w:val="005F5A17"/>
    <w:rsid w:val="005F60EF"/>
    <w:rsid w:val="005F7E78"/>
    <w:rsid w:val="00601AAF"/>
    <w:rsid w:val="00602334"/>
    <w:rsid w:val="00602543"/>
    <w:rsid w:val="00603065"/>
    <w:rsid w:val="00603784"/>
    <w:rsid w:val="006038FD"/>
    <w:rsid w:val="00603C01"/>
    <w:rsid w:val="00603DAD"/>
    <w:rsid w:val="00603EBF"/>
    <w:rsid w:val="0060527F"/>
    <w:rsid w:val="0060539E"/>
    <w:rsid w:val="00605F35"/>
    <w:rsid w:val="0060601B"/>
    <w:rsid w:val="0060689C"/>
    <w:rsid w:val="00606F1A"/>
    <w:rsid w:val="0061020E"/>
    <w:rsid w:val="00610497"/>
    <w:rsid w:val="00610747"/>
    <w:rsid w:val="00611006"/>
    <w:rsid w:val="00612F59"/>
    <w:rsid w:val="00613D11"/>
    <w:rsid w:val="006144B9"/>
    <w:rsid w:val="0061464A"/>
    <w:rsid w:val="006146E4"/>
    <w:rsid w:val="00614985"/>
    <w:rsid w:val="00614E0F"/>
    <w:rsid w:val="00614EAB"/>
    <w:rsid w:val="006153FE"/>
    <w:rsid w:val="00615759"/>
    <w:rsid w:val="00616C31"/>
    <w:rsid w:val="006171DF"/>
    <w:rsid w:val="0061744F"/>
    <w:rsid w:val="0061798C"/>
    <w:rsid w:val="00617D53"/>
    <w:rsid w:val="006211F9"/>
    <w:rsid w:val="00621B15"/>
    <w:rsid w:val="00622291"/>
    <w:rsid w:val="006238F7"/>
    <w:rsid w:val="00623A44"/>
    <w:rsid w:val="00624454"/>
    <w:rsid w:val="00626E48"/>
    <w:rsid w:val="00627783"/>
    <w:rsid w:val="00630152"/>
    <w:rsid w:val="006301D0"/>
    <w:rsid w:val="006311CD"/>
    <w:rsid w:val="00631F96"/>
    <w:rsid w:val="00632228"/>
    <w:rsid w:val="00632B5B"/>
    <w:rsid w:val="00632C66"/>
    <w:rsid w:val="00633896"/>
    <w:rsid w:val="006338A3"/>
    <w:rsid w:val="00634149"/>
    <w:rsid w:val="00634B90"/>
    <w:rsid w:val="00634DA7"/>
    <w:rsid w:val="00635CBC"/>
    <w:rsid w:val="006360A3"/>
    <w:rsid w:val="00637671"/>
    <w:rsid w:val="00637A22"/>
    <w:rsid w:val="006405BE"/>
    <w:rsid w:val="00640F92"/>
    <w:rsid w:val="006411DA"/>
    <w:rsid w:val="00641360"/>
    <w:rsid w:val="006413A5"/>
    <w:rsid w:val="00641781"/>
    <w:rsid w:val="00642802"/>
    <w:rsid w:val="00643C70"/>
    <w:rsid w:val="0064411A"/>
    <w:rsid w:val="00644411"/>
    <w:rsid w:val="00644658"/>
    <w:rsid w:val="00644AF0"/>
    <w:rsid w:val="00647394"/>
    <w:rsid w:val="00651E04"/>
    <w:rsid w:val="006528ED"/>
    <w:rsid w:val="00652B16"/>
    <w:rsid w:val="0065338C"/>
    <w:rsid w:val="0065346F"/>
    <w:rsid w:val="00653FC8"/>
    <w:rsid w:val="00655684"/>
    <w:rsid w:val="00655D8A"/>
    <w:rsid w:val="00655EF6"/>
    <w:rsid w:val="00656ACE"/>
    <w:rsid w:val="00657BEC"/>
    <w:rsid w:val="00661048"/>
    <w:rsid w:val="00661BCA"/>
    <w:rsid w:val="00661C00"/>
    <w:rsid w:val="006621C7"/>
    <w:rsid w:val="006622DB"/>
    <w:rsid w:val="0066249B"/>
    <w:rsid w:val="00662986"/>
    <w:rsid w:val="0066322E"/>
    <w:rsid w:val="00663499"/>
    <w:rsid w:val="00664682"/>
    <w:rsid w:val="006646FF"/>
    <w:rsid w:val="00664FDF"/>
    <w:rsid w:val="00665890"/>
    <w:rsid w:val="00666271"/>
    <w:rsid w:val="00666380"/>
    <w:rsid w:val="00667208"/>
    <w:rsid w:val="006701DD"/>
    <w:rsid w:val="00670F8A"/>
    <w:rsid w:val="006710CF"/>
    <w:rsid w:val="00671C4F"/>
    <w:rsid w:val="00671F6A"/>
    <w:rsid w:val="006722CB"/>
    <w:rsid w:val="00672590"/>
    <w:rsid w:val="006729F9"/>
    <w:rsid w:val="006736D9"/>
    <w:rsid w:val="00674F25"/>
    <w:rsid w:val="0067574B"/>
    <w:rsid w:val="006759F1"/>
    <w:rsid w:val="00675B6C"/>
    <w:rsid w:val="006767BC"/>
    <w:rsid w:val="0067695B"/>
    <w:rsid w:val="00676A73"/>
    <w:rsid w:val="00676BA7"/>
    <w:rsid w:val="006777C6"/>
    <w:rsid w:val="00680D34"/>
    <w:rsid w:val="00682B76"/>
    <w:rsid w:val="0068460E"/>
    <w:rsid w:val="00684A69"/>
    <w:rsid w:val="00685264"/>
    <w:rsid w:val="006858EC"/>
    <w:rsid w:val="00687281"/>
    <w:rsid w:val="006906C8"/>
    <w:rsid w:val="00690C94"/>
    <w:rsid w:val="006917E3"/>
    <w:rsid w:val="0069199F"/>
    <w:rsid w:val="006925BF"/>
    <w:rsid w:val="0069421E"/>
    <w:rsid w:val="00694A64"/>
    <w:rsid w:val="00694A98"/>
    <w:rsid w:val="00694EC9"/>
    <w:rsid w:val="00694F2C"/>
    <w:rsid w:val="006958A1"/>
    <w:rsid w:val="0069604F"/>
    <w:rsid w:val="00696138"/>
    <w:rsid w:val="00696243"/>
    <w:rsid w:val="00696402"/>
    <w:rsid w:val="0069772E"/>
    <w:rsid w:val="006A0C78"/>
    <w:rsid w:val="006A1833"/>
    <w:rsid w:val="006A1AB6"/>
    <w:rsid w:val="006A2929"/>
    <w:rsid w:val="006A2DF4"/>
    <w:rsid w:val="006A4244"/>
    <w:rsid w:val="006A4DD7"/>
    <w:rsid w:val="006A51C5"/>
    <w:rsid w:val="006A5274"/>
    <w:rsid w:val="006A57F7"/>
    <w:rsid w:val="006A7049"/>
    <w:rsid w:val="006B070A"/>
    <w:rsid w:val="006B085A"/>
    <w:rsid w:val="006B20A0"/>
    <w:rsid w:val="006B241A"/>
    <w:rsid w:val="006B27CE"/>
    <w:rsid w:val="006B2964"/>
    <w:rsid w:val="006B31D0"/>
    <w:rsid w:val="006B3858"/>
    <w:rsid w:val="006B3D85"/>
    <w:rsid w:val="006B4E5E"/>
    <w:rsid w:val="006B5600"/>
    <w:rsid w:val="006B625D"/>
    <w:rsid w:val="006B6F1C"/>
    <w:rsid w:val="006B7E8C"/>
    <w:rsid w:val="006B7F81"/>
    <w:rsid w:val="006C0985"/>
    <w:rsid w:val="006C115F"/>
    <w:rsid w:val="006C1B9B"/>
    <w:rsid w:val="006C30ED"/>
    <w:rsid w:val="006C3327"/>
    <w:rsid w:val="006C3D83"/>
    <w:rsid w:val="006C3F0C"/>
    <w:rsid w:val="006C49DC"/>
    <w:rsid w:val="006C4C4B"/>
    <w:rsid w:val="006C5C71"/>
    <w:rsid w:val="006C6B8C"/>
    <w:rsid w:val="006D1F66"/>
    <w:rsid w:val="006D2FA2"/>
    <w:rsid w:val="006D3E3C"/>
    <w:rsid w:val="006D40C8"/>
    <w:rsid w:val="006D4540"/>
    <w:rsid w:val="006D5220"/>
    <w:rsid w:val="006D5224"/>
    <w:rsid w:val="006D53FB"/>
    <w:rsid w:val="006D661E"/>
    <w:rsid w:val="006D7372"/>
    <w:rsid w:val="006E0594"/>
    <w:rsid w:val="006E0D0A"/>
    <w:rsid w:val="006E0F04"/>
    <w:rsid w:val="006E125C"/>
    <w:rsid w:val="006E2465"/>
    <w:rsid w:val="006E2BBD"/>
    <w:rsid w:val="006E4B55"/>
    <w:rsid w:val="006E5566"/>
    <w:rsid w:val="006E576A"/>
    <w:rsid w:val="006E5F9F"/>
    <w:rsid w:val="006E6628"/>
    <w:rsid w:val="006E71C3"/>
    <w:rsid w:val="006E79BB"/>
    <w:rsid w:val="006F01CD"/>
    <w:rsid w:val="006F08BD"/>
    <w:rsid w:val="006F1C23"/>
    <w:rsid w:val="006F1D77"/>
    <w:rsid w:val="006F277C"/>
    <w:rsid w:val="006F2B8B"/>
    <w:rsid w:val="006F39B8"/>
    <w:rsid w:val="006F4663"/>
    <w:rsid w:val="006F4C63"/>
    <w:rsid w:val="006F4E59"/>
    <w:rsid w:val="006F6180"/>
    <w:rsid w:val="006F67C6"/>
    <w:rsid w:val="007004EF"/>
    <w:rsid w:val="00700F68"/>
    <w:rsid w:val="00701C8E"/>
    <w:rsid w:val="00702448"/>
    <w:rsid w:val="0070494F"/>
    <w:rsid w:val="00705D83"/>
    <w:rsid w:val="007076E4"/>
    <w:rsid w:val="00710E80"/>
    <w:rsid w:val="007115BE"/>
    <w:rsid w:val="007117A4"/>
    <w:rsid w:val="00712939"/>
    <w:rsid w:val="00713753"/>
    <w:rsid w:val="00713D0C"/>
    <w:rsid w:val="00714222"/>
    <w:rsid w:val="007144E7"/>
    <w:rsid w:val="00714761"/>
    <w:rsid w:val="0071478F"/>
    <w:rsid w:val="00714FF6"/>
    <w:rsid w:val="007153FD"/>
    <w:rsid w:val="00715B64"/>
    <w:rsid w:val="00715D48"/>
    <w:rsid w:val="00715F2F"/>
    <w:rsid w:val="0071623A"/>
    <w:rsid w:val="007162D3"/>
    <w:rsid w:val="00716452"/>
    <w:rsid w:val="00716DF6"/>
    <w:rsid w:val="007206F6"/>
    <w:rsid w:val="007224D5"/>
    <w:rsid w:val="00722A93"/>
    <w:rsid w:val="00723069"/>
    <w:rsid w:val="00724555"/>
    <w:rsid w:val="00725166"/>
    <w:rsid w:val="00725B72"/>
    <w:rsid w:val="00725EA8"/>
    <w:rsid w:val="00726E55"/>
    <w:rsid w:val="0073068C"/>
    <w:rsid w:val="00731256"/>
    <w:rsid w:val="007316E4"/>
    <w:rsid w:val="00732E1C"/>
    <w:rsid w:val="00732EEF"/>
    <w:rsid w:val="007337AE"/>
    <w:rsid w:val="00733ED7"/>
    <w:rsid w:val="00735B1F"/>
    <w:rsid w:val="00736332"/>
    <w:rsid w:val="007367D0"/>
    <w:rsid w:val="00736F97"/>
    <w:rsid w:val="00737337"/>
    <w:rsid w:val="00737B9C"/>
    <w:rsid w:val="00740866"/>
    <w:rsid w:val="00740BBC"/>
    <w:rsid w:val="00741652"/>
    <w:rsid w:val="007433F6"/>
    <w:rsid w:val="00743A32"/>
    <w:rsid w:val="007440A2"/>
    <w:rsid w:val="00744420"/>
    <w:rsid w:val="00744426"/>
    <w:rsid w:val="0074448B"/>
    <w:rsid w:val="00745B03"/>
    <w:rsid w:val="00745E3C"/>
    <w:rsid w:val="00745EBD"/>
    <w:rsid w:val="0074618C"/>
    <w:rsid w:val="00746B4C"/>
    <w:rsid w:val="0074753B"/>
    <w:rsid w:val="007477D6"/>
    <w:rsid w:val="00747D02"/>
    <w:rsid w:val="00747EBC"/>
    <w:rsid w:val="00750821"/>
    <w:rsid w:val="00750B34"/>
    <w:rsid w:val="00752A92"/>
    <w:rsid w:val="0075330A"/>
    <w:rsid w:val="00753EE3"/>
    <w:rsid w:val="007547BC"/>
    <w:rsid w:val="00755055"/>
    <w:rsid w:val="00755AEF"/>
    <w:rsid w:val="0075754E"/>
    <w:rsid w:val="007579F7"/>
    <w:rsid w:val="00757F45"/>
    <w:rsid w:val="00757FC7"/>
    <w:rsid w:val="007603E7"/>
    <w:rsid w:val="0076143F"/>
    <w:rsid w:val="0076397B"/>
    <w:rsid w:val="007646E1"/>
    <w:rsid w:val="007654A8"/>
    <w:rsid w:val="007663BA"/>
    <w:rsid w:val="00766ABE"/>
    <w:rsid w:val="00766F64"/>
    <w:rsid w:val="00770032"/>
    <w:rsid w:val="007705D0"/>
    <w:rsid w:val="0077063E"/>
    <w:rsid w:val="007715A8"/>
    <w:rsid w:val="00771C6F"/>
    <w:rsid w:val="0077263E"/>
    <w:rsid w:val="007729C3"/>
    <w:rsid w:val="007730F8"/>
    <w:rsid w:val="007738A4"/>
    <w:rsid w:val="00774B3E"/>
    <w:rsid w:val="00775524"/>
    <w:rsid w:val="0077555D"/>
    <w:rsid w:val="0077572C"/>
    <w:rsid w:val="00775772"/>
    <w:rsid w:val="00776652"/>
    <w:rsid w:val="0077675A"/>
    <w:rsid w:val="00776DF7"/>
    <w:rsid w:val="007773B7"/>
    <w:rsid w:val="0078084E"/>
    <w:rsid w:val="00780A92"/>
    <w:rsid w:val="00781046"/>
    <w:rsid w:val="00781C2B"/>
    <w:rsid w:val="00781FA3"/>
    <w:rsid w:val="00782B5D"/>
    <w:rsid w:val="00783F44"/>
    <w:rsid w:val="00784413"/>
    <w:rsid w:val="00785001"/>
    <w:rsid w:val="00786FF6"/>
    <w:rsid w:val="00787E2B"/>
    <w:rsid w:val="00790436"/>
    <w:rsid w:val="007904D7"/>
    <w:rsid w:val="00790912"/>
    <w:rsid w:val="00790E3E"/>
    <w:rsid w:val="00791E7E"/>
    <w:rsid w:val="00791EC0"/>
    <w:rsid w:val="00792D8D"/>
    <w:rsid w:val="00795070"/>
    <w:rsid w:val="007950EA"/>
    <w:rsid w:val="007954EB"/>
    <w:rsid w:val="0079578A"/>
    <w:rsid w:val="007960E4"/>
    <w:rsid w:val="0079698C"/>
    <w:rsid w:val="00796CCD"/>
    <w:rsid w:val="00796F83"/>
    <w:rsid w:val="00797C17"/>
    <w:rsid w:val="007A0CC8"/>
    <w:rsid w:val="007A1426"/>
    <w:rsid w:val="007A161D"/>
    <w:rsid w:val="007A1D1A"/>
    <w:rsid w:val="007A2A0B"/>
    <w:rsid w:val="007A2C4D"/>
    <w:rsid w:val="007A39BC"/>
    <w:rsid w:val="007A4C60"/>
    <w:rsid w:val="007A4F56"/>
    <w:rsid w:val="007A6F90"/>
    <w:rsid w:val="007A78FE"/>
    <w:rsid w:val="007B054E"/>
    <w:rsid w:val="007B06A8"/>
    <w:rsid w:val="007B1121"/>
    <w:rsid w:val="007B218F"/>
    <w:rsid w:val="007B2452"/>
    <w:rsid w:val="007B2EF3"/>
    <w:rsid w:val="007B34D0"/>
    <w:rsid w:val="007B3F12"/>
    <w:rsid w:val="007B4154"/>
    <w:rsid w:val="007B43A3"/>
    <w:rsid w:val="007B5DA8"/>
    <w:rsid w:val="007B5DD4"/>
    <w:rsid w:val="007B6049"/>
    <w:rsid w:val="007B6854"/>
    <w:rsid w:val="007B6B03"/>
    <w:rsid w:val="007B79BF"/>
    <w:rsid w:val="007B7AB7"/>
    <w:rsid w:val="007C018F"/>
    <w:rsid w:val="007C10B3"/>
    <w:rsid w:val="007C13D5"/>
    <w:rsid w:val="007C13F1"/>
    <w:rsid w:val="007C2200"/>
    <w:rsid w:val="007C2BD0"/>
    <w:rsid w:val="007C34A9"/>
    <w:rsid w:val="007C3855"/>
    <w:rsid w:val="007C3D09"/>
    <w:rsid w:val="007C3F9D"/>
    <w:rsid w:val="007C4CC3"/>
    <w:rsid w:val="007C67D0"/>
    <w:rsid w:val="007C6E58"/>
    <w:rsid w:val="007C7C11"/>
    <w:rsid w:val="007D2E5C"/>
    <w:rsid w:val="007D460E"/>
    <w:rsid w:val="007D4C19"/>
    <w:rsid w:val="007D5807"/>
    <w:rsid w:val="007D6A6E"/>
    <w:rsid w:val="007D714C"/>
    <w:rsid w:val="007E167C"/>
    <w:rsid w:val="007E21A4"/>
    <w:rsid w:val="007E2462"/>
    <w:rsid w:val="007E25CB"/>
    <w:rsid w:val="007E27F3"/>
    <w:rsid w:val="007E28AA"/>
    <w:rsid w:val="007E2D38"/>
    <w:rsid w:val="007E329B"/>
    <w:rsid w:val="007E3650"/>
    <w:rsid w:val="007E3DAF"/>
    <w:rsid w:val="007E4519"/>
    <w:rsid w:val="007E4CBC"/>
    <w:rsid w:val="007E4DC4"/>
    <w:rsid w:val="007E57CD"/>
    <w:rsid w:val="007E6883"/>
    <w:rsid w:val="007E7409"/>
    <w:rsid w:val="007E7B45"/>
    <w:rsid w:val="007E7C56"/>
    <w:rsid w:val="007F09CE"/>
    <w:rsid w:val="007F0C62"/>
    <w:rsid w:val="007F0FB5"/>
    <w:rsid w:val="007F27CF"/>
    <w:rsid w:val="007F3208"/>
    <w:rsid w:val="007F40EE"/>
    <w:rsid w:val="007F4D82"/>
    <w:rsid w:val="007F58C3"/>
    <w:rsid w:val="007F6548"/>
    <w:rsid w:val="007F6C5E"/>
    <w:rsid w:val="007F6FE9"/>
    <w:rsid w:val="0080022C"/>
    <w:rsid w:val="00801946"/>
    <w:rsid w:val="008019A0"/>
    <w:rsid w:val="00803011"/>
    <w:rsid w:val="00803435"/>
    <w:rsid w:val="00803CEF"/>
    <w:rsid w:val="00804838"/>
    <w:rsid w:val="0080558B"/>
    <w:rsid w:val="0080599E"/>
    <w:rsid w:val="00806727"/>
    <w:rsid w:val="008067F1"/>
    <w:rsid w:val="00807A4D"/>
    <w:rsid w:val="00807D25"/>
    <w:rsid w:val="008104FE"/>
    <w:rsid w:val="00811110"/>
    <w:rsid w:val="00811881"/>
    <w:rsid w:val="00811C3E"/>
    <w:rsid w:val="008122EF"/>
    <w:rsid w:val="0081244E"/>
    <w:rsid w:val="00812C1C"/>
    <w:rsid w:val="00812C4E"/>
    <w:rsid w:val="008133B3"/>
    <w:rsid w:val="00813975"/>
    <w:rsid w:val="00813BB0"/>
    <w:rsid w:val="00813F1F"/>
    <w:rsid w:val="0081410B"/>
    <w:rsid w:val="008155E8"/>
    <w:rsid w:val="00817A49"/>
    <w:rsid w:val="008200D7"/>
    <w:rsid w:val="008204E8"/>
    <w:rsid w:val="008207DF"/>
    <w:rsid w:val="00820AC4"/>
    <w:rsid w:val="00820F2F"/>
    <w:rsid w:val="0082120E"/>
    <w:rsid w:val="0082167D"/>
    <w:rsid w:val="008228C4"/>
    <w:rsid w:val="00824A27"/>
    <w:rsid w:val="0082586E"/>
    <w:rsid w:val="008264B7"/>
    <w:rsid w:val="008265B3"/>
    <w:rsid w:val="008267AD"/>
    <w:rsid w:val="00831160"/>
    <w:rsid w:val="00832399"/>
    <w:rsid w:val="00832491"/>
    <w:rsid w:val="00832554"/>
    <w:rsid w:val="00832BA0"/>
    <w:rsid w:val="0083379D"/>
    <w:rsid w:val="0083385D"/>
    <w:rsid w:val="00833BEB"/>
    <w:rsid w:val="00833C47"/>
    <w:rsid w:val="00833D0B"/>
    <w:rsid w:val="00833E3A"/>
    <w:rsid w:val="00833EE5"/>
    <w:rsid w:val="008343D3"/>
    <w:rsid w:val="00834872"/>
    <w:rsid w:val="0083598C"/>
    <w:rsid w:val="00835E46"/>
    <w:rsid w:val="008364BB"/>
    <w:rsid w:val="0083668C"/>
    <w:rsid w:val="00836690"/>
    <w:rsid w:val="008367B7"/>
    <w:rsid w:val="008409F4"/>
    <w:rsid w:val="00841809"/>
    <w:rsid w:val="008426AD"/>
    <w:rsid w:val="0084337D"/>
    <w:rsid w:val="00843A7F"/>
    <w:rsid w:val="00844426"/>
    <w:rsid w:val="00844BBF"/>
    <w:rsid w:val="00845D78"/>
    <w:rsid w:val="00847088"/>
    <w:rsid w:val="00847B62"/>
    <w:rsid w:val="00847D42"/>
    <w:rsid w:val="00850524"/>
    <w:rsid w:val="00850B2F"/>
    <w:rsid w:val="008519FF"/>
    <w:rsid w:val="00851AE8"/>
    <w:rsid w:val="00853264"/>
    <w:rsid w:val="008552FA"/>
    <w:rsid w:val="0085617D"/>
    <w:rsid w:val="00856CDD"/>
    <w:rsid w:val="0085733C"/>
    <w:rsid w:val="008575FA"/>
    <w:rsid w:val="00857962"/>
    <w:rsid w:val="0086089D"/>
    <w:rsid w:val="00861DE6"/>
    <w:rsid w:val="0086232A"/>
    <w:rsid w:val="0086252A"/>
    <w:rsid w:val="00862EF7"/>
    <w:rsid w:val="00863286"/>
    <w:rsid w:val="00863F58"/>
    <w:rsid w:val="00864B8D"/>
    <w:rsid w:val="00864C1A"/>
    <w:rsid w:val="00864C92"/>
    <w:rsid w:val="00864EB1"/>
    <w:rsid w:val="00864F26"/>
    <w:rsid w:val="008650EC"/>
    <w:rsid w:val="008652C7"/>
    <w:rsid w:val="008654F6"/>
    <w:rsid w:val="008655F7"/>
    <w:rsid w:val="00866BA3"/>
    <w:rsid w:val="00866ECF"/>
    <w:rsid w:val="00870DB4"/>
    <w:rsid w:val="00872238"/>
    <w:rsid w:val="008729D3"/>
    <w:rsid w:val="00872F23"/>
    <w:rsid w:val="008731E5"/>
    <w:rsid w:val="008743EA"/>
    <w:rsid w:val="00875AA7"/>
    <w:rsid w:val="00876269"/>
    <w:rsid w:val="00876560"/>
    <w:rsid w:val="00877D3D"/>
    <w:rsid w:val="008805B0"/>
    <w:rsid w:val="008806DA"/>
    <w:rsid w:val="0088323F"/>
    <w:rsid w:val="0088325D"/>
    <w:rsid w:val="008833E2"/>
    <w:rsid w:val="0088410A"/>
    <w:rsid w:val="0088434A"/>
    <w:rsid w:val="0088482D"/>
    <w:rsid w:val="00885039"/>
    <w:rsid w:val="00885882"/>
    <w:rsid w:val="00885A1D"/>
    <w:rsid w:val="00885A89"/>
    <w:rsid w:val="00885D88"/>
    <w:rsid w:val="00886C04"/>
    <w:rsid w:val="008874DA"/>
    <w:rsid w:val="008914FD"/>
    <w:rsid w:val="0089245B"/>
    <w:rsid w:val="008933CB"/>
    <w:rsid w:val="0089516D"/>
    <w:rsid w:val="00895732"/>
    <w:rsid w:val="0089597A"/>
    <w:rsid w:val="00896A25"/>
    <w:rsid w:val="00897098"/>
    <w:rsid w:val="00897464"/>
    <w:rsid w:val="0089794B"/>
    <w:rsid w:val="008A0758"/>
    <w:rsid w:val="008A21F4"/>
    <w:rsid w:val="008A29BC"/>
    <w:rsid w:val="008A2C02"/>
    <w:rsid w:val="008A346B"/>
    <w:rsid w:val="008A385D"/>
    <w:rsid w:val="008A4AB5"/>
    <w:rsid w:val="008A5068"/>
    <w:rsid w:val="008A5227"/>
    <w:rsid w:val="008A64DD"/>
    <w:rsid w:val="008A6835"/>
    <w:rsid w:val="008A6F2F"/>
    <w:rsid w:val="008B0662"/>
    <w:rsid w:val="008B0688"/>
    <w:rsid w:val="008B0900"/>
    <w:rsid w:val="008B0B22"/>
    <w:rsid w:val="008B1565"/>
    <w:rsid w:val="008B160A"/>
    <w:rsid w:val="008B1DA6"/>
    <w:rsid w:val="008B2203"/>
    <w:rsid w:val="008B2BB6"/>
    <w:rsid w:val="008B30C2"/>
    <w:rsid w:val="008B43F5"/>
    <w:rsid w:val="008B5443"/>
    <w:rsid w:val="008B5CA5"/>
    <w:rsid w:val="008B5D37"/>
    <w:rsid w:val="008B6423"/>
    <w:rsid w:val="008B6806"/>
    <w:rsid w:val="008B6B78"/>
    <w:rsid w:val="008B6DA3"/>
    <w:rsid w:val="008C0390"/>
    <w:rsid w:val="008C0B28"/>
    <w:rsid w:val="008C19CB"/>
    <w:rsid w:val="008C1DA2"/>
    <w:rsid w:val="008C237B"/>
    <w:rsid w:val="008C3347"/>
    <w:rsid w:val="008C45AD"/>
    <w:rsid w:val="008C61CE"/>
    <w:rsid w:val="008C6297"/>
    <w:rsid w:val="008C6523"/>
    <w:rsid w:val="008C69C2"/>
    <w:rsid w:val="008C69D6"/>
    <w:rsid w:val="008C6A5A"/>
    <w:rsid w:val="008C7458"/>
    <w:rsid w:val="008C7B84"/>
    <w:rsid w:val="008D01E6"/>
    <w:rsid w:val="008D1097"/>
    <w:rsid w:val="008D14AC"/>
    <w:rsid w:val="008D4082"/>
    <w:rsid w:val="008D40DE"/>
    <w:rsid w:val="008D5B8B"/>
    <w:rsid w:val="008D6578"/>
    <w:rsid w:val="008D6EA9"/>
    <w:rsid w:val="008D746C"/>
    <w:rsid w:val="008E06A4"/>
    <w:rsid w:val="008E0EEC"/>
    <w:rsid w:val="008E0F8F"/>
    <w:rsid w:val="008E1053"/>
    <w:rsid w:val="008E1544"/>
    <w:rsid w:val="008E1F63"/>
    <w:rsid w:val="008E20A9"/>
    <w:rsid w:val="008E2169"/>
    <w:rsid w:val="008E2D60"/>
    <w:rsid w:val="008E32BA"/>
    <w:rsid w:val="008E3DD0"/>
    <w:rsid w:val="008E467B"/>
    <w:rsid w:val="008E4C19"/>
    <w:rsid w:val="008E520F"/>
    <w:rsid w:val="008E553B"/>
    <w:rsid w:val="008E5A78"/>
    <w:rsid w:val="008E6254"/>
    <w:rsid w:val="008E6359"/>
    <w:rsid w:val="008E6581"/>
    <w:rsid w:val="008E72EF"/>
    <w:rsid w:val="008E7E7D"/>
    <w:rsid w:val="008F1776"/>
    <w:rsid w:val="008F18DC"/>
    <w:rsid w:val="008F1955"/>
    <w:rsid w:val="008F1DD9"/>
    <w:rsid w:val="008F23A0"/>
    <w:rsid w:val="008F2A60"/>
    <w:rsid w:val="008F316D"/>
    <w:rsid w:val="008F3189"/>
    <w:rsid w:val="008F35BB"/>
    <w:rsid w:val="008F40D1"/>
    <w:rsid w:val="008F4952"/>
    <w:rsid w:val="008F62F5"/>
    <w:rsid w:val="008F69F5"/>
    <w:rsid w:val="008F7507"/>
    <w:rsid w:val="00900E67"/>
    <w:rsid w:val="00901688"/>
    <w:rsid w:val="00901996"/>
    <w:rsid w:val="00901B99"/>
    <w:rsid w:val="00901BA4"/>
    <w:rsid w:val="00901F7B"/>
    <w:rsid w:val="009020E8"/>
    <w:rsid w:val="009021FF"/>
    <w:rsid w:val="0090221B"/>
    <w:rsid w:val="0090296B"/>
    <w:rsid w:val="00902C13"/>
    <w:rsid w:val="009030D5"/>
    <w:rsid w:val="00903E7B"/>
    <w:rsid w:val="0090427A"/>
    <w:rsid w:val="009046C3"/>
    <w:rsid w:val="00904AE4"/>
    <w:rsid w:val="00904C5C"/>
    <w:rsid w:val="00905465"/>
    <w:rsid w:val="009070FD"/>
    <w:rsid w:val="0090729D"/>
    <w:rsid w:val="00907334"/>
    <w:rsid w:val="009076EB"/>
    <w:rsid w:val="0091017D"/>
    <w:rsid w:val="00910A1B"/>
    <w:rsid w:val="00911DC8"/>
    <w:rsid w:val="009121EB"/>
    <w:rsid w:val="009123D6"/>
    <w:rsid w:val="00912900"/>
    <w:rsid w:val="00913474"/>
    <w:rsid w:val="009142FC"/>
    <w:rsid w:val="00915D6B"/>
    <w:rsid w:val="00915FA5"/>
    <w:rsid w:val="00916380"/>
    <w:rsid w:val="00916DC1"/>
    <w:rsid w:val="009171F6"/>
    <w:rsid w:val="00917A89"/>
    <w:rsid w:val="0092046A"/>
    <w:rsid w:val="0092064C"/>
    <w:rsid w:val="00920BC8"/>
    <w:rsid w:val="00920CCD"/>
    <w:rsid w:val="009215FF"/>
    <w:rsid w:val="00921E29"/>
    <w:rsid w:val="009222D7"/>
    <w:rsid w:val="00922CB6"/>
    <w:rsid w:val="00923724"/>
    <w:rsid w:val="00923ADA"/>
    <w:rsid w:val="009241E2"/>
    <w:rsid w:val="009242C2"/>
    <w:rsid w:val="0092498C"/>
    <w:rsid w:val="00924E88"/>
    <w:rsid w:val="00925331"/>
    <w:rsid w:val="00925782"/>
    <w:rsid w:val="009262EE"/>
    <w:rsid w:val="00926692"/>
    <w:rsid w:val="00926D03"/>
    <w:rsid w:val="00927A2F"/>
    <w:rsid w:val="00927BDA"/>
    <w:rsid w:val="00927F84"/>
    <w:rsid w:val="00927FED"/>
    <w:rsid w:val="0093063D"/>
    <w:rsid w:val="00930642"/>
    <w:rsid w:val="00930D2A"/>
    <w:rsid w:val="009313B3"/>
    <w:rsid w:val="0093156D"/>
    <w:rsid w:val="0093193E"/>
    <w:rsid w:val="00931D92"/>
    <w:rsid w:val="0093274C"/>
    <w:rsid w:val="00932FCD"/>
    <w:rsid w:val="00933011"/>
    <w:rsid w:val="00933C24"/>
    <w:rsid w:val="0093587C"/>
    <w:rsid w:val="00937809"/>
    <w:rsid w:val="00937886"/>
    <w:rsid w:val="00937A6E"/>
    <w:rsid w:val="00937AEA"/>
    <w:rsid w:val="00937B7D"/>
    <w:rsid w:val="00937BB0"/>
    <w:rsid w:val="00941734"/>
    <w:rsid w:val="0094267F"/>
    <w:rsid w:val="009437DB"/>
    <w:rsid w:val="00943843"/>
    <w:rsid w:val="00944FCA"/>
    <w:rsid w:val="00945257"/>
    <w:rsid w:val="0094564F"/>
    <w:rsid w:val="00945A85"/>
    <w:rsid w:val="009460F2"/>
    <w:rsid w:val="00946617"/>
    <w:rsid w:val="00947D1A"/>
    <w:rsid w:val="00950FCF"/>
    <w:rsid w:val="00951153"/>
    <w:rsid w:val="00951552"/>
    <w:rsid w:val="00952D9C"/>
    <w:rsid w:val="009532ED"/>
    <w:rsid w:val="009534B6"/>
    <w:rsid w:val="00953935"/>
    <w:rsid w:val="00953D5F"/>
    <w:rsid w:val="00953EF9"/>
    <w:rsid w:val="0095516F"/>
    <w:rsid w:val="00955685"/>
    <w:rsid w:val="009556A2"/>
    <w:rsid w:val="00955EC9"/>
    <w:rsid w:val="009567D3"/>
    <w:rsid w:val="00956B06"/>
    <w:rsid w:val="00956DF6"/>
    <w:rsid w:val="009606AC"/>
    <w:rsid w:val="00960A11"/>
    <w:rsid w:val="00960B8A"/>
    <w:rsid w:val="0096120D"/>
    <w:rsid w:val="00962C99"/>
    <w:rsid w:val="00963808"/>
    <w:rsid w:val="00963871"/>
    <w:rsid w:val="009638B8"/>
    <w:rsid w:val="00963D43"/>
    <w:rsid w:val="009648C9"/>
    <w:rsid w:val="00965370"/>
    <w:rsid w:val="00966AE5"/>
    <w:rsid w:val="00966C2A"/>
    <w:rsid w:val="00966F4D"/>
    <w:rsid w:val="00967617"/>
    <w:rsid w:val="00967C8D"/>
    <w:rsid w:val="0097037E"/>
    <w:rsid w:val="00970A64"/>
    <w:rsid w:val="00971918"/>
    <w:rsid w:val="00972653"/>
    <w:rsid w:val="009727EC"/>
    <w:rsid w:val="0097290F"/>
    <w:rsid w:val="00972956"/>
    <w:rsid w:val="00973974"/>
    <w:rsid w:val="00973F32"/>
    <w:rsid w:val="00974A2D"/>
    <w:rsid w:val="0097581E"/>
    <w:rsid w:val="00975AA5"/>
    <w:rsid w:val="00975B7B"/>
    <w:rsid w:val="0097657D"/>
    <w:rsid w:val="009765D6"/>
    <w:rsid w:val="00976FF3"/>
    <w:rsid w:val="00977370"/>
    <w:rsid w:val="00977801"/>
    <w:rsid w:val="00981097"/>
    <w:rsid w:val="00981638"/>
    <w:rsid w:val="009821B9"/>
    <w:rsid w:val="00982CF1"/>
    <w:rsid w:val="00983137"/>
    <w:rsid w:val="00985D85"/>
    <w:rsid w:val="00986409"/>
    <w:rsid w:val="0098701A"/>
    <w:rsid w:val="0098750B"/>
    <w:rsid w:val="00987CC6"/>
    <w:rsid w:val="009900F5"/>
    <w:rsid w:val="009903AE"/>
    <w:rsid w:val="009903CA"/>
    <w:rsid w:val="009905F7"/>
    <w:rsid w:val="00990D66"/>
    <w:rsid w:val="009915ED"/>
    <w:rsid w:val="00991BFB"/>
    <w:rsid w:val="009929EA"/>
    <w:rsid w:val="00993414"/>
    <w:rsid w:val="00993A81"/>
    <w:rsid w:val="009970B8"/>
    <w:rsid w:val="009A01F8"/>
    <w:rsid w:val="009A17A3"/>
    <w:rsid w:val="009A1AE8"/>
    <w:rsid w:val="009A1CE5"/>
    <w:rsid w:val="009A39F3"/>
    <w:rsid w:val="009A49A1"/>
    <w:rsid w:val="009A5284"/>
    <w:rsid w:val="009A605D"/>
    <w:rsid w:val="009A72EC"/>
    <w:rsid w:val="009B1BA6"/>
    <w:rsid w:val="009B1FC4"/>
    <w:rsid w:val="009B20FA"/>
    <w:rsid w:val="009B326F"/>
    <w:rsid w:val="009B3565"/>
    <w:rsid w:val="009B5655"/>
    <w:rsid w:val="009B5F40"/>
    <w:rsid w:val="009B6235"/>
    <w:rsid w:val="009B6618"/>
    <w:rsid w:val="009B6945"/>
    <w:rsid w:val="009B716A"/>
    <w:rsid w:val="009B79A6"/>
    <w:rsid w:val="009B7EC6"/>
    <w:rsid w:val="009C044C"/>
    <w:rsid w:val="009C0996"/>
    <w:rsid w:val="009C1B8F"/>
    <w:rsid w:val="009C1BFE"/>
    <w:rsid w:val="009C2231"/>
    <w:rsid w:val="009C310F"/>
    <w:rsid w:val="009C326B"/>
    <w:rsid w:val="009C38DF"/>
    <w:rsid w:val="009C3E6F"/>
    <w:rsid w:val="009C4331"/>
    <w:rsid w:val="009C4BD2"/>
    <w:rsid w:val="009C4D57"/>
    <w:rsid w:val="009C527E"/>
    <w:rsid w:val="009C5433"/>
    <w:rsid w:val="009C55FA"/>
    <w:rsid w:val="009C650A"/>
    <w:rsid w:val="009C6939"/>
    <w:rsid w:val="009D11DB"/>
    <w:rsid w:val="009D1779"/>
    <w:rsid w:val="009D1D1A"/>
    <w:rsid w:val="009D27DC"/>
    <w:rsid w:val="009D2C9F"/>
    <w:rsid w:val="009D3695"/>
    <w:rsid w:val="009D3CAB"/>
    <w:rsid w:val="009D436C"/>
    <w:rsid w:val="009D4CD7"/>
    <w:rsid w:val="009D640F"/>
    <w:rsid w:val="009D64EE"/>
    <w:rsid w:val="009D7803"/>
    <w:rsid w:val="009E081A"/>
    <w:rsid w:val="009E0BF4"/>
    <w:rsid w:val="009E166D"/>
    <w:rsid w:val="009E16F4"/>
    <w:rsid w:val="009E187B"/>
    <w:rsid w:val="009E200F"/>
    <w:rsid w:val="009E27FD"/>
    <w:rsid w:val="009E2B97"/>
    <w:rsid w:val="009E3286"/>
    <w:rsid w:val="009E404B"/>
    <w:rsid w:val="009E49C2"/>
    <w:rsid w:val="009E4A6E"/>
    <w:rsid w:val="009E5454"/>
    <w:rsid w:val="009E5617"/>
    <w:rsid w:val="009E5F87"/>
    <w:rsid w:val="009E67A1"/>
    <w:rsid w:val="009E6C77"/>
    <w:rsid w:val="009E7083"/>
    <w:rsid w:val="009E77E1"/>
    <w:rsid w:val="009E7A94"/>
    <w:rsid w:val="009E7C6D"/>
    <w:rsid w:val="009F105B"/>
    <w:rsid w:val="009F1486"/>
    <w:rsid w:val="009F1A93"/>
    <w:rsid w:val="009F1CEA"/>
    <w:rsid w:val="009F291C"/>
    <w:rsid w:val="009F353B"/>
    <w:rsid w:val="009F3B34"/>
    <w:rsid w:val="009F4C55"/>
    <w:rsid w:val="009F5900"/>
    <w:rsid w:val="009F5BD1"/>
    <w:rsid w:val="009F6CE2"/>
    <w:rsid w:val="00A0097A"/>
    <w:rsid w:val="00A0180D"/>
    <w:rsid w:val="00A022A4"/>
    <w:rsid w:val="00A02A5E"/>
    <w:rsid w:val="00A032D3"/>
    <w:rsid w:val="00A03463"/>
    <w:rsid w:val="00A04419"/>
    <w:rsid w:val="00A04E5B"/>
    <w:rsid w:val="00A054C0"/>
    <w:rsid w:val="00A06038"/>
    <w:rsid w:val="00A0612B"/>
    <w:rsid w:val="00A0613E"/>
    <w:rsid w:val="00A065D3"/>
    <w:rsid w:val="00A06C5C"/>
    <w:rsid w:val="00A06DE7"/>
    <w:rsid w:val="00A07DA4"/>
    <w:rsid w:val="00A1069A"/>
    <w:rsid w:val="00A10FED"/>
    <w:rsid w:val="00A11C92"/>
    <w:rsid w:val="00A11F3C"/>
    <w:rsid w:val="00A131B6"/>
    <w:rsid w:val="00A131D2"/>
    <w:rsid w:val="00A132A7"/>
    <w:rsid w:val="00A1508C"/>
    <w:rsid w:val="00A157D9"/>
    <w:rsid w:val="00A1638C"/>
    <w:rsid w:val="00A1746B"/>
    <w:rsid w:val="00A17B94"/>
    <w:rsid w:val="00A17B9D"/>
    <w:rsid w:val="00A2144D"/>
    <w:rsid w:val="00A216F7"/>
    <w:rsid w:val="00A22018"/>
    <w:rsid w:val="00A22B6D"/>
    <w:rsid w:val="00A249CA"/>
    <w:rsid w:val="00A24DC1"/>
    <w:rsid w:val="00A25367"/>
    <w:rsid w:val="00A253EA"/>
    <w:rsid w:val="00A2634D"/>
    <w:rsid w:val="00A26B28"/>
    <w:rsid w:val="00A26CD9"/>
    <w:rsid w:val="00A26DAB"/>
    <w:rsid w:val="00A278C0"/>
    <w:rsid w:val="00A30A56"/>
    <w:rsid w:val="00A31E60"/>
    <w:rsid w:val="00A333B6"/>
    <w:rsid w:val="00A33B6B"/>
    <w:rsid w:val="00A35CAF"/>
    <w:rsid w:val="00A3627A"/>
    <w:rsid w:val="00A3767D"/>
    <w:rsid w:val="00A4032D"/>
    <w:rsid w:val="00A415CD"/>
    <w:rsid w:val="00A41B23"/>
    <w:rsid w:val="00A42281"/>
    <w:rsid w:val="00A42449"/>
    <w:rsid w:val="00A425B4"/>
    <w:rsid w:val="00A42ED7"/>
    <w:rsid w:val="00A43389"/>
    <w:rsid w:val="00A44EFD"/>
    <w:rsid w:val="00A450F2"/>
    <w:rsid w:val="00A45961"/>
    <w:rsid w:val="00A46094"/>
    <w:rsid w:val="00A461DD"/>
    <w:rsid w:val="00A466ED"/>
    <w:rsid w:val="00A5005E"/>
    <w:rsid w:val="00A521B9"/>
    <w:rsid w:val="00A5307E"/>
    <w:rsid w:val="00A53DB2"/>
    <w:rsid w:val="00A54BDA"/>
    <w:rsid w:val="00A5570B"/>
    <w:rsid w:val="00A55CC9"/>
    <w:rsid w:val="00A5634B"/>
    <w:rsid w:val="00A56706"/>
    <w:rsid w:val="00A57B27"/>
    <w:rsid w:val="00A6025F"/>
    <w:rsid w:val="00A61554"/>
    <w:rsid w:val="00A62D10"/>
    <w:rsid w:val="00A63481"/>
    <w:rsid w:val="00A63E4D"/>
    <w:rsid w:val="00A64090"/>
    <w:rsid w:val="00A64FC0"/>
    <w:rsid w:val="00A651E3"/>
    <w:rsid w:val="00A668B6"/>
    <w:rsid w:val="00A670D8"/>
    <w:rsid w:val="00A705DD"/>
    <w:rsid w:val="00A7080E"/>
    <w:rsid w:val="00A7171D"/>
    <w:rsid w:val="00A722E7"/>
    <w:rsid w:val="00A72DE0"/>
    <w:rsid w:val="00A73E3A"/>
    <w:rsid w:val="00A73F92"/>
    <w:rsid w:val="00A746A8"/>
    <w:rsid w:val="00A74979"/>
    <w:rsid w:val="00A75797"/>
    <w:rsid w:val="00A759C5"/>
    <w:rsid w:val="00A76674"/>
    <w:rsid w:val="00A7669B"/>
    <w:rsid w:val="00A76D79"/>
    <w:rsid w:val="00A77595"/>
    <w:rsid w:val="00A776FC"/>
    <w:rsid w:val="00A77E58"/>
    <w:rsid w:val="00A803FF"/>
    <w:rsid w:val="00A80DC7"/>
    <w:rsid w:val="00A815EB"/>
    <w:rsid w:val="00A8393F"/>
    <w:rsid w:val="00A83A80"/>
    <w:rsid w:val="00A8417A"/>
    <w:rsid w:val="00A84322"/>
    <w:rsid w:val="00A843BF"/>
    <w:rsid w:val="00A8455B"/>
    <w:rsid w:val="00A84615"/>
    <w:rsid w:val="00A848AD"/>
    <w:rsid w:val="00A84F5F"/>
    <w:rsid w:val="00A86602"/>
    <w:rsid w:val="00A866B3"/>
    <w:rsid w:val="00A86F51"/>
    <w:rsid w:val="00A87C21"/>
    <w:rsid w:val="00A907F6"/>
    <w:rsid w:val="00A90803"/>
    <w:rsid w:val="00A90A2E"/>
    <w:rsid w:val="00A9130A"/>
    <w:rsid w:val="00A91601"/>
    <w:rsid w:val="00A91F64"/>
    <w:rsid w:val="00A93D1E"/>
    <w:rsid w:val="00A94D06"/>
    <w:rsid w:val="00A95508"/>
    <w:rsid w:val="00A95914"/>
    <w:rsid w:val="00A9607D"/>
    <w:rsid w:val="00A961EB"/>
    <w:rsid w:val="00A9703A"/>
    <w:rsid w:val="00A9723F"/>
    <w:rsid w:val="00AA2CC3"/>
    <w:rsid w:val="00AA3188"/>
    <w:rsid w:val="00AA3541"/>
    <w:rsid w:val="00AA37D7"/>
    <w:rsid w:val="00AA3F0E"/>
    <w:rsid w:val="00AA46E0"/>
    <w:rsid w:val="00AA4895"/>
    <w:rsid w:val="00AA5D38"/>
    <w:rsid w:val="00AA629E"/>
    <w:rsid w:val="00AA66AB"/>
    <w:rsid w:val="00AA6FB7"/>
    <w:rsid w:val="00AB0113"/>
    <w:rsid w:val="00AB02B3"/>
    <w:rsid w:val="00AB17ED"/>
    <w:rsid w:val="00AB19A4"/>
    <w:rsid w:val="00AB20CD"/>
    <w:rsid w:val="00AB2653"/>
    <w:rsid w:val="00AB26D3"/>
    <w:rsid w:val="00AB2C8E"/>
    <w:rsid w:val="00AB307F"/>
    <w:rsid w:val="00AB3E3D"/>
    <w:rsid w:val="00AB4255"/>
    <w:rsid w:val="00AB4A52"/>
    <w:rsid w:val="00AB589D"/>
    <w:rsid w:val="00AB5C71"/>
    <w:rsid w:val="00AB5E26"/>
    <w:rsid w:val="00AB60BA"/>
    <w:rsid w:val="00AB6148"/>
    <w:rsid w:val="00AB6AC8"/>
    <w:rsid w:val="00AB76D2"/>
    <w:rsid w:val="00AB7AE2"/>
    <w:rsid w:val="00AC092F"/>
    <w:rsid w:val="00AC1193"/>
    <w:rsid w:val="00AC1781"/>
    <w:rsid w:val="00AC192F"/>
    <w:rsid w:val="00AC1CFD"/>
    <w:rsid w:val="00AC2A16"/>
    <w:rsid w:val="00AC308C"/>
    <w:rsid w:val="00AC50E6"/>
    <w:rsid w:val="00AC607A"/>
    <w:rsid w:val="00AC619E"/>
    <w:rsid w:val="00AC6C77"/>
    <w:rsid w:val="00AC7367"/>
    <w:rsid w:val="00AD0236"/>
    <w:rsid w:val="00AD13B4"/>
    <w:rsid w:val="00AD1568"/>
    <w:rsid w:val="00AD1885"/>
    <w:rsid w:val="00AD2339"/>
    <w:rsid w:val="00AD27EF"/>
    <w:rsid w:val="00AD4195"/>
    <w:rsid w:val="00AD492D"/>
    <w:rsid w:val="00AD4CAF"/>
    <w:rsid w:val="00AD5ABB"/>
    <w:rsid w:val="00AD658F"/>
    <w:rsid w:val="00AD6A83"/>
    <w:rsid w:val="00AD74DC"/>
    <w:rsid w:val="00AD76C4"/>
    <w:rsid w:val="00AE08A2"/>
    <w:rsid w:val="00AE0B88"/>
    <w:rsid w:val="00AE0BDB"/>
    <w:rsid w:val="00AE0D9A"/>
    <w:rsid w:val="00AE17DE"/>
    <w:rsid w:val="00AE35C9"/>
    <w:rsid w:val="00AE4FD1"/>
    <w:rsid w:val="00AE5BBF"/>
    <w:rsid w:val="00AE7263"/>
    <w:rsid w:val="00AE7A3C"/>
    <w:rsid w:val="00AF100B"/>
    <w:rsid w:val="00AF1F89"/>
    <w:rsid w:val="00AF276B"/>
    <w:rsid w:val="00AF27E7"/>
    <w:rsid w:val="00AF378E"/>
    <w:rsid w:val="00AF3FDF"/>
    <w:rsid w:val="00AF50A8"/>
    <w:rsid w:val="00AF5626"/>
    <w:rsid w:val="00AF5C3F"/>
    <w:rsid w:val="00AF6084"/>
    <w:rsid w:val="00AF6092"/>
    <w:rsid w:val="00AF647D"/>
    <w:rsid w:val="00AF66D0"/>
    <w:rsid w:val="00AF6CF8"/>
    <w:rsid w:val="00B009CF"/>
    <w:rsid w:val="00B01785"/>
    <w:rsid w:val="00B01A4F"/>
    <w:rsid w:val="00B02A3B"/>
    <w:rsid w:val="00B04651"/>
    <w:rsid w:val="00B05C4F"/>
    <w:rsid w:val="00B05C96"/>
    <w:rsid w:val="00B05ECA"/>
    <w:rsid w:val="00B0637D"/>
    <w:rsid w:val="00B06A2C"/>
    <w:rsid w:val="00B06E78"/>
    <w:rsid w:val="00B0759E"/>
    <w:rsid w:val="00B07EA3"/>
    <w:rsid w:val="00B100A5"/>
    <w:rsid w:val="00B10526"/>
    <w:rsid w:val="00B10AF9"/>
    <w:rsid w:val="00B10D82"/>
    <w:rsid w:val="00B110DF"/>
    <w:rsid w:val="00B114F4"/>
    <w:rsid w:val="00B11EBA"/>
    <w:rsid w:val="00B12219"/>
    <w:rsid w:val="00B130D1"/>
    <w:rsid w:val="00B132B8"/>
    <w:rsid w:val="00B15183"/>
    <w:rsid w:val="00B152B3"/>
    <w:rsid w:val="00B15743"/>
    <w:rsid w:val="00B16B14"/>
    <w:rsid w:val="00B16B24"/>
    <w:rsid w:val="00B16B64"/>
    <w:rsid w:val="00B17E27"/>
    <w:rsid w:val="00B20402"/>
    <w:rsid w:val="00B20A97"/>
    <w:rsid w:val="00B20F93"/>
    <w:rsid w:val="00B21886"/>
    <w:rsid w:val="00B21DE7"/>
    <w:rsid w:val="00B23581"/>
    <w:rsid w:val="00B2530A"/>
    <w:rsid w:val="00B25363"/>
    <w:rsid w:val="00B25C77"/>
    <w:rsid w:val="00B269CB"/>
    <w:rsid w:val="00B26CE4"/>
    <w:rsid w:val="00B3095E"/>
    <w:rsid w:val="00B326D2"/>
    <w:rsid w:val="00B32D49"/>
    <w:rsid w:val="00B33751"/>
    <w:rsid w:val="00B338FC"/>
    <w:rsid w:val="00B3540A"/>
    <w:rsid w:val="00B354DD"/>
    <w:rsid w:val="00B36944"/>
    <w:rsid w:val="00B409A2"/>
    <w:rsid w:val="00B4110E"/>
    <w:rsid w:val="00B4168F"/>
    <w:rsid w:val="00B41A79"/>
    <w:rsid w:val="00B41C72"/>
    <w:rsid w:val="00B41D6C"/>
    <w:rsid w:val="00B41E60"/>
    <w:rsid w:val="00B429C8"/>
    <w:rsid w:val="00B44163"/>
    <w:rsid w:val="00B44165"/>
    <w:rsid w:val="00B456B9"/>
    <w:rsid w:val="00B466A1"/>
    <w:rsid w:val="00B46810"/>
    <w:rsid w:val="00B47288"/>
    <w:rsid w:val="00B5021E"/>
    <w:rsid w:val="00B521F3"/>
    <w:rsid w:val="00B52B41"/>
    <w:rsid w:val="00B540A4"/>
    <w:rsid w:val="00B54C77"/>
    <w:rsid w:val="00B5564C"/>
    <w:rsid w:val="00B55A91"/>
    <w:rsid w:val="00B5623E"/>
    <w:rsid w:val="00B5672C"/>
    <w:rsid w:val="00B567BA"/>
    <w:rsid w:val="00B6069D"/>
    <w:rsid w:val="00B618A0"/>
    <w:rsid w:val="00B621DA"/>
    <w:rsid w:val="00B62755"/>
    <w:rsid w:val="00B62B19"/>
    <w:rsid w:val="00B62F43"/>
    <w:rsid w:val="00B6312E"/>
    <w:rsid w:val="00B63F16"/>
    <w:rsid w:val="00B6410E"/>
    <w:rsid w:val="00B642D3"/>
    <w:rsid w:val="00B6438F"/>
    <w:rsid w:val="00B64516"/>
    <w:rsid w:val="00B647BE"/>
    <w:rsid w:val="00B652CB"/>
    <w:rsid w:val="00B655CB"/>
    <w:rsid w:val="00B659C7"/>
    <w:rsid w:val="00B66363"/>
    <w:rsid w:val="00B66799"/>
    <w:rsid w:val="00B67426"/>
    <w:rsid w:val="00B674ED"/>
    <w:rsid w:val="00B676BB"/>
    <w:rsid w:val="00B67F2C"/>
    <w:rsid w:val="00B70738"/>
    <w:rsid w:val="00B71412"/>
    <w:rsid w:val="00B73F18"/>
    <w:rsid w:val="00B742F1"/>
    <w:rsid w:val="00B74620"/>
    <w:rsid w:val="00B7586A"/>
    <w:rsid w:val="00B75C0D"/>
    <w:rsid w:val="00B76752"/>
    <w:rsid w:val="00B778C6"/>
    <w:rsid w:val="00B77CE8"/>
    <w:rsid w:val="00B77F7E"/>
    <w:rsid w:val="00B803F9"/>
    <w:rsid w:val="00B807F8"/>
    <w:rsid w:val="00B80D6F"/>
    <w:rsid w:val="00B81884"/>
    <w:rsid w:val="00B81B19"/>
    <w:rsid w:val="00B81D94"/>
    <w:rsid w:val="00B82995"/>
    <w:rsid w:val="00B82B46"/>
    <w:rsid w:val="00B84440"/>
    <w:rsid w:val="00B84AFB"/>
    <w:rsid w:val="00B84C41"/>
    <w:rsid w:val="00B84CCE"/>
    <w:rsid w:val="00B85740"/>
    <w:rsid w:val="00B86F6E"/>
    <w:rsid w:val="00B870F9"/>
    <w:rsid w:val="00B87E05"/>
    <w:rsid w:val="00B87E19"/>
    <w:rsid w:val="00B90230"/>
    <w:rsid w:val="00B905D0"/>
    <w:rsid w:val="00B90B8B"/>
    <w:rsid w:val="00B911EE"/>
    <w:rsid w:val="00B928BE"/>
    <w:rsid w:val="00B92AD2"/>
    <w:rsid w:val="00B92CE4"/>
    <w:rsid w:val="00B93FA6"/>
    <w:rsid w:val="00B9479B"/>
    <w:rsid w:val="00B94B83"/>
    <w:rsid w:val="00B94DF0"/>
    <w:rsid w:val="00B952CA"/>
    <w:rsid w:val="00B95369"/>
    <w:rsid w:val="00B95F15"/>
    <w:rsid w:val="00BA0EA0"/>
    <w:rsid w:val="00BA1219"/>
    <w:rsid w:val="00BA2326"/>
    <w:rsid w:val="00BA2D9E"/>
    <w:rsid w:val="00BA3601"/>
    <w:rsid w:val="00BA3ACC"/>
    <w:rsid w:val="00BA3C67"/>
    <w:rsid w:val="00BA43CC"/>
    <w:rsid w:val="00BA53FC"/>
    <w:rsid w:val="00BA6780"/>
    <w:rsid w:val="00BA6D38"/>
    <w:rsid w:val="00BB08CC"/>
    <w:rsid w:val="00BB0957"/>
    <w:rsid w:val="00BB0C7F"/>
    <w:rsid w:val="00BB100D"/>
    <w:rsid w:val="00BB18B9"/>
    <w:rsid w:val="00BB1B4E"/>
    <w:rsid w:val="00BB308C"/>
    <w:rsid w:val="00BB5E98"/>
    <w:rsid w:val="00BB6110"/>
    <w:rsid w:val="00BB68EE"/>
    <w:rsid w:val="00BB6D92"/>
    <w:rsid w:val="00BB7258"/>
    <w:rsid w:val="00BB7297"/>
    <w:rsid w:val="00BB745B"/>
    <w:rsid w:val="00BB75E6"/>
    <w:rsid w:val="00BB782D"/>
    <w:rsid w:val="00BB7CA4"/>
    <w:rsid w:val="00BC02EE"/>
    <w:rsid w:val="00BC0550"/>
    <w:rsid w:val="00BC11A3"/>
    <w:rsid w:val="00BC176B"/>
    <w:rsid w:val="00BC1976"/>
    <w:rsid w:val="00BC27CF"/>
    <w:rsid w:val="00BC3386"/>
    <w:rsid w:val="00BC349A"/>
    <w:rsid w:val="00BC3ED4"/>
    <w:rsid w:val="00BC4E1B"/>
    <w:rsid w:val="00BC51BD"/>
    <w:rsid w:val="00BC51E4"/>
    <w:rsid w:val="00BC59A3"/>
    <w:rsid w:val="00BC5B8C"/>
    <w:rsid w:val="00BC7687"/>
    <w:rsid w:val="00BC7A63"/>
    <w:rsid w:val="00BD0583"/>
    <w:rsid w:val="00BD06F4"/>
    <w:rsid w:val="00BD0E05"/>
    <w:rsid w:val="00BD1728"/>
    <w:rsid w:val="00BD1C25"/>
    <w:rsid w:val="00BD209C"/>
    <w:rsid w:val="00BD21FA"/>
    <w:rsid w:val="00BD2A04"/>
    <w:rsid w:val="00BD31D6"/>
    <w:rsid w:val="00BD4E2B"/>
    <w:rsid w:val="00BD6827"/>
    <w:rsid w:val="00BD688C"/>
    <w:rsid w:val="00BE109C"/>
    <w:rsid w:val="00BE1587"/>
    <w:rsid w:val="00BE1597"/>
    <w:rsid w:val="00BE2EB0"/>
    <w:rsid w:val="00BE3888"/>
    <w:rsid w:val="00BE4E64"/>
    <w:rsid w:val="00BE5E21"/>
    <w:rsid w:val="00BE5ED1"/>
    <w:rsid w:val="00BE7141"/>
    <w:rsid w:val="00BF10F3"/>
    <w:rsid w:val="00BF1310"/>
    <w:rsid w:val="00BF1499"/>
    <w:rsid w:val="00BF19E1"/>
    <w:rsid w:val="00BF331B"/>
    <w:rsid w:val="00BF4080"/>
    <w:rsid w:val="00BF4E98"/>
    <w:rsid w:val="00BF5EBB"/>
    <w:rsid w:val="00BF75C3"/>
    <w:rsid w:val="00C00156"/>
    <w:rsid w:val="00C00874"/>
    <w:rsid w:val="00C00C37"/>
    <w:rsid w:val="00C00F0B"/>
    <w:rsid w:val="00C00FEA"/>
    <w:rsid w:val="00C022F8"/>
    <w:rsid w:val="00C02F7F"/>
    <w:rsid w:val="00C02FAC"/>
    <w:rsid w:val="00C03877"/>
    <w:rsid w:val="00C03B63"/>
    <w:rsid w:val="00C0544A"/>
    <w:rsid w:val="00C0564C"/>
    <w:rsid w:val="00C065F1"/>
    <w:rsid w:val="00C07040"/>
    <w:rsid w:val="00C073A3"/>
    <w:rsid w:val="00C078CD"/>
    <w:rsid w:val="00C07D6D"/>
    <w:rsid w:val="00C07F20"/>
    <w:rsid w:val="00C07F23"/>
    <w:rsid w:val="00C10643"/>
    <w:rsid w:val="00C10A8D"/>
    <w:rsid w:val="00C10E80"/>
    <w:rsid w:val="00C12DC0"/>
    <w:rsid w:val="00C13157"/>
    <w:rsid w:val="00C14521"/>
    <w:rsid w:val="00C14AB1"/>
    <w:rsid w:val="00C152F5"/>
    <w:rsid w:val="00C1648A"/>
    <w:rsid w:val="00C16C66"/>
    <w:rsid w:val="00C16E05"/>
    <w:rsid w:val="00C17AE5"/>
    <w:rsid w:val="00C20F12"/>
    <w:rsid w:val="00C22707"/>
    <w:rsid w:val="00C236F8"/>
    <w:rsid w:val="00C246D8"/>
    <w:rsid w:val="00C254A6"/>
    <w:rsid w:val="00C25D8C"/>
    <w:rsid w:val="00C260F6"/>
    <w:rsid w:val="00C27492"/>
    <w:rsid w:val="00C27B99"/>
    <w:rsid w:val="00C30DF2"/>
    <w:rsid w:val="00C320C0"/>
    <w:rsid w:val="00C3277D"/>
    <w:rsid w:val="00C3391E"/>
    <w:rsid w:val="00C33921"/>
    <w:rsid w:val="00C33AB5"/>
    <w:rsid w:val="00C34123"/>
    <w:rsid w:val="00C34B15"/>
    <w:rsid w:val="00C34FD1"/>
    <w:rsid w:val="00C361BE"/>
    <w:rsid w:val="00C36C73"/>
    <w:rsid w:val="00C36FEA"/>
    <w:rsid w:val="00C37D41"/>
    <w:rsid w:val="00C41FBC"/>
    <w:rsid w:val="00C42446"/>
    <w:rsid w:val="00C4252F"/>
    <w:rsid w:val="00C430B5"/>
    <w:rsid w:val="00C447D7"/>
    <w:rsid w:val="00C44C5C"/>
    <w:rsid w:val="00C455F0"/>
    <w:rsid w:val="00C45CDC"/>
    <w:rsid w:val="00C462D5"/>
    <w:rsid w:val="00C46B2C"/>
    <w:rsid w:val="00C47348"/>
    <w:rsid w:val="00C47535"/>
    <w:rsid w:val="00C5037B"/>
    <w:rsid w:val="00C5045E"/>
    <w:rsid w:val="00C50685"/>
    <w:rsid w:val="00C51285"/>
    <w:rsid w:val="00C52CB7"/>
    <w:rsid w:val="00C53371"/>
    <w:rsid w:val="00C5441D"/>
    <w:rsid w:val="00C55774"/>
    <w:rsid w:val="00C56119"/>
    <w:rsid w:val="00C56EBA"/>
    <w:rsid w:val="00C5737F"/>
    <w:rsid w:val="00C57D56"/>
    <w:rsid w:val="00C603C4"/>
    <w:rsid w:val="00C604BC"/>
    <w:rsid w:val="00C60D96"/>
    <w:rsid w:val="00C6197C"/>
    <w:rsid w:val="00C61D2B"/>
    <w:rsid w:val="00C622A8"/>
    <w:rsid w:val="00C6313B"/>
    <w:rsid w:val="00C63CB0"/>
    <w:rsid w:val="00C63EAB"/>
    <w:rsid w:val="00C63ED2"/>
    <w:rsid w:val="00C64525"/>
    <w:rsid w:val="00C6486A"/>
    <w:rsid w:val="00C64CAB"/>
    <w:rsid w:val="00C64CE2"/>
    <w:rsid w:val="00C64D09"/>
    <w:rsid w:val="00C652DA"/>
    <w:rsid w:val="00C65508"/>
    <w:rsid w:val="00C65897"/>
    <w:rsid w:val="00C658D6"/>
    <w:rsid w:val="00C66950"/>
    <w:rsid w:val="00C66989"/>
    <w:rsid w:val="00C67428"/>
    <w:rsid w:val="00C67629"/>
    <w:rsid w:val="00C67D15"/>
    <w:rsid w:val="00C70435"/>
    <w:rsid w:val="00C709E4"/>
    <w:rsid w:val="00C70BC9"/>
    <w:rsid w:val="00C71A83"/>
    <w:rsid w:val="00C72AE1"/>
    <w:rsid w:val="00C7488B"/>
    <w:rsid w:val="00C74E13"/>
    <w:rsid w:val="00C74F6E"/>
    <w:rsid w:val="00C7503C"/>
    <w:rsid w:val="00C7511B"/>
    <w:rsid w:val="00C75373"/>
    <w:rsid w:val="00C754C9"/>
    <w:rsid w:val="00C75AFA"/>
    <w:rsid w:val="00C76B62"/>
    <w:rsid w:val="00C7761C"/>
    <w:rsid w:val="00C77F2B"/>
    <w:rsid w:val="00C80168"/>
    <w:rsid w:val="00C8023E"/>
    <w:rsid w:val="00C80A90"/>
    <w:rsid w:val="00C81793"/>
    <w:rsid w:val="00C82028"/>
    <w:rsid w:val="00C821C5"/>
    <w:rsid w:val="00C82E24"/>
    <w:rsid w:val="00C834AD"/>
    <w:rsid w:val="00C8368A"/>
    <w:rsid w:val="00C83B30"/>
    <w:rsid w:val="00C840F7"/>
    <w:rsid w:val="00C84670"/>
    <w:rsid w:val="00C85025"/>
    <w:rsid w:val="00C850D1"/>
    <w:rsid w:val="00C85CC3"/>
    <w:rsid w:val="00C86121"/>
    <w:rsid w:val="00C86635"/>
    <w:rsid w:val="00C90182"/>
    <w:rsid w:val="00C9038F"/>
    <w:rsid w:val="00C90441"/>
    <w:rsid w:val="00C90827"/>
    <w:rsid w:val="00C90AB3"/>
    <w:rsid w:val="00C90BC8"/>
    <w:rsid w:val="00C9142B"/>
    <w:rsid w:val="00C91DD3"/>
    <w:rsid w:val="00C93FD6"/>
    <w:rsid w:val="00C9439E"/>
    <w:rsid w:val="00C9475A"/>
    <w:rsid w:val="00C95009"/>
    <w:rsid w:val="00C968B4"/>
    <w:rsid w:val="00C97702"/>
    <w:rsid w:val="00CA08EC"/>
    <w:rsid w:val="00CA25E1"/>
    <w:rsid w:val="00CA2D3A"/>
    <w:rsid w:val="00CA417A"/>
    <w:rsid w:val="00CA441E"/>
    <w:rsid w:val="00CA4782"/>
    <w:rsid w:val="00CA4817"/>
    <w:rsid w:val="00CA4BA8"/>
    <w:rsid w:val="00CA4DAC"/>
    <w:rsid w:val="00CA50FC"/>
    <w:rsid w:val="00CA5564"/>
    <w:rsid w:val="00CA5C5F"/>
    <w:rsid w:val="00CA6680"/>
    <w:rsid w:val="00CA6806"/>
    <w:rsid w:val="00CA6BE1"/>
    <w:rsid w:val="00CA7268"/>
    <w:rsid w:val="00CA77DC"/>
    <w:rsid w:val="00CA789B"/>
    <w:rsid w:val="00CA7C8C"/>
    <w:rsid w:val="00CB076F"/>
    <w:rsid w:val="00CB0D36"/>
    <w:rsid w:val="00CB10B7"/>
    <w:rsid w:val="00CB1B4B"/>
    <w:rsid w:val="00CB1C86"/>
    <w:rsid w:val="00CB20BE"/>
    <w:rsid w:val="00CB2703"/>
    <w:rsid w:val="00CB37CF"/>
    <w:rsid w:val="00CB3D6F"/>
    <w:rsid w:val="00CB45EC"/>
    <w:rsid w:val="00CB6937"/>
    <w:rsid w:val="00CB7A25"/>
    <w:rsid w:val="00CC06B4"/>
    <w:rsid w:val="00CC0D61"/>
    <w:rsid w:val="00CC0DEB"/>
    <w:rsid w:val="00CC2A91"/>
    <w:rsid w:val="00CC3DC3"/>
    <w:rsid w:val="00CC3DC5"/>
    <w:rsid w:val="00CC4D76"/>
    <w:rsid w:val="00CC4DD6"/>
    <w:rsid w:val="00CC56F3"/>
    <w:rsid w:val="00CC66EA"/>
    <w:rsid w:val="00CC76A9"/>
    <w:rsid w:val="00CC7741"/>
    <w:rsid w:val="00CC7D9F"/>
    <w:rsid w:val="00CD0E44"/>
    <w:rsid w:val="00CD2A2D"/>
    <w:rsid w:val="00CD3AB3"/>
    <w:rsid w:val="00CD3D87"/>
    <w:rsid w:val="00CD41FA"/>
    <w:rsid w:val="00CD46F5"/>
    <w:rsid w:val="00CD5C67"/>
    <w:rsid w:val="00CD60D2"/>
    <w:rsid w:val="00CD70B1"/>
    <w:rsid w:val="00CD7754"/>
    <w:rsid w:val="00CE0AD2"/>
    <w:rsid w:val="00CE26FB"/>
    <w:rsid w:val="00CE27AC"/>
    <w:rsid w:val="00CE27B0"/>
    <w:rsid w:val="00CE2846"/>
    <w:rsid w:val="00CE2CF7"/>
    <w:rsid w:val="00CE35DC"/>
    <w:rsid w:val="00CE3C58"/>
    <w:rsid w:val="00CE3E67"/>
    <w:rsid w:val="00CE4199"/>
    <w:rsid w:val="00CE68CA"/>
    <w:rsid w:val="00CE7329"/>
    <w:rsid w:val="00CF0997"/>
    <w:rsid w:val="00CF0A45"/>
    <w:rsid w:val="00CF1790"/>
    <w:rsid w:val="00CF1822"/>
    <w:rsid w:val="00CF1BF3"/>
    <w:rsid w:val="00CF285E"/>
    <w:rsid w:val="00CF3185"/>
    <w:rsid w:val="00CF357A"/>
    <w:rsid w:val="00CF3916"/>
    <w:rsid w:val="00CF3AD2"/>
    <w:rsid w:val="00CF3B35"/>
    <w:rsid w:val="00CF48E6"/>
    <w:rsid w:val="00CF544B"/>
    <w:rsid w:val="00CF558F"/>
    <w:rsid w:val="00CF5C90"/>
    <w:rsid w:val="00CF5CA1"/>
    <w:rsid w:val="00CF60AD"/>
    <w:rsid w:val="00D00C96"/>
    <w:rsid w:val="00D0216D"/>
    <w:rsid w:val="00D033F7"/>
    <w:rsid w:val="00D036BD"/>
    <w:rsid w:val="00D045AE"/>
    <w:rsid w:val="00D04A4B"/>
    <w:rsid w:val="00D063A9"/>
    <w:rsid w:val="00D068D9"/>
    <w:rsid w:val="00D06F05"/>
    <w:rsid w:val="00D06F74"/>
    <w:rsid w:val="00D07A13"/>
    <w:rsid w:val="00D1039E"/>
    <w:rsid w:val="00D11789"/>
    <w:rsid w:val="00D11A2B"/>
    <w:rsid w:val="00D12ECD"/>
    <w:rsid w:val="00D13454"/>
    <w:rsid w:val="00D15ED8"/>
    <w:rsid w:val="00D16143"/>
    <w:rsid w:val="00D179D1"/>
    <w:rsid w:val="00D17A48"/>
    <w:rsid w:val="00D20E26"/>
    <w:rsid w:val="00D21125"/>
    <w:rsid w:val="00D214F6"/>
    <w:rsid w:val="00D21587"/>
    <w:rsid w:val="00D22580"/>
    <w:rsid w:val="00D23D1E"/>
    <w:rsid w:val="00D26517"/>
    <w:rsid w:val="00D2762E"/>
    <w:rsid w:val="00D305C8"/>
    <w:rsid w:val="00D3139E"/>
    <w:rsid w:val="00D31B98"/>
    <w:rsid w:val="00D32251"/>
    <w:rsid w:val="00D32257"/>
    <w:rsid w:val="00D32363"/>
    <w:rsid w:val="00D32583"/>
    <w:rsid w:val="00D32CF6"/>
    <w:rsid w:val="00D335D9"/>
    <w:rsid w:val="00D34D5F"/>
    <w:rsid w:val="00D34DE6"/>
    <w:rsid w:val="00D35063"/>
    <w:rsid w:val="00D35262"/>
    <w:rsid w:val="00D353DE"/>
    <w:rsid w:val="00D354BD"/>
    <w:rsid w:val="00D3565E"/>
    <w:rsid w:val="00D35DB1"/>
    <w:rsid w:val="00D371ED"/>
    <w:rsid w:val="00D37F6F"/>
    <w:rsid w:val="00D4029C"/>
    <w:rsid w:val="00D40606"/>
    <w:rsid w:val="00D42238"/>
    <w:rsid w:val="00D429D0"/>
    <w:rsid w:val="00D42B63"/>
    <w:rsid w:val="00D42D3A"/>
    <w:rsid w:val="00D431A0"/>
    <w:rsid w:val="00D43237"/>
    <w:rsid w:val="00D442F3"/>
    <w:rsid w:val="00D448E7"/>
    <w:rsid w:val="00D4580A"/>
    <w:rsid w:val="00D46039"/>
    <w:rsid w:val="00D46C43"/>
    <w:rsid w:val="00D4713C"/>
    <w:rsid w:val="00D4741F"/>
    <w:rsid w:val="00D47B06"/>
    <w:rsid w:val="00D5070F"/>
    <w:rsid w:val="00D50D56"/>
    <w:rsid w:val="00D51F1F"/>
    <w:rsid w:val="00D53DCF"/>
    <w:rsid w:val="00D5436B"/>
    <w:rsid w:val="00D54A08"/>
    <w:rsid w:val="00D54E97"/>
    <w:rsid w:val="00D55295"/>
    <w:rsid w:val="00D55A99"/>
    <w:rsid w:val="00D623C3"/>
    <w:rsid w:val="00D6283C"/>
    <w:rsid w:val="00D63196"/>
    <w:rsid w:val="00D63E0E"/>
    <w:rsid w:val="00D651DB"/>
    <w:rsid w:val="00D672C5"/>
    <w:rsid w:val="00D677A4"/>
    <w:rsid w:val="00D679E8"/>
    <w:rsid w:val="00D67B80"/>
    <w:rsid w:val="00D7068C"/>
    <w:rsid w:val="00D70B05"/>
    <w:rsid w:val="00D7116C"/>
    <w:rsid w:val="00D711CD"/>
    <w:rsid w:val="00D718E3"/>
    <w:rsid w:val="00D71B92"/>
    <w:rsid w:val="00D71F37"/>
    <w:rsid w:val="00D741B9"/>
    <w:rsid w:val="00D7563A"/>
    <w:rsid w:val="00D75C18"/>
    <w:rsid w:val="00D764CF"/>
    <w:rsid w:val="00D7726E"/>
    <w:rsid w:val="00D77F46"/>
    <w:rsid w:val="00D804D6"/>
    <w:rsid w:val="00D80660"/>
    <w:rsid w:val="00D81BAC"/>
    <w:rsid w:val="00D82495"/>
    <w:rsid w:val="00D8383C"/>
    <w:rsid w:val="00D83D4F"/>
    <w:rsid w:val="00D83F58"/>
    <w:rsid w:val="00D84117"/>
    <w:rsid w:val="00D875EF"/>
    <w:rsid w:val="00D90EBA"/>
    <w:rsid w:val="00D90FE9"/>
    <w:rsid w:val="00D912E7"/>
    <w:rsid w:val="00D92F73"/>
    <w:rsid w:val="00D952AD"/>
    <w:rsid w:val="00D96642"/>
    <w:rsid w:val="00DA1401"/>
    <w:rsid w:val="00DA1BD3"/>
    <w:rsid w:val="00DA1D6A"/>
    <w:rsid w:val="00DA28ED"/>
    <w:rsid w:val="00DA3631"/>
    <w:rsid w:val="00DA3873"/>
    <w:rsid w:val="00DA553D"/>
    <w:rsid w:val="00DA5AFB"/>
    <w:rsid w:val="00DA6B37"/>
    <w:rsid w:val="00DA7C18"/>
    <w:rsid w:val="00DA7D15"/>
    <w:rsid w:val="00DB0148"/>
    <w:rsid w:val="00DB0297"/>
    <w:rsid w:val="00DB09DF"/>
    <w:rsid w:val="00DB142F"/>
    <w:rsid w:val="00DB238F"/>
    <w:rsid w:val="00DB23F1"/>
    <w:rsid w:val="00DB2E30"/>
    <w:rsid w:val="00DB35AE"/>
    <w:rsid w:val="00DB4774"/>
    <w:rsid w:val="00DB4BFA"/>
    <w:rsid w:val="00DB5563"/>
    <w:rsid w:val="00DB5951"/>
    <w:rsid w:val="00DB5DA6"/>
    <w:rsid w:val="00DB5EFB"/>
    <w:rsid w:val="00DB635F"/>
    <w:rsid w:val="00DB658E"/>
    <w:rsid w:val="00DB6BBC"/>
    <w:rsid w:val="00DB794C"/>
    <w:rsid w:val="00DB7D3D"/>
    <w:rsid w:val="00DC0D16"/>
    <w:rsid w:val="00DC0D95"/>
    <w:rsid w:val="00DC1029"/>
    <w:rsid w:val="00DC1E16"/>
    <w:rsid w:val="00DC2747"/>
    <w:rsid w:val="00DC3111"/>
    <w:rsid w:val="00DC3619"/>
    <w:rsid w:val="00DC37D7"/>
    <w:rsid w:val="00DC59E0"/>
    <w:rsid w:val="00DC5DBA"/>
    <w:rsid w:val="00DC6FDA"/>
    <w:rsid w:val="00DC70B5"/>
    <w:rsid w:val="00DC74C7"/>
    <w:rsid w:val="00DC75B7"/>
    <w:rsid w:val="00DC762D"/>
    <w:rsid w:val="00DC78B1"/>
    <w:rsid w:val="00DD015E"/>
    <w:rsid w:val="00DD0D2E"/>
    <w:rsid w:val="00DD1177"/>
    <w:rsid w:val="00DD130F"/>
    <w:rsid w:val="00DD1558"/>
    <w:rsid w:val="00DD1EFF"/>
    <w:rsid w:val="00DD20CF"/>
    <w:rsid w:val="00DD2843"/>
    <w:rsid w:val="00DD2C4C"/>
    <w:rsid w:val="00DD2D5F"/>
    <w:rsid w:val="00DD310F"/>
    <w:rsid w:val="00DD3880"/>
    <w:rsid w:val="00DD7EF7"/>
    <w:rsid w:val="00DE0366"/>
    <w:rsid w:val="00DE0BF6"/>
    <w:rsid w:val="00DE0EC3"/>
    <w:rsid w:val="00DE0FA7"/>
    <w:rsid w:val="00DE1934"/>
    <w:rsid w:val="00DE3933"/>
    <w:rsid w:val="00DE4A2D"/>
    <w:rsid w:val="00DE56A8"/>
    <w:rsid w:val="00DE5ED2"/>
    <w:rsid w:val="00DE7480"/>
    <w:rsid w:val="00DF0248"/>
    <w:rsid w:val="00DF088A"/>
    <w:rsid w:val="00DF0C04"/>
    <w:rsid w:val="00DF0DE7"/>
    <w:rsid w:val="00DF1652"/>
    <w:rsid w:val="00DF1990"/>
    <w:rsid w:val="00DF1A5C"/>
    <w:rsid w:val="00DF1EE3"/>
    <w:rsid w:val="00DF3B84"/>
    <w:rsid w:val="00DF3E44"/>
    <w:rsid w:val="00DF437B"/>
    <w:rsid w:val="00DF5EA9"/>
    <w:rsid w:val="00DF6C06"/>
    <w:rsid w:val="00DF73FE"/>
    <w:rsid w:val="00DF7BFA"/>
    <w:rsid w:val="00E00878"/>
    <w:rsid w:val="00E008B4"/>
    <w:rsid w:val="00E00C98"/>
    <w:rsid w:val="00E0195A"/>
    <w:rsid w:val="00E02A03"/>
    <w:rsid w:val="00E02C55"/>
    <w:rsid w:val="00E02D6C"/>
    <w:rsid w:val="00E03208"/>
    <w:rsid w:val="00E03E13"/>
    <w:rsid w:val="00E03F60"/>
    <w:rsid w:val="00E04FFB"/>
    <w:rsid w:val="00E052E7"/>
    <w:rsid w:val="00E054CD"/>
    <w:rsid w:val="00E06307"/>
    <w:rsid w:val="00E0650C"/>
    <w:rsid w:val="00E067F1"/>
    <w:rsid w:val="00E06D41"/>
    <w:rsid w:val="00E06F25"/>
    <w:rsid w:val="00E1018E"/>
    <w:rsid w:val="00E105AB"/>
    <w:rsid w:val="00E1112A"/>
    <w:rsid w:val="00E111CD"/>
    <w:rsid w:val="00E11F9B"/>
    <w:rsid w:val="00E120F2"/>
    <w:rsid w:val="00E127B1"/>
    <w:rsid w:val="00E137DA"/>
    <w:rsid w:val="00E13CEC"/>
    <w:rsid w:val="00E13D38"/>
    <w:rsid w:val="00E14E36"/>
    <w:rsid w:val="00E15212"/>
    <w:rsid w:val="00E15508"/>
    <w:rsid w:val="00E155DA"/>
    <w:rsid w:val="00E15695"/>
    <w:rsid w:val="00E15BED"/>
    <w:rsid w:val="00E166CB"/>
    <w:rsid w:val="00E16921"/>
    <w:rsid w:val="00E178BA"/>
    <w:rsid w:val="00E20ECC"/>
    <w:rsid w:val="00E2133E"/>
    <w:rsid w:val="00E22B43"/>
    <w:rsid w:val="00E22D26"/>
    <w:rsid w:val="00E2479B"/>
    <w:rsid w:val="00E24AC0"/>
    <w:rsid w:val="00E257D8"/>
    <w:rsid w:val="00E25859"/>
    <w:rsid w:val="00E26777"/>
    <w:rsid w:val="00E26B2E"/>
    <w:rsid w:val="00E2724B"/>
    <w:rsid w:val="00E274CF"/>
    <w:rsid w:val="00E2763B"/>
    <w:rsid w:val="00E27FB3"/>
    <w:rsid w:val="00E302A0"/>
    <w:rsid w:val="00E325F1"/>
    <w:rsid w:val="00E32B03"/>
    <w:rsid w:val="00E33332"/>
    <w:rsid w:val="00E345DF"/>
    <w:rsid w:val="00E348FC"/>
    <w:rsid w:val="00E34AEC"/>
    <w:rsid w:val="00E35120"/>
    <w:rsid w:val="00E3588C"/>
    <w:rsid w:val="00E368E0"/>
    <w:rsid w:val="00E36C3B"/>
    <w:rsid w:val="00E37EF5"/>
    <w:rsid w:val="00E37F09"/>
    <w:rsid w:val="00E40020"/>
    <w:rsid w:val="00E41928"/>
    <w:rsid w:val="00E41F86"/>
    <w:rsid w:val="00E423C3"/>
    <w:rsid w:val="00E4697B"/>
    <w:rsid w:val="00E469B3"/>
    <w:rsid w:val="00E46BEC"/>
    <w:rsid w:val="00E5060B"/>
    <w:rsid w:val="00E53D7F"/>
    <w:rsid w:val="00E54585"/>
    <w:rsid w:val="00E5513F"/>
    <w:rsid w:val="00E55267"/>
    <w:rsid w:val="00E55AB0"/>
    <w:rsid w:val="00E55C4A"/>
    <w:rsid w:val="00E56FEE"/>
    <w:rsid w:val="00E5724E"/>
    <w:rsid w:val="00E57436"/>
    <w:rsid w:val="00E57769"/>
    <w:rsid w:val="00E60294"/>
    <w:rsid w:val="00E60A23"/>
    <w:rsid w:val="00E60C63"/>
    <w:rsid w:val="00E60D5F"/>
    <w:rsid w:val="00E61773"/>
    <w:rsid w:val="00E62C99"/>
    <w:rsid w:val="00E6408C"/>
    <w:rsid w:val="00E640EA"/>
    <w:rsid w:val="00E64A15"/>
    <w:rsid w:val="00E653B9"/>
    <w:rsid w:val="00E6708F"/>
    <w:rsid w:val="00E67E4A"/>
    <w:rsid w:val="00E70746"/>
    <w:rsid w:val="00E708C0"/>
    <w:rsid w:val="00E70D06"/>
    <w:rsid w:val="00E71AC9"/>
    <w:rsid w:val="00E71DB0"/>
    <w:rsid w:val="00E71F91"/>
    <w:rsid w:val="00E72A1A"/>
    <w:rsid w:val="00E73154"/>
    <w:rsid w:val="00E74896"/>
    <w:rsid w:val="00E74BFB"/>
    <w:rsid w:val="00E74E08"/>
    <w:rsid w:val="00E74ECD"/>
    <w:rsid w:val="00E755BA"/>
    <w:rsid w:val="00E75D95"/>
    <w:rsid w:val="00E760CC"/>
    <w:rsid w:val="00E777DB"/>
    <w:rsid w:val="00E77993"/>
    <w:rsid w:val="00E77C39"/>
    <w:rsid w:val="00E80CDB"/>
    <w:rsid w:val="00E80DED"/>
    <w:rsid w:val="00E810BD"/>
    <w:rsid w:val="00E81F6B"/>
    <w:rsid w:val="00E82383"/>
    <w:rsid w:val="00E82988"/>
    <w:rsid w:val="00E82AC7"/>
    <w:rsid w:val="00E83018"/>
    <w:rsid w:val="00E83175"/>
    <w:rsid w:val="00E834AC"/>
    <w:rsid w:val="00E8382C"/>
    <w:rsid w:val="00E841F6"/>
    <w:rsid w:val="00E862A0"/>
    <w:rsid w:val="00E86608"/>
    <w:rsid w:val="00E87A3B"/>
    <w:rsid w:val="00E87C1E"/>
    <w:rsid w:val="00E9035E"/>
    <w:rsid w:val="00E918D9"/>
    <w:rsid w:val="00E91B55"/>
    <w:rsid w:val="00E9231D"/>
    <w:rsid w:val="00E93636"/>
    <w:rsid w:val="00E93B33"/>
    <w:rsid w:val="00E93F8B"/>
    <w:rsid w:val="00E9445F"/>
    <w:rsid w:val="00E95BA0"/>
    <w:rsid w:val="00EA0644"/>
    <w:rsid w:val="00EA1490"/>
    <w:rsid w:val="00EA16F1"/>
    <w:rsid w:val="00EA1754"/>
    <w:rsid w:val="00EA1E62"/>
    <w:rsid w:val="00EA2180"/>
    <w:rsid w:val="00EA25EC"/>
    <w:rsid w:val="00EA33AF"/>
    <w:rsid w:val="00EA3E71"/>
    <w:rsid w:val="00EA4C29"/>
    <w:rsid w:val="00EA4D27"/>
    <w:rsid w:val="00EA575B"/>
    <w:rsid w:val="00EA5F27"/>
    <w:rsid w:val="00EA6F05"/>
    <w:rsid w:val="00EA7236"/>
    <w:rsid w:val="00EA7408"/>
    <w:rsid w:val="00EA78BF"/>
    <w:rsid w:val="00EA7BCA"/>
    <w:rsid w:val="00EA7E4D"/>
    <w:rsid w:val="00EB09E6"/>
    <w:rsid w:val="00EB23D9"/>
    <w:rsid w:val="00EB248F"/>
    <w:rsid w:val="00EB337E"/>
    <w:rsid w:val="00EB3594"/>
    <w:rsid w:val="00EB3E2A"/>
    <w:rsid w:val="00EB3F29"/>
    <w:rsid w:val="00EB4F32"/>
    <w:rsid w:val="00EB515A"/>
    <w:rsid w:val="00EB6D66"/>
    <w:rsid w:val="00EB6FE8"/>
    <w:rsid w:val="00EB7925"/>
    <w:rsid w:val="00EC1536"/>
    <w:rsid w:val="00EC1BAB"/>
    <w:rsid w:val="00EC1DA3"/>
    <w:rsid w:val="00EC1ECC"/>
    <w:rsid w:val="00EC1FDF"/>
    <w:rsid w:val="00EC36C3"/>
    <w:rsid w:val="00EC3701"/>
    <w:rsid w:val="00EC4164"/>
    <w:rsid w:val="00EC4DCA"/>
    <w:rsid w:val="00EC63E4"/>
    <w:rsid w:val="00EC6F92"/>
    <w:rsid w:val="00EC751C"/>
    <w:rsid w:val="00EC766E"/>
    <w:rsid w:val="00EC7FCF"/>
    <w:rsid w:val="00ED075D"/>
    <w:rsid w:val="00ED0BD2"/>
    <w:rsid w:val="00ED14FA"/>
    <w:rsid w:val="00ED1654"/>
    <w:rsid w:val="00ED1DCB"/>
    <w:rsid w:val="00ED209C"/>
    <w:rsid w:val="00ED248D"/>
    <w:rsid w:val="00ED2B1B"/>
    <w:rsid w:val="00ED3B9C"/>
    <w:rsid w:val="00ED40EA"/>
    <w:rsid w:val="00ED436D"/>
    <w:rsid w:val="00ED501F"/>
    <w:rsid w:val="00ED512E"/>
    <w:rsid w:val="00ED5C90"/>
    <w:rsid w:val="00ED766F"/>
    <w:rsid w:val="00EE0401"/>
    <w:rsid w:val="00EE051E"/>
    <w:rsid w:val="00EE1471"/>
    <w:rsid w:val="00EE23C3"/>
    <w:rsid w:val="00EE3495"/>
    <w:rsid w:val="00EE48FA"/>
    <w:rsid w:val="00EE4973"/>
    <w:rsid w:val="00EE6448"/>
    <w:rsid w:val="00EE64F4"/>
    <w:rsid w:val="00EE71ED"/>
    <w:rsid w:val="00EE7439"/>
    <w:rsid w:val="00EF05E6"/>
    <w:rsid w:val="00EF0BAA"/>
    <w:rsid w:val="00EF1570"/>
    <w:rsid w:val="00EF2004"/>
    <w:rsid w:val="00EF2297"/>
    <w:rsid w:val="00EF246D"/>
    <w:rsid w:val="00EF27FE"/>
    <w:rsid w:val="00EF4312"/>
    <w:rsid w:val="00EF4879"/>
    <w:rsid w:val="00EF4A4F"/>
    <w:rsid w:val="00EF4ABE"/>
    <w:rsid w:val="00EF502C"/>
    <w:rsid w:val="00EF573C"/>
    <w:rsid w:val="00EF59E5"/>
    <w:rsid w:val="00EF5E4E"/>
    <w:rsid w:val="00EF70FB"/>
    <w:rsid w:val="00EF76AD"/>
    <w:rsid w:val="00EF7A3C"/>
    <w:rsid w:val="00EF7BE3"/>
    <w:rsid w:val="00F00325"/>
    <w:rsid w:val="00F015A0"/>
    <w:rsid w:val="00F0399A"/>
    <w:rsid w:val="00F044AE"/>
    <w:rsid w:val="00F05F4A"/>
    <w:rsid w:val="00F07876"/>
    <w:rsid w:val="00F07913"/>
    <w:rsid w:val="00F07EAF"/>
    <w:rsid w:val="00F100B3"/>
    <w:rsid w:val="00F114DD"/>
    <w:rsid w:val="00F11630"/>
    <w:rsid w:val="00F1175D"/>
    <w:rsid w:val="00F11A1A"/>
    <w:rsid w:val="00F11EA1"/>
    <w:rsid w:val="00F14007"/>
    <w:rsid w:val="00F148AB"/>
    <w:rsid w:val="00F14CDA"/>
    <w:rsid w:val="00F14EBC"/>
    <w:rsid w:val="00F15AF0"/>
    <w:rsid w:val="00F16F9D"/>
    <w:rsid w:val="00F21757"/>
    <w:rsid w:val="00F217F7"/>
    <w:rsid w:val="00F21C77"/>
    <w:rsid w:val="00F21EA6"/>
    <w:rsid w:val="00F22839"/>
    <w:rsid w:val="00F22D44"/>
    <w:rsid w:val="00F22DD1"/>
    <w:rsid w:val="00F23503"/>
    <w:rsid w:val="00F260C4"/>
    <w:rsid w:val="00F26A1F"/>
    <w:rsid w:val="00F26AA3"/>
    <w:rsid w:val="00F27E62"/>
    <w:rsid w:val="00F30257"/>
    <w:rsid w:val="00F33E60"/>
    <w:rsid w:val="00F3404D"/>
    <w:rsid w:val="00F35D1D"/>
    <w:rsid w:val="00F366CB"/>
    <w:rsid w:val="00F36DE1"/>
    <w:rsid w:val="00F36E58"/>
    <w:rsid w:val="00F37B11"/>
    <w:rsid w:val="00F37B1F"/>
    <w:rsid w:val="00F40408"/>
    <w:rsid w:val="00F40662"/>
    <w:rsid w:val="00F406E6"/>
    <w:rsid w:val="00F407BC"/>
    <w:rsid w:val="00F408C1"/>
    <w:rsid w:val="00F41004"/>
    <w:rsid w:val="00F4177E"/>
    <w:rsid w:val="00F42BA0"/>
    <w:rsid w:val="00F4480E"/>
    <w:rsid w:val="00F4524B"/>
    <w:rsid w:val="00F453A2"/>
    <w:rsid w:val="00F460CA"/>
    <w:rsid w:val="00F46C79"/>
    <w:rsid w:val="00F46EA1"/>
    <w:rsid w:val="00F50855"/>
    <w:rsid w:val="00F51102"/>
    <w:rsid w:val="00F51276"/>
    <w:rsid w:val="00F52019"/>
    <w:rsid w:val="00F524B7"/>
    <w:rsid w:val="00F52646"/>
    <w:rsid w:val="00F53836"/>
    <w:rsid w:val="00F54441"/>
    <w:rsid w:val="00F54F96"/>
    <w:rsid w:val="00F56E4F"/>
    <w:rsid w:val="00F57EB5"/>
    <w:rsid w:val="00F60053"/>
    <w:rsid w:val="00F602A5"/>
    <w:rsid w:val="00F60302"/>
    <w:rsid w:val="00F60C9B"/>
    <w:rsid w:val="00F60EEB"/>
    <w:rsid w:val="00F61C41"/>
    <w:rsid w:val="00F61FDD"/>
    <w:rsid w:val="00F62A1D"/>
    <w:rsid w:val="00F63226"/>
    <w:rsid w:val="00F64B79"/>
    <w:rsid w:val="00F64CB1"/>
    <w:rsid w:val="00F65F36"/>
    <w:rsid w:val="00F66BC5"/>
    <w:rsid w:val="00F67403"/>
    <w:rsid w:val="00F67C9A"/>
    <w:rsid w:val="00F67FF6"/>
    <w:rsid w:val="00F70895"/>
    <w:rsid w:val="00F71156"/>
    <w:rsid w:val="00F7255C"/>
    <w:rsid w:val="00F72642"/>
    <w:rsid w:val="00F729B2"/>
    <w:rsid w:val="00F73123"/>
    <w:rsid w:val="00F73170"/>
    <w:rsid w:val="00F73323"/>
    <w:rsid w:val="00F73841"/>
    <w:rsid w:val="00F73934"/>
    <w:rsid w:val="00F742F9"/>
    <w:rsid w:val="00F752BF"/>
    <w:rsid w:val="00F7739D"/>
    <w:rsid w:val="00F77C33"/>
    <w:rsid w:val="00F809C2"/>
    <w:rsid w:val="00F810DF"/>
    <w:rsid w:val="00F81D9C"/>
    <w:rsid w:val="00F83C64"/>
    <w:rsid w:val="00F844BB"/>
    <w:rsid w:val="00F86F33"/>
    <w:rsid w:val="00F86F9C"/>
    <w:rsid w:val="00F87F6E"/>
    <w:rsid w:val="00F90159"/>
    <w:rsid w:val="00F90B54"/>
    <w:rsid w:val="00F91AC3"/>
    <w:rsid w:val="00F91BAC"/>
    <w:rsid w:val="00F92382"/>
    <w:rsid w:val="00F9277F"/>
    <w:rsid w:val="00F929BC"/>
    <w:rsid w:val="00F93635"/>
    <w:rsid w:val="00F940C7"/>
    <w:rsid w:val="00F94BA8"/>
    <w:rsid w:val="00F956A1"/>
    <w:rsid w:val="00F959A8"/>
    <w:rsid w:val="00F95A60"/>
    <w:rsid w:val="00F966D0"/>
    <w:rsid w:val="00F96E24"/>
    <w:rsid w:val="00F975CA"/>
    <w:rsid w:val="00F9767A"/>
    <w:rsid w:val="00F97A24"/>
    <w:rsid w:val="00FA0D75"/>
    <w:rsid w:val="00FA1750"/>
    <w:rsid w:val="00FA1BC5"/>
    <w:rsid w:val="00FA1F37"/>
    <w:rsid w:val="00FA25AB"/>
    <w:rsid w:val="00FA45CA"/>
    <w:rsid w:val="00FA62C4"/>
    <w:rsid w:val="00FA7BE1"/>
    <w:rsid w:val="00FB07ED"/>
    <w:rsid w:val="00FB0B7C"/>
    <w:rsid w:val="00FB1024"/>
    <w:rsid w:val="00FB14C5"/>
    <w:rsid w:val="00FB22C4"/>
    <w:rsid w:val="00FB263E"/>
    <w:rsid w:val="00FB2740"/>
    <w:rsid w:val="00FB2AB8"/>
    <w:rsid w:val="00FB3410"/>
    <w:rsid w:val="00FB3A06"/>
    <w:rsid w:val="00FB3C8F"/>
    <w:rsid w:val="00FB3EDF"/>
    <w:rsid w:val="00FB4174"/>
    <w:rsid w:val="00FB59EA"/>
    <w:rsid w:val="00FB6E74"/>
    <w:rsid w:val="00FB76F5"/>
    <w:rsid w:val="00FC01E1"/>
    <w:rsid w:val="00FC0A42"/>
    <w:rsid w:val="00FC0A53"/>
    <w:rsid w:val="00FC0EEF"/>
    <w:rsid w:val="00FC1889"/>
    <w:rsid w:val="00FC2388"/>
    <w:rsid w:val="00FC279D"/>
    <w:rsid w:val="00FC3A02"/>
    <w:rsid w:val="00FC41A9"/>
    <w:rsid w:val="00FC4B62"/>
    <w:rsid w:val="00FC5294"/>
    <w:rsid w:val="00FC5C40"/>
    <w:rsid w:val="00FC5C60"/>
    <w:rsid w:val="00FC62B7"/>
    <w:rsid w:val="00FC65B9"/>
    <w:rsid w:val="00FC7216"/>
    <w:rsid w:val="00FC7326"/>
    <w:rsid w:val="00FD01A8"/>
    <w:rsid w:val="00FD1417"/>
    <w:rsid w:val="00FD21E1"/>
    <w:rsid w:val="00FD3274"/>
    <w:rsid w:val="00FD39E7"/>
    <w:rsid w:val="00FD3FD2"/>
    <w:rsid w:val="00FD4EB6"/>
    <w:rsid w:val="00FD52AD"/>
    <w:rsid w:val="00FD6009"/>
    <w:rsid w:val="00FD6DA4"/>
    <w:rsid w:val="00FD7E7C"/>
    <w:rsid w:val="00FE024B"/>
    <w:rsid w:val="00FE04EB"/>
    <w:rsid w:val="00FE1166"/>
    <w:rsid w:val="00FE1689"/>
    <w:rsid w:val="00FE180F"/>
    <w:rsid w:val="00FE2459"/>
    <w:rsid w:val="00FE2D38"/>
    <w:rsid w:val="00FE32CC"/>
    <w:rsid w:val="00FE33F8"/>
    <w:rsid w:val="00FE4DE0"/>
    <w:rsid w:val="00FE4F78"/>
    <w:rsid w:val="00FE5985"/>
    <w:rsid w:val="00FE63BD"/>
    <w:rsid w:val="00FE7A0A"/>
    <w:rsid w:val="00FE7A74"/>
    <w:rsid w:val="00FF0434"/>
    <w:rsid w:val="00FF04EF"/>
    <w:rsid w:val="00FF083E"/>
    <w:rsid w:val="00FF12DC"/>
    <w:rsid w:val="00FF1B8F"/>
    <w:rsid w:val="00FF31F2"/>
    <w:rsid w:val="00FF3985"/>
    <w:rsid w:val="00FF3D9D"/>
    <w:rsid w:val="00FF402E"/>
    <w:rsid w:val="00FF4E2F"/>
    <w:rsid w:val="00FF529E"/>
    <w:rsid w:val="00FF5320"/>
    <w:rsid w:val="00FF5E14"/>
    <w:rsid w:val="00FF6789"/>
    <w:rsid w:val="00FF6A6D"/>
    <w:rsid w:val="00FF75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09061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EC"/>
    <w:rPr>
      <w:rFonts w:ascii="Book Antiqua" w:hAnsi="Book Antiqua"/>
      <w:lang w:eastAsia="en-US"/>
    </w:rPr>
  </w:style>
  <w:style w:type="paragraph" w:styleId="Heading1">
    <w:name w:val="heading 1"/>
    <w:basedOn w:val="Normal"/>
    <w:next w:val="Normal"/>
    <w:link w:val="Heading1Char"/>
    <w:uiPriority w:val="9"/>
    <w:qFormat/>
    <w:pPr>
      <w:keepNext/>
      <w:jc w:val="center"/>
      <w:outlineLvl w:val="0"/>
    </w:pPr>
    <w:rPr>
      <w:b/>
      <w:bCs/>
      <w:sz w:val="32"/>
    </w:rPr>
  </w:style>
  <w:style w:type="paragraph" w:styleId="Heading2">
    <w:name w:val="heading 2"/>
    <w:basedOn w:val="Normal"/>
    <w:next w:val="Normal"/>
    <w:link w:val="Heading2Char"/>
    <w:uiPriority w:val="9"/>
    <w:qFormat/>
    <w:rsid w:val="002E71B2"/>
    <w:pPr>
      <w:keepNext/>
      <w:spacing w:before="140" w:after="140"/>
      <w:jc w:val="center"/>
      <w:outlineLvl w:val="1"/>
    </w:pPr>
    <w:rPr>
      <w:rFonts w:ascii="Arial Bold" w:hAnsi="Arial Bold"/>
      <w:b/>
      <w:bCs/>
      <w:sz w:val="20"/>
    </w:rPr>
  </w:style>
  <w:style w:type="paragraph" w:styleId="Heading3">
    <w:name w:val="heading 3"/>
    <w:basedOn w:val="Normal"/>
    <w:next w:val="Normal"/>
    <w:link w:val="Heading3Char"/>
    <w:uiPriority w:val="9"/>
    <w:qFormat/>
    <w:rsid w:val="002E71B2"/>
    <w:pPr>
      <w:keepNext/>
      <w:spacing w:before="140" w:after="140"/>
      <w:jc w:val="both"/>
      <w:outlineLvl w:val="2"/>
    </w:pPr>
    <w:rPr>
      <w:rFonts w:ascii="Arial Bold" w:hAnsi="Arial Bold"/>
      <w:b/>
      <w:bCs/>
      <w:sz w:val="20"/>
    </w:rPr>
  </w:style>
  <w:style w:type="paragraph" w:styleId="Heading4">
    <w:name w:val="heading 4"/>
    <w:basedOn w:val="Normal"/>
    <w:link w:val="Heading4Char"/>
    <w:uiPriority w:val="9"/>
    <w:qFormat/>
    <w:pPr>
      <w:tabs>
        <w:tab w:val="num" w:pos="360"/>
      </w:tabs>
      <w:spacing w:before="80" w:line="220" w:lineRule="atLeast"/>
      <w:jc w:val="both"/>
      <w:outlineLvl w:val="3"/>
    </w:pPr>
    <w:rPr>
      <w:rFonts w:ascii="Times New Roman" w:hAnsi="Times New Roman"/>
      <w:sz w:val="21"/>
      <w:szCs w:val="20"/>
      <w:lang w:eastAsia="en-GB"/>
    </w:rPr>
  </w:style>
  <w:style w:type="paragraph" w:styleId="Heading5">
    <w:name w:val="heading 5"/>
    <w:basedOn w:val="Normal"/>
    <w:next w:val="Normal"/>
    <w:link w:val="Heading5Char"/>
    <w:uiPriority w:val="9"/>
    <w:qFormat/>
    <w:pPr>
      <w:tabs>
        <w:tab w:val="num" w:pos="360"/>
      </w:tabs>
      <w:spacing w:before="80" w:line="220" w:lineRule="atLeast"/>
      <w:jc w:val="both"/>
      <w:outlineLvl w:val="4"/>
    </w:pPr>
    <w:rPr>
      <w:rFonts w:ascii="Times New Roman" w:hAnsi="Times New Roman"/>
      <w:sz w:val="21"/>
      <w:szCs w:val="20"/>
      <w:lang w:eastAsia="en-GB"/>
    </w:rPr>
  </w:style>
  <w:style w:type="paragraph" w:styleId="Heading6">
    <w:name w:val="heading 6"/>
    <w:basedOn w:val="Normal"/>
    <w:next w:val="Normal"/>
    <w:link w:val="Heading6Char"/>
    <w:uiPriority w:val="9"/>
    <w:qFormat/>
    <w:pPr>
      <w:tabs>
        <w:tab w:val="num" w:pos="360"/>
      </w:tabs>
      <w:spacing w:after="240" w:line="220" w:lineRule="atLeast"/>
      <w:jc w:val="center"/>
      <w:outlineLvl w:val="5"/>
    </w:pPr>
    <w:rPr>
      <w:rFonts w:ascii="Times New Roman" w:hAnsi="Times New Roman"/>
      <w:b/>
      <w:sz w:val="21"/>
      <w:szCs w:val="20"/>
      <w:lang w:eastAsia="en-GB"/>
    </w:rPr>
  </w:style>
  <w:style w:type="paragraph" w:styleId="Heading7">
    <w:name w:val="heading 7"/>
    <w:basedOn w:val="Normal"/>
    <w:next w:val="Normal"/>
    <w:link w:val="Heading7Char"/>
    <w:uiPriority w:val="9"/>
    <w:qFormat/>
    <w:pPr>
      <w:tabs>
        <w:tab w:val="num" w:pos="360"/>
      </w:tabs>
      <w:spacing w:before="240" w:after="60" w:line="220" w:lineRule="atLeast"/>
      <w:jc w:val="both"/>
      <w:outlineLvl w:val="6"/>
    </w:pPr>
    <w:rPr>
      <w:rFonts w:ascii="Arial" w:hAnsi="Arial"/>
      <w:sz w:val="21"/>
      <w:szCs w:val="20"/>
      <w:lang w:eastAsia="en-GB"/>
    </w:rPr>
  </w:style>
  <w:style w:type="paragraph" w:styleId="Heading8">
    <w:name w:val="heading 8"/>
    <w:basedOn w:val="Normal"/>
    <w:next w:val="Normal"/>
    <w:link w:val="Heading8Char"/>
    <w:uiPriority w:val="9"/>
    <w:qFormat/>
    <w:pPr>
      <w:tabs>
        <w:tab w:val="num" w:pos="360"/>
      </w:tabs>
      <w:spacing w:before="240" w:after="60" w:line="220" w:lineRule="atLeast"/>
      <w:jc w:val="both"/>
      <w:outlineLvl w:val="7"/>
    </w:pPr>
    <w:rPr>
      <w:rFonts w:ascii="Arial" w:hAnsi="Arial"/>
      <w:i/>
      <w:sz w:val="21"/>
      <w:szCs w:val="20"/>
      <w:lang w:eastAsia="en-GB"/>
    </w:rPr>
  </w:style>
  <w:style w:type="paragraph" w:styleId="Heading9">
    <w:name w:val="heading 9"/>
    <w:basedOn w:val="Normal"/>
    <w:next w:val="Normal"/>
    <w:link w:val="Heading9Char"/>
    <w:uiPriority w:val="9"/>
    <w:qFormat/>
    <w:pPr>
      <w:tabs>
        <w:tab w:val="num" w:pos="360"/>
      </w:tabs>
      <w:spacing w:before="240" w:after="60" w:line="220" w:lineRule="atLeast"/>
      <w:jc w:val="both"/>
      <w:outlineLvl w:val="8"/>
    </w:pPr>
    <w:rPr>
      <w:rFonts w:ascii="Arial" w:hAnsi="Arial"/>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locked/>
    <w:rsid w:val="002E71B2"/>
    <w:rPr>
      <w:rFonts w:ascii="Arial Bold" w:hAnsi="Arial Bold"/>
      <w:b/>
      <w:bCs/>
      <w:szCs w:val="24"/>
      <w:lang w:eastAsia="en-US"/>
    </w:rPr>
  </w:style>
  <w:style w:type="character" w:customStyle="1" w:styleId="Heading3Char">
    <w:name w:val="Heading 3 Char"/>
    <w:link w:val="Heading3"/>
    <w:uiPriority w:val="9"/>
    <w:locked/>
    <w:rsid w:val="002E71B2"/>
    <w:rPr>
      <w:rFonts w:ascii="Arial Bold" w:hAnsi="Arial Bold"/>
      <w:b/>
      <w:bCs/>
      <w:szCs w:val="24"/>
      <w:lang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Book Antiqua" w:hAnsi="Book Antiqua" w:cs="Times New Roman"/>
      <w:sz w:val="24"/>
      <w:szCs w:val="24"/>
      <w:lang w:val="x-none" w:eastAsia="en-US"/>
    </w:rPr>
  </w:style>
  <w:style w:type="character" w:styleId="PageNumber">
    <w:name w:val="page number"/>
    <w:uiPriority w:val="99"/>
    <w:rPr>
      <w:rFonts w:cs="Times New Roman"/>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Book Antiqua" w:hAnsi="Book Antiqua" w:cs="Times New Roman"/>
      <w:lang w:val="x-none" w:eastAsia="en-US"/>
    </w:rPr>
  </w:style>
  <w:style w:type="character" w:styleId="FootnoteReference">
    <w:name w:val="footnote reference"/>
    <w:uiPriority w:val="99"/>
    <w:semiHidden/>
    <w:rPr>
      <w:rFonts w:cs="Times New Roman"/>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Book Antiqua" w:hAnsi="Book Antiqua" w:cs="Times New Roman"/>
      <w:sz w:val="24"/>
      <w:szCs w:val="24"/>
      <w:lang w:val="x-none" w:eastAsia="en-US"/>
    </w:rPr>
  </w:style>
  <w:style w:type="paragraph" w:customStyle="1" w:styleId="N1">
    <w:name w:val="N1"/>
    <w:basedOn w:val="Normal"/>
    <w:pPr>
      <w:numPr>
        <w:numId w:val="2"/>
      </w:numPr>
      <w:spacing w:before="160" w:line="220" w:lineRule="atLeast"/>
      <w:jc w:val="both"/>
    </w:pPr>
    <w:rPr>
      <w:rFonts w:ascii="Times New Roman" w:hAnsi="Times New Roman"/>
      <w:sz w:val="21"/>
      <w:szCs w:val="20"/>
      <w:lang w:eastAsia="en-GB"/>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customStyle="1" w:styleId="ColumnHeader">
    <w:name w:val="ColumnHeader"/>
    <w:basedOn w:val="Normal"/>
    <w:pPr>
      <w:spacing w:before="40" w:line="220" w:lineRule="atLeast"/>
      <w:jc w:val="both"/>
    </w:pPr>
    <w:rPr>
      <w:rFonts w:ascii="Times New Roman" w:hAnsi="Times New Roman"/>
      <w:i/>
      <w:sz w:val="21"/>
      <w:szCs w:val="20"/>
      <w:lang w:eastAsia="en-GB"/>
    </w:rPr>
  </w:style>
  <w:style w:type="paragraph" w:customStyle="1" w:styleId="ScheduleHead">
    <w:name w:val="ScheduleHead"/>
    <w:basedOn w:val="Normal"/>
    <w:rsid w:val="00A132A7"/>
    <w:pPr>
      <w:keepNext/>
      <w:tabs>
        <w:tab w:val="center" w:pos="4167"/>
        <w:tab w:val="right" w:pos="8335"/>
      </w:tabs>
      <w:spacing w:before="140" w:after="140"/>
      <w:jc w:val="center"/>
    </w:pPr>
    <w:rPr>
      <w:rFonts w:ascii="Arial Bold" w:hAnsi="Arial Bold"/>
      <w:b/>
      <w:sz w:val="20"/>
      <w:szCs w:val="20"/>
      <w:lang w:eastAsia="en-GB"/>
    </w:rPr>
  </w:style>
  <w:style w:type="paragraph" w:customStyle="1" w:styleId="TableText">
    <w:name w:val="TableText"/>
    <w:basedOn w:val="Normal"/>
    <w:pPr>
      <w:spacing w:before="20" w:line="220" w:lineRule="atLeast"/>
      <w:jc w:val="both"/>
    </w:pPr>
    <w:rPr>
      <w:rFonts w:ascii="Times New Roman" w:hAnsi="Times New Roman"/>
      <w:sz w:val="21"/>
      <w:szCs w:val="20"/>
      <w:lang w:eastAsia="en-GB"/>
    </w:rPr>
  </w:style>
  <w:style w:type="paragraph" w:customStyle="1" w:styleId="H1">
    <w:name w:val="H1"/>
    <w:basedOn w:val="Normal"/>
    <w:next w:val="N1"/>
    <w:pPr>
      <w:keepNext/>
      <w:spacing w:before="320" w:line="220" w:lineRule="atLeast"/>
      <w:jc w:val="both"/>
    </w:pPr>
    <w:rPr>
      <w:rFonts w:ascii="Times New Roman" w:hAnsi="Times New Roman"/>
      <w:b/>
      <w:sz w:val="21"/>
      <w:szCs w:val="20"/>
      <w:lang w:eastAsia="en-GB"/>
    </w:rPr>
  </w:style>
  <w:style w:type="paragraph" w:styleId="BodyTextIndent">
    <w:name w:val="Body Text Indent"/>
    <w:basedOn w:val="Normal"/>
    <w:link w:val="BodyTextIndentChar"/>
    <w:uiPriority w:val="99"/>
    <w:pPr>
      <w:spacing w:line="360" w:lineRule="auto"/>
      <w:ind w:left="360"/>
      <w:jc w:val="both"/>
    </w:pPr>
  </w:style>
  <w:style w:type="character" w:customStyle="1" w:styleId="BodyTextIndentChar">
    <w:name w:val="Body Text Indent Char"/>
    <w:link w:val="BodyTextIndent"/>
    <w:uiPriority w:val="99"/>
    <w:locked/>
    <w:rsid w:val="005A7BF2"/>
    <w:rPr>
      <w:rFonts w:ascii="Book Antiqua" w:hAnsi="Book Antiqua" w:cs="Times New Roman"/>
      <w:sz w:val="24"/>
      <w:szCs w:val="24"/>
      <w:lang w:val="en-GB" w:eastAsia="en-US" w:bidi="ar-SA"/>
    </w:rPr>
  </w:style>
  <w:style w:type="paragraph" w:styleId="BodyText">
    <w:name w:val="Body Text"/>
    <w:basedOn w:val="Normal"/>
    <w:link w:val="BodyTextChar"/>
    <w:uiPriority w:val="99"/>
    <w:pPr>
      <w:spacing w:line="360" w:lineRule="auto"/>
      <w:jc w:val="both"/>
    </w:pPr>
    <w:rPr>
      <w:b/>
      <w:bCs/>
    </w:rPr>
  </w:style>
  <w:style w:type="character" w:customStyle="1" w:styleId="BodyTextChar">
    <w:name w:val="Body Text Char"/>
    <w:link w:val="BodyText"/>
    <w:uiPriority w:val="99"/>
    <w:semiHidden/>
    <w:locked/>
    <w:rPr>
      <w:rFonts w:ascii="Book Antiqua" w:hAnsi="Book Antiqua" w:cs="Times New Roman"/>
      <w:sz w:val="24"/>
      <w:szCs w:val="24"/>
      <w:lang w:val="x-none" w:eastAsia="en-US"/>
    </w:rPr>
  </w:style>
  <w:style w:type="character" w:styleId="Hyperlink">
    <w:name w:val="Hyperlink"/>
    <w:uiPriority w:val="99"/>
    <w:rPr>
      <w:rFonts w:cs="Times New Roman"/>
      <w:color w:val="0000FF"/>
      <w:u w:val="single"/>
    </w:rPr>
  </w:style>
  <w:style w:type="paragraph" w:styleId="BodyText2">
    <w:name w:val="Body Text 2"/>
    <w:basedOn w:val="Normal"/>
    <w:link w:val="BodyText2Char"/>
    <w:uiPriority w:val="99"/>
    <w:pPr>
      <w:spacing w:line="360" w:lineRule="auto"/>
      <w:jc w:val="both"/>
    </w:pPr>
  </w:style>
  <w:style w:type="character" w:customStyle="1" w:styleId="BodyText2Char">
    <w:name w:val="Body Text 2 Char"/>
    <w:link w:val="BodyText2"/>
    <w:uiPriority w:val="99"/>
    <w:semiHidden/>
    <w:locked/>
    <w:rPr>
      <w:rFonts w:ascii="Book Antiqua" w:hAnsi="Book Antiqua" w:cs="Times New Roman"/>
      <w:sz w:val="24"/>
      <w:szCs w:val="24"/>
      <w:lang w:val="x-none"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customStyle="1" w:styleId="N1Char">
    <w:name w:val="N1 Char"/>
    <w:rPr>
      <w:rFonts w:cs="Times New Roman"/>
      <w:sz w:val="21"/>
      <w:lang w:val="en-GB" w:eastAsia="en-GB" w:bidi="ar-SA"/>
    </w:rPr>
  </w:style>
  <w:style w:type="character" w:customStyle="1" w:styleId="N2Char">
    <w:name w:val="N2 Char"/>
    <w:rPr>
      <w:rFonts w:cs="Times New Roman"/>
      <w:sz w:val="21"/>
      <w:lang w:val="en-GB" w:eastAsia="en-GB" w:bidi="ar-SA"/>
    </w:rPr>
  </w:style>
  <w:style w:type="character" w:styleId="EndnoteReference">
    <w:name w:val="endnote reference"/>
    <w:uiPriority w:val="99"/>
    <w:semiHidden/>
    <w:rPr>
      <w:rFonts w:cs="Times New Roman"/>
      <w:vertAlign w:val="superscript"/>
    </w:rPr>
  </w:style>
  <w:style w:type="paragraph" w:customStyle="1" w:styleId="N1CharCharCharCharCharCharCharCharCharCharCharCharCharChar">
    <w:name w:val="N1 Char Char Char Char Char Char Char Char Char Char Char Char Char Char"/>
    <w:basedOn w:val="Normal"/>
    <w:pPr>
      <w:spacing w:before="160" w:line="220" w:lineRule="atLeast"/>
      <w:ind w:left="-170" w:firstLine="170"/>
      <w:jc w:val="both"/>
    </w:pPr>
    <w:rPr>
      <w:rFonts w:ascii="Times New Roman" w:hAnsi="Times New Roman"/>
      <w:sz w:val="21"/>
      <w:szCs w:val="20"/>
      <w:lang w:eastAsia="en-GB"/>
    </w:rPr>
  </w:style>
  <w:style w:type="paragraph" w:customStyle="1" w:styleId="N2CharCharCharCharCharCharCharCharCharChar">
    <w:name w:val="N2 Char Char Char Char Char Char Char Char Char Char"/>
    <w:basedOn w:val="N1CharCharCharCharCharCharCharCharCharCharCharCharCharChar"/>
    <w:pPr>
      <w:spacing w:before="80"/>
      <w:ind w:left="-432" w:firstLine="432"/>
    </w:pPr>
  </w:style>
  <w:style w:type="paragraph" w:customStyle="1" w:styleId="N3CharCharCharCharCharCharCharChar">
    <w:name w:val="N3 Char Char Char Char Char Char Char Char"/>
    <w:basedOn w:val="N2CharCharCharCharCharCharCharCharCharChar"/>
    <w:pPr>
      <w:tabs>
        <w:tab w:val="num" w:pos="937"/>
      </w:tabs>
      <w:ind w:left="937" w:hanging="397"/>
    </w:pPr>
    <w:rPr>
      <w:rFonts w:ascii="Book Antiqua" w:hAnsi="Book Antiqua"/>
      <w:szCs w:val="24"/>
    </w:rPr>
  </w:style>
  <w:style w:type="paragraph" w:customStyle="1" w:styleId="DefPara">
    <w:name w:val="Def Para"/>
    <w:basedOn w:val="Normal"/>
    <w:pPr>
      <w:spacing w:before="80" w:line="220" w:lineRule="atLeast"/>
      <w:ind w:left="340"/>
      <w:jc w:val="both"/>
    </w:pPr>
    <w:rPr>
      <w:rFonts w:ascii="Times New Roman" w:hAnsi="Times New Roman"/>
      <w:sz w:val="21"/>
      <w:szCs w:val="20"/>
      <w:lang w:eastAsia="en-GB"/>
    </w:rPr>
  </w:style>
  <w:style w:type="character" w:customStyle="1" w:styleId="N3CharCharCharCharCharCharCharCharChar">
    <w:name w:val="N3 Char Char Char Char Char Char Char Char Char"/>
    <w:rPr>
      <w:rFonts w:ascii="Book Antiqua" w:hAnsi="Book Antiqua" w:cs="Times New Roman"/>
      <w:sz w:val="24"/>
      <w:szCs w:val="24"/>
      <w:lang w:val="en-GB" w:eastAsia="en-GB" w:bidi="ar-SA"/>
    </w:rPr>
  </w:style>
  <w:style w:type="paragraph" w:customStyle="1" w:styleId="N3CharCharCharCharCharCharChar">
    <w:name w:val="N3 Char Char Char Char Char Char Char"/>
    <w:basedOn w:val="N2CharCharCharCharCharCharCharCharCharChar"/>
    <w:pPr>
      <w:tabs>
        <w:tab w:val="num" w:pos="937"/>
      </w:tabs>
      <w:ind w:left="937" w:hanging="397"/>
    </w:pPr>
  </w:style>
  <w:style w:type="character" w:customStyle="1" w:styleId="N1CharCharCharCharCharCharCharCharCharCharCharCharCharCharChar">
    <w:name w:val="N1 Char Char Char Char Char Char Char Char Char Char Char Char Char Char Char"/>
    <w:rPr>
      <w:rFonts w:cs="Times New Roman"/>
      <w:sz w:val="21"/>
      <w:lang w:val="en-GB" w:eastAsia="en-GB" w:bidi="ar-SA"/>
    </w:rPr>
  </w:style>
  <w:style w:type="character" w:customStyle="1" w:styleId="N2CharCharCharCharCharCharCharCharCharCharChar">
    <w:name w:val="N2 Char Char Char Char Char Char Char Char Char Char Char"/>
    <w:rPr>
      <w:rFonts w:cs="Times New Roman"/>
      <w:sz w:val="21"/>
      <w:lang w:val="en-GB" w:eastAsia="en-GB" w:bidi="ar-SA"/>
    </w:rPr>
  </w:style>
  <w:style w:type="paragraph" w:customStyle="1" w:styleId="T1Char">
    <w:name w:val="T1 Char"/>
    <w:basedOn w:val="Normal"/>
    <w:pPr>
      <w:spacing w:before="160" w:line="220" w:lineRule="atLeast"/>
      <w:jc w:val="both"/>
    </w:pPr>
    <w:rPr>
      <w:sz w:val="21"/>
      <w:lang w:eastAsia="en-GB"/>
    </w:rPr>
  </w:style>
  <w:style w:type="paragraph" w:customStyle="1" w:styleId="T3">
    <w:name w:val="T3"/>
    <w:basedOn w:val="Normal"/>
    <w:pPr>
      <w:spacing w:before="80" w:line="220" w:lineRule="atLeast"/>
      <w:ind w:left="737"/>
      <w:jc w:val="both"/>
    </w:pPr>
    <w:rPr>
      <w:rFonts w:ascii="Times New Roman" w:hAnsi="Times New Roman"/>
      <w:sz w:val="21"/>
      <w:szCs w:val="20"/>
      <w:lang w:eastAsia="en-GB"/>
    </w:rPr>
  </w:style>
  <w:style w:type="paragraph" w:customStyle="1" w:styleId="T4">
    <w:name w:val="T4"/>
    <w:basedOn w:val="T3"/>
    <w:pPr>
      <w:ind w:left="1134"/>
    </w:pPr>
  </w:style>
  <w:style w:type="character" w:customStyle="1" w:styleId="T1CharChar">
    <w:name w:val="T1 Char Char"/>
    <w:rPr>
      <w:rFonts w:ascii="Book Antiqua" w:hAnsi="Book Antiqua" w:cs="Times New Roman"/>
      <w:sz w:val="24"/>
      <w:szCs w:val="24"/>
      <w:lang w:val="en-GB" w:eastAsia="en-GB" w:bidi="ar-SA"/>
    </w:rPr>
  </w:style>
  <w:style w:type="paragraph" w:customStyle="1" w:styleId="Part">
    <w:name w:val="Part"/>
    <w:basedOn w:val="Normal"/>
    <w:next w:val="Normal"/>
    <w:pPr>
      <w:keepNext/>
      <w:tabs>
        <w:tab w:val="center" w:pos="4167"/>
        <w:tab w:val="right" w:pos="8335"/>
      </w:tabs>
      <w:spacing w:before="480"/>
      <w:jc w:val="center"/>
    </w:pPr>
    <w:rPr>
      <w:rFonts w:ascii="Times New Roman" w:hAnsi="Times New Roman"/>
      <w:sz w:val="28"/>
      <w:szCs w:val="20"/>
      <w:lang w:eastAsia="en-GB"/>
    </w:rPr>
  </w:style>
  <w:style w:type="paragraph" w:customStyle="1" w:styleId="PartHead">
    <w:name w:val="PartHead"/>
    <w:basedOn w:val="Part"/>
    <w:pPr>
      <w:spacing w:before="120"/>
    </w:pPr>
    <w:rPr>
      <w:sz w:val="24"/>
    </w:rPr>
  </w:style>
  <w:style w:type="character" w:customStyle="1" w:styleId="Ref">
    <w:name w:val="Ref"/>
    <w:rPr>
      <w:rFonts w:cs="Times New Roman"/>
      <w:sz w:val="21"/>
    </w:rPr>
  </w:style>
  <w:style w:type="paragraph" w:customStyle="1" w:styleId="ScheduleChar">
    <w:name w:val="Schedule Char"/>
    <w:basedOn w:val="Normal"/>
    <w:next w:val="Normal"/>
    <w:pPr>
      <w:keepNext/>
      <w:tabs>
        <w:tab w:val="center" w:pos="4167"/>
        <w:tab w:val="right" w:pos="8335"/>
      </w:tabs>
      <w:spacing w:before="480" w:after="120" w:line="220" w:lineRule="atLeast"/>
      <w:jc w:val="center"/>
    </w:pPr>
    <w:rPr>
      <w:sz w:val="30"/>
      <w:lang w:eastAsia="en-GB"/>
    </w:rPr>
  </w:style>
  <w:style w:type="character" w:customStyle="1" w:styleId="ScheduleCharChar">
    <w:name w:val="Schedule Char Char"/>
    <w:rPr>
      <w:rFonts w:ascii="Book Antiqua" w:hAnsi="Book Antiqua" w:cs="Times New Roman"/>
      <w:sz w:val="24"/>
      <w:szCs w:val="24"/>
      <w:lang w:val="en-GB" w:eastAsia="en-GB" w:bidi="ar-SA"/>
    </w:rPr>
  </w:style>
  <w:style w:type="paragraph" w:customStyle="1" w:styleId="T1">
    <w:name w:val="T1"/>
    <w:basedOn w:val="Normal"/>
    <w:pPr>
      <w:spacing w:before="160" w:line="220" w:lineRule="atLeast"/>
      <w:jc w:val="both"/>
    </w:pPr>
    <w:rPr>
      <w:rFonts w:ascii="Times New Roman" w:hAnsi="Times New Roman"/>
      <w:sz w:val="21"/>
      <w:szCs w:val="20"/>
      <w:lang w:eastAsia="en-GB"/>
    </w:rPr>
  </w:style>
  <w:style w:type="paragraph" w:styleId="Title">
    <w:name w:val="Title"/>
    <w:basedOn w:val="Normal"/>
    <w:link w:val="TitleChar"/>
    <w:uiPriority w:val="10"/>
    <w:qFormat/>
    <w:pPr>
      <w:spacing w:after="600"/>
      <w:jc w:val="center"/>
    </w:pPr>
    <w:rPr>
      <w:rFonts w:ascii="Times New Roman" w:hAnsi="Times New Roman"/>
      <w:kern w:val="28"/>
      <w:sz w:val="32"/>
      <w:szCs w:val="20"/>
      <w:lang w:eastAsia="en-GB"/>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customStyle="1" w:styleId="T1Indent">
    <w:name w:val="T1 Indent"/>
    <w:basedOn w:val="T1"/>
    <w:pPr>
      <w:ind w:firstLine="170"/>
    </w:pPr>
  </w:style>
  <w:style w:type="paragraph" w:customStyle="1" w:styleId="N1CharCharCharCharCharCharCharCharCharCharCharCharChar">
    <w:name w:val="N1 Char Char Char Char Char Char Char Char Char Char Char Char Char"/>
    <w:basedOn w:val="Normal"/>
    <w:pPr>
      <w:spacing w:before="160" w:line="220" w:lineRule="atLeast"/>
      <w:ind w:left="-170" w:firstLine="170"/>
      <w:jc w:val="both"/>
    </w:pPr>
    <w:rPr>
      <w:rFonts w:ascii="Times New Roman" w:hAnsi="Times New Roman"/>
      <w:sz w:val="21"/>
      <w:szCs w:val="20"/>
      <w:lang w:eastAsia="en-GB"/>
    </w:rPr>
  </w:style>
  <w:style w:type="paragraph" w:customStyle="1" w:styleId="N2CharCharCharCharCharCharCharCharChar">
    <w:name w:val="N2 Char Char Char Char Char Char Char Char Char"/>
    <w:basedOn w:val="N1CharCharCharCharCharCharCharCharCharCharCharCharChar"/>
    <w:pPr>
      <w:spacing w:before="80"/>
      <w:ind w:left="-432" w:firstLine="432"/>
    </w:pPr>
  </w:style>
  <w:style w:type="paragraph" w:customStyle="1" w:styleId="LQT4">
    <w:name w:val="LQT4"/>
    <w:basedOn w:val="Normal"/>
    <w:rsid w:val="005E27C1"/>
    <w:pPr>
      <w:spacing w:before="80" w:line="220" w:lineRule="atLeast"/>
      <w:ind w:left="1701"/>
      <w:jc w:val="both"/>
    </w:pPr>
    <w:rPr>
      <w:rFonts w:ascii="Times New Roman" w:hAnsi="Times New Roman"/>
      <w:sz w:val="21"/>
      <w:szCs w:val="20"/>
    </w:rPr>
  </w:style>
  <w:style w:type="paragraph" w:customStyle="1" w:styleId="LQN3">
    <w:name w:val="LQN3"/>
    <w:basedOn w:val="Normal"/>
    <w:link w:val="LQN3Char"/>
    <w:rsid w:val="00ED3B9C"/>
    <w:pPr>
      <w:tabs>
        <w:tab w:val="left" w:pos="1304"/>
      </w:tabs>
      <w:spacing w:before="80" w:line="220" w:lineRule="atLeast"/>
      <w:ind w:left="1304" w:hanging="397"/>
      <w:jc w:val="both"/>
    </w:pPr>
    <w:rPr>
      <w:rFonts w:ascii="Times New Roman" w:hAnsi="Times New Roman"/>
      <w:sz w:val="21"/>
      <w:szCs w:val="20"/>
    </w:rPr>
  </w:style>
  <w:style w:type="paragraph" w:customStyle="1" w:styleId="LQH1">
    <w:name w:val="LQH1"/>
    <w:basedOn w:val="Normal"/>
    <w:next w:val="Normal"/>
    <w:rsid w:val="00ED3B9C"/>
    <w:pPr>
      <w:keepNext/>
      <w:spacing w:before="320" w:line="220" w:lineRule="atLeast"/>
      <w:ind w:left="567"/>
      <w:jc w:val="both"/>
    </w:pPr>
    <w:rPr>
      <w:rFonts w:ascii="Times New Roman" w:hAnsi="Times New Roman"/>
      <w:b/>
      <w:sz w:val="21"/>
      <w:szCs w:val="20"/>
    </w:rPr>
  </w:style>
  <w:style w:type="paragraph" w:customStyle="1" w:styleId="NLQN2">
    <w:name w:val="NLQN2"/>
    <w:basedOn w:val="Normal"/>
    <w:rsid w:val="001F569E"/>
    <w:pPr>
      <w:spacing w:before="80" w:line="220" w:lineRule="atLeast"/>
      <w:ind w:left="1134" w:firstLine="170"/>
      <w:jc w:val="both"/>
    </w:pPr>
    <w:rPr>
      <w:rFonts w:ascii="Times New Roman" w:hAnsi="Times New Roman"/>
      <w:sz w:val="21"/>
      <w:szCs w:val="20"/>
    </w:rPr>
  </w:style>
  <w:style w:type="paragraph" w:customStyle="1" w:styleId="NLQN3">
    <w:name w:val="NLQN3"/>
    <w:basedOn w:val="LQN3"/>
    <w:rsid w:val="001F569E"/>
    <w:pPr>
      <w:ind w:left="1871"/>
    </w:pPr>
  </w:style>
  <w:style w:type="paragraph" w:customStyle="1" w:styleId="LQN2">
    <w:name w:val="LQN2"/>
    <w:basedOn w:val="Normal"/>
    <w:link w:val="LQN2Char"/>
    <w:rsid w:val="00E777DB"/>
    <w:pPr>
      <w:spacing w:before="80" w:line="220" w:lineRule="atLeast"/>
      <w:ind w:left="567" w:firstLine="170"/>
      <w:jc w:val="both"/>
    </w:pPr>
    <w:rPr>
      <w:rFonts w:ascii="Times New Roman" w:hAnsi="Times New Roman"/>
      <w:sz w:val="21"/>
      <w:szCs w:val="20"/>
    </w:rPr>
  </w:style>
  <w:style w:type="paragraph" w:customStyle="1" w:styleId="LQN1">
    <w:name w:val="LQN1"/>
    <w:basedOn w:val="N1"/>
    <w:link w:val="LQN1Char"/>
    <w:rsid w:val="00EA78BF"/>
    <w:pPr>
      <w:numPr>
        <w:numId w:val="0"/>
      </w:numPr>
      <w:ind w:left="567" w:firstLine="170"/>
    </w:pPr>
    <w:rPr>
      <w:lang w:eastAsia="en-US"/>
    </w:rPr>
  </w:style>
  <w:style w:type="paragraph" w:customStyle="1" w:styleId="LQT2">
    <w:name w:val="LQT2"/>
    <w:basedOn w:val="Normal"/>
    <w:rsid w:val="00EA78BF"/>
    <w:pPr>
      <w:spacing w:before="80" w:line="220" w:lineRule="atLeast"/>
      <w:ind w:left="567"/>
      <w:jc w:val="both"/>
    </w:pPr>
    <w:rPr>
      <w:rFonts w:ascii="Times New Roman" w:hAnsi="Times New Roman"/>
      <w:sz w:val="21"/>
      <w:szCs w:val="20"/>
    </w:rPr>
  </w:style>
  <w:style w:type="paragraph" w:customStyle="1" w:styleId="LQN4">
    <w:name w:val="LQN4"/>
    <w:basedOn w:val="LQN3"/>
    <w:rsid w:val="000F6904"/>
    <w:pPr>
      <w:tabs>
        <w:tab w:val="clear" w:pos="1304"/>
        <w:tab w:val="right" w:pos="1588"/>
        <w:tab w:val="left" w:pos="1701"/>
      </w:tabs>
      <w:ind w:left="1701" w:hanging="1701"/>
    </w:pPr>
  </w:style>
  <w:style w:type="paragraph" w:customStyle="1" w:styleId="LQT3">
    <w:name w:val="LQT3"/>
    <w:basedOn w:val="LQT2"/>
    <w:rsid w:val="000F6904"/>
    <w:pPr>
      <w:ind w:left="1304"/>
    </w:pPr>
  </w:style>
  <w:style w:type="character" w:styleId="FollowedHyperlink">
    <w:name w:val="FollowedHyperlink"/>
    <w:uiPriority w:val="99"/>
    <w:rsid w:val="00084262"/>
    <w:rPr>
      <w:rFonts w:cs="Times New Roman"/>
      <w:color w:val="000080"/>
      <w:u w:val="single"/>
    </w:rPr>
  </w:style>
  <w:style w:type="character" w:customStyle="1" w:styleId="LQN3Char">
    <w:name w:val="LQN3 Char"/>
    <w:link w:val="LQN3"/>
    <w:locked/>
    <w:rsid w:val="00F53836"/>
    <w:rPr>
      <w:rFonts w:cs="Times New Roman"/>
      <w:sz w:val="21"/>
      <w:lang w:val="en-GB" w:eastAsia="en-US" w:bidi="ar-SA"/>
    </w:rPr>
  </w:style>
  <w:style w:type="character" w:styleId="CommentReference">
    <w:name w:val="annotation reference"/>
    <w:uiPriority w:val="99"/>
    <w:semiHidden/>
    <w:rsid w:val="00C71A83"/>
    <w:rPr>
      <w:rFonts w:cs="Times New Roman"/>
      <w:sz w:val="16"/>
      <w:szCs w:val="16"/>
    </w:rPr>
  </w:style>
  <w:style w:type="paragraph" w:styleId="CommentText">
    <w:name w:val="annotation text"/>
    <w:basedOn w:val="Normal"/>
    <w:link w:val="CommentTextChar"/>
    <w:uiPriority w:val="99"/>
    <w:semiHidden/>
    <w:rsid w:val="00C71A83"/>
    <w:rPr>
      <w:sz w:val="20"/>
      <w:szCs w:val="20"/>
    </w:rPr>
  </w:style>
  <w:style w:type="character" w:customStyle="1" w:styleId="CommentTextChar">
    <w:name w:val="Comment Text Char"/>
    <w:link w:val="CommentText"/>
    <w:uiPriority w:val="99"/>
    <w:semiHidden/>
    <w:locked/>
    <w:rPr>
      <w:rFonts w:ascii="Book Antiqua" w:hAnsi="Book Antiqua" w:cs="Times New Roman"/>
      <w:lang w:val="x-none" w:eastAsia="en-US"/>
    </w:rPr>
  </w:style>
  <w:style w:type="paragraph" w:styleId="CommentSubject">
    <w:name w:val="annotation subject"/>
    <w:basedOn w:val="CommentText"/>
    <w:next w:val="CommentText"/>
    <w:link w:val="CommentSubjectChar"/>
    <w:uiPriority w:val="99"/>
    <w:semiHidden/>
    <w:rsid w:val="00C71A83"/>
    <w:rPr>
      <w:b/>
      <w:bCs/>
    </w:rPr>
  </w:style>
  <w:style w:type="character" w:customStyle="1" w:styleId="CommentSubjectChar">
    <w:name w:val="Comment Subject Char"/>
    <w:link w:val="CommentSubject"/>
    <w:uiPriority w:val="99"/>
    <w:semiHidden/>
    <w:locked/>
    <w:rPr>
      <w:rFonts w:ascii="Book Antiqua" w:hAnsi="Book Antiqua" w:cs="Times New Roman"/>
      <w:b/>
      <w:bCs/>
      <w:lang w:val="x-none" w:eastAsia="en-US"/>
    </w:rPr>
  </w:style>
  <w:style w:type="paragraph" w:styleId="List">
    <w:name w:val="List"/>
    <w:basedOn w:val="Normal"/>
    <w:uiPriority w:val="99"/>
    <w:rsid w:val="00DF7BFA"/>
    <w:pPr>
      <w:ind w:left="283" w:hanging="283"/>
    </w:pPr>
    <w:rPr>
      <w:rFonts w:ascii="Times New Roman" w:hAnsi="Times New Roman"/>
      <w:lang w:eastAsia="en-GB"/>
    </w:rPr>
  </w:style>
  <w:style w:type="paragraph" w:customStyle="1" w:styleId="LQDefPara">
    <w:name w:val="LQ Def Para"/>
    <w:basedOn w:val="LQT2"/>
    <w:rsid w:val="00DB658E"/>
    <w:pPr>
      <w:ind w:left="907"/>
    </w:pPr>
  </w:style>
  <w:style w:type="paragraph" w:customStyle="1" w:styleId="NLQDefPara">
    <w:name w:val="NLQ Def Para"/>
    <w:basedOn w:val="LQDefPara"/>
    <w:rsid w:val="00DB658E"/>
    <w:pPr>
      <w:ind w:left="1474"/>
    </w:pPr>
  </w:style>
  <w:style w:type="character" w:customStyle="1" w:styleId="LQN2Char">
    <w:name w:val="LQN2 Char"/>
    <w:link w:val="LQN2"/>
    <w:locked/>
    <w:rsid w:val="00731256"/>
    <w:rPr>
      <w:rFonts w:cs="Times New Roman"/>
      <w:sz w:val="21"/>
      <w:lang w:val="en-GB" w:eastAsia="en-US" w:bidi="ar-SA"/>
    </w:rPr>
  </w:style>
  <w:style w:type="paragraph" w:customStyle="1" w:styleId="Approval">
    <w:name w:val="Approval"/>
    <w:basedOn w:val="Normal"/>
    <w:next w:val="Normal"/>
    <w:rsid w:val="00920CCD"/>
    <w:pPr>
      <w:spacing w:before="160" w:after="160" w:line="220" w:lineRule="atLeast"/>
      <w:jc w:val="center"/>
    </w:pPr>
    <w:rPr>
      <w:rFonts w:ascii="Times New Roman" w:hAnsi="Times New Roman"/>
      <w:i/>
      <w:sz w:val="22"/>
      <w:szCs w:val="20"/>
    </w:rPr>
  </w:style>
  <w:style w:type="character" w:customStyle="1" w:styleId="LQN1Char">
    <w:name w:val="LQN1 Char"/>
    <w:link w:val="LQN1"/>
    <w:locked/>
    <w:rsid w:val="00F524B7"/>
    <w:rPr>
      <w:rFonts w:cs="Times New Roman"/>
      <w:sz w:val="21"/>
      <w:lang w:val="en-GB" w:eastAsia="en-US" w:bidi="ar-SA"/>
    </w:rPr>
  </w:style>
  <w:style w:type="paragraph" w:customStyle="1" w:styleId="LQT1">
    <w:name w:val="LQT1"/>
    <w:basedOn w:val="Normal"/>
    <w:rsid w:val="00E067F1"/>
    <w:pPr>
      <w:spacing w:before="160" w:line="220" w:lineRule="atLeast"/>
      <w:ind w:left="567"/>
      <w:jc w:val="both"/>
    </w:pPr>
    <w:rPr>
      <w:rFonts w:ascii="Times New Roman" w:hAnsi="Times New Roman"/>
      <w:sz w:val="21"/>
      <w:szCs w:val="20"/>
    </w:rPr>
  </w:style>
  <w:style w:type="character" w:customStyle="1" w:styleId="Emphasis1">
    <w:name w:val="Emphasis1"/>
    <w:rsid w:val="0079578A"/>
    <w:rPr>
      <w:rFonts w:cs="Times New Roman"/>
      <w:b/>
      <w:bCs/>
      <w:color w:val="000000"/>
    </w:rPr>
  </w:style>
  <w:style w:type="character" w:customStyle="1" w:styleId="st1">
    <w:name w:val="st1"/>
    <w:rsid w:val="0079578A"/>
    <w:rPr>
      <w:rFonts w:cs="Times New Roman"/>
      <w:color w:val="222222"/>
      <w:sz w:val="27"/>
      <w:szCs w:val="27"/>
    </w:rPr>
  </w:style>
  <w:style w:type="numbering" w:styleId="1ai">
    <w:name w:val="Outline List 1"/>
    <w:basedOn w:val="NoList"/>
    <w:uiPriority w:val="99"/>
    <w:semiHidden/>
    <w:unhideWhenUsed/>
    <w:pPr>
      <w:numPr>
        <w:numId w:val="26"/>
      </w:numPr>
    </w:pPr>
  </w:style>
  <w:style w:type="numbering" w:styleId="111111">
    <w:name w:val="Outline List 2"/>
    <w:basedOn w:val="NoList"/>
    <w:uiPriority w:val="99"/>
    <w:semiHidden/>
    <w:unhideWhenUsed/>
    <w:pPr>
      <w:numPr>
        <w:numId w:val="23"/>
      </w:numPr>
    </w:pPr>
  </w:style>
  <w:style w:type="paragraph" w:customStyle="1" w:styleId="SCLevel1">
    <w:name w:val="SC Level 1"/>
    <w:basedOn w:val="Normal"/>
    <w:qFormat/>
    <w:rsid w:val="000B21D8"/>
    <w:pPr>
      <w:numPr>
        <w:numId w:val="24"/>
      </w:numPr>
      <w:spacing w:before="140" w:after="140"/>
      <w:jc w:val="both"/>
    </w:pPr>
    <w:rPr>
      <w:rFonts w:ascii="Arial Bold" w:hAnsi="Arial Bold" w:cs="Arial"/>
      <w:b/>
      <w:szCs w:val="20"/>
    </w:rPr>
  </w:style>
  <w:style w:type="paragraph" w:styleId="TOC1">
    <w:name w:val="toc 1"/>
    <w:basedOn w:val="Normal"/>
    <w:next w:val="Normal"/>
    <w:autoRedefine/>
    <w:uiPriority w:val="39"/>
    <w:unhideWhenUsed/>
    <w:rsid w:val="0020225B"/>
    <w:pPr>
      <w:tabs>
        <w:tab w:val="right" w:leader="dot" w:pos="9072"/>
      </w:tabs>
      <w:spacing w:line="312" w:lineRule="auto"/>
      <w:ind w:right="28"/>
    </w:pPr>
    <w:rPr>
      <w:rFonts w:ascii="Arial" w:hAnsi="Arial"/>
      <w:smallCaps/>
      <w:sz w:val="20"/>
    </w:rPr>
  </w:style>
  <w:style w:type="paragraph" w:styleId="TOC2">
    <w:name w:val="toc 2"/>
    <w:basedOn w:val="Normal"/>
    <w:next w:val="Normal"/>
    <w:autoRedefine/>
    <w:uiPriority w:val="39"/>
    <w:unhideWhenUsed/>
    <w:rsid w:val="0020225B"/>
    <w:pPr>
      <w:tabs>
        <w:tab w:val="left" w:pos="992"/>
        <w:tab w:val="right" w:leader="dot" w:pos="9072"/>
      </w:tabs>
      <w:spacing w:line="312" w:lineRule="auto"/>
      <w:ind w:left="992" w:right="28" w:hanging="992"/>
    </w:pPr>
    <w:rPr>
      <w:rFonts w:ascii="Arial" w:hAnsi="Arial"/>
      <w:smallCaps/>
      <w:sz w:val="20"/>
      <w:szCs w:val="22"/>
      <w:lang w:eastAsia="en-GB"/>
    </w:rPr>
  </w:style>
  <w:style w:type="paragraph" w:styleId="TOC3">
    <w:name w:val="toc 3"/>
    <w:basedOn w:val="Normal"/>
    <w:next w:val="Normal"/>
    <w:autoRedefine/>
    <w:uiPriority w:val="39"/>
    <w:unhideWhenUsed/>
    <w:rsid w:val="000B7D79"/>
    <w:pPr>
      <w:tabs>
        <w:tab w:val="right" w:leader="dot" w:pos="9072"/>
      </w:tabs>
      <w:spacing w:line="312" w:lineRule="auto"/>
    </w:pPr>
    <w:rPr>
      <w:rFonts w:ascii="Arial" w:hAnsi="Arial"/>
      <w:smallCaps/>
      <w:sz w:val="20"/>
      <w:szCs w:val="22"/>
      <w:lang w:eastAsia="en-GB"/>
    </w:rPr>
  </w:style>
  <w:style w:type="paragraph" w:styleId="TOC4">
    <w:name w:val="toc 4"/>
    <w:basedOn w:val="Normal"/>
    <w:next w:val="Normal"/>
    <w:autoRedefine/>
    <w:uiPriority w:val="39"/>
    <w:unhideWhenUsed/>
    <w:rsid w:val="002E71B2"/>
    <w:pPr>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2E71B2"/>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2E71B2"/>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2E71B2"/>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2E71B2"/>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2E71B2"/>
    <w:pPr>
      <w:spacing w:after="100" w:line="276" w:lineRule="auto"/>
      <w:ind w:left="1760"/>
    </w:pPr>
    <w:rPr>
      <w:rFonts w:ascii="Calibri" w:hAnsi="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EC"/>
    <w:rPr>
      <w:rFonts w:ascii="Book Antiqua" w:hAnsi="Book Antiqua"/>
      <w:lang w:eastAsia="en-US"/>
    </w:rPr>
  </w:style>
  <w:style w:type="paragraph" w:styleId="Heading1">
    <w:name w:val="heading 1"/>
    <w:basedOn w:val="Normal"/>
    <w:next w:val="Normal"/>
    <w:link w:val="Heading1Char"/>
    <w:uiPriority w:val="9"/>
    <w:qFormat/>
    <w:pPr>
      <w:keepNext/>
      <w:jc w:val="center"/>
      <w:outlineLvl w:val="0"/>
    </w:pPr>
    <w:rPr>
      <w:b/>
      <w:bCs/>
      <w:sz w:val="32"/>
    </w:rPr>
  </w:style>
  <w:style w:type="paragraph" w:styleId="Heading2">
    <w:name w:val="heading 2"/>
    <w:basedOn w:val="Normal"/>
    <w:next w:val="Normal"/>
    <w:link w:val="Heading2Char"/>
    <w:uiPriority w:val="9"/>
    <w:qFormat/>
    <w:rsid w:val="002E71B2"/>
    <w:pPr>
      <w:keepNext/>
      <w:spacing w:before="140" w:after="140"/>
      <w:jc w:val="center"/>
      <w:outlineLvl w:val="1"/>
    </w:pPr>
    <w:rPr>
      <w:rFonts w:ascii="Arial Bold" w:hAnsi="Arial Bold"/>
      <w:b/>
      <w:bCs/>
      <w:sz w:val="20"/>
    </w:rPr>
  </w:style>
  <w:style w:type="paragraph" w:styleId="Heading3">
    <w:name w:val="heading 3"/>
    <w:basedOn w:val="Normal"/>
    <w:next w:val="Normal"/>
    <w:link w:val="Heading3Char"/>
    <w:uiPriority w:val="9"/>
    <w:qFormat/>
    <w:rsid w:val="002E71B2"/>
    <w:pPr>
      <w:keepNext/>
      <w:spacing w:before="140" w:after="140"/>
      <w:jc w:val="both"/>
      <w:outlineLvl w:val="2"/>
    </w:pPr>
    <w:rPr>
      <w:rFonts w:ascii="Arial Bold" w:hAnsi="Arial Bold"/>
      <w:b/>
      <w:bCs/>
      <w:sz w:val="20"/>
    </w:rPr>
  </w:style>
  <w:style w:type="paragraph" w:styleId="Heading4">
    <w:name w:val="heading 4"/>
    <w:basedOn w:val="Normal"/>
    <w:link w:val="Heading4Char"/>
    <w:uiPriority w:val="9"/>
    <w:qFormat/>
    <w:pPr>
      <w:tabs>
        <w:tab w:val="num" w:pos="360"/>
      </w:tabs>
      <w:spacing w:before="80" w:line="220" w:lineRule="atLeast"/>
      <w:jc w:val="both"/>
      <w:outlineLvl w:val="3"/>
    </w:pPr>
    <w:rPr>
      <w:rFonts w:ascii="Times New Roman" w:hAnsi="Times New Roman"/>
      <w:sz w:val="21"/>
      <w:szCs w:val="20"/>
      <w:lang w:eastAsia="en-GB"/>
    </w:rPr>
  </w:style>
  <w:style w:type="paragraph" w:styleId="Heading5">
    <w:name w:val="heading 5"/>
    <w:basedOn w:val="Normal"/>
    <w:next w:val="Normal"/>
    <w:link w:val="Heading5Char"/>
    <w:uiPriority w:val="9"/>
    <w:qFormat/>
    <w:pPr>
      <w:tabs>
        <w:tab w:val="num" w:pos="360"/>
      </w:tabs>
      <w:spacing w:before="80" w:line="220" w:lineRule="atLeast"/>
      <w:jc w:val="both"/>
      <w:outlineLvl w:val="4"/>
    </w:pPr>
    <w:rPr>
      <w:rFonts w:ascii="Times New Roman" w:hAnsi="Times New Roman"/>
      <w:sz w:val="21"/>
      <w:szCs w:val="20"/>
      <w:lang w:eastAsia="en-GB"/>
    </w:rPr>
  </w:style>
  <w:style w:type="paragraph" w:styleId="Heading6">
    <w:name w:val="heading 6"/>
    <w:basedOn w:val="Normal"/>
    <w:next w:val="Normal"/>
    <w:link w:val="Heading6Char"/>
    <w:uiPriority w:val="9"/>
    <w:qFormat/>
    <w:pPr>
      <w:tabs>
        <w:tab w:val="num" w:pos="360"/>
      </w:tabs>
      <w:spacing w:after="240" w:line="220" w:lineRule="atLeast"/>
      <w:jc w:val="center"/>
      <w:outlineLvl w:val="5"/>
    </w:pPr>
    <w:rPr>
      <w:rFonts w:ascii="Times New Roman" w:hAnsi="Times New Roman"/>
      <w:b/>
      <w:sz w:val="21"/>
      <w:szCs w:val="20"/>
      <w:lang w:eastAsia="en-GB"/>
    </w:rPr>
  </w:style>
  <w:style w:type="paragraph" w:styleId="Heading7">
    <w:name w:val="heading 7"/>
    <w:basedOn w:val="Normal"/>
    <w:next w:val="Normal"/>
    <w:link w:val="Heading7Char"/>
    <w:uiPriority w:val="9"/>
    <w:qFormat/>
    <w:pPr>
      <w:tabs>
        <w:tab w:val="num" w:pos="360"/>
      </w:tabs>
      <w:spacing w:before="240" w:after="60" w:line="220" w:lineRule="atLeast"/>
      <w:jc w:val="both"/>
      <w:outlineLvl w:val="6"/>
    </w:pPr>
    <w:rPr>
      <w:rFonts w:ascii="Arial" w:hAnsi="Arial"/>
      <w:sz w:val="21"/>
      <w:szCs w:val="20"/>
      <w:lang w:eastAsia="en-GB"/>
    </w:rPr>
  </w:style>
  <w:style w:type="paragraph" w:styleId="Heading8">
    <w:name w:val="heading 8"/>
    <w:basedOn w:val="Normal"/>
    <w:next w:val="Normal"/>
    <w:link w:val="Heading8Char"/>
    <w:uiPriority w:val="9"/>
    <w:qFormat/>
    <w:pPr>
      <w:tabs>
        <w:tab w:val="num" w:pos="360"/>
      </w:tabs>
      <w:spacing w:before="240" w:after="60" w:line="220" w:lineRule="atLeast"/>
      <w:jc w:val="both"/>
      <w:outlineLvl w:val="7"/>
    </w:pPr>
    <w:rPr>
      <w:rFonts w:ascii="Arial" w:hAnsi="Arial"/>
      <w:i/>
      <w:sz w:val="21"/>
      <w:szCs w:val="20"/>
      <w:lang w:eastAsia="en-GB"/>
    </w:rPr>
  </w:style>
  <w:style w:type="paragraph" w:styleId="Heading9">
    <w:name w:val="heading 9"/>
    <w:basedOn w:val="Normal"/>
    <w:next w:val="Normal"/>
    <w:link w:val="Heading9Char"/>
    <w:uiPriority w:val="9"/>
    <w:qFormat/>
    <w:pPr>
      <w:tabs>
        <w:tab w:val="num" w:pos="360"/>
      </w:tabs>
      <w:spacing w:before="240" w:after="60" w:line="220" w:lineRule="atLeast"/>
      <w:jc w:val="both"/>
      <w:outlineLvl w:val="8"/>
    </w:pPr>
    <w:rPr>
      <w:rFonts w:ascii="Arial" w:hAnsi="Arial"/>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locked/>
    <w:rsid w:val="002E71B2"/>
    <w:rPr>
      <w:rFonts w:ascii="Arial Bold" w:hAnsi="Arial Bold"/>
      <w:b/>
      <w:bCs/>
      <w:szCs w:val="24"/>
      <w:lang w:eastAsia="en-US"/>
    </w:rPr>
  </w:style>
  <w:style w:type="character" w:customStyle="1" w:styleId="Heading3Char">
    <w:name w:val="Heading 3 Char"/>
    <w:link w:val="Heading3"/>
    <w:uiPriority w:val="9"/>
    <w:locked/>
    <w:rsid w:val="002E71B2"/>
    <w:rPr>
      <w:rFonts w:ascii="Arial Bold" w:hAnsi="Arial Bold"/>
      <w:b/>
      <w:bCs/>
      <w:szCs w:val="24"/>
      <w:lang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Book Antiqua" w:hAnsi="Book Antiqua" w:cs="Times New Roman"/>
      <w:sz w:val="24"/>
      <w:szCs w:val="24"/>
      <w:lang w:val="x-none" w:eastAsia="en-US"/>
    </w:rPr>
  </w:style>
  <w:style w:type="character" w:styleId="PageNumber">
    <w:name w:val="page number"/>
    <w:uiPriority w:val="99"/>
    <w:rPr>
      <w:rFonts w:cs="Times New Roman"/>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Book Antiqua" w:hAnsi="Book Antiqua" w:cs="Times New Roman"/>
      <w:lang w:val="x-none" w:eastAsia="en-US"/>
    </w:rPr>
  </w:style>
  <w:style w:type="character" w:styleId="FootnoteReference">
    <w:name w:val="footnote reference"/>
    <w:uiPriority w:val="99"/>
    <w:semiHidden/>
    <w:rPr>
      <w:rFonts w:cs="Times New Roman"/>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Book Antiqua" w:hAnsi="Book Antiqua" w:cs="Times New Roman"/>
      <w:sz w:val="24"/>
      <w:szCs w:val="24"/>
      <w:lang w:val="x-none" w:eastAsia="en-US"/>
    </w:rPr>
  </w:style>
  <w:style w:type="paragraph" w:customStyle="1" w:styleId="N1">
    <w:name w:val="N1"/>
    <w:basedOn w:val="Normal"/>
    <w:pPr>
      <w:numPr>
        <w:numId w:val="2"/>
      </w:numPr>
      <w:spacing w:before="160" w:line="220" w:lineRule="atLeast"/>
      <w:jc w:val="both"/>
    </w:pPr>
    <w:rPr>
      <w:rFonts w:ascii="Times New Roman" w:hAnsi="Times New Roman"/>
      <w:sz w:val="21"/>
      <w:szCs w:val="20"/>
      <w:lang w:eastAsia="en-GB"/>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customStyle="1" w:styleId="ColumnHeader">
    <w:name w:val="ColumnHeader"/>
    <w:basedOn w:val="Normal"/>
    <w:pPr>
      <w:spacing w:before="40" w:line="220" w:lineRule="atLeast"/>
      <w:jc w:val="both"/>
    </w:pPr>
    <w:rPr>
      <w:rFonts w:ascii="Times New Roman" w:hAnsi="Times New Roman"/>
      <w:i/>
      <w:sz w:val="21"/>
      <w:szCs w:val="20"/>
      <w:lang w:eastAsia="en-GB"/>
    </w:rPr>
  </w:style>
  <w:style w:type="paragraph" w:customStyle="1" w:styleId="ScheduleHead">
    <w:name w:val="ScheduleHead"/>
    <w:basedOn w:val="Normal"/>
    <w:rsid w:val="00A132A7"/>
    <w:pPr>
      <w:keepNext/>
      <w:tabs>
        <w:tab w:val="center" w:pos="4167"/>
        <w:tab w:val="right" w:pos="8335"/>
      </w:tabs>
      <w:spacing w:before="140" w:after="140"/>
      <w:jc w:val="center"/>
    </w:pPr>
    <w:rPr>
      <w:rFonts w:ascii="Arial Bold" w:hAnsi="Arial Bold"/>
      <w:b/>
      <w:sz w:val="20"/>
      <w:szCs w:val="20"/>
      <w:lang w:eastAsia="en-GB"/>
    </w:rPr>
  </w:style>
  <w:style w:type="paragraph" w:customStyle="1" w:styleId="TableText">
    <w:name w:val="TableText"/>
    <w:basedOn w:val="Normal"/>
    <w:pPr>
      <w:spacing w:before="20" w:line="220" w:lineRule="atLeast"/>
      <w:jc w:val="both"/>
    </w:pPr>
    <w:rPr>
      <w:rFonts w:ascii="Times New Roman" w:hAnsi="Times New Roman"/>
      <w:sz w:val="21"/>
      <w:szCs w:val="20"/>
      <w:lang w:eastAsia="en-GB"/>
    </w:rPr>
  </w:style>
  <w:style w:type="paragraph" w:customStyle="1" w:styleId="H1">
    <w:name w:val="H1"/>
    <w:basedOn w:val="Normal"/>
    <w:next w:val="N1"/>
    <w:pPr>
      <w:keepNext/>
      <w:spacing w:before="320" w:line="220" w:lineRule="atLeast"/>
      <w:jc w:val="both"/>
    </w:pPr>
    <w:rPr>
      <w:rFonts w:ascii="Times New Roman" w:hAnsi="Times New Roman"/>
      <w:b/>
      <w:sz w:val="21"/>
      <w:szCs w:val="20"/>
      <w:lang w:eastAsia="en-GB"/>
    </w:rPr>
  </w:style>
  <w:style w:type="paragraph" w:styleId="BodyTextIndent">
    <w:name w:val="Body Text Indent"/>
    <w:basedOn w:val="Normal"/>
    <w:link w:val="BodyTextIndentChar"/>
    <w:uiPriority w:val="99"/>
    <w:pPr>
      <w:spacing w:line="360" w:lineRule="auto"/>
      <w:ind w:left="360"/>
      <w:jc w:val="both"/>
    </w:pPr>
  </w:style>
  <w:style w:type="character" w:customStyle="1" w:styleId="BodyTextIndentChar">
    <w:name w:val="Body Text Indent Char"/>
    <w:link w:val="BodyTextIndent"/>
    <w:uiPriority w:val="99"/>
    <w:locked/>
    <w:rsid w:val="005A7BF2"/>
    <w:rPr>
      <w:rFonts w:ascii="Book Antiqua" w:hAnsi="Book Antiqua" w:cs="Times New Roman"/>
      <w:sz w:val="24"/>
      <w:szCs w:val="24"/>
      <w:lang w:val="en-GB" w:eastAsia="en-US" w:bidi="ar-SA"/>
    </w:rPr>
  </w:style>
  <w:style w:type="paragraph" w:styleId="BodyText">
    <w:name w:val="Body Text"/>
    <w:basedOn w:val="Normal"/>
    <w:link w:val="BodyTextChar"/>
    <w:uiPriority w:val="99"/>
    <w:pPr>
      <w:spacing w:line="360" w:lineRule="auto"/>
      <w:jc w:val="both"/>
    </w:pPr>
    <w:rPr>
      <w:b/>
      <w:bCs/>
    </w:rPr>
  </w:style>
  <w:style w:type="character" w:customStyle="1" w:styleId="BodyTextChar">
    <w:name w:val="Body Text Char"/>
    <w:link w:val="BodyText"/>
    <w:uiPriority w:val="99"/>
    <w:semiHidden/>
    <w:locked/>
    <w:rPr>
      <w:rFonts w:ascii="Book Antiqua" w:hAnsi="Book Antiqua" w:cs="Times New Roman"/>
      <w:sz w:val="24"/>
      <w:szCs w:val="24"/>
      <w:lang w:val="x-none" w:eastAsia="en-US"/>
    </w:rPr>
  </w:style>
  <w:style w:type="character" w:styleId="Hyperlink">
    <w:name w:val="Hyperlink"/>
    <w:uiPriority w:val="99"/>
    <w:rPr>
      <w:rFonts w:cs="Times New Roman"/>
      <w:color w:val="0000FF"/>
      <w:u w:val="single"/>
    </w:rPr>
  </w:style>
  <w:style w:type="paragraph" w:styleId="BodyText2">
    <w:name w:val="Body Text 2"/>
    <w:basedOn w:val="Normal"/>
    <w:link w:val="BodyText2Char"/>
    <w:uiPriority w:val="99"/>
    <w:pPr>
      <w:spacing w:line="360" w:lineRule="auto"/>
      <w:jc w:val="both"/>
    </w:pPr>
  </w:style>
  <w:style w:type="character" w:customStyle="1" w:styleId="BodyText2Char">
    <w:name w:val="Body Text 2 Char"/>
    <w:link w:val="BodyText2"/>
    <w:uiPriority w:val="99"/>
    <w:semiHidden/>
    <w:locked/>
    <w:rPr>
      <w:rFonts w:ascii="Book Antiqua" w:hAnsi="Book Antiqua" w:cs="Times New Roman"/>
      <w:sz w:val="24"/>
      <w:szCs w:val="24"/>
      <w:lang w:val="x-none"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customStyle="1" w:styleId="N1Char">
    <w:name w:val="N1 Char"/>
    <w:rPr>
      <w:rFonts w:cs="Times New Roman"/>
      <w:sz w:val="21"/>
      <w:lang w:val="en-GB" w:eastAsia="en-GB" w:bidi="ar-SA"/>
    </w:rPr>
  </w:style>
  <w:style w:type="character" w:customStyle="1" w:styleId="N2Char">
    <w:name w:val="N2 Char"/>
    <w:rPr>
      <w:rFonts w:cs="Times New Roman"/>
      <w:sz w:val="21"/>
      <w:lang w:val="en-GB" w:eastAsia="en-GB" w:bidi="ar-SA"/>
    </w:rPr>
  </w:style>
  <w:style w:type="character" w:styleId="EndnoteReference">
    <w:name w:val="endnote reference"/>
    <w:uiPriority w:val="99"/>
    <w:semiHidden/>
    <w:rPr>
      <w:rFonts w:cs="Times New Roman"/>
      <w:vertAlign w:val="superscript"/>
    </w:rPr>
  </w:style>
  <w:style w:type="paragraph" w:customStyle="1" w:styleId="N1CharCharCharCharCharCharCharCharCharCharCharCharCharChar">
    <w:name w:val="N1 Char Char Char Char Char Char Char Char Char Char Char Char Char Char"/>
    <w:basedOn w:val="Normal"/>
    <w:pPr>
      <w:spacing w:before="160" w:line="220" w:lineRule="atLeast"/>
      <w:ind w:left="-170" w:firstLine="170"/>
      <w:jc w:val="both"/>
    </w:pPr>
    <w:rPr>
      <w:rFonts w:ascii="Times New Roman" w:hAnsi="Times New Roman"/>
      <w:sz w:val="21"/>
      <w:szCs w:val="20"/>
      <w:lang w:eastAsia="en-GB"/>
    </w:rPr>
  </w:style>
  <w:style w:type="paragraph" w:customStyle="1" w:styleId="N2CharCharCharCharCharCharCharCharCharChar">
    <w:name w:val="N2 Char Char Char Char Char Char Char Char Char Char"/>
    <w:basedOn w:val="N1CharCharCharCharCharCharCharCharCharCharCharCharCharChar"/>
    <w:pPr>
      <w:spacing w:before="80"/>
      <w:ind w:left="-432" w:firstLine="432"/>
    </w:pPr>
  </w:style>
  <w:style w:type="paragraph" w:customStyle="1" w:styleId="N3CharCharCharCharCharCharCharChar">
    <w:name w:val="N3 Char Char Char Char Char Char Char Char"/>
    <w:basedOn w:val="N2CharCharCharCharCharCharCharCharCharChar"/>
    <w:pPr>
      <w:tabs>
        <w:tab w:val="num" w:pos="937"/>
      </w:tabs>
      <w:ind w:left="937" w:hanging="397"/>
    </w:pPr>
    <w:rPr>
      <w:rFonts w:ascii="Book Antiqua" w:hAnsi="Book Antiqua"/>
      <w:szCs w:val="24"/>
    </w:rPr>
  </w:style>
  <w:style w:type="paragraph" w:customStyle="1" w:styleId="DefPara">
    <w:name w:val="Def Para"/>
    <w:basedOn w:val="Normal"/>
    <w:pPr>
      <w:spacing w:before="80" w:line="220" w:lineRule="atLeast"/>
      <w:ind w:left="340"/>
      <w:jc w:val="both"/>
    </w:pPr>
    <w:rPr>
      <w:rFonts w:ascii="Times New Roman" w:hAnsi="Times New Roman"/>
      <w:sz w:val="21"/>
      <w:szCs w:val="20"/>
      <w:lang w:eastAsia="en-GB"/>
    </w:rPr>
  </w:style>
  <w:style w:type="character" w:customStyle="1" w:styleId="N3CharCharCharCharCharCharCharCharChar">
    <w:name w:val="N3 Char Char Char Char Char Char Char Char Char"/>
    <w:rPr>
      <w:rFonts w:ascii="Book Antiqua" w:hAnsi="Book Antiqua" w:cs="Times New Roman"/>
      <w:sz w:val="24"/>
      <w:szCs w:val="24"/>
      <w:lang w:val="en-GB" w:eastAsia="en-GB" w:bidi="ar-SA"/>
    </w:rPr>
  </w:style>
  <w:style w:type="paragraph" w:customStyle="1" w:styleId="N3CharCharCharCharCharCharChar">
    <w:name w:val="N3 Char Char Char Char Char Char Char"/>
    <w:basedOn w:val="N2CharCharCharCharCharCharCharCharCharChar"/>
    <w:pPr>
      <w:tabs>
        <w:tab w:val="num" w:pos="937"/>
      </w:tabs>
      <w:ind w:left="937" w:hanging="397"/>
    </w:pPr>
  </w:style>
  <w:style w:type="character" w:customStyle="1" w:styleId="N1CharCharCharCharCharCharCharCharCharCharCharCharCharCharChar">
    <w:name w:val="N1 Char Char Char Char Char Char Char Char Char Char Char Char Char Char Char"/>
    <w:rPr>
      <w:rFonts w:cs="Times New Roman"/>
      <w:sz w:val="21"/>
      <w:lang w:val="en-GB" w:eastAsia="en-GB" w:bidi="ar-SA"/>
    </w:rPr>
  </w:style>
  <w:style w:type="character" w:customStyle="1" w:styleId="N2CharCharCharCharCharCharCharCharCharCharChar">
    <w:name w:val="N2 Char Char Char Char Char Char Char Char Char Char Char"/>
    <w:rPr>
      <w:rFonts w:cs="Times New Roman"/>
      <w:sz w:val="21"/>
      <w:lang w:val="en-GB" w:eastAsia="en-GB" w:bidi="ar-SA"/>
    </w:rPr>
  </w:style>
  <w:style w:type="paragraph" w:customStyle="1" w:styleId="T1Char">
    <w:name w:val="T1 Char"/>
    <w:basedOn w:val="Normal"/>
    <w:pPr>
      <w:spacing w:before="160" w:line="220" w:lineRule="atLeast"/>
      <w:jc w:val="both"/>
    </w:pPr>
    <w:rPr>
      <w:sz w:val="21"/>
      <w:lang w:eastAsia="en-GB"/>
    </w:rPr>
  </w:style>
  <w:style w:type="paragraph" w:customStyle="1" w:styleId="T3">
    <w:name w:val="T3"/>
    <w:basedOn w:val="Normal"/>
    <w:pPr>
      <w:spacing w:before="80" w:line="220" w:lineRule="atLeast"/>
      <w:ind w:left="737"/>
      <w:jc w:val="both"/>
    </w:pPr>
    <w:rPr>
      <w:rFonts w:ascii="Times New Roman" w:hAnsi="Times New Roman"/>
      <w:sz w:val="21"/>
      <w:szCs w:val="20"/>
      <w:lang w:eastAsia="en-GB"/>
    </w:rPr>
  </w:style>
  <w:style w:type="paragraph" w:customStyle="1" w:styleId="T4">
    <w:name w:val="T4"/>
    <w:basedOn w:val="T3"/>
    <w:pPr>
      <w:ind w:left="1134"/>
    </w:pPr>
  </w:style>
  <w:style w:type="character" w:customStyle="1" w:styleId="T1CharChar">
    <w:name w:val="T1 Char Char"/>
    <w:rPr>
      <w:rFonts w:ascii="Book Antiqua" w:hAnsi="Book Antiqua" w:cs="Times New Roman"/>
      <w:sz w:val="24"/>
      <w:szCs w:val="24"/>
      <w:lang w:val="en-GB" w:eastAsia="en-GB" w:bidi="ar-SA"/>
    </w:rPr>
  </w:style>
  <w:style w:type="paragraph" w:customStyle="1" w:styleId="Part">
    <w:name w:val="Part"/>
    <w:basedOn w:val="Normal"/>
    <w:next w:val="Normal"/>
    <w:pPr>
      <w:keepNext/>
      <w:tabs>
        <w:tab w:val="center" w:pos="4167"/>
        <w:tab w:val="right" w:pos="8335"/>
      </w:tabs>
      <w:spacing w:before="480"/>
      <w:jc w:val="center"/>
    </w:pPr>
    <w:rPr>
      <w:rFonts w:ascii="Times New Roman" w:hAnsi="Times New Roman"/>
      <w:sz w:val="28"/>
      <w:szCs w:val="20"/>
      <w:lang w:eastAsia="en-GB"/>
    </w:rPr>
  </w:style>
  <w:style w:type="paragraph" w:customStyle="1" w:styleId="PartHead">
    <w:name w:val="PartHead"/>
    <w:basedOn w:val="Part"/>
    <w:pPr>
      <w:spacing w:before="120"/>
    </w:pPr>
    <w:rPr>
      <w:sz w:val="24"/>
    </w:rPr>
  </w:style>
  <w:style w:type="character" w:customStyle="1" w:styleId="Ref">
    <w:name w:val="Ref"/>
    <w:rPr>
      <w:rFonts w:cs="Times New Roman"/>
      <w:sz w:val="21"/>
    </w:rPr>
  </w:style>
  <w:style w:type="paragraph" w:customStyle="1" w:styleId="ScheduleChar">
    <w:name w:val="Schedule Char"/>
    <w:basedOn w:val="Normal"/>
    <w:next w:val="Normal"/>
    <w:pPr>
      <w:keepNext/>
      <w:tabs>
        <w:tab w:val="center" w:pos="4167"/>
        <w:tab w:val="right" w:pos="8335"/>
      </w:tabs>
      <w:spacing w:before="480" w:after="120" w:line="220" w:lineRule="atLeast"/>
      <w:jc w:val="center"/>
    </w:pPr>
    <w:rPr>
      <w:sz w:val="30"/>
      <w:lang w:eastAsia="en-GB"/>
    </w:rPr>
  </w:style>
  <w:style w:type="character" w:customStyle="1" w:styleId="ScheduleCharChar">
    <w:name w:val="Schedule Char Char"/>
    <w:rPr>
      <w:rFonts w:ascii="Book Antiqua" w:hAnsi="Book Antiqua" w:cs="Times New Roman"/>
      <w:sz w:val="24"/>
      <w:szCs w:val="24"/>
      <w:lang w:val="en-GB" w:eastAsia="en-GB" w:bidi="ar-SA"/>
    </w:rPr>
  </w:style>
  <w:style w:type="paragraph" w:customStyle="1" w:styleId="T1">
    <w:name w:val="T1"/>
    <w:basedOn w:val="Normal"/>
    <w:pPr>
      <w:spacing w:before="160" w:line="220" w:lineRule="atLeast"/>
      <w:jc w:val="both"/>
    </w:pPr>
    <w:rPr>
      <w:rFonts w:ascii="Times New Roman" w:hAnsi="Times New Roman"/>
      <w:sz w:val="21"/>
      <w:szCs w:val="20"/>
      <w:lang w:eastAsia="en-GB"/>
    </w:rPr>
  </w:style>
  <w:style w:type="paragraph" w:styleId="Title">
    <w:name w:val="Title"/>
    <w:basedOn w:val="Normal"/>
    <w:link w:val="TitleChar"/>
    <w:uiPriority w:val="10"/>
    <w:qFormat/>
    <w:pPr>
      <w:spacing w:after="600"/>
      <w:jc w:val="center"/>
    </w:pPr>
    <w:rPr>
      <w:rFonts w:ascii="Times New Roman" w:hAnsi="Times New Roman"/>
      <w:kern w:val="28"/>
      <w:sz w:val="32"/>
      <w:szCs w:val="20"/>
      <w:lang w:eastAsia="en-GB"/>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customStyle="1" w:styleId="T1Indent">
    <w:name w:val="T1 Indent"/>
    <w:basedOn w:val="T1"/>
    <w:pPr>
      <w:ind w:firstLine="170"/>
    </w:pPr>
  </w:style>
  <w:style w:type="paragraph" w:customStyle="1" w:styleId="N1CharCharCharCharCharCharCharCharCharCharCharCharChar">
    <w:name w:val="N1 Char Char Char Char Char Char Char Char Char Char Char Char Char"/>
    <w:basedOn w:val="Normal"/>
    <w:pPr>
      <w:spacing w:before="160" w:line="220" w:lineRule="atLeast"/>
      <w:ind w:left="-170" w:firstLine="170"/>
      <w:jc w:val="both"/>
    </w:pPr>
    <w:rPr>
      <w:rFonts w:ascii="Times New Roman" w:hAnsi="Times New Roman"/>
      <w:sz w:val="21"/>
      <w:szCs w:val="20"/>
      <w:lang w:eastAsia="en-GB"/>
    </w:rPr>
  </w:style>
  <w:style w:type="paragraph" w:customStyle="1" w:styleId="N2CharCharCharCharCharCharCharCharChar">
    <w:name w:val="N2 Char Char Char Char Char Char Char Char Char"/>
    <w:basedOn w:val="N1CharCharCharCharCharCharCharCharCharCharCharCharChar"/>
    <w:pPr>
      <w:spacing w:before="80"/>
      <w:ind w:left="-432" w:firstLine="432"/>
    </w:pPr>
  </w:style>
  <w:style w:type="paragraph" w:customStyle="1" w:styleId="LQT4">
    <w:name w:val="LQT4"/>
    <w:basedOn w:val="Normal"/>
    <w:rsid w:val="005E27C1"/>
    <w:pPr>
      <w:spacing w:before="80" w:line="220" w:lineRule="atLeast"/>
      <w:ind w:left="1701"/>
      <w:jc w:val="both"/>
    </w:pPr>
    <w:rPr>
      <w:rFonts w:ascii="Times New Roman" w:hAnsi="Times New Roman"/>
      <w:sz w:val="21"/>
      <w:szCs w:val="20"/>
    </w:rPr>
  </w:style>
  <w:style w:type="paragraph" w:customStyle="1" w:styleId="LQN3">
    <w:name w:val="LQN3"/>
    <w:basedOn w:val="Normal"/>
    <w:link w:val="LQN3Char"/>
    <w:rsid w:val="00ED3B9C"/>
    <w:pPr>
      <w:tabs>
        <w:tab w:val="left" w:pos="1304"/>
      </w:tabs>
      <w:spacing w:before="80" w:line="220" w:lineRule="atLeast"/>
      <w:ind w:left="1304" w:hanging="397"/>
      <w:jc w:val="both"/>
    </w:pPr>
    <w:rPr>
      <w:rFonts w:ascii="Times New Roman" w:hAnsi="Times New Roman"/>
      <w:sz w:val="21"/>
      <w:szCs w:val="20"/>
    </w:rPr>
  </w:style>
  <w:style w:type="paragraph" w:customStyle="1" w:styleId="LQH1">
    <w:name w:val="LQH1"/>
    <w:basedOn w:val="Normal"/>
    <w:next w:val="Normal"/>
    <w:rsid w:val="00ED3B9C"/>
    <w:pPr>
      <w:keepNext/>
      <w:spacing w:before="320" w:line="220" w:lineRule="atLeast"/>
      <w:ind w:left="567"/>
      <w:jc w:val="both"/>
    </w:pPr>
    <w:rPr>
      <w:rFonts w:ascii="Times New Roman" w:hAnsi="Times New Roman"/>
      <w:b/>
      <w:sz w:val="21"/>
      <w:szCs w:val="20"/>
    </w:rPr>
  </w:style>
  <w:style w:type="paragraph" w:customStyle="1" w:styleId="NLQN2">
    <w:name w:val="NLQN2"/>
    <w:basedOn w:val="Normal"/>
    <w:rsid w:val="001F569E"/>
    <w:pPr>
      <w:spacing w:before="80" w:line="220" w:lineRule="atLeast"/>
      <w:ind w:left="1134" w:firstLine="170"/>
      <w:jc w:val="both"/>
    </w:pPr>
    <w:rPr>
      <w:rFonts w:ascii="Times New Roman" w:hAnsi="Times New Roman"/>
      <w:sz w:val="21"/>
      <w:szCs w:val="20"/>
    </w:rPr>
  </w:style>
  <w:style w:type="paragraph" w:customStyle="1" w:styleId="NLQN3">
    <w:name w:val="NLQN3"/>
    <w:basedOn w:val="LQN3"/>
    <w:rsid w:val="001F569E"/>
    <w:pPr>
      <w:ind w:left="1871"/>
    </w:pPr>
  </w:style>
  <w:style w:type="paragraph" w:customStyle="1" w:styleId="LQN2">
    <w:name w:val="LQN2"/>
    <w:basedOn w:val="Normal"/>
    <w:link w:val="LQN2Char"/>
    <w:rsid w:val="00E777DB"/>
    <w:pPr>
      <w:spacing w:before="80" w:line="220" w:lineRule="atLeast"/>
      <w:ind w:left="567" w:firstLine="170"/>
      <w:jc w:val="both"/>
    </w:pPr>
    <w:rPr>
      <w:rFonts w:ascii="Times New Roman" w:hAnsi="Times New Roman"/>
      <w:sz w:val="21"/>
      <w:szCs w:val="20"/>
    </w:rPr>
  </w:style>
  <w:style w:type="paragraph" w:customStyle="1" w:styleId="LQN1">
    <w:name w:val="LQN1"/>
    <w:basedOn w:val="N1"/>
    <w:link w:val="LQN1Char"/>
    <w:rsid w:val="00EA78BF"/>
    <w:pPr>
      <w:numPr>
        <w:numId w:val="0"/>
      </w:numPr>
      <w:ind w:left="567" w:firstLine="170"/>
    </w:pPr>
    <w:rPr>
      <w:lang w:eastAsia="en-US"/>
    </w:rPr>
  </w:style>
  <w:style w:type="paragraph" w:customStyle="1" w:styleId="LQT2">
    <w:name w:val="LQT2"/>
    <w:basedOn w:val="Normal"/>
    <w:rsid w:val="00EA78BF"/>
    <w:pPr>
      <w:spacing w:before="80" w:line="220" w:lineRule="atLeast"/>
      <w:ind w:left="567"/>
      <w:jc w:val="both"/>
    </w:pPr>
    <w:rPr>
      <w:rFonts w:ascii="Times New Roman" w:hAnsi="Times New Roman"/>
      <w:sz w:val="21"/>
      <w:szCs w:val="20"/>
    </w:rPr>
  </w:style>
  <w:style w:type="paragraph" w:customStyle="1" w:styleId="LQN4">
    <w:name w:val="LQN4"/>
    <w:basedOn w:val="LQN3"/>
    <w:rsid w:val="000F6904"/>
    <w:pPr>
      <w:tabs>
        <w:tab w:val="clear" w:pos="1304"/>
        <w:tab w:val="right" w:pos="1588"/>
        <w:tab w:val="left" w:pos="1701"/>
      </w:tabs>
      <w:ind w:left="1701" w:hanging="1701"/>
    </w:pPr>
  </w:style>
  <w:style w:type="paragraph" w:customStyle="1" w:styleId="LQT3">
    <w:name w:val="LQT3"/>
    <w:basedOn w:val="LQT2"/>
    <w:rsid w:val="000F6904"/>
    <w:pPr>
      <w:ind w:left="1304"/>
    </w:pPr>
  </w:style>
  <w:style w:type="character" w:styleId="FollowedHyperlink">
    <w:name w:val="FollowedHyperlink"/>
    <w:uiPriority w:val="99"/>
    <w:rsid w:val="00084262"/>
    <w:rPr>
      <w:rFonts w:cs="Times New Roman"/>
      <w:color w:val="000080"/>
      <w:u w:val="single"/>
    </w:rPr>
  </w:style>
  <w:style w:type="character" w:customStyle="1" w:styleId="LQN3Char">
    <w:name w:val="LQN3 Char"/>
    <w:link w:val="LQN3"/>
    <w:locked/>
    <w:rsid w:val="00F53836"/>
    <w:rPr>
      <w:rFonts w:cs="Times New Roman"/>
      <w:sz w:val="21"/>
      <w:lang w:val="en-GB" w:eastAsia="en-US" w:bidi="ar-SA"/>
    </w:rPr>
  </w:style>
  <w:style w:type="character" w:styleId="CommentReference">
    <w:name w:val="annotation reference"/>
    <w:uiPriority w:val="99"/>
    <w:semiHidden/>
    <w:rsid w:val="00C71A83"/>
    <w:rPr>
      <w:rFonts w:cs="Times New Roman"/>
      <w:sz w:val="16"/>
      <w:szCs w:val="16"/>
    </w:rPr>
  </w:style>
  <w:style w:type="paragraph" w:styleId="CommentText">
    <w:name w:val="annotation text"/>
    <w:basedOn w:val="Normal"/>
    <w:link w:val="CommentTextChar"/>
    <w:uiPriority w:val="99"/>
    <w:semiHidden/>
    <w:rsid w:val="00C71A83"/>
    <w:rPr>
      <w:sz w:val="20"/>
      <w:szCs w:val="20"/>
    </w:rPr>
  </w:style>
  <w:style w:type="character" w:customStyle="1" w:styleId="CommentTextChar">
    <w:name w:val="Comment Text Char"/>
    <w:link w:val="CommentText"/>
    <w:uiPriority w:val="99"/>
    <w:semiHidden/>
    <w:locked/>
    <w:rPr>
      <w:rFonts w:ascii="Book Antiqua" w:hAnsi="Book Antiqua" w:cs="Times New Roman"/>
      <w:lang w:val="x-none" w:eastAsia="en-US"/>
    </w:rPr>
  </w:style>
  <w:style w:type="paragraph" w:styleId="CommentSubject">
    <w:name w:val="annotation subject"/>
    <w:basedOn w:val="CommentText"/>
    <w:next w:val="CommentText"/>
    <w:link w:val="CommentSubjectChar"/>
    <w:uiPriority w:val="99"/>
    <w:semiHidden/>
    <w:rsid w:val="00C71A83"/>
    <w:rPr>
      <w:b/>
      <w:bCs/>
    </w:rPr>
  </w:style>
  <w:style w:type="character" w:customStyle="1" w:styleId="CommentSubjectChar">
    <w:name w:val="Comment Subject Char"/>
    <w:link w:val="CommentSubject"/>
    <w:uiPriority w:val="99"/>
    <w:semiHidden/>
    <w:locked/>
    <w:rPr>
      <w:rFonts w:ascii="Book Antiqua" w:hAnsi="Book Antiqua" w:cs="Times New Roman"/>
      <w:b/>
      <w:bCs/>
      <w:lang w:val="x-none" w:eastAsia="en-US"/>
    </w:rPr>
  </w:style>
  <w:style w:type="paragraph" w:styleId="List">
    <w:name w:val="List"/>
    <w:basedOn w:val="Normal"/>
    <w:uiPriority w:val="99"/>
    <w:rsid w:val="00DF7BFA"/>
    <w:pPr>
      <w:ind w:left="283" w:hanging="283"/>
    </w:pPr>
    <w:rPr>
      <w:rFonts w:ascii="Times New Roman" w:hAnsi="Times New Roman"/>
      <w:lang w:eastAsia="en-GB"/>
    </w:rPr>
  </w:style>
  <w:style w:type="paragraph" w:customStyle="1" w:styleId="LQDefPara">
    <w:name w:val="LQ Def Para"/>
    <w:basedOn w:val="LQT2"/>
    <w:rsid w:val="00DB658E"/>
    <w:pPr>
      <w:ind w:left="907"/>
    </w:pPr>
  </w:style>
  <w:style w:type="paragraph" w:customStyle="1" w:styleId="NLQDefPara">
    <w:name w:val="NLQ Def Para"/>
    <w:basedOn w:val="LQDefPara"/>
    <w:rsid w:val="00DB658E"/>
    <w:pPr>
      <w:ind w:left="1474"/>
    </w:pPr>
  </w:style>
  <w:style w:type="character" w:customStyle="1" w:styleId="LQN2Char">
    <w:name w:val="LQN2 Char"/>
    <w:link w:val="LQN2"/>
    <w:locked/>
    <w:rsid w:val="00731256"/>
    <w:rPr>
      <w:rFonts w:cs="Times New Roman"/>
      <w:sz w:val="21"/>
      <w:lang w:val="en-GB" w:eastAsia="en-US" w:bidi="ar-SA"/>
    </w:rPr>
  </w:style>
  <w:style w:type="paragraph" w:customStyle="1" w:styleId="Approval">
    <w:name w:val="Approval"/>
    <w:basedOn w:val="Normal"/>
    <w:next w:val="Normal"/>
    <w:rsid w:val="00920CCD"/>
    <w:pPr>
      <w:spacing w:before="160" w:after="160" w:line="220" w:lineRule="atLeast"/>
      <w:jc w:val="center"/>
    </w:pPr>
    <w:rPr>
      <w:rFonts w:ascii="Times New Roman" w:hAnsi="Times New Roman"/>
      <w:i/>
      <w:sz w:val="22"/>
      <w:szCs w:val="20"/>
    </w:rPr>
  </w:style>
  <w:style w:type="character" w:customStyle="1" w:styleId="LQN1Char">
    <w:name w:val="LQN1 Char"/>
    <w:link w:val="LQN1"/>
    <w:locked/>
    <w:rsid w:val="00F524B7"/>
    <w:rPr>
      <w:rFonts w:cs="Times New Roman"/>
      <w:sz w:val="21"/>
      <w:lang w:val="en-GB" w:eastAsia="en-US" w:bidi="ar-SA"/>
    </w:rPr>
  </w:style>
  <w:style w:type="paragraph" w:customStyle="1" w:styleId="LQT1">
    <w:name w:val="LQT1"/>
    <w:basedOn w:val="Normal"/>
    <w:rsid w:val="00E067F1"/>
    <w:pPr>
      <w:spacing w:before="160" w:line="220" w:lineRule="atLeast"/>
      <w:ind w:left="567"/>
      <w:jc w:val="both"/>
    </w:pPr>
    <w:rPr>
      <w:rFonts w:ascii="Times New Roman" w:hAnsi="Times New Roman"/>
      <w:sz w:val="21"/>
      <w:szCs w:val="20"/>
    </w:rPr>
  </w:style>
  <w:style w:type="character" w:customStyle="1" w:styleId="Emphasis1">
    <w:name w:val="Emphasis1"/>
    <w:rsid w:val="0079578A"/>
    <w:rPr>
      <w:rFonts w:cs="Times New Roman"/>
      <w:b/>
      <w:bCs/>
      <w:color w:val="000000"/>
    </w:rPr>
  </w:style>
  <w:style w:type="character" w:customStyle="1" w:styleId="st1">
    <w:name w:val="st1"/>
    <w:rsid w:val="0079578A"/>
    <w:rPr>
      <w:rFonts w:cs="Times New Roman"/>
      <w:color w:val="222222"/>
      <w:sz w:val="27"/>
      <w:szCs w:val="27"/>
    </w:rPr>
  </w:style>
  <w:style w:type="numbering" w:styleId="1ai">
    <w:name w:val="Outline List 1"/>
    <w:basedOn w:val="NoList"/>
    <w:uiPriority w:val="99"/>
    <w:semiHidden/>
    <w:unhideWhenUsed/>
    <w:pPr>
      <w:numPr>
        <w:numId w:val="26"/>
      </w:numPr>
    </w:pPr>
  </w:style>
  <w:style w:type="numbering" w:styleId="111111">
    <w:name w:val="Outline List 2"/>
    <w:basedOn w:val="NoList"/>
    <w:uiPriority w:val="99"/>
    <w:semiHidden/>
    <w:unhideWhenUsed/>
    <w:pPr>
      <w:numPr>
        <w:numId w:val="23"/>
      </w:numPr>
    </w:pPr>
  </w:style>
  <w:style w:type="paragraph" w:customStyle="1" w:styleId="SCLevel1">
    <w:name w:val="SC Level 1"/>
    <w:basedOn w:val="Normal"/>
    <w:qFormat/>
    <w:rsid w:val="000B21D8"/>
    <w:pPr>
      <w:numPr>
        <w:numId w:val="24"/>
      </w:numPr>
      <w:spacing w:before="140" w:after="140"/>
      <w:jc w:val="both"/>
    </w:pPr>
    <w:rPr>
      <w:rFonts w:ascii="Arial Bold" w:hAnsi="Arial Bold" w:cs="Arial"/>
      <w:b/>
      <w:szCs w:val="20"/>
    </w:rPr>
  </w:style>
  <w:style w:type="paragraph" w:styleId="TOC1">
    <w:name w:val="toc 1"/>
    <w:basedOn w:val="Normal"/>
    <w:next w:val="Normal"/>
    <w:autoRedefine/>
    <w:uiPriority w:val="39"/>
    <w:unhideWhenUsed/>
    <w:rsid w:val="0020225B"/>
    <w:pPr>
      <w:tabs>
        <w:tab w:val="right" w:leader="dot" w:pos="9072"/>
      </w:tabs>
      <w:spacing w:line="312" w:lineRule="auto"/>
      <w:ind w:right="28"/>
    </w:pPr>
    <w:rPr>
      <w:rFonts w:ascii="Arial" w:hAnsi="Arial"/>
      <w:smallCaps/>
      <w:sz w:val="20"/>
    </w:rPr>
  </w:style>
  <w:style w:type="paragraph" w:styleId="TOC2">
    <w:name w:val="toc 2"/>
    <w:basedOn w:val="Normal"/>
    <w:next w:val="Normal"/>
    <w:autoRedefine/>
    <w:uiPriority w:val="39"/>
    <w:unhideWhenUsed/>
    <w:rsid w:val="0020225B"/>
    <w:pPr>
      <w:tabs>
        <w:tab w:val="left" w:pos="992"/>
        <w:tab w:val="right" w:leader="dot" w:pos="9072"/>
      </w:tabs>
      <w:spacing w:line="312" w:lineRule="auto"/>
      <w:ind w:left="992" w:right="28" w:hanging="992"/>
    </w:pPr>
    <w:rPr>
      <w:rFonts w:ascii="Arial" w:hAnsi="Arial"/>
      <w:smallCaps/>
      <w:sz w:val="20"/>
      <w:szCs w:val="22"/>
      <w:lang w:eastAsia="en-GB"/>
    </w:rPr>
  </w:style>
  <w:style w:type="paragraph" w:styleId="TOC3">
    <w:name w:val="toc 3"/>
    <w:basedOn w:val="Normal"/>
    <w:next w:val="Normal"/>
    <w:autoRedefine/>
    <w:uiPriority w:val="39"/>
    <w:unhideWhenUsed/>
    <w:rsid w:val="000B7D79"/>
    <w:pPr>
      <w:tabs>
        <w:tab w:val="right" w:leader="dot" w:pos="9072"/>
      </w:tabs>
      <w:spacing w:line="312" w:lineRule="auto"/>
    </w:pPr>
    <w:rPr>
      <w:rFonts w:ascii="Arial" w:hAnsi="Arial"/>
      <w:smallCaps/>
      <w:sz w:val="20"/>
      <w:szCs w:val="22"/>
      <w:lang w:eastAsia="en-GB"/>
    </w:rPr>
  </w:style>
  <w:style w:type="paragraph" w:styleId="TOC4">
    <w:name w:val="toc 4"/>
    <w:basedOn w:val="Normal"/>
    <w:next w:val="Normal"/>
    <w:autoRedefine/>
    <w:uiPriority w:val="39"/>
    <w:unhideWhenUsed/>
    <w:rsid w:val="002E71B2"/>
    <w:pPr>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2E71B2"/>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2E71B2"/>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2E71B2"/>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2E71B2"/>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2E71B2"/>
    <w:pPr>
      <w:spacing w:after="100" w:line="276" w:lineRule="auto"/>
      <w:ind w:left="1760"/>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nhsemployers.org/PayAndContracts/GeneralMedicalServicesContract/GMSContractChanges/gmscontract200304/Pages/NewGMSContract200304.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dh.gov.uk" TargetMode="External"/><Relationship Id="rId2" Type="http://schemas.openxmlformats.org/officeDocument/2006/relationships/styles" Target="styles.xml"/><Relationship Id="rId16" Type="http://schemas.openxmlformats.org/officeDocument/2006/relationships/hyperlink" Target="http://www.who.int/classifications/icd/ICD10Volume2_en_201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146</Pages>
  <Words>51047</Words>
  <Characters>290974</Characters>
  <Application>Microsoft Office Word</Application>
  <DocSecurity>4</DocSecurity>
  <PresentationFormat/>
  <Lines>2424</Lines>
  <Paragraphs>682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341339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Claire</dc:creator>
  <cp:lastModifiedBy>Parker, Claire</cp:lastModifiedBy>
  <cp:revision>2</cp:revision>
  <cp:lastPrinted>2014-02-18T09:50:00Z</cp:lastPrinted>
  <dcterms:created xsi:type="dcterms:W3CDTF">2014-05-02T10:08:00Z</dcterms:created>
  <dcterms:modified xsi:type="dcterms:W3CDTF">2014-05-02T10:08:00Z</dcterms:modified>
  <dc:language/>
  <cp:version/>
</cp:coreProperties>
</file>