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acBuGuideStaticData_3172H"/>
    <w:bookmarkStart w:id="1" w:name="_MacBuGuideStaticData_10810H"/>
    <w:p w14:paraId="6CA8E7B9" w14:textId="77777777" w:rsidR="001F0F34" w:rsidRDefault="00CD76A6" w:rsidP="001F0F34">
      <w:pPr>
        <w:rPr>
          <w:b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D27A72" wp14:editId="7E75E3A4">
                <wp:simplePos x="0" y="0"/>
                <wp:positionH relativeFrom="page">
                  <wp:posOffset>504825</wp:posOffset>
                </wp:positionH>
                <wp:positionV relativeFrom="page">
                  <wp:posOffset>7114540</wp:posOffset>
                </wp:positionV>
                <wp:extent cx="6076950" cy="2543175"/>
                <wp:effectExtent l="0" t="0" r="0" b="9525"/>
                <wp:wrapThrough wrapText="bothSides">
                  <wp:wrapPolygon edited="0">
                    <wp:start x="135" y="0"/>
                    <wp:lineTo x="135" y="21519"/>
                    <wp:lineTo x="21397" y="21519"/>
                    <wp:lineTo x="21397" y="0"/>
                    <wp:lineTo x="135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76950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F4C7D" w14:textId="6A450E83" w:rsidR="00CD76A6" w:rsidRPr="00CD76A6" w:rsidRDefault="00CD76A6" w:rsidP="00CD76A6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ind w:left="432"/>
                              <w:rPr>
                                <w:sz w:val="72"/>
                                <w:szCs w:val="72"/>
                              </w:rPr>
                            </w:pPr>
                            <w:r w:rsidRPr="00CD76A6">
                              <w:rPr>
                                <w:sz w:val="72"/>
                                <w:szCs w:val="72"/>
                              </w:rPr>
                              <w:t xml:space="preserve">NHS </w:t>
                            </w:r>
                            <w:r w:rsidR="00BD3FD6">
                              <w:rPr>
                                <w:sz w:val="72"/>
                                <w:szCs w:val="72"/>
                              </w:rPr>
                              <w:t>Standard Contract Change in Control Notification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9.75pt;margin-top:560.2pt;width:478.5pt;height:200.2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bKpwIAAKQ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" filled="f" stroked="f">
                <v:path arrowok="t"/>
                <v:textbox>
                  <w:txbxContent>
                    <w:p w14:paraId="082F4C7D" w14:textId="6A450E83" w:rsidR="00CD76A6" w:rsidRPr="00CD76A6" w:rsidRDefault="00CD76A6" w:rsidP="00CD76A6">
                      <w:pPr>
                        <w:pStyle w:val="Heading1"/>
                        <w:numPr>
                          <w:ilvl w:val="0"/>
                          <w:numId w:val="0"/>
                        </w:numPr>
                        <w:ind w:left="432"/>
                        <w:rPr>
                          <w:sz w:val="72"/>
                          <w:szCs w:val="72"/>
                        </w:rPr>
                      </w:pPr>
                      <w:r w:rsidRPr="00CD76A6">
                        <w:rPr>
                          <w:sz w:val="72"/>
                          <w:szCs w:val="72"/>
                        </w:rPr>
                        <w:t xml:space="preserve">NHS </w:t>
                      </w:r>
                      <w:r w:rsidR="00BD3FD6">
                        <w:rPr>
                          <w:sz w:val="72"/>
                          <w:szCs w:val="72"/>
                        </w:rPr>
                        <w:t>Standard Contract Change in Control Notification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A7FDE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CA088D6" wp14:editId="2A8117ED">
            <wp:simplePos x="0" y="0"/>
            <wp:positionH relativeFrom="page">
              <wp:posOffset>595630</wp:posOffset>
            </wp:positionH>
            <wp:positionV relativeFrom="page">
              <wp:posOffset>2014220</wp:posOffset>
            </wp:positionV>
            <wp:extent cx="6418580" cy="4850130"/>
            <wp:effectExtent l="0" t="0" r="1270" b="7620"/>
            <wp:wrapThrough wrapText="bothSides">
              <wp:wrapPolygon edited="0">
                <wp:start x="0" y="0"/>
                <wp:lineTo x="0" y="21549"/>
                <wp:lineTo x="21540" y="21549"/>
                <wp:lineTo x="21540" y="0"/>
                <wp:lineTo x="0" y="0"/>
              </wp:wrapPolygon>
            </wp:wrapThrough>
            <wp:docPr id="8" name="Picture 8" title="NHS patient - young w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paulward:Desktop:image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0" cy="485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74B"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3962E5D3" wp14:editId="3B2A75F5">
            <wp:simplePos x="0" y="0"/>
            <wp:positionH relativeFrom="page">
              <wp:posOffset>5895340</wp:posOffset>
            </wp:positionH>
            <wp:positionV relativeFrom="page">
              <wp:posOffset>351790</wp:posOffset>
            </wp:positionV>
            <wp:extent cx="1139825" cy="709930"/>
            <wp:effectExtent l="0" t="0" r="3175" b="0"/>
            <wp:wrapThrough wrapText="bothSides">
              <wp:wrapPolygon edited="0">
                <wp:start x="3610" y="0"/>
                <wp:lineTo x="3610" y="9274"/>
                <wp:lineTo x="0" y="12751"/>
                <wp:lineTo x="0" y="19707"/>
                <wp:lineTo x="5415" y="20866"/>
                <wp:lineTo x="9025" y="20866"/>
                <wp:lineTo x="21299" y="19707"/>
                <wp:lineTo x="21299" y="0"/>
                <wp:lineTo x="3610" y="0"/>
              </wp:wrapPolygon>
            </wp:wrapThrough>
            <wp:docPr id="35" name="Picture 23" title="NHS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9D1">
        <w:br w:type="page"/>
      </w:r>
      <w:bookmarkEnd w:id="0"/>
      <w:bookmarkEnd w:id="1"/>
    </w:p>
    <w:p w14:paraId="209B378A" w14:textId="6C12839B" w:rsidR="001F0F34" w:rsidRPr="00AD18FA" w:rsidRDefault="001F0F34" w:rsidP="001F0F3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Change in Control Notification</w:t>
      </w:r>
    </w:p>
    <w:p w14:paraId="3CE62503" w14:textId="77777777" w:rsidR="001F0F34" w:rsidRDefault="001F0F34" w:rsidP="001F0F34"/>
    <w:p w14:paraId="6426BDDA" w14:textId="1C64CFC1" w:rsidR="001F0F34" w:rsidRDefault="001F0F34" w:rsidP="001F0F34">
      <w:r w:rsidRPr="00F04EEE">
        <w:t>Version number:</w:t>
      </w:r>
      <w:r w:rsidRPr="00F04EEE">
        <w:tab/>
        <w:t>2</w:t>
      </w:r>
      <w:r w:rsidR="00F04EEE" w:rsidRPr="00F04EEE">
        <w:t xml:space="preserve"> (changed</w:t>
      </w:r>
      <w:r w:rsidR="00F04EEE">
        <w:t xml:space="preserve"> to new corporate template – no change to content)</w:t>
      </w:r>
    </w:p>
    <w:p w14:paraId="3D4E4543" w14:textId="77777777" w:rsidR="001F0F34" w:rsidRDefault="001F0F34" w:rsidP="001F0F34"/>
    <w:p w14:paraId="7EC3F8D9" w14:textId="09AB9801" w:rsidR="001F0F34" w:rsidRDefault="001F0F34" w:rsidP="001F0F34">
      <w:r>
        <w:t>First published:</w:t>
      </w:r>
      <w:r>
        <w:tab/>
        <w:t>May 2014</w:t>
      </w:r>
    </w:p>
    <w:p w14:paraId="3F2E910C" w14:textId="77777777" w:rsidR="001F0F34" w:rsidRDefault="001F0F34" w:rsidP="001F0F34"/>
    <w:p w14:paraId="787F48B5" w14:textId="2DDE8EE0" w:rsidR="001F0F34" w:rsidRDefault="001F0F34" w:rsidP="001F0F34">
      <w:r>
        <w:t>Updated:</w:t>
      </w:r>
      <w:r>
        <w:tab/>
      </w:r>
      <w:r>
        <w:tab/>
        <w:t>M</w:t>
      </w:r>
      <w:r w:rsidR="003A1F76">
        <w:t>ay</w:t>
      </w:r>
      <w:r>
        <w:t xml:space="preserve"> 2015</w:t>
      </w:r>
    </w:p>
    <w:p w14:paraId="46152F4E" w14:textId="77777777" w:rsidR="001F0F34" w:rsidRDefault="001F0F34" w:rsidP="001F0F34"/>
    <w:p w14:paraId="35C49E60" w14:textId="3BED032C" w:rsidR="001F0F34" w:rsidRDefault="001F0F34" w:rsidP="001F0F34">
      <w:r>
        <w:t>Prepared by:</w:t>
      </w:r>
      <w:r>
        <w:tab/>
      </w:r>
      <w:r>
        <w:tab/>
        <w:t>NHS Standard Contract Team</w:t>
      </w:r>
    </w:p>
    <w:p w14:paraId="4E1BFDD7" w14:textId="1BFD1A47" w:rsidR="003A1F76" w:rsidRDefault="003A1F76" w:rsidP="001F0F34">
      <w:r>
        <w:tab/>
      </w:r>
      <w:r>
        <w:tab/>
      </w:r>
      <w:r>
        <w:tab/>
        <w:t>nhscb.contractshelp@nhs.net</w:t>
      </w:r>
    </w:p>
    <w:p w14:paraId="52FC96F3" w14:textId="77777777" w:rsidR="001F0F34" w:rsidRDefault="001F0F34" w:rsidP="001F0F34"/>
    <w:p w14:paraId="7C9650BB" w14:textId="4590B206" w:rsidR="001F0F34" w:rsidRDefault="001F0F34" w:rsidP="001F0F34">
      <w:r>
        <w:t>Classification:</w:t>
      </w:r>
      <w:r>
        <w:tab/>
        <w:t>Official</w:t>
      </w:r>
    </w:p>
    <w:p w14:paraId="0D8050DC" w14:textId="77777777" w:rsidR="00800124" w:rsidRDefault="00800124" w:rsidP="00103EE7"/>
    <w:p w14:paraId="0EAAC9F0" w14:textId="3B361C00" w:rsidR="00800124" w:rsidRDefault="00800124" w:rsidP="00103EE7">
      <w:r w:rsidRPr="00851A39">
        <w:t>Publications Gateway Reference:</w:t>
      </w:r>
      <w:r>
        <w:tab/>
      </w:r>
      <w:r w:rsidR="00851A39">
        <w:t>03483</w:t>
      </w:r>
      <w:bookmarkStart w:id="2" w:name="_GoBack"/>
      <w:bookmarkEnd w:id="2"/>
    </w:p>
    <w:p w14:paraId="1B7664B2" w14:textId="77777777" w:rsidR="001264F6" w:rsidRDefault="001264F6" w:rsidP="00103EE7">
      <w:r w:rsidRPr="00A2379F">
        <w:br w:type="page"/>
      </w:r>
    </w:p>
    <w:p w14:paraId="408AA7B5" w14:textId="58F8DBE3" w:rsidR="00204CD5" w:rsidRDefault="00204CD5" w:rsidP="00CD76A6">
      <w:pPr>
        <w:pStyle w:val="Heading1"/>
        <w:numPr>
          <w:ilvl w:val="0"/>
          <w:numId w:val="0"/>
        </w:numPr>
        <w:ind w:left="432"/>
      </w:pPr>
      <w:bookmarkStart w:id="3" w:name="_Toc412120702"/>
      <w:r>
        <w:lastRenderedPageBreak/>
        <w:t>NHS STANDARD CONTRACT - CHANGE IN CONTROL NOTIFICATION</w:t>
      </w:r>
      <w:bookmarkEnd w:id="3"/>
    </w:p>
    <w:p w14:paraId="22509FE0" w14:textId="77777777" w:rsidR="00204CD5" w:rsidRDefault="00204CD5" w:rsidP="00204CD5">
      <w:pPr>
        <w:pStyle w:val="schedule"/>
        <w:rPr>
          <w:sz w:val="24"/>
          <w:szCs w:val="24"/>
        </w:rPr>
      </w:pPr>
    </w:p>
    <w:p w14:paraId="0A12150B" w14:textId="77777777" w:rsidR="00204CD5" w:rsidRDefault="00204CD5" w:rsidP="00204CD5">
      <w:pPr>
        <w:pStyle w:val="schedule"/>
        <w:rPr>
          <w:sz w:val="24"/>
          <w:szCs w:val="24"/>
        </w:rPr>
      </w:pPr>
    </w:p>
    <w:p w14:paraId="72BDF11A" w14:textId="77777777" w:rsidR="00204CD5" w:rsidRDefault="00204CD5" w:rsidP="00204CD5">
      <w:pPr>
        <w:pStyle w:val="schedule"/>
        <w:jc w:val="left"/>
        <w:rPr>
          <w:i/>
        </w:rPr>
      </w:pPr>
      <w:r>
        <w:rPr>
          <w:i/>
        </w:rPr>
        <w:t>(To be served by the Provider on the Co-ordinating Commissioner in accordance with General Condition 36)</w:t>
      </w:r>
    </w:p>
    <w:p w14:paraId="7BD775CB" w14:textId="77777777" w:rsidR="00204CD5" w:rsidRDefault="00204CD5" w:rsidP="00204CD5">
      <w:pPr>
        <w:rPr>
          <w:rFonts w:cs="Arial"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6660"/>
      </w:tblGrid>
      <w:tr w:rsidR="00204CD5" w14:paraId="52949B1E" w14:textId="77777777" w:rsidTr="008A1FE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D69F" w14:textId="77777777" w:rsidR="00204CD5" w:rsidRDefault="00204CD5" w:rsidP="008A1FE6">
            <w:pPr>
              <w:pStyle w:val="00-Normal-BB"/>
              <w:spacing w:before="40" w:after="4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CONTRACT REFERENCE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5E91" w14:textId="77777777" w:rsidR="00204CD5" w:rsidRDefault="00204CD5" w:rsidP="008A1FE6">
            <w:pPr>
              <w:pStyle w:val="00-Normal-BB"/>
              <w:rPr>
                <w:sz w:val="20"/>
                <w:szCs w:val="20"/>
              </w:rPr>
            </w:pPr>
          </w:p>
        </w:tc>
      </w:tr>
      <w:tr w:rsidR="00204CD5" w14:paraId="64207A20" w14:textId="77777777" w:rsidTr="008A1FE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C1D1" w14:textId="77777777" w:rsidR="00204CD5" w:rsidRDefault="00204CD5" w:rsidP="008A1FE6">
            <w:pPr>
              <w:pStyle w:val="00-Normal-BB"/>
              <w:spacing w:before="40" w:after="4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PROVIDER</w:t>
            </w:r>
          </w:p>
          <w:p w14:paraId="398B2DCB" w14:textId="77777777" w:rsidR="00204CD5" w:rsidRDefault="00204CD5" w:rsidP="008A1FE6">
            <w:pPr>
              <w:pStyle w:val="00-Normal-BB"/>
              <w:spacing w:before="40" w:after="40"/>
              <w:jc w:val="left"/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876F" w14:textId="77777777" w:rsidR="00204CD5" w:rsidRDefault="00204CD5" w:rsidP="008A1FE6">
            <w:pPr>
              <w:pStyle w:val="00-Normal-BB"/>
              <w:rPr>
                <w:sz w:val="20"/>
                <w:szCs w:val="20"/>
              </w:rPr>
            </w:pPr>
          </w:p>
        </w:tc>
      </w:tr>
      <w:tr w:rsidR="00204CD5" w14:paraId="56282C23" w14:textId="77777777" w:rsidTr="008A1FE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FE6F" w14:textId="77777777" w:rsidR="00204CD5" w:rsidRDefault="00204CD5" w:rsidP="008A1FE6">
            <w:pPr>
              <w:pStyle w:val="00-Normal-BB"/>
              <w:spacing w:before="40" w:after="4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CO-ORDINATING COMMISSIONER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B5E0" w14:textId="77777777" w:rsidR="00204CD5" w:rsidRDefault="00204CD5" w:rsidP="008A1FE6">
            <w:pPr>
              <w:pStyle w:val="00-Normal-BB"/>
              <w:rPr>
                <w:sz w:val="20"/>
                <w:szCs w:val="20"/>
              </w:rPr>
            </w:pPr>
          </w:p>
        </w:tc>
      </w:tr>
      <w:tr w:rsidR="00204CD5" w14:paraId="6989C078" w14:textId="77777777" w:rsidTr="008A1FE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2BC8" w14:textId="77777777" w:rsidR="00204CD5" w:rsidRDefault="00204CD5" w:rsidP="008A1FE6">
            <w:pPr>
              <w:pStyle w:val="00-Normal-BB"/>
              <w:spacing w:before="40" w:after="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Date of Change in Control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752B" w14:textId="77777777" w:rsidR="00204CD5" w:rsidRDefault="00204CD5" w:rsidP="008A1FE6">
            <w:pPr>
              <w:pStyle w:val="00-Normal-BB"/>
              <w:spacing w:before="40" w:after="40"/>
              <w:rPr>
                <w:sz w:val="20"/>
                <w:szCs w:val="20"/>
              </w:rPr>
            </w:pPr>
          </w:p>
        </w:tc>
      </w:tr>
      <w:tr w:rsidR="00204CD5" w14:paraId="0B2A4977" w14:textId="77777777" w:rsidTr="008A1FE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B13B" w14:textId="77777777" w:rsidR="00204CD5" w:rsidRDefault="00204CD5" w:rsidP="008A1FE6">
            <w:pPr>
              <w:pStyle w:val="00-Normal-BB"/>
              <w:spacing w:before="40" w:after="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Change in Control Notification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0504" w14:textId="77777777" w:rsidR="00204CD5" w:rsidRDefault="00204CD5" w:rsidP="008A1FE6">
            <w:pPr>
              <w:pStyle w:val="00-Normal-BB"/>
              <w:spacing w:before="40" w:after="40"/>
              <w:rPr>
                <w:sz w:val="20"/>
                <w:szCs w:val="20"/>
              </w:rPr>
            </w:pPr>
          </w:p>
        </w:tc>
      </w:tr>
      <w:tr w:rsidR="00204CD5" w14:paraId="44BDC735" w14:textId="77777777" w:rsidTr="008A1FE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19FE" w14:textId="77777777" w:rsidR="00204CD5" w:rsidRDefault="00204CD5" w:rsidP="008A1FE6">
            <w:pPr>
              <w:pStyle w:val="00-Normal-BB"/>
              <w:spacing w:before="40" w:after="4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entity to which Change in Control relates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537" w14:textId="77777777" w:rsidR="00204CD5" w:rsidRDefault="00204CD5" w:rsidP="008A1FE6">
            <w:pPr>
              <w:pStyle w:val="00-Normal-BB"/>
              <w:spacing w:before="40" w:after="40"/>
              <w:rPr>
                <w:sz w:val="20"/>
                <w:szCs w:val="20"/>
              </w:rPr>
            </w:pPr>
          </w:p>
        </w:tc>
      </w:tr>
      <w:tr w:rsidR="00204CD5" w14:paraId="6E0381C4" w14:textId="77777777" w:rsidTr="008A1FE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0935" w14:textId="77777777" w:rsidR="00204CD5" w:rsidRDefault="00204CD5" w:rsidP="008A1FE6">
            <w:pPr>
              <w:pStyle w:val="00-Normal-BB"/>
              <w:spacing w:before="40" w:after="4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Role of affected entity</w:t>
            </w:r>
          </w:p>
          <w:p w14:paraId="13BDFEA3" w14:textId="77777777" w:rsidR="00204CD5" w:rsidRDefault="00204CD5" w:rsidP="008A1FE6">
            <w:pPr>
              <w:pStyle w:val="00-Normal-BB"/>
              <w:spacing w:before="40" w:after="40"/>
              <w:jc w:val="left"/>
              <w:rPr>
                <w:sz w:val="20"/>
                <w:szCs w:val="20"/>
              </w:rPr>
            </w:pPr>
          </w:p>
          <w:p w14:paraId="7ADE7885" w14:textId="77777777" w:rsidR="00204CD5" w:rsidRDefault="00204CD5" w:rsidP="008A1FE6">
            <w:pPr>
              <w:pStyle w:val="00-Normal-BB"/>
              <w:spacing w:before="40" w:after="40"/>
              <w:jc w:val="left"/>
              <w:rPr>
                <w:sz w:val="20"/>
                <w:szCs w:val="20"/>
              </w:rPr>
            </w:pPr>
          </w:p>
          <w:p w14:paraId="43C28731" w14:textId="77777777" w:rsidR="00204CD5" w:rsidRDefault="00204CD5" w:rsidP="008A1FE6">
            <w:pPr>
              <w:pStyle w:val="00-Normal-BB"/>
              <w:spacing w:before="40" w:after="40"/>
              <w:jc w:val="left"/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4CD4" w14:textId="77777777" w:rsidR="00204CD5" w:rsidRDefault="00204CD5" w:rsidP="008A1FE6">
            <w:pPr>
              <w:pStyle w:val="00-Normal-BB"/>
              <w:spacing w:before="40" w:after="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(delete as appropriate and give further details as required)</w:t>
            </w:r>
          </w:p>
          <w:p w14:paraId="7D951550" w14:textId="77777777" w:rsidR="00204CD5" w:rsidRDefault="00204CD5" w:rsidP="008A1FE6">
            <w:pPr>
              <w:pStyle w:val="00-Normal-BB"/>
              <w:spacing w:before="40" w:after="40"/>
              <w:rPr>
                <w:sz w:val="20"/>
                <w:szCs w:val="20"/>
              </w:rPr>
            </w:pPr>
          </w:p>
          <w:p w14:paraId="5B5F9605" w14:textId="77777777" w:rsidR="00204CD5" w:rsidRDefault="00204CD5" w:rsidP="008A1FE6">
            <w:pPr>
              <w:pStyle w:val="00-Normal-BB"/>
              <w:spacing w:before="40" w:after="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Provider/Provider’s Holding Company </w:t>
            </w:r>
            <w:r>
              <w:rPr>
                <w:i/>
                <w:iCs/>
                <w:sz w:val="20"/>
                <w:szCs w:val="20"/>
              </w:rPr>
              <w:t>(state relationship)</w:t>
            </w:r>
          </w:p>
          <w:p w14:paraId="7D0B36AC" w14:textId="77777777" w:rsidR="00204CD5" w:rsidRDefault="00204CD5" w:rsidP="008A1FE6">
            <w:pPr>
              <w:pStyle w:val="00-Normal-BB"/>
              <w:spacing w:before="40" w:after="40"/>
              <w:rPr>
                <w:sz w:val="20"/>
                <w:szCs w:val="20"/>
              </w:rPr>
            </w:pPr>
          </w:p>
          <w:p w14:paraId="323D642A" w14:textId="77777777" w:rsidR="00204CD5" w:rsidRDefault="00204CD5" w:rsidP="008A1FE6">
            <w:pPr>
              <w:pStyle w:val="00-Normal-BB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Material Sub-Contractor/Material Sub-contractor’s Holding Company </w:t>
            </w:r>
            <w:r>
              <w:rPr>
                <w:i/>
                <w:iCs/>
                <w:sz w:val="20"/>
                <w:szCs w:val="20"/>
              </w:rPr>
              <w:t>(state relationship)</w:t>
            </w:r>
          </w:p>
          <w:p w14:paraId="78386683" w14:textId="77777777" w:rsidR="00204CD5" w:rsidRDefault="00204CD5" w:rsidP="008A1FE6">
            <w:pPr>
              <w:pStyle w:val="00-Normal-BB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(If Material Sub-contractor, state services provided)</w:t>
            </w:r>
          </w:p>
          <w:p w14:paraId="26C1A5D4" w14:textId="77777777" w:rsidR="00204CD5" w:rsidRDefault="00204CD5" w:rsidP="008A1FE6">
            <w:pPr>
              <w:pStyle w:val="00-Normal-BB"/>
              <w:spacing w:before="40" w:after="40"/>
              <w:rPr>
                <w:sz w:val="20"/>
                <w:szCs w:val="20"/>
              </w:rPr>
            </w:pPr>
          </w:p>
        </w:tc>
      </w:tr>
      <w:tr w:rsidR="00204CD5" w14:paraId="16666A1E" w14:textId="77777777" w:rsidTr="008A1FE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2E8C" w14:textId="77777777" w:rsidR="00204CD5" w:rsidRDefault="00204CD5" w:rsidP="008A1FE6">
            <w:pPr>
              <w:pStyle w:val="00-Normal-BB"/>
              <w:spacing w:before="40" w:after="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Details of Change in Control and transaction effecting Change in Control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6B86" w14:textId="77777777" w:rsidR="00204CD5" w:rsidRDefault="00204CD5" w:rsidP="008A1FE6">
            <w:pPr>
              <w:pStyle w:val="00-Normal-BB"/>
              <w:spacing w:before="40" w:after="40"/>
              <w:rPr>
                <w:sz w:val="20"/>
                <w:szCs w:val="20"/>
              </w:rPr>
            </w:pPr>
          </w:p>
          <w:p w14:paraId="2E1DFC80" w14:textId="77777777" w:rsidR="00204CD5" w:rsidRDefault="00204CD5" w:rsidP="008A1FE6">
            <w:pPr>
              <w:pStyle w:val="00-Normal-BB"/>
              <w:spacing w:before="40" w:after="40"/>
              <w:rPr>
                <w:sz w:val="20"/>
                <w:szCs w:val="20"/>
              </w:rPr>
            </w:pPr>
          </w:p>
          <w:p w14:paraId="4F6C880D" w14:textId="77777777" w:rsidR="00204CD5" w:rsidRDefault="00204CD5" w:rsidP="008A1FE6">
            <w:pPr>
              <w:pStyle w:val="00-Normal-BB"/>
              <w:spacing w:before="40" w:after="40"/>
              <w:rPr>
                <w:sz w:val="20"/>
                <w:szCs w:val="20"/>
              </w:rPr>
            </w:pPr>
          </w:p>
          <w:p w14:paraId="11AC347D" w14:textId="77777777" w:rsidR="00204CD5" w:rsidRDefault="00204CD5" w:rsidP="008A1FE6">
            <w:pPr>
              <w:pStyle w:val="00-Normal-BB"/>
              <w:spacing w:before="40" w:after="40"/>
              <w:rPr>
                <w:sz w:val="20"/>
                <w:szCs w:val="20"/>
              </w:rPr>
            </w:pPr>
          </w:p>
        </w:tc>
      </w:tr>
      <w:tr w:rsidR="00204CD5" w14:paraId="31DEFB48" w14:textId="77777777" w:rsidTr="008A1FE6">
        <w:trPr>
          <w:trHeight w:val="14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01B80B" w14:textId="77777777" w:rsidR="00204CD5" w:rsidRDefault="00204CD5" w:rsidP="008A1FE6">
            <w:pPr>
              <w:pStyle w:val="00-Normal-BB"/>
              <w:spacing w:before="40" w:after="4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Regulatory approvals required and confirmation of receipt</w:t>
            </w:r>
          </w:p>
          <w:p w14:paraId="46FE7236" w14:textId="77777777" w:rsidR="00204CD5" w:rsidRDefault="00204CD5" w:rsidP="008A1FE6">
            <w:pPr>
              <w:pStyle w:val="00-Normal-BB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7050F8" w14:textId="77777777" w:rsidR="00204CD5" w:rsidRDefault="00204CD5" w:rsidP="008A1FE6">
            <w:pPr>
              <w:pStyle w:val="00-Normal-BB"/>
              <w:spacing w:before="40" w:after="40"/>
              <w:rPr>
                <w:sz w:val="20"/>
                <w:szCs w:val="20"/>
              </w:rPr>
            </w:pPr>
          </w:p>
        </w:tc>
      </w:tr>
      <w:tr w:rsidR="00204CD5" w14:paraId="7123F56B" w14:textId="77777777" w:rsidTr="008A1FE6">
        <w:trPr>
          <w:trHeight w:val="1485"/>
        </w:trPr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AD40B" w14:textId="77777777" w:rsidR="00204CD5" w:rsidRDefault="00204CD5" w:rsidP="008A1FE6">
            <w:pPr>
              <w:pStyle w:val="00-Normal-BB"/>
              <w:spacing w:before="40" w:after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all regulators  whose consent is required by Law (</w:t>
            </w:r>
            <w:r>
              <w:rPr>
                <w:i/>
                <w:sz w:val="20"/>
                <w:szCs w:val="20"/>
              </w:rPr>
              <w:t>delete/complete as appropriate</w:t>
            </w:r>
            <w:r>
              <w:rPr>
                <w:sz w:val="20"/>
                <w:szCs w:val="20"/>
              </w:rPr>
              <w:t>)</w:t>
            </w:r>
          </w:p>
          <w:p w14:paraId="01859081" w14:textId="77777777" w:rsidR="00204CD5" w:rsidRDefault="00204CD5" w:rsidP="008A1FE6">
            <w:pPr>
              <w:pStyle w:val="00-Normal-BB"/>
              <w:spacing w:before="40" w:after="4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05448E" w14:textId="77777777" w:rsidR="00204CD5" w:rsidRDefault="00204CD5" w:rsidP="008A1FE6">
            <w:pPr>
              <w:pStyle w:val="00-Normal-BB"/>
              <w:spacing w:before="40" w:after="4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Monitor/Care Quality Commission/Charity Commission/ Other (</w:t>
            </w:r>
            <w:r>
              <w:rPr>
                <w:i/>
                <w:iCs/>
                <w:sz w:val="20"/>
                <w:szCs w:val="20"/>
              </w:rPr>
              <w:t>give details</w:t>
            </w:r>
            <w:r>
              <w:rPr>
                <w:sz w:val="20"/>
                <w:szCs w:val="20"/>
              </w:rPr>
              <w:t>)</w:t>
            </w:r>
          </w:p>
        </w:tc>
      </w:tr>
      <w:tr w:rsidR="00204CD5" w14:paraId="7E0A4B83" w14:textId="77777777" w:rsidTr="008A1FE6">
        <w:trPr>
          <w:trHeight w:val="2137"/>
        </w:trPr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AFC97" w14:textId="77777777" w:rsidR="00204CD5" w:rsidRDefault="00204CD5" w:rsidP="008A1FE6">
            <w:pPr>
              <w:pStyle w:val="00-Normal-BB"/>
              <w:spacing w:before="40" w:after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Confirm that, from each relevant regulator whose consent is required by Law that consent has been obtained</w:t>
            </w:r>
          </w:p>
          <w:p w14:paraId="6E08E3ED" w14:textId="77777777" w:rsidR="00204CD5" w:rsidRDefault="00204CD5" w:rsidP="008A1FE6">
            <w:pPr>
              <w:pStyle w:val="00-Normal-BB"/>
              <w:spacing w:before="40" w:after="4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CE857" w14:textId="77777777" w:rsidR="00204CD5" w:rsidRDefault="00204CD5" w:rsidP="008A1FE6">
            <w:pPr>
              <w:pStyle w:val="00-Normal-BB"/>
              <w:spacing w:before="40" w:after="4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204CD5" w14:paraId="66D46A59" w14:textId="77777777" w:rsidTr="008A1FE6">
        <w:trPr>
          <w:trHeight w:val="2137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CEBB" w14:textId="77777777" w:rsidR="00204CD5" w:rsidRDefault="00204CD5" w:rsidP="008A1FE6">
            <w:pPr>
              <w:pStyle w:val="00-Normal-BB"/>
              <w:spacing w:before="40" w:after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Details of approval </w:t>
            </w:r>
          </w:p>
          <w:p w14:paraId="4FAADCBC" w14:textId="77777777" w:rsidR="00204CD5" w:rsidRDefault="00204CD5" w:rsidP="008A1FE6">
            <w:pPr>
              <w:pStyle w:val="00-Normal-BB"/>
              <w:spacing w:before="40" w:after="4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(give further details as required)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FB6D" w14:textId="77777777" w:rsidR="00204CD5" w:rsidRDefault="00204CD5" w:rsidP="008A1FE6">
            <w:pPr>
              <w:pStyle w:val="00-Normal-BB"/>
              <w:spacing w:before="40" w:after="4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204CD5" w14:paraId="7BF90008" w14:textId="77777777" w:rsidTr="008A1FE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CBCB" w14:textId="77777777" w:rsidR="00204CD5" w:rsidRDefault="00204CD5" w:rsidP="008A1FE6">
            <w:pPr>
              <w:pStyle w:val="00-Normal-BB"/>
              <w:spacing w:before="40" w:after="4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Consequential Changes to Provider’s operations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276C" w14:textId="77777777" w:rsidR="00204CD5" w:rsidRDefault="00204CD5" w:rsidP="008A1FE6">
            <w:pPr>
              <w:pStyle w:val="00-Normal-BB"/>
              <w:spacing w:before="40" w:after="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(State:</w:t>
            </w:r>
          </w:p>
          <w:p w14:paraId="64D06407" w14:textId="77777777" w:rsidR="00204CD5" w:rsidRDefault="00204CD5" w:rsidP="008A1FE6">
            <w:pPr>
              <w:pStyle w:val="00-Normal-BB"/>
              <w:spacing w:before="40" w:after="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‘The Provider has no intention or proposal to make a consequential change to its operations.’ OR</w:t>
            </w:r>
          </w:p>
          <w:p w14:paraId="299A3BE2" w14:textId="77777777" w:rsidR="00204CD5" w:rsidRDefault="00204CD5" w:rsidP="008A1FE6">
            <w:pPr>
              <w:pStyle w:val="00-Normal-BB"/>
              <w:spacing w:before="40" w:after="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‘The Provider intends or proposes to make a consequential change to its operations but that change will not have an adverse impact on its ability to provide the Services in accordance with the Contract.’ OR</w:t>
            </w:r>
          </w:p>
          <w:p w14:paraId="1CF810B0" w14:textId="77777777" w:rsidR="00204CD5" w:rsidRDefault="00204CD5" w:rsidP="008A1FE6">
            <w:pPr>
              <w:pStyle w:val="00-Normal-BB"/>
              <w:spacing w:before="40" w:after="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‘The Provider intends or proposes to make a consequential change to its operations which will or is be likely to have an adverse impact on its ability to provide the Services in accordance with the Contract.’ </w:t>
            </w:r>
          </w:p>
          <w:p w14:paraId="73A503A1" w14:textId="77777777" w:rsidR="00204CD5" w:rsidRDefault="00204CD5" w:rsidP="008A1FE6">
            <w:pPr>
              <w:pStyle w:val="00-Normal-BB"/>
              <w:spacing w:before="40" w:after="40"/>
              <w:rPr>
                <w:i/>
                <w:iCs/>
                <w:sz w:val="20"/>
                <w:szCs w:val="20"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as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appropriate, and give details as necessary.)</w:t>
            </w:r>
          </w:p>
          <w:p w14:paraId="1C893392" w14:textId="77777777" w:rsidR="00204CD5" w:rsidRDefault="00204CD5" w:rsidP="008A1FE6">
            <w:pPr>
              <w:pStyle w:val="00-Normal-BB"/>
              <w:spacing w:before="40" w:after="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(NB General Conditions 24.3 and 24.4)</w:t>
            </w:r>
          </w:p>
          <w:p w14:paraId="568C3A16" w14:textId="77777777" w:rsidR="00204CD5" w:rsidRDefault="00204CD5" w:rsidP="008A1FE6">
            <w:pPr>
              <w:pStyle w:val="00-Normal-BB"/>
              <w:spacing w:before="40" w:after="40"/>
              <w:rPr>
                <w:i/>
                <w:iCs/>
                <w:sz w:val="20"/>
                <w:szCs w:val="20"/>
              </w:rPr>
            </w:pPr>
          </w:p>
          <w:p w14:paraId="5C9D33DC" w14:textId="77777777" w:rsidR="00204CD5" w:rsidRDefault="00204CD5" w:rsidP="008A1FE6">
            <w:pPr>
              <w:pStyle w:val="00-Normal-BB"/>
              <w:spacing w:before="40" w:after="40"/>
              <w:rPr>
                <w:i/>
                <w:iCs/>
                <w:sz w:val="20"/>
                <w:szCs w:val="20"/>
              </w:rPr>
            </w:pPr>
          </w:p>
          <w:p w14:paraId="15DB5EE8" w14:textId="77777777" w:rsidR="00204CD5" w:rsidRDefault="00204CD5" w:rsidP="008A1FE6">
            <w:pPr>
              <w:pStyle w:val="00-Normal-BB"/>
              <w:spacing w:before="40" w:after="40"/>
              <w:rPr>
                <w:i/>
                <w:iCs/>
                <w:sz w:val="20"/>
                <w:szCs w:val="20"/>
              </w:rPr>
            </w:pPr>
          </w:p>
          <w:p w14:paraId="1BD4B7E9" w14:textId="77777777" w:rsidR="00204CD5" w:rsidRDefault="00204CD5" w:rsidP="008A1FE6">
            <w:pPr>
              <w:pStyle w:val="00-Normal-BB"/>
              <w:spacing w:before="40" w:after="40"/>
              <w:rPr>
                <w:sz w:val="20"/>
                <w:szCs w:val="20"/>
              </w:rPr>
            </w:pPr>
          </w:p>
          <w:p w14:paraId="4AA02003" w14:textId="77777777" w:rsidR="00204CD5" w:rsidRDefault="00204CD5" w:rsidP="008A1FE6">
            <w:pPr>
              <w:pStyle w:val="00-Normal-BB"/>
              <w:spacing w:before="40" w:after="40"/>
              <w:rPr>
                <w:sz w:val="20"/>
                <w:szCs w:val="20"/>
              </w:rPr>
            </w:pPr>
          </w:p>
        </w:tc>
      </w:tr>
      <w:tr w:rsidR="00204CD5" w14:paraId="09BB0AC4" w14:textId="77777777" w:rsidTr="008A1FE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3728" w14:textId="77777777" w:rsidR="00204CD5" w:rsidRDefault="00204CD5" w:rsidP="008A1FE6">
            <w:pPr>
              <w:pStyle w:val="00-Normal-BB"/>
              <w:spacing w:before="40" w:after="4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Disposal of Provider’s Premises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C3F0" w14:textId="77777777" w:rsidR="00204CD5" w:rsidRDefault="00204CD5" w:rsidP="008A1FE6">
            <w:pPr>
              <w:pStyle w:val="00-Normal-BB"/>
              <w:spacing w:before="40" w:after="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(Either state ‘The Provider has no intention or proposal to sell or otherwise dispose of any legal or beneficial interest in the Provider’s Premises as a result of or in connection with the Change in Control’ </w:t>
            </w:r>
          </w:p>
          <w:p w14:paraId="74548FD2" w14:textId="77777777" w:rsidR="00204CD5" w:rsidRDefault="00204CD5" w:rsidP="008A1FE6">
            <w:pPr>
              <w:pStyle w:val="00-Normal-BB"/>
              <w:spacing w:before="40" w:after="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OR give further details)</w:t>
            </w:r>
          </w:p>
          <w:p w14:paraId="6B1E6FFC" w14:textId="77777777" w:rsidR="00204CD5" w:rsidRDefault="00204CD5" w:rsidP="008A1FE6">
            <w:pPr>
              <w:pStyle w:val="00-Normal-BB"/>
              <w:spacing w:before="40" w:after="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(NB General Condition 24.5)</w:t>
            </w:r>
          </w:p>
        </w:tc>
      </w:tr>
      <w:tr w:rsidR="00204CD5" w14:paraId="417C0B18" w14:textId="77777777" w:rsidTr="008A1FE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AA30" w14:textId="77777777" w:rsidR="00204CD5" w:rsidRDefault="00204CD5" w:rsidP="008A1FE6">
            <w:pPr>
              <w:pStyle w:val="00-Normal-BB"/>
              <w:spacing w:before="40" w:after="4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Variations required as a result of Change in Control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DAFD" w14:textId="77777777" w:rsidR="00204CD5" w:rsidRDefault="00204CD5" w:rsidP="008A1FE6">
            <w:pPr>
              <w:pStyle w:val="00-Normal-BB"/>
              <w:spacing w:before="40" w:after="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(Refer to relevant Variation Proposal</w:t>
            </w:r>
          </w:p>
          <w:p w14:paraId="4F6EF6CC" w14:textId="77777777" w:rsidR="00204CD5" w:rsidRDefault="00204CD5" w:rsidP="008A1FE6">
            <w:pPr>
              <w:pStyle w:val="00-Normal-BB"/>
              <w:spacing w:before="40" w:after="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OR state ‘Not applicable’)</w:t>
            </w:r>
          </w:p>
          <w:p w14:paraId="6EFED69C" w14:textId="77777777" w:rsidR="00204CD5" w:rsidRDefault="00204CD5" w:rsidP="008A1FE6">
            <w:pPr>
              <w:pStyle w:val="00-Normal-BB"/>
              <w:spacing w:before="40" w:after="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(NB General Conditions 24.3 and 24.4)</w:t>
            </w:r>
          </w:p>
        </w:tc>
      </w:tr>
    </w:tbl>
    <w:p w14:paraId="4EC26B43" w14:textId="77777777" w:rsidR="00204CD5" w:rsidRDefault="00204CD5" w:rsidP="00204CD5">
      <w:pPr>
        <w:pStyle w:val="00-Normal-BB"/>
        <w:rPr>
          <w:sz w:val="20"/>
          <w:szCs w:val="20"/>
        </w:rPr>
      </w:pPr>
    </w:p>
    <w:p w14:paraId="04152B4F" w14:textId="77777777" w:rsidR="00CD76A6" w:rsidRDefault="00CD76A6" w:rsidP="00204CD5">
      <w:pPr>
        <w:pStyle w:val="00-Normal-BB"/>
        <w:rPr>
          <w:sz w:val="20"/>
          <w:szCs w:val="20"/>
        </w:rPr>
      </w:pPr>
    </w:p>
    <w:p w14:paraId="3B2B27AD" w14:textId="77777777" w:rsidR="00CD76A6" w:rsidRDefault="00CD76A6" w:rsidP="00204CD5">
      <w:pPr>
        <w:pStyle w:val="00-Normal-BB"/>
        <w:rPr>
          <w:sz w:val="20"/>
          <w:szCs w:val="20"/>
        </w:rPr>
      </w:pPr>
    </w:p>
    <w:p w14:paraId="019DF79C" w14:textId="77777777" w:rsidR="00CD76A6" w:rsidRDefault="00CD76A6" w:rsidP="00204CD5">
      <w:pPr>
        <w:pStyle w:val="00-Normal-BB"/>
        <w:rPr>
          <w:sz w:val="20"/>
          <w:szCs w:val="20"/>
        </w:rPr>
      </w:pPr>
    </w:p>
    <w:p w14:paraId="2430D465" w14:textId="77777777" w:rsidR="00CD76A6" w:rsidRDefault="00CD76A6" w:rsidP="00204CD5">
      <w:pPr>
        <w:pStyle w:val="00-Normal-BB"/>
        <w:rPr>
          <w:sz w:val="20"/>
          <w:szCs w:val="20"/>
        </w:rPr>
      </w:pPr>
    </w:p>
    <w:p w14:paraId="292D7B2E" w14:textId="77777777" w:rsidR="00CD76A6" w:rsidRDefault="00CD76A6" w:rsidP="00CD76A6">
      <w:pPr>
        <w:pStyle w:val="00-Normal-BB"/>
        <w:rPr>
          <w:b/>
          <w:sz w:val="20"/>
          <w:szCs w:val="20"/>
        </w:rPr>
      </w:pPr>
      <w:r>
        <w:rPr>
          <w:b/>
          <w:sz w:val="20"/>
          <w:szCs w:val="20"/>
        </w:rPr>
        <w:t>SIGNED BY</w:t>
      </w:r>
    </w:p>
    <w:p w14:paraId="50DB54AC" w14:textId="77777777" w:rsidR="00CD76A6" w:rsidRDefault="00CD76A6" w:rsidP="00CD76A6">
      <w:pPr>
        <w:pStyle w:val="00-Normal-BB"/>
        <w:rPr>
          <w:b/>
          <w:sz w:val="20"/>
          <w:szCs w:val="20"/>
        </w:rPr>
      </w:pPr>
    </w:p>
    <w:p w14:paraId="094C36D6" w14:textId="77777777" w:rsidR="00CD76A6" w:rsidRDefault="00CD76A6" w:rsidP="00CD76A6">
      <w:pPr>
        <w:pStyle w:val="00-Normal-BB"/>
        <w:rPr>
          <w:b/>
          <w:sz w:val="20"/>
          <w:szCs w:val="20"/>
        </w:rPr>
      </w:pPr>
    </w:p>
    <w:p w14:paraId="4BE055E1" w14:textId="77777777" w:rsidR="00CD76A6" w:rsidRDefault="00CD76A6" w:rsidP="00CD76A6">
      <w:pPr>
        <w:pStyle w:val="00-Normal-BB"/>
        <w:rPr>
          <w:b/>
          <w:sz w:val="20"/>
          <w:szCs w:val="20"/>
        </w:rPr>
      </w:pPr>
      <w:r>
        <w:rPr>
          <w:b/>
          <w:sz w:val="20"/>
          <w:szCs w:val="20"/>
        </w:rPr>
        <w:t>[INSERT AUTHORISED SIGNATORY’S NAME]</w:t>
      </w:r>
    </w:p>
    <w:p w14:paraId="784B8408" w14:textId="77777777" w:rsidR="00CD76A6" w:rsidRDefault="00CD76A6" w:rsidP="00CD76A6">
      <w:pPr>
        <w:pStyle w:val="00-Normal-BB"/>
        <w:jc w:val="left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for</w:t>
      </w:r>
      <w:proofErr w:type="gramEnd"/>
      <w:r>
        <w:rPr>
          <w:b/>
          <w:sz w:val="20"/>
          <w:szCs w:val="20"/>
        </w:rPr>
        <w:t xml:space="preserve"> and on behalf of the Provider</w:t>
      </w:r>
    </w:p>
    <w:p w14:paraId="2C636C7A" w14:textId="796A3CC7" w:rsidR="001264F6" w:rsidRPr="00667E6C" w:rsidRDefault="001264F6" w:rsidP="00204CD5">
      <w:pPr>
        <w:pStyle w:val="Heading2"/>
        <w:numPr>
          <w:ilvl w:val="0"/>
          <w:numId w:val="0"/>
        </w:numPr>
        <w:ind w:left="576" w:hanging="576"/>
      </w:pPr>
    </w:p>
    <w:sectPr w:rsidR="001264F6" w:rsidRPr="00667E6C" w:rsidSect="006B48F1">
      <w:headerReference w:type="default" r:id="rId15"/>
      <w:footerReference w:type="even" r:id="rId16"/>
      <w:footerReference w:type="default" r:id="rId17"/>
      <w:pgSz w:w="11900" w:h="16840"/>
      <w:pgMar w:top="1418" w:right="1418" w:bottom="1418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24F6D" w14:textId="77777777" w:rsidR="0075326C" w:rsidRDefault="0075326C" w:rsidP="00A716D1">
      <w:r>
        <w:separator/>
      </w:r>
    </w:p>
  </w:endnote>
  <w:endnote w:type="continuationSeparator" w:id="0">
    <w:p w14:paraId="26DEFF06" w14:textId="77777777" w:rsidR="0075326C" w:rsidRDefault="0075326C" w:rsidP="00A7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98DE0" w14:textId="77777777" w:rsidR="004E2398" w:rsidRDefault="004E2398" w:rsidP="00A716D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54C8BE" w14:textId="77777777" w:rsidR="004E2398" w:rsidRDefault="004E2398" w:rsidP="00A716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1F3BB" w14:textId="77777777" w:rsidR="004E2398" w:rsidRPr="00E01309" w:rsidRDefault="004E2398" w:rsidP="00E52ACB">
    <w:pPr>
      <w:pStyle w:val="Footer"/>
      <w:jc w:val="right"/>
      <w:rPr>
        <w:rStyle w:val="PageNumber"/>
        <w:color w:val="A00054"/>
        <w:sz w:val="18"/>
        <w:szCs w:val="18"/>
      </w:rPr>
    </w:pPr>
    <w:r w:rsidRPr="00E01309">
      <w:rPr>
        <w:rStyle w:val="PageNumber"/>
        <w:color w:val="A00054"/>
        <w:sz w:val="18"/>
        <w:szCs w:val="18"/>
      </w:rPr>
      <w:fldChar w:fldCharType="begin"/>
    </w:r>
    <w:r w:rsidRPr="00E01309">
      <w:rPr>
        <w:rStyle w:val="PageNumber"/>
        <w:color w:val="A00054"/>
        <w:sz w:val="18"/>
        <w:szCs w:val="18"/>
      </w:rPr>
      <w:instrText xml:space="preserve">PAGE  </w:instrText>
    </w:r>
    <w:r w:rsidRPr="00E01309">
      <w:rPr>
        <w:rStyle w:val="PageNumber"/>
        <w:color w:val="A00054"/>
        <w:sz w:val="18"/>
        <w:szCs w:val="18"/>
      </w:rPr>
      <w:fldChar w:fldCharType="separate"/>
    </w:r>
    <w:r w:rsidR="00851A39">
      <w:rPr>
        <w:rStyle w:val="PageNumber"/>
        <w:noProof/>
        <w:color w:val="A00054"/>
        <w:sz w:val="18"/>
        <w:szCs w:val="18"/>
      </w:rPr>
      <w:t>2</w:t>
    </w:r>
    <w:r w:rsidRPr="00E01309">
      <w:rPr>
        <w:rStyle w:val="PageNumber"/>
        <w:color w:val="A00054"/>
        <w:sz w:val="18"/>
        <w:szCs w:val="18"/>
      </w:rPr>
      <w:fldChar w:fldCharType="end"/>
    </w:r>
  </w:p>
  <w:p w14:paraId="13802D5F" w14:textId="77777777" w:rsidR="004E2398" w:rsidRDefault="004E2398" w:rsidP="00A716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8421B" w14:textId="77777777" w:rsidR="0075326C" w:rsidRDefault="0075326C" w:rsidP="00A716D1">
      <w:r>
        <w:separator/>
      </w:r>
    </w:p>
  </w:footnote>
  <w:footnote w:type="continuationSeparator" w:id="0">
    <w:p w14:paraId="25EDC471" w14:textId="77777777" w:rsidR="0075326C" w:rsidRDefault="0075326C" w:rsidP="00A71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7D65B" w14:textId="77777777" w:rsidR="00A2379F" w:rsidRDefault="00A2379F">
    <w:pPr>
      <w:pStyle w:val="Header"/>
    </w:pPr>
  </w:p>
  <w:p w14:paraId="09421A36" w14:textId="77777777" w:rsidR="00A2379F" w:rsidRDefault="00A2379F">
    <w:pPr>
      <w:pStyle w:val="Header"/>
    </w:pPr>
  </w:p>
  <w:sdt>
    <w:sdtPr>
      <w:alias w:val="Protective Marking"/>
      <w:tag w:val="Protective Marking"/>
      <w:id w:val="905800233"/>
      <w:lock w:val="sdtLocked"/>
      <w:dropDownList>
        <w:listItem w:displayText="Classification: Official" w:value="Classification: Official"/>
        <w:listItem w:displayText="Classification: Official-Sensitive: Commercial" w:value="Classification: Official-Sensitive: Commercial"/>
        <w:listItem w:displayText="Classification: Official-Sensitive: Personal" w:value="Classification: Official-Sensitive: Personal"/>
      </w:dropDownList>
    </w:sdtPr>
    <w:sdtEndPr/>
    <w:sdtContent>
      <w:p w14:paraId="47F437B3" w14:textId="57572E62" w:rsidR="00A2379F" w:rsidRDefault="001F0F34" w:rsidP="00A2379F">
        <w:pPr>
          <w:pStyle w:val="Header"/>
          <w:jc w:val="center"/>
        </w:pPr>
        <w:r>
          <w:t>Classification: Official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961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BA89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E63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5A0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8092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86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525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366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60C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43936"/>
    <w:multiLevelType w:val="multilevel"/>
    <w:tmpl w:val="74BCBBA4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11">
    <w:nsid w:val="04804485"/>
    <w:multiLevelType w:val="hybridMultilevel"/>
    <w:tmpl w:val="ACEEC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2D3B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18F4D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2864300"/>
    <w:multiLevelType w:val="multilevel"/>
    <w:tmpl w:val="7264D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44E0BD9"/>
    <w:multiLevelType w:val="multilevel"/>
    <w:tmpl w:val="E4B0B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28AB6045"/>
    <w:multiLevelType w:val="hybridMultilevel"/>
    <w:tmpl w:val="2008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7E6255"/>
    <w:multiLevelType w:val="hybridMultilevel"/>
    <w:tmpl w:val="3E860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790B7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2077BDB"/>
    <w:multiLevelType w:val="hybridMultilevel"/>
    <w:tmpl w:val="B24CA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75A45"/>
    <w:multiLevelType w:val="hybridMultilevel"/>
    <w:tmpl w:val="B1B87344"/>
    <w:lvl w:ilvl="0" w:tplc="9712F52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4FD7"/>
    <w:multiLevelType w:val="hybridMultilevel"/>
    <w:tmpl w:val="A1525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F17E3"/>
    <w:multiLevelType w:val="hybridMultilevel"/>
    <w:tmpl w:val="4DCC08C4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F69A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4">
    <w:nsid w:val="4A73607F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5">
    <w:nsid w:val="4BBC1FD0"/>
    <w:multiLevelType w:val="hybridMultilevel"/>
    <w:tmpl w:val="DCA097B8"/>
    <w:lvl w:ilvl="0" w:tplc="52B2FD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54BC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7">
    <w:nsid w:val="594D2C3C"/>
    <w:multiLevelType w:val="hybridMultilevel"/>
    <w:tmpl w:val="6936DB72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FB4609"/>
    <w:multiLevelType w:val="hybridMultilevel"/>
    <w:tmpl w:val="26086E8E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030CB"/>
    <w:multiLevelType w:val="hybridMultilevel"/>
    <w:tmpl w:val="4D78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C97F6C"/>
    <w:multiLevelType w:val="multilevel"/>
    <w:tmpl w:val="5ADAB8F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D011811"/>
    <w:multiLevelType w:val="hybridMultilevel"/>
    <w:tmpl w:val="D53A8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2282905"/>
    <w:multiLevelType w:val="hybridMultilevel"/>
    <w:tmpl w:val="A6882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BC39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801504"/>
    <w:multiLevelType w:val="hybridMultilevel"/>
    <w:tmpl w:val="E33E7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5"/>
  </w:num>
  <w:num w:numId="4">
    <w:abstractNumId w:val="32"/>
  </w:num>
  <w:num w:numId="5">
    <w:abstractNumId w:val="31"/>
  </w:num>
  <w:num w:numId="6">
    <w:abstractNumId w:val="34"/>
  </w:num>
  <w:num w:numId="7">
    <w:abstractNumId w:val="22"/>
  </w:num>
  <w:num w:numId="8">
    <w:abstractNumId w:val="28"/>
  </w:num>
  <w:num w:numId="9">
    <w:abstractNumId w:val="27"/>
  </w:num>
  <w:num w:numId="10">
    <w:abstractNumId w:val="29"/>
  </w:num>
  <w:num w:numId="11">
    <w:abstractNumId w:val="16"/>
  </w:num>
  <w:num w:numId="12">
    <w:abstractNumId w:val="19"/>
  </w:num>
  <w:num w:numId="13">
    <w:abstractNumId w:val="13"/>
  </w:num>
  <w:num w:numId="14">
    <w:abstractNumId w:val="17"/>
  </w:num>
  <w:num w:numId="15">
    <w:abstractNumId w:val="24"/>
  </w:num>
  <w:num w:numId="16">
    <w:abstractNumId w:val="2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6"/>
  </w:num>
  <w:num w:numId="28">
    <w:abstractNumId w:val="30"/>
  </w:num>
  <w:num w:numId="29">
    <w:abstractNumId w:val="10"/>
  </w:num>
  <w:num w:numId="30">
    <w:abstractNumId w:val="21"/>
  </w:num>
  <w:num w:numId="31">
    <w:abstractNumId w:val="14"/>
  </w:num>
  <w:num w:numId="32">
    <w:abstractNumId w:val="35"/>
  </w:num>
  <w:num w:numId="33">
    <w:abstractNumId w:val="18"/>
  </w:num>
  <w:num w:numId="34">
    <w:abstractNumId w:val="12"/>
  </w:num>
  <w:num w:numId="35">
    <w:abstractNumId w:val="15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  <w:docVar w:name="ShowOutlines" w:val="1"/>
    <w:docVar w:name="ShowStaticGuides" w:val="1"/>
  </w:docVars>
  <w:rsids>
    <w:rsidRoot w:val="005D6B38"/>
    <w:rsid w:val="0002174B"/>
    <w:rsid w:val="00023944"/>
    <w:rsid w:val="0003154C"/>
    <w:rsid w:val="00031797"/>
    <w:rsid w:val="000325BD"/>
    <w:rsid w:val="000419B4"/>
    <w:rsid w:val="00055930"/>
    <w:rsid w:val="00102A99"/>
    <w:rsid w:val="00103EE7"/>
    <w:rsid w:val="001264F6"/>
    <w:rsid w:val="00152FB6"/>
    <w:rsid w:val="00174767"/>
    <w:rsid w:val="001A3439"/>
    <w:rsid w:val="001E477C"/>
    <w:rsid w:val="001F0F34"/>
    <w:rsid w:val="00204CD5"/>
    <w:rsid w:val="00222A7E"/>
    <w:rsid w:val="0025692A"/>
    <w:rsid w:val="002A0C8D"/>
    <w:rsid w:val="002C542F"/>
    <w:rsid w:val="002E4212"/>
    <w:rsid w:val="003357B2"/>
    <w:rsid w:val="00344C9D"/>
    <w:rsid w:val="0039541D"/>
    <w:rsid w:val="00397E3E"/>
    <w:rsid w:val="003A13D3"/>
    <w:rsid w:val="003A1F76"/>
    <w:rsid w:val="003B2D5D"/>
    <w:rsid w:val="003B511C"/>
    <w:rsid w:val="003E1C1F"/>
    <w:rsid w:val="003F4F0A"/>
    <w:rsid w:val="00406F07"/>
    <w:rsid w:val="004150B3"/>
    <w:rsid w:val="00437DF8"/>
    <w:rsid w:val="004409E2"/>
    <w:rsid w:val="004704A2"/>
    <w:rsid w:val="004863FB"/>
    <w:rsid w:val="004E2398"/>
    <w:rsid w:val="005045B3"/>
    <w:rsid w:val="005629D1"/>
    <w:rsid w:val="005A4CC8"/>
    <w:rsid w:val="005B40B1"/>
    <w:rsid w:val="005C4478"/>
    <w:rsid w:val="005D6B38"/>
    <w:rsid w:val="005E65DC"/>
    <w:rsid w:val="00667E6C"/>
    <w:rsid w:val="0069518C"/>
    <w:rsid w:val="006A0B73"/>
    <w:rsid w:val="006B0D16"/>
    <w:rsid w:val="006B31CF"/>
    <w:rsid w:val="006B48F1"/>
    <w:rsid w:val="006C5902"/>
    <w:rsid w:val="006D4362"/>
    <w:rsid w:val="006F595D"/>
    <w:rsid w:val="006F6EE6"/>
    <w:rsid w:val="0071074D"/>
    <w:rsid w:val="00741547"/>
    <w:rsid w:val="0075326C"/>
    <w:rsid w:val="00785EED"/>
    <w:rsid w:val="00793447"/>
    <w:rsid w:val="007E08F7"/>
    <w:rsid w:val="00800124"/>
    <w:rsid w:val="00821E02"/>
    <w:rsid w:val="00851A39"/>
    <w:rsid w:val="00894880"/>
    <w:rsid w:val="008A4B40"/>
    <w:rsid w:val="008B71E5"/>
    <w:rsid w:val="008C174F"/>
    <w:rsid w:val="008D1D3C"/>
    <w:rsid w:val="008E2DD2"/>
    <w:rsid w:val="0090040F"/>
    <w:rsid w:val="00902CBB"/>
    <w:rsid w:val="00947CBB"/>
    <w:rsid w:val="00947F1D"/>
    <w:rsid w:val="00990557"/>
    <w:rsid w:val="00997AC3"/>
    <w:rsid w:val="009A3546"/>
    <w:rsid w:val="009C3A3D"/>
    <w:rsid w:val="009D0885"/>
    <w:rsid w:val="009D7A81"/>
    <w:rsid w:val="00A2093B"/>
    <w:rsid w:val="00A2379F"/>
    <w:rsid w:val="00A4250E"/>
    <w:rsid w:val="00A55267"/>
    <w:rsid w:val="00A716D1"/>
    <w:rsid w:val="00A71B20"/>
    <w:rsid w:val="00AB549D"/>
    <w:rsid w:val="00AE0D75"/>
    <w:rsid w:val="00AE3334"/>
    <w:rsid w:val="00B429DF"/>
    <w:rsid w:val="00B51CDD"/>
    <w:rsid w:val="00B875DD"/>
    <w:rsid w:val="00B961B8"/>
    <w:rsid w:val="00BA1EF6"/>
    <w:rsid w:val="00BD0523"/>
    <w:rsid w:val="00BD3FD6"/>
    <w:rsid w:val="00BF4DE0"/>
    <w:rsid w:val="00C16200"/>
    <w:rsid w:val="00C94F2C"/>
    <w:rsid w:val="00C953C8"/>
    <w:rsid w:val="00CD478E"/>
    <w:rsid w:val="00CD76A6"/>
    <w:rsid w:val="00CE2F07"/>
    <w:rsid w:val="00CE3904"/>
    <w:rsid w:val="00D04A3A"/>
    <w:rsid w:val="00D45339"/>
    <w:rsid w:val="00D81711"/>
    <w:rsid w:val="00D86A05"/>
    <w:rsid w:val="00D9536A"/>
    <w:rsid w:val="00DA2AB7"/>
    <w:rsid w:val="00E01309"/>
    <w:rsid w:val="00E033C2"/>
    <w:rsid w:val="00E3236C"/>
    <w:rsid w:val="00E52ACB"/>
    <w:rsid w:val="00E72C89"/>
    <w:rsid w:val="00E9155B"/>
    <w:rsid w:val="00EB549C"/>
    <w:rsid w:val="00F03BAB"/>
    <w:rsid w:val="00F04EEE"/>
    <w:rsid w:val="00F06B21"/>
    <w:rsid w:val="00F119E7"/>
    <w:rsid w:val="00F11B7F"/>
    <w:rsid w:val="00F76189"/>
    <w:rsid w:val="00F775D6"/>
    <w:rsid w:val="00FA7FDE"/>
    <w:rsid w:val="00FB587A"/>
    <w:rsid w:val="00FE46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22BF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35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35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35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A2379F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4CD5"/>
    <w:rPr>
      <w:rFonts w:asciiTheme="minorHAnsi" w:eastAsiaTheme="minorHAnsi" w:hAnsiTheme="minorHAnsi" w:cstheme="minorBidi"/>
      <w:bCs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4CD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04CD5"/>
    <w:rPr>
      <w:vertAlign w:val="superscript"/>
    </w:rPr>
  </w:style>
  <w:style w:type="paragraph" w:customStyle="1" w:styleId="00-Normal-BB">
    <w:name w:val="00-Normal-BB"/>
    <w:rsid w:val="00204CD5"/>
    <w:pPr>
      <w:jc w:val="both"/>
    </w:pPr>
    <w:rPr>
      <w:rFonts w:eastAsia="Times New Roman" w:cs="Arial"/>
      <w:sz w:val="22"/>
      <w:szCs w:val="22"/>
      <w:lang w:eastAsia="en-US"/>
    </w:rPr>
  </w:style>
  <w:style w:type="paragraph" w:customStyle="1" w:styleId="schedule">
    <w:name w:val="schedule"/>
    <w:rsid w:val="00204CD5"/>
    <w:pPr>
      <w:widowControl w:val="0"/>
      <w:jc w:val="center"/>
    </w:pPr>
    <w:rPr>
      <w:rFonts w:eastAsia="Times New Roman" w:cs="Arial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5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3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339"/>
    <w:rPr>
      <w:rFonts w:eastAsia="Times New Roman"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33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339"/>
    <w:rPr>
      <w:rFonts w:eastAsia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35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35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35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A2379F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4CD5"/>
    <w:rPr>
      <w:rFonts w:asciiTheme="minorHAnsi" w:eastAsiaTheme="minorHAnsi" w:hAnsiTheme="minorHAnsi" w:cstheme="minorBidi"/>
      <w:bCs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4CD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04CD5"/>
    <w:rPr>
      <w:vertAlign w:val="superscript"/>
    </w:rPr>
  </w:style>
  <w:style w:type="paragraph" w:customStyle="1" w:styleId="00-Normal-BB">
    <w:name w:val="00-Normal-BB"/>
    <w:rsid w:val="00204CD5"/>
    <w:pPr>
      <w:jc w:val="both"/>
    </w:pPr>
    <w:rPr>
      <w:rFonts w:eastAsia="Times New Roman" w:cs="Arial"/>
      <w:sz w:val="22"/>
      <w:szCs w:val="22"/>
      <w:lang w:eastAsia="en-US"/>
    </w:rPr>
  </w:style>
  <w:style w:type="paragraph" w:customStyle="1" w:styleId="schedule">
    <w:name w:val="schedule"/>
    <w:rsid w:val="00204CD5"/>
    <w:pPr>
      <w:widowControl w:val="0"/>
      <w:jc w:val="center"/>
    </w:pPr>
    <w:rPr>
      <w:rFonts w:eastAsia="Times New Roman" w:cs="Arial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5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3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339"/>
    <w:rPr>
      <w:rFonts w:eastAsia="Times New Roman"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33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339"/>
    <w:rPr>
      <w:rFonts w:eastAsia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nter7\APPDATA\LOCAL\TEMP\wzb5cb\NHS%20England%20Word%20Templates\NHS%20England%20Report%20Template14.dot" TargetMode="External"/></Relationship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083DDF8B2CE45ABEDBAB4F90C7050" ma:contentTypeVersion="1" ma:contentTypeDescription="Create a new document." ma:contentTypeScope="" ma:versionID="6f0372cf94b48e3ff03ea2af8d244034">
  <xsd:schema xmlns:xsd="http://www.w3.org/2001/XMLSchema" xmlns:xs="http://www.w3.org/2001/XMLSchema" xmlns:p="http://schemas.microsoft.com/office/2006/metadata/properties" xmlns:ns2="51367701-27c8-403e-a234-85855c5cd73e" xmlns:ns3="11cf67b4-8be8-4203-926d-b1451d6a3644" targetNamespace="http://schemas.microsoft.com/office/2006/metadata/properties" ma:root="true" ma:fieldsID="6ce6b8d50e902b0a5e2178625f1a7f6a" ns2:_="" ns3:_="">
    <xsd:import namespace="51367701-27c8-403e-a234-85855c5cd73e"/>
    <xsd:import namespace="11cf67b4-8be8-4203-926d-b1451d6a36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7701-27c8-403e-a234-85855c5cd7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f67b4-8be8-4203-926d-b1451d6a3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367701-27c8-403e-a234-85855c5cd73e">K57F673QWXRZ-1374-46</_dlc_DocId>
    <_dlc_DocIdUrl xmlns="51367701-27c8-403e-a234-85855c5cd73e">
      <Url>https://nhsengland.sharepoint.com/TeamCentre/VisionandValues/_layouts/15/DocIdRedir.aspx?ID=K57F673QWXRZ-1374-46</Url>
      <Description>K57F673QWXRZ-1374-46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418EC9-5E9D-442A-A498-A698AAE7CE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19E366A-73E6-4F26-9E79-CE4CE7BD6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8B08E7-DD6C-4933-8599-9BDDA249C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67701-27c8-403e-a234-85855c5cd73e"/>
    <ds:schemaRef ds:uri="11cf67b4-8be8-4203-926d-b1451d6a3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C7FBEB-3635-4FD8-A0E2-42103061D119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51367701-27c8-403e-a234-85855c5cd73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11cf67b4-8be8-4203-926d-b1451d6a3644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2316FE9-26A4-4329-AE34-36630143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England Report Template14</Template>
  <TotalTime>2</TotalTime>
  <Pages>4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Report Template 2 - long length title</vt:lpstr>
    </vt:vector>
  </TitlesOfParts>
  <Company>Smith &amp; Milton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Report Template 2 - long length title</dc:title>
  <dc:creator>Sarah Hunter</dc:creator>
  <cp:lastModifiedBy>Michelle Coleman</cp:lastModifiedBy>
  <cp:revision>5</cp:revision>
  <cp:lastPrinted>2014-04-10T08:13:00Z</cp:lastPrinted>
  <dcterms:created xsi:type="dcterms:W3CDTF">2015-05-14T13:56:00Z</dcterms:created>
  <dcterms:modified xsi:type="dcterms:W3CDTF">2015-05-20T14:09:00Z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0x010100C8D083DDF8B2CE45ABEDBAB4F90C7050</vt:lpwstr>
  </property>
  <property fmtid="{D5CDD505-2E9C-101B-9397-08002B2CF9AE}" pid="3" name="_dlc_DocIdItemGuid">
    <vt:lpwstr>4f1108df-49d3-4e81-906e-cc3001a23d47</vt:lpwstr>
  </property>
</Properties>
</file>