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87" w:rsidRDefault="007D6787" w:rsidP="009678EB">
      <w:pPr>
        <w:spacing w:line="240" w:lineRule="auto"/>
        <w:rPr>
          <w:rFonts w:ascii="Arial" w:hAnsi="Arial" w:cs="Arial"/>
          <w:sz w:val="28"/>
          <w:szCs w:val="28"/>
        </w:rPr>
      </w:pPr>
    </w:p>
    <w:p w:rsidR="009678EB" w:rsidRPr="00D74EDE" w:rsidRDefault="009678EB" w:rsidP="009678EB">
      <w:pPr>
        <w:spacing w:line="240" w:lineRule="auto"/>
        <w:rPr>
          <w:rFonts w:ascii="Arial" w:hAnsi="Arial" w:cs="Arial"/>
          <w:b/>
          <w:sz w:val="28"/>
          <w:szCs w:val="28"/>
        </w:rPr>
      </w:pPr>
      <w:r w:rsidRPr="00D74EDE">
        <w:rPr>
          <w:rFonts w:ascii="Arial" w:hAnsi="Arial" w:cs="Arial"/>
          <w:b/>
          <w:sz w:val="28"/>
          <w:szCs w:val="28"/>
        </w:rPr>
        <w:t>NHS Diabetes Prevention Programme: Expression of interest to participate in 2017/18 roll out</w:t>
      </w:r>
    </w:p>
    <w:tbl>
      <w:tblPr>
        <w:tblStyle w:val="TableGrid"/>
        <w:tblW w:w="0" w:type="auto"/>
        <w:tblLook w:val="04A0" w:firstRow="1" w:lastRow="0" w:firstColumn="1" w:lastColumn="0" w:noHBand="0" w:noVBand="1"/>
        <w:tblDescription w:val="Contact informartion"/>
      </w:tblPr>
      <w:tblGrid>
        <w:gridCol w:w="4786"/>
        <w:gridCol w:w="4456"/>
      </w:tblGrid>
      <w:tr w:rsidR="009678EB" w:rsidRPr="00263A8A" w:rsidTr="00D74EDE">
        <w:tc>
          <w:tcPr>
            <w:tcW w:w="4786"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Name of STP making this application</w:t>
            </w:r>
          </w:p>
        </w:tc>
        <w:tc>
          <w:tcPr>
            <w:tcW w:w="4456" w:type="dxa"/>
            <w:shd w:val="clear" w:color="auto" w:fill="auto"/>
          </w:tcPr>
          <w:p w:rsidR="009678EB" w:rsidRPr="007D6787" w:rsidRDefault="009678EB" w:rsidP="002D03A1">
            <w:pPr>
              <w:rPr>
                <w:rFonts w:ascii="Arial" w:hAnsi="Arial" w:cs="Arial"/>
                <w:sz w:val="24"/>
                <w:szCs w:val="24"/>
              </w:rPr>
            </w:pPr>
          </w:p>
        </w:tc>
      </w:tr>
      <w:tr w:rsidR="009678EB" w:rsidRPr="00263A8A" w:rsidTr="00D74EDE">
        <w:tc>
          <w:tcPr>
            <w:tcW w:w="4786"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 xml:space="preserve">Lead organisation </w:t>
            </w:r>
          </w:p>
        </w:tc>
        <w:tc>
          <w:tcPr>
            <w:tcW w:w="4456" w:type="dxa"/>
            <w:shd w:val="clear" w:color="auto" w:fill="auto"/>
          </w:tcPr>
          <w:p w:rsidR="009678EB" w:rsidRPr="007D6787" w:rsidRDefault="009678EB" w:rsidP="002D03A1">
            <w:pPr>
              <w:rPr>
                <w:rFonts w:ascii="Arial" w:hAnsi="Arial" w:cs="Arial"/>
                <w:sz w:val="24"/>
                <w:szCs w:val="24"/>
              </w:rPr>
            </w:pPr>
          </w:p>
        </w:tc>
      </w:tr>
      <w:tr w:rsidR="009678EB" w:rsidRPr="00263A8A" w:rsidTr="00D74EDE">
        <w:tc>
          <w:tcPr>
            <w:tcW w:w="4786" w:type="dxa"/>
            <w:vMerge w:val="restart"/>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 xml:space="preserve">Lead officer/primary contact for this application </w:t>
            </w:r>
          </w:p>
          <w:p w:rsidR="009678EB" w:rsidRPr="004614A0" w:rsidRDefault="009678EB" w:rsidP="002D03A1">
            <w:pPr>
              <w:rPr>
                <w:rFonts w:ascii="Arial" w:hAnsi="Arial" w:cs="Arial"/>
                <w:b/>
                <w:sz w:val="24"/>
                <w:szCs w:val="24"/>
              </w:rPr>
            </w:pPr>
          </w:p>
        </w:tc>
        <w:tc>
          <w:tcPr>
            <w:tcW w:w="4456" w:type="dxa"/>
            <w:shd w:val="clear" w:color="auto" w:fill="auto"/>
          </w:tcPr>
          <w:p w:rsidR="009678EB" w:rsidRPr="007D6787" w:rsidRDefault="009678EB" w:rsidP="002D03A1">
            <w:pPr>
              <w:rPr>
                <w:rFonts w:ascii="Arial" w:hAnsi="Arial" w:cs="Arial"/>
                <w:sz w:val="24"/>
                <w:szCs w:val="24"/>
              </w:rPr>
            </w:pPr>
            <w:r w:rsidRPr="007D6787">
              <w:rPr>
                <w:rFonts w:ascii="Arial" w:hAnsi="Arial" w:cs="Arial"/>
                <w:sz w:val="24"/>
                <w:szCs w:val="24"/>
              </w:rPr>
              <w:t xml:space="preserve">Name: </w:t>
            </w:r>
          </w:p>
        </w:tc>
      </w:tr>
      <w:tr w:rsidR="009678EB" w:rsidRPr="00263A8A" w:rsidTr="00D74EDE">
        <w:tc>
          <w:tcPr>
            <w:tcW w:w="4786" w:type="dxa"/>
            <w:vMerge/>
            <w:shd w:val="clear" w:color="auto" w:fill="F2F2F2" w:themeFill="background1" w:themeFillShade="F2"/>
          </w:tcPr>
          <w:p w:rsidR="009678EB" w:rsidRPr="007D6787" w:rsidRDefault="009678EB" w:rsidP="002D03A1">
            <w:pPr>
              <w:rPr>
                <w:rFonts w:ascii="Arial" w:hAnsi="Arial" w:cs="Arial"/>
                <w:sz w:val="24"/>
                <w:szCs w:val="24"/>
              </w:rPr>
            </w:pPr>
          </w:p>
        </w:tc>
        <w:tc>
          <w:tcPr>
            <w:tcW w:w="4456" w:type="dxa"/>
            <w:shd w:val="clear" w:color="auto" w:fill="auto"/>
          </w:tcPr>
          <w:p w:rsidR="009678EB" w:rsidRPr="007D6787" w:rsidRDefault="009678EB" w:rsidP="002D03A1">
            <w:pPr>
              <w:rPr>
                <w:rFonts w:ascii="Arial" w:hAnsi="Arial" w:cs="Arial"/>
                <w:sz w:val="24"/>
                <w:szCs w:val="24"/>
              </w:rPr>
            </w:pPr>
            <w:r w:rsidRPr="007D6787">
              <w:rPr>
                <w:rFonts w:ascii="Arial" w:hAnsi="Arial" w:cs="Arial"/>
                <w:sz w:val="24"/>
                <w:szCs w:val="24"/>
              </w:rPr>
              <w:t xml:space="preserve">Job title: </w:t>
            </w:r>
          </w:p>
        </w:tc>
      </w:tr>
      <w:tr w:rsidR="009678EB" w:rsidRPr="00263A8A" w:rsidTr="00D74EDE">
        <w:tc>
          <w:tcPr>
            <w:tcW w:w="4786" w:type="dxa"/>
            <w:vMerge/>
            <w:shd w:val="clear" w:color="auto" w:fill="F2F2F2" w:themeFill="background1" w:themeFillShade="F2"/>
          </w:tcPr>
          <w:p w:rsidR="009678EB" w:rsidRPr="007D6787" w:rsidRDefault="009678EB" w:rsidP="002D03A1">
            <w:pPr>
              <w:rPr>
                <w:rFonts w:ascii="Arial" w:hAnsi="Arial" w:cs="Arial"/>
                <w:sz w:val="24"/>
                <w:szCs w:val="24"/>
              </w:rPr>
            </w:pPr>
          </w:p>
        </w:tc>
        <w:tc>
          <w:tcPr>
            <w:tcW w:w="4456" w:type="dxa"/>
            <w:shd w:val="clear" w:color="auto" w:fill="auto"/>
          </w:tcPr>
          <w:p w:rsidR="009678EB" w:rsidRPr="007D6787" w:rsidRDefault="009678EB" w:rsidP="002D03A1">
            <w:pPr>
              <w:rPr>
                <w:rFonts w:ascii="Arial" w:hAnsi="Arial" w:cs="Arial"/>
                <w:sz w:val="24"/>
                <w:szCs w:val="24"/>
              </w:rPr>
            </w:pPr>
            <w:r w:rsidRPr="007D6787">
              <w:rPr>
                <w:rFonts w:ascii="Arial" w:hAnsi="Arial" w:cs="Arial"/>
                <w:sz w:val="24"/>
                <w:szCs w:val="24"/>
              </w:rPr>
              <w:t xml:space="preserve">Email:  </w:t>
            </w:r>
          </w:p>
        </w:tc>
      </w:tr>
      <w:tr w:rsidR="009678EB" w:rsidRPr="00263A8A" w:rsidTr="00D74EDE">
        <w:tc>
          <w:tcPr>
            <w:tcW w:w="4786" w:type="dxa"/>
            <w:vMerge/>
            <w:shd w:val="clear" w:color="auto" w:fill="F2F2F2" w:themeFill="background1" w:themeFillShade="F2"/>
          </w:tcPr>
          <w:p w:rsidR="009678EB" w:rsidRPr="007D6787" w:rsidRDefault="009678EB" w:rsidP="002D03A1">
            <w:pPr>
              <w:rPr>
                <w:rFonts w:ascii="Arial" w:hAnsi="Arial" w:cs="Arial"/>
                <w:sz w:val="24"/>
                <w:szCs w:val="24"/>
              </w:rPr>
            </w:pPr>
          </w:p>
        </w:tc>
        <w:tc>
          <w:tcPr>
            <w:tcW w:w="4456" w:type="dxa"/>
            <w:shd w:val="clear" w:color="auto" w:fill="auto"/>
          </w:tcPr>
          <w:p w:rsidR="009678EB" w:rsidRPr="007D6787" w:rsidRDefault="009678EB" w:rsidP="002D03A1">
            <w:pPr>
              <w:rPr>
                <w:rFonts w:ascii="Arial" w:hAnsi="Arial" w:cs="Arial"/>
                <w:sz w:val="24"/>
                <w:szCs w:val="24"/>
              </w:rPr>
            </w:pPr>
            <w:r w:rsidRPr="007D6787">
              <w:rPr>
                <w:rFonts w:ascii="Arial" w:hAnsi="Arial" w:cs="Arial"/>
                <w:sz w:val="24"/>
                <w:szCs w:val="24"/>
              </w:rPr>
              <w:t>Phone no:</w:t>
            </w:r>
          </w:p>
        </w:tc>
      </w:tr>
    </w:tbl>
    <w:p w:rsidR="009678EB" w:rsidRPr="00263A8A" w:rsidRDefault="009678EB" w:rsidP="009678EB">
      <w:pPr>
        <w:spacing w:line="240" w:lineRule="auto"/>
        <w:rPr>
          <w:rFonts w:ascii="Arial" w:hAnsi="Arial" w:cs="Arial"/>
          <w:b/>
          <w:sz w:val="20"/>
          <w:szCs w:val="20"/>
          <w:highlight w:val="magenta"/>
        </w:rPr>
      </w:pPr>
      <w:r w:rsidRPr="00263A8A">
        <w:rPr>
          <w:rFonts w:ascii="Arial" w:hAnsi="Arial" w:cs="Arial"/>
          <w:b/>
          <w:sz w:val="20"/>
          <w:szCs w:val="20"/>
          <w:highlight w:val="magenta"/>
        </w:rPr>
        <w:t xml:space="preserve"> </w:t>
      </w:r>
    </w:p>
    <w:tbl>
      <w:tblPr>
        <w:tblStyle w:val="TableGrid"/>
        <w:tblW w:w="0" w:type="auto"/>
        <w:tblLook w:val="04A0" w:firstRow="1" w:lastRow="0" w:firstColumn="1" w:lastColumn="0" w:noHBand="0" w:noVBand="1"/>
        <w:tblDescription w:val="Partner organisation contact info"/>
      </w:tblPr>
      <w:tblGrid>
        <w:gridCol w:w="2093"/>
        <w:gridCol w:w="1701"/>
        <w:gridCol w:w="1843"/>
        <w:gridCol w:w="3543"/>
      </w:tblGrid>
      <w:tr w:rsidR="009678EB" w:rsidRPr="00263A8A" w:rsidTr="007D6787">
        <w:tc>
          <w:tcPr>
            <w:tcW w:w="9180" w:type="dxa"/>
            <w:gridSpan w:val="4"/>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Provide lead contact information from each partner organisation who has contributed to the bid and who will oversee roll out locally.</w:t>
            </w:r>
          </w:p>
          <w:p w:rsidR="009678EB" w:rsidRPr="007D6787" w:rsidRDefault="009678EB" w:rsidP="002D03A1">
            <w:pPr>
              <w:rPr>
                <w:rFonts w:ascii="Arial" w:hAnsi="Arial" w:cs="Arial"/>
                <w:sz w:val="24"/>
                <w:szCs w:val="24"/>
              </w:rPr>
            </w:pPr>
            <w:r w:rsidRPr="007D6787">
              <w:rPr>
                <w:rFonts w:ascii="Arial" w:hAnsi="Arial" w:cs="Arial"/>
                <w:sz w:val="24"/>
                <w:szCs w:val="24"/>
              </w:rPr>
              <w:t>It is expected that every CCG and LA not yet covered by the NDPP in the STP area will form part of this bid</w:t>
            </w:r>
          </w:p>
        </w:tc>
      </w:tr>
      <w:tr w:rsidR="009678EB" w:rsidRPr="00263A8A" w:rsidTr="007D6787">
        <w:tc>
          <w:tcPr>
            <w:tcW w:w="2093" w:type="dxa"/>
            <w:tcBorders>
              <w:bottom w:val="single" w:sz="4" w:space="0" w:color="auto"/>
            </w:tcBorders>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Organisation</w:t>
            </w:r>
          </w:p>
        </w:tc>
        <w:tc>
          <w:tcPr>
            <w:tcW w:w="1701" w:type="dxa"/>
            <w:tcBorders>
              <w:bottom w:val="single" w:sz="4" w:space="0" w:color="auto"/>
            </w:tcBorders>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Name</w:t>
            </w:r>
          </w:p>
        </w:tc>
        <w:tc>
          <w:tcPr>
            <w:tcW w:w="1843" w:type="dxa"/>
            <w:tcBorders>
              <w:bottom w:val="single" w:sz="4" w:space="0" w:color="auto"/>
            </w:tcBorders>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Job Title</w:t>
            </w:r>
          </w:p>
        </w:tc>
        <w:tc>
          <w:tcPr>
            <w:tcW w:w="3543" w:type="dxa"/>
            <w:tcBorders>
              <w:bottom w:val="single" w:sz="4" w:space="0" w:color="auto"/>
            </w:tcBorders>
            <w:shd w:val="clear" w:color="auto" w:fill="F2F2F2" w:themeFill="background1" w:themeFillShade="F2"/>
            <w:vAlign w:val="bottom"/>
          </w:tcPr>
          <w:p w:rsidR="009678EB" w:rsidRPr="004614A0" w:rsidRDefault="009678EB" w:rsidP="002D03A1">
            <w:pPr>
              <w:rPr>
                <w:rFonts w:ascii="Arial" w:hAnsi="Arial" w:cs="Arial"/>
                <w:b/>
                <w:sz w:val="24"/>
                <w:szCs w:val="24"/>
              </w:rPr>
            </w:pPr>
            <w:r w:rsidRPr="004614A0">
              <w:rPr>
                <w:rFonts w:ascii="Arial" w:hAnsi="Arial" w:cs="Arial"/>
                <w:b/>
                <w:sz w:val="24"/>
                <w:szCs w:val="24"/>
              </w:rPr>
              <w:t>Email address</w:t>
            </w:r>
          </w:p>
        </w:tc>
      </w:tr>
      <w:tr w:rsidR="009678EB" w:rsidRPr="00263A8A" w:rsidTr="002D03A1">
        <w:tc>
          <w:tcPr>
            <w:tcW w:w="2093" w:type="dxa"/>
            <w:shd w:val="clear" w:color="auto" w:fill="FFFFFF" w:themeFill="background1"/>
          </w:tcPr>
          <w:p w:rsidR="009678EB" w:rsidRPr="00263A8A" w:rsidRDefault="009678EB" w:rsidP="002D03A1">
            <w:pPr>
              <w:rPr>
                <w:rFonts w:ascii="Arial" w:hAnsi="Arial" w:cs="Arial"/>
                <w:b/>
                <w:sz w:val="20"/>
                <w:szCs w:val="20"/>
              </w:rPr>
            </w:pPr>
          </w:p>
        </w:tc>
        <w:tc>
          <w:tcPr>
            <w:tcW w:w="1701" w:type="dxa"/>
            <w:shd w:val="clear" w:color="auto" w:fill="FFFFFF" w:themeFill="background1"/>
          </w:tcPr>
          <w:p w:rsidR="009678EB" w:rsidRPr="00263A8A" w:rsidRDefault="009678EB" w:rsidP="002D03A1">
            <w:pPr>
              <w:rPr>
                <w:rFonts w:ascii="Arial" w:hAnsi="Arial" w:cs="Arial"/>
                <w:b/>
                <w:sz w:val="20"/>
                <w:szCs w:val="20"/>
              </w:rPr>
            </w:pPr>
          </w:p>
        </w:tc>
        <w:tc>
          <w:tcPr>
            <w:tcW w:w="1843" w:type="dxa"/>
            <w:shd w:val="clear" w:color="auto" w:fill="FFFFFF" w:themeFill="background1"/>
          </w:tcPr>
          <w:p w:rsidR="009678EB" w:rsidRPr="00263A8A" w:rsidRDefault="009678EB" w:rsidP="002D03A1">
            <w:pPr>
              <w:rPr>
                <w:rFonts w:ascii="Arial" w:hAnsi="Arial" w:cs="Arial"/>
                <w:b/>
                <w:sz w:val="20"/>
                <w:szCs w:val="20"/>
              </w:rPr>
            </w:pPr>
          </w:p>
        </w:tc>
        <w:tc>
          <w:tcPr>
            <w:tcW w:w="3543" w:type="dxa"/>
            <w:shd w:val="clear" w:color="auto" w:fill="FFFFFF" w:themeFill="background1"/>
            <w:vAlign w:val="bottom"/>
          </w:tcPr>
          <w:p w:rsidR="009678EB" w:rsidRPr="00263A8A" w:rsidRDefault="009678EB" w:rsidP="002D03A1">
            <w:pPr>
              <w:rPr>
                <w:rFonts w:ascii="Arial" w:hAnsi="Arial" w:cs="Arial"/>
                <w:b/>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701" w:type="dxa"/>
          </w:tcPr>
          <w:p w:rsidR="009678EB" w:rsidRPr="00263A8A" w:rsidRDefault="009678EB" w:rsidP="002D03A1">
            <w:pPr>
              <w:rPr>
                <w:rFonts w:ascii="Arial" w:hAnsi="Arial" w:cs="Arial"/>
                <w:sz w:val="20"/>
                <w:szCs w:val="20"/>
              </w:rPr>
            </w:pPr>
          </w:p>
        </w:tc>
        <w:tc>
          <w:tcPr>
            <w:tcW w:w="1843" w:type="dxa"/>
          </w:tcPr>
          <w:p w:rsidR="009678EB" w:rsidRPr="00263A8A" w:rsidRDefault="009678EB" w:rsidP="002D03A1">
            <w:pPr>
              <w:rPr>
                <w:rFonts w:ascii="Arial" w:hAnsi="Arial" w:cs="Arial"/>
                <w:sz w:val="20"/>
                <w:szCs w:val="20"/>
              </w:rPr>
            </w:pPr>
          </w:p>
        </w:tc>
        <w:tc>
          <w:tcPr>
            <w:tcW w:w="3543" w:type="dxa"/>
          </w:tcPr>
          <w:p w:rsidR="009678EB" w:rsidRPr="00263A8A" w:rsidRDefault="009678EB"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701" w:type="dxa"/>
          </w:tcPr>
          <w:p w:rsidR="009678EB" w:rsidRPr="00263A8A" w:rsidRDefault="009678EB" w:rsidP="002D03A1">
            <w:pPr>
              <w:rPr>
                <w:rFonts w:ascii="Arial" w:hAnsi="Arial" w:cs="Arial"/>
                <w:sz w:val="20"/>
                <w:szCs w:val="20"/>
              </w:rPr>
            </w:pPr>
          </w:p>
        </w:tc>
        <w:tc>
          <w:tcPr>
            <w:tcW w:w="1843" w:type="dxa"/>
          </w:tcPr>
          <w:p w:rsidR="009678EB" w:rsidRPr="00263A8A" w:rsidRDefault="009678EB" w:rsidP="002D03A1">
            <w:pPr>
              <w:rPr>
                <w:rFonts w:ascii="Arial" w:hAnsi="Arial" w:cs="Arial"/>
                <w:sz w:val="20"/>
                <w:szCs w:val="20"/>
              </w:rPr>
            </w:pPr>
          </w:p>
        </w:tc>
        <w:tc>
          <w:tcPr>
            <w:tcW w:w="3543" w:type="dxa"/>
          </w:tcPr>
          <w:p w:rsidR="009678EB" w:rsidRPr="00263A8A" w:rsidRDefault="009678EB"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701" w:type="dxa"/>
          </w:tcPr>
          <w:p w:rsidR="009678EB" w:rsidRPr="00263A8A" w:rsidRDefault="009678EB" w:rsidP="002D03A1">
            <w:pPr>
              <w:rPr>
                <w:rFonts w:ascii="Arial" w:hAnsi="Arial" w:cs="Arial"/>
                <w:sz w:val="20"/>
                <w:szCs w:val="20"/>
              </w:rPr>
            </w:pPr>
          </w:p>
        </w:tc>
        <w:tc>
          <w:tcPr>
            <w:tcW w:w="1843" w:type="dxa"/>
          </w:tcPr>
          <w:p w:rsidR="009678EB" w:rsidRPr="00263A8A" w:rsidRDefault="009678EB" w:rsidP="002D03A1">
            <w:pPr>
              <w:rPr>
                <w:rFonts w:ascii="Arial" w:hAnsi="Arial" w:cs="Arial"/>
                <w:sz w:val="20"/>
                <w:szCs w:val="20"/>
              </w:rPr>
            </w:pPr>
          </w:p>
        </w:tc>
        <w:tc>
          <w:tcPr>
            <w:tcW w:w="3543" w:type="dxa"/>
          </w:tcPr>
          <w:p w:rsidR="009678EB" w:rsidRPr="00263A8A" w:rsidRDefault="009678EB"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701" w:type="dxa"/>
          </w:tcPr>
          <w:p w:rsidR="009678EB" w:rsidRPr="00263A8A" w:rsidRDefault="009678EB" w:rsidP="002D03A1">
            <w:pPr>
              <w:rPr>
                <w:rFonts w:ascii="Arial" w:hAnsi="Arial" w:cs="Arial"/>
                <w:sz w:val="20"/>
                <w:szCs w:val="20"/>
              </w:rPr>
            </w:pPr>
          </w:p>
        </w:tc>
        <w:tc>
          <w:tcPr>
            <w:tcW w:w="1843" w:type="dxa"/>
          </w:tcPr>
          <w:p w:rsidR="009678EB" w:rsidRPr="00263A8A" w:rsidRDefault="009678EB" w:rsidP="002D03A1">
            <w:pPr>
              <w:rPr>
                <w:rFonts w:ascii="Arial" w:hAnsi="Arial" w:cs="Arial"/>
                <w:sz w:val="20"/>
                <w:szCs w:val="20"/>
              </w:rPr>
            </w:pPr>
          </w:p>
        </w:tc>
        <w:tc>
          <w:tcPr>
            <w:tcW w:w="3543" w:type="dxa"/>
          </w:tcPr>
          <w:p w:rsidR="009678EB" w:rsidRPr="00263A8A" w:rsidRDefault="009678EB"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701" w:type="dxa"/>
          </w:tcPr>
          <w:p w:rsidR="009678EB" w:rsidRPr="00263A8A" w:rsidRDefault="009678EB" w:rsidP="002D03A1">
            <w:pPr>
              <w:rPr>
                <w:rFonts w:ascii="Arial" w:hAnsi="Arial" w:cs="Arial"/>
                <w:sz w:val="20"/>
                <w:szCs w:val="20"/>
              </w:rPr>
            </w:pPr>
          </w:p>
        </w:tc>
        <w:tc>
          <w:tcPr>
            <w:tcW w:w="1843" w:type="dxa"/>
          </w:tcPr>
          <w:p w:rsidR="009678EB" w:rsidRPr="00263A8A" w:rsidRDefault="009678EB" w:rsidP="002D03A1">
            <w:pPr>
              <w:rPr>
                <w:rFonts w:ascii="Arial" w:hAnsi="Arial" w:cs="Arial"/>
                <w:sz w:val="20"/>
                <w:szCs w:val="20"/>
              </w:rPr>
            </w:pPr>
          </w:p>
        </w:tc>
        <w:tc>
          <w:tcPr>
            <w:tcW w:w="3543" w:type="dxa"/>
          </w:tcPr>
          <w:p w:rsidR="009678EB" w:rsidRPr="00263A8A" w:rsidRDefault="009678EB"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701" w:type="dxa"/>
          </w:tcPr>
          <w:p w:rsidR="009678EB" w:rsidRPr="00263A8A" w:rsidRDefault="009678EB" w:rsidP="002D03A1">
            <w:pPr>
              <w:rPr>
                <w:rFonts w:ascii="Arial" w:hAnsi="Arial" w:cs="Arial"/>
                <w:sz w:val="20"/>
                <w:szCs w:val="20"/>
              </w:rPr>
            </w:pPr>
          </w:p>
        </w:tc>
        <w:tc>
          <w:tcPr>
            <w:tcW w:w="1843" w:type="dxa"/>
          </w:tcPr>
          <w:p w:rsidR="009678EB" w:rsidRPr="00263A8A" w:rsidRDefault="009678EB" w:rsidP="002D03A1">
            <w:pPr>
              <w:rPr>
                <w:rFonts w:ascii="Arial" w:hAnsi="Arial" w:cs="Arial"/>
                <w:sz w:val="20"/>
                <w:szCs w:val="20"/>
              </w:rPr>
            </w:pPr>
          </w:p>
        </w:tc>
        <w:tc>
          <w:tcPr>
            <w:tcW w:w="3543" w:type="dxa"/>
          </w:tcPr>
          <w:p w:rsidR="009678EB" w:rsidRPr="00263A8A" w:rsidRDefault="009678EB"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701" w:type="dxa"/>
          </w:tcPr>
          <w:p w:rsidR="009678EB" w:rsidRPr="00263A8A" w:rsidRDefault="009678EB" w:rsidP="002D03A1">
            <w:pPr>
              <w:rPr>
                <w:rFonts w:ascii="Arial" w:hAnsi="Arial" w:cs="Arial"/>
                <w:sz w:val="20"/>
                <w:szCs w:val="20"/>
              </w:rPr>
            </w:pPr>
          </w:p>
        </w:tc>
        <w:tc>
          <w:tcPr>
            <w:tcW w:w="1843" w:type="dxa"/>
          </w:tcPr>
          <w:p w:rsidR="009678EB" w:rsidRPr="00263A8A" w:rsidRDefault="009678EB" w:rsidP="002D03A1">
            <w:pPr>
              <w:rPr>
                <w:rFonts w:ascii="Arial" w:hAnsi="Arial" w:cs="Arial"/>
                <w:sz w:val="20"/>
                <w:szCs w:val="20"/>
              </w:rPr>
            </w:pPr>
          </w:p>
        </w:tc>
        <w:tc>
          <w:tcPr>
            <w:tcW w:w="3543" w:type="dxa"/>
          </w:tcPr>
          <w:p w:rsidR="009678EB" w:rsidRPr="00263A8A" w:rsidRDefault="009678EB" w:rsidP="002D03A1">
            <w:pPr>
              <w:rPr>
                <w:rFonts w:ascii="Arial" w:hAnsi="Arial" w:cs="Arial"/>
                <w:sz w:val="20"/>
                <w:szCs w:val="20"/>
              </w:rPr>
            </w:pPr>
          </w:p>
        </w:tc>
      </w:tr>
    </w:tbl>
    <w:p w:rsidR="009678EB" w:rsidRPr="00263A8A" w:rsidRDefault="009678EB" w:rsidP="009678EB">
      <w:pPr>
        <w:spacing w:line="240" w:lineRule="auto"/>
        <w:rPr>
          <w:rFonts w:ascii="Arial" w:hAnsi="Arial" w:cs="Arial"/>
          <w:b/>
          <w:sz w:val="20"/>
          <w:szCs w:val="20"/>
          <w:highlight w:val="magenta"/>
        </w:rPr>
      </w:pPr>
    </w:p>
    <w:p w:rsidR="009678EB" w:rsidRPr="00263A8A" w:rsidRDefault="009678EB" w:rsidP="009678EB">
      <w:pPr>
        <w:spacing w:line="240" w:lineRule="auto"/>
        <w:rPr>
          <w:rFonts w:ascii="Arial" w:hAnsi="Arial" w:cs="Arial"/>
          <w:sz w:val="24"/>
          <w:szCs w:val="24"/>
        </w:rPr>
      </w:pPr>
      <w:r w:rsidRPr="00263A8A">
        <w:rPr>
          <w:rFonts w:ascii="Arial" w:hAnsi="Arial" w:cs="Arial"/>
          <w:sz w:val="24"/>
          <w:szCs w:val="24"/>
        </w:rPr>
        <w:t>Guidance points to assist with completing the form:</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t>Sustainable and Transformation Plan (STP) footprints to be used as the basis for partnerships</w:t>
      </w:r>
    </w:p>
    <w:p w:rsidR="009678EB" w:rsidRPr="00263A8A" w:rsidRDefault="009678EB" w:rsidP="009678EB">
      <w:pPr>
        <w:pStyle w:val="ListParagraph"/>
        <w:numPr>
          <w:ilvl w:val="0"/>
          <w:numId w:val="14"/>
        </w:numPr>
        <w:spacing w:line="240" w:lineRule="auto"/>
        <w:rPr>
          <w:rFonts w:ascii="Arial" w:hAnsi="Arial" w:cs="Arial"/>
          <w:sz w:val="24"/>
          <w:szCs w:val="24"/>
          <w:u w:val="single"/>
        </w:rPr>
      </w:pPr>
      <w:r w:rsidRPr="00263A8A">
        <w:rPr>
          <w:rFonts w:ascii="Arial" w:hAnsi="Arial" w:cs="Arial"/>
          <w:sz w:val="24"/>
          <w:szCs w:val="24"/>
        </w:rPr>
        <w:t xml:space="preserve">within STP areas, it’s expected that </w:t>
      </w:r>
      <w:r w:rsidRPr="00263A8A">
        <w:rPr>
          <w:rFonts w:ascii="Arial" w:hAnsi="Arial" w:cs="Arial"/>
          <w:sz w:val="24"/>
          <w:szCs w:val="24"/>
          <w:u w:val="single"/>
        </w:rPr>
        <w:t xml:space="preserve">all CCGs and LAs </w:t>
      </w:r>
      <w:r w:rsidRPr="00263A8A">
        <w:rPr>
          <w:rFonts w:ascii="Arial" w:hAnsi="Arial" w:cs="Arial"/>
          <w:sz w:val="24"/>
          <w:szCs w:val="24"/>
        </w:rPr>
        <w:t>are committed to delivering the NDPP</w:t>
      </w:r>
    </w:p>
    <w:p w:rsidR="009678EB" w:rsidRPr="00263A8A" w:rsidRDefault="009678EB" w:rsidP="009678EB">
      <w:pPr>
        <w:pStyle w:val="ListParagraph"/>
        <w:numPr>
          <w:ilvl w:val="0"/>
          <w:numId w:val="14"/>
        </w:numPr>
        <w:spacing w:line="240" w:lineRule="auto"/>
        <w:rPr>
          <w:rFonts w:ascii="Arial" w:hAnsi="Arial" w:cs="Arial"/>
          <w:sz w:val="24"/>
          <w:szCs w:val="24"/>
          <w:u w:val="single"/>
        </w:rPr>
      </w:pPr>
      <w:r w:rsidRPr="00263A8A">
        <w:rPr>
          <w:rFonts w:ascii="Arial" w:hAnsi="Arial" w:cs="Arial"/>
          <w:sz w:val="24"/>
          <w:szCs w:val="24"/>
        </w:rPr>
        <w:t xml:space="preserve">where there is already partial coverage of NDPP within the STP, </w:t>
      </w:r>
      <w:r w:rsidRPr="00263A8A">
        <w:rPr>
          <w:rFonts w:ascii="Arial" w:hAnsi="Arial" w:cs="Arial"/>
          <w:sz w:val="24"/>
          <w:szCs w:val="24"/>
          <w:u w:val="single"/>
        </w:rPr>
        <w:t xml:space="preserve">all remaining CCGs and LAs </w:t>
      </w:r>
      <w:r w:rsidRPr="00263A8A">
        <w:rPr>
          <w:rFonts w:ascii="Arial" w:hAnsi="Arial" w:cs="Arial"/>
          <w:sz w:val="24"/>
          <w:szCs w:val="24"/>
        </w:rPr>
        <w:t>must be committed to delivering NDPP</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t>applications should be completed by colleagues representing all organisations in the partnership</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t xml:space="preserve">answers to relevant questions should be supported with data and evidence </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t xml:space="preserve">2015/16 data should be used; clearly state what years data has been used if this is not available </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t>NDH refers to someone who has a blood glucose reading of HbA1c ≥ 6 – 6.4% / 42-47mmol/</w:t>
      </w:r>
      <w:proofErr w:type="spellStart"/>
      <w:r w:rsidRPr="00263A8A">
        <w:rPr>
          <w:rFonts w:ascii="Arial" w:hAnsi="Arial" w:cs="Arial"/>
          <w:sz w:val="24"/>
          <w:szCs w:val="24"/>
        </w:rPr>
        <w:t>mol</w:t>
      </w:r>
      <w:proofErr w:type="spellEnd"/>
      <w:r w:rsidRPr="00263A8A">
        <w:rPr>
          <w:rFonts w:ascii="Arial" w:hAnsi="Arial" w:cs="Arial"/>
          <w:sz w:val="24"/>
          <w:szCs w:val="24"/>
        </w:rPr>
        <w:t xml:space="preserve"> or  FPG ≥ 5.5-6.9mmol/l</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t>there is no requirement to use the full allocation of words for each question, but do not exceed the allowance</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lastRenderedPageBreak/>
        <w:t>applications will be scored against the evaluation framework, attached, by individuals from the national and regional teams, and then there will be a panel meeting to agree final selection</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t xml:space="preserve">contact  </w:t>
      </w:r>
      <w:hyperlink r:id="rId8" w:history="1">
        <w:r w:rsidRPr="00263A8A">
          <w:rPr>
            <w:rStyle w:val="Hyperlink"/>
            <w:rFonts w:ascii="Arial" w:hAnsi="Arial" w:cs="Arial"/>
            <w:sz w:val="24"/>
            <w:szCs w:val="24"/>
          </w:rPr>
          <w:t>england.ndpp@nhs.net</w:t>
        </w:r>
      </w:hyperlink>
      <w:r w:rsidRPr="00263A8A">
        <w:rPr>
          <w:rFonts w:ascii="Arial" w:hAnsi="Arial" w:cs="Arial"/>
          <w:sz w:val="24"/>
          <w:szCs w:val="24"/>
        </w:rPr>
        <w:t xml:space="preserve"> for any queries regarding this application form / process</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t xml:space="preserve">submit applications to </w:t>
      </w:r>
      <w:hyperlink r:id="rId9" w:history="1">
        <w:r w:rsidRPr="00263A8A">
          <w:rPr>
            <w:rFonts w:ascii="Arial" w:hAnsi="Arial" w:cs="Arial"/>
            <w:color w:val="0000FF"/>
            <w:sz w:val="24"/>
            <w:szCs w:val="24"/>
            <w:u w:val="single"/>
          </w:rPr>
          <w:t>england.ndpp@nhs.net</w:t>
        </w:r>
      </w:hyperlink>
      <w:r w:rsidRPr="00263A8A">
        <w:rPr>
          <w:rFonts w:ascii="Arial" w:hAnsi="Arial" w:cs="Arial"/>
          <w:sz w:val="24"/>
          <w:szCs w:val="24"/>
        </w:rPr>
        <w:t xml:space="preserve"> by 12:00pm on Monday 3</w:t>
      </w:r>
      <w:r w:rsidRPr="00263A8A">
        <w:rPr>
          <w:rFonts w:ascii="Arial" w:hAnsi="Arial" w:cs="Arial"/>
          <w:sz w:val="24"/>
          <w:szCs w:val="24"/>
          <w:vertAlign w:val="superscript"/>
        </w:rPr>
        <w:t>rd</w:t>
      </w:r>
      <w:r w:rsidRPr="00263A8A">
        <w:rPr>
          <w:rFonts w:ascii="Arial" w:hAnsi="Arial" w:cs="Arial"/>
          <w:sz w:val="24"/>
          <w:szCs w:val="24"/>
        </w:rPr>
        <w:t xml:space="preserve"> October 2016</w:t>
      </w:r>
    </w:p>
    <w:p w:rsidR="009678EB" w:rsidRPr="00263A8A" w:rsidRDefault="009678EB" w:rsidP="009678EB">
      <w:pPr>
        <w:pStyle w:val="ListParagraph"/>
        <w:numPr>
          <w:ilvl w:val="0"/>
          <w:numId w:val="14"/>
        </w:numPr>
        <w:spacing w:line="240" w:lineRule="auto"/>
        <w:rPr>
          <w:rFonts w:ascii="Arial" w:hAnsi="Arial" w:cs="Arial"/>
          <w:sz w:val="24"/>
          <w:szCs w:val="24"/>
        </w:rPr>
      </w:pPr>
      <w:r w:rsidRPr="00263A8A">
        <w:rPr>
          <w:rFonts w:ascii="Arial" w:hAnsi="Arial" w:cs="Arial"/>
          <w:sz w:val="24"/>
          <w:szCs w:val="24"/>
        </w:rPr>
        <w:t>sites will be notified of the outcome by 21</w:t>
      </w:r>
      <w:r w:rsidRPr="00263A8A">
        <w:rPr>
          <w:rFonts w:ascii="Arial" w:hAnsi="Arial" w:cs="Arial"/>
          <w:sz w:val="24"/>
          <w:szCs w:val="24"/>
          <w:vertAlign w:val="superscript"/>
        </w:rPr>
        <w:t>st</w:t>
      </w:r>
      <w:r w:rsidRPr="00263A8A">
        <w:rPr>
          <w:rFonts w:ascii="Arial" w:hAnsi="Arial" w:cs="Arial"/>
          <w:sz w:val="24"/>
          <w:szCs w:val="24"/>
        </w:rPr>
        <w:t xml:space="preserve"> October 2016</w:t>
      </w:r>
    </w:p>
    <w:p w:rsidR="009678EB" w:rsidRPr="00263A8A" w:rsidRDefault="009678EB" w:rsidP="009678EB">
      <w:pPr>
        <w:spacing w:line="240" w:lineRule="auto"/>
        <w:rPr>
          <w:rFonts w:ascii="Arial" w:hAnsi="Arial" w:cs="Arial"/>
          <w:b/>
          <w:sz w:val="20"/>
          <w:szCs w:val="20"/>
          <w:highlight w:val="magenta"/>
        </w:rPr>
      </w:pPr>
    </w:p>
    <w:p w:rsidR="009678EB" w:rsidRPr="00263A8A" w:rsidRDefault="009678EB" w:rsidP="009678EB">
      <w:pPr>
        <w:rPr>
          <w:rFonts w:ascii="Arial" w:hAnsi="Arial" w:cs="Arial"/>
          <w:b/>
          <w:sz w:val="24"/>
          <w:szCs w:val="24"/>
        </w:rPr>
      </w:pPr>
      <w:r w:rsidRPr="00263A8A">
        <w:rPr>
          <w:rFonts w:ascii="Arial" w:hAnsi="Arial" w:cs="Arial"/>
          <w:b/>
          <w:sz w:val="24"/>
          <w:szCs w:val="24"/>
        </w:rPr>
        <w:br w:type="page"/>
      </w:r>
    </w:p>
    <w:p w:rsidR="009678EB" w:rsidRPr="00D74EDE" w:rsidRDefault="009678EB" w:rsidP="009678EB">
      <w:pPr>
        <w:spacing w:line="240" w:lineRule="auto"/>
        <w:rPr>
          <w:rFonts w:ascii="Arial" w:hAnsi="Arial" w:cs="Arial"/>
          <w:b/>
          <w:sz w:val="24"/>
          <w:szCs w:val="24"/>
        </w:rPr>
      </w:pPr>
      <w:r w:rsidRPr="00D74EDE">
        <w:rPr>
          <w:rFonts w:ascii="Arial" w:hAnsi="Arial" w:cs="Arial"/>
          <w:b/>
          <w:sz w:val="24"/>
          <w:szCs w:val="24"/>
        </w:rPr>
        <w:lastRenderedPageBreak/>
        <w:t xml:space="preserve">Site information </w:t>
      </w:r>
    </w:p>
    <w:tbl>
      <w:tblPr>
        <w:tblStyle w:val="TableGrid"/>
        <w:tblW w:w="0" w:type="auto"/>
        <w:tblLook w:val="04A0" w:firstRow="1" w:lastRow="0" w:firstColumn="1" w:lastColumn="0" w:noHBand="0" w:noVBand="1"/>
        <w:tblDescription w:val="Site information"/>
      </w:tblPr>
      <w:tblGrid>
        <w:gridCol w:w="6204"/>
        <w:gridCol w:w="3038"/>
      </w:tblGrid>
      <w:tr w:rsidR="009678EB" w:rsidRPr="007D6787" w:rsidTr="007D6787">
        <w:tc>
          <w:tcPr>
            <w:tcW w:w="6204" w:type="dxa"/>
            <w:shd w:val="clear" w:color="auto" w:fill="F2F2F2" w:themeFill="background1" w:themeFillShade="F2"/>
          </w:tcPr>
          <w:p w:rsidR="009678EB" w:rsidRPr="004614A0" w:rsidRDefault="009678EB" w:rsidP="007D6787">
            <w:pPr>
              <w:rPr>
                <w:rFonts w:ascii="Arial" w:hAnsi="Arial" w:cs="Arial"/>
                <w:b/>
                <w:sz w:val="24"/>
                <w:szCs w:val="24"/>
              </w:rPr>
            </w:pPr>
            <w:r w:rsidRPr="004614A0">
              <w:rPr>
                <w:rFonts w:ascii="Arial" w:hAnsi="Arial" w:cs="Arial"/>
                <w:b/>
                <w:sz w:val="24"/>
                <w:szCs w:val="24"/>
              </w:rPr>
              <w:t>Does this STP already have partial NDPP coverage?</w:t>
            </w:r>
          </w:p>
          <w:p w:rsidR="009678EB" w:rsidRPr="007D6787" w:rsidRDefault="009678EB" w:rsidP="007D6787">
            <w:pPr>
              <w:rPr>
                <w:rFonts w:ascii="Arial" w:hAnsi="Arial" w:cs="Arial"/>
                <w:sz w:val="24"/>
                <w:szCs w:val="24"/>
              </w:rPr>
            </w:pPr>
            <w:r w:rsidRPr="007D6787">
              <w:rPr>
                <w:rFonts w:ascii="Arial" w:hAnsi="Arial" w:cs="Arial"/>
                <w:sz w:val="24"/>
                <w:szCs w:val="24"/>
              </w:rPr>
              <w:t>State yes / no only</w:t>
            </w:r>
          </w:p>
        </w:tc>
        <w:tc>
          <w:tcPr>
            <w:tcW w:w="3038" w:type="dxa"/>
          </w:tcPr>
          <w:p w:rsidR="009678EB" w:rsidRPr="007D6787" w:rsidRDefault="009678EB" w:rsidP="007D6787">
            <w:pPr>
              <w:rPr>
                <w:rFonts w:ascii="Arial" w:hAnsi="Arial" w:cs="Arial"/>
                <w:sz w:val="24"/>
                <w:szCs w:val="24"/>
              </w:rPr>
            </w:pPr>
          </w:p>
          <w:p w:rsidR="009678EB" w:rsidRPr="007D6787" w:rsidRDefault="009678EB" w:rsidP="007D6787">
            <w:pPr>
              <w:rPr>
                <w:rFonts w:ascii="Arial" w:hAnsi="Arial" w:cs="Arial"/>
                <w:sz w:val="24"/>
                <w:szCs w:val="24"/>
              </w:rPr>
            </w:pPr>
          </w:p>
        </w:tc>
      </w:tr>
      <w:tr w:rsidR="009678EB" w:rsidRPr="007D6787" w:rsidTr="007D6787">
        <w:tc>
          <w:tcPr>
            <w:tcW w:w="6204" w:type="dxa"/>
            <w:shd w:val="clear" w:color="auto" w:fill="F2F2F2" w:themeFill="background1" w:themeFillShade="F2"/>
          </w:tcPr>
          <w:p w:rsidR="009678EB" w:rsidRPr="004614A0" w:rsidRDefault="009678EB" w:rsidP="007D6787">
            <w:pPr>
              <w:rPr>
                <w:rFonts w:ascii="Arial" w:hAnsi="Arial" w:cs="Arial"/>
                <w:b/>
                <w:sz w:val="24"/>
                <w:szCs w:val="24"/>
              </w:rPr>
            </w:pPr>
            <w:r w:rsidRPr="004614A0">
              <w:rPr>
                <w:rFonts w:ascii="Arial" w:hAnsi="Arial" w:cs="Arial"/>
                <w:b/>
                <w:sz w:val="24"/>
                <w:szCs w:val="24"/>
              </w:rPr>
              <w:t>Population of STP with no coverage of NDPP</w:t>
            </w:r>
          </w:p>
          <w:p w:rsidR="009678EB" w:rsidRPr="007D6787" w:rsidRDefault="009678EB" w:rsidP="007D6787">
            <w:pPr>
              <w:rPr>
                <w:rFonts w:ascii="Arial" w:hAnsi="Arial" w:cs="Arial"/>
                <w:sz w:val="24"/>
                <w:szCs w:val="24"/>
              </w:rPr>
            </w:pPr>
            <w:r w:rsidRPr="007D6787">
              <w:rPr>
                <w:rFonts w:ascii="Arial" w:hAnsi="Arial" w:cs="Arial"/>
                <w:sz w:val="24"/>
                <w:szCs w:val="24"/>
              </w:rPr>
              <w:t>Use CCG populations</w:t>
            </w:r>
          </w:p>
        </w:tc>
        <w:tc>
          <w:tcPr>
            <w:tcW w:w="3038" w:type="dxa"/>
          </w:tcPr>
          <w:p w:rsidR="009678EB" w:rsidRPr="007D6787" w:rsidRDefault="009678EB" w:rsidP="007D6787">
            <w:pPr>
              <w:rPr>
                <w:rFonts w:ascii="Arial" w:hAnsi="Arial" w:cs="Arial"/>
                <w:sz w:val="24"/>
                <w:szCs w:val="24"/>
              </w:rPr>
            </w:pPr>
          </w:p>
          <w:p w:rsidR="009678EB" w:rsidRPr="007D6787" w:rsidRDefault="009678EB" w:rsidP="007D6787">
            <w:pPr>
              <w:rPr>
                <w:rFonts w:ascii="Arial" w:hAnsi="Arial" w:cs="Arial"/>
                <w:sz w:val="24"/>
                <w:szCs w:val="24"/>
              </w:rPr>
            </w:pPr>
          </w:p>
        </w:tc>
      </w:tr>
    </w:tbl>
    <w:p w:rsidR="009678EB" w:rsidRPr="007D6787" w:rsidRDefault="009678EB" w:rsidP="007D6787">
      <w:pPr>
        <w:spacing w:after="0" w:line="240" w:lineRule="auto"/>
        <w:rPr>
          <w:rFonts w:ascii="Arial" w:hAnsi="Arial" w:cs="Arial"/>
          <w:sz w:val="24"/>
          <w:szCs w:val="24"/>
        </w:rPr>
      </w:pPr>
    </w:p>
    <w:tbl>
      <w:tblPr>
        <w:tblStyle w:val="TableGrid"/>
        <w:tblW w:w="0" w:type="auto"/>
        <w:tblLook w:val="04A0" w:firstRow="1" w:lastRow="0" w:firstColumn="1" w:lastColumn="0" w:noHBand="0" w:noVBand="1"/>
        <w:tblDescription w:val="Site information"/>
      </w:tblPr>
      <w:tblGrid>
        <w:gridCol w:w="1978"/>
        <w:gridCol w:w="1657"/>
        <w:gridCol w:w="5607"/>
      </w:tblGrid>
      <w:tr w:rsidR="009678EB" w:rsidRPr="007D6787" w:rsidTr="007D6787">
        <w:tc>
          <w:tcPr>
            <w:tcW w:w="2093" w:type="dxa"/>
            <w:shd w:val="clear" w:color="auto" w:fill="F2F2F2" w:themeFill="background1" w:themeFillShade="F2"/>
          </w:tcPr>
          <w:p w:rsidR="009678EB" w:rsidRPr="004614A0" w:rsidRDefault="009678EB" w:rsidP="007D6787">
            <w:pPr>
              <w:rPr>
                <w:rFonts w:ascii="Arial" w:hAnsi="Arial" w:cs="Arial"/>
                <w:b/>
                <w:sz w:val="24"/>
                <w:szCs w:val="24"/>
              </w:rPr>
            </w:pPr>
            <w:r w:rsidRPr="004614A0">
              <w:rPr>
                <w:rFonts w:ascii="Arial" w:hAnsi="Arial" w:cs="Arial"/>
                <w:b/>
                <w:sz w:val="24"/>
                <w:szCs w:val="24"/>
              </w:rPr>
              <w:t>CCG Name</w:t>
            </w:r>
          </w:p>
        </w:tc>
        <w:tc>
          <w:tcPr>
            <w:tcW w:w="1134" w:type="dxa"/>
            <w:shd w:val="clear" w:color="auto" w:fill="F2F2F2" w:themeFill="background1" w:themeFillShade="F2"/>
          </w:tcPr>
          <w:p w:rsidR="009678EB" w:rsidRPr="004614A0" w:rsidRDefault="009678EB" w:rsidP="007D6787">
            <w:pPr>
              <w:rPr>
                <w:rFonts w:ascii="Arial" w:hAnsi="Arial" w:cs="Arial"/>
                <w:b/>
                <w:sz w:val="24"/>
                <w:szCs w:val="24"/>
              </w:rPr>
            </w:pPr>
            <w:r w:rsidRPr="004614A0">
              <w:rPr>
                <w:rFonts w:ascii="Arial" w:hAnsi="Arial" w:cs="Arial"/>
                <w:b/>
                <w:sz w:val="24"/>
                <w:szCs w:val="24"/>
              </w:rPr>
              <w:t>NDA participation</w:t>
            </w:r>
          </w:p>
          <w:p w:rsidR="009678EB" w:rsidRPr="007D6787" w:rsidRDefault="009678EB" w:rsidP="007D6787">
            <w:pPr>
              <w:rPr>
                <w:rFonts w:ascii="Arial" w:hAnsi="Arial" w:cs="Arial"/>
                <w:sz w:val="24"/>
                <w:szCs w:val="24"/>
              </w:rPr>
            </w:pPr>
            <w:r w:rsidRPr="007D6787">
              <w:rPr>
                <w:rFonts w:ascii="Arial" w:hAnsi="Arial" w:cs="Arial"/>
                <w:sz w:val="24"/>
                <w:szCs w:val="24"/>
              </w:rPr>
              <w:t xml:space="preserve">Provide the CCG average percentage </w:t>
            </w:r>
          </w:p>
        </w:tc>
        <w:tc>
          <w:tcPr>
            <w:tcW w:w="6015" w:type="dxa"/>
            <w:shd w:val="clear" w:color="auto" w:fill="F2F2F2" w:themeFill="background1" w:themeFillShade="F2"/>
          </w:tcPr>
          <w:p w:rsidR="009678EB" w:rsidRPr="004614A0" w:rsidRDefault="009678EB" w:rsidP="007D6787">
            <w:pPr>
              <w:rPr>
                <w:rFonts w:ascii="Arial" w:hAnsi="Arial" w:cs="Arial"/>
                <w:b/>
                <w:sz w:val="24"/>
                <w:szCs w:val="24"/>
              </w:rPr>
            </w:pPr>
            <w:r w:rsidRPr="004614A0">
              <w:rPr>
                <w:rFonts w:ascii="Arial" w:hAnsi="Arial" w:cs="Arial"/>
                <w:b/>
                <w:sz w:val="24"/>
                <w:szCs w:val="24"/>
              </w:rPr>
              <w:t>Provide CCG plan for achieving over 90% NDA participation by 2019/20</w:t>
            </w: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134" w:type="dxa"/>
          </w:tcPr>
          <w:p w:rsidR="009678EB" w:rsidRPr="00263A8A" w:rsidRDefault="009678EB" w:rsidP="002D03A1">
            <w:pPr>
              <w:rPr>
                <w:rFonts w:ascii="Arial" w:hAnsi="Arial" w:cs="Arial"/>
                <w:sz w:val="20"/>
                <w:szCs w:val="20"/>
              </w:rPr>
            </w:pPr>
          </w:p>
        </w:tc>
        <w:tc>
          <w:tcPr>
            <w:tcW w:w="6015" w:type="dxa"/>
          </w:tcPr>
          <w:p w:rsidR="009678EB" w:rsidRPr="00263A8A" w:rsidRDefault="009678EB"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134" w:type="dxa"/>
          </w:tcPr>
          <w:p w:rsidR="009678EB" w:rsidRPr="00263A8A" w:rsidRDefault="009678EB" w:rsidP="002D03A1">
            <w:pPr>
              <w:rPr>
                <w:rFonts w:ascii="Arial" w:hAnsi="Arial" w:cs="Arial"/>
                <w:sz w:val="20"/>
                <w:szCs w:val="20"/>
              </w:rPr>
            </w:pPr>
          </w:p>
        </w:tc>
        <w:tc>
          <w:tcPr>
            <w:tcW w:w="6015" w:type="dxa"/>
          </w:tcPr>
          <w:p w:rsidR="009678EB" w:rsidRPr="00263A8A" w:rsidRDefault="009678EB"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134" w:type="dxa"/>
          </w:tcPr>
          <w:p w:rsidR="009678EB" w:rsidRPr="00263A8A" w:rsidRDefault="009678EB" w:rsidP="002D03A1">
            <w:pPr>
              <w:rPr>
                <w:rFonts w:ascii="Arial" w:hAnsi="Arial" w:cs="Arial"/>
                <w:sz w:val="20"/>
                <w:szCs w:val="20"/>
              </w:rPr>
            </w:pPr>
          </w:p>
        </w:tc>
        <w:tc>
          <w:tcPr>
            <w:tcW w:w="6015" w:type="dxa"/>
          </w:tcPr>
          <w:p w:rsidR="009678EB" w:rsidRPr="00263A8A" w:rsidRDefault="009678EB"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134" w:type="dxa"/>
          </w:tcPr>
          <w:p w:rsidR="009678EB" w:rsidRPr="00263A8A" w:rsidRDefault="009678EB" w:rsidP="002D03A1">
            <w:pPr>
              <w:rPr>
                <w:rFonts w:ascii="Arial" w:hAnsi="Arial" w:cs="Arial"/>
                <w:sz w:val="20"/>
                <w:szCs w:val="20"/>
              </w:rPr>
            </w:pPr>
          </w:p>
        </w:tc>
        <w:tc>
          <w:tcPr>
            <w:tcW w:w="6015" w:type="dxa"/>
          </w:tcPr>
          <w:p w:rsidR="009678EB" w:rsidRDefault="009678EB" w:rsidP="002D03A1">
            <w:pPr>
              <w:rPr>
                <w:rFonts w:ascii="Arial" w:hAnsi="Arial" w:cs="Arial"/>
                <w:sz w:val="20"/>
                <w:szCs w:val="20"/>
              </w:rPr>
            </w:pPr>
          </w:p>
          <w:p w:rsidR="007D6787" w:rsidRPr="00263A8A" w:rsidRDefault="007D6787" w:rsidP="002D03A1">
            <w:pPr>
              <w:rPr>
                <w:rFonts w:ascii="Arial" w:hAnsi="Arial" w:cs="Arial"/>
                <w:sz w:val="20"/>
                <w:szCs w:val="20"/>
              </w:rPr>
            </w:pPr>
          </w:p>
        </w:tc>
      </w:tr>
      <w:tr w:rsidR="009678EB" w:rsidRPr="00263A8A" w:rsidTr="002D03A1">
        <w:tc>
          <w:tcPr>
            <w:tcW w:w="2093" w:type="dxa"/>
          </w:tcPr>
          <w:p w:rsidR="009678EB" w:rsidRPr="00263A8A" w:rsidRDefault="009678EB" w:rsidP="002D03A1">
            <w:pPr>
              <w:rPr>
                <w:rFonts w:ascii="Arial" w:hAnsi="Arial" w:cs="Arial"/>
                <w:sz w:val="20"/>
                <w:szCs w:val="20"/>
              </w:rPr>
            </w:pPr>
          </w:p>
        </w:tc>
        <w:tc>
          <w:tcPr>
            <w:tcW w:w="1134" w:type="dxa"/>
          </w:tcPr>
          <w:p w:rsidR="009678EB" w:rsidRPr="00263A8A" w:rsidRDefault="009678EB" w:rsidP="002D03A1">
            <w:pPr>
              <w:rPr>
                <w:rFonts w:ascii="Arial" w:hAnsi="Arial" w:cs="Arial"/>
                <w:sz w:val="20"/>
                <w:szCs w:val="20"/>
              </w:rPr>
            </w:pPr>
          </w:p>
        </w:tc>
        <w:tc>
          <w:tcPr>
            <w:tcW w:w="6015" w:type="dxa"/>
          </w:tcPr>
          <w:p w:rsidR="009678EB" w:rsidRPr="00263A8A" w:rsidRDefault="009678EB" w:rsidP="002D03A1">
            <w:pPr>
              <w:rPr>
                <w:rFonts w:ascii="Arial" w:hAnsi="Arial" w:cs="Arial"/>
                <w:sz w:val="20"/>
                <w:szCs w:val="20"/>
              </w:rPr>
            </w:pPr>
          </w:p>
        </w:tc>
      </w:tr>
    </w:tbl>
    <w:p w:rsidR="009678EB" w:rsidRPr="00263A8A" w:rsidRDefault="009678EB" w:rsidP="009678EB">
      <w:pPr>
        <w:spacing w:line="240" w:lineRule="auto"/>
        <w:rPr>
          <w:rFonts w:ascii="Arial" w:hAnsi="Arial" w:cs="Arial"/>
          <w:b/>
          <w:sz w:val="20"/>
          <w:szCs w:val="20"/>
        </w:rPr>
      </w:pPr>
    </w:p>
    <w:p w:rsidR="009678EB" w:rsidRPr="00D74EDE" w:rsidRDefault="009678EB" w:rsidP="009678EB">
      <w:pPr>
        <w:spacing w:line="240" w:lineRule="auto"/>
        <w:rPr>
          <w:rFonts w:ascii="Arial" w:hAnsi="Arial" w:cs="Arial"/>
          <w:b/>
          <w:sz w:val="24"/>
          <w:szCs w:val="24"/>
        </w:rPr>
      </w:pPr>
      <w:r w:rsidRPr="00D74EDE">
        <w:rPr>
          <w:rFonts w:ascii="Arial" w:hAnsi="Arial" w:cs="Arial"/>
          <w:b/>
          <w:sz w:val="24"/>
          <w:szCs w:val="24"/>
        </w:rPr>
        <w:t xml:space="preserve">Health checks </w:t>
      </w:r>
    </w:p>
    <w:tbl>
      <w:tblPr>
        <w:tblStyle w:val="TableGrid"/>
        <w:tblW w:w="0" w:type="auto"/>
        <w:tblLook w:val="04A0" w:firstRow="1" w:lastRow="0" w:firstColumn="1" w:lastColumn="0" w:noHBand="0" w:noVBand="1"/>
        <w:tblDescription w:val="health checks"/>
      </w:tblPr>
      <w:tblGrid>
        <w:gridCol w:w="6204"/>
        <w:gridCol w:w="3038"/>
      </w:tblGrid>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What percentage of the total eligible population was offered a NHS health check in 2015/2016?</w:t>
            </w:r>
          </w:p>
        </w:tc>
        <w:tc>
          <w:tcPr>
            <w:tcW w:w="3038" w:type="dxa"/>
            <w:shd w:val="clear" w:color="auto" w:fill="FFFFFF" w:themeFill="background1"/>
          </w:tcPr>
          <w:p w:rsidR="009678EB" w:rsidRPr="00263A8A" w:rsidRDefault="009678EB" w:rsidP="002D03A1">
            <w:pPr>
              <w:rPr>
                <w:rFonts w:ascii="Arial" w:hAnsi="Arial" w:cs="Arial"/>
                <w:sz w:val="20"/>
                <w:szCs w:val="20"/>
              </w:rPr>
            </w:pPr>
          </w:p>
          <w:p w:rsidR="009678EB" w:rsidRPr="00263A8A" w:rsidRDefault="009678EB" w:rsidP="002D03A1">
            <w:pPr>
              <w:rPr>
                <w:rFonts w:ascii="Arial" w:hAnsi="Arial" w:cs="Arial"/>
                <w:sz w:val="20"/>
                <w:szCs w:val="20"/>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What is the overall uptake rate for NHS health checks?</w:t>
            </w:r>
          </w:p>
          <w:p w:rsidR="009678EB" w:rsidRPr="00263A8A" w:rsidRDefault="009678EB" w:rsidP="002D03A1">
            <w:pPr>
              <w:rPr>
                <w:rFonts w:ascii="Arial" w:hAnsi="Arial" w:cs="Arial"/>
                <w:sz w:val="24"/>
                <w:szCs w:val="24"/>
              </w:rPr>
            </w:pPr>
            <w:r w:rsidRPr="00263A8A">
              <w:rPr>
                <w:rFonts w:ascii="Arial" w:hAnsi="Arial" w:cs="Arial"/>
                <w:sz w:val="24"/>
                <w:szCs w:val="24"/>
              </w:rPr>
              <w:t xml:space="preserve">Provide average uptake rate across LAs in partnership </w:t>
            </w:r>
          </w:p>
        </w:tc>
        <w:tc>
          <w:tcPr>
            <w:tcW w:w="3038" w:type="dxa"/>
            <w:shd w:val="clear" w:color="auto" w:fill="FFFFFF" w:themeFill="background1"/>
          </w:tcPr>
          <w:p w:rsidR="009678EB" w:rsidRPr="00263A8A" w:rsidRDefault="009678EB" w:rsidP="002D03A1">
            <w:pPr>
              <w:rPr>
                <w:rFonts w:ascii="Arial" w:hAnsi="Arial" w:cs="Arial"/>
                <w:sz w:val="20"/>
                <w:szCs w:val="20"/>
              </w:rPr>
            </w:pPr>
          </w:p>
          <w:p w:rsidR="009678EB" w:rsidRPr="00263A8A" w:rsidRDefault="009678EB" w:rsidP="002D03A1">
            <w:pPr>
              <w:rPr>
                <w:rFonts w:ascii="Arial" w:hAnsi="Arial" w:cs="Arial"/>
                <w:sz w:val="20"/>
                <w:szCs w:val="20"/>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State the number of NHS health checks undertaken annually across your partnership.</w:t>
            </w:r>
          </w:p>
        </w:tc>
        <w:tc>
          <w:tcPr>
            <w:tcW w:w="3038" w:type="dxa"/>
            <w:shd w:val="clear" w:color="auto" w:fill="FFFFFF" w:themeFill="background1"/>
          </w:tcPr>
          <w:p w:rsidR="009678EB" w:rsidRPr="00263A8A" w:rsidRDefault="009678EB" w:rsidP="002D03A1">
            <w:pPr>
              <w:rPr>
                <w:rFonts w:ascii="Arial" w:hAnsi="Arial" w:cs="Arial"/>
                <w:sz w:val="20"/>
                <w:szCs w:val="20"/>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 xml:space="preserve">State the known identification rate of NDH from health checks. </w:t>
            </w:r>
          </w:p>
          <w:p w:rsidR="009678EB" w:rsidRPr="00263A8A" w:rsidRDefault="009678EB" w:rsidP="002D03A1">
            <w:pPr>
              <w:rPr>
                <w:rFonts w:ascii="Arial" w:hAnsi="Arial" w:cs="Arial"/>
                <w:sz w:val="24"/>
                <w:szCs w:val="24"/>
              </w:rPr>
            </w:pPr>
            <w:r w:rsidRPr="00263A8A">
              <w:rPr>
                <w:rFonts w:ascii="Arial" w:hAnsi="Arial" w:cs="Arial"/>
                <w:sz w:val="24"/>
                <w:szCs w:val="24"/>
              </w:rPr>
              <w:t>Use STP average across all LAs. If unknown, please estimate and describe how this was calculated</w:t>
            </w:r>
          </w:p>
        </w:tc>
        <w:tc>
          <w:tcPr>
            <w:tcW w:w="3038" w:type="dxa"/>
            <w:shd w:val="clear" w:color="auto" w:fill="FFFFFF" w:themeFill="background1"/>
          </w:tcPr>
          <w:p w:rsidR="009678EB" w:rsidRPr="00263A8A" w:rsidRDefault="009678EB" w:rsidP="002D03A1">
            <w:pPr>
              <w:rPr>
                <w:rFonts w:ascii="Arial" w:hAnsi="Arial" w:cs="Arial"/>
                <w:sz w:val="20"/>
                <w:szCs w:val="20"/>
              </w:rPr>
            </w:pPr>
          </w:p>
        </w:tc>
      </w:tr>
      <w:tr w:rsidR="009678EB" w:rsidRPr="00263A8A" w:rsidTr="00263A8A">
        <w:tc>
          <w:tcPr>
            <w:tcW w:w="9242" w:type="dxa"/>
            <w:gridSpan w:val="2"/>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Describe your current NHS Health Check pathway/s for NDH and Type 2 diabetes testing.</w:t>
            </w:r>
          </w:p>
          <w:p w:rsidR="009678EB" w:rsidRPr="00263A8A" w:rsidRDefault="009678EB" w:rsidP="002D03A1">
            <w:pPr>
              <w:rPr>
                <w:rFonts w:ascii="Arial" w:hAnsi="Arial" w:cs="Arial"/>
                <w:sz w:val="24"/>
                <w:szCs w:val="24"/>
              </w:rPr>
            </w:pPr>
            <w:r w:rsidRPr="00263A8A">
              <w:rPr>
                <w:rFonts w:ascii="Arial" w:hAnsi="Arial" w:cs="Arial"/>
                <w:sz w:val="24"/>
                <w:szCs w:val="24"/>
              </w:rPr>
              <w:t>In your answer include: how people with NDH are identified,  test used (FPG or HbA1c), point of care testing or follow up appointment, who conducts the test, how results are shared with primary care and follow up process outside of health checks (300 words)</w:t>
            </w:r>
          </w:p>
          <w:p w:rsidR="009678EB" w:rsidRPr="00263A8A" w:rsidRDefault="009678EB" w:rsidP="002D03A1">
            <w:pPr>
              <w:rPr>
                <w:rFonts w:ascii="Arial" w:hAnsi="Arial" w:cs="Arial"/>
                <w:sz w:val="24"/>
                <w:szCs w:val="24"/>
              </w:rPr>
            </w:pPr>
          </w:p>
        </w:tc>
      </w:tr>
      <w:tr w:rsidR="009678EB" w:rsidRPr="00263A8A" w:rsidTr="002D03A1">
        <w:tc>
          <w:tcPr>
            <w:tcW w:w="9242" w:type="dxa"/>
            <w:gridSpan w:val="2"/>
            <w:tcBorders>
              <w:bottom w:val="single" w:sz="4" w:space="0" w:color="auto"/>
            </w:tcBorders>
          </w:tcPr>
          <w:p w:rsidR="009678EB" w:rsidRPr="00263A8A" w:rsidRDefault="009678EB" w:rsidP="002D03A1">
            <w:pPr>
              <w:rPr>
                <w:rFonts w:ascii="Arial" w:hAnsi="Arial" w:cs="Arial"/>
                <w:sz w:val="24"/>
                <w:szCs w:val="24"/>
              </w:rPr>
            </w:pPr>
          </w:p>
          <w:p w:rsidR="009678EB" w:rsidRPr="00263A8A" w:rsidRDefault="009678EB" w:rsidP="002D03A1">
            <w:pPr>
              <w:rPr>
                <w:rFonts w:ascii="Arial" w:hAnsi="Arial" w:cs="Arial"/>
                <w:sz w:val="24"/>
                <w:szCs w:val="24"/>
              </w:rPr>
            </w:pPr>
          </w:p>
          <w:p w:rsidR="009678EB" w:rsidRPr="00263A8A" w:rsidRDefault="009678EB" w:rsidP="002D03A1">
            <w:pPr>
              <w:rPr>
                <w:rFonts w:ascii="Arial" w:hAnsi="Arial" w:cs="Arial"/>
                <w:sz w:val="24"/>
                <w:szCs w:val="24"/>
              </w:rPr>
            </w:pPr>
          </w:p>
        </w:tc>
      </w:tr>
      <w:tr w:rsidR="009678EB" w:rsidRPr="00263A8A" w:rsidTr="00263A8A">
        <w:tc>
          <w:tcPr>
            <w:tcW w:w="9242" w:type="dxa"/>
            <w:gridSpan w:val="2"/>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 xml:space="preserve">How many referrals do you estimate your partnership could generate from NHS health checks into the NDPP service from April 2017 – March 2018?  </w:t>
            </w:r>
          </w:p>
          <w:p w:rsidR="009678EB" w:rsidRPr="00263A8A" w:rsidRDefault="009678EB" w:rsidP="002D03A1">
            <w:pPr>
              <w:rPr>
                <w:rFonts w:ascii="Arial" w:hAnsi="Arial" w:cs="Arial"/>
                <w:sz w:val="24"/>
                <w:szCs w:val="24"/>
              </w:rPr>
            </w:pPr>
            <w:r w:rsidRPr="00263A8A">
              <w:rPr>
                <w:rFonts w:ascii="Arial" w:hAnsi="Arial" w:cs="Arial"/>
                <w:sz w:val="24"/>
                <w:szCs w:val="24"/>
              </w:rPr>
              <w:t>Describe / show calculations / rationale involved at coming to this figure (200 words)</w:t>
            </w:r>
          </w:p>
        </w:tc>
      </w:tr>
      <w:tr w:rsidR="009678EB" w:rsidRPr="00263A8A" w:rsidTr="002D03A1">
        <w:tc>
          <w:tcPr>
            <w:tcW w:w="9242" w:type="dxa"/>
            <w:gridSpan w:val="2"/>
            <w:tcBorders>
              <w:bottom w:val="single" w:sz="4" w:space="0" w:color="auto"/>
            </w:tcBorders>
          </w:tcPr>
          <w:p w:rsidR="009678EB" w:rsidRPr="00263A8A" w:rsidRDefault="009678EB" w:rsidP="002D03A1">
            <w:pPr>
              <w:rPr>
                <w:rFonts w:ascii="Arial" w:hAnsi="Arial" w:cs="Arial"/>
                <w:sz w:val="24"/>
                <w:szCs w:val="24"/>
              </w:rPr>
            </w:pPr>
          </w:p>
          <w:p w:rsidR="009678EB" w:rsidRPr="00263A8A" w:rsidRDefault="009678EB" w:rsidP="002D03A1">
            <w:pPr>
              <w:rPr>
                <w:rFonts w:ascii="Arial" w:hAnsi="Arial" w:cs="Arial"/>
                <w:sz w:val="24"/>
                <w:szCs w:val="24"/>
              </w:rPr>
            </w:pPr>
          </w:p>
        </w:tc>
      </w:tr>
    </w:tbl>
    <w:p w:rsidR="009678EB" w:rsidRPr="00263A8A" w:rsidRDefault="009678EB" w:rsidP="009678EB">
      <w:pPr>
        <w:spacing w:line="240" w:lineRule="auto"/>
        <w:rPr>
          <w:rFonts w:ascii="Arial" w:hAnsi="Arial" w:cs="Arial"/>
          <w:b/>
          <w:sz w:val="20"/>
          <w:szCs w:val="20"/>
        </w:rPr>
      </w:pPr>
    </w:p>
    <w:p w:rsidR="009678EB" w:rsidRPr="00D74EDE" w:rsidRDefault="009678EB" w:rsidP="009678EB">
      <w:pPr>
        <w:spacing w:line="240" w:lineRule="auto"/>
        <w:rPr>
          <w:rFonts w:ascii="Arial" w:hAnsi="Arial" w:cs="Arial"/>
          <w:b/>
          <w:sz w:val="24"/>
          <w:szCs w:val="24"/>
        </w:rPr>
      </w:pPr>
      <w:r w:rsidRPr="00D74EDE">
        <w:rPr>
          <w:rFonts w:ascii="Arial" w:hAnsi="Arial" w:cs="Arial"/>
          <w:b/>
          <w:sz w:val="24"/>
          <w:szCs w:val="24"/>
        </w:rPr>
        <w:lastRenderedPageBreak/>
        <w:t xml:space="preserve">Primary care </w:t>
      </w:r>
    </w:p>
    <w:tbl>
      <w:tblPr>
        <w:tblStyle w:val="TableGrid"/>
        <w:tblW w:w="0" w:type="auto"/>
        <w:tblLook w:val="04A0" w:firstRow="1" w:lastRow="0" w:firstColumn="1" w:lastColumn="0" w:noHBand="0" w:noVBand="1"/>
        <w:tblDescription w:val="Primary care"/>
      </w:tblPr>
      <w:tblGrid>
        <w:gridCol w:w="6204"/>
        <w:gridCol w:w="3038"/>
      </w:tblGrid>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State the total number of GP practices in your partnership</w:t>
            </w:r>
            <w:r w:rsidR="00D74EDE">
              <w:rPr>
                <w:rFonts w:ascii="Arial" w:hAnsi="Arial" w:cs="Arial"/>
                <w:b/>
                <w:sz w:val="24"/>
                <w:szCs w:val="24"/>
              </w:rPr>
              <w:t>.</w:t>
            </w:r>
          </w:p>
        </w:tc>
        <w:tc>
          <w:tcPr>
            <w:tcW w:w="3038" w:type="dxa"/>
            <w:shd w:val="clear" w:color="auto" w:fill="auto"/>
          </w:tcPr>
          <w:p w:rsidR="009678EB" w:rsidRPr="00263A8A" w:rsidRDefault="009678EB" w:rsidP="002D03A1">
            <w:pPr>
              <w:rPr>
                <w:rFonts w:ascii="Arial" w:hAnsi="Arial" w:cs="Arial"/>
                <w:sz w:val="24"/>
                <w:szCs w:val="24"/>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State the total number GP practices in your partnership with NDH registers and call/recall systems for those with NDH.</w:t>
            </w:r>
          </w:p>
        </w:tc>
        <w:tc>
          <w:tcPr>
            <w:tcW w:w="3038" w:type="dxa"/>
            <w:shd w:val="clear" w:color="auto" w:fill="auto"/>
          </w:tcPr>
          <w:p w:rsidR="009678EB" w:rsidRPr="00263A8A" w:rsidRDefault="009678EB" w:rsidP="002D03A1">
            <w:pPr>
              <w:rPr>
                <w:rFonts w:ascii="Arial" w:hAnsi="Arial" w:cs="Arial"/>
                <w:sz w:val="24"/>
                <w:szCs w:val="24"/>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 xml:space="preserve">What is the total number of people on the managed NDH registers within your partnership?  </w:t>
            </w:r>
          </w:p>
        </w:tc>
        <w:tc>
          <w:tcPr>
            <w:tcW w:w="3038" w:type="dxa"/>
            <w:shd w:val="clear" w:color="auto" w:fill="auto"/>
          </w:tcPr>
          <w:p w:rsidR="009678EB" w:rsidRPr="00263A8A" w:rsidRDefault="009678EB" w:rsidP="002D03A1">
            <w:pPr>
              <w:rPr>
                <w:rFonts w:ascii="Arial" w:hAnsi="Arial" w:cs="Arial"/>
                <w:sz w:val="24"/>
                <w:szCs w:val="24"/>
              </w:rPr>
            </w:pPr>
          </w:p>
          <w:p w:rsidR="009678EB" w:rsidRPr="00263A8A" w:rsidRDefault="009678EB" w:rsidP="002D03A1">
            <w:pPr>
              <w:rPr>
                <w:rFonts w:ascii="Arial" w:hAnsi="Arial" w:cs="Arial"/>
                <w:sz w:val="24"/>
                <w:szCs w:val="24"/>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What is the total number of people on the managed NDH registers within your partnership whose most recent blood reading was taken within the last 12 months?</w:t>
            </w:r>
          </w:p>
        </w:tc>
        <w:tc>
          <w:tcPr>
            <w:tcW w:w="3038" w:type="dxa"/>
            <w:shd w:val="clear" w:color="auto" w:fill="auto"/>
          </w:tcPr>
          <w:p w:rsidR="009678EB" w:rsidRPr="00263A8A" w:rsidRDefault="009678EB" w:rsidP="002D03A1">
            <w:pPr>
              <w:rPr>
                <w:rFonts w:ascii="Arial" w:hAnsi="Arial" w:cs="Arial"/>
                <w:sz w:val="24"/>
                <w:szCs w:val="24"/>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How many people in total have a blood reading that indicates NDH?</w:t>
            </w:r>
          </w:p>
          <w:p w:rsidR="009678EB" w:rsidRPr="00263A8A" w:rsidRDefault="009678EB" w:rsidP="002D03A1">
            <w:pPr>
              <w:rPr>
                <w:rFonts w:ascii="Arial" w:hAnsi="Arial" w:cs="Arial"/>
                <w:sz w:val="24"/>
                <w:szCs w:val="24"/>
              </w:rPr>
            </w:pPr>
            <w:r w:rsidRPr="00263A8A">
              <w:rPr>
                <w:rFonts w:ascii="Arial" w:hAnsi="Arial" w:cs="Arial"/>
                <w:sz w:val="24"/>
                <w:szCs w:val="24"/>
              </w:rPr>
              <w:t>Including those already counted on NDH registers</w:t>
            </w:r>
          </w:p>
        </w:tc>
        <w:tc>
          <w:tcPr>
            <w:tcW w:w="3038" w:type="dxa"/>
            <w:shd w:val="clear" w:color="auto" w:fill="auto"/>
          </w:tcPr>
          <w:p w:rsidR="009678EB" w:rsidRPr="00263A8A" w:rsidRDefault="009678EB" w:rsidP="002D03A1">
            <w:pPr>
              <w:rPr>
                <w:rFonts w:ascii="Arial" w:hAnsi="Arial" w:cs="Arial"/>
                <w:sz w:val="24"/>
                <w:szCs w:val="24"/>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 xml:space="preserve">How many people in total have a blood reading that indicates NDH within the last 12 months? </w:t>
            </w:r>
          </w:p>
        </w:tc>
        <w:tc>
          <w:tcPr>
            <w:tcW w:w="3038" w:type="dxa"/>
            <w:shd w:val="clear" w:color="auto" w:fill="auto"/>
          </w:tcPr>
          <w:p w:rsidR="009678EB" w:rsidRPr="00263A8A" w:rsidRDefault="009678EB" w:rsidP="002D03A1">
            <w:pPr>
              <w:rPr>
                <w:rFonts w:ascii="Arial" w:hAnsi="Arial" w:cs="Arial"/>
                <w:sz w:val="24"/>
                <w:szCs w:val="24"/>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If an NDH intervention is available locally, what is the total uptake rate from NDH patients?</w:t>
            </w:r>
          </w:p>
        </w:tc>
        <w:tc>
          <w:tcPr>
            <w:tcW w:w="3038" w:type="dxa"/>
            <w:shd w:val="clear" w:color="auto" w:fill="auto"/>
          </w:tcPr>
          <w:p w:rsidR="009678EB" w:rsidRPr="00263A8A" w:rsidRDefault="009678EB" w:rsidP="002D03A1">
            <w:pPr>
              <w:rPr>
                <w:rFonts w:ascii="Arial" w:hAnsi="Arial" w:cs="Arial"/>
                <w:sz w:val="24"/>
                <w:szCs w:val="24"/>
              </w:rPr>
            </w:pPr>
          </w:p>
          <w:p w:rsidR="009678EB" w:rsidRPr="00263A8A" w:rsidRDefault="009678EB" w:rsidP="002D03A1">
            <w:pPr>
              <w:rPr>
                <w:rFonts w:ascii="Arial" w:hAnsi="Arial" w:cs="Arial"/>
                <w:sz w:val="24"/>
                <w:szCs w:val="24"/>
              </w:rPr>
            </w:pPr>
          </w:p>
        </w:tc>
      </w:tr>
      <w:tr w:rsidR="009678EB" w:rsidRPr="00263A8A" w:rsidTr="00D74EDE">
        <w:tc>
          <w:tcPr>
            <w:tcW w:w="6204"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 xml:space="preserve">How many patients are on a waiting list for a diabetes prevention programme, if available? </w:t>
            </w:r>
          </w:p>
        </w:tc>
        <w:tc>
          <w:tcPr>
            <w:tcW w:w="3038" w:type="dxa"/>
            <w:shd w:val="clear" w:color="auto" w:fill="auto"/>
          </w:tcPr>
          <w:p w:rsidR="009678EB" w:rsidRPr="00263A8A" w:rsidRDefault="009678EB" w:rsidP="002D03A1">
            <w:pPr>
              <w:rPr>
                <w:rFonts w:ascii="Arial" w:hAnsi="Arial" w:cs="Arial"/>
                <w:sz w:val="24"/>
                <w:szCs w:val="24"/>
              </w:rPr>
            </w:pPr>
          </w:p>
        </w:tc>
      </w:tr>
      <w:tr w:rsidR="009678EB" w:rsidRPr="00263A8A" w:rsidTr="00263A8A">
        <w:tc>
          <w:tcPr>
            <w:tcW w:w="9242" w:type="dxa"/>
            <w:gridSpan w:val="2"/>
            <w:shd w:val="clear" w:color="auto" w:fill="F2F2F2" w:themeFill="background1" w:themeFillShade="F2"/>
          </w:tcPr>
          <w:p w:rsidR="009678EB" w:rsidRPr="004614A0" w:rsidRDefault="009678EB" w:rsidP="007D6787">
            <w:pPr>
              <w:tabs>
                <w:tab w:val="left" w:pos="1929"/>
              </w:tabs>
              <w:jc w:val="both"/>
              <w:rPr>
                <w:rFonts w:ascii="Arial" w:hAnsi="Arial" w:cs="Arial"/>
                <w:b/>
                <w:sz w:val="24"/>
                <w:szCs w:val="24"/>
              </w:rPr>
            </w:pPr>
            <w:r w:rsidRPr="004614A0">
              <w:rPr>
                <w:rFonts w:ascii="Arial" w:hAnsi="Arial" w:cs="Arial"/>
                <w:b/>
                <w:sz w:val="24"/>
                <w:szCs w:val="24"/>
              </w:rPr>
              <w:t xml:space="preserve">How many referrals do you estimate your partnership could generate from general practice into the NDPP service from April 2017 – March 2018?  </w:t>
            </w:r>
          </w:p>
          <w:p w:rsidR="009678EB" w:rsidRPr="009D291A" w:rsidRDefault="009678EB" w:rsidP="007D6787">
            <w:pPr>
              <w:tabs>
                <w:tab w:val="left" w:pos="1929"/>
              </w:tabs>
              <w:jc w:val="both"/>
              <w:rPr>
                <w:rFonts w:ascii="Arial" w:hAnsi="Arial" w:cs="Arial"/>
                <w:sz w:val="24"/>
                <w:szCs w:val="24"/>
              </w:rPr>
            </w:pPr>
            <w:r w:rsidRPr="007D6787">
              <w:rPr>
                <w:rFonts w:ascii="Arial" w:hAnsi="Arial" w:cs="Arial"/>
                <w:sz w:val="24"/>
                <w:szCs w:val="24"/>
              </w:rPr>
              <w:t>Describe / show calculations / rationale involved at coming to this figure (200 words)</w:t>
            </w:r>
          </w:p>
        </w:tc>
      </w:tr>
      <w:tr w:rsidR="009678EB" w:rsidRPr="00263A8A" w:rsidTr="002D03A1">
        <w:tc>
          <w:tcPr>
            <w:tcW w:w="9242" w:type="dxa"/>
            <w:gridSpan w:val="2"/>
            <w:shd w:val="clear" w:color="auto" w:fill="FFFFFF" w:themeFill="background1"/>
          </w:tcPr>
          <w:p w:rsidR="009678EB" w:rsidRPr="00263A8A" w:rsidRDefault="009678EB" w:rsidP="002D03A1">
            <w:pPr>
              <w:rPr>
                <w:rFonts w:ascii="Arial" w:hAnsi="Arial" w:cs="Arial"/>
                <w:sz w:val="20"/>
                <w:szCs w:val="20"/>
              </w:rPr>
            </w:pPr>
          </w:p>
          <w:p w:rsidR="009678EB" w:rsidRDefault="009678EB" w:rsidP="002D03A1">
            <w:pPr>
              <w:rPr>
                <w:rFonts w:ascii="Arial" w:hAnsi="Arial" w:cs="Arial"/>
                <w:sz w:val="20"/>
                <w:szCs w:val="20"/>
              </w:rPr>
            </w:pPr>
          </w:p>
          <w:p w:rsidR="00D74EDE" w:rsidRDefault="00D74EDE" w:rsidP="002D03A1">
            <w:pPr>
              <w:rPr>
                <w:rFonts w:ascii="Arial" w:hAnsi="Arial" w:cs="Arial"/>
                <w:sz w:val="20"/>
                <w:szCs w:val="20"/>
              </w:rPr>
            </w:pPr>
          </w:p>
          <w:p w:rsidR="00D74EDE" w:rsidRPr="00263A8A" w:rsidRDefault="00D74EDE" w:rsidP="002D03A1">
            <w:pPr>
              <w:rPr>
                <w:rFonts w:ascii="Arial" w:hAnsi="Arial" w:cs="Arial"/>
                <w:sz w:val="20"/>
                <w:szCs w:val="20"/>
              </w:rPr>
            </w:pPr>
          </w:p>
        </w:tc>
      </w:tr>
    </w:tbl>
    <w:p w:rsidR="009678EB" w:rsidRPr="00263A8A" w:rsidRDefault="009678EB" w:rsidP="009678EB">
      <w:pPr>
        <w:spacing w:line="240" w:lineRule="auto"/>
        <w:rPr>
          <w:rFonts w:ascii="Arial" w:hAnsi="Arial" w:cs="Arial"/>
          <w:b/>
          <w:sz w:val="24"/>
          <w:szCs w:val="24"/>
          <w:highlight w:val="magenta"/>
        </w:rPr>
      </w:pPr>
    </w:p>
    <w:p w:rsidR="009678EB" w:rsidRPr="00D74EDE" w:rsidRDefault="009678EB" w:rsidP="009678EB">
      <w:pPr>
        <w:spacing w:line="240" w:lineRule="auto"/>
        <w:rPr>
          <w:rFonts w:ascii="Arial" w:hAnsi="Arial" w:cs="Arial"/>
          <w:b/>
          <w:sz w:val="24"/>
          <w:szCs w:val="24"/>
        </w:rPr>
      </w:pPr>
      <w:r w:rsidRPr="00D74EDE">
        <w:rPr>
          <w:rFonts w:ascii="Arial" w:hAnsi="Arial" w:cs="Arial"/>
          <w:b/>
          <w:sz w:val="24"/>
          <w:szCs w:val="24"/>
        </w:rPr>
        <w:t>Total NDPP referrals</w:t>
      </w:r>
    </w:p>
    <w:tbl>
      <w:tblPr>
        <w:tblStyle w:val="TableGrid"/>
        <w:tblW w:w="0" w:type="auto"/>
        <w:tblLook w:val="04A0" w:firstRow="1" w:lastRow="0" w:firstColumn="1" w:lastColumn="0" w:noHBand="0" w:noVBand="1"/>
        <w:tblDescription w:val="Total NDPP referrals"/>
      </w:tblPr>
      <w:tblGrid>
        <w:gridCol w:w="9242"/>
      </w:tblGrid>
      <w:tr w:rsidR="009678EB" w:rsidRPr="00263A8A" w:rsidTr="00263A8A">
        <w:tc>
          <w:tcPr>
            <w:tcW w:w="9242" w:type="dxa"/>
            <w:shd w:val="clear" w:color="auto" w:fill="F2F2F2" w:themeFill="background1" w:themeFillShade="F2"/>
          </w:tcPr>
          <w:p w:rsidR="00D74EDE" w:rsidRDefault="009678EB" w:rsidP="007D6787">
            <w:pPr>
              <w:rPr>
                <w:rFonts w:ascii="Arial" w:hAnsi="Arial" w:cs="Arial"/>
                <w:b/>
                <w:sz w:val="24"/>
                <w:szCs w:val="24"/>
              </w:rPr>
            </w:pPr>
            <w:r w:rsidRPr="00D74EDE">
              <w:rPr>
                <w:rFonts w:ascii="Arial" w:hAnsi="Arial" w:cs="Arial"/>
                <w:b/>
                <w:sz w:val="24"/>
                <w:szCs w:val="24"/>
              </w:rPr>
              <w:t>List</w:t>
            </w:r>
            <w:r w:rsidRPr="004614A0">
              <w:rPr>
                <w:rFonts w:ascii="Arial" w:hAnsi="Arial" w:cs="Arial"/>
                <w:b/>
                <w:sz w:val="24"/>
                <w:szCs w:val="24"/>
              </w:rPr>
              <w:t xml:space="preserve"> any other existing local systems/programmes in place not yet described to identify people with NDH which could be a referral route into the NDPP </w:t>
            </w:r>
          </w:p>
          <w:p w:rsidR="009678EB" w:rsidRPr="00D74EDE" w:rsidRDefault="009678EB" w:rsidP="007D6787">
            <w:pPr>
              <w:rPr>
                <w:rFonts w:ascii="Arial" w:hAnsi="Arial" w:cs="Arial"/>
                <w:sz w:val="24"/>
                <w:szCs w:val="24"/>
              </w:rPr>
            </w:pPr>
            <w:r w:rsidRPr="00D74EDE">
              <w:rPr>
                <w:rFonts w:ascii="Arial" w:hAnsi="Arial" w:cs="Arial"/>
                <w:sz w:val="24"/>
                <w:szCs w:val="24"/>
              </w:rPr>
              <w:t>(300 words)</w:t>
            </w:r>
          </w:p>
        </w:tc>
      </w:tr>
      <w:tr w:rsidR="009678EB" w:rsidRPr="00263A8A" w:rsidTr="002D03A1">
        <w:tc>
          <w:tcPr>
            <w:tcW w:w="9242" w:type="dxa"/>
          </w:tcPr>
          <w:p w:rsidR="009678EB" w:rsidRPr="00263A8A" w:rsidRDefault="009678EB" w:rsidP="002D03A1">
            <w:pPr>
              <w:tabs>
                <w:tab w:val="left" w:pos="1929"/>
              </w:tabs>
              <w:ind w:left="426"/>
              <w:rPr>
                <w:rFonts w:ascii="Arial" w:hAnsi="Arial" w:cs="Arial"/>
                <w:b/>
                <w:sz w:val="20"/>
                <w:szCs w:val="20"/>
              </w:rPr>
            </w:pPr>
          </w:p>
          <w:p w:rsidR="009678EB" w:rsidRPr="00263A8A" w:rsidRDefault="009678EB" w:rsidP="002D03A1">
            <w:pPr>
              <w:tabs>
                <w:tab w:val="left" w:pos="1929"/>
              </w:tabs>
              <w:ind w:left="426"/>
              <w:rPr>
                <w:rFonts w:ascii="Arial" w:hAnsi="Arial" w:cs="Arial"/>
                <w:b/>
                <w:sz w:val="20"/>
                <w:szCs w:val="20"/>
              </w:rPr>
            </w:pPr>
          </w:p>
          <w:p w:rsidR="009678EB" w:rsidRPr="00263A8A" w:rsidRDefault="009678EB" w:rsidP="002D03A1">
            <w:pPr>
              <w:tabs>
                <w:tab w:val="left" w:pos="1929"/>
              </w:tabs>
              <w:ind w:left="426"/>
              <w:rPr>
                <w:rFonts w:ascii="Arial" w:hAnsi="Arial" w:cs="Arial"/>
                <w:b/>
                <w:sz w:val="20"/>
                <w:szCs w:val="20"/>
              </w:rPr>
            </w:pPr>
          </w:p>
        </w:tc>
      </w:tr>
      <w:tr w:rsidR="009678EB" w:rsidRPr="00263A8A" w:rsidTr="007D6787">
        <w:tc>
          <w:tcPr>
            <w:tcW w:w="9242" w:type="dxa"/>
            <w:shd w:val="clear" w:color="auto" w:fill="F2F2F2" w:themeFill="background1" w:themeFillShade="F2"/>
          </w:tcPr>
          <w:p w:rsidR="009678EB" w:rsidRPr="004614A0" w:rsidRDefault="009678EB" w:rsidP="007D6787">
            <w:pPr>
              <w:tabs>
                <w:tab w:val="left" w:pos="1929"/>
              </w:tabs>
              <w:rPr>
                <w:rFonts w:ascii="Arial" w:hAnsi="Arial" w:cs="Arial"/>
                <w:b/>
                <w:sz w:val="24"/>
                <w:szCs w:val="24"/>
              </w:rPr>
            </w:pPr>
            <w:r w:rsidRPr="004614A0">
              <w:rPr>
                <w:rFonts w:ascii="Arial" w:hAnsi="Arial" w:cs="Arial"/>
                <w:b/>
                <w:sz w:val="24"/>
                <w:szCs w:val="24"/>
              </w:rPr>
              <w:t xml:space="preserve">How many referrals do you estimate your partnership could generate from these routes into the NDPP service from April 2017 – March 2018?  </w:t>
            </w:r>
          </w:p>
          <w:p w:rsidR="009678EB" w:rsidRPr="007D6787" w:rsidRDefault="009678EB" w:rsidP="007D6787">
            <w:pPr>
              <w:tabs>
                <w:tab w:val="left" w:pos="1929"/>
              </w:tabs>
              <w:rPr>
                <w:rFonts w:ascii="Arial" w:hAnsi="Arial" w:cs="Arial"/>
                <w:sz w:val="24"/>
                <w:szCs w:val="24"/>
              </w:rPr>
            </w:pPr>
            <w:r w:rsidRPr="007D6787">
              <w:rPr>
                <w:rFonts w:ascii="Arial" w:hAnsi="Arial" w:cs="Arial"/>
                <w:sz w:val="24"/>
                <w:szCs w:val="24"/>
              </w:rPr>
              <w:t>Describe / show calculations involved at coming to this figure. Do not include those coming from NHS HC as per the previous question (200 words)</w:t>
            </w:r>
          </w:p>
          <w:p w:rsidR="009678EB" w:rsidRPr="007D6787" w:rsidRDefault="009678EB" w:rsidP="007D6787">
            <w:pPr>
              <w:tabs>
                <w:tab w:val="left" w:pos="1929"/>
              </w:tabs>
              <w:ind w:left="426"/>
              <w:rPr>
                <w:rFonts w:ascii="Arial" w:hAnsi="Arial" w:cs="Arial"/>
                <w:sz w:val="24"/>
                <w:szCs w:val="24"/>
              </w:rPr>
            </w:pPr>
          </w:p>
        </w:tc>
      </w:tr>
      <w:tr w:rsidR="009678EB" w:rsidRPr="00263A8A" w:rsidTr="002D03A1">
        <w:tc>
          <w:tcPr>
            <w:tcW w:w="9242" w:type="dxa"/>
          </w:tcPr>
          <w:p w:rsidR="009678EB" w:rsidRPr="007D6787" w:rsidRDefault="009678EB" w:rsidP="007D6787">
            <w:pPr>
              <w:tabs>
                <w:tab w:val="left" w:pos="1929"/>
              </w:tabs>
              <w:ind w:left="426"/>
              <w:rPr>
                <w:rFonts w:ascii="Arial" w:hAnsi="Arial" w:cs="Arial"/>
                <w:sz w:val="24"/>
                <w:szCs w:val="24"/>
              </w:rPr>
            </w:pPr>
          </w:p>
          <w:p w:rsidR="009678EB" w:rsidRPr="007D6787" w:rsidRDefault="009678EB" w:rsidP="007D6787">
            <w:pPr>
              <w:tabs>
                <w:tab w:val="left" w:pos="1929"/>
              </w:tabs>
              <w:ind w:left="426"/>
              <w:rPr>
                <w:rFonts w:ascii="Arial" w:hAnsi="Arial" w:cs="Arial"/>
                <w:sz w:val="24"/>
                <w:szCs w:val="24"/>
              </w:rPr>
            </w:pPr>
          </w:p>
          <w:p w:rsidR="009678EB" w:rsidRPr="007D6787" w:rsidRDefault="009678EB" w:rsidP="007D6787">
            <w:pPr>
              <w:tabs>
                <w:tab w:val="left" w:pos="1929"/>
              </w:tabs>
              <w:ind w:left="426"/>
              <w:rPr>
                <w:rFonts w:ascii="Arial" w:hAnsi="Arial" w:cs="Arial"/>
                <w:sz w:val="24"/>
                <w:szCs w:val="24"/>
              </w:rPr>
            </w:pPr>
          </w:p>
        </w:tc>
      </w:tr>
      <w:tr w:rsidR="009678EB" w:rsidRPr="00263A8A" w:rsidTr="007D6787">
        <w:tc>
          <w:tcPr>
            <w:tcW w:w="9242" w:type="dxa"/>
            <w:shd w:val="clear" w:color="auto" w:fill="F2F2F2" w:themeFill="background1" w:themeFillShade="F2"/>
          </w:tcPr>
          <w:p w:rsidR="009678EB" w:rsidRPr="004614A0" w:rsidRDefault="009678EB" w:rsidP="007D6787">
            <w:pPr>
              <w:tabs>
                <w:tab w:val="left" w:pos="1929"/>
              </w:tabs>
              <w:jc w:val="both"/>
              <w:rPr>
                <w:rFonts w:ascii="Arial" w:hAnsi="Arial" w:cs="Arial"/>
                <w:b/>
                <w:sz w:val="24"/>
                <w:szCs w:val="24"/>
              </w:rPr>
            </w:pPr>
            <w:r w:rsidRPr="004614A0">
              <w:rPr>
                <w:rFonts w:ascii="Arial" w:hAnsi="Arial" w:cs="Arial"/>
                <w:b/>
                <w:sz w:val="24"/>
                <w:szCs w:val="24"/>
              </w:rPr>
              <w:t xml:space="preserve">How many referrals do you estimate your partnership could generate in total from three routes described above (NHS </w:t>
            </w:r>
            <w:proofErr w:type="spellStart"/>
            <w:r w:rsidRPr="004614A0">
              <w:rPr>
                <w:rFonts w:ascii="Arial" w:hAnsi="Arial" w:cs="Arial"/>
                <w:b/>
                <w:sz w:val="24"/>
                <w:szCs w:val="24"/>
              </w:rPr>
              <w:t>HC+PC+other</w:t>
            </w:r>
            <w:proofErr w:type="spellEnd"/>
            <w:r w:rsidRPr="004614A0">
              <w:rPr>
                <w:rFonts w:ascii="Arial" w:hAnsi="Arial" w:cs="Arial"/>
                <w:b/>
                <w:sz w:val="24"/>
                <w:szCs w:val="24"/>
              </w:rPr>
              <w:t xml:space="preserve">) into the NDPP service from April 2017 – March 2018?  </w:t>
            </w:r>
          </w:p>
          <w:p w:rsidR="009678EB" w:rsidRPr="009D291A" w:rsidRDefault="009678EB" w:rsidP="007D6787">
            <w:pPr>
              <w:tabs>
                <w:tab w:val="left" w:pos="1929"/>
              </w:tabs>
              <w:jc w:val="both"/>
              <w:rPr>
                <w:rFonts w:ascii="Arial" w:hAnsi="Arial" w:cs="Arial"/>
                <w:sz w:val="24"/>
                <w:szCs w:val="24"/>
              </w:rPr>
            </w:pPr>
            <w:r w:rsidRPr="007D6787">
              <w:rPr>
                <w:rFonts w:ascii="Arial" w:hAnsi="Arial" w:cs="Arial"/>
                <w:sz w:val="24"/>
                <w:szCs w:val="24"/>
              </w:rPr>
              <w:lastRenderedPageBreak/>
              <w:t>Your answer should be a simple addition of the three methods already described without the addition of any extra possibilities.</w:t>
            </w:r>
            <w:r w:rsidRPr="009D291A">
              <w:rPr>
                <w:rFonts w:ascii="Arial" w:hAnsi="Arial" w:cs="Arial"/>
                <w:sz w:val="24"/>
                <w:szCs w:val="24"/>
              </w:rPr>
              <w:t xml:space="preserve"> </w:t>
            </w:r>
          </w:p>
        </w:tc>
      </w:tr>
      <w:tr w:rsidR="009678EB" w:rsidRPr="00263A8A" w:rsidTr="002D03A1">
        <w:tc>
          <w:tcPr>
            <w:tcW w:w="9242" w:type="dxa"/>
          </w:tcPr>
          <w:p w:rsidR="009678EB" w:rsidRDefault="009678EB" w:rsidP="002D03A1">
            <w:pPr>
              <w:rPr>
                <w:rFonts w:ascii="Arial" w:hAnsi="Arial" w:cs="Arial"/>
                <w:sz w:val="20"/>
                <w:szCs w:val="20"/>
              </w:rPr>
            </w:pPr>
          </w:p>
          <w:p w:rsidR="007D6787" w:rsidRPr="00263A8A" w:rsidRDefault="007D6787" w:rsidP="002D03A1">
            <w:pPr>
              <w:rPr>
                <w:rFonts w:ascii="Arial" w:hAnsi="Arial" w:cs="Arial"/>
                <w:sz w:val="20"/>
                <w:szCs w:val="20"/>
              </w:rPr>
            </w:pPr>
          </w:p>
          <w:p w:rsidR="009678EB" w:rsidRPr="00263A8A" w:rsidRDefault="009678EB" w:rsidP="002D03A1">
            <w:pPr>
              <w:rPr>
                <w:rFonts w:ascii="Arial" w:hAnsi="Arial" w:cs="Arial"/>
                <w:sz w:val="20"/>
                <w:szCs w:val="20"/>
              </w:rPr>
            </w:pPr>
          </w:p>
          <w:p w:rsidR="009678EB" w:rsidRPr="00263A8A" w:rsidRDefault="009678EB" w:rsidP="002D03A1">
            <w:pPr>
              <w:rPr>
                <w:rFonts w:ascii="Arial" w:hAnsi="Arial" w:cs="Arial"/>
                <w:sz w:val="20"/>
                <w:szCs w:val="20"/>
              </w:rPr>
            </w:pPr>
          </w:p>
        </w:tc>
      </w:tr>
      <w:tr w:rsidR="009678EB" w:rsidRPr="00263A8A" w:rsidTr="009D291A">
        <w:tc>
          <w:tcPr>
            <w:tcW w:w="9242"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Express total estimated referrals into NDPP as a rate per 100 000 population</w:t>
            </w:r>
          </w:p>
          <w:p w:rsidR="009678EB" w:rsidRPr="00263A8A" w:rsidRDefault="009678EB" w:rsidP="002D03A1">
            <w:pPr>
              <w:rPr>
                <w:rFonts w:ascii="Arial" w:hAnsi="Arial" w:cs="Arial"/>
                <w:sz w:val="20"/>
                <w:szCs w:val="20"/>
              </w:rPr>
            </w:pPr>
            <w:r w:rsidRPr="001E489F">
              <w:rPr>
                <w:rFonts w:ascii="Arial" w:hAnsi="Arial" w:cs="Arial"/>
                <w:sz w:val="24"/>
                <w:szCs w:val="24"/>
              </w:rPr>
              <w:t>This should be expressed as a rate per 100 000 of total CCG population, not as a rate per adult / eligible population</w:t>
            </w:r>
          </w:p>
        </w:tc>
      </w:tr>
      <w:tr w:rsidR="009678EB" w:rsidRPr="00263A8A" w:rsidTr="002D03A1">
        <w:tc>
          <w:tcPr>
            <w:tcW w:w="9242" w:type="dxa"/>
          </w:tcPr>
          <w:p w:rsidR="009678EB" w:rsidRPr="00263A8A" w:rsidRDefault="009678EB" w:rsidP="002D03A1">
            <w:pPr>
              <w:rPr>
                <w:rFonts w:ascii="Arial" w:hAnsi="Arial" w:cs="Arial"/>
                <w:sz w:val="20"/>
                <w:szCs w:val="20"/>
              </w:rPr>
            </w:pPr>
          </w:p>
          <w:p w:rsidR="009678EB" w:rsidRPr="00263A8A" w:rsidRDefault="009678EB" w:rsidP="002D03A1">
            <w:pPr>
              <w:rPr>
                <w:rFonts w:ascii="Arial" w:hAnsi="Arial" w:cs="Arial"/>
                <w:sz w:val="20"/>
                <w:szCs w:val="20"/>
              </w:rPr>
            </w:pPr>
          </w:p>
        </w:tc>
      </w:tr>
    </w:tbl>
    <w:p w:rsidR="009678EB" w:rsidRPr="00263A8A" w:rsidRDefault="009678EB" w:rsidP="009678EB">
      <w:pPr>
        <w:spacing w:line="240" w:lineRule="auto"/>
        <w:rPr>
          <w:rFonts w:ascii="Arial" w:hAnsi="Arial" w:cs="Arial"/>
          <w:b/>
          <w:sz w:val="24"/>
          <w:szCs w:val="24"/>
          <w:highlight w:val="magenta"/>
        </w:rPr>
      </w:pPr>
    </w:p>
    <w:p w:rsidR="009678EB" w:rsidRPr="00D74EDE" w:rsidRDefault="009678EB" w:rsidP="009678EB">
      <w:pPr>
        <w:spacing w:line="240" w:lineRule="auto"/>
        <w:rPr>
          <w:rFonts w:ascii="Arial" w:hAnsi="Arial" w:cs="Arial"/>
          <w:b/>
          <w:sz w:val="24"/>
          <w:szCs w:val="24"/>
        </w:rPr>
      </w:pPr>
      <w:r w:rsidRPr="00D74EDE">
        <w:rPr>
          <w:rFonts w:ascii="Arial" w:hAnsi="Arial" w:cs="Arial"/>
          <w:b/>
          <w:sz w:val="24"/>
          <w:szCs w:val="24"/>
        </w:rPr>
        <w:t>Current NDH service provision</w:t>
      </w:r>
    </w:p>
    <w:tbl>
      <w:tblPr>
        <w:tblStyle w:val="TableGrid"/>
        <w:tblW w:w="0" w:type="auto"/>
        <w:tblLook w:val="04A0" w:firstRow="1" w:lastRow="0" w:firstColumn="1" w:lastColumn="0" w:noHBand="0" w:noVBand="1"/>
        <w:tblDescription w:val="Current NDH service provision"/>
      </w:tblPr>
      <w:tblGrid>
        <w:gridCol w:w="9242"/>
      </w:tblGrid>
      <w:tr w:rsidR="009678EB" w:rsidRPr="00263A8A" w:rsidTr="001E489F">
        <w:tc>
          <w:tcPr>
            <w:tcW w:w="9242" w:type="dxa"/>
            <w:shd w:val="clear" w:color="auto" w:fill="F2F2F2" w:themeFill="background1" w:themeFillShade="F2"/>
          </w:tcPr>
          <w:p w:rsidR="009678EB" w:rsidRPr="004614A0" w:rsidRDefault="009678EB" w:rsidP="002D03A1">
            <w:pPr>
              <w:tabs>
                <w:tab w:val="left" w:pos="3084"/>
              </w:tabs>
              <w:rPr>
                <w:rFonts w:ascii="Arial" w:hAnsi="Arial" w:cs="Arial"/>
                <w:b/>
                <w:sz w:val="24"/>
                <w:szCs w:val="24"/>
              </w:rPr>
            </w:pPr>
            <w:r w:rsidRPr="004614A0">
              <w:rPr>
                <w:rFonts w:ascii="Arial" w:hAnsi="Arial" w:cs="Arial"/>
                <w:b/>
                <w:sz w:val="24"/>
                <w:szCs w:val="24"/>
              </w:rPr>
              <w:t>Describe the current service provision for people with NDH</w:t>
            </w:r>
          </w:p>
          <w:p w:rsidR="009678EB" w:rsidRPr="00263A8A" w:rsidRDefault="009678EB" w:rsidP="002D03A1">
            <w:pPr>
              <w:tabs>
                <w:tab w:val="left" w:pos="3084"/>
              </w:tabs>
              <w:rPr>
                <w:rFonts w:ascii="Arial" w:hAnsi="Arial" w:cs="Arial"/>
                <w:sz w:val="20"/>
                <w:szCs w:val="20"/>
              </w:rPr>
            </w:pPr>
            <w:r w:rsidRPr="001E489F">
              <w:rPr>
                <w:rFonts w:ascii="Arial" w:hAnsi="Arial" w:cs="Arial"/>
                <w:sz w:val="24"/>
                <w:szCs w:val="24"/>
              </w:rPr>
              <w:t>In your answer include: interventions available, eligibility, service capacity, uptake rate, intentions of how NDPP would fit in with this and future commissioning intentions (400 words)</w:t>
            </w:r>
            <w:r w:rsidRPr="00263A8A">
              <w:rPr>
                <w:rFonts w:ascii="Arial" w:hAnsi="Arial" w:cs="Arial"/>
                <w:sz w:val="20"/>
                <w:szCs w:val="20"/>
              </w:rPr>
              <w:t xml:space="preserve"> </w:t>
            </w:r>
          </w:p>
        </w:tc>
      </w:tr>
      <w:tr w:rsidR="009678EB" w:rsidRPr="00263A8A" w:rsidTr="002D03A1">
        <w:tc>
          <w:tcPr>
            <w:tcW w:w="9242" w:type="dxa"/>
            <w:tcBorders>
              <w:bottom w:val="single" w:sz="4" w:space="0" w:color="auto"/>
            </w:tcBorders>
          </w:tcPr>
          <w:p w:rsidR="009678EB" w:rsidRPr="00263A8A" w:rsidRDefault="009678EB" w:rsidP="002D03A1">
            <w:pPr>
              <w:tabs>
                <w:tab w:val="left" w:pos="3084"/>
              </w:tabs>
              <w:rPr>
                <w:rFonts w:ascii="Arial" w:hAnsi="Arial" w:cs="Arial"/>
                <w:sz w:val="20"/>
                <w:szCs w:val="20"/>
              </w:rPr>
            </w:pPr>
          </w:p>
          <w:p w:rsidR="009678EB" w:rsidRPr="00263A8A" w:rsidRDefault="009678EB" w:rsidP="002D03A1">
            <w:pPr>
              <w:tabs>
                <w:tab w:val="left" w:pos="3084"/>
              </w:tabs>
              <w:rPr>
                <w:rFonts w:ascii="Arial" w:hAnsi="Arial" w:cs="Arial"/>
                <w:b/>
                <w:sz w:val="20"/>
                <w:szCs w:val="20"/>
              </w:rPr>
            </w:pPr>
          </w:p>
          <w:p w:rsidR="009678EB" w:rsidRPr="00263A8A" w:rsidRDefault="009678EB" w:rsidP="002D03A1">
            <w:pPr>
              <w:tabs>
                <w:tab w:val="left" w:pos="3084"/>
              </w:tabs>
              <w:rPr>
                <w:rFonts w:ascii="Arial" w:hAnsi="Arial" w:cs="Arial"/>
                <w:sz w:val="20"/>
                <w:szCs w:val="20"/>
              </w:rPr>
            </w:pPr>
          </w:p>
          <w:p w:rsidR="009678EB" w:rsidRPr="00263A8A" w:rsidRDefault="009678EB" w:rsidP="002D03A1">
            <w:pPr>
              <w:tabs>
                <w:tab w:val="left" w:pos="3084"/>
              </w:tabs>
              <w:rPr>
                <w:rFonts w:ascii="Arial" w:hAnsi="Arial" w:cs="Arial"/>
                <w:b/>
                <w:sz w:val="20"/>
                <w:szCs w:val="20"/>
              </w:rPr>
            </w:pPr>
          </w:p>
        </w:tc>
      </w:tr>
    </w:tbl>
    <w:p w:rsidR="0049180C" w:rsidRDefault="0049180C" w:rsidP="0049180C">
      <w:pPr>
        <w:spacing w:line="240" w:lineRule="auto"/>
        <w:rPr>
          <w:rFonts w:ascii="Arial" w:hAnsi="Arial" w:cs="Arial"/>
          <w:sz w:val="28"/>
          <w:szCs w:val="28"/>
        </w:rPr>
      </w:pPr>
    </w:p>
    <w:p w:rsidR="0049180C" w:rsidRPr="00D74EDE" w:rsidRDefault="0049180C" w:rsidP="0049180C">
      <w:pPr>
        <w:spacing w:line="240" w:lineRule="auto"/>
        <w:rPr>
          <w:rFonts w:ascii="Arial" w:hAnsi="Arial" w:cs="Arial"/>
          <w:b/>
          <w:sz w:val="24"/>
          <w:szCs w:val="24"/>
        </w:rPr>
      </w:pPr>
      <w:r w:rsidRPr="00D74EDE">
        <w:rPr>
          <w:rFonts w:ascii="Arial" w:hAnsi="Arial" w:cs="Arial"/>
          <w:b/>
          <w:sz w:val="24"/>
          <w:szCs w:val="24"/>
        </w:rPr>
        <w:t>NDPP governance and implementation</w:t>
      </w:r>
    </w:p>
    <w:tbl>
      <w:tblPr>
        <w:tblStyle w:val="TableGrid"/>
        <w:tblpPr w:leftFromText="180" w:rightFromText="180" w:vertAnchor="text" w:horzAnchor="margin" w:tblpY="16"/>
        <w:tblW w:w="0" w:type="auto"/>
        <w:tblLook w:val="04A0" w:firstRow="1" w:lastRow="0" w:firstColumn="1" w:lastColumn="0" w:noHBand="0" w:noVBand="1"/>
        <w:tblDescription w:val="NDPP governance and implementation"/>
      </w:tblPr>
      <w:tblGrid>
        <w:gridCol w:w="9242"/>
      </w:tblGrid>
      <w:tr w:rsidR="009678EB" w:rsidRPr="00263A8A" w:rsidTr="001E489F">
        <w:tc>
          <w:tcPr>
            <w:tcW w:w="9242" w:type="dxa"/>
            <w:shd w:val="clear" w:color="auto" w:fill="F2F2F2" w:themeFill="background1" w:themeFillShade="F2"/>
          </w:tcPr>
          <w:p w:rsidR="009678EB" w:rsidRPr="004614A0" w:rsidRDefault="009678EB" w:rsidP="001E489F">
            <w:pPr>
              <w:shd w:val="clear" w:color="auto" w:fill="F2F2F2" w:themeFill="background1" w:themeFillShade="F2"/>
              <w:rPr>
                <w:rFonts w:ascii="Arial" w:hAnsi="Arial" w:cs="Arial"/>
                <w:b/>
                <w:sz w:val="24"/>
                <w:szCs w:val="24"/>
              </w:rPr>
            </w:pPr>
            <w:r w:rsidRPr="004614A0">
              <w:rPr>
                <w:rFonts w:ascii="Arial" w:hAnsi="Arial" w:cs="Arial"/>
                <w:b/>
                <w:sz w:val="24"/>
                <w:szCs w:val="24"/>
              </w:rPr>
              <w:t xml:space="preserve">Describe how the NDPP fits with overall STP strategy and aims </w:t>
            </w:r>
            <w:r w:rsidRPr="00D74EDE">
              <w:rPr>
                <w:rFonts w:ascii="Arial" w:hAnsi="Arial" w:cs="Arial"/>
                <w:sz w:val="24"/>
                <w:szCs w:val="24"/>
              </w:rPr>
              <w:t>(150 words)</w:t>
            </w:r>
          </w:p>
        </w:tc>
      </w:tr>
      <w:tr w:rsidR="009678EB" w:rsidRPr="00263A8A" w:rsidTr="0049180C">
        <w:tc>
          <w:tcPr>
            <w:tcW w:w="9242" w:type="dxa"/>
            <w:tcBorders>
              <w:bottom w:val="single" w:sz="4" w:space="0" w:color="auto"/>
            </w:tcBorders>
          </w:tcPr>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tc>
      </w:tr>
      <w:tr w:rsidR="009678EB" w:rsidRPr="00263A8A" w:rsidTr="0049180C">
        <w:tc>
          <w:tcPr>
            <w:tcW w:w="9242" w:type="dxa"/>
            <w:tcBorders>
              <w:bottom w:val="single" w:sz="4" w:space="0" w:color="auto"/>
            </w:tcBorders>
            <w:shd w:val="clear" w:color="auto" w:fill="F2F2F2" w:themeFill="background1" w:themeFillShade="F2"/>
          </w:tcPr>
          <w:p w:rsidR="009678EB" w:rsidRPr="009D291A" w:rsidRDefault="009678EB" w:rsidP="009D291A">
            <w:pPr>
              <w:rPr>
                <w:rFonts w:ascii="Arial" w:hAnsi="Arial" w:cs="Arial"/>
                <w:sz w:val="24"/>
                <w:szCs w:val="24"/>
              </w:rPr>
            </w:pPr>
            <w:r w:rsidRPr="004614A0">
              <w:rPr>
                <w:rFonts w:ascii="Arial" w:hAnsi="Arial" w:cs="Arial"/>
                <w:b/>
                <w:sz w:val="24"/>
                <w:szCs w:val="24"/>
              </w:rPr>
              <w:t>Describe the governance structure and arrangements that will be in place to support the diabetes programme across your partnership</w:t>
            </w:r>
            <w:r w:rsidRPr="009D291A">
              <w:rPr>
                <w:rFonts w:ascii="Arial" w:hAnsi="Arial" w:cs="Arial"/>
                <w:sz w:val="24"/>
                <w:szCs w:val="24"/>
              </w:rPr>
              <w:t xml:space="preserve"> (300 words)</w:t>
            </w:r>
          </w:p>
          <w:p w:rsidR="009678EB" w:rsidRPr="009D291A" w:rsidRDefault="009678EB" w:rsidP="009D291A">
            <w:pPr>
              <w:rPr>
                <w:rFonts w:ascii="Arial" w:hAnsi="Arial" w:cs="Arial"/>
                <w:sz w:val="24"/>
                <w:szCs w:val="24"/>
              </w:rPr>
            </w:pPr>
            <w:r w:rsidRPr="009D291A">
              <w:rPr>
                <w:rFonts w:ascii="Arial" w:hAnsi="Arial" w:cs="Arial"/>
                <w:sz w:val="24"/>
                <w:szCs w:val="24"/>
              </w:rPr>
              <w:t>Include in your answer:</w:t>
            </w:r>
          </w:p>
          <w:p w:rsidR="009678EB" w:rsidRPr="009D291A" w:rsidRDefault="009678EB" w:rsidP="009D291A">
            <w:pPr>
              <w:pStyle w:val="ListParagraph"/>
              <w:numPr>
                <w:ilvl w:val="0"/>
                <w:numId w:val="15"/>
              </w:numPr>
              <w:rPr>
                <w:rFonts w:ascii="Arial" w:hAnsi="Arial" w:cs="Arial"/>
                <w:sz w:val="24"/>
                <w:szCs w:val="24"/>
              </w:rPr>
            </w:pPr>
            <w:r w:rsidRPr="009D291A">
              <w:rPr>
                <w:rFonts w:ascii="Arial" w:hAnsi="Arial" w:cs="Arial"/>
                <w:sz w:val="24"/>
                <w:szCs w:val="24"/>
              </w:rPr>
              <w:t>how governance will be provided across organisational boundaries</w:t>
            </w:r>
          </w:p>
          <w:p w:rsidR="009678EB" w:rsidRPr="009D291A" w:rsidRDefault="009678EB" w:rsidP="009D291A">
            <w:pPr>
              <w:pStyle w:val="ListParagraph"/>
              <w:numPr>
                <w:ilvl w:val="0"/>
                <w:numId w:val="15"/>
              </w:numPr>
              <w:rPr>
                <w:rFonts w:ascii="Arial" w:hAnsi="Arial" w:cs="Arial"/>
                <w:sz w:val="24"/>
                <w:szCs w:val="24"/>
              </w:rPr>
            </w:pPr>
            <w:r w:rsidRPr="009D291A">
              <w:rPr>
                <w:rFonts w:ascii="Arial" w:hAnsi="Arial" w:cs="Arial"/>
                <w:sz w:val="24"/>
                <w:szCs w:val="24"/>
              </w:rPr>
              <w:t>what organisation the Senior Responsible Officer will be based in</w:t>
            </w:r>
          </w:p>
          <w:p w:rsidR="009678EB" w:rsidRPr="009D291A" w:rsidRDefault="009678EB" w:rsidP="009D291A">
            <w:pPr>
              <w:pStyle w:val="ListParagraph"/>
              <w:numPr>
                <w:ilvl w:val="0"/>
                <w:numId w:val="15"/>
              </w:numPr>
              <w:rPr>
                <w:rFonts w:ascii="Arial" w:hAnsi="Arial" w:cs="Arial"/>
                <w:sz w:val="24"/>
                <w:szCs w:val="24"/>
              </w:rPr>
            </w:pPr>
            <w:r w:rsidRPr="009D291A">
              <w:rPr>
                <w:rFonts w:ascii="Arial" w:hAnsi="Arial" w:cs="Arial"/>
                <w:sz w:val="24"/>
                <w:szCs w:val="24"/>
              </w:rPr>
              <w:t xml:space="preserve">form and function of oversight group / board </w:t>
            </w:r>
          </w:p>
          <w:p w:rsidR="009678EB" w:rsidRPr="009D291A" w:rsidRDefault="009678EB" w:rsidP="009D291A">
            <w:pPr>
              <w:pStyle w:val="ListParagraph"/>
              <w:numPr>
                <w:ilvl w:val="0"/>
                <w:numId w:val="15"/>
              </w:numPr>
              <w:rPr>
                <w:rFonts w:ascii="Arial" w:hAnsi="Arial" w:cs="Arial"/>
                <w:sz w:val="24"/>
                <w:szCs w:val="24"/>
              </w:rPr>
            </w:pPr>
            <w:r w:rsidRPr="009D291A">
              <w:rPr>
                <w:rFonts w:ascii="Arial" w:hAnsi="Arial" w:cs="Arial"/>
                <w:sz w:val="24"/>
                <w:szCs w:val="24"/>
              </w:rPr>
              <w:t xml:space="preserve">contributions of each partnership organisation </w:t>
            </w:r>
          </w:p>
          <w:p w:rsidR="009678EB" w:rsidRPr="009D291A" w:rsidRDefault="009678EB" w:rsidP="009D291A">
            <w:pPr>
              <w:pStyle w:val="ListParagraph"/>
              <w:numPr>
                <w:ilvl w:val="0"/>
                <w:numId w:val="15"/>
              </w:numPr>
              <w:rPr>
                <w:rFonts w:ascii="Arial" w:hAnsi="Arial" w:cs="Arial"/>
                <w:sz w:val="24"/>
                <w:szCs w:val="24"/>
              </w:rPr>
            </w:pPr>
            <w:r w:rsidRPr="009D291A">
              <w:rPr>
                <w:rFonts w:ascii="Arial" w:hAnsi="Arial" w:cs="Arial"/>
                <w:sz w:val="24"/>
                <w:szCs w:val="24"/>
              </w:rPr>
              <w:t>how each partnership organisation fits into the overall delivery plan</w:t>
            </w:r>
          </w:p>
          <w:p w:rsidR="009678EB" w:rsidRPr="009D291A" w:rsidRDefault="009678EB" w:rsidP="009D291A">
            <w:pPr>
              <w:pStyle w:val="ListParagraph"/>
              <w:numPr>
                <w:ilvl w:val="0"/>
                <w:numId w:val="15"/>
              </w:numPr>
              <w:rPr>
                <w:rFonts w:ascii="Arial" w:hAnsi="Arial" w:cs="Arial"/>
                <w:sz w:val="24"/>
                <w:szCs w:val="24"/>
              </w:rPr>
            </w:pPr>
            <w:r w:rsidRPr="009D291A">
              <w:rPr>
                <w:rFonts w:ascii="Arial" w:hAnsi="Arial" w:cs="Arial"/>
                <w:sz w:val="24"/>
                <w:szCs w:val="24"/>
              </w:rPr>
              <w:t>commitment from senior level management within partnership organisations to ensure delivery</w:t>
            </w:r>
          </w:p>
        </w:tc>
      </w:tr>
      <w:tr w:rsidR="009678EB" w:rsidRPr="00263A8A" w:rsidTr="009D291A">
        <w:tc>
          <w:tcPr>
            <w:tcW w:w="9242" w:type="dxa"/>
            <w:tcBorders>
              <w:bottom w:val="single" w:sz="4" w:space="0" w:color="auto"/>
            </w:tcBorders>
            <w:shd w:val="clear" w:color="auto" w:fill="auto"/>
          </w:tcPr>
          <w:p w:rsidR="009678EB" w:rsidRPr="009D291A" w:rsidRDefault="009678EB" w:rsidP="002D03A1">
            <w:pPr>
              <w:rPr>
                <w:rFonts w:ascii="Arial" w:hAnsi="Arial" w:cs="Arial"/>
                <w:b/>
                <w:sz w:val="20"/>
                <w:szCs w:val="20"/>
              </w:rPr>
            </w:pPr>
          </w:p>
          <w:p w:rsidR="009678EB" w:rsidRPr="009D291A" w:rsidRDefault="009678EB" w:rsidP="002D03A1">
            <w:pPr>
              <w:rPr>
                <w:rFonts w:ascii="Arial" w:hAnsi="Arial" w:cs="Arial"/>
                <w:b/>
                <w:sz w:val="20"/>
                <w:szCs w:val="20"/>
              </w:rPr>
            </w:pPr>
          </w:p>
          <w:p w:rsidR="009678EB" w:rsidRPr="009D291A" w:rsidRDefault="009678EB" w:rsidP="002D03A1">
            <w:pPr>
              <w:rPr>
                <w:rFonts w:ascii="Arial" w:hAnsi="Arial" w:cs="Arial"/>
                <w:b/>
                <w:sz w:val="20"/>
                <w:szCs w:val="20"/>
              </w:rPr>
            </w:pPr>
          </w:p>
          <w:p w:rsidR="009678EB" w:rsidRPr="009D291A" w:rsidRDefault="009678EB" w:rsidP="002D03A1">
            <w:pPr>
              <w:rPr>
                <w:rFonts w:ascii="Arial" w:hAnsi="Arial" w:cs="Arial"/>
                <w:b/>
                <w:sz w:val="20"/>
                <w:szCs w:val="20"/>
              </w:rPr>
            </w:pPr>
          </w:p>
        </w:tc>
      </w:tr>
      <w:tr w:rsidR="009678EB" w:rsidRPr="00263A8A" w:rsidTr="0049180C">
        <w:tc>
          <w:tcPr>
            <w:tcW w:w="9242" w:type="dxa"/>
            <w:shd w:val="clear" w:color="auto" w:fill="F2F2F2" w:themeFill="background1" w:themeFillShade="F2"/>
          </w:tcPr>
          <w:p w:rsidR="009678EB" w:rsidRPr="009D291A" w:rsidRDefault="009678EB" w:rsidP="009D291A">
            <w:pPr>
              <w:rPr>
                <w:rFonts w:ascii="Arial" w:hAnsi="Arial" w:cs="Arial"/>
                <w:sz w:val="24"/>
                <w:szCs w:val="20"/>
              </w:rPr>
            </w:pPr>
            <w:r w:rsidRPr="004614A0">
              <w:rPr>
                <w:rFonts w:ascii="Arial" w:hAnsi="Arial" w:cs="Arial"/>
                <w:b/>
                <w:sz w:val="24"/>
                <w:szCs w:val="20"/>
              </w:rPr>
              <w:t>Describe your strategy to engage general practice and NHS health check providers in developing and agreeing the referral pathway for the NDPP</w:t>
            </w:r>
            <w:r w:rsidRPr="009D291A">
              <w:rPr>
                <w:rFonts w:ascii="Arial" w:hAnsi="Arial" w:cs="Arial"/>
                <w:sz w:val="24"/>
                <w:szCs w:val="20"/>
              </w:rPr>
              <w:t xml:space="preserve"> (200 words)</w:t>
            </w:r>
          </w:p>
          <w:p w:rsidR="009678EB" w:rsidRPr="009D291A" w:rsidRDefault="009678EB" w:rsidP="002D03A1">
            <w:pPr>
              <w:rPr>
                <w:rFonts w:ascii="Arial" w:hAnsi="Arial" w:cs="Arial"/>
                <w:sz w:val="20"/>
                <w:szCs w:val="20"/>
              </w:rPr>
            </w:pPr>
          </w:p>
        </w:tc>
      </w:tr>
      <w:tr w:rsidR="009678EB" w:rsidRPr="00263A8A" w:rsidTr="002D03A1">
        <w:trPr>
          <w:trHeight w:val="662"/>
        </w:trPr>
        <w:tc>
          <w:tcPr>
            <w:tcW w:w="9242" w:type="dxa"/>
          </w:tcPr>
          <w:p w:rsidR="009678EB" w:rsidRPr="00263A8A" w:rsidRDefault="009678EB" w:rsidP="002D03A1">
            <w:pPr>
              <w:rPr>
                <w:rFonts w:ascii="Arial" w:hAnsi="Arial" w:cs="Arial"/>
                <w:sz w:val="20"/>
                <w:szCs w:val="20"/>
              </w:rPr>
            </w:pPr>
          </w:p>
          <w:p w:rsidR="009678EB" w:rsidRPr="00263A8A" w:rsidRDefault="009678EB" w:rsidP="002D03A1">
            <w:pPr>
              <w:rPr>
                <w:rFonts w:ascii="Arial" w:hAnsi="Arial" w:cs="Arial"/>
                <w:b/>
                <w:sz w:val="20"/>
                <w:szCs w:val="20"/>
              </w:rPr>
            </w:pPr>
          </w:p>
        </w:tc>
      </w:tr>
    </w:tbl>
    <w:tbl>
      <w:tblPr>
        <w:tblStyle w:val="TableGrid"/>
        <w:tblW w:w="0" w:type="auto"/>
        <w:tblLook w:val="04A0" w:firstRow="1" w:lastRow="0" w:firstColumn="1" w:lastColumn="0" w:noHBand="0" w:noVBand="1"/>
        <w:tblDescription w:val="NDPP governance and implementation"/>
      </w:tblPr>
      <w:tblGrid>
        <w:gridCol w:w="4786"/>
        <w:gridCol w:w="2693"/>
        <w:gridCol w:w="1763"/>
      </w:tblGrid>
      <w:tr w:rsidR="009678EB" w:rsidRPr="00263A8A" w:rsidTr="009D291A">
        <w:tc>
          <w:tcPr>
            <w:tcW w:w="9242" w:type="dxa"/>
            <w:gridSpan w:val="3"/>
            <w:shd w:val="clear" w:color="auto" w:fill="F2F2F2" w:themeFill="background1" w:themeFillShade="F2"/>
          </w:tcPr>
          <w:p w:rsidR="009678EB" w:rsidRPr="004614A0" w:rsidRDefault="009678EB" w:rsidP="009D291A">
            <w:pPr>
              <w:rPr>
                <w:rFonts w:ascii="Arial" w:hAnsi="Arial" w:cs="Arial"/>
                <w:b/>
                <w:sz w:val="24"/>
                <w:szCs w:val="24"/>
              </w:rPr>
            </w:pPr>
            <w:r w:rsidRPr="004614A0">
              <w:rPr>
                <w:rFonts w:ascii="Arial" w:hAnsi="Arial" w:cs="Arial"/>
                <w:b/>
                <w:sz w:val="24"/>
                <w:szCs w:val="24"/>
              </w:rPr>
              <w:lastRenderedPageBreak/>
              <w:t xml:space="preserve">Given plans for service to go live 1st April 2017, provide a high-level mobilisation plan which assures first referrals into the service by this time. </w:t>
            </w:r>
          </w:p>
          <w:p w:rsidR="009678EB" w:rsidRPr="009D291A" w:rsidRDefault="009678EB" w:rsidP="009D291A">
            <w:pPr>
              <w:rPr>
                <w:rFonts w:ascii="Arial" w:hAnsi="Arial" w:cs="Arial"/>
                <w:sz w:val="24"/>
                <w:szCs w:val="24"/>
              </w:rPr>
            </w:pPr>
            <w:r w:rsidRPr="009D291A">
              <w:rPr>
                <w:rFonts w:ascii="Arial" w:hAnsi="Arial" w:cs="Arial"/>
                <w:sz w:val="24"/>
                <w:szCs w:val="24"/>
              </w:rPr>
              <w:t xml:space="preserve">Complete the table below with a high level programme implementation plan with approx. 10 key deliverables, responsible organisation and timeline. The draft national programme timeline from year 2 site selection to year 2 go live service dates are below; subject to change. </w:t>
            </w:r>
          </w:p>
          <w:p w:rsidR="009678EB" w:rsidRPr="009D291A" w:rsidRDefault="009678EB" w:rsidP="009D291A">
            <w:pPr>
              <w:pStyle w:val="ListParagraph"/>
              <w:numPr>
                <w:ilvl w:val="0"/>
                <w:numId w:val="16"/>
              </w:numPr>
              <w:rPr>
                <w:rFonts w:ascii="Arial" w:hAnsi="Arial" w:cs="Arial"/>
                <w:sz w:val="24"/>
                <w:szCs w:val="24"/>
              </w:rPr>
            </w:pPr>
            <w:r w:rsidRPr="009D291A">
              <w:rPr>
                <w:rFonts w:ascii="Arial" w:hAnsi="Arial" w:cs="Arial"/>
                <w:sz w:val="24"/>
                <w:szCs w:val="24"/>
              </w:rPr>
              <w:t xml:space="preserve">confirmation of Y2 site 21/10/16 </w:t>
            </w:r>
          </w:p>
          <w:p w:rsidR="009678EB" w:rsidRPr="009D291A" w:rsidRDefault="009678EB" w:rsidP="009D291A">
            <w:pPr>
              <w:pStyle w:val="ListParagraph"/>
              <w:numPr>
                <w:ilvl w:val="0"/>
                <w:numId w:val="16"/>
              </w:numPr>
              <w:rPr>
                <w:rFonts w:ascii="Arial" w:hAnsi="Arial" w:cs="Arial"/>
                <w:sz w:val="24"/>
                <w:szCs w:val="24"/>
              </w:rPr>
            </w:pPr>
            <w:r w:rsidRPr="009D291A">
              <w:rPr>
                <w:rFonts w:ascii="Arial" w:hAnsi="Arial" w:cs="Arial"/>
                <w:sz w:val="24"/>
                <w:szCs w:val="24"/>
              </w:rPr>
              <w:t xml:space="preserve">final STP prospectus and 2 year referral profile submitted 02/12/16 </w:t>
            </w:r>
          </w:p>
          <w:p w:rsidR="009678EB" w:rsidRPr="009D291A" w:rsidRDefault="009678EB" w:rsidP="009D291A">
            <w:pPr>
              <w:pStyle w:val="ListParagraph"/>
              <w:numPr>
                <w:ilvl w:val="0"/>
                <w:numId w:val="16"/>
              </w:numPr>
              <w:rPr>
                <w:rFonts w:ascii="Arial" w:hAnsi="Arial" w:cs="Arial"/>
                <w:sz w:val="24"/>
                <w:szCs w:val="24"/>
              </w:rPr>
            </w:pPr>
            <w:r w:rsidRPr="009D291A">
              <w:rPr>
                <w:rFonts w:ascii="Arial" w:hAnsi="Arial" w:cs="Arial"/>
                <w:sz w:val="24"/>
                <w:szCs w:val="24"/>
              </w:rPr>
              <w:t xml:space="preserve">evaluation of framework providers bids 6/01/17 – 20/01/17 </w:t>
            </w:r>
          </w:p>
          <w:p w:rsidR="009678EB" w:rsidRPr="009D291A" w:rsidRDefault="009678EB" w:rsidP="009D291A">
            <w:pPr>
              <w:pStyle w:val="ListParagraph"/>
              <w:numPr>
                <w:ilvl w:val="0"/>
                <w:numId w:val="16"/>
              </w:numPr>
              <w:rPr>
                <w:rFonts w:ascii="Arial" w:hAnsi="Arial" w:cs="Arial"/>
                <w:sz w:val="24"/>
                <w:szCs w:val="24"/>
              </w:rPr>
            </w:pPr>
            <w:r w:rsidRPr="009D291A">
              <w:rPr>
                <w:rFonts w:ascii="Arial" w:hAnsi="Arial" w:cs="Arial"/>
                <w:sz w:val="24"/>
                <w:szCs w:val="24"/>
              </w:rPr>
              <w:t>contracts awarded 10/02/17</w:t>
            </w:r>
          </w:p>
          <w:p w:rsidR="009678EB" w:rsidRPr="009D291A" w:rsidRDefault="009678EB" w:rsidP="009D291A">
            <w:pPr>
              <w:pStyle w:val="ListParagraph"/>
              <w:numPr>
                <w:ilvl w:val="0"/>
                <w:numId w:val="17"/>
              </w:numPr>
              <w:rPr>
                <w:rFonts w:ascii="Arial" w:hAnsi="Arial" w:cs="Arial"/>
                <w:sz w:val="24"/>
                <w:szCs w:val="24"/>
              </w:rPr>
            </w:pPr>
            <w:r w:rsidRPr="009D291A">
              <w:rPr>
                <w:rFonts w:ascii="Arial" w:hAnsi="Arial" w:cs="Arial"/>
                <w:sz w:val="24"/>
                <w:szCs w:val="24"/>
              </w:rPr>
              <w:t xml:space="preserve">first referrals generated for provider 01/04/17 </w:t>
            </w:r>
          </w:p>
        </w:tc>
      </w:tr>
      <w:tr w:rsidR="009678EB" w:rsidRPr="00263A8A" w:rsidTr="002D03A1">
        <w:tc>
          <w:tcPr>
            <w:tcW w:w="4786"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Key Deliverables</w:t>
            </w:r>
          </w:p>
        </w:tc>
        <w:tc>
          <w:tcPr>
            <w:tcW w:w="2693"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Responsible organisation</w:t>
            </w:r>
          </w:p>
        </w:tc>
        <w:tc>
          <w:tcPr>
            <w:tcW w:w="1763"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Time</w:t>
            </w: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r w:rsidR="009678EB" w:rsidRPr="00263A8A" w:rsidTr="002D03A1">
        <w:tc>
          <w:tcPr>
            <w:tcW w:w="4786" w:type="dxa"/>
          </w:tcPr>
          <w:p w:rsidR="009678EB" w:rsidRPr="00263A8A" w:rsidRDefault="009678EB" w:rsidP="002D03A1">
            <w:pPr>
              <w:rPr>
                <w:rFonts w:ascii="Arial" w:hAnsi="Arial" w:cs="Arial"/>
                <w:sz w:val="20"/>
                <w:szCs w:val="20"/>
              </w:rPr>
            </w:pPr>
          </w:p>
        </w:tc>
        <w:tc>
          <w:tcPr>
            <w:tcW w:w="2693" w:type="dxa"/>
          </w:tcPr>
          <w:p w:rsidR="009678EB" w:rsidRPr="00263A8A" w:rsidRDefault="009678EB" w:rsidP="002D03A1">
            <w:pPr>
              <w:rPr>
                <w:rFonts w:ascii="Arial" w:hAnsi="Arial" w:cs="Arial"/>
                <w:sz w:val="20"/>
                <w:szCs w:val="20"/>
              </w:rPr>
            </w:pPr>
          </w:p>
        </w:tc>
        <w:tc>
          <w:tcPr>
            <w:tcW w:w="1763" w:type="dxa"/>
          </w:tcPr>
          <w:p w:rsidR="009678EB" w:rsidRPr="00263A8A" w:rsidRDefault="009678EB" w:rsidP="002D03A1">
            <w:pPr>
              <w:rPr>
                <w:rFonts w:ascii="Arial" w:hAnsi="Arial" w:cs="Arial"/>
                <w:sz w:val="20"/>
                <w:szCs w:val="20"/>
              </w:rPr>
            </w:pPr>
          </w:p>
        </w:tc>
      </w:tr>
    </w:tbl>
    <w:p w:rsidR="009678EB" w:rsidRPr="00263A8A" w:rsidRDefault="009678EB" w:rsidP="009678EB">
      <w:pPr>
        <w:spacing w:line="240" w:lineRule="auto"/>
        <w:rPr>
          <w:rFonts w:ascii="Arial" w:hAnsi="Arial" w:cs="Arial"/>
          <w:sz w:val="20"/>
          <w:szCs w:val="20"/>
        </w:rPr>
      </w:pPr>
    </w:p>
    <w:p w:rsidR="009678EB" w:rsidRPr="00D74EDE" w:rsidRDefault="009678EB" w:rsidP="009678EB">
      <w:pPr>
        <w:spacing w:line="240" w:lineRule="auto"/>
        <w:rPr>
          <w:rFonts w:ascii="Arial" w:hAnsi="Arial" w:cs="Arial"/>
          <w:b/>
          <w:sz w:val="24"/>
          <w:szCs w:val="24"/>
        </w:rPr>
      </w:pPr>
      <w:r w:rsidRPr="00D74EDE">
        <w:rPr>
          <w:rFonts w:ascii="Arial" w:hAnsi="Arial" w:cs="Arial"/>
          <w:b/>
          <w:sz w:val="24"/>
          <w:szCs w:val="24"/>
        </w:rPr>
        <w:t>Staff resources, clinical and managerial level commitment to NDPP</w:t>
      </w:r>
    </w:p>
    <w:tbl>
      <w:tblPr>
        <w:tblStyle w:val="TableGrid"/>
        <w:tblW w:w="0" w:type="auto"/>
        <w:tblLook w:val="04A0" w:firstRow="1" w:lastRow="0" w:firstColumn="1" w:lastColumn="0" w:noHBand="0" w:noVBand="1"/>
        <w:tblDescription w:val="List the primary roles throughout your partnership which would be responsible for delivery of NDPP"/>
      </w:tblPr>
      <w:tblGrid>
        <w:gridCol w:w="3794"/>
        <w:gridCol w:w="2693"/>
        <w:gridCol w:w="2755"/>
      </w:tblGrid>
      <w:tr w:rsidR="009678EB" w:rsidRPr="00263A8A" w:rsidTr="009D291A">
        <w:tc>
          <w:tcPr>
            <w:tcW w:w="9242" w:type="dxa"/>
            <w:gridSpan w:val="3"/>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 xml:space="preserve">List the primary roles throughout your partnership which would be responsible for delivery of NDPP  </w:t>
            </w:r>
          </w:p>
        </w:tc>
      </w:tr>
      <w:tr w:rsidR="009678EB" w:rsidRPr="00263A8A" w:rsidTr="009D291A">
        <w:tc>
          <w:tcPr>
            <w:tcW w:w="3794" w:type="dxa"/>
            <w:shd w:val="clear" w:color="auto" w:fill="F2F2F2" w:themeFill="background1" w:themeFillShade="F2"/>
          </w:tcPr>
          <w:p w:rsidR="009678EB" w:rsidRPr="00D74EDE" w:rsidRDefault="009678EB" w:rsidP="002D03A1">
            <w:pPr>
              <w:rPr>
                <w:rFonts w:ascii="Arial" w:hAnsi="Arial" w:cs="Arial"/>
                <w:b/>
                <w:sz w:val="24"/>
                <w:szCs w:val="24"/>
              </w:rPr>
            </w:pPr>
            <w:r w:rsidRPr="00D74EDE">
              <w:rPr>
                <w:rFonts w:ascii="Arial" w:hAnsi="Arial" w:cs="Arial"/>
                <w:b/>
                <w:sz w:val="24"/>
                <w:szCs w:val="24"/>
              </w:rPr>
              <w:t>Job title</w:t>
            </w:r>
          </w:p>
        </w:tc>
        <w:tc>
          <w:tcPr>
            <w:tcW w:w="2693"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AFC band or AFC equivalent</w:t>
            </w:r>
          </w:p>
        </w:tc>
        <w:tc>
          <w:tcPr>
            <w:tcW w:w="2755"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Whole time equivalent</w:t>
            </w:r>
          </w:p>
        </w:tc>
      </w:tr>
      <w:tr w:rsidR="009678EB" w:rsidRPr="00263A8A" w:rsidTr="002D03A1">
        <w:tc>
          <w:tcPr>
            <w:tcW w:w="3794" w:type="dxa"/>
          </w:tcPr>
          <w:p w:rsidR="009678EB" w:rsidRPr="00263A8A" w:rsidRDefault="009678EB" w:rsidP="002D03A1">
            <w:pPr>
              <w:rPr>
                <w:rFonts w:ascii="Arial" w:hAnsi="Arial" w:cs="Arial"/>
                <w:b/>
                <w:sz w:val="20"/>
                <w:szCs w:val="20"/>
              </w:rPr>
            </w:pPr>
          </w:p>
        </w:tc>
        <w:tc>
          <w:tcPr>
            <w:tcW w:w="2693" w:type="dxa"/>
          </w:tcPr>
          <w:p w:rsidR="009678EB" w:rsidRPr="00263A8A" w:rsidRDefault="009678EB" w:rsidP="002D03A1">
            <w:pPr>
              <w:rPr>
                <w:rFonts w:ascii="Arial" w:hAnsi="Arial" w:cs="Arial"/>
                <w:b/>
                <w:sz w:val="20"/>
                <w:szCs w:val="20"/>
              </w:rPr>
            </w:pPr>
          </w:p>
        </w:tc>
        <w:tc>
          <w:tcPr>
            <w:tcW w:w="2755" w:type="dxa"/>
          </w:tcPr>
          <w:p w:rsidR="009678EB" w:rsidRPr="00263A8A" w:rsidRDefault="009678EB" w:rsidP="002D03A1">
            <w:pPr>
              <w:rPr>
                <w:rFonts w:ascii="Arial" w:hAnsi="Arial" w:cs="Arial"/>
                <w:b/>
                <w:sz w:val="20"/>
                <w:szCs w:val="20"/>
              </w:rPr>
            </w:pPr>
          </w:p>
        </w:tc>
      </w:tr>
      <w:tr w:rsidR="009678EB" w:rsidRPr="00263A8A" w:rsidTr="002D03A1">
        <w:tc>
          <w:tcPr>
            <w:tcW w:w="3794" w:type="dxa"/>
          </w:tcPr>
          <w:p w:rsidR="009678EB" w:rsidRPr="00263A8A" w:rsidRDefault="009678EB" w:rsidP="002D03A1">
            <w:pPr>
              <w:rPr>
                <w:rFonts w:ascii="Arial" w:hAnsi="Arial" w:cs="Arial"/>
                <w:b/>
                <w:sz w:val="20"/>
                <w:szCs w:val="20"/>
              </w:rPr>
            </w:pPr>
          </w:p>
        </w:tc>
        <w:tc>
          <w:tcPr>
            <w:tcW w:w="2693" w:type="dxa"/>
          </w:tcPr>
          <w:p w:rsidR="009678EB" w:rsidRPr="00263A8A" w:rsidRDefault="009678EB" w:rsidP="002D03A1">
            <w:pPr>
              <w:rPr>
                <w:rFonts w:ascii="Arial" w:hAnsi="Arial" w:cs="Arial"/>
                <w:b/>
                <w:sz w:val="20"/>
                <w:szCs w:val="20"/>
              </w:rPr>
            </w:pPr>
          </w:p>
        </w:tc>
        <w:tc>
          <w:tcPr>
            <w:tcW w:w="2755" w:type="dxa"/>
          </w:tcPr>
          <w:p w:rsidR="009678EB" w:rsidRPr="00263A8A" w:rsidRDefault="009678EB" w:rsidP="002D03A1">
            <w:pPr>
              <w:rPr>
                <w:rFonts w:ascii="Arial" w:hAnsi="Arial" w:cs="Arial"/>
                <w:b/>
                <w:sz w:val="20"/>
                <w:szCs w:val="20"/>
              </w:rPr>
            </w:pPr>
          </w:p>
        </w:tc>
      </w:tr>
      <w:tr w:rsidR="009678EB" w:rsidRPr="00263A8A" w:rsidTr="002D03A1">
        <w:tc>
          <w:tcPr>
            <w:tcW w:w="3794" w:type="dxa"/>
          </w:tcPr>
          <w:p w:rsidR="009678EB" w:rsidRPr="00263A8A" w:rsidRDefault="009678EB" w:rsidP="002D03A1">
            <w:pPr>
              <w:rPr>
                <w:rFonts w:ascii="Arial" w:hAnsi="Arial" w:cs="Arial"/>
                <w:b/>
                <w:sz w:val="20"/>
                <w:szCs w:val="20"/>
              </w:rPr>
            </w:pPr>
          </w:p>
        </w:tc>
        <w:tc>
          <w:tcPr>
            <w:tcW w:w="2693" w:type="dxa"/>
          </w:tcPr>
          <w:p w:rsidR="009678EB" w:rsidRPr="00263A8A" w:rsidRDefault="009678EB" w:rsidP="002D03A1">
            <w:pPr>
              <w:rPr>
                <w:rFonts w:ascii="Arial" w:hAnsi="Arial" w:cs="Arial"/>
                <w:b/>
                <w:sz w:val="20"/>
                <w:szCs w:val="20"/>
              </w:rPr>
            </w:pPr>
          </w:p>
        </w:tc>
        <w:tc>
          <w:tcPr>
            <w:tcW w:w="2755" w:type="dxa"/>
          </w:tcPr>
          <w:p w:rsidR="009678EB" w:rsidRPr="00263A8A" w:rsidRDefault="009678EB" w:rsidP="002D03A1">
            <w:pPr>
              <w:rPr>
                <w:rFonts w:ascii="Arial" w:hAnsi="Arial" w:cs="Arial"/>
                <w:b/>
                <w:sz w:val="20"/>
                <w:szCs w:val="20"/>
              </w:rPr>
            </w:pPr>
          </w:p>
        </w:tc>
      </w:tr>
      <w:tr w:rsidR="009678EB" w:rsidRPr="00263A8A" w:rsidTr="002D03A1">
        <w:tc>
          <w:tcPr>
            <w:tcW w:w="3794" w:type="dxa"/>
          </w:tcPr>
          <w:p w:rsidR="009678EB" w:rsidRPr="00263A8A" w:rsidRDefault="009678EB" w:rsidP="002D03A1">
            <w:pPr>
              <w:rPr>
                <w:rFonts w:ascii="Arial" w:hAnsi="Arial" w:cs="Arial"/>
                <w:b/>
                <w:sz w:val="20"/>
                <w:szCs w:val="20"/>
              </w:rPr>
            </w:pPr>
          </w:p>
        </w:tc>
        <w:tc>
          <w:tcPr>
            <w:tcW w:w="2693" w:type="dxa"/>
          </w:tcPr>
          <w:p w:rsidR="009678EB" w:rsidRPr="00263A8A" w:rsidRDefault="009678EB" w:rsidP="002D03A1">
            <w:pPr>
              <w:rPr>
                <w:rFonts w:ascii="Arial" w:hAnsi="Arial" w:cs="Arial"/>
                <w:b/>
                <w:sz w:val="20"/>
                <w:szCs w:val="20"/>
              </w:rPr>
            </w:pPr>
          </w:p>
        </w:tc>
        <w:tc>
          <w:tcPr>
            <w:tcW w:w="2755" w:type="dxa"/>
          </w:tcPr>
          <w:p w:rsidR="009678EB" w:rsidRPr="00263A8A" w:rsidRDefault="009678EB" w:rsidP="002D03A1">
            <w:pPr>
              <w:rPr>
                <w:rFonts w:ascii="Arial" w:hAnsi="Arial" w:cs="Arial"/>
                <w:b/>
                <w:sz w:val="20"/>
                <w:szCs w:val="20"/>
              </w:rPr>
            </w:pPr>
          </w:p>
        </w:tc>
      </w:tr>
      <w:tr w:rsidR="009678EB" w:rsidRPr="00263A8A" w:rsidTr="002D03A1">
        <w:tc>
          <w:tcPr>
            <w:tcW w:w="3794" w:type="dxa"/>
          </w:tcPr>
          <w:p w:rsidR="009678EB" w:rsidRPr="00263A8A" w:rsidRDefault="009678EB" w:rsidP="002D03A1">
            <w:pPr>
              <w:rPr>
                <w:rFonts w:ascii="Arial" w:hAnsi="Arial" w:cs="Arial"/>
                <w:b/>
                <w:sz w:val="20"/>
                <w:szCs w:val="20"/>
              </w:rPr>
            </w:pPr>
          </w:p>
        </w:tc>
        <w:tc>
          <w:tcPr>
            <w:tcW w:w="2693" w:type="dxa"/>
          </w:tcPr>
          <w:p w:rsidR="009678EB" w:rsidRPr="00263A8A" w:rsidRDefault="009678EB" w:rsidP="002D03A1">
            <w:pPr>
              <w:rPr>
                <w:rFonts w:ascii="Arial" w:hAnsi="Arial" w:cs="Arial"/>
                <w:b/>
                <w:sz w:val="20"/>
                <w:szCs w:val="20"/>
              </w:rPr>
            </w:pPr>
          </w:p>
        </w:tc>
        <w:tc>
          <w:tcPr>
            <w:tcW w:w="2755" w:type="dxa"/>
          </w:tcPr>
          <w:p w:rsidR="009678EB" w:rsidRPr="00263A8A" w:rsidRDefault="009678EB" w:rsidP="002D03A1">
            <w:pPr>
              <w:rPr>
                <w:rFonts w:ascii="Arial" w:hAnsi="Arial" w:cs="Arial"/>
                <w:b/>
                <w:sz w:val="20"/>
                <w:szCs w:val="20"/>
              </w:rPr>
            </w:pPr>
          </w:p>
        </w:tc>
      </w:tr>
    </w:tbl>
    <w:p w:rsidR="009678EB" w:rsidRPr="00263A8A" w:rsidRDefault="009678EB" w:rsidP="009678EB">
      <w:pPr>
        <w:spacing w:line="240" w:lineRule="auto"/>
        <w:rPr>
          <w:rFonts w:ascii="Arial" w:hAnsi="Arial" w:cs="Arial"/>
          <w:b/>
          <w:sz w:val="24"/>
          <w:szCs w:val="24"/>
        </w:rPr>
      </w:pPr>
    </w:p>
    <w:tbl>
      <w:tblPr>
        <w:tblStyle w:val="TableGrid"/>
        <w:tblW w:w="0" w:type="auto"/>
        <w:tblLook w:val="04A0" w:firstRow="1" w:lastRow="0" w:firstColumn="1" w:lastColumn="0" w:noHBand="0" w:noVBand="1"/>
        <w:tblDescription w:val="the levels of engagement with, and clinical leadership from, the local GP community in delivering the NDPP "/>
      </w:tblPr>
      <w:tblGrid>
        <w:gridCol w:w="9242"/>
      </w:tblGrid>
      <w:tr w:rsidR="009678EB" w:rsidRPr="00263A8A" w:rsidTr="009D291A">
        <w:tc>
          <w:tcPr>
            <w:tcW w:w="9242" w:type="dxa"/>
            <w:shd w:val="clear" w:color="auto" w:fill="F2F2F2" w:themeFill="background1" w:themeFillShade="F2"/>
          </w:tcPr>
          <w:p w:rsidR="009678EB" w:rsidRPr="009D291A" w:rsidRDefault="009678EB" w:rsidP="002D03A1">
            <w:pPr>
              <w:rPr>
                <w:rFonts w:ascii="Arial" w:hAnsi="Arial" w:cs="Arial"/>
                <w:sz w:val="24"/>
                <w:szCs w:val="24"/>
              </w:rPr>
            </w:pPr>
            <w:r w:rsidRPr="004614A0">
              <w:rPr>
                <w:rFonts w:ascii="Arial" w:hAnsi="Arial" w:cs="Arial"/>
                <w:b/>
                <w:sz w:val="24"/>
                <w:szCs w:val="24"/>
              </w:rPr>
              <w:t>Describe the levels of engagement with, and clinical leadership from, the local GP community in delivering the NDPP</w:t>
            </w:r>
            <w:r w:rsidRPr="009D291A">
              <w:rPr>
                <w:rFonts w:ascii="Arial" w:hAnsi="Arial" w:cs="Arial"/>
                <w:sz w:val="24"/>
                <w:szCs w:val="24"/>
              </w:rPr>
              <w:t xml:space="preserve"> </w:t>
            </w:r>
          </w:p>
          <w:p w:rsidR="009678EB" w:rsidRPr="00263A8A" w:rsidRDefault="009678EB" w:rsidP="002D03A1">
            <w:pPr>
              <w:rPr>
                <w:rFonts w:ascii="Arial" w:hAnsi="Arial" w:cs="Arial"/>
                <w:sz w:val="20"/>
                <w:szCs w:val="20"/>
              </w:rPr>
            </w:pPr>
            <w:r w:rsidRPr="009D291A">
              <w:rPr>
                <w:rFonts w:ascii="Arial" w:hAnsi="Arial" w:cs="Arial"/>
                <w:sz w:val="24"/>
                <w:szCs w:val="24"/>
              </w:rPr>
              <w:t>Highlight key actions that have already been taken</w:t>
            </w:r>
            <w:r w:rsidR="00D74EDE">
              <w:rPr>
                <w:rFonts w:ascii="Arial" w:hAnsi="Arial" w:cs="Arial"/>
                <w:sz w:val="24"/>
                <w:szCs w:val="24"/>
              </w:rPr>
              <w:t xml:space="preserve"> </w:t>
            </w:r>
            <w:r w:rsidR="00D74EDE" w:rsidRPr="009D291A">
              <w:rPr>
                <w:rFonts w:ascii="Arial" w:hAnsi="Arial" w:cs="Arial"/>
                <w:sz w:val="24"/>
                <w:szCs w:val="24"/>
              </w:rPr>
              <w:t>(250 words)</w:t>
            </w:r>
          </w:p>
        </w:tc>
      </w:tr>
      <w:tr w:rsidR="009678EB" w:rsidRPr="00263A8A" w:rsidTr="002D03A1">
        <w:tc>
          <w:tcPr>
            <w:tcW w:w="9242" w:type="dxa"/>
          </w:tcPr>
          <w:p w:rsidR="009678EB" w:rsidRPr="00263A8A" w:rsidRDefault="009678EB" w:rsidP="002D03A1">
            <w:pPr>
              <w:rPr>
                <w:rFonts w:ascii="Arial" w:hAnsi="Arial" w:cs="Arial"/>
                <w:b/>
                <w:sz w:val="20"/>
                <w:szCs w:val="20"/>
              </w:rPr>
            </w:pPr>
          </w:p>
          <w:p w:rsidR="009678EB" w:rsidRDefault="009678EB" w:rsidP="002D03A1">
            <w:pPr>
              <w:tabs>
                <w:tab w:val="left" w:pos="1929"/>
              </w:tabs>
              <w:ind w:left="426"/>
              <w:rPr>
                <w:rFonts w:ascii="Arial" w:hAnsi="Arial" w:cs="Arial"/>
                <w:b/>
                <w:sz w:val="20"/>
                <w:szCs w:val="20"/>
              </w:rPr>
            </w:pPr>
          </w:p>
          <w:p w:rsidR="0049180C" w:rsidRPr="00263A8A" w:rsidRDefault="0049180C" w:rsidP="002D03A1">
            <w:pPr>
              <w:tabs>
                <w:tab w:val="left" w:pos="1929"/>
              </w:tabs>
              <w:ind w:left="426"/>
              <w:rPr>
                <w:rFonts w:ascii="Arial" w:hAnsi="Arial" w:cs="Arial"/>
                <w:b/>
                <w:sz w:val="20"/>
                <w:szCs w:val="20"/>
              </w:rPr>
            </w:pPr>
          </w:p>
        </w:tc>
      </w:tr>
    </w:tbl>
    <w:p w:rsidR="009678EB" w:rsidRPr="00263A8A" w:rsidRDefault="009678EB" w:rsidP="009678EB">
      <w:pPr>
        <w:spacing w:line="240" w:lineRule="auto"/>
        <w:rPr>
          <w:rFonts w:ascii="Arial" w:hAnsi="Arial" w:cs="Arial"/>
          <w:b/>
          <w:sz w:val="24"/>
          <w:szCs w:val="24"/>
        </w:rPr>
      </w:pPr>
      <w:bookmarkStart w:id="0" w:name="_GoBack"/>
      <w:bookmarkEnd w:id="0"/>
    </w:p>
    <w:p w:rsidR="009678EB" w:rsidRPr="00D74EDE" w:rsidRDefault="009678EB" w:rsidP="009678EB">
      <w:pPr>
        <w:spacing w:line="240" w:lineRule="auto"/>
        <w:rPr>
          <w:rFonts w:ascii="Arial" w:hAnsi="Arial" w:cs="Arial"/>
          <w:b/>
          <w:sz w:val="24"/>
          <w:szCs w:val="24"/>
        </w:rPr>
      </w:pPr>
      <w:r w:rsidRPr="00D74EDE">
        <w:rPr>
          <w:rFonts w:ascii="Arial" w:hAnsi="Arial" w:cs="Arial"/>
          <w:b/>
          <w:sz w:val="24"/>
          <w:szCs w:val="24"/>
        </w:rPr>
        <w:t xml:space="preserve">NDPP financial support </w:t>
      </w:r>
    </w:p>
    <w:tbl>
      <w:tblPr>
        <w:tblStyle w:val="TableGrid"/>
        <w:tblW w:w="0" w:type="auto"/>
        <w:tblLook w:val="04A0" w:firstRow="1" w:lastRow="0" w:firstColumn="1" w:lastColumn="0" w:noHBand="0" w:noVBand="1"/>
        <w:tblDescription w:val="Describe how the implementation of NDPP will be supported financially in 2017/18"/>
      </w:tblPr>
      <w:tblGrid>
        <w:gridCol w:w="9242"/>
      </w:tblGrid>
      <w:tr w:rsidR="009678EB" w:rsidRPr="00263A8A" w:rsidTr="009D291A">
        <w:tc>
          <w:tcPr>
            <w:tcW w:w="9242"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Describe how the implementation of NDPP will be supported financially in 2017/18.</w:t>
            </w:r>
          </w:p>
          <w:p w:rsidR="009678EB" w:rsidRPr="009D291A" w:rsidRDefault="009678EB" w:rsidP="002D03A1">
            <w:pPr>
              <w:rPr>
                <w:rFonts w:ascii="Arial" w:hAnsi="Arial" w:cs="Arial"/>
                <w:sz w:val="24"/>
                <w:szCs w:val="24"/>
              </w:rPr>
            </w:pPr>
            <w:r w:rsidRPr="009D291A">
              <w:rPr>
                <w:rFonts w:ascii="Arial" w:hAnsi="Arial" w:cs="Arial"/>
                <w:sz w:val="24"/>
                <w:szCs w:val="24"/>
              </w:rPr>
              <w:t xml:space="preserve">NHSE will cover the costs of the behavioural interventions. Additionally, NHSE will provide a small amount of implementation funding to STPs to support the first year of </w:t>
            </w:r>
            <w:r w:rsidRPr="009D291A">
              <w:rPr>
                <w:rFonts w:ascii="Arial" w:hAnsi="Arial" w:cs="Arial"/>
                <w:sz w:val="24"/>
                <w:szCs w:val="24"/>
              </w:rPr>
              <w:lastRenderedPageBreak/>
              <w:t>roll out locally. This will likely be in the region of £30K - £60K depending on size of partnership and estimated NDPP referrals (300 words)</w:t>
            </w:r>
          </w:p>
          <w:p w:rsidR="009678EB" w:rsidRPr="009D291A" w:rsidRDefault="009678EB" w:rsidP="002D03A1">
            <w:pPr>
              <w:rPr>
                <w:rFonts w:ascii="Arial" w:hAnsi="Arial" w:cs="Arial"/>
                <w:sz w:val="24"/>
                <w:szCs w:val="24"/>
              </w:rPr>
            </w:pPr>
          </w:p>
        </w:tc>
      </w:tr>
      <w:tr w:rsidR="009678EB" w:rsidRPr="00263A8A" w:rsidTr="002D03A1">
        <w:tc>
          <w:tcPr>
            <w:tcW w:w="9242" w:type="dxa"/>
          </w:tcPr>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tc>
      </w:tr>
      <w:tr w:rsidR="009678EB" w:rsidRPr="00263A8A" w:rsidTr="009D291A">
        <w:tc>
          <w:tcPr>
            <w:tcW w:w="9242" w:type="dxa"/>
            <w:shd w:val="clear" w:color="auto" w:fill="F2F2F2" w:themeFill="background1" w:themeFillShade="F2"/>
          </w:tcPr>
          <w:p w:rsidR="00D74EDE" w:rsidRDefault="009678EB" w:rsidP="002D03A1">
            <w:pPr>
              <w:rPr>
                <w:rFonts w:ascii="Arial" w:hAnsi="Arial" w:cs="Arial"/>
                <w:b/>
                <w:sz w:val="24"/>
                <w:szCs w:val="24"/>
              </w:rPr>
            </w:pPr>
            <w:r w:rsidRPr="004614A0">
              <w:rPr>
                <w:rFonts w:ascii="Arial" w:hAnsi="Arial" w:cs="Arial"/>
                <w:b/>
                <w:sz w:val="24"/>
                <w:szCs w:val="24"/>
              </w:rPr>
              <w:t xml:space="preserve">Describe how you will financially sustain the programme beyond 2017/18 without implementation funding </w:t>
            </w:r>
          </w:p>
          <w:p w:rsidR="009678EB" w:rsidRPr="009D291A" w:rsidRDefault="009678EB" w:rsidP="002D03A1">
            <w:pPr>
              <w:rPr>
                <w:rFonts w:ascii="Arial" w:hAnsi="Arial" w:cs="Arial"/>
                <w:sz w:val="24"/>
                <w:szCs w:val="24"/>
              </w:rPr>
            </w:pPr>
            <w:r w:rsidRPr="009D291A">
              <w:rPr>
                <w:rFonts w:ascii="Arial" w:hAnsi="Arial" w:cs="Arial"/>
                <w:sz w:val="24"/>
                <w:szCs w:val="24"/>
              </w:rPr>
              <w:t>NHSE will continue to cover the costs of the behavioural interventions. (300 words)</w:t>
            </w:r>
          </w:p>
          <w:p w:rsidR="009678EB" w:rsidRPr="009D291A" w:rsidRDefault="009678EB" w:rsidP="002D03A1">
            <w:pPr>
              <w:rPr>
                <w:rFonts w:ascii="Arial" w:hAnsi="Arial" w:cs="Arial"/>
                <w:sz w:val="24"/>
                <w:szCs w:val="24"/>
              </w:rPr>
            </w:pPr>
          </w:p>
        </w:tc>
      </w:tr>
      <w:tr w:rsidR="009678EB" w:rsidRPr="00263A8A" w:rsidTr="002D03A1">
        <w:tc>
          <w:tcPr>
            <w:tcW w:w="9242" w:type="dxa"/>
          </w:tcPr>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sz w:val="20"/>
                <w:szCs w:val="20"/>
              </w:rPr>
            </w:pPr>
          </w:p>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tc>
      </w:tr>
    </w:tbl>
    <w:p w:rsidR="009678EB" w:rsidRPr="00263A8A" w:rsidRDefault="009678EB" w:rsidP="009678EB">
      <w:pPr>
        <w:spacing w:line="240" w:lineRule="auto"/>
        <w:rPr>
          <w:rFonts w:ascii="Arial" w:hAnsi="Arial" w:cs="Arial"/>
          <w:b/>
          <w:sz w:val="20"/>
          <w:szCs w:val="20"/>
        </w:rPr>
      </w:pPr>
    </w:p>
    <w:tbl>
      <w:tblPr>
        <w:tblStyle w:val="TableGrid"/>
        <w:tblW w:w="0" w:type="auto"/>
        <w:tblLook w:val="04A0" w:firstRow="1" w:lastRow="0" w:firstColumn="1" w:lastColumn="0" w:noHBand="0" w:noVBand="1"/>
        <w:tblDescription w:val="Additional comments"/>
      </w:tblPr>
      <w:tblGrid>
        <w:gridCol w:w="9242"/>
      </w:tblGrid>
      <w:tr w:rsidR="009678EB" w:rsidRPr="00263A8A" w:rsidTr="009D291A">
        <w:tc>
          <w:tcPr>
            <w:tcW w:w="9242" w:type="dxa"/>
            <w:shd w:val="clear" w:color="auto" w:fill="F2F2F2" w:themeFill="background1" w:themeFillShade="F2"/>
          </w:tcPr>
          <w:p w:rsidR="009678EB" w:rsidRPr="004614A0" w:rsidRDefault="009678EB" w:rsidP="002D03A1">
            <w:pPr>
              <w:rPr>
                <w:rFonts w:ascii="Arial" w:hAnsi="Arial" w:cs="Arial"/>
                <w:b/>
                <w:sz w:val="24"/>
                <w:szCs w:val="24"/>
              </w:rPr>
            </w:pPr>
            <w:r w:rsidRPr="004614A0">
              <w:rPr>
                <w:rFonts w:ascii="Arial" w:hAnsi="Arial" w:cs="Arial"/>
                <w:b/>
                <w:sz w:val="24"/>
                <w:szCs w:val="24"/>
              </w:rPr>
              <w:t xml:space="preserve">Additional comments/supporting information: </w:t>
            </w:r>
          </w:p>
        </w:tc>
      </w:tr>
      <w:tr w:rsidR="009678EB" w:rsidRPr="00263A8A" w:rsidTr="002D03A1">
        <w:tc>
          <w:tcPr>
            <w:tcW w:w="9242" w:type="dxa"/>
          </w:tcPr>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p w:rsidR="009678EB" w:rsidRPr="00263A8A" w:rsidRDefault="009678EB" w:rsidP="002D03A1">
            <w:pPr>
              <w:rPr>
                <w:rFonts w:ascii="Arial" w:hAnsi="Arial" w:cs="Arial"/>
                <w:b/>
                <w:sz w:val="20"/>
                <w:szCs w:val="20"/>
              </w:rPr>
            </w:pPr>
          </w:p>
        </w:tc>
      </w:tr>
    </w:tbl>
    <w:p w:rsidR="009678EB" w:rsidRPr="00263A8A" w:rsidRDefault="009678EB" w:rsidP="009678EB">
      <w:pPr>
        <w:spacing w:line="240" w:lineRule="auto"/>
        <w:rPr>
          <w:rFonts w:ascii="Arial" w:hAnsi="Arial" w:cs="Arial"/>
          <w:sz w:val="20"/>
          <w:szCs w:val="20"/>
        </w:rPr>
      </w:pPr>
    </w:p>
    <w:p w:rsidR="009678EB" w:rsidRPr="00263A8A" w:rsidRDefault="009678EB" w:rsidP="009678EB">
      <w:pPr>
        <w:spacing w:line="240" w:lineRule="auto"/>
        <w:rPr>
          <w:rFonts w:ascii="Arial" w:hAnsi="Arial" w:cs="Arial"/>
          <w:sz w:val="20"/>
          <w:szCs w:val="20"/>
        </w:rPr>
      </w:pPr>
    </w:p>
    <w:p w:rsidR="00355075" w:rsidRPr="00263A8A" w:rsidRDefault="00355075" w:rsidP="009678EB">
      <w:pPr>
        <w:rPr>
          <w:rFonts w:ascii="Arial" w:hAnsi="Arial" w:cs="Arial"/>
        </w:rPr>
      </w:pPr>
    </w:p>
    <w:sectPr w:rsidR="00355075" w:rsidRPr="00263A8A" w:rsidSect="00784B3C">
      <w:footerReference w:type="default" r:id="rId10"/>
      <w:headerReference w:type="first" r:id="rId11"/>
      <w:footerReference w:type="first" r:id="rId12"/>
      <w:pgSz w:w="11906" w:h="16838"/>
      <w:pgMar w:top="1440" w:right="1440" w:bottom="175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560" w:rsidRDefault="00270560" w:rsidP="00270560">
      <w:pPr>
        <w:spacing w:after="0" w:line="240" w:lineRule="auto"/>
      </w:pPr>
      <w:r>
        <w:separator/>
      </w:r>
    </w:p>
  </w:endnote>
  <w:endnote w:type="continuationSeparator" w:id="0">
    <w:p w:rsidR="00270560" w:rsidRDefault="00270560" w:rsidP="0027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01770"/>
      <w:docPartObj>
        <w:docPartGallery w:val="Page Numbers (Bottom of Page)"/>
        <w:docPartUnique/>
      </w:docPartObj>
    </w:sdtPr>
    <w:sdtEndPr>
      <w:rPr>
        <w:noProof/>
      </w:rPr>
    </w:sdtEndPr>
    <w:sdtContent>
      <w:p w:rsidR="009F270F" w:rsidRDefault="00784B3C" w:rsidP="009F270F">
        <w:pPr>
          <w:pStyle w:val="Footer"/>
          <w:jc w:val="right"/>
        </w:pPr>
        <w:r>
          <w:rPr>
            <w:noProof/>
            <w:lang w:eastAsia="en-GB"/>
          </w:rPr>
          <w:drawing>
            <wp:anchor distT="0" distB="0" distL="114300" distR="114300" simplePos="0" relativeHeight="251659264" behindDoc="1" locked="0" layoutInCell="1" allowOverlap="1" wp14:anchorId="01DAAC9E" wp14:editId="3D1CC9EB">
              <wp:simplePos x="0" y="0"/>
              <wp:positionH relativeFrom="page">
                <wp:posOffset>944880</wp:posOffset>
              </wp:positionH>
              <wp:positionV relativeFrom="paragraph">
                <wp:posOffset>-318135</wp:posOffset>
              </wp:positionV>
              <wp:extent cx="3006411" cy="826266"/>
              <wp:effectExtent l="0" t="0" r="3810" b="0"/>
              <wp:wrapNone/>
              <wp:docPr id="19" name="Picture 19" descr="Healthier Yo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CLIENTS | CREATIVE:PHE:One You:500498_PHE_NHS_OneYou_HealthyYou_Diabetes:Assets:LETTER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479" t="89213" r="56973" b="3102"/>
                      <a:stretch/>
                    </pic:blipFill>
                    <pic:spPr bwMode="auto">
                      <a:xfrm>
                        <a:off x="0" y="0"/>
                        <a:ext cx="3006411" cy="8262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270F">
          <w:fldChar w:fldCharType="begin"/>
        </w:r>
        <w:r w:rsidR="009F270F">
          <w:instrText xml:space="preserve"> PAGE   \* MERGEFORMAT </w:instrText>
        </w:r>
        <w:r w:rsidR="009F270F">
          <w:fldChar w:fldCharType="separate"/>
        </w:r>
        <w:r w:rsidR="00D74EDE">
          <w:rPr>
            <w:noProof/>
          </w:rPr>
          <w:t>7</w:t>
        </w:r>
        <w:r w:rsidR="009F270F">
          <w:rPr>
            <w:noProof/>
          </w:rPr>
          <w:fldChar w:fldCharType="end"/>
        </w:r>
      </w:p>
    </w:sdtContent>
  </w:sdt>
  <w:p w:rsidR="009F270F" w:rsidRDefault="009F2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89" w:rsidRDefault="004D5689">
    <w:pPr>
      <w:pStyle w:val="Footer"/>
    </w:pPr>
    <w:r>
      <w:rPr>
        <w:noProof/>
        <w:lang w:eastAsia="en-GB"/>
      </w:rPr>
      <w:drawing>
        <wp:anchor distT="0" distB="0" distL="114300" distR="114300" simplePos="0" relativeHeight="251661312" behindDoc="1" locked="0" layoutInCell="1" allowOverlap="1" wp14:anchorId="399BC284" wp14:editId="278201DE">
          <wp:simplePos x="0" y="0"/>
          <wp:positionH relativeFrom="page">
            <wp:posOffset>1097280</wp:posOffset>
          </wp:positionH>
          <wp:positionV relativeFrom="paragraph">
            <wp:posOffset>-335280</wp:posOffset>
          </wp:positionV>
          <wp:extent cx="3006411" cy="826266"/>
          <wp:effectExtent l="0" t="0" r="3810" b="0"/>
          <wp:wrapNone/>
          <wp:docPr id="1" name="Picture 1" descr="Healthier yo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CLIENTS | CREATIVE:PHE:One You:500498_PHE_NHS_OneYou_HealthyYou_Diabetes:Assets:LETTER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479" t="89213" r="56973" b="3102"/>
                  <a:stretch/>
                </pic:blipFill>
                <pic:spPr bwMode="auto">
                  <a:xfrm>
                    <a:off x="0" y="0"/>
                    <a:ext cx="3006411" cy="8262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560" w:rsidRDefault="00270560" w:rsidP="00270560">
      <w:pPr>
        <w:spacing w:after="0" w:line="240" w:lineRule="auto"/>
      </w:pPr>
      <w:r>
        <w:separator/>
      </w:r>
    </w:p>
  </w:footnote>
  <w:footnote w:type="continuationSeparator" w:id="0">
    <w:p w:rsidR="00270560" w:rsidRDefault="00270560" w:rsidP="00270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807"/>
      <w:gridCol w:w="4056"/>
      <w:gridCol w:w="2379"/>
    </w:tblGrid>
    <w:tr w:rsidR="00270560" w:rsidRPr="00270560" w:rsidTr="00270560">
      <w:tc>
        <w:tcPr>
          <w:tcW w:w="3662" w:type="dxa"/>
          <w:hideMark/>
        </w:tcPr>
        <w:p w:rsidR="00270560" w:rsidRPr="00270560" w:rsidRDefault="00270560" w:rsidP="00270560">
          <w:pPr>
            <w:spacing w:after="0" w:line="240" w:lineRule="auto"/>
            <w:rPr>
              <w:rFonts w:ascii="Arial" w:eastAsia="HGSMinchoE" w:hAnsi="Arial" w:cs="Times New Roman"/>
              <w:sz w:val="24"/>
              <w:szCs w:val="24"/>
              <w:lang w:eastAsia="en-GB"/>
            </w:rPr>
          </w:pPr>
          <w:r w:rsidRPr="00270560">
            <w:rPr>
              <w:rFonts w:ascii="Arial" w:eastAsia="HGSMinchoE" w:hAnsi="Arial" w:cs="Times New Roman"/>
              <w:noProof/>
              <w:sz w:val="24"/>
              <w:szCs w:val="24"/>
              <w:lang w:eastAsia="en-GB"/>
            </w:rPr>
            <w:drawing>
              <wp:inline distT="0" distB="0" distL="0" distR="0" wp14:anchorId="147B0FC6" wp14:editId="5018C96A">
                <wp:extent cx="1497330" cy="959485"/>
                <wp:effectExtent l="0" t="0" r="7620" b="0"/>
                <wp:docPr id="7" name="Picture 5" descr="Public Health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330" cy="959485"/>
                        </a:xfrm>
                        <a:prstGeom prst="rect">
                          <a:avLst/>
                        </a:prstGeom>
                        <a:noFill/>
                        <a:ln>
                          <a:noFill/>
                        </a:ln>
                      </pic:spPr>
                    </pic:pic>
                  </a:graphicData>
                </a:graphic>
              </wp:inline>
            </w:drawing>
          </w:r>
        </w:p>
      </w:tc>
      <w:tc>
        <w:tcPr>
          <w:tcW w:w="3663" w:type="dxa"/>
          <w:vAlign w:val="bottom"/>
        </w:tcPr>
        <w:p w:rsidR="00270560" w:rsidRPr="00270560" w:rsidRDefault="00270560" w:rsidP="00270560">
          <w:pPr>
            <w:tabs>
              <w:tab w:val="left" w:pos="720"/>
              <w:tab w:val="center" w:pos="4320"/>
              <w:tab w:val="right" w:pos="8640"/>
            </w:tabs>
            <w:spacing w:after="0" w:line="240" w:lineRule="auto"/>
            <w:rPr>
              <w:rFonts w:ascii="Arial" w:eastAsia="HGSMinchoE" w:hAnsi="Arial" w:cs="Times New Roman"/>
              <w:noProof/>
              <w:sz w:val="24"/>
              <w:szCs w:val="24"/>
              <w:lang w:eastAsia="en-GB"/>
            </w:rPr>
          </w:pPr>
          <w:r w:rsidRPr="00270560">
            <w:rPr>
              <w:rFonts w:ascii="Arial" w:eastAsia="HGSMinchoE" w:hAnsi="Arial" w:cs="Times New Roman"/>
              <w:noProof/>
              <w:sz w:val="24"/>
              <w:szCs w:val="24"/>
              <w:lang w:eastAsia="en-GB"/>
            </w:rPr>
            <w:drawing>
              <wp:inline distT="0" distB="0" distL="0" distR="0" wp14:anchorId="61F3C0F8" wp14:editId="5F3EE5A6">
                <wp:extent cx="2438400" cy="457200"/>
                <wp:effectExtent l="0" t="0" r="0" b="0"/>
                <wp:docPr id="8" name="Picture 7" descr=" Diabetes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457200"/>
                        </a:xfrm>
                        <a:prstGeom prst="rect">
                          <a:avLst/>
                        </a:prstGeom>
                        <a:noFill/>
                        <a:ln>
                          <a:noFill/>
                        </a:ln>
                      </pic:spPr>
                    </pic:pic>
                  </a:graphicData>
                </a:graphic>
              </wp:inline>
            </w:drawing>
          </w:r>
        </w:p>
        <w:p w:rsidR="00270560" w:rsidRPr="00270560" w:rsidRDefault="00270560" w:rsidP="00270560">
          <w:pPr>
            <w:tabs>
              <w:tab w:val="left" w:pos="720"/>
              <w:tab w:val="center" w:pos="4320"/>
              <w:tab w:val="right" w:pos="8640"/>
            </w:tabs>
            <w:spacing w:after="0" w:line="240" w:lineRule="auto"/>
            <w:jc w:val="center"/>
            <w:rPr>
              <w:rFonts w:ascii="Arial" w:eastAsia="HGSMinchoE" w:hAnsi="Arial" w:cs="Times New Roman"/>
              <w:noProof/>
              <w:sz w:val="8"/>
              <w:szCs w:val="8"/>
              <w:lang w:eastAsia="en-GB"/>
            </w:rPr>
          </w:pPr>
        </w:p>
      </w:tc>
      <w:tc>
        <w:tcPr>
          <w:tcW w:w="3663" w:type="dxa"/>
          <w:vAlign w:val="bottom"/>
          <w:hideMark/>
        </w:tcPr>
        <w:p w:rsidR="00270560" w:rsidRPr="00270560" w:rsidRDefault="00270560" w:rsidP="00270560">
          <w:pPr>
            <w:tabs>
              <w:tab w:val="left" w:pos="720"/>
              <w:tab w:val="center" w:pos="4320"/>
              <w:tab w:val="right" w:pos="8640"/>
            </w:tabs>
            <w:spacing w:before="240" w:after="0" w:line="240" w:lineRule="auto"/>
            <w:jc w:val="right"/>
            <w:rPr>
              <w:rFonts w:ascii="Arial" w:eastAsia="HGSMinchoE" w:hAnsi="Arial" w:cs="Times New Roman"/>
              <w:noProof/>
              <w:sz w:val="24"/>
              <w:szCs w:val="24"/>
              <w:lang w:eastAsia="en-GB"/>
            </w:rPr>
          </w:pPr>
          <w:r w:rsidRPr="00270560">
            <w:rPr>
              <w:rFonts w:ascii="Arial" w:eastAsia="HGSMinchoE" w:hAnsi="Arial" w:cs="Times New Roman"/>
              <w:noProof/>
              <w:sz w:val="24"/>
              <w:szCs w:val="24"/>
              <w:lang w:eastAsia="en-GB"/>
            </w:rPr>
            <w:drawing>
              <wp:inline distT="0" distB="0" distL="0" distR="0" wp14:anchorId="0AFCFF4E" wp14:editId="26DAF954">
                <wp:extent cx="1156335" cy="726440"/>
                <wp:effectExtent l="0" t="0" r="5715" b="0"/>
                <wp:docPr id="9" name="Picture 6" descr="NSH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6335" cy="726440"/>
                        </a:xfrm>
                        <a:prstGeom prst="rect">
                          <a:avLst/>
                        </a:prstGeom>
                        <a:noFill/>
                        <a:ln>
                          <a:noFill/>
                        </a:ln>
                      </pic:spPr>
                    </pic:pic>
                  </a:graphicData>
                </a:graphic>
              </wp:inline>
            </w:drawing>
          </w:r>
        </w:p>
      </w:tc>
    </w:tr>
  </w:tbl>
  <w:p w:rsidR="00270560" w:rsidRDefault="00270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692"/>
    <w:multiLevelType w:val="hybridMultilevel"/>
    <w:tmpl w:val="0584EDB0"/>
    <w:lvl w:ilvl="0" w:tplc="585C3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51C79"/>
    <w:multiLevelType w:val="hybridMultilevel"/>
    <w:tmpl w:val="F424A054"/>
    <w:lvl w:ilvl="0" w:tplc="585C3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15344F"/>
    <w:multiLevelType w:val="hybridMultilevel"/>
    <w:tmpl w:val="14DC8CD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nsid w:val="1EF13CFC"/>
    <w:multiLevelType w:val="hybridMultilevel"/>
    <w:tmpl w:val="92B84ACA"/>
    <w:lvl w:ilvl="0" w:tplc="585C3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2072A2"/>
    <w:multiLevelType w:val="hybridMultilevel"/>
    <w:tmpl w:val="0DEC7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8587C3E"/>
    <w:multiLevelType w:val="hybridMultilevel"/>
    <w:tmpl w:val="650A97A0"/>
    <w:lvl w:ilvl="0" w:tplc="585C3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5F54A8"/>
    <w:multiLevelType w:val="hybridMultilevel"/>
    <w:tmpl w:val="FA82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C000DF"/>
    <w:multiLevelType w:val="hybridMultilevel"/>
    <w:tmpl w:val="519AF708"/>
    <w:lvl w:ilvl="0" w:tplc="C00E6C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DB42A0"/>
    <w:multiLevelType w:val="multilevel"/>
    <w:tmpl w:val="845E7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5AD6663"/>
    <w:multiLevelType w:val="multilevel"/>
    <w:tmpl w:val="162C1CA6"/>
    <w:lvl w:ilvl="0">
      <w:start w:val="1"/>
      <w:numFmt w:val="decimal"/>
      <w:lvlText w:val="%1."/>
      <w:lvlJc w:val="left"/>
      <w:pPr>
        <w:ind w:left="720" w:hanging="360"/>
      </w:pPr>
      <w:rPr>
        <w:rFonts w:hint="default"/>
      </w:rPr>
    </w:lvl>
    <w:lvl w:ilvl="1">
      <w:start w:val="1"/>
      <w:numFmt w:val="lowerRoman"/>
      <w:lvlText w:val="%2."/>
      <w:lvlJc w:val="right"/>
      <w:pPr>
        <w:ind w:left="1440" w:hanging="72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nsid w:val="404B2EFD"/>
    <w:multiLevelType w:val="hybridMultilevel"/>
    <w:tmpl w:val="A81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7B6447"/>
    <w:multiLevelType w:val="hybridMultilevel"/>
    <w:tmpl w:val="70943CB4"/>
    <w:lvl w:ilvl="0" w:tplc="585C3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BE52D9"/>
    <w:multiLevelType w:val="multilevel"/>
    <w:tmpl w:val="F54E697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3F8258E"/>
    <w:multiLevelType w:val="hybridMultilevel"/>
    <w:tmpl w:val="ED6E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D87C70"/>
    <w:multiLevelType w:val="hybridMultilevel"/>
    <w:tmpl w:val="4718B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01D5753"/>
    <w:multiLevelType w:val="hybridMultilevel"/>
    <w:tmpl w:val="CBA891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6804BD2"/>
    <w:multiLevelType w:val="hybridMultilevel"/>
    <w:tmpl w:val="1BE8117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4"/>
  </w:num>
  <w:num w:numId="2">
    <w:abstractNumId w:val="10"/>
  </w:num>
  <w:num w:numId="3">
    <w:abstractNumId w:val="4"/>
  </w:num>
  <w:num w:numId="4">
    <w:abstractNumId w:val="13"/>
  </w:num>
  <w:num w:numId="5">
    <w:abstractNumId w:val="9"/>
  </w:num>
  <w:num w:numId="6">
    <w:abstractNumId w:val="15"/>
  </w:num>
  <w:num w:numId="7">
    <w:abstractNumId w:val="16"/>
  </w:num>
  <w:num w:numId="8">
    <w:abstractNumId w:val="2"/>
  </w:num>
  <w:num w:numId="9">
    <w:abstractNumId w:val="8"/>
  </w:num>
  <w:num w:numId="10">
    <w:abstractNumId w:val="12"/>
  </w:num>
  <w:num w:numId="11">
    <w:abstractNumId w:val="1"/>
  </w:num>
  <w:num w:numId="12">
    <w:abstractNumId w:val="0"/>
  </w:num>
  <w:num w:numId="13">
    <w:abstractNumId w:val="5"/>
  </w:num>
  <w:num w:numId="14">
    <w:abstractNumId w:val="7"/>
  </w:num>
  <w:num w:numId="15">
    <w:abstractNumId w:val="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F2"/>
    <w:rsid w:val="0004424C"/>
    <w:rsid w:val="00061CCF"/>
    <w:rsid w:val="000745D8"/>
    <w:rsid w:val="0008578B"/>
    <w:rsid w:val="00094AD0"/>
    <w:rsid w:val="001517AA"/>
    <w:rsid w:val="0015311D"/>
    <w:rsid w:val="0018772D"/>
    <w:rsid w:val="001E489F"/>
    <w:rsid w:val="00254F1F"/>
    <w:rsid w:val="00263A8A"/>
    <w:rsid w:val="00266824"/>
    <w:rsid w:val="00270560"/>
    <w:rsid w:val="00281260"/>
    <w:rsid w:val="00294920"/>
    <w:rsid w:val="002C65BB"/>
    <w:rsid w:val="002F6EB3"/>
    <w:rsid w:val="00311FBA"/>
    <w:rsid w:val="00355075"/>
    <w:rsid w:val="00443FBD"/>
    <w:rsid w:val="004614A0"/>
    <w:rsid w:val="0049180C"/>
    <w:rsid w:val="004D5689"/>
    <w:rsid w:val="00545208"/>
    <w:rsid w:val="0055037C"/>
    <w:rsid w:val="005C5D27"/>
    <w:rsid w:val="005C694D"/>
    <w:rsid w:val="00713E6B"/>
    <w:rsid w:val="00773190"/>
    <w:rsid w:val="00784B3C"/>
    <w:rsid w:val="007D6787"/>
    <w:rsid w:val="0081652A"/>
    <w:rsid w:val="00820DF4"/>
    <w:rsid w:val="008365E1"/>
    <w:rsid w:val="008837AB"/>
    <w:rsid w:val="0089633B"/>
    <w:rsid w:val="009153C1"/>
    <w:rsid w:val="009678EB"/>
    <w:rsid w:val="009A2C38"/>
    <w:rsid w:val="009A5288"/>
    <w:rsid w:val="009D291A"/>
    <w:rsid w:val="009E2EFE"/>
    <w:rsid w:val="009F270F"/>
    <w:rsid w:val="00A040D3"/>
    <w:rsid w:val="00B7648F"/>
    <w:rsid w:val="00B936E8"/>
    <w:rsid w:val="00C514F2"/>
    <w:rsid w:val="00C825EB"/>
    <w:rsid w:val="00CC5221"/>
    <w:rsid w:val="00CD439B"/>
    <w:rsid w:val="00D47304"/>
    <w:rsid w:val="00D57033"/>
    <w:rsid w:val="00D74EDE"/>
    <w:rsid w:val="00E4281E"/>
    <w:rsid w:val="00E80600"/>
    <w:rsid w:val="00E83A57"/>
    <w:rsid w:val="00FF4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514F2"/>
    <w:pPr>
      <w:spacing w:line="240" w:lineRule="auto"/>
    </w:pPr>
    <w:rPr>
      <w:sz w:val="20"/>
      <w:szCs w:val="20"/>
    </w:rPr>
  </w:style>
  <w:style w:type="character" w:customStyle="1" w:styleId="CommentTextChar">
    <w:name w:val="Comment Text Char"/>
    <w:basedOn w:val="DefaultParagraphFont"/>
    <w:link w:val="CommentText"/>
    <w:uiPriority w:val="99"/>
    <w:semiHidden/>
    <w:rsid w:val="00C514F2"/>
    <w:rPr>
      <w:sz w:val="20"/>
      <w:szCs w:val="20"/>
    </w:rPr>
  </w:style>
  <w:style w:type="character" w:styleId="CommentReference">
    <w:name w:val="annotation reference"/>
    <w:uiPriority w:val="99"/>
    <w:semiHidden/>
    <w:unhideWhenUsed/>
    <w:rsid w:val="00C514F2"/>
    <w:rPr>
      <w:sz w:val="16"/>
      <w:szCs w:val="16"/>
    </w:rPr>
  </w:style>
  <w:style w:type="paragraph" w:styleId="BalloonText">
    <w:name w:val="Balloon Text"/>
    <w:basedOn w:val="Normal"/>
    <w:link w:val="BalloonTextChar"/>
    <w:uiPriority w:val="99"/>
    <w:semiHidden/>
    <w:unhideWhenUsed/>
    <w:rsid w:val="00C5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4F2"/>
    <w:rPr>
      <w:rFonts w:ascii="Tahoma" w:hAnsi="Tahoma" w:cs="Tahoma"/>
      <w:sz w:val="16"/>
      <w:szCs w:val="16"/>
    </w:rPr>
  </w:style>
  <w:style w:type="paragraph" w:styleId="ListParagraph">
    <w:name w:val="List Paragraph"/>
    <w:basedOn w:val="Normal"/>
    <w:uiPriority w:val="34"/>
    <w:qFormat/>
    <w:rsid w:val="00443FBD"/>
    <w:pPr>
      <w:ind w:left="720"/>
      <w:contextualSpacing/>
    </w:pPr>
  </w:style>
  <w:style w:type="character" w:styleId="Hyperlink">
    <w:name w:val="Hyperlink"/>
    <w:basedOn w:val="DefaultParagraphFont"/>
    <w:uiPriority w:val="99"/>
    <w:unhideWhenUsed/>
    <w:rsid w:val="009153C1"/>
    <w:rPr>
      <w:color w:val="0000FF" w:themeColor="hyperlink"/>
      <w:u w:val="single"/>
    </w:rPr>
  </w:style>
  <w:style w:type="paragraph" w:styleId="Header">
    <w:name w:val="header"/>
    <w:basedOn w:val="Normal"/>
    <w:link w:val="HeaderChar"/>
    <w:uiPriority w:val="99"/>
    <w:unhideWhenUsed/>
    <w:rsid w:val="00270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560"/>
  </w:style>
  <w:style w:type="paragraph" w:styleId="Footer">
    <w:name w:val="footer"/>
    <w:basedOn w:val="Normal"/>
    <w:link w:val="FooterChar"/>
    <w:uiPriority w:val="99"/>
    <w:unhideWhenUsed/>
    <w:rsid w:val="00270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560"/>
  </w:style>
  <w:style w:type="table" w:styleId="TableGrid">
    <w:name w:val="Table Grid"/>
    <w:basedOn w:val="TableNormal"/>
    <w:uiPriority w:val="59"/>
    <w:rsid w:val="0096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837AB"/>
    <w:rPr>
      <w:b/>
      <w:bCs/>
    </w:rPr>
  </w:style>
  <w:style w:type="character" w:customStyle="1" w:styleId="CommentSubjectChar">
    <w:name w:val="Comment Subject Char"/>
    <w:basedOn w:val="CommentTextChar"/>
    <w:link w:val="CommentSubject"/>
    <w:uiPriority w:val="99"/>
    <w:semiHidden/>
    <w:rsid w:val="008837A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514F2"/>
    <w:pPr>
      <w:spacing w:line="240" w:lineRule="auto"/>
    </w:pPr>
    <w:rPr>
      <w:sz w:val="20"/>
      <w:szCs w:val="20"/>
    </w:rPr>
  </w:style>
  <w:style w:type="character" w:customStyle="1" w:styleId="CommentTextChar">
    <w:name w:val="Comment Text Char"/>
    <w:basedOn w:val="DefaultParagraphFont"/>
    <w:link w:val="CommentText"/>
    <w:uiPriority w:val="99"/>
    <w:semiHidden/>
    <w:rsid w:val="00C514F2"/>
    <w:rPr>
      <w:sz w:val="20"/>
      <w:szCs w:val="20"/>
    </w:rPr>
  </w:style>
  <w:style w:type="character" w:styleId="CommentReference">
    <w:name w:val="annotation reference"/>
    <w:uiPriority w:val="99"/>
    <w:semiHidden/>
    <w:unhideWhenUsed/>
    <w:rsid w:val="00C514F2"/>
    <w:rPr>
      <w:sz w:val="16"/>
      <w:szCs w:val="16"/>
    </w:rPr>
  </w:style>
  <w:style w:type="paragraph" w:styleId="BalloonText">
    <w:name w:val="Balloon Text"/>
    <w:basedOn w:val="Normal"/>
    <w:link w:val="BalloonTextChar"/>
    <w:uiPriority w:val="99"/>
    <w:semiHidden/>
    <w:unhideWhenUsed/>
    <w:rsid w:val="00C5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4F2"/>
    <w:rPr>
      <w:rFonts w:ascii="Tahoma" w:hAnsi="Tahoma" w:cs="Tahoma"/>
      <w:sz w:val="16"/>
      <w:szCs w:val="16"/>
    </w:rPr>
  </w:style>
  <w:style w:type="paragraph" w:styleId="ListParagraph">
    <w:name w:val="List Paragraph"/>
    <w:basedOn w:val="Normal"/>
    <w:uiPriority w:val="34"/>
    <w:qFormat/>
    <w:rsid w:val="00443FBD"/>
    <w:pPr>
      <w:ind w:left="720"/>
      <w:contextualSpacing/>
    </w:pPr>
  </w:style>
  <w:style w:type="character" w:styleId="Hyperlink">
    <w:name w:val="Hyperlink"/>
    <w:basedOn w:val="DefaultParagraphFont"/>
    <w:uiPriority w:val="99"/>
    <w:unhideWhenUsed/>
    <w:rsid w:val="009153C1"/>
    <w:rPr>
      <w:color w:val="0000FF" w:themeColor="hyperlink"/>
      <w:u w:val="single"/>
    </w:rPr>
  </w:style>
  <w:style w:type="paragraph" w:styleId="Header">
    <w:name w:val="header"/>
    <w:basedOn w:val="Normal"/>
    <w:link w:val="HeaderChar"/>
    <w:uiPriority w:val="99"/>
    <w:unhideWhenUsed/>
    <w:rsid w:val="00270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560"/>
  </w:style>
  <w:style w:type="paragraph" w:styleId="Footer">
    <w:name w:val="footer"/>
    <w:basedOn w:val="Normal"/>
    <w:link w:val="FooterChar"/>
    <w:uiPriority w:val="99"/>
    <w:unhideWhenUsed/>
    <w:rsid w:val="00270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560"/>
  </w:style>
  <w:style w:type="table" w:styleId="TableGrid">
    <w:name w:val="Table Grid"/>
    <w:basedOn w:val="TableNormal"/>
    <w:uiPriority w:val="59"/>
    <w:rsid w:val="0096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837AB"/>
    <w:rPr>
      <w:b/>
      <w:bCs/>
    </w:rPr>
  </w:style>
  <w:style w:type="character" w:customStyle="1" w:styleId="CommentSubjectChar">
    <w:name w:val="Comment Subject Char"/>
    <w:basedOn w:val="CommentTextChar"/>
    <w:link w:val="CommentSubject"/>
    <w:uiPriority w:val="99"/>
    <w:semiHidden/>
    <w:rsid w:val="008837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9287">
      <w:bodyDiv w:val="1"/>
      <w:marLeft w:val="0"/>
      <w:marRight w:val="0"/>
      <w:marTop w:val="0"/>
      <w:marBottom w:val="0"/>
      <w:divBdr>
        <w:top w:val="none" w:sz="0" w:space="0" w:color="auto"/>
        <w:left w:val="none" w:sz="0" w:space="0" w:color="auto"/>
        <w:bottom w:val="none" w:sz="0" w:space="0" w:color="auto"/>
        <w:right w:val="none" w:sz="0" w:space="0" w:color="auto"/>
      </w:divBdr>
    </w:div>
    <w:div w:id="13479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ndpp@nhs.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land.ndpp@nhs.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1251</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Harvey, Gabrielle</cp:lastModifiedBy>
  <cp:revision>2</cp:revision>
  <cp:lastPrinted>2015-08-12T09:37:00Z</cp:lastPrinted>
  <dcterms:created xsi:type="dcterms:W3CDTF">2016-08-26T13:18:00Z</dcterms:created>
  <dcterms:modified xsi:type="dcterms:W3CDTF">2016-08-26T13:18:00Z</dcterms:modified>
</cp:coreProperties>
</file>