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41" w:rsidRPr="00B526A7" w:rsidRDefault="00590241" w:rsidP="00556ABD">
      <w:pPr>
        <w:pStyle w:val="Default"/>
        <w:tabs>
          <w:tab w:val="left" w:pos="2100"/>
        </w:tabs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ab/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Job Title: </w:t>
      </w:r>
      <w:r w:rsidR="00E146CD" w:rsidRPr="00B526A7">
        <w:rPr>
          <w:color w:val="000000" w:themeColor="text1"/>
          <w:sz w:val="20"/>
          <w:szCs w:val="20"/>
        </w:rPr>
        <w:t>Clinical</w:t>
      </w:r>
      <w:r w:rsidRPr="00B526A7">
        <w:rPr>
          <w:color w:val="000000" w:themeColor="text1"/>
          <w:sz w:val="20"/>
          <w:szCs w:val="20"/>
        </w:rPr>
        <w:t xml:space="preserve"> Lead </w:t>
      </w:r>
      <w:r w:rsidR="00854AF2">
        <w:rPr>
          <w:color w:val="000000" w:themeColor="text1"/>
          <w:sz w:val="20"/>
          <w:szCs w:val="20"/>
        </w:rPr>
        <w:t>–</w:t>
      </w:r>
      <w:r w:rsidR="00D842B7">
        <w:rPr>
          <w:color w:val="000000" w:themeColor="text1"/>
          <w:sz w:val="20"/>
          <w:szCs w:val="20"/>
        </w:rPr>
        <w:t xml:space="preserve"> </w:t>
      </w:r>
      <w:r w:rsidR="00854AF2">
        <w:rPr>
          <w:color w:val="000000" w:themeColor="text1"/>
          <w:sz w:val="20"/>
          <w:szCs w:val="20"/>
        </w:rPr>
        <w:t>High intensity User</w:t>
      </w:r>
      <w:r w:rsidRPr="00B526A7">
        <w:rPr>
          <w:color w:val="000000" w:themeColor="text1"/>
          <w:sz w:val="20"/>
          <w:szCs w:val="20"/>
        </w:rPr>
        <w:t xml:space="preserve"> </w:t>
      </w:r>
      <w:r w:rsidR="00D842B7">
        <w:rPr>
          <w:color w:val="000000" w:themeColor="text1"/>
          <w:sz w:val="20"/>
          <w:szCs w:val="20"/>
        </w:rPr>
        <w:t>Project</w:t>
      </w:r>
      <w:r w:rsidRPr="00B526A7">
        <w:rPr>
          <w:color w:val="000000" w:themeColor="text1"/>
          <w:sz w:val="20"/>
          <w:szCs w:val="20"/>
        </w:rPr>
        <w:t xml:space="preserve">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90241" w:rsidRPr="00B526A7" w:rsidRDefault="00590241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Secondment opportunity: </w:t>
      </w:r>
      <w:r w:rsidR="003D6F02">
        <w:rPr>
          <w:bCs/>
          <w:color w:val="000000" w:themeColor="text1"/>
          <w:sz w:val="20"/>
          <w:szCs w:val="20"/>
        </w:rPr>
        <w:t xml:space="preserve"> Permanent post</w:t>
      </w:r>
      <w:r w:rsidR="00854AF2">
        <w:rPr>
          <w:bCs/>
          <w:color w:val="000000" w:themeColor="text1"/>
          <w:sz w:val="20"/>
          <w:szCs w:val="20"/>
        </w:rPr>
        <w:t xml:space="preserve"> / 18 month contract</w:t>
      </w:r>
    </w:p>
    <w:p w:rsidR="00590241" w:rsidRPr="00B526A7" w:rsidRDefault="00590241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Band: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Responsible to: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28601D" w:rsidRPr="00B526A7" w:rsidRDefault="00011EB7" w:rsidP="00556ABD">
      <w:pPr>
        <w:pStyle w:val="Default"/>
        <w:spacing w:line="276" w:lineRule="auto"/>
        <w:jc w:val="both"/>
        <w:rPr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Accountable to: </w:t>
      </w:r>
    </w:p>
    <w:p w:rsidR="00397824" w:rsidRPr="00B526A7" w:rsidRDefault="00397824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Responsible for: </w:t>
      </w:r>
      <w:r w:rsidRPr="00B526A7">
        <w:rPr>
          <w:bCs/>
          <w:color w:val="000000" w:themeColor="text1"/>
          <w:sz w:val="20"/>
          <w:szCs w:val="20"/>
        </w:rPr>
        <w:t xml:space="preserve">Leading the transformation of </w:t>
      </w:r>
      <w:r w:rsidR="00084EB0" w:rsidRPr="00B526A7">
        <w:rPr>
          <w:bCs/>
          <w:color w:val="000000" w:themeColor="text1"/>
          <w:sz w:val="20"/>
          <w:szCs w:val="20"/>
        </w:rPr>
        <w:t xml:space="preserve">culture, </w:t>
      </w:r>
      <w:r w:rsidRPr="00B526A7">
        <w:rPr>
          <w:bCs/>
          <w:color w:val="000000" w:themeColor="text1"/>
          <w:sz w:val="20"/>
          <w:szCs w:val="20"/>
        </w:rPr>
        <w:t xml:space="preserve">behaviours </w:t>
      </w:r>
      <w:r w:rsidR="00084EB0" w:rsidRPr="00B526A7">
        <w:rPr>
          <w:bCs/>
          <w:color w:val="000000" w:themeColor="text1"/>
          <w:sz w:val="20"/>
          <w:szCs w:val="20"/>
        </w:rPr>
        <w:t>and attitudes surrounding</w:t>
      </w:r>
      <w:r w:rsidRPr="00B526A7">
        <w:rPr>
          <w:bCs/>
          <w:color w:val="000000" w:themeColor="text1"/>
          <w:sz w:val="20"/>
          <w:szCs w:val="20"/>
        </w:rPr>
        <w:t xml:space="preserve"> </w:t>
      </w:r>
      <w:r w:rsidR="00854AF2">
        <w:rPr>
          <w:bCs/>
          <w:color w:val="000000" w:themeColor="text1"/>
          <w:sz w:val="20"/>
          <w:szCs w:val="20"/>
        </w:rPr>
        <w:t>High Intensity Users</w:t>
      </w:r>
      <w:r w:rsidRPr="00B526A7">
        <w:rPr>
          <w:bCs/>
          <w:color w:val="000000" w:themeColor="text1"/>
          <w:sz w:val="20"/>
          <w:szCs w:val="20"/>
        </w:rPr>
        <w:t xml:space="preserve"> of NHS services</w:t>
      </w:r>
      <w:r w:rsidR="003D6F02">
        <w:rPr>
          <w:bCs/>
          <w:color w:val="000000" w:themeColor="text1"/>
          <w:sz w:val="20"/>
          <w:szCs w:val="20"/>
        </w:rPr>
        <w:t xml:space="preserve"> and other emergency services </w:t>
      </w:r>
      <w:proofErr w:type="spellStart"/>
      <w:r w:rsidR="003D6F02">
        <w:rPr>
          <w:bCs/>
          <w:color w:val="000000" w:themeColor="text1"/>
          <w:sz w:val="20"/>
          <w:szCs w:val="20"/>
        </w:rPr>
        <w:t>ie</w:t>
      </w:r>
      <w:proofErr w:type="spellEnd"/>
      <w:r w:rsidR="003D6F02">
        <w:rPr>
          <w:bCs/>
          <w:color w:val="000000" w:themeColor="text1"/>
          <w:sz w:val="20"/>
          <w:szCs w:val="20"/>
        </w:rPr>
        <w:t xml:space="preserve"> police</w:t>
      </w:r>
      <w:r w:rsidRPr="00B526A7">
        <w:rPr>
          <w:bCs/>
          <w:color w:val="000000" w:themeColor="text1"/>
          <w:sz w:val="20"/>
          <w:szCs w:val="20"/>
        </w:rPr>
        <w:t xml:space="preserve">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011EB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Location: </w:t>
      </w:r>
      <w:r w:rsidR="002B1807">
        <w:rPr>
          <w:b/>
          <w:bCs/>
          <w:color w:val="000000" w:themeColor="text1"/>
          <w:sz w:val="20"/>
          <w:szCs w:val="20"/>
        </w:rPr>
        <w:t>flexible working to meet needs of the patients</w:t>
      </w:r>
    </w:p>
    <w:p w:rsidR="00B32F4B" w:rsidRDefault="00B32F4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32F4B" w:rsidRPr="00B32F4B" w:rsidRDefault="00B32F4B" w:rsidP="00556ABD">
      <w:pPr>
        <w:pStyle w:val="Default"/>
        <w:spacing w:line="276" w:lineRule="auto"/>
        <w:jc w:val="both"/>
        <w:rPr>
          <w:b/>
          <w:color w:val="000000" w:themeColor="text1"/>
          <w:sz w:val="20"/>
          <w:szCs w:val="20"/>
        </w:rPr>
      </w:pPr>
      <w:r w:rsidRPr="00B32F4B">
        <w:rPr>
          <w:b/>
          <w:color w:val="000000" w:themeColor="text1"/>
          <w:sz w:val="20"/>
          <w:szCs w:val="20"/>
        </w:rPr>
        <w:t>Job Purpose</w:t>
      </w:r>
    </w:p>
    <w:p w:rsidR="00B32F4B" w:rsidRPr="00B526A7" w:rsidRDefault="00B32F4B" w:rsidP="00B32F4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The post holder will act as </w:t>
      </w:r>
      <w:r w:rsidR="003D6F02">
        <w:rPr>
          <w:rFonts w:ascii="Arial" w:hAnsi="Arial" w:cs="Arial"/>
          <w:color w:val="000000" w:themeColor="text1"/>
          <w:sz w:val="20"/>
          <w:szCs w:val="20"/>
        </w:rPr>
        <w:t xml:space="preserve">clinical 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project lead working with </w:t>
      </w:r>
      <w:r w:rsidR="00854AF2">
        <w:rPr>
          <w:rFonts w:ascii="Arial" w:hAnsi="Arial" w:cs="Arial"/>
          <w:color w:val="000000" w:themeColor="text1"/>
          <w:sz w:val="20"/>
          <w:szCs w:val="20"/>
        </w:rPr>
        <w:t>High Intensity Users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 and through direct contact, seek to appropriately reduce the number of emergency ambulance calls and unscheduled care interactions. Improvements </w:t>
      </w: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will be used to deliver measurable outcomes for the benefit of patients, staff and the public.</w:t>
      </w:r>
    </w:p>
    <w:p w:rsidR="00B32F4B" w:rsidRPr="00B526A7" w:rsidRDefault="00B32F4B" w:rsidP="00B32F4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The main focus groups include homeless persons, self harmers and medical, social presentations, </w:t>
      </w:r>
      <w:proofErr w:type="gramStart"/>
      <w:r w:rsidRPr="00B526A7">
        <w:rPr>
          <w:rFonts w:ascii="Arial" w:hAnsi="Arial" w:cs="Arial"/>
          <w:color w:val="000000" w:themeColor="text1"/>
          <w:sz w:val="20"/>
          <w:szCs w:val="20"/>
        </w:rPr>
        <w:t>who</w:t>
      </w:r>
      <w:proofErr w:type="gramEnd"/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 may not be accessing scheduled services and therefore rely heavily on unscheduled services. A process of personalisation is pivotal to this role, with concordance underpinning changes in patient behaviour rather than compliance through fear of isolation from supportive services. </w:t>
      </w:r>
    </w:p>
    <w:p w:rsidR="00B32F4B" w:rsidRPr="00B526A7" w:rsidRDefault="00B32F4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90241" w:rsidRPr="00B526A7" w:rsidRDefault="00590241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1. Job Summary </w:t>
      </w:r>
    </w:p>
    <w:p w:rsidR="00590241" w:rsidRPr="00B526A7" w:rsidRDefault="00590241" w:rsidP="00556AB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 </w:t>
      </w:r>
      <w:r w:rsidR="003D6F0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highly motivated, </w:t>
      </w: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resilient l</w:t>
      </w:r>
      <w:r w:rsidR="00B06BEC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eader </w:t>
      </w:r>
      <w:proofErr w:type="gramStart"/>
      <w:r w:rsidR="00B06BEC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who’s</w:t>
      </w:r>
      <w:proofErr w:type="gramEnd"/>
      <w:r w:rsidR="00B06BEC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drive is quality, encourages innovation, values partners and partnership working, ensures equality and actively improves the behaviours and attitudes </w:t>
      </w: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of</w:t>
      </w:r>
      <w:r w:rsidR="00B06BEC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our next generation</w:t>
      </w:r>
      <w:r w:rsidR="00D8744B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The post holder </w:t>
      </w:r>
      <w:r w:rsidR="00E146CD" w:rsidRPr="00B526A7">
        <w:rPr>
          <w:color w:val="000000" w:themeColor="text1"/>
          <w:sz w:val="20"/>
          <w:szCs w:val="20"/>
        </w:rPr>
        <w:t>is responsible for creating an innovative way of supporting</w:t>
      </w:r>
      <w:r w:rsidR="00084EB0" w:rsidRPr="00B526A7">
        <w:rPr>
          <w:color w:val="000000" w:themeColor="text1"/>
          <w:sz w:val="20"/>
          <w:szCs w:val="20"/>
        </w:rPr>
        <w:t xml:space="preserve"> </w:t>
      </w:r>
      <w:r w:rsidR="00854AF2">
        <w:rPr>
          <w:color w:val="000000" w:themeColor="text1"/>
          <w:sz w:val="20"/>
          <w:szCs w:val="20"/>
        </w:rPr>
        <w:t>High Intensity Users</w:t>
      </w:r>
      <w:r w:rsidR="00084EB0" w:rsidRPr="00B526A7">
        <w:rPr>
          <w:color w:val="000000" w:themeColor="text1"/>
          <w:sz w:val="20"/>
          <w:szCs w:val="20"/>
        </w:rPr>
        <w:t xml:space="preserve"> of </w:t>
      </w:r>
      <w:r w:rsidR="00854AF2">
        <w:rPr>
          <w:color w:val="000000" w:themeColor="text1"/>
          <w:sz w:val="20"/>
          <w:szCs w:val="20"/>
        </w:rPr>
        <w:t>ambulance</w:t>
      </w:r>
      <w:r w:rsidR="00B32F4B">
        <w:rPr>
          <w:color w:val="000000" w:themeColor="text1"/>
          <w:sz w:val="20"/>
          <w:szCs w:val="20"/>
        </w:rPr>
        <w:t xml:space="preserve"> 999 </w:t>
      </w:r>
      <w:r w:rsidR="00084EB0" w:rsidRPr="00B526A7">
        <w:rPr>
          <w:color w:val="000000" w:themeColor="text1"/>
          <w:sz w:val="20"/>
          <w:szCs w:val="20"/>
        </w:rPr>
        <w:t>services</w:t>
      </w:r>
      <w:r w:rsidR="00854AF2">
        <w:rPr>
          <w:color w:val="000000" w:themeColor="text1"/>
          <w:sz w:val="20"/>
          <w:szCs w:val="20"/>
        </w:rPr>
        <w:t>, A&amp;E and non-elective admissions. They will</w:t>
      </w:r>
      <w:r w:rsidRPr="00B526A7">
        <w:rPr>
          <w:color w:val="000000" w:themeColor="text1"/>
          <w:sz w:val="20"/>
          <w:szCs w:val="20"/>
        </w:rPr>
        <w:t xml:space="preserve"> facilitate discussions and advise colleagues as to how best practice might be adopted </w:t>
      </w:r>
      <w:r w:rsidR="00590241" w:rsidRPr="00B526A7">
        <w:rPr>
          <w:color w:val="000000" w:themeColor="text1"/>
          <w:sz w:val="20"/>
          <w:szCs w:val="20"/>
        </w:rPr>
        <w:t>for future processes</w:t>
      </w:r>
      <w:r w:rsidRPr="00B526A7">
        <w:rPr>
          <w:color w:val="000000" w:themeColor="text1"/>
          <w:sz w:val="20"/>
          <w:szCs w:val="20"/>
        </w:rPr>
        <w:t xml:space="preserve"> and oversee their delivery. </w:t>
      </w:r>
    </w:p>
    <w:p w:rsidR="00556ABD" w:rsidRPr="00B526A7" w:rsidRDefault="006F196E" w:rsidP="00556AB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Promote the early identification, adoption and spread of new ideas that are robust enough to remain in clinical practice.</w:t>
      </w:r>
    </w:p>
    <w:p w:rsidR="00AE0EC1" w:rsidRPr="00B526A7" w:rsidRDefault="00D8744B" w:rsidP="00556AB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Lead in removing </w:t>
      </w:r>
      <w:r w:rsidR="00590241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potential </w:t>
      </w: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barriers </w:t>
      </w:r>
      <w:r w:rsidR="00ED7B86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and stigma associated with </w:t>
      </w:r>
      <w:r w:rsidR="00854AF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High Intensity Users</w:t>
      </w:r>
      <w:r w:rsidR="00ED7B86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to </w:t>
      </w:r>
      <w:r w:rsidR="00ED7B86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promote </w:t>
      </w:r>
      <w:r w:rsidR="00590241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equality, </w:t>
      </w:r>
      <w:r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diversity</w:t>
      </w:r>
      <w:r w:rsidR="00ED7B86" w:rsidRPr="00B526A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safeguarding service-wide. </w:t>
      </w:r>
    </w:p>
    <w:p w:rsidR="00C40095" w:rsidRPr="00B526A7" w:rsidRDefault="00C40095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3D6F02">
        <w:rPr>
          <w:rFonts w:ascii="Arial" w:hAnsi="Arial" w:cs="Arial"/>
          <w:color w:val="000000" w:themeColor="text1"/>
          <w:sz w:val="20"/>
          <w:szCs w:val="20"/>
        </w:rPr>
        <w:t xml:space="preserve">clinical 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lead </w:t>
      </w:r>
      <w:r w:rsidR="007A4200" w:rsidRPr="00B526A7">
        <w:rPr>
          <w:rFonts w:ascii="Arial" w:hAnsi="Arial" w:cs="Arial"/>
          <w:color w:val="000000" w:themeColor="text1"/>
          <w:sz w:val="20"/>
          <w:szCs w:val="20"/>
        </w:rPr>
        <w:t>will act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2F4B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an advocate for the patient, guiding them through the complex journey and multi faceted approach which results in appropriate use of </w:t>
      </w:r>
      <w:r w:rsidR="00B32F4B">
        <w:rPr>
          <w:rFonts w:ascii="Arial" w:hAnsi="Arial" w:cs="Arial"/>
          <w:color w:val="000000" w:themeColor="text1"/>
          <w:sz w:val="20"/>
          <w:szCs w:val="20"/>
        </w:rPr>
        <w:t xml:space="preserve">scheduled and 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>unscheduled care</w:t>
      </w:r>
      <w:r w:rsidR="007A4200" w:rsidRPr="00B526A7">
        <w:rPr>
          <w:rFonts w:ascii="Arial" w:hAnsi="Arial" w:cs="Arial"/>
          <w:color w:val="000000" w:themeColor="text1"/>
          <w:sz w:val="20"/>
          <w:szCs w:val="20"/>
        </w:rPr>
        <w:t xml:space="preserve"> services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:rsidR="00556ABD" w:rsidRPr="00B526A7" w:rsidRDefault="00556ABD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40095" w:rsidRPr="00B526A7" w:rsidRDefault="00C40095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A further element of the </w:t>
      </w:r>
      <w:r w:rsidR="00CC0419" w:rsidRPr="00B526A7">
        <w:rPr>
          <w:rFonts w:ascii="Arial" w:hAnsi="Arial" w:cs="Arial"/>
          <w:color w:val="000000" w:themeColor="text1"/>
          <w:sz w:val="20"/>
          <w:szCs w:val="20"/>
        </w:rPr>
        <w:t>role would be co</w:t>
      </w:r>
      <w:r w:rsidR="007A4200" w:rsidRPr="00B526A7">
        <w:rPr>
          <w:rFonts w:ascii="Arial" w:hAnsi="Arial" w:cs="Arial"/>
          <w:color w:val="000000" w:themeColor="text1"/>
          <w:sz w:val="20"/>
          <w:szCs w:val="20"/>
        </w:rPr>
        <w:t>ordination, sharing and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 learning </w:t>
      </w:r>
      <w:r w:rsidR="007A4200" w:rsidRPr="00B526A7">
        <w:rPr>
          <w:rFonts w:ascii="Arial" w:hAnsi="Arial" w:cs="Arial"/>
          <w:color w:val="000000" w:themeColor="text1"/>
          <w:sz w:val="20"/>
          <w:szCs w:val="20"/>
        </w:rPr>
        <w:t xml:space="preserve">of the work 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>with community based staff</w:t>
      </w:r>
      <w:r w:rsidR="007A4200" w:rsidRPr="00B526A7">
        <w:rPr>
          <w:rFonts w:ascii="Arial" w:hAnsi="Arial" w:cs="Arial"/>
          <w:color w:val="000000" w:themeColor="text1"/>
          <w:sz w:val="20"/>
          <w:szCs w:val="20"/>
        </w:rPr>
        <w:t xml:space="preserve"> to promote safe practice and sustainability. </w:t>
      </w:r>
    </w:p>
    <w:p w:rsidR="00262287" w:rsidRPr="00B526A7" w:rsidRDefault="00262287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2287" w:rsidRPr="00B526A7" w:rsidRDefault="00262287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The post holder must be proficient in creating and maintaining Community Care Plans to provide </w:t>
      </w:r>
      <w:r w:rsidR="007A4200" w:rsidRPr="00B526A7">
        <w:rPr>
          <w:rFonts w:ascii="Arial" w:hAnsi="Arial" w:cs="Arial"/>
          <w:color w:val="000000" w:themeColor="text1"/>
          <w:sz w:val="20"/>
          <w:szCs w:val="20"/>
        </w:rPr>
        <w:t>bespoke care in a</w:t>
      </w: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 preferred setting.</w:t>
      </w:r>
    </w:p>
    <w:p w:rsidR="00262287" w:rsidRPr="00B526A7" w:rsidRDefault="00262287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A4200" w:rsidRPr="00B526A7" w:rsidRDefault="007A4200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The post is responsible for providing professional expertise to the outcome of the busin</w:t>
      </w:r>
      <w:r w:rsidR="00CC0419" w:rsidRPr="00B526A7">
        <w:rPr>
          <w:color w:val="000000" w:themeColor="text1"/>
          <w:sz w:val="20"/>
          <w:szCs w:val="20"/>
        </w:rPr>
        <w:t xml:space="preserve">ess processes for Clinical </w:t>
      </w:r>
      <w:r w:rsidRPr="00B526A7">
        <w:rPr>
          <w:color w:val="000000" w:themeColor="text1"/>
          <w:sz w:val="20"/>
          <w:szCs w:val="20"/>
        </w:rPr>
        <w:t>Commissioning Group</w:t>
      </w:r>
      <w:r w:rsidR="0028601D" w:rsidRPr="00B526A7">
        <w:rPr>
          <w:color w:val="000000" w:themeColor="text1"/>
          <w:sz w:val="20"/>
          <w:szCs w:val="20"/>
        </w:rPr>
        <w:t>’s</w:t>
      </w:r>
      <w:r w:rsidR="003D6F02">
        <w:rPr>
          <w:color w:val="000000" w:themeColor="text1"/>
          <w:sz w:val="20"/>
          <w:szCs w:val="20"/>
        </w:rPr>
        <w:t xml:space="preserve"> including report writing, presenting to the governing bodies.</w:t>
      </w:r>
    </w:p>
    <w:p w:rsidR="007A4200" w:rsidRPr="00B526A7" w:rsidRDefault="007A4200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2. Key Working Relationships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The post holder will be required to communicate and provide highly complex information to a wide range of internal and external stakeholders. </w:t>
      </w:r>
    </w:p>
    <w:p w:rsidR="00C40095" w:rsidRPr="00B526A7" w:rsidRDefault="00C40095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C40095" w:rsidRPr="00B526A7" w:rsidRDefault="00C40095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The post holder </w:t>
      </w:r>
      <w:r w:rsidR="00854AF2">
        <w:rPr>
          <w:color w:val="000000" w:themeColor="text1"/>
          <w:sz w:val="20"/>
          <w:szCs w:val="20"/>
        </w:rPr>
        <w:t>should</w:t>
      </w:r>
      <w:r w:rsidRPr="00B526A7">
        <w:rPr>
          <w:color w:val="000000" w:themeColor="text1"/>
          <w:sz w:val="20"/>
          <w:szCs w:val="20"/>
        </w:rPr>
        <w:t xml:space="preserve"> have robust </w:t>
      </w:r>
      <w:r w:rsidR="00262287" w:rsidRPr="00B526A7">
        <w:rPr>
          <w:color w:val="000000" w:themeColor="text1"/>
          <w:sz w:val="20"/>
          <w:szCs w:val="20"/>
        </w:rPr>
        <w:t xml:space="preserve">and active </w:t>
      </w:r>
      <w:r w:rsidRPr="00B526A7">
        <w:rPr>
          <w:color w:val="000000" w:themeColor="text1"/>
          <w:sz w:val="20"/>
          <w:szCs w:val="20"/>
        </w:rPr>
        <w:t xml:space="preserve">links </w:t>
      </w:r>
      <w:r w:rsidR="00AD3369" w:rsidRPr="00B526A7">
        <w:rPr>
          <w:color w:val="000000" w:themeColor="text1"/>
          <w:sz w:val="20"/>
          <w:szCs w:val="20"/>
        </w:rPr>
        <w:t xml:space="preserve">with </w:t>
      </w:r>
      <w:r w:rsidR="00854AF2">
        <w:rPr>
          <w:color w:val="000000" w:themeColor="text1"/>
          <w:sz w:val="20"/>
          <w:szCs w:val="20"/>
        </w:rPr>
        <w:t>the A&amp;E</w:t>
      </w:r>
      <w:r w:rsidRPr="00B526A7">
        <w:rPr>
          <w:color w:val="000000" w:themeColor="text1"/>
          <w:sz w:val="20"/>
          <w:szCs w:val="20"/>
        </w:rPr>
        <w:t xml:space="preserve"> </w:t>
      </w:r>
      <w:r w:rsidR="00CC0419" w:rsidRPr="00B526A7">
        <w:rPr>
          <w:color w:val="000000" w:themeColor="text1"/>
          <w:sz w:val="20"/>
          <w:szCs w:val="20"/>
        </w:rPr>
        <w:t xml:space="preserve">and unscheduled care groups </w:t>
      </w:r>
      <w:r w:rsidRPr="00B526A7">
        <w:rPr>
          <w:color w:val="000000" w:themeColor="text1"/>
          <w:sz w:val="20"/>
          <w:szCs w:val="20"/>
        </w:rPr>
        <w:t xml:space="preserve">whom they will be working </w:t>
      </w:r>
      <w:r w:rsidR="008E296B" w:rsidRPr="00B526A7">
        <w:rPr>
          <w:color w:val="000000" w:themeColor="text1"/>
          <w:sz w:val="20"/>
          <w:szCs w:val="20"/>
        </w:rPr>
        <w:t>in partnership</w:t>
      </w:r>
      <w:r w:rsidR="00854AF2">
        <w:rPr>
          <w:color w:val="000000" w:themeColor="text1"/>
          <w:sz w:val="20"/>
          <w:szCs w:val="20"/>
        </w:rPr>
        <w:t xml:space="preserve"> or be competent in connecting well with other partners.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Commit to working and engaging constructively with internal and external stakeholders on a range of </w:t>
      </w:r>
      <w:r w:rsidR="00262287" w:rsidRPr="00B526A7">
        <w:rPr>
          <w:color w:val="000000" w:themeColor="text1"/>
          <w:sz w:val="20"/>
          <w:szCs w:val="20"/>
        </w:rPr>
        <w:t>highly sensitive issues.</w:t>
      </w:r>
      <w:r w:rsidRPr="00B526A7">
        <w:rPr>
          <w:color w:val="000000" w:themeColor="text1"/>
          <w:sz w:val="20"/>
          <w:szCs w:val="20"/>
        </w:rPr>
        <w:t xml:space="preserve">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Nurture key relationships and maintain networks internally and externall</w:t>
      </w:r>
      <w:r w:rsidR="008E296B" w:rsidRPr="00B526A7">
        <w:rPr>
          <w:color w:val="000000" w:themeColor="text1"/>
          <w:sz w:val="20"/>
          <w:szCs w:val="20"/>
        </w:rPr>
        <w:t>y, including national networks.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Assist with public rela</w:t>
      </w:r>
      <w:r w:rsidR="002A4F6B" w:rsidRPr="00B526A7">
        <w:rPr>
          <w:color w:val="000000" w:themeColor="text1"/>
          <w:sz w:val="20"/>
          <w:szCs w:val="20"/>
        </w:rPr>
        <w:t xml:space="preserve">tions and marketing activities </w:t>
      </w:r>
      <w:r w:rsidR="00064930" w:rsidRPr="00B526A7">
        <w:rPr>
          <w:color w:val="000000" w:themeColor="text1"/>
          <w:sz w:val="20"/>
          <w:szCs w:val="20"/>
        </w:rPr>
        <w:t xml:space="preserve">to underpin efficiency and effectiveness on a large scale across the </w:t>
      </w:r>
      <w:r w:rsidR="00854AF2">
        <w:rPr>
          <w:color w:val="000000" w:themeColor="text1"/>
          <w:sz w:val="20"/>
          <w:szCs w:val="20"/>
        </w:rPr>
        <w:t>health and social care economy</w:t>
      </w:r>
      <w:r w:rsidR="00064930" w:rsidRPr="00B526A7">
        <w:rPr>
          <w:color w:val="000000" w:themeColor="text1"/>
          <w:sz w:val="20"/>
          <w:szCs w:val="20"/>
        </w:rPr>
        <w:t>.</w:t>
      </w:r>
    </w:p>
    <w:p w:rsidR="003D6F02" w:rsidRDefault="003D6F02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3.1 Operational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B32F4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To lead and s</w:t>
      </w:r>
      <w:r w:rsidR="00011EB7" w:rsidRPr="00B526A7">
        <w:rPr>
          <w:color w:val="000000" w:themeColor="text1"/>
          <w:sz w:val="20"/>
          <w:szCs w:val="20"/>
        </w:rPr>
        <w:t xml:space="preserve">upport </w:t>
      </w:r>
      <w:r w:rsidR="00262287" w:rsidRPr="00B526A7">
        <w:rPr>
          <w:color w:val="000000" w:themeColor="text1"/>
          <w:sz w:val="20"/>
          <w:szCs w:val="20"/>
        </w:rPr>
        <w:t>scopin</w:t>
      </w:r>
      <w:r w:rsidR="00737693" w:rsidRPr="00B526A7">
        <w:rPr>
          <w:color w:val="000000" w:themeColor="text1"/>
          <w:sz w:val="20"/>
          <w:szCs w:val="20"/>
        </w:rPr>
        <w:t>g work on health</w:t>
      </w:r>
      <w:r>
        <w:rPr>
          <w:color w:val="000000" w:themeColor="text1"/>
          <w:sz w:val="20"/>
          <w:szCs w:val="20"/>
        </w:rPr>
        <w:t xml:space="preserve"> and social care</w:t>
      </w:r>
      <w:r w:rsidR="00737693" w:rsidRPr="00B526A7">
        <w:rPr>
          <w:color w:val="000000" w:themeColor="text1"/>
          <w:sz w:val="20"/>
          <w:szCs w:val="20"/>
        </w:rPr>
        <w:t xml:space="preserve"> services and</w:t>
      </w:r>
      <w:r w:rsidR="00262287" w:rsidRPr="00B526A7">
        <w:rPr>
          <w:color w:val="000000" w:themeColor="text1"/>
          <w:sz w:val="20"/>
          <w:szCs w:val="20"/>
        </w:rPr>
        <w:t xml:space="preserve"> </w:t>
      </w:r>
      <w:r w:rsidR="00011EB7" w:rsidRPr="00B526A7">
        <w:rPr>
          <w:color w:val="000000" w:themeColor="text1"/>
          <w:sz w:val="20"/>
          <w:szCs w:val="20"/>
        </w:rPr>
        <w:t xml:space="preserve">resilience and translate outcomes into plans. </w:t>
      </w:r>
    </w:p>
    <w:p w:rsidR="002A4F6B" w:rsidRPr="00B526A7" w:rsidRDefault="002A4F6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2A4F6B" w:rsidRPr="00B526A7" w:rsidRDefault="002A4F6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To undertake a review of </w:t>
      </w:r>
      <w:r w:rsidR="00854AF2">
        <w:rPr>
          <w:color w:val="000000" w:themeColor="text1"/>
          <w:sz w:val="20"/>
          <w:szCs w:val="20"/>
        </w:rPr>
        <w:t>high Intensity user</w:t>
      </w:r>
      <w:r w:rsidRPr="00B526A7">
        <w:rPr>
          <w:color w:val="000000" w:themeColor="text1"/>
          <w:sz w:val="20"/>
          <w:szCs w:val="20"/>
        </w:rPr>
        <w:t xml:space="preserve"> demand in </w:t>
      </w:r>
      <w:r w:rsidR="00854AF2">
        <w:rPr>
          <w:color w:val="000000" w:themeColor="text1"/>
          <w:sz w:val="20"/>
          <w:szCs w:val="20"/>
        </w:rPr>
        <w:t>the local ambulance service</w:t>
      </w:r>
      <w:r w:rsidR="00064930" w:rsidRPr="00B526A7">
        <w:rPr>
          <w:color w:val="000000" w:themeColor="text1"/>
          <w:sz w:val="20"/>
          <w:szCs w:val="20"/>
        </w:rPr>
        <w:t xml:space="preserve"> in addition to</w:t>
      </w:r>
      <w:r w:rsidRPr="00B526A7">
        <w:rPr>
          <w:color w:val="000000" w:themeColor="text1"/>
          <w:sz w:val="20"/>
          <w:szCs w:val="20"/>
        </w:rPr>
        <w:t xml:space="preserve"> </w:t>
      </w:r>
      <w:r w:rsidR="00B565D7">
        <w:rPr>
          <w:color w:val="000000" w:themeColor="text1"/>
          <w:sz w:val="20"/>
          <w:szCs w:val="20"/>
        </w:rPr>
        <w:t xml:space="preserve">the </w:t>
      </w:r>
      <w:r w:rsidR="00854AF2">
        <w:rPr>
          <w:color w:val="000000" w:themeColor="text1"/>
          <w:sz w:val="20"/>
          <w:szCs w:val="20"/>
        </w:rPr>
        <w:t>A&amp;E</w:t>
      </w:r>
      <w:r w:rsidRPr="00B526A7">
        <w:rPr>
          <w:color w:val="000000" w:themeColor="text1"/>
          <w:sz w:val="20"/>
          <w:szCs w:val="20"/>
        </w:rPr>
        <w:t>,</w:t>
      </w:r>
      <w:r w:rsidR="00854AF2">
        <w:rPr>
          <w:color w:val="000000" w:themeColor="text1"/>
          <w:sz w:val="20"/>
          <w:szCs w:val="20"/>
        </w:rPr>
        <w:t xml:space="preserve"> police,</w:t>
      </w:r>
      <w:r w:rsidRPr="00B526A7">
        <w:rPr>
          <w:color w:val="000000" w:themeColor="text1"/>
          <w:sz w:val="20"/>
          <w:szCs w:val="20"/>
        </w:rPr>
        <w:t xml:space="preserve"> Urgent Care Centres and the remaining U</w:t>
      </w:r>
      <w:r w:rsidR="00854AF2">
        <w:rPr>
          <w:color w:val="000000" w:themeColor="text1"/>
          <w:sz w:val="20"/>
          <w:szCs w:val="20"/>
        </w:rPr>
        <w:t>nscheduled Care services within the CCG footprint</w:t>
      </w:r>
      <w:r w:rsidR="00F748FC">
        <w:rPr>
          <w:color w:val="000000" w:themeColor="text1"/>
          <w:sz w:val="20"/>
          <w:szCs w:val="20"/>
        </w:rPr>
        <w:t xml:space="preserve"> </w:t>
      </w:r>
      <w:r w:rsidRPr="00B526A7">
        <w:rPr>
          <w:color w:val="000000" w:themeColor="text1"/>
          <w:sz w:val="20"/>
          <w:szCs w:val="20"/>
        </w:rPr>
        <w:t xml:space="preserve">to identify a more robust way of </w:t>
      </w:r>
      <w:r w:rsidR="00B32F4B">
        <w:rPr>
          <w:color w:val="000000" w:themeColor="text1"/>
          <w:sz w:val="20"/>
          <w:szCs w:val="20"/>
        </w:rPr>
        <w:t xml:space="preserve">delivering high quality care and </w:t>
      </w:r>
      <w:r w:rsidRPr="00B526A7">
        <w:rPr>
          <w:color w:val="000000" w:themeColor="text1"/>
          <w:sz w:val="20"/>
          <w:szCs w:val="20"/>
        </w:rPr>
        <w:t>safely reduc</w:t>
      </w:r>
      <w:r w:rsidR="00B32F4B">
        <w:rPr>
          <w:color w:val="000000" w:themeColor="text1"/>
          <w:sz w:val="20"/>
          <w:szCs w:val="20"/>
        </w:rPr>
        <w:t>e</w:t>
      </w:r>
      <w:r w:rsidRPr="00B526A7">
        <w:rPr>
          <w:color w:val="000000" w:themeColor="text1"/>
          <w:sz w:val="20"/>
          <w:szCs w:val="20"/>
        </w:rPr>
        <w:t xml:space="preserve"> the number of </w:t>
      </w:r>
      <w:r w:rsidR="00854AF2">
        <w:rPr>
          <w:color w:val="000000" w:themeColor="text1"/>
          <w:sz w:val="20"/>
          <w:szCs w:val="20"/>
        </w:rPr>
        <w:t>unscheduled care contacts</w:t>
      </w:r>
      <w:r w:rsidR="00B32F4B">
        <w:rPr>
          <w:color w:val="000000" w:themeColor="text1"/>
          <w:sz w:val="20"/>
          <w:szCs w:val="20"/>
        </w:rPr>
        <w:t xml:space="preserve"> from </w:t>
      </w:r>
      <w:r w:rsidR="00854AF2">
        <w:rPr>
          <w:color w:val="000000" w:themeColor="text1"/>
          <w:sz w:val="20"/>
          <w:szCs w:val="20"/>
        </w:rPr>
        <w:t>High Intensity Users</w:t>
      </w:r>
      <w:r w:rsidRPr="00B526A7">
        <w:rPr>
          <w:color w:val="000000" w:themeColor="text1"/>
          <w:sz w:val="20"/>
          <w:szCs w:val="20"/>
        </w:rPr>
        <w:t>.</w:t>
      </w:r>
    </w:p>
    <w:p w:rsidR="002A4F6B" w:rsidRPr="00B526A7" w:rsidRDefault="002A4F6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2A4F6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To work </w:t>
      </w:r>
      <w:r w:rsidR="00064930" w:rsidRPr="00B526A7">
        <w:rPr>
          <w:color w:val="000000" w:themeColor="text1"/>
          <w:sz w:val="20"/>
          <w:szCs w:val="20"/>
        </w:rPr>
        <w:t xml:space="preserve">closely </w:t>
      </w:r>
      <w:r w:rsidRPr="00B526A7">
        <w:rPr>
          <w:color w:val="000000" w:themeColor="text1"/>
          <w:sz w:val="20"/>
          <w:szCs w:val="20"/>
        </w:rPr>
        <w:t>with Social Care, GP’s and other</w:t>
      </w:r>
      <w:r w:rsidR="00DC6918" w:rsidRPr="00B526A7">
        <w:rPr>
          <w:color w:val="000000" w:themeColor="text1"/>
          <w:sz w:val="20"/>
          <w:szCs w:val="20"/>
        </w:rPr>
        <w:t xml:space="preserve"> </w:t>
      </w:r>
      <w:r w:rsidR="00CC0419" w:rsidRPr="00B526A7">
        <w:rPr>
          <w:color w:val="000000" w:themeColor="text1"/>
          <w:sz w:val="20"/>
          <w:szCs w:val="20"/>
        </w:rPr>
        <w:t xml:space="preserve">key </w:t>
      </w:r>
      <w:r w:rsidR="00DC6918" w:rsidRPr="00B526A7">
        <w:rPr>
          <w:color w:val="000000" w:themeColor="text1"/>
          <w:sz w:val="20"/>
          <w:szCs w:val="20"/>
        </w:rPr>
        <w:t xml:space="preserve">health professionals to facilitate optimal joint working on </w:t>
      </w:r>
      <w:r w:rsidR="00B06BEC" w:rsidRPr="00B526A7">
        <w:rPr>
          <w:color w:val="000000" w:themeColor="text1"/>
          <w:sz w:val="20"/>
          <w:szCs w:val="20"/>
        </w:rPr>
        <w:t xml:space="preserve">safe </w:t>
      </w:r>
      <w:r w:rsidR="004F6798">
        <w:rPr>
          <w:color w:val="000000" w:themeColor="text1"/>
          <w:sz w:val="20"/>
          <w:szCs w:val="20"/>
        </w:rPr>
        <w:t xml:space="preserve">and effective </w:t>
      </w:r>
      <w:r w:rsidR="00DC6918" w:rsidRPr="00B526A7">
        <w:rPr>
          <w:color w:val="000000" w:themeColor="text1"/>
          <w:sz w:val="20"/>
          <w:szCs w:val="20"/>
        </w:rPr>
        <w:t>care for patients with complex needs.</w:t>
      </w:r>
    </w:p>
    <w:p w:rsidR="00F15F09" w:rsidRPr="00B526A7" w:rsidRDefault="00F15F09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64930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To operate a</w:t>
      </w:r>
      <w:r w:rsidR="00011EB7" w:rsidRPr="00B526A7">
        <w:rPr>
          <w:color w:val="000000" w:themeColor="text1"/>
          <w:sz w:val="20"/>
          <w:szCs w:val="20"/>
        </w:rPr>
        <w:t xml:space="preserve">s </w:t>
      </w:r>
      <w:r w:rsidR="00737693" w:rsidRPr="00B526A7">
        <w:rPr>
          <w:color w:val="000000" w:themeColor="text1"/>
          <w:sz w:val="20"/>
          <w:szCs w:val="20"/>
        </w:rPr>
        <w:t>sole</w:t>
      </w:r>
      <w:r w:rsidR="00011EB7" w:rsidRPr="00B526A7">
        <w:rPr>
          <w:color w:val="000000" w:themeColor="text1"/>
          <w:sz w:val="20"/>
          <w:szCs w:val="20"/>
        </w:rPr>
        <w:t xml:space="preserve"> lead working internally an</w:t>
      </w:r>
      <w:r w:rsidR="00737693" w:rsidRPr="00B526A7">
        <w:rPr>
          <w:color w:val="000000" w:themeColor="text1"/>
          <w:sz w:val="20"/>
          <w:szCs w:val="20"/>
        </w:rPr>
        <w:t>d externally to deliver the project aims</w:t>
      </w:r>
      <w:r w:rsidRPr="00B526A7">
        <w:rPr>
          <w:color w:val="000000" w:themeColor="text1"/>
          <w:sz w:val="20"/>
          <w:szCs w:val="20"/>
        </w:rPr>
        <w:t>, initiatives and services</w:t>
      </w:r>
      <w:r w:rsidR="00011EB7" w:rsidRPr="00B526A7">
        <w:rPr>
          <w:color w:val="000000" w:themeColor="text1"/>
          <w:sz w:val="20"/>
          <w:szCs w:val="20"/>
        </w:rPr>
        <w:t xml:space="preserve"> to time and in a cost effective way.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To support the identification and sharing of best practice </w:t>
      </w:r>
      <w:r w:rsidR="00737693" w:rsidRPr="00B526A7">
        <w:rPr>
          <w:color w:val="000000" w:themeColor="text1"/>
          <w:sz w:val="20"/>
          <w:szCs w:val="20"/>
        </w:rPr>
        <w:t>within community settings</w:t>
      </w:r>
      <w:r w:rsidRPr="00B526A7">
        <w:rPr>
          <w:color w:val="000000" w:themeColor="text1"/>
          <w:sz w:val="20"/>
          <w:szCs w:val="20"/>
        </w:rPr>
        <w:t xml:space="preserve">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To operate in a highly political and sensitive environment.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Support the portfolio of </w:t>
      </w:r>
      <w:r w:rsidR="00737693" w:rsidRPr="00B526A7">
        <w:rPr>
          <w:color w:val="000000" w:themeColor="text1"/>
          <w:sz w:val="20"/>
          <w:szCs w:val="20"/>
        </w:rPr>
        <w:t xml:space="preserve">local </w:t>
      </w:r>
      <w:r w:rsidRPr="00B526A7">
        <w:rPr>
          <w:color w:val="000000" w:themeColor="text1"/>
          <w:sz w:val="20"/>
          <w:szCs w:val="20"/>
        </w:rPr>
        <w:t>programmes in demonstrating value for money for the current spend</w:t>
      </w:r>
      <w:r w:rsidR="004449AD" w:rsidRPr="00B526A7">
        <w:rPr>
          <w:color w:val="000000" w:themeColor="text1"/>
          <w:sz w:val="20"/>
          <w:szCs w:val="20"/>
        </w:rPr>
        <w:t>,</w:t>
      </w:r>
      <w:r w:rsidRPr="00B526A7">
        <w:rPr>
          <w:color w:val="000000" w:themeColor="text1"/>
          <w:sz w:val="20"/>
          <w:szCs w:val="20"/>
        </w:rPr>
        <w:t xml:space="preserve"> through tracking, managing and delivering agreed benefits. </w:t>
      </w:r>
    </w:p>
    <w:p w:rsidR="00556ABD" w:rsidRPr="00B526A7" w:rsidRDefault="00556ABD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3.2 Financial and Physical Resources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Responsible for </w:t>
      </w:r>
      <w:r w:rsidR="00737693" w:rsidRPr="00B526A7">
        <w:rPr>
          <w:color w:val="000000" w:themeColor="text1"/>
          <w:sz w:val="20"/>
          <w:szCs w:val="20"/>
        </w:rPr>
        <w:t>advising on</w:t>
      </w:r>
      <w:r w:rsidRPr="00B526A7">
        <w:rPr>
          <w:color w:val="000000" w:themeColor="text1"/>
          <w:sz w:val="20"/>
          <w:szCs w:val="20"/>
        </w:rPr>
        <w:t xml:space="preserve"> the commissioning</w:t>
      </w:r>
      <w:r w:rsidR="00737693" w:rsidRPr="00B526A7">
        <w:rPr>
          <w:color w:val="000000" w:themeColor="text1"/>
          <w:sz w:val="20"/>
          <w:szCs w:val="20"/>
        </w:rPr>
        <w:t xml:space="preserve"> and streamlining </w:t>
      </w:r>
      <w:r w:rsidRPr="00B526A7">
        <w:rPr>
          <w:color w:val="000000" w:themeColor="text1"/>
          <w:sz w:val="20"/>
          <w:szCs w:val="20"/>
        </w:rPr>
        <w:t xml:space="preserve"> of servic</w:t>
      </w:r>
      <w:r w:rsidR="00737693" w:rsidRPr="00B526A7">
        <w:rPr>
          <w:color w:val="000000" w:themeColor="text1"/>
          <w:sz w:val="20"/>
          <w:szCs w:val="20"/>
        </w:rPr>
        <w:t xml:space="preserve">es to support project delivery as well as highlighting gaps in service provision for </w:t>
      </w:r>
      <w:r w:rsidR="00854AF2">
        <w:rPr>
          <w:color w:val="000000" w:themeColor="text1"/>
          <w:sz w:val="20"/>
          <w:szCs w:val="20"/>
        </w:rPr>
        <w:t>High Intensity Users of health.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64930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Interpret and produce complex </w:t>
      </w:r>
      <w:r w:rsidR="00262287" w:rsidRPr="00B526A7">
        <w:rPr>
          <w:color w:val="000000" w:themeColor="text1"/>
          <w:sz w:val="20"/>
          <w:szCs w:val="20"/>
        </w:rPr>
        <w:t xml:space="preserve">quarterly quality and </w:t>
      </w:r>
      <w:r w:rsidR="00011EB7" w:rsidRPr="00B526A7">
        <w:rPr>
          <w:color w:val="000000" w:themeColor="text1"/>
          <w:sz w:val="20"/>
          <w:szCs w:val="20"/>
        </w:rPr>
        <w:t xml:space="preserve">financial reports to </w:t>
      </w:r>
      <w:r w:rsidR="00F15F09">
        <w:rPr>
          <w:color w:val="000000" w:themeColor="text1"/>
          <w:sz w:val="20"/>
          <w:szCs w:val="20"/>
        </w:rPr>
        <w:t xml:space="preserve">Chief Officers </w:t>
      </w:r>
      <w:r w:rsidR="00011EB7" w:rsidRPr="00B526A7">
        <w:rPr>
          <w:color w:val="000000" w:themeColor="text1"/>
          <w:sz w:val="20"/>
          <w:szCs w:val="20"/>
        </w:rPr>
        <w:t xml:space="preserve">and </w:t>
      </w:r>
      <w:r w:rsidR="00F15F09">
        <w:rPr>
          <w:color w:val="000000" w:themeColor="text1"/>
          <w:sz w:val="20"/>
          <w:szCs w:val="20"/>
        </w:rPr>
        <w:t>governing bodies.</w:t>
      </w:r>
      <w:r w:rsidR="00011EB7" w:rsidRPr="00B526A7">
        <w:rPr>
          <w:color w:val="000000" w:themeColor="text1"/>
          <w:sz w:val="20"/>
          <w:szCs w:val="20"/>
        </w:rPr>
        <w:t xml:space="preserve"> </w:t>
      </w:r>
    </w:p>
    <w:p w:rsidR="00064930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Provide advice and prepare strategic reports and briefings for directors and stakeholders.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737693" w:rsidRPr="00B526A7" w:rsidRDefault="00011EB7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6A7">
        <w:rPr>
          <w:rFonts w:ascii="Arial" w:hAnsi="Arial" w:cs="Arial"/>
          <w:color w:val="000000" w:themeColor="text1"/>
          <w:sz w:val="20"/>
          <w:szCs w:val="20"/>
        </w:rPr>
        <w:t xml:space="preserve">Constantly strive for </w:t>
      </w:r>
      <w:r w:rsidR="00737693" w:rsidRPr="00B526A7">
        <w:rPr>
          <w:rFonts w:ascii="Arial" w:hAnsi="Arial" w:cs="Arial"/>
          <w:color w:val="000000" w:themeColor="text1"/>
          <w:sz w:val="20"/>
          <w:szCs w:val="20"/>
        </w:rPr>
        <w:t xml:space="preserve">providing quality </w:t>
      </w:r>
      <w:r w:rsidR="00064930" w:rsidRPr="00B526A7">
        <w:rPr>
          <w:rFonts w:ascii="Arial" w:hAnsi="Arial" w:cs="Arial"/>
          <w:color w:val="000000" w:themeColor="text1"/>
          <w:sz w:val="20"/>
          <w:szCs w:val="20"/>
        </w:rPr>
        <w:t>care</w:t>
      </w:r>
      <w:r w:rsidR="00737693" w:rsidRPr="00B526A7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854AF2">
        <w:rPr>
          <w:rFonts w:ascii="Arial" w:hAnsi="Arial" w:cs="Arial"/>
          <w:color w:val="000000" w:themeColor="text1"/>
          <w:sz w:val="20"/>
          <w:szCs w:val="20"/>
        </w:rPr>
        <w:t>High Intensity Users</w:t>
      </w:r>
      <w:r w:rsidR="00737693" w:rsidRPr="00B526A7">
        <w:rPr>
          <w:rFonts w:ascii="Arial" w:hAnsi="Arial" w:cs="Arial"/>
          <w:color w:val="000000" w:themeColor="text1"/>
          <w:sz w:val="20"/>
          <w:szCs w:val="20"/>
        </w:rPr>
        <w:t xml:space="preserve"> by addressing any underlying issues that contribute to the number of calls they make. </w:t>
      </w:r>
    </w:p>
    <w:p w:rsidR="00737693" w:rsidRPr="00B526A7" w:rsidRDefault="00737693" w:rsidP="00556A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11EB7" w:rsidRPr="00B526A7" w:rsidRDefault="00737693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Constantly strive to provide </w:t>
      </w:r>
      <w:r w:rsidR="00011EB7" w:rsidRPr="00B526A7">
        <w:rPr>
          <w:color w:val="000000" w:themeColor="text1"/>
          <w:sz w:val="20"/>
          <w:szCs w:val="20"/>
        </w:rPr>
        <w:t xml:space="preserve">value for money and greater efficiency in the use of </w:t>
      </w:r>
      <w:r w:rsidRPr="00B526A7">
        <w:rPr>
          <w:color w:val="000000" w:themeColor="text1"/>
          <w:sz w:val="20"/>
          <w:szCs w:val="20"/>
        </w:rPr>
        <w:t>unscheduled care services</w:t>
      </w:r>
      <w:r w:rsidR="00011EB7" w:rsidRPr="00B526A7">
        <w:rPr>
          <w:color w:val="000000" w:themeColor="text1"/>
          <w:sz w:val="20"/>
          <w:szCs w:val="20"/>
        </w:rPr>
        <w:t xml:space="preserve"> and to </w:t>
      </w:r>
      <w:r w:rsidR="00064930" w:rsidRPr="00B526A7">
        <w:rPr>
          <w:color w:val="000000" w:themeColor="text1"/>
          <w:sz w:val="20"/>
          <w:szCs w:val="20"/>
        </w:rPr>
        <w:t xml:space="preserve">contribute to how </w:t>
      </w:r>
      <w:r w:rsidR="00011EB7" w:rsidRPr="00B526A7">
        <w:rPr>
          <w:color w:val="000000" w:themeColor="text1"/>
          <w:sz w:val="20"/>
          <w:szCs w:val="20"/>
        </w:rPr>
        <w:t xml:space="preserve">they operate in recurrent financial balance </w:t>
      </w:r>
      <w:r w:rsidRPr="00B526A7">
        <w:rPr>
          <w:color w:val="000000" w:themeColor="text1"/>
          <w:sz w:val="20"/>
          <w:szCs w:val="20"/>
        </w:rPr>
        <w:t>for future years</w:t>
      </w:r>
      <w:r w:rsidR="00011EB7" w:rsidRPr="00B526A7">
        <w:rPr>
          <w:color w:val="000000" w:themeColor="text1"/>
          <w:sz w:val="20"/>
          <w:szCs w:val="20"/>
        </w:rPr>
        <w:t xml:space="preserve">. </w:t>
      </w:r>
    </w:p>
    <w:p w:rsidR="00397824" w:rsidRPr="00B526A7" w:rsidRDefault="00397824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3.3 Staff Management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C5301E" w:rsidRPr="00B526A7" w:rsidRDefault="00397824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T</w:t>
      </w:r>
      <w:r w:rsidR="00737693" w:rsidRPr="00B526A7">
        <w:rPr>
          <w:color w:val="000000" w:themeColor="text1"/>
          <w:sz w:val="20"/>
          <w:szCs w:val="20"/>
        </w:rPr>
        <w:t>he post holder will be re</w:t>
      </w:r>
      <w:r w:rsidR="00011EB7" w:rsidRPr="00B526A7">
        <w:rPr>
          <w:color w:val="000000" w:themeColor="text1"/>
          <w:sz w:val="20"/>
          <w:szCs w:val="20"/>
        </w:rPr>
        <w:t>spon</w:t>
      </w:r>
      <w:r w:rsidR="00737693" w:rsidRPr="00B526A7">
        <w:rPr>
          <w:color w:val="000000" w:themeColor="text1"/>
          <w:sz w:val="20"/>
          <w:szCs w:val="20"/>
        </w:rPr>
        <w:t>sible for colleague</w:t>
      </w:r>
      <w:r w:rsidR="00011EB7" w:rsidRPr="00B526A7">
        <w:rPr>
          <w:color w:val="000000" w:themeColor="text1"/>
          <w:sz w:val="20"/>
          <w:szCs w:val="20"/>
        </w:rPr>
        <w:t xml:space="preserve"> development </w:t>
      </w:r>
      <w:r w:rsidR="00737693" w:rsidRPr="00B526A7">
        <w:rPr>
          <w:color w:val="000000" w:themeColor="text1"/>
          <w:sz w:val="20"/>
          <w:szCs w:val="20"/>
        </w:rPr>
        <w:t xml:space="preserve">and knowledge in this area of expertise. </w:t>
      </w:r>
    </w:p>
    <w:p w:rsidR="00CC0419" w:rsidRPr="00B526A7" w:rsidRDefault="00CC0419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Work </w:t>
      </w:r>
      <w:r w:rsidR="00300F20" w:rsidRPr="00B526A7">
        <w:rPr>
          <w:color w:val="000000" w:themeColor="text1"/>
          <w:sz w:val="20"/>
          <w:szCs w:val="20"/>
        </w:rPr>
        <w:t>to</w:t>
      </w:r>
      <w:r w:rsidRPr="00B526A7">
        <w:rPr>
          <w:color w:val="000000" w:themeColor="text1"/>
          <w:sz w:val="20"/>
          <w:szCs w:val="20"/>
        </w:rPr>
        <w:t xml:space="preserve"> manage confidential information about an individual’s </w:t>
      </w:r>
      <w:r w:rsidR="00300F20" w:rsidRPr="00B526A7">
        <w:rPr>
          <w:color w:val="000000" w:themeColor="text1"/>
          <w:sz w:val="20"/>
          <w:szCs w:val="20"/>
        </w:rPr>
        <w:t>wellbeing</w:t>
      </w:r>
      <w:r w:rsidRPr="00B526A7">
        <w:rPr>
          <w:color w:val="000000" w:themeColor="text1"/>
          <w:sz w:val="20"/>
          <w:szCs w:val="20"/>
        </w:rPr>
        <w:t xml:space="preserve"> and capability development. </w:t>
      </w:r>
    </w:p>
    <w:p w:rsidR="00CC0419" w:rsidRPr="00B526A7" w:rsidRDefault="00CC0419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>3.4 Information Management</w:t>
      </w:r>
      <w:r w:rsidRPr="00B526A7">
        <w:rPr>
          <w:color w:val="000000" w:themeColor="text1"/>
          <w:sz w:val="20"/>
          <w:szCs w:val="20"/>
        </w:rPr>
        <w:t xml:space="preserve">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Default="00300F20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Create and d</w:t>
      </w:r>
      <w:r w:rsidR="00011EB7" w:rsidRPr="00B526A7">
        <w:rPr>
          <w:color w:val="000000" w:themeColor="text1"/>
          <w:sz w:val="20"/>
          <w:szCs w:val="20"/>
        </w:rPr>
        <w:t>evelop the acquisition, organisation, provision and us</w:t>
      </w:r>
      <w:r w:rsidR="00C5301E" w:rsidRPr="00B526A7">
        <w:rPr>
          <w:color w:val="000000" w:themeColor="text1"/>
          <w:sz w:val="20"/>
          <w:szCs w:val="20"/>
        </w:rPr>
        <w:t>e o</w:t>
      </w:r>
      <w:r w:rsidR="00CC0419" w:rsidRPr="00B526A7">
        <w:rPr>
          <w:color w:val="000000" w:themeColor="text1"/>
          <w:sz w:val="20"/>
          <w:szCs w:val="20"/>
        </w:rPr>
        <w:t>f knowledge and information to e</w:t>
      </w:r>
      <w:r w:rsidR="00C5301E" w:rsidRPr="00B526A7">
        <w:rPr>
          <w:color w:val="000000" w:themeColor="text1"/>
          <w:sz w:val="20"/>
          <w:szCs w:val="20"/>
        </w:rPr>
        <w:t xml:space="preserve">nsure data analysis of </w:t>
      </w:r>
      <w:r w:rsidR="00854AF2">
        <w:rPr>
          <w:color w:val="000000" w:themeColor="text1"/>
          <w:sz w:val="20"/>
          <w:szCs w:val="20"/>
        </w:rPr>
        <w:t>High Intensity Users</w:t>
      </w:r>
      <w:r w:rsidR="00C5301E" w:rsidRPr="00B526A7">
        <w:rPr>
          <w:color w:val="000000" w:themeColor="text1"/>
          <w:sz w:val="20"/>
          <w:szCs w:val="20"/>
        </w:rPr>
        <w:t xml:space="preserve"> is meaningful and efficient. </w:t>
      </w:r>
    </w:p>
    <w:p w:rsidR="00B32F4B" w:rsidRDefault="00B32F4B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32F4B" w:rsidRPr="00B526A7" w:rsidRDefault="00B32F4B" w:rsidP="00B32F4B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Present highly complex information about the project, initiatives and service providers to a wide range of stakeholders in a formal setting.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Highlight exceptions and risks ensuring mitigating action can be taken</w:t>
      </w:r>
      <w:r w:rsidR="00300F20" w:rsidRPr="00B526A7">
        <w:rPr>
          <w:color w:val="000000" w:themeColor="text1"/>
          <w:sz w:val="20"/>
          <w:szCs w:val="20"/>
        </w:rPr>
        <w:t xml:space="preserve"> to keep the programme on track.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Drafting reports summarising status on issues, </w:t>
      </w:r>
      <w:r w:rsidR="00300F20" w:rsidRPr="00B526A7">
        <w:rPr>
          <w:color w:val="000000" w:themeColor="text1"/>
          <w:sz w:val="20"/>
          <w:szCs w:val="20"/>
        </w:rPr>
        <w:t>patient</w:t>
      </w:r>
      <w:r w:rsidRPr="00B526A7">
        <w:rPr>
          <w:color w:val="000000" w:themeColor="text1"/>
          <w:sz w:val="20"/>
          <w:szCs w:val="20"/>
        </w:rPr>
        <w:t xml:space="preserve"> outcomes, and providing progress reports for the </w:t>
      </w:r>
      <w:r w:rsidR="00300F20" w:rsidRPr="00B526A7">
        <w:rPr>
          <w:color w:val="000000" w:themeColor="text1"/>
          <w:sz w:val="20"/>
          <w:szCs w:val="20"/>
        </w:rPr>
        <w:t>Clinical Commissioning Group</w:t>
      </w:r>
      <w:r w:rsidRPr="00B526A7">
        <w:rPr>
          <w:color w:val="000000" w:themeColor="text1"/>
          <w:sz w:val="20"/>
          <w:szCs w:val="20"/>
        </w:rPr>
        <w:t xml:space="preserve">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Collate as required, qualitative and quantitative information and lead appropriate analysis to develop robust business cases</w:t>
      </w:r>
      <w:r w:rsidR="00CC0419" w:rsidRPr="00B526A7">
        <w:rPr>
          <w:color w:val="000000" w:themeColor="text1"/>
          <w:sz w:val="20"/>
          <w:szCs w:val="20"/>
        </w:rPr>
        <w:t>.</w:t>
      </w:r>
      <w:r w:rsidRPr="00B526A7">
        <w:rPr>
          <w:color w:val="000000" w:themeColor="text1"/>
          <w:sz w:val="20"/>
          <w:szCs w:val="20"/>
        </w:rPr>
        <w:t xml:space="preserve">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>Analyse, interpret and present data to highlight issues, ris</w:t>
      </w:r>
      <w:r w:rsidR="00300F20" w:rsidRPr="00B526A7">
        <w:rPr>
          <w:color w:val="000000" w:themeColor="text1"/>
          <w:sz w:val="20"/>
          <w:szCs w:val="20"/>
        </w:rPr>
        <w:t xml:space="preserve">ks and support decision making within the niche of </w:t>
      </w:r>
      <w:r w:rsidR="00854AF2">
        <w:rPr>
          <w:color w:val="000000" w:themeColor="text1"/>
          <w:sz w:val="20"/>
          <w:szCs w:val="20"/>
        </w:rPr>
        <w:t>High Intensity Users</w:t>
      </w:r>
      <w:r w:rsidR="00300F20" w:rsidRPr="00B526A7">
        <w:rPr>
          <w:color w:val="000000" w:themeColor="text1"/>
          <w:sz w:val="20"/>
          <w:szCs w:val="20"/>
        </w:rPr>
        <w:t>.</w:t>
      </w:r>
    </w:p>
    <w:p w:rsidR="008877DA" w:rsidRDefault="008877DA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877DA" w:rsidRPr="00B526A7" w:rsidRDefault="008877DA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Produce </w:t>
      </w:r>
      <w:r w:rsidR="00854AF2">
        <w:rPr>
          <w:color w:val="000000" w:themeColor="text1"/>
          <w:sz w:val="20"/>
          <w:szCs w:val="20"/>
        </w:rPr>
        <w:t>quarterly and annual reports</w:t>
      </w:r>
      <w:r>
        <w:rPr>
          <w:color w:val="000000" w:themeColor="text1"/>
          <w:sz w:val="20"/>
          <w:szCs w:val="20"/>
        </w:rPr>
        <w:t xml:space="preserve"> for the </w:t>
      </w:r>
      <w:r w:rsidR="00F15F09">
        <w:rPr>
          <w:color w:val="000000" w:themeColor="text1"/>
          <w:sz w:val="20"/>
          <w:szCs w:val="20"/>
        </w:rPr>
        <w:t>service</w:t>
      </w:r>
      <w:r>
        <w:rPr>
          <w:color w:val="000000" w:themeColor="text1"/>
          <w:sz w:val="20"/>
          <w:szCs w:val="20"/>
        </w:rPr>
        <w:t xml:space="preserve">, including information that demonstrates the </w:t>
      </w:r>
      <w:r w:rsidR="00854AF2">
        <w:rPr>
          <w:color w:val="000000" w:themeColor="text1"/>
          <w:sz w:val="20"/>
          <w:szCs w:val="20"/>
        </w:rPr>
        <w:t xml:space="preserve">qualitative and quantitative </w:t>
      </w:r>
      <w:r>
        <w:rPr>
          <w:color w:val="000000" w:themeColor="text1"/>
          <w:sz w:val="20"/>
          <w:szCs w:val="20"/>
        </w:rPr>
        <w:t>benefits delivered.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3.5 Research and Development </w:t>
      </w:r>
    </w:p>
    <w:p w:rsidR="00300F20" w:rsidRPr="00B526A7" w:rsidRDefault="00300F20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Plan, develop and evaluate methods and processes for gathering, analysing, interpreting and </w:t>
      </w:r>
      <w:r w:rsidR="00300F20" w:rsidRPr="00B526A7">
        <w:rPr>
          <w:color w:val="000000" w:themeColor="text1"/>
          <w:sz w:val="20"/>
          <w:szCs w:val="20"/>
        </w:rPr>
        <w:t>presenting data and information.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Deliver </w:t>
      </w:r>
      <w:r w:rsidR="00C5301E" w:rsidRPr="00B526A7">
        <w:rPr>
          <w:color w:val="000000" w:themeColor="text1"/>
          <w:sz w:val="20"/>
          <w:szCs w:val="20"/>
        </w:rPr>
        <w:t xml:space="preserve">the </w:t>
      </w:r>
      <w:r w:rsidR="00F15F09">
        <w:rPr>
          <w:color w:val="000000" w:themeColor="text1"/>
          <w:sz w:val="20"/>
          <w:szCs w:val="20"/>
        </w:rPr>
        <w:t>service</w:t>
      </w:r>
      <w:r w:rsidRPr="00B526A7">
        <w:rPr>
          <w:color w:val="000000" w:themeColor="text1"/>
          <w:sz w:val="20"/>
          <w:szCs w:val="20"/>
        </w:rPr>
        <w:t xml:space="preserve"> to comply with key performance indicators. </w:t>
      </w:r>
    </w:p>
    <w:p w:rsidR="00CC0419" w:rsidRDefault="00CC0419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54AF2" w:rsidRDefault="00854AF2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54AF2" w:rsidRDefault="00854AF2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54AF2" w:rsidRDefault="00854AF2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54AF2" w:rsidRDefault="00854AF2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54AF2" w:rsidRDefault="00854AF2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54AF2" w:rsidRPr="00B526A7" w:rsidRDefault="00854AF2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C5301E" w:rsidRPr="00B526A7" w:rsidRDefault="00011EB7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 xml:space="preserve">4. Operational Responsibilities </w:t>
      </w:r>
    </w:p>
    <w:p w:rsidR="00C5301E" w:rsidRPr="00B526A7" w:rsidRDefault="00C5301E" w:rsidP="00556ABD">
      <w:pPr>
        <w:pStyle w:val="Default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>4.1 Planning and Organisation</w:t>
      </w:r>
      <w:r w:rsidRPr="00B526A7">
        <w:rPr>
          <w:color w:val="000000" w:themeColor="text1"/>
          <w:sz w:val="20"/>
          <w:szCs w:val="20"/>
        </w:rPr>
        <w:t xml:space="preserve">: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8877DA" w:rsidRDefault="00F15F09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</w:t>
      </w:r>
      <w:r w:rsidR="00854AF2">
        <w:rPr>
          <w:color w:val="000000" w:themeColor="text1"/>
          <w:sz w:val="20"/>
          <w:szCs w:val="20"/>
        </w:rPr>
        <w:t>here to</w:t>
      </w:r>
      <w:r w:rsidR="008877DA">
        <w:rPr>
          <w:color w:val="000000" w:themeColor="text1"/>
          <w:sz w:val="20"/>
          <w:szCs w:val="20"/>
        </w:rPr>
        <w:t xml:space="preserve"> a service specification and </w:t>
      </w:r>
      <w:r>
        <w:rPr>
          <w:color w:val="000000" w:themeColor="text1"/>
          <w:sz w:val="20"/>
          <w:szCs w:val="20"/>
        </w:rPr>
        <w:t xml:space="preserve">engage with commissioners as required. </w:t>
      </w:r>
    </w:p>
    <w:p w:rsidR="008877DA" w:rsidRDefault="008877DA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4449AD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Lead on the </w:t>
      </w:r>
      <w:r w:rsidR="00011EB7" w:rsidRPr="00B526A7">
        <w:rPr>
          <w:color w:val="000000" w:themeColor="text1"/>
          <w:sz w:val="20"/>
          <w:szCs w:val="20"/>
        </w:rPr>
        <w:t>project</w:t>
      </w:r>
      <w:r w:rsidRPr="00B526A7">
        <w:rPr>
          <w:color w:val="000000" w:themeColor="text1"/>
          <w:sz w:val="20"/>
          <w:szCs w:val="20"/>
        </w:rPr>
        <w:t xml:space="preserve"> to ensure </w:t>
      </w:r>
      <w:r w:rsidR="00AF1A50" w:rsidRPr="00B526A7">
        <w:rPr>
          <w:color w:val="000000" w:themeColor="text1"/>
          <w:sz w:val="20"/>
          <w:szCs w:val="20"/>
        </w:rPr>
        <w:t xml:space="preserve">that the outcomes agreed </w:t>
      </w:r>
      <w:r w:rsidR="00011EB7" w:rsidRPr="00B526A7">
        <w:rPr>
          <w:color w:val="000000" w:themeColor="text1"/>
          <w:sz w:val="20"/>
          <w:szCs w:val="20"/>
        </w:rPr>
        <w:t xml:space="preserve">are delivered on time, to quality standards and in a cost effective manner, adjusting plans as required.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Determine </w:t>
      </w:r>
      <w:r w:rsidR="00AF1A50" w:rsidRPr="00B526A7">
        <w:rPr>
          <w:color w:val="000000" w:themeColor="text1"/>
          <w:sz w:val="20"/>
          <w:szCs w:val="20"/>
        </w:rPr>
        <w:t>links to</w:t>
      </w:r>
      <w:r w:rsidR="001F6E42" w:rsidRPr="00B526A7">
        <w:rPr>
          <w:color w:val="000000" w:themeColor="text1"/>
          <w:sz w:val="20"/>
          <w:szCs w:val="20"/>
        </w:rPr>
        <w:t xml:space="preserve"> existing </w:t>
      </w:r>
      <w:r w:rsidRPr="00B526A7">
        <w:rPr>
          <w:color w:val="000000" w:themeColor="text1"/>
          <w:sz w:val="20"/>
          <w:szCs w:val="20"/>
        </w:rPr>
        <w:t>projects, identifying interdependencies across projects/functions, potential impacts on wider organisation, resource requireme</w:t>
      </w:r>
      <w:r w:rsidR="00CC0419" w:rsidRPr="00B526A7">
        <w:rPr>
          <w:color w:val="000000" w:themeColor="text1"/>
          <w:sz w:val="20"/>
          <w:szCs w:val="20"/>
        </w:rPr>
        <w:t xml:space="preserve">nts and building in contingency as </w:t>
      </w:r>
      <w:r w:rsidRPr="00B526A7">
        <w:rPr>
          <w:color w:val="000000" w:themeColor="text1"/>
          <w:sz w:val="20"/>
          <w:szCs w:val="20"/>
        </w:rPr>
        <w:t xml:space="preserve">necessary.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Determine short, medium and long term business plans, achieving quality outcomes.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b/>
          <w:bCs/>
          <w:color w:val="000000" w:themeColor="text1"/>
          <w:sz w:val="20"/>
          <w:szCs w:val="20"/>
        </w:rPr>
        <w:t>4.2 Policy and Service Development</w:t>
      </w:r>
      <w:r w:rsidRPr="00B526A7">
        <w:rPr>
          <w:color w:val="000000" w:themeColor="text1"/>
          <w:sz w:val="20"/>
          <w:szCs w:val="20"/>
        </w:rPr>
        <w:t xml:space="preserve">: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To </w:t>
      </w:r>
      <w:r w:rsidR="00556ABD" w:rsidRPr="00B526A7">
        <w:rPr>
          <w:color w:val="000000" w:themeColor="text1"/>
          <w:sz w:val="20"/>
          <w:szCs w:val="20"/>
        </w:rPr>
        <w:t xml:space="preserve">share </w:t>
      </w:r>
      <w:r w:rsidR="008877DA">
        <w:rPr>
          <w:color w:val="000000" w:themeColor="text1"/>
          <w:sz w:val="20"/>
          <w:szCs w:val="20"/>
        </w:rPr>
        <w:t>information on the outcome</w:t>
      </w:r>
      <w:r w:rsidR="00F15F09">
        <w:rPr>
          <w:color w:val="000000" w:themeColor="text1"/>
          <w:sz w:val="20"/>
          <w:szCs w:val="20"/>
        </w:rPr>
        <w:t>s</w:t>
      </w:r>
      <w:r w:rsidR="008877DA">
        <w:rPr>
          <w:color w:val="000000" w:themeColor="text1"/>
          <w:sz w:val="20"/>
          <w:szCs w:val="20"/>
        </w:rPr>
        <w:t xml:space="preserve"> of the </w:t>
      </w:r>
      <w:r w:rsidR="00F15F09">
        <w:rPr>
          <w:color w:val="000000" w:themeColor="text1"/>
          <w:sz w:val="20"/>
          <w:szCs w:val="20"/>
        </w:rPr>
        <w:t>service</w:t>
      </w:r>
      <w:r w:rsidR="008877DA">
        <w:rPr>
          <w:color w:val="000000" w:themeColor="text1"/>
          <w:sz w:val="20"/>
          <w:szCs w:val="20"/>
        </w:rPr>
        <w:t xml:space="preserve"> to support the </w:t>
      </w:r>
      <w:r w:rsidRPr="00B526A7">
        <w:rPr>
          <w:color w:val="000000" w:themeColor="text1"/>
          <w:sz w:val="20"/>
          <w:szCs w:val="20"/>
        </w:rPr>
        <w:t>develop</w:t>
      </w:r>
      <w:r w:rsidR="008877DA">
        <w:rPr>
          <w:color w:val="000000" w:themeColor="text1"/>
          <w:sz w:val="20"/>
          <w:szCs w:val="20"/>
        </w:rPr>
        <w:t>ment of</w:t>
      </w:r>
      <w:r w:rsidR="006B5816" w:rsidRPr="00B526A7">
        <w:rPr>
          <w:color w:val="000000" w:themeColor="text1"/>
          <w:sz w:val="20"/>
          <w:szCs w:val="20"/>
        </w:rPr>
        <w:t xml:space="preserve"> </w:t>
      </w:r>
      <w:r w:rsidRPr="00B526A7">
        <w:rPr>
          <w:color w:val="000000" w:themeColor="text1"/>
          <w:sz w:val="20"/>
          <w:szCs w:val="20"/>
        </w:rPr>
        <w:t>polic</w:t>
      </w:r>
      <w:r w:rsidR="008877DA">
        <w:rPr>
          <w:color w:val="000000" w:themeColor="text1"/>
          <w:sz w:val="20"/>
          <w:szCs w:val="20"/>
        </w:rPr>
        <w:t>ies</w:t>
      </w:r>
      <w:r w:rsidRPr="00B526A7">
        <w:rPr>
          <w:color w:val="000000" w:themeColor="text1"/>
          <w:sz w:val="20"/>
          <w:szCs w:val="20"/>
        </w:rPr>
        <w:t xml:space="preserve"> and procedure</w:t>
      </w:r>
      <w:r w:rsidR="008877DA">
        <w:rPr>
          <w:color w:val="000000" w:themeColor="text1"/>
          <w:sz w:val="20"/>
          <w:szCs w:val="20"/>
        </w:rPr>
        <w:t>s</w:t>
      </w:r>
      <w:r w:rsidRPr="00B526A7">
        <w:rPr>
          <w:color w:val="000000" w:themeColor="text1"/>
          <w:sz w:val="20"/>
          <w:szCs w:val="20"/>
        </w:rPr>
        <w:t xml:space="preserve"> </w:t>
      </w:r>
      <w:r w:rsidR="006B5816" w:rsidRPr="00B526A7">
        <w:rPr>
          <w:color w:val="000000" w:themeColor="text1"/>
          <w:sz w:val="20"/>
          <w:szCs w:val="20"/>
        </w:rPr>
        <w:t xml:space="preserve">for </w:t>
      </w:r>
      <w:r w:rsidR="00854AF2">
        <w:rPr>
          <w:color w:val="000000" w:themeColor="text1"/>
          <w:sz w:val="20"/>
          <w:szCs w:val="20"/>
        </w:rPr>
        <w:t>High Intensity Users</w:t>
      </w:r>
      <w:r w:rsidR="006B5816" w:rsidRPr="00B526A7">
        <w:rPr>
          <w:color w:val="000000" w:themeColor="text1"/>
          <w:sz w:val="20"/>
          <w:szCs w:val="20"/>
        </w:rPr>
        <w:t xml:space="preserve"> of NHS services, </w:t>
      </w:r>
      <w:r w:rsidRPr="00B526A7">
        <w:rPr>
          <w:color w:val="000000" w:themeColor="text1"/>
          <w:sz w:val="20"/>
          <w:szCs w:val="20"/>
        </w:rPr>
        <w:t>including brie</w:t>
      </w:r>
      <w:r w:rsidR="00C5301E" w:rsidRPr="00B526A7">
        <w:rPr>
          <w:color w:val="000000" w:themeColor="text1"/>
          <w:sz w:val="20"/>
          <w:szCs w:val="20"/>
        </w:rPr>
        <w:t>fings, commissioning, business and</w:t>
      </w:r>
      <w:r w:rsidRPr="00B526A7">
        <w:rPr>
          <w:color w:val="000000" w:themeColor="text1"/>
          <w:sz w:val="20"/>
          <w:szCs w:val="20"/>
        </w:rPr>
        <w:t xml:space="preserve"> resources.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Responsible for proposing and drafting changes, implementation and interpretation to policies, guidelines and service level agreements (SLA’s) </w:t>
      </w:r>
      <w:r w:rsidR="008877DA">
        <w:rPr>
          <w:color w:val="000000" w:themeColor="text1"/>
          <w:sz w:val="20"/>
          <w:szCs w:val="20"/>
        </w:rPr>
        <w:t xml:space="preserve">associated with the </w:t>
      </w:r>
      <w:r w:rsidR="00F15F09">
        <w:rPr>
          <w:color w:val="000000" w:themeColor="text1"/>
          <w:sz w:val="20"/>
          <w:szCs w:val="20"/>
        </w:rPr>
        <w:t>service</w:t>
      </w:r>
      <w:r w:rsidRPr="00B526A7">
        <w:rPr>
          <w:color w:val="000000" w:themeColor="text1"/>
          <w:sz w:val="20"/>
          <w:szCs w:val="20"/>
        </w:rPr>
        <w:t xml:space="preserve">. </w:t>
      </w: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p w:rsidR="00011EB7" w:rsidRPr="00B526A7" w:rsidRDefault="00011EB7" w:rsidP="00556ABD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  <w:r w:rsidRPr="00B526A7">
        <w:rPr>
          <w:color w:val="000000" w:themeColor="text1"/>
          <w:sz w:val="20"/>
          <w:szCs w:val="20"/>
        </w:rPr>
        <w:t xml:space="preserve">. </w:t>
      </w:r>
    </w:p>
    <w:p w:rsidR="00B526A7" w:rsidRPr="00B526A7" w:rsidRDefault="00B526A7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sectPr w:rsidR="00B526A7" w:rsidRPr="00B526A7" w:rsidSect="00E16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717"/>
    <w:multiLevelType w:val="multilevel"/>
    <w:tmpl w:val="2876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B7"/>
    <w:rsid w:val="00011EB7"/>
    <w:rsid w:val="00022B7E"/>
    <w:rsid w:val="0004435A"/>
    <w:rsid w:val="00064930"/>
    <w:rsid w:val="00084EB0"/>
    <w:rsid w:val="000B1520"/>
    <w:rsid w:val="00181F4E"/>
    <w:rsid w:val="001D1700"/>
    <w:rsid w:val="001F6E42"/>
    <w:rsid w:val="002160E7"/>
    <w:rsid w:val="00231A34"/>
    <w:rsid w:val="002613EB"/>
    <w:rsid w:val="00262287"/>
    <w:rsid w:val="0028601D"/>
    <w:rsid w:val="00294EF7"/>
    <w:rsid w:val="002A4F6B"/>
    <w:rsid w:val="002B1807"/>
    <w:rsid w:val="00300F20"/>
    <w:rsid w:val="00324C3A"/>
    <w:rsid w:val="003708B0"/>
    <w:rsid w:val="00397824"/>
    <w:rsid w:val="003D6F02"/>
    <w:rsid w:val="004449AD"/>
    <w:rsid w:val="0047486E"/>
    <w:rsid w:val="004F6798"/>
    <w:rsid w:val="00556ABD"/>
    <w:rsid w:val="00590241"/>
    <w:rsid w:val="005C6B32"/>
    <w:rsid w:val="006B5816"/>
    <w:rsid w:val="006F196E"/>
    <w:rsid w:val="00737693"/>
    <w:rsid w:val="007A4200"/>
    <w:rsid w:val="00846E48"/>
    <w:rsid w:val="00854AF2"/>
    <w:rsid w:val="008877DA"/>
    <w:rsid w:val="008E296B"/>
    <w:rsid w:val="00933AE8"/>
    <w:rsid w:val="00973D83"/>
    <w:rsid w:val="00AD3369"/>
    <w:rsid w:val="00AE0EC1"/>
    <w:rsid w:val="00AE1031"/>
    <w:rsid w:val="00AF1A50"/>
    <w:rsid w:val="00B06BEC"/>
    <w:rsid w:val="00B32F4B"/>
    <w:rsid w:val="00B526A7"/>
    <w:rsid w:val="00B565D7"/>
    <w:rsid w:val="00C40095"/>
    <w:rsid w:val="00C5301E"/>
    <w:rsid w:val="00CB3239"/>
    <w:rsid w:val="00CC0419"/>
    <w:rsid w:val="00D842B7"/>
    <w:rsid w:val="00D8744B"/>
    <w:rsid w:val="00DC6918"/>
    <w:rsid w:val="00DF7F46"/>
    <w:rsid w:val="00E146CD"/>
    <w:rsid w:val="00E166E2"/>
    <w:rsid w:val="00E60B0C"/>
    <w:rsid w:val="00E6726A"/>
    <w:rsid w:val="00ED7B86"/>
    <w:rsid w:val="00F15F09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4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8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4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8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monteith</dc:creator>
  <cp:lastModifiedBy>Paul Goulding</cp:lastModifiedBy>
  <cp:revision>1</cp:revision>
  <dcterms:created xsi:type="dcterms:W3CDTF">2017-01-31T15:46:00Z</dcterms:created>
  <dcterms:modified xsi:type="dcterms:W3CDTF">2017-01-31T15:46:00Z</dcterms:modified>
</cp:coreProperties>
</file>