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23" w:rsidRPr="00905E41" w:rsidRDefault="00C74E23" w:rsidP="00C74E23">
      <w:pPr>
        <w:pStyle w:val="Heading1"/>
        <w:numPr>
          <w:ilvl w:val="0"/>
          <w:numId w:val="0"/>
        </w:numPr>
        <w:ind w:left="432" w:hanging="432"/>
        <w:rPr>
          <w:rFonts w:eastAsia="Calibri"/>
          <w:sz w:val="24"/>
        </w:rPr>
      </w:pPr>
      <w:bookmarkStart w:id="0" w:name="_Toc455752222"/>
      <w:r w:rsidRPr="00905E41">
        <w:rPr>
          <w:rFonts w:eastAsia="Calibri"/>
          <w:sz w:val="24"/>
        </w:rPr>
        <w:t xml:space="preserve">Annex </w:t>
      </w:r>
      <w:r>
        <w:rPr>
          <w:rFonts w:eastAsia="Calibri"/>
          <w:sz w:val="24"/>
        </w:rPr>
        <w:t>D</w:t>
      </w:r>
      <w:r w:rsidRPr="00905E41">
        <w:rPr>
          <w:rFonts w:eastAsia="Calibri"/>
          <w:sz w:val="24"/>
        </w:rPr>
        <w:t>: Template Register of gifts and hospitality</w:t>
      </w:r>
      <w:bookmarkEnd w:id="0"/>
      <w:r w:rsidRPr="00905E41">
        <w:rPr>
          <w:rFonts w:eastAsia="Calibri"/>
          <w:sz w:val="24"/>
        </w:rPr>
        <w:t xml:space="preserve"> </w:t>
      </w:r>
    </w:p>
    <w:p w:rsidR="00C74E23" w:rsidRPr="00D6019B" w:rsidRDefault="00C74E23" w:rsidP="00C74E23">
      <w:pPr>
        <w:rPr>
          <w:sz w:val="22"/>
          <w:szCs w:val="22"/>
        </w:rPr>
      </w:pPr>
    </w:p>
    <w:tbl>
      <w:tblPr>
        <w:tblStyle w:val="TableGrid"/>
        <w:tblW w:w="15284" w:type="dxa"/>
        <w:tblInd w:w="-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Description w:val="Name  Position Date of Offer  Declined or Accepted? Date of Receipt (if applicable) Details of Gift /Hospitality Estimated Value Supplier / Offeror Name and Nature of business Reason for Accepting or Declining&#10; &#10;       &#10; &#10;       &#10; &#10;       &#10; &#10;       &#10;"/>
      </w:tblPr>
      <w:tblGrid>
        <w:gridCol w:w="1134"/>
        <w:gridCol w:w="1985"/>
        <w:gridCol w:w="992"/>
        <w:gridCol w:w="1418"/>
        <w:gridCol w:w="1418"/>
        <w:gridCol w:w="3152"/>
        <w:gridCol w:w="1418"/>
        <w:gridCol w:w="2303"/>
        <w:gridCol w:w="1464"/>
      </w:tblGrid>
      <w:tr w:rsidR="00C74E23" w:rsidRPr="00D6019B" w:rsidTr="00C74E23">
        <w:tc>
          <w:tcPr>
            <w:tcW w:w="1134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ind w:left="34" w:hanging="34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1" w:name="_GoBack" w:colFirst="0" w:colLast="9"/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Name </w:t>
            </w:r>
          </w:p>
        </w:tc>
        <w:tc>
          <w:tcPr>
            <w:tcW w:w="1985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992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Date of Offer </w:t>
            </w:r>
          </w:p>
        </w:tc>
        <w:tc>
          <w:tcPr>
            <w:tcW w:w="1418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Declined or Accepted?</w:t>
            </w:r>
          </w:p>
        </w:tc>
        <w:tc>
          <w:tcPr>
            <w:tcW w:w="1418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Date of </w:t>
            </w: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Receipt (if applicable)</w:t>
            </w:r>
          </w:p>
        </w:tc>
        <w:tc>
          <w:tcPr>
            <w:tcW w:w="3152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Details of Gift /Hospitality</w:t>
            </w:r>
          </w:p>
        </w:tc>
        <w:tc>
          <w:tcPr>
            <w:tcW w:w="1418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Estimated Value</w:t>
            </w:r>
          </w:p>
        </w:tc>
        <w:tc>
          <w:tcPr>
            <w:tcW w:w="2303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Supplier / Offeror Name and Nature of business</w:t>
            </w:r>
          </w:p>
        </w:tc>
        <w:tc>
          <w:tcPr>
            <w:tcW w:w="1464" w:type="dxa"/>
            <w:shd w:val="clear" w:color="auto" w:fill="0070C0"/>
          </w:tcPr>
          <w:p w:rsidR="00C74E23" w:rsidRPr="003F59A7" w:rsidRDefault="00C74E23" w:rsidP="000E0279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F59A7">
              <w:rPr>
                <w:rFonts w:cs="Arial"/>
                <w:b/>
                <w:color w:val="FFFFFF" w:themeColor="background1"/>
                <w:sz w:val="22"/>
                <w:szCs w:val="22"/>
              </w:rPr>
              <w:t>Reason for Accepting or Declining</w:t>
            </w:r>
          </w:p>
        </w:tc>
      </w:tr>
      <w:tr w:rsidR="00C74E23" w:rsidRPr="00D6019B" w:rsidTr="00C74E23">
        <w:tc>
          <w:tcPr>
            <w:tcW w:w="113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4E23" w:rsidRPr="00D6019B" w:rsidTr="00C74E23">
        <w:tc>
          <w:tcPr>
            <w:tcW w:w="113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4E23" w:rsidRPr="00D6019B" w:rsidTr="00C74E23">
        <w:tc>
          <w:tcPr>
            <w:tcW w:w="113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74E23" w:rsidRPr="00D6019B" w:rsidTr="00C74E23">
        <w:tc>
          <w:tcPr>
            <w:tcW w:w="113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74E23" w:rsidRPr="00D6019B" w:rsidRDefault="00C74E23" w:rsidP="000E0279">
            <w:pPr>
              <w:spacing w:line="360" w:lineRule="auto"/>
              <w:rPr>
                <w:sz w:val="22"/>
                <w:szCs w:val="22"/>
              </w:rPr>
            </w:pPr>
          </w:p>
        </w:tc>
      </w:tr>
      <w:bookmarkEnd w:id="1"/>
    </w:tbl>
    <w:p w:rsidR="00C74E23" w:rsidRDefault="00C74E23" w:rsidP="00C74E23">
      <w:pPr>
        <w:rPr>
          <w:sz w:val="22"/>
          <w:szCs w:val="22"/>
        </w:rPr>
      </w:pPr>
    </w:p>
    <w:p w:rsidR="0080509D" w:rsidRDefault="00E616CD"/>
    <w:sectPr w:rsidR="0080509D" w:rsidSect="00C74E23"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23"/>
    <w:rsid w:val="00637420"/>
    <w:rsid w:val="007E70E5"/>
    <w:rsid w:val="00C74E23"/>
    <w:rsid w:val="00E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2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E23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E23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74E23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E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E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E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E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E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E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E23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E23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4E2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E23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E23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E23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E23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E2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E2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74E2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2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E23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E23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74E23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E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E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E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E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E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E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E23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E23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4E2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E23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E23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E23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E23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E2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E2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74E2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Iqbal, Saiqa</dc:creator>
  <cp:lastModifiedBy>Joanne Boshell</cp:lastModifiedBy>
  <cp:revision>2</cp:revision>
  <dcterms:created xsi:type="dcterms:W3CDTF">2017-06-15T13:15:00Z</dcterms:created>
  <dcterms:modified xsi:type="dcterms:W3CDTF">2017-06-16T11:03:00Z</dcterms:modified>
</cp:coreProperties>
</file>