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97" w:rsidRPr="00531D56" w:rsidRDefault="00FF0197" w:rsidP="00FF0197">
      <w:pPr>
        <w:spacing w:after="200"/>
        <w:jc w:val="center"/>
        <w:rPr>
          <w:rFonts w:ascii="Frutiger LT 65 Bold" w:hAnsi="Frutiger LT 65 Bold"/>
          <w:color w:val="1C6CB4"/>
          <w:sz w:val="28"/>
          <w:szCs w:val="28"/>
        </w:rPr>
      </w:pPr>
      <w:r w:rsidRPr="00531D56">
        <w:rPr>
          <w:rFonts w:ascii="Frutiger LT 65 Bold" w:hAnsi="Frutiger LT 65 Bold"/>
          <w:color w:val="1C6CB4"/>
          <w:sz w:val="28"/>
          <w:szCs w:val="28"/>
        </w:rPr>
        <w:t>Annex 8</w:t>
      </w:r>
    </w:p>
    <w:p w:rsidR="00FF0197" w:rsidRPr="00C46254" w:rsidRDefault="00FF0197" w:rsidP="00FF0197">
      <w:pPr>
        <w:spacing w:line="276" w:lineRule="auto"/>
        <w:jc w:val="center"/>
        <w:rPr>
          <w:rFonts w:ascii="Frutiger LT 55 Roman" w:hAnsi="Frutiger LT 55 Roman"/>
          <w:color w:val="1C6CB4"/>
          <w:sz w:val="32"/>
          <w:szCs w:val="32"/>
          <w:lang w:eastAsia="en-US"/>
        </w:rPr>
      </w:pPr>
      <w:r w:rsidRPr="000324CC">
        <w:rPr>
          <w:rFonts w:ascii="Frutiger LT 55 Roman" w:hAnsi="Frutiger LT 55 Roman"/>
          <w:color w:val="1C6CB4"/>
          <w:sz w:val="32"/>
          <w:szCs w:val="32"/>
          <w:lang w:eastAsia="en-US"/>
        </w:rPr>
        <w:t xml:space="preserve">Assessment Template for Incorporation for </w:t>
      </w:r>
      <w:r>
        <w:rPr>
          <w:rFonts w:ascii="Frutiger LT 55 Roman" w:hAnsi="Frutiger LT 55 Roman"/>
          <w:color w:val="1C6CB4"/>
          <w:sz w:val="32"/>
          <w:szCs w:val="32"/>
          <w:lang w:eastAsia="en-US"/>
        </w:rPr>
        <w:t>Commissioner</w:t>
      </w:r>
    </w:p>
    <w:p w:rsidR="00FF0197" w:rsidRPr="00F9436A" w:rsidRDefault="00FF0197" w:rsidP="00FF0197">
      <w:pPr>
        <w:spacing w:line="276" w:lineRule="auto"/>
        <w:rPr>
          <w:rFonts w:ascii="Frutiger LT Std 45 Light" w:hAnsi="Frutiger LT Std 45 Light" w:cs="Arial"/>
          <w:b/>
          <w:color w:val="000000"/>
          <w:sz w:val="24"/>
          <w:szCs w:val="24"/>
          <w:lang w:eastAsia="en-US"/>
        </w:rPr>
      </w:pPr>
    </w:p>
    <w:tbl>
      <w:tblPr>
        <w:tblStyle w:val="TableGrid"/>
        <w:tblW w:w="0" w:type="auto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116"/>
        <w:gridCol w:w="4956"/>
      </w:tblGrid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 xml:space="preserve">Applying Provider 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 xml:space="preserve">Contract Number 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Date contract opened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Copy of Companies House Certificate detailing all Directors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Insolvency Website checked for disqualified Directors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Companies House checked for disqualified Directors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Copy of Passport for all Directors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Professional Indemnity Certificate(s)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Employers Liability Certificate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Public Liability Certificate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CQC Comfort Letter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Outstanding debts (provide amount)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Breach/remedial notices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 xml:space="preserve">Provider under investigation?  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Quality Issues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FF0197" w:rsidRPr="00F9436A" w:rsidTr="009F7380">
        <w:tc>
          <w:tcPr>
            <w:tcW w:w="4116" w:type="dxa"/>
            <w:shd w:val="clear" w:color="auto" w:fill="auto"/>
          </w:tcPr>
          <w:p w:rsidR="00FF0197" w:rsidRPr="005E19E9" w:rsidRDefault="00FF0197" w:rsidP="009F7380">
            <w:pPr>
              <w:spacing w:before="120" w:after="120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[</w:t>
            </w:r>
            <w:r>
              <w:rPr>
                <w:rFonts w:ascii="Frutiger LT 55 Roman" w:hAnsi="Frutiger LT 55 Roman" w:cs="Arial"/>
                <w:i/>
                <w:sz w:val="24"/>
                <w:szCs w:val="24"/>
                <w:highlight w:val="yellow"/>
              </w:rPr>
              <w:t>Commissioner</w:t>
            </w:r>
            <w:r w:rsidRPr="005E19E9">
              <w:rPr>
                <w:rFonts w:ascii="Frutiger LT 55 Roman" w:hAnsi="Frutiger LT 55 Roman" w:cs="Arial"/>
                <w:i/>
                <w:sz w:val="24"/>
                <w:szCs w:val="24"/>
                <w:highlight w:val="yellow"/>
              </w:rPr>
              <w:t xml:space="preserve"> to add any other relevant sections</w:t>
            </w:r>
            <w:r w:rsidRPr="005E19E9">
              <w:rPr>
                <w:rFonts w:ascii="Frutiger LT 55 Roman" w:hAnsi="Frutiger LT 55 Roman" w:cs="Arial"/>
                <w:sz w:val="24"/>
                <w:szCs w:val="24"/>
              </w:rPr>
              <w:t>]</w:t>
            </w:r>
          </w:p>
        </w:tc>
        <w:tc>
          <w:tcPr>
            <w:tcW w:w="4956" w:type="dxa"/>
          </w:tcPr>
          <w:p w:rsidR="00FF0197" w:rsidRPr="00F9436A" w:rsidRDefault="00FF0197" w:rsidP="009F7380">
            <w:pPr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</w:tbl>
    <w:p w:rsidR="00FF0197" w:rsidRPr="00F9436A" w:rsidRDefault="00FF0197" w:rsidP="00FF0197">
      <w:pPr>
        <w:spacing w:line="276" w:lineRule="auto"/>
        <w:rPr>
          <w:rFonts w:ascii="Frutiger LT Std 45 Light" w:hAnsi="Frutiger LT Std 45 Light" w:cs="Arial"/>
          <w:b/>
          <w:color w:val="000000"/>
          <w:sz w:val="24"/>
          <w:szCs w:val="24"/>
          <w:lang w:eastAsia="en-US"/>
        </w:rPr>
      </w:pPr>
    </w:p>
    <w:sectPr w:rsidR="00FF0197" w:rsidRPr="00F9436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58" w:rsidRDefault="00B81358" w:rsidP="00282980">
      <w:r>
        <w:separator/>
      </w:r>
    </w:p>
  </w:endnote>
  <w:endnote w:type="continuationSeparator" w:id="0">
    <w:p w:rsidR="00B81358" w:rsidRDefault="00B81358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58" w:rsidRDefault="00B81358" w:rsidP="00282980">
      <w:r>
        <w:separator/>
      </w:r>
    </w:p>
  </w:footnote>
  <w:footnote w:type="continuationSeparator" w:id="0">
    <w:p w:rsidR="00B81358" w:rsidRDefault="00B81358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80"/>
    <w:rsid w:val="00282980"/>
    <w:rsid w:val="003A5234"/>
    <w:rsid w:val="005B3E94"/>
    <w:rsid w:val="005C5491"/>
    <w:rsid w:val="009348FA"/>
    <w:rsid w:val="00B81358"/>
    <w:rsid w:val="00D2468D"/>
    <w:rsid w:val="00E677F9"/>
    <w:rsid w:val="00EB4D29"/>
    <w:rsid w:val="00F94CFC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2017-11-10T14:37:00Z</dcterms:created>
  <dcterms:modified xsi:type="dcterms:W3CDTF">2017-11-10T14:37:00Z</dcterms:modified>
</cp:coreProperties>
</file>