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B47A" w14:textId="2CB0F2F6" w:rsidR="00931D81" w:rsidRDefault="00931D81" w:rsidP="00931D81">
      <w:pPr>
        <w:pStyle w:val="Heading1"/>
      </w:pPr>
      <w:r w:rsidRPr="003A5805">
        <w:t xml:space="preserve">Trust accounts consolidation (TAC) </w:t>
      </w:r>
      <w:r w:rsidRPr="00FC194F">
        <w:t>summarisation</w:t>
      </w:r>
      <w:r>
        <w:t xml:space="preserve"> </w:t>
      </w:r>
      <w:r w:rsidRPr="00FC194F">
        <w:t>schedules for […] NHS foundation trust</w:t>
      </w:r>
    </w:p>
    <w:p w14:paraId="244A0600" w14:textId="77777777" w:rsidR="00931D81" w:rsidRPr="00931D81" w:rsidRDefault="00931D81" w:rsidP="00931D81"/>
    <w:p w14:paraId="4C8B704C" w14:textId="2095FEB8" w:rsidR="00931D81" w:rsidRPr="00931D81" w:rsidRDefault="00931D81" w:rsidP="00931D81">
      <w:r w:rsidRPr="00931D81">
        <w:t>Summarisation schedules numbers TAC01 to TAC34 and accompanying WGA sheets for 2025/26 have been completed and this certificate accompanies them.</w:t>
      </w:r>
    </w:p>
    <w:p w14:paraId="07182C73" w14:textId="46D4FED9" w:rsidR="00931D81" w:rsidRPr="00931D81" w:rsidRDefault="00931D81" w:rsidP="00931D81">
      <w:pPr>
        <w:pStyle w:val="Heading2"/>
      </w:pPr>
      <w:r>
        <w:t>Finance director certificate</w:t>
      </w:r>
    </w:p>
    <w:p w14:paraId="481F68EE" w14:textId="77777777" w:rsidR="00931D81" w:rsidRPr="00FC194F" w:rsidRDefault="00931D81" w:rsidP="00931D81">
      <w:pPr>
        <w:spacing w:after="80" w:line="276" w:lineRule="auto"/>
        <w:ind w:left="454" w:right="-171" w:hanging="454"/>
        <w:rPr>
          <w:rFonts w:cs="Arial"/>
          <w:color w:val="000000"/>
          <w:szCs w:val="24"/>
        </w:rPr>
      </w:pPr>
      <w:r w:rsidRPr="00FC194F">
        <w:rPr>
          <w:rFonts w:cs="Arial"/>
          <w:color w:val="000000"/>
          <w:szCs w:val="24"/>
        </w:rPr>
        <w:t xml:space="preserve">1. </w:t>
      </w:r>
      <w:r w:rsidRPr="00FC194F">
        <w:rPr>
          <w:rFonts w:cs="Arial"/>
          <w:color w:val="000000"/>
          <w:szCs w:val="24"/>
        </w:rPr>
        <w:tab/>
        <w:t xml:space="preserve">I certify that the </w:t>
      </w:r>
      <w:r w:rsidRPr="003A5805">
        <w:rPr>
          <w:rFonts w:cs="Arial"/>
          <w:color w:val="000000"/>
          <w:szCs w:val="24"/>
        </w:rPr>
        <w:t>TAC schedules</w:t>
      </w:r>
      <w:r w:rsidRPr="00FC194F">
        <w:rPr>
          <w:rFonts w:cs="Arial"/>
          <w:color w:val="000000"/>
          <w:szCs w:val="24"/>
        </w:rPr>
        <w:t xml:space="preserve"> have been compiled and are in accordance with: </w:t>
      </w:r>
    </w:p>
    <w:p w14:paraId="78096014" w14:textId="77777777" w:rsidR="00931D81" w:rsidRPr="007E73E1" w:rsidRDefault="00931D81" w:rsidP="00931D81">
      <w:pPr>
        <w:numPr>
          <w:ilvl w:val="0"/>
          <w:numId w:val="1"/>
        </w:numPr>
        <w:spacing w:after="80" w:line="276" w:lineRule="auto"/>
        <w:ind w:left="1305" w:right="200" w:hanging="284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</w:t>
      </w:r>
      <w:r w:rsidRPr="00FC194F">
        <w:rPr>
          <w:rFonts w:cs="Arial"/>
          <w:color w:val="000000"/>
          <w:szCs w:val="24"/>
        </w:rPr>
        <w:t xml:space="preserve">he financial records </w:t>
      </w:r>
      <w:r w:rsidRPr="007E73E1">
        <w:rPr>
          <w:rFonts w:cs="Arial"/>
          <w:color w:val="000000"/>
          <w:szCs w:val="24"/>
        </w:rPr>
        <w:t>maintained by the NHS foundation trust</w:t>
      </w:r>
    </w:p>
    <w:p w14:paraId="1AB7D581" w14:textId="77777777" w:rsidR="00931D81" w:rsidRPr="008A037A" w:rsidRDefault="00931D81" w:rsidP="00931D81">
      <w:pPr>
        <w:numPr>
          <w:ilvl w:val="0"/>
          <w:numId w:val="1"/>
        </w:numPr>
        <w:spacing w:after="80" w:line="276" w:lineRule="auto"/>
        <w:ind w:left="1305" w:hanging="284"/>
        <w:rPr>
          <w:rFonts w:cs="Arial"/>
          <w:color w:val="000000"/>
          <w:szCs w:val="24"/>
        </w:rPr>
      </w:pPr>
      <w:r w:rsidRPr="007E73E1">
        <w:rPr>
          <w:rFonts w:cs="Arial"/>
          <w:color w:val="000000"/>
          <w:szCs w:val="24"/>
        </w:rPr>
        <w:t xml:space="preserve">accounting standards and policies which comply with the </w:t>
      </w:r>
      <w:r w:rsidRPr="008E7F80">
        <w:rPr>
          <w:rFonts w:cs="Arial"/>
          <w:iCs/>
          <w:color w:val="000000"/>
          <w:szCs w:val="24"/>
        </w:rPr>
        <w:t xml:space="preserve">Department of Health and Social Care’s Group </w:t>
      </w:r>
      <w:r>
        <w:rPr>
          <w:rFonts w:cs="Arial"/>
          <w:iCs/>
          <w:color w:val="000000"/>
          <w:szCs w:val="24"/>
        </w:rPr>
        <w:t>a</w:t>
      </w:r>
      <w:r w:rsidRPr="008E7F80">
        <w:rPr>
          <w:rFonts w:cs="Arial"/>
          <w:iCs/>
          <w:color w:val="000000"/>
          <w:szCs w:val="24"/>
        </w:rPr>
        <w:t xml:space="preserve">ccounting </w:t>
      </w:r>
      <w:r>
        <w:rPr>
          <w:rFonts w:cs="Arial"/>
          <w:iCs/>
          <w:color w:val="000000"/>
          <w:szCs w:val="24"/>
        </w:rPr>
        <w:t>m</w:t>
      </w:r>
      <w:r w:rsidRPr="008E7F80">
        <w:rPr>
          <w:rFonts w:cs="Arial"/>
          <w:iCs/>
          <w:color w:val="000000"/>
          <w:szCs w:val="24"/>
        </w:rPr>
        <w:t xml:space="preserve">anual </w:t>
      </w:r>
      <w:r w:rsidRPr="008A037A">
        <w:rPr>
          <w:rFonts w:cs="Arial"/>
          <w:szCs w:val="24"/>
        </w:rPr>
        <w:t xml:space="preserve">or any deviation from these policies has been explained in the confirmation questions </w:t>
      </w:r>
      <w:r w:rsidRPr="008A037A">
        <w:rPr>
          <w:rFonts w:cs="Arial"/>
          <w:color w:val="000000"/>
          <w:szCs w:val="24"/>
        </w:rPr>
        <w:t xml:space="preserve">in the TAC schedules (except for any immaterial misstatements reported in the auditor’s report to those charged with governance or below their reporting threshold). </w:t>
      </w:r>
    </w:p>
    <w:p w14:paraId="1986819E" w14:textId="77777777" w:rsidR="00931D81" w:rsidRPr="00FC194F" w:rsidRDefault="00931D81" w:rsidP="00931D81">
      <w:pPr>
        <w:spacing w:after="200" w:line="276" w:lineRule="auto"/>
        <w:ind w:left="454" w:hanging="454"/>
        <w:rPr>
          <w:rFonts w:cs="Arial"/>
          <w:color w:val="000000"/>
          <w:szCs w:val="24"/>
        </w:rPr>
      </w:pPr>
      <w:r w:rsidRPr="007E73E1">
        <w:rPr>
          <w:rFonts w:cs="Arial"/>
          <w:color w:val="000000"/>
          <w:szCs w:val="24"/>
        </w:rPr>
        <w:t xml:space="preserve">2. </w:t>
      </w:r>
      <w:r w:rsidRPr="007E73E1">
        <w:rPr>
          <w:rFonts w:cs="Arial"/>
          <w:color w:val="000000"/>
          <w:szCs w:val="24"/>
        </w:rPr>
        <w:tab/>
        <w:t>I certify that the TAC schedules are internally</w:t>
      </w:r>
      <w:r w:rsidRPr="00FC194F">
        <w:rPr>
          <w:rFonts w:cs="Arial"/>
          <w:color w:val="000000"/>
          <w:szCs w:val="24"/>
        </w:rPr>
        <w:t xml:space="preserve"> consistent and that there are no validation errors*.</w:t>
      </w:r>
    </w:p>
    <w:p w14:paraId="58275660" w14:textId="77777777" w:rsidR="00931D81" w:rsidRPr="00FC194F" w:rsidRDefault="00931D81" w:rsidP="00931D81">
      <w:pPr>
        <w:spacing w:after="200" w:line="276" w:lineRule="auto"/>
        <w:ind w:left="454" w:hanging="454"/>
        <w:rPr>
          <w:rFonts w:cs="Arial"/>
          <w:color w:val="000000"/>
          <w:szCs w:val="24"/>
        </w:rPr>
      </w:pPr>
      <w:r w:rsidRPr="00FC194F">
        <w:rPr>
          <w:rFonts w:cs="Arial"/>
          <w:color w:val="000000"/>
          <w:szCs w:val="24"/>
        </w:rPr>
        <w:t xml:space="preserve">3. </w:t>
      </w:r>
      <w:r w:rsidRPr="00FC194F">
        <w:rPr>
          <w:rFonts w:cs="Arial"/>
          <w:color w:val="000000"/>
          <w:szCs w:val="24"/>
        </w:rPr>
        <w:tab/>
        <w:t xml:space="preserve">I certify that the information in the </w:t>
      </w:r>
      <w:r w:rsidRPr="003A5805">
        <w:rPr>
          <w:rFonts w:cs="Arial"/>
          <w:color w:val="000000"/>
          <w:szCs w:val="24"/>
        </w:rPr>
        <w:t>TAC</w:t>
      </w:r>
      <w:r w:rsidRPr="00FC194F">
        <w:rPr>
          <w:rFonts w:cs="Arial"/>
          <w:color w:val="000000"/>
          <w:szCs w:val="24"/>
        </w:rPr>
        <w:t xml:space="preserve"> schedules is consistent with the financial statements of the NHS </w:t>
      </w:r>
      <w:r>
        <w:rPr>
          <w:rFonts w:cs="Arial"/>
          <w:color w:val="000000"/>
          <w:szCs w:val="24"/>
        </w:rPr>
        <w:t>f</w:t>
      </w:r>
      <w:r w:rsidRPr="00FC194F">
        <w:rPr>
          <w:rFonts w:cs="Arial"/>
          <w:color w:val="000000"/>
          <w:szCs w:val="24"/>
        </w:rPr>
        <w:t xml:space="preserve">oundation </w:t>
      </w:r>
      <w:r>
        <w:rPr>
          <w:rFonts w:cs="Arial"/>
          <w:color w:val="000000"/>
          <w:szCs w:val="24"/>
        </w:rPr>
        <w:t>t</w:t>
      </w:r>
      <w:r w:rsidRPr="00FC194F">
        <w:rPr>
          <w:rFonts w:cs="Arial"/>
          <w:color w:val="000000"/>
          <w:szCs w:val="24"/>
        </w:rPr>
        <w:t xml:space="preserve">rust [**except for </w:t>
      </w:r>
      <w:r w:rsidRPr="00FC194F">
        <w:rPr>
          <w:rFonts w:cs="Arial"/>
          <w:iCs/>
          <w:szCs w:val="24"/>
        </w:rPr>
        <w:t xml:space="preserve">[insert text </w:t>
      </w:r>
      <w:r>
        <w:rPr>
          <w:rFonts w:cs="Arial"/>
          <w:iCs/>
          <w:szCs w:val="24"/>
        </w:rPr>
        <w:t>on</w:t>
      </w:r>
      <w:r w:rsidRPr="00FC194F">
        <w:rPr>
          <w:rFonts w:cs="Arial"/>
          <w:iCs/>
          <w:szCs w:val="24"/>
        </w:rPr>
        <w:t xml:space="preserve"> where the schedules differ from the accounts and explain the differences]</w:t>
      </w:r>
      <w:r w:rsidRPr="00FC194F">
        <w:rPr>
          <w:rFonts w:cs="Arial"/>
          <w:szCs w:val="24"/>
        </w:rPr>
        <w:t>].</w:t>
      </w:r>
    </w:p>
    <w:p w14:paraId="782981C1" w14:textId="77777777" w:rsidR="00931D81" w:rsidRPr="00BC411B" w:rsidRDefault="00931D81" w:rsidP="00931D81">
      <w:pPr>
        <w:pStyle w:val="BodyText"/>
        <w:tabs>
          <w:tab w:val="clear" w:pos="765"/>
        </w:tabs>
        <w:spacing w:after="120" w:line="276" w:lineRule="auto"/>
        <w:ind w:left="0" w:right="198" w:firstLine="0"/>
        <w:rPr>
          <w:rFonts w:cs="Arial"/>
          <w:color w:val="000000"/>
          <w:szCs w:val="24"/>
        </w:rPr>
      </w:pPr>
      <w:r w:rsidRPr="00BC411B">
        <w:rPr>
          <w:rFonts w:cs="Arial"/>
          <w:color w:val="000000"/>
          <w:szCs w:val="24"/>
        </w:rPr>
        <w:t xml:space="preserve">[Signature] </w:t>
      </w:r>
    </w:p>
    <w:p w14:paraId="6B63C3FE" w14:textId="77777777" w:rsidR="00931D81" w:rsidRPr="00BC411B" w:rsidRDefault="00931D81" w:rsidP="00931D81">
      <w:pPr>
        <w:pStyle w:val="BodyText"/>
        <w:tabs>
          <w:tab w:val="clear" w:pos="765"/>
        </w:tabs>
        <w:spacing w:after="120" w:line="276" w:lineRule="auto"/>
        <w:ind w:left="0" w:right="198" w:firstLine="0"/>
        <w:rPr>
          <w:rFonts w:cs="Arial"/>
          <w:color w:val="000000"/>
          <w:szCs w:val="24"/>
        </w:rPr>
      </w:pPr>
      <w:r w:rsidRPr="00BC411B">
        <w:rPr>
          <w:rFonts w:cs="Arial"/>
          <w:color w:val="000000"/>
          <w:szCs w:val="24"/>
        </w:rPr>
        <w:t xml:space="preserve">[Name], Director of Finance </w:t>
      </w:r>
    </w:p>
    <w:p w14:paraId="6D62E347" w14:textId="77777777" w:rsidR="00931D81" w:rsidRPr="00BC411B" w:rsidRDefault="00931D81" w:rsidP="00931D81">
      <w:pPr>
        <w:pStyle w:val="BodyText"/>
        <w:tabs>
          <w:tab w:val="clear" w:pos="765"/>
        </w:tabs>
        <w:spacing w:after="200" w:line="276" w:lineRule="auto"/>
        <w:ind w:left="0" w:right="200" w:firstLine="0"/>
        <w:rPr>
          <w:rFonts w:cs="Arial"/>
          <w:color w:val="000000"/>
          <w:szCs w:val="24"/>
        </w:rPr>
      </w:pPr>
      <w:r w:rsidRPr="00BC411B">
        <w:rPr>
          <w:rFonts w:cs="Arial"/>
          <w:color w:val="000000"/>
          <w:szCs w:val="24"/>
        </w:rPr>
        <w:t xml:space="preserve">[Date] </w:t>
      </w:r>
    </w:p>
    <w:p w14:paraId="05B60C50" w14:textId="77777777" w:rsidR="00931D81" w:rsidRPr="00BC411B" w:rsidRDefault="00931D81" w:rsidP="00931D81">
      <w:pPr>
        <w:pStyle w:val="Heading2"/>
      </w:pPr>
      <w:r w:rsidRPr="00BC411B">
        <w:t>Chief executive certificate</w:t>
      </w:r>
    </w:p>
    <w:p w14:paraId="340313BB" w14:textId="77777777" w:rsidR="00931D81" w:rsidRPr="00BC411B" w:rsidRDefault="00931D81" w:rsidP="00931D81">
      <w:pPr>
        <w:spacing w:after="200" w:line="276" w:lineRule="auto"/>
        <w:ind w:left="454" w:hanging="454"/>
        <w:rPr>
          <w:rFonts w:cs="Arial"/>
          <w:color w:val="000000"/>
          <w:szCs w:val="24"/>
        </w:rPr>
      </w:pPr>
      <w:r w:rsidRPr="00BC411B">
        <w:rPr>
          <w:rFonts w:cs="Arial"/>
          <w:color w:val="000000"/>
          <w:szCs w:val="24"/>
        </w:rPr>
        <w:t>1.</w:t>
      </w:r>
      <w:r w:rsidRPr="00BC411B">
        <w:rPr>
          <w:rFonts w:cs="Arial"/>
          <w:color w:val="000000"/>
          <w:szCs w:val="24"/>
        </w:rPr>
        <w:tab/>
        <w:t xml:space="preserve">I acknowledge the accompanying TAC schedules, which have been prepared and certified by the finance director, as the TAC schedules which the foundation trust is required </w:t>
      </w:r>
      <w:r w:rsidRPr="00BC411B">
        <w:rPr>
          <w:rFonts w:cs="Arial"/>
          <w:szCs w:val="24"/>
        </w:rPr>
        <w:t xml:space="preserve">to submit to NHS England. </w:t>
      </w:r>
    </w:p>
    <w:p w14:paraId="7518CF63" w14:textId="77777777" w:rsidR="00931D81" w:rsidRPr="00BC411B" w:rsidRDefault="00931D81" w:rsidP="00931D81">
      <w:pPr>
        <w:spacing w:after="200" w:line="276" w:lineRule="auto"/>
        <w:ind w:left="454" w:hanging="454"/>
        <w:rPr>
          <w:rFonts w:cs="Arial"/>
          <w:color w:val="000000"/>
          <w:szCs w:val="24"/>
        </w:rPr>
      </w:pPr>
      <w:r w:rsidRPr="00BC411B">
        <w:rPr>
          <w:rFonts w:cs="Arial"/>
          <w:color w:val="000000"/>
          <w:szCs w:val="24"/>
        </w:rPr>
        <w:t xml:space="preserve">2. </w:t>
      </w:r>
      <w:r w:rsidRPr="00BC411B">
        <w:rPr>
          <w:rFonts w:cs="Arial"/>
          <w:color w:val="000000"/>
          <w:szCs w:val="24"/>
        </w:rPr>
        <w:tab/>
        <w:t xml:space="preserve">I have reviewed the schedules and agree the statements made by the director of finance above. </w:t>
      </w:r>
    </w:p>
    <w:p w14:paraId="53D8FCBA" w14:textId="77777777" w:rsidR="00931D81" w:rsidRPr="00BC411B" w:rsidRDefault="00931D81" w:rsidP="00931D81">
      <w:pPr>
        <w:pStyle w:val="BodyText"/>
        <w:tabs>
          <w:tab w:val="clear" w:pos="765"/>
        </w:tabs>
        <w:spacing w:after="120" w:line="276" w:lineRule="auto"/>
        <w:ind w:left="0" w:right="198" w:firstLine="0"/>
        <w:rPr>
          <w:rFonts w:cs="Arial"/>
          <w:color w:val="000000"/>
          <w:szCs w:val="24"/>
        </w:rPr>
      </w:pPr>
      <w:r w:rsidRPr="00BC411B">
        <w:rPr>
          <w:rFonts w:cs="Arial"/>
          <w:color w:val="000000"/>
          <w:szCs w:val="24"/>
        </w:rPr>
        <w:t xml:space="preserve">[Signature] </w:t>
      </w:r>
    </w:p>
    <w:p w14:paraId="46645DD6" w14:textId="77777777" w:rsidR="00931D81" w:rsidRPr="00BC411B" w:rsidRDefault="00931D81" w:rsidP="00931D81">
      <w:pPr>
        <w:pStyle w:val="BodyText"/>
        <w:tabs>
          <w:tab w:val="clear" w:pos="765"/>
        </w:tabs>
        <w:spacing w:after="120" w:line="276" w:lineRule="auto"/>
        <w:ind w:left="0" w:right="198" w:firstLine="0"/>
        <w:rPr>
          <w:rFonts w:cs="Arial"/>
          <w:color w:val="000000"/>
          <w:szCs w:val="24"/>
        </w:rPr>
      </w:pPr>
      <w:r w:rsidRPr="00BC411B">
        <w:rPr>
          <w:rFonts w:cs="Arial"/>
          <w:color w:val="000000"/>
          <w:szCs w:val="24"/>
        </w:rPr>
        <w:t xml:space="preserve">[Name], Chief Executive </w:t>
      </w:r>
    </w:p>
    <w:p w14:paraId="1370B4A9" w14:textId="77777777" w:rsidR="00931D81" w:rsidRPr="00FC194F" w:rsidRDefault="00931D81" w:rsidP="00931D81">
      <w:pPr>
        <w:pStyle w:val="BodyText"/>
        <w:tabs>
          <w:tab w:val="clear" w:pos="765"/>
        </w:tabs>
        <w:spacing w:after="120" w:line="276" w:lineRule="auto"/>
        <w:ind w:left="0" w:right="198" w:firstLine="0"/>
        <w:rPr>
          <w:rFonts w:cs="Arial"/>
          <w:color w:val="000000"/>
          <w:szCs w:val="24"/>
        </w:rPr>
      </w:pPr>
      <w:r w:rsidRPr="00BC411B">
        <w:rPr>
          <w:rFonts w:cs="Arial"/>
          <w:color w:val="000000"/>
          <w:szCs w:val="24"/>
        </w:rPr>
        <w:t>[Date]</w:t>
      </w:r>
      <w:r w:rsidRPr="00FC194F">
        <w:rPr>
          <w:rFonts w:cs="Arial"/>
          <w:color w:val="000000"/>
          <w:szCs w:val="24"/>
        </w:rPr>
        <w:t xml:space="preserve"> </w:t>
      </w:r>
    </w:p>
    <w:p w14:paraId="65CF69AB" w14:textId="77777777" w:rsidR="00931D81" w:rsidRPr="005A44B4" w:rsidRDefault="00931D81" w:rsidP="00931D81">
      <w:pPr>
        <w:spacing w:line="276" w:lineRule="auto"/>
        <w:ind w:right="198"/>
        <w:rPr>
          <w:rFonts w:cs="Arial"/>
          <w:color w:val="000000"/>
          <w:szCs w:val="24"/>
        </w:rPr>
      </w:pPr>
      <w:r w:rsidRPr="00FC194F">
        <w:rPr>
          <w:rFonts w:cs="Arial"/>
          <w:i/>
          <w:iCs/>
          <w:color w:val="000000"/>
          <w:szCs w:val="24"/>
        </w:rPr>
        <w:t xml:space="preserve">* </w:t>
      </w:r>
      <w:r w:rsidRPr="005A44B4">
        <w:rPr>
          <w:rFonts w:cs="Arial"/>
          <w:color w:val="000000"/>
          <w:szCs w:val="24"/>
        </w:rPr>
        <w:t xml:space="preserve">If you are unable to eliminate validation errors after discussions with your auditors and contacting NHS England then amend this accordingly. </w:t>
      </w:r>
    </w:p>
    <w:p w14:paraId="6115C0C0" w14:textId="77777777" w:rsidR="00931D81" w:rsidRPr="008A037A" w:rsidRDefault="00931D81" w:rsidP="00931D81">
      <w:pPr>
        <w:pStyle w:val="BodyText"/>
        <w:tabs>
          <w:tab w:val="clear" w:pos="765"/>
        </w:tabs>
        <w:spacing w:after="200" w:line="276" w:lineRule="auto"/>
        <w:ind w:left="142" w:hanging="142"/>
        <w:rPr>
          <w:szCs w:val="24"/>
        </w:rPr>
      </w:pPr>
      <w:r w:rsidRPr="00FC194F">
        <w:rPr>
          <w:i/>
          <w:iCs/>
          <w:szCs w:val="24"/>
        </w:rPr>
        <w:lastRenderedPageBreak/>
        <w:t xml:space="preserve">** </w:t>
      </w:r>
      <w:r w:rsidRPr="005A44B4">
        <w:rPr>
          <w:szCs w:val="24"/>
        </w:rPr>
        <w:t xml:space="preserve">Please insert the ‘except for’ clause only if applicable, </w:t>
      </w:r>
      <w:r w:rsidRPr="008A037A">
        <w:rPr>
          <w:szCs w:val="24"/>
        </w:rPr>
        <w:t xml:space="preserve">which should be rare and agreed with NHS England’s Provider Accounts team in advance. </w:t>
      </w:r>
      <w:bookmarkStart w:id="0" w:name="Business_combinations_start"/>
      <w:bookmarkEnd w:id="0"/>
    </w:p>
    <w:p w14:paraId="6B0D825D" w14:textId="77777777" w:rsidR="00931D81" w:rsidRDefault="00931D81"/>
    <w:sectPr w:rsidR="00931D81" w:rsidSect="00931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EDF1" w14:textId="77777777" w:rsidR="00330CB3" w:rsidRDefault="00330CB3" w:rsidP="00931D81">
      <w:pPr>
        <w:spacing w:after="0" w:line="240" w:lineRule="auto"/>
      </w:pPr>
      <w:r>
        <w:separator/>
      </w:r>
    </w:p>
  </w:endnote>
  <w:endnote w:type="continuationSeparator" w:id="0">
    <w:p w14:paraId="29B5F21B" w14:textId="77777777" w:rsidR="00330CB3" w:rsidRDefault="00330CB3" w:rsidP="0093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4BF6" w14:textId="77777777" w:rsidR="007F4FD2" w:rsidRDefault="007F4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3DE5" w14:textId="77777777" w:rsidR="007F4FD2" w:rsidRDefault="007F4F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4508" w14:textId="77777777" w:rsidR="007F4FD2" w:rsidRDefault="007F4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7228" w14:textId="77777777" w:rsidR="00330CB3" w:rsidRDefault="00330CB3" w:rsidP="00931D81">
      <w:pPr>
        <w:spacing w:after="0" w:line="240" w:lineRule="auto"/>
      </w:pPr>
      <w:r>
        <w:separator/>
      </w:r>
    </w:p>
  </w:footnote>
  <w:footnote w:type="continuationSeparator" w:id="0">
    <w:p w14:paraId="36B014A8" w14:textId="77777777" w:rsidR="00330CB3" w:rsidRDefault="00330CB3" w:rsidP="0093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0933" w14:textId="77777777" w:rsidR="007F4FD2" w:rsidRDefault="007F4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EAE8" w14:textId="2BBFB7CB" w:rsidR="00931D81" w:rsidRPr="00931D81" w:rsidRDefault="00931D81">
    <w:pPr>
      <w:pStyle w:val="Header"/>
      <w:rPr>
        <w:szCs w:val="24"/>
      </w:rPr>
    </w:pPr>
    <w:r w:rsidRPr="00931D81">
      <w:rPr>
        <w:szCs w:val="24"/>
      </w:rPr>
      <w:t>Annex 2 to chapter 1: example certificate on summarisation schedules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4537" w14:textId="77777777" w:rsidR="007F4FD2" w:rsidRDefault="007F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4D5"/>
    <w:multiLevelType w:val="hybridMultilevel"/>
    <w:tmpl w:val="C8421C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48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81"/>
    <w:rsid w:val="00052D21"/>
    <w:rsid w:val="00330CB3"/>
    <w:rsid w:val="007F4FD2"/>
    <w:rsid w:val="00931D81"/>
    <w:rsid w:val="009F4B9C"/>
    <w:rsid w:val="00E2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F02E"/>
  <w15:chartTrackingRefBased/>
  <w15:docId w15:val="{E32D4E47-D074-4E7F-8C25-FC13A0EE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1D81"/>
    <w:pPr>
      <w:widowControl w:val="0"/>
      <w:spacing w:after="120" w:line="360" w:lineRule="auto"/>
    </w:pPr>
    <w:rPr>
      <w:rFonts w:ascii="Arial" w:eastAsia="Times" w:hAnsi="Arial" w:cs="Times New Roman"/>
      <w:color w:val="000000" w:themeColor="text1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31D81"/>
    <w:pPr>
      <w:keepNext/>
      <w:keepLines/>
      <w:spacing w:before="360" w:after="80" w:line="240" w:lineRule="auto"/>
      <w:outlineLvl w:val="0"/>
    </w:pPr>
    <w:rPr>
      <w:rFonts w:eastAsiaTheme="majorEastAsia" w:cstheme="majorBidi"/>
      <w:color w:val="0070C0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31D81"/>
    <w:pPr>
      <w:keepNext/>
      <w:keepLines/>
      <w:spacing w:before="160" w:after="80" w:line="240" w:lineRule="auto"/>
      <w:outlineLvl w:val="1"/>
    </w:pPr>
    <w:rPr>
      <w:rFonts w:eastAsiaTheme="majorEastAsia" w:cstheme="majorBidi"/>
      <w:color w:val="0070C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1D81"/>
    <w:rPr>
      <w:rFonts w:ascii="Arial" w:eastAsiaTheme="majorEastAsia" w:hAnsi="Arial" w:cstheme="majorBidi"/>
      <w:color w:val="0070C0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931D81"/>
    <w:rPr>
      <w:rFonts w:ascii="Arial" w:eastAsiaTheme="majorEastAsia" w:hAnsi="Arial" w:cstheme="majorBidi"/>
      <w:color w:val="0070C0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D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MFA Char,Body Text1 Char Char Char Char Char Char Char,Body Text1 Char Char Char Char Char Char"/>
    <w:basedOn w:val="Normal"/>
    <w:link w:val="BodyTextChar"/>
    <w:rsid w:val="00931D81"/>
    <w:pPr>
      <w:tabs>
        <w:tab w:val="num" w:pos="765"/>
      </w:tabs>
      <w:spacing w:after="240"/>
      <w:ind w:left="765" w:hanging="765"/>
    </w:pPr>
    <w:rPr>
      <w:lang w:eastAsia="en-US"/>
    </w:rPr>
  </w:style>
  <w:style w:type="character" w:customStyle="1" w:styleId="BodyTextChar">
    <w:name w:val="Body Text Char"/>
    <w:aliases w:val="MFA Char Char,Body Text1 Char Char Char Char Char Char Char Char,Body Text1 Char Char Char Char Char Char Char1"/>
    <w:basedOn w:val="DefaultParagraphFont"/>
    <w:link w:val="BodyText"/>
    <w:rsid w:val="00931D81"/>
    <w:rPr>
      <w:rFonts w:ascii="Arial" w:eastAsia="Times" w:hAnsi="Arial" w:cs="Times New Roman"/>
      <w:color w:val="000000" w:themeColor="text1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1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D81"/>
    <w:rPr>
      <w:rFonts w:ascii="Arial" w:eastAsia="Times" w:hAnsi="Arial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1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D81"/>
    <w:rPr>
      <w:rFonts w:ascii="Arial" w:eastAsia="Times" w:hAnsi="Arial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BOSHELL, Joanne (NHS ENGLAND)</dc:creator>
  <cp:keywords/>
  <dc:description/>
  <cp:lastModifiedBy>WOOTTON, Rebecca (NHS ENGLAND)</cp:lastModifiedBy>
  <cp:revision>2</cp:revision>
  <dcterms:created xsi:type="dcterms:W3CDTF">2026-02-11T11:56:00Z</dcterms:created>
  <dcterms:modified xsi:type="dcterms:W3CDTF">2026-02-11T11:56:00Z</dcterms:modified>
</cp:coreProperties>
</file>