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3CDC" w14:textId="77777777" w:rsidR="00590241" w:rsidRPr="004D64FD" w:rsidRDefault="00590241" w:rsidP="00912930">
      <w:pPr>
        <w:pStyle w:val="Default"/>
        <w:tabs>
          <w:tab w:val="left" w:pos="2100"/>
        </w:tabs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ab/>
      </w:r>
    </w:p>
    <w:p w14:paraId="532BC120" w14:textId="614985B4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Job Title: </w:t>
      </w:r>
      <w:r w:rsidR="00854AF2" w:rsidRPr="004D64FD">
        <w:rPr>
          <w:color w:val="000000" w:themeColor="text1"/>
        </w:rPr>
        <w:t xml:space="preserve">High </w:t>
      </w:r>
      <w:r w:rsidR="00783132">
        <w:rPr>
          <w:color w:val="000000" w:themeColor="text1"/>
        </w:rPr>
        <w:t>I</w:t>
      </w:r>
      <w:r w:rsidR="00854AF2" w:rsidRPr="004D64FD">
        <w:rPr>
          <w:color w:val="000000" w:themeColor="text1"/>
        </w:rPr>
        <w:t>ntensity Use</w:t>
      </w:r>
      <w:r w:rsidRPr="004D64FD">
        <w:rPr>
          <w:color w:val="000000" w:themeColor="text1"/>
        </w:rPr>
        <w:t xml:space="preserve"> </w:t>
      </w:r>
      <w:r w:rsidR="0027568C" w:rsidRPr="004D64FD">
        <w:rPr>
          <w:color w:val="000000" w:themeColor="text1"/>
        </w:rPr>
        <w:t xml:space="preserve">Lead </w:t>
      </w:r>
    </w:p>
    <w:p w14:paraId="509CD68B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BDF7E3F" w14:textId="0D291DD3" w:rsidR="00590241" w:rsidRPr="004D64FD" w:rsidRDefault="00501AC0" w:rsidP="00912930">
      <w:pPr>
        <w:pStyle w:val="Default"/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590241" w:rsidRPr="004D64FD">
        <w:rPr>
          <w:b/>
          <w:bCs/>
          <w:color w:val="000000" w:themeColor="text1"/>
        </w:rPr>
        <w:t xml:space="preserve">pportunity: </w:t>
      </w:r>
      <w:r w:rsidR="003D6F02" w:rsidRPr="004D64FD">
        <w:rPr>
          <w:bCs/>
          <w:color w:val="000000" w:themeColor="text1"/>
        </w:rPr>
        <w:t xml:space="preserve"> Permanent post</w:t>
      </w:r>
      <w:r w:rsidR="00854AF2" w:rsidRPr="004D64FD">
        <w:rPr>
          <w:bCs/>
          <w:color w:val="000000" w:themeColor="text1"/>
        </w:rPr>
        <w:t xml:space="preserve"> / </w:t>
      </w:r>
      <w:r w:rsidR="006D4189" w:rsidRPr="004D64FD">
        <w:rPr>
          <w:bCs/>
          <w:color w:val="000000" w:themeColor="text1"/>
        </w:rPr>
        <w:t xml:space="preserve">secondment / </w:t>
      </w:r>
      <w:r w:rsidR="00854AF2" w:rsidRPr="004D64FD">
        <w:rPr>
          <w:bCs/>
          <w:color w:val="000000" w:themeColor="text1"/>
        </w:rPr>
        <w:t xml:space="preserve">18 month </w:t>
      </w:r>
      <w:r w:rsidR="006D4189" w:rsidRPr="004D64FD">
        <w:rPr>
          <w:bCs/>
          <w:color w:val="000000" w:themeColor="text1"/>
        </w:rPr>
        <w:t xml:space="preserve">– 2 year </w:t>
      </w:r>
      <w:r w:rsidR="00854AF2" w:rsidRPr="004D64FD">
        <w:rPr>
          <w:bCs/>
          <w:color w:val="000000" w:themeColor="text1"/>
        </w:rPr>
        <w:t>contract</w:t>
      </w:r>
    </w:p>
    <w:p w14:paraId="37FAF202" w14:textId="77777777" w:rsidR="00590241" w:rsidRPr="004D64FD" w:rsidRDefault="00590241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3122F644" w14:textId="2264807B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Band: </w:t>
      </w:r>
      <w:r w:rsidR="001E36D9">
        <w:rPr>
          <w:b/>
          <w:bCs/>
          <w:color w:val="000000" w:themeColor="text1"/>
        </w:rPr>
        <w:t>5-6</w:t>
      </w:r>
      <w:r w:rsidR="006D4189" w:rsidRPr="004D64FD">
        <w:rPr>
          <w:b/>
          <w:bCs/>
          <w:color w:val="000000" w:themeColor="text1"/>
        </w:rPr>
        <w:t xml:space="preserve"> </w:t>
      </w:r>
      <w:r w:rsidR="006D4189" w:rsidRPr="00783132">
        <w:rPr>
          <w:i/>
          <w:iCs/>
          <w:color w:val="000000" w:themeColor="text1"/>
        </w:rPr>
        <w:t>(this is flexible but go for quality</w:t>
      </w:r>
      <w:r w:rsidR="004D64FD" w:rsidRPr="00783132">
        <w:rPr>
          <w:i/>
          <w:iCs/>
          <w:color w:val="000000" w:themeColor="text1"/>
        </w:rPr>
        <w:t>/experience</w:t>
      </w:r>
      <w:r w:rsidR="006D4189" w:rsidRPr="00783132">
        <w:rPr>
          <w:i/>
          <w:iCs/>
          <w:color w:val="000000" w:themeColor="text1"/>
        </w:rPr>
        <w:t xml:space="preserve"> to get the best person for the job)</w:t>
      </w:r>
    </w:p>
    <w:p w14:paraId="254E69B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4C3B6C19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Responsible to: </w:t>
      </w:r>
    </w:p>
    <w:p w14:paraId="1EAEDF43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35B7E18F" w14:textId="77777777" w:rsidR="0028601D" w:rsidRPr="004D64FD" w:rsidRDefault="00011EB7" w:rsidP="00912930">
      <w:pPr>
        <w:pStyle w:val="Default"/>
        <w:spacing w:line="276" w:lineRule="auto"/>
      </w:pPr>
      <w:r w:rsidRPr="004D64FD">
        <w:rPr>
          <w:b/>
          <w:bCs/>
          <w:color w:val="000000" w:themeColor="text1"/>
        </w:rPr>
        <w:t xml:space="preserve">Accountable to: </w:t>
      </w:r>
    </w:p>
    <w:p w14:paraId="6A550B14" w14:textId="77777777" w:rsidR="00397824" w:rsidRPr="004D64FD" w:rsidRDefault="00397824" w:rsidP="00912930">
      <w:pPr>
        <w:pStyle w:val="Default"/>
        <w:spacing w:line="276" w:lineRule="auto"/>
        <w:rPr>
          <w:color w:val="000000" w:themeColor="text1"/>
        </w:rPr>
      </w:pPr>
    </w:p>
    <w:p w14:paraId="5BB41EBF" w14:textId="4A77831E" w:rsidR="00501AC0" w:rsidRPr="00912930" w:rsidRDefault="00011EB7" w:rsidP="00501AC0">
      <w:pPr>
        <w:pStyle w:val="CommentText"/>
        <w:rPr>
          <w:rFonts w:ascii="Arial" w:hAnsi="Arial" w:cs="Arial"/>
          <w:sz w:val="24"/>
          <w:szCs w:val="24"/>
        </w:rPr>
      </w:pPr>
      <w:r w:rsidRPr="0091293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Responsible for: </w:t>
      </w:r>
      <w:r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Leading the transformation of </w:t>
      </w:r>
      <w:r w:rsidR="00084EB0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culture, </w:t>
      </w:r>
      <w:r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behaviours </w:t>
      </w:r>
      <w:r w:rsidR="00084EB0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and attitudes </w:t>
      </w:r>
      <w:r w:rsidR="00501AC0" w:rsidRPr="00912930">
        <w:rPr>
          <w:rFonts w:ascii="Arial" w:hAnsi="Arial" w:cs="Arial"/>
          <w:bCs/>
          <w:color w:val="000000" w:themeColor="text1"/>
          <w:sz w:val="24"/>
          <w:szCs w:val="24"/>
        </w:rPr>
        <w:t>of</w:t>
      </w:r>
      <w:r w:rsidR="004D64FD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 h</w:t>
      </w:r>
      <w:r w:rsidR="00854AF2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igh </w:t>
      </w:r>
      <w:r w:rsidR="004D64FD" w:rsidRPr="00912930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854AF2"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ntensity </w:t>
      </w:r>
      <w:r w:rsidR="004D64FD" w:rsidRPr="00912930"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854AF2" w:rsidRPr="00912930">
        <w:rPr>
          <w:rFonts w:ascii="Arial" w:hAnsi="Arial" w:cs="Arial"/>
          <w:bCs/>
          <w:color w:val="000000" w:themeColor="text1"/>
          <w:sz w:val="24"/>
          <w:szCs w:val="24"/>
        </w:rPr>
        <w:t>se</w:t>
      </w:r>
      <w:r w:rsidRPr="00912930">
        <w:rPr>
          <w:rFonts w:ascii="Arial" w:hAnsi="Arial" w:cs="Arial"/>
          <w:bCs/>
          <w:color w:val="000000" w:themeColor="text1"/>
          <w:sz w:val="24"/>
          <w:szCs w:val="24"/>
        </w:rPr>
        <w:t xml:space="preserve"> of </w:t>
      </w:r>
      <w:r w:rsidR="006D4189" w:rsidRPr="00912930">
        <w:rPr>
          <w:rFonts w:ascii="Arial" w:hAnsi="Arial" w:cs="Arial"/>
          <w:bCs/>
          <w:color w:val="000000" w:themeColor="text1"/>
          <w:sz w:val="24"/>
          <w:szCs w:val="24"/>
        </w:rPr>
        <w:t>health care</w:t>
      </w:r>
      <w:r w:rsidR="00501AC0" w:rsidRPr="00912930">
        <w:rPr>
          <w:rFonts w:ascii="Arial" w:hAnsi="Arial" w:cs="Arial"/>
          <w:sz w:val="24"/>
          <w:szCs w:val="24"/>
        </w:rPr>
        <w:t xml:space="preserve"> and changing the behaviour and wellbeing of the </w:t>
      </w:r>
      <w:r w:rsidR="00496447">
        <w:rPr>
          <w:rFonts w:ascii="Arial" w:hAnsi="Arial" w:cs="Arial"/>
          <w:sz w:val="24"/>
          <w:szCs w:val="24"/>
        </w:rPr>
        <w:t>HIU</w:t>
      </w:r>
      <w:r w:rsidR="00501AC0" w:rsidRPr="00912930">
        <w:rPr>
          <w:rFonts w:ascii="Arial" w:hAnsi="Arial" w:cs="Arial"/>
          <w:sz w:val="24"/>
          <w:szCs w:val="24"/>
        </w:rPr>
        <w:t xml:space="preserve"> client group</w:t>
      </w:r>
    </w:p>
    <w:p w14:paraId="4AEF304A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551C7494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Location: </w:t>
      </w:r>
    </w:p>
    <w:p w14:paraId="3FB1289C" w14:textId="77777777" w:rsidR="00B32F4B" w:rsidRPr="004D64FD" w:rsidRDefault="00B32F4B" w:rsidP="00912930">
      <w:pPr>
        <w:pStyle w:val="Default"/>
        <w:spacing w:line="276" w:lineRule="auto"/>
        <w:rPr>
          <w:color w:val="000000" w:themeColor="text1"/>
        </w:rPr>
      </w:pPr>
    </w:p>
    <w:p w14:paraId="5ACC1933" w14:textId="7CF3CC83" w:rsidR="004E6FE4" w:rsidRDefault="0027568C" w:rsidP="00912930">
      <w:pPr>
        <w:pStyle w:val="Default"/>
        <w:spacing w:line="276" w:lineRule="auto"/>
      </w:pPr>
      <w:r w:rsidRPr="004D64FD">
        <w:rPr>
          <w:b/>
        </w:rPr>
        <w:t>Qualifications/Experience</w:t>
      </w:r>
      <w:r w:rsidRPr="004D64FD">
        <w:t>: No formal qualifications required but must have high emotional intelligence and resilience, be win-win negotiators and be brave enough to change the culture around high intensity use of services.</w:t>
      </w:r>
      <w:r w:rsidR="001E36D9">
        <w:t xml:space="preserve"> Needs to </w:t>
      </w:r>
      <w:r w:rsidR="005400E6">
        <w:t>shine</w:t>
      </w:r>
      <w:r w:rsidR="001E36D9">
        <w:t xml:space="preserve"> and connect well in interviews to demonstrate these skills.</w:t>
      </w:r>
    </w:p>
    <w:p w14:paraId="2F88A585" w14:textId="04A576D2" w:rsidR="0027568C" w:rsidRPr="004D64FD" w:rsidRDefault="004E6FE4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 </w:t>
      </w:r>
    </w:p>
    <w:p w14:paraId="28429E7C" w14:textId="77777777" w:rsidR="00B32F4B" w:rsidRPr="004D64FD" w:rsidRDefault="00B32F4B" w:rsidP="00912930">
      <w:pPr>
        <w:pStyle w:val="Default"/>
        <w:spacing w:line="276" w:lineRule="auto"/>
        <w:rPr>
          <w:b/>
          <w:color w:val="000000" w:themeColor="text1"/>
        </w:rPr>
      </w:pPr>
      <w:r w:rsidRPr="004D64FD">
        <w:rPr>
          <w:b/>
          <w:color w:val="000000" w:themeColor="text1"/>
        </w:rPr>
        <w:t>Job Purpose</w:t>
      </w:r>
    </w:p>
    <w:p w14:paraId="1EC6B33F" w14:textId="1836F4EC" w:rsidR="00B32F4B" w:rsidRPr="005400E6" w:rsidRDefault="00B32F4B" w:rsidP="00912930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The post holder will act as 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>high intensity use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 lead working with 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 xml:space="preserve">people with </w:t>
      </w:r>
      <w:r w:rsidR="004D64FD" w:rsidRPr="005400E6">
        <w:rPr>
          <w:rFonts w:ascii="Arial" w:hAnsi="Arial" w:cs="Arial"/>
          <w:color w:val="000000" w:themeColor="text1"/>
          <w:sz w:val="24"/>
          <w:szCs w:val="24"/>
        </w:rPr>
        <w:t>h</w:t>
      </w:r>
      <w:r w:rsidR="00854AF2" w:rsidRPr="005400E6">
        <w:rPr>
          <w:rFonts w:ascii="Arial" w:hAnsi="Arial" w:cs="Arial"/>
          <w:color w:val="000000" w:themeColor="text1"/>
          <w:sz w:val="24"/>
          <w:szCs w:val="24"/>
        </w:rPr>
        <w:t xml:space="preserve">igh </w:t>
      </w:r>
      <w:r w:rsidR="004D64FD" w:rsidRPr="005400E6">
        <w:rPr>
          <w:rFonts w:ascii="Arial" w:hAnsi="Arial" w:cs="Arial"/>
          <w:color w:val="000000" w:themeColor="text1"/>
          <w:sz w:val="24"/>
          <w:szCs w:val="24"/>
        </w:rPr>
        <w:t>i</w:t>
      </w:r>
      <w:r w:rsidR="00854AF2" w:rsidRPr="005400E6">
        <w:rPr>
          <w:rFonts w:ascii="Arial" w:hAnsi="Arial" w:cs="Arial"/>
          <w:color w:val="000000" w:themeColor="text1"/>
          <w:sz w:val="24"/>
          <w:szCs w:val="24"/>
        </w:rPr>
        <w:t xml:space="preserve">ntensity </w:t>
      </w:r>
      <w:r w:rsidR="004D64FD" w:rsidRPr="005400E6">
        <w:rPr>
          <w:rFonts w:ascii="Arial" w:hAnsi="Arial" w:cs="Arial"/>
          <w:color w:val="000000" w:themeColor="text1"/>
          <w:sz w:val="24"/>
          <w:szCs w:val="24"/>
        </w:rPr>
        <w:t>u</w:t>
      </w:r>
      <w:r w:rsidR="00854AF2" w:rsidRPr="005400E6">
        <w:rPr>
          <w:rFonts w:ascii="Arial" w:hAnsi="Arial" w:cs="Arial"/>
          <w:color w:val="000000" w:themeColor="text1"/>
          <w:sz w:val="24"/>
          <w:szCs w:val="24"/>
        </w:rPr>
        <w:t>se</w:t>
      </w:r>
      <w:r w:rsidR="004D64FD" w:rsidRPr="0054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>of healthcare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 xml:space="preserve">. Through 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>direct contact</w:t>
      </w:r>
      <w:r w:rsidR="004D64FD" w:rsidRPr="005400E6">
        <w:rPr>
          <w:rFonts w:ascii="Arial" w:hAnsi="Arial" w:cs="Arial"/>
          <w:color w:val="000000" w:themeColor="text1"/>
          <w:sz w:val="24"/>
          <w:szCs w:val="24"/>
        </w:rPr>
        <w:t xml:space="preserve"> with the client group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, seek to 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 xml:space="preserve">create a connection and discover and address any underlying reasons (social or emotional) that may be contributing to elevated health care contacts. 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CD6ADF"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will </w:t>
      </w:r>
      <w:r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deliver measurable </w:t>
      </w:r>
      <w:r w:rsidR="004D64FD"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improved </w:t>
      </w:r>
      <w:r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outcomes for the benefit of </w:t>
      </w:r>
      <w:r w:rsidR="004D5492"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clients</w:t>
      </w:r>
      <w:r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5400E6"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staff,</w:t>
      </w:r>
      <w:r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the </w:t>
      </w:r>
      <w:r w:rsidR="001E36D9" w:rsidRPr="005400E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community.</w:t>
      </w:r>
    </w:p>
    <w:p w14:paraId="28C371BA" w14:textId="2ED16E33" w:rsidR="004E6FE4" w:rsidRDefault="00B32F4B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The main focus 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>i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>nclude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>s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 xml:space="preserve">unmet social needs that present as medical or mental health episodes to A&amp;E. Other reasons why HIU individuals attend healthcare more than expected include, 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>homeless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>ness,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5E69" w:rsidRPr="005400E6">
        <w:rPr>
          <w:rFonts w:ascii="Arial" w:hAnsi="Arial" w:cs="Arial"/>
          <w:color w:val="000000" w:themeColor="text1"/>
          <w:sz w:val="24"/>
          <w:szCs w:val="24"/>
        </w:rPr>
        <w:t>individuals who self-</w:t>
      </w:r>
      <w:r w:rsidR="006D4189" w:rsidRPr="005400E6">
        <w:rPr>
          <w:rFonts w:ascii="Arial" w:hAnsi="Arial" w:cs="Arial"/>
          <w:color w:val="000000" w:themeColor="text1"/>
          <w:sz w:val="24"/>
          <w:szCs w:val="24"/>
        </w:rPr>
        <w:t>harm,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 and medical, social presentations</w:t>
      </w:r>
      <w:r w:rsidR="00CD6ADF" w:rsidRPr="005400E6">
        <w:rPr>
          <w:rFonts w:ascii="Arial" w:hAnsi="Arial" w:cs="Arial"/>
          <w:color w:val="000000" w:themeColor="text1"/>
          <w:sz w:val="24"/>
          <w:szCs w:val="24"/>
        </w:rPr>
        <w:t>. They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 may not be accessing scheduled services and therefore rely heavily on unscheduled services. 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>The ability to connect with others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 is pivotal to this role, </w:t>
      </w:r>
      <w:r w:rsidR="00501AC0" w:rsidRPr="005400E6">
        <w:rPr>
          <w:rFonts w:ascii="Arial" w:hAnsi="Arial" w:cs="Arial"/>
          <w:color w:val="000000" w:themeColor="text1"/>
          <w:sz w:val="24"/>
          <w:szCs w:val="24"/>
        </w:rPr>
        <w:t>actively listening and working together to underpin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changes 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D5492" w:rsidRPr="005400E6">
        <w:rPr>
          <w:rFonts w:ascii="Arial" w:hAnsi="Arial" w:cs="Arial"/>
          <w:color w:val="000000" w:themeColor="text1"/>
          <w:sz w:val="24"/>
          <w:szCs w:val="24"/>
        </w:rPr>
        <w:t xml:space="preserve">client </w:t>
      </w:r>
      <w:r w:rsidR="001E36D9" w:rsidRPr="005400E6">
        <w:rPr>
          <w:rFonts w:ascii="Arial" w:hAnsi="Arial" w:cs="Arial"/>
          <w:color w:val="000000" w:themeColor="text1"/>
          <w:sz w:val="24"/>
          <w:szCs w:val="24"/>
        </w:rPr>
        <w:t xml:space="preserve">needs support with </w:t>
      </w:r>
      <w:r w:rsidRPr="005400E6">
        <w:rPr>
          <w:rFonts w:ascii="Arial" w:hAnsi="Arial" w:cs="Arial"/>
          <w:color w:val="000000" w:themeColor="text1"/>
          <w:sz w:val="24"/>
          <w:szCs w:val="24"/>
        </w:rPr>
        <w:t xml:space="preserve">rather than </w:t>
      </w:r>
      <w:r w:rsidR="00501AC0" w:rsidRPr="005400E6">
        <w:rPr>
          <w:rFonts w:ascii="Arial" w:hAnsi="Arial" w:cs="Arial"/>
          <w:color w:val="000000" w:themeColor="text1"/>
          <w:sz w:val="24"/>
          <w:szCs w:val="24"/>
        </w:rPr>
        <w:t>resorting to punitive measures</w:t>
      </w:r>
      <w:r w:rsidR="00501AC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3153F4" w14:textId="67BF1632" w:rsidR="00501AC0" w:rsidRPr="004D64FD" w:rsidRDefault="004E6FE4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A110FF" w14:textId="663ADF83" w:rsidR="00092AD0" w:rsidRPr="004D64FD" w:rsidRDefault="00092AD0" w:rsidP="004D64FD">
      <w:pPr>
        <w:rPr>
          <w:rFonts w:ascii="Arial" w:hAnsi="Arial" w:cs="Arial"/>
          <w:sz w:val="24"/>
          <w:szCs w:val="24"/>
        </w:rPr>
      </w:pPr>
      <w:r w:rsidRPr="004D64FD">
        <w:rPr>
          <w:rFonts w:ascii="Arial" w:hAnsi="Arial" w:cs="Arial"/>
          <w:sz w:val="24"/>
          <w:szCs w:val="24"/>
        </w:rPr>
        <w:t xml:space="preserve">Our key expectations </w:t>
      </w:r>
      <w:r w:rsidR="004D64FD">
        <w:rPr>
          <w:rFonts w:ascii="Arial" w:hAnsi="Arial" w:cs="Arial"/>
          <w:sz w:val="24"/>
          <w:szCs w:val="24"/>
        </w:rPr>
        <w:t xml:space="preserve">of the HIU lead role </w:t>
      </w:r>
      <w:r w:rsidRPr="004D64FD">
        <w:rPr>
          <w:rFonts w:ascii="Arial" w:hAnsi="Arial" w:cs="Arial"/>
          <w:sz w:val="24"/>
          <w:szCs w:val="24"/>
        </w:rPr>
        <w:t>are:</w:t>
      </w:r>
    </w:p>
    <w:p w14:paraId="7615B457" w14:textId="77777777" w:rsidR="00092AD0" w:rsidRPr="004D64FD" w:rsidRDefault="00092AD0" w:rsidP="004D64FD">
      <w:pPr>
        <w:rPr>
          <w:rFonts w:ascii="Arial" w:hAnsi="Arial" w:cs="Arial"/>
          <w:sz w:val="24"/>
          <w:szCs w:val="24"/>
        </w:rPr>
      </w:pPr>
    </w:p>
    <w:p w14:paraId="39B4662A" w14:textId="77777777" w:rsidR="00092AD0" w:rsidRPr="004D64FD" w:rsidRDefault="00092AD0" w:rsidP="00362B42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Self-awareness</w:t>
      </w:r>
    </w:p>
    <w:p w14:paraId="58C03D23" w14:textId="77777777" w:rsidR="00092AD0" w:rsidRPr="004D64FD" w:rsidRDefault="00092AD0" w:rsidP="00DA5E6E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Adaptability</w:t>
      </w:r>
    </w:p>
    <w:p w14:paraId="61F6466C" w14:textId="77777777" w:rsidR="00092AD0" w:rsidRPr="004D64FD" w:rsidRDefault="00092AD0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>Openness</w:t>
      </w:r>
    </w:p>
    <w:p w14:paraId="3FF88DDA" w14:textId="77777777" w:rsidR="00092AD0" w:rsidRPr="004D64FD" w:rsidRDefault="00092AD0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lastRenderedPageBreak/>
        <w:t>Positivity with a real sense of being able to strive for the impossible</w:t>
      </w:r>
    </w:p>
    <w:p w14:paraId="3D66BE42" w14:textId="77777777" w:rsidR="00092AD0" w:rsidRPr="004D64FD" w:rsidRDefault="00092AD0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rFonts w:cs="Arial"/>
          <w:sz w:val="24"/>
          <w:szCs w:val="24"/>
        </w:rPr>
      </w:pPr>
      <w:r w:rsidRPr="004D64FD">
        <w:rPr>
          <w:rFonts w:cs="Arial"/>
          <w:sz w:val="24"/>
          <w:szCs w:val="24"/>
        </w:rPr>
        <w:t xml:space="preserve">Generosity of spirit </w:t>
      </w:r>
    </w:p>
    <w:p w14:paraId="3E9C0783" w14:textId="4BBE8154" w:rsidR="004E6FE4" w:rsidRPr="004E6FE4" w:rsidRDefault="00092AD0" w:rsidP="004E6FE4">
      <w:pPr>
        <w:pStyle w:val="ListParagraph1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</w:rPr>
      </w:pPr>
      <w:r w:rsidRPr="004D64FD">
        <w:rPr>
          <w:rFonts w:cs="Arial"/>
          <w:sz w:val="24"/>
          <w:szCs w:val="24"/>
        </w:rPr>
        <w:t xml:space="preserve">Ability to negotiate with stakeholders as well as the </w:t>
      </w:r>
      <w:r w:rsidR="004D5492">
        <w:rPr>
          <w:rFonts w:cs="Arial"/>
          <w:sz w:val="24"/>
          <w:szCs w:val="24"/>
        </w:rPr>
        <w:t>cl</w:t>
      </w:r>
      <w:r w:rsidR="004D5492" w:rsidRPr="004D64FD">
        <w:rPr>
          <w:rFonts w:cs="Arial"/>
          <w:sz w:val="24"/>
          <w:szCs w:val="24"/>
        </w:rPr>
        <w:t xml:space="preserve">ient </w:t>
      </w:r>
      <w:r w:rsidRPr="004D64FD">
        <w:rPr>
          <w:rFonts w:cs="Arial"/>
          <w:sz w:val="24"/>
          <w:szCs w:val="24"/>
        </w:rPr>
        <w:t>themselve</w:t>
      </w:r>
      <w:r w:rsidR="004D64FD">
        <w:rPr>
          <w:rFonts w:cs="Arial"/>
          <w:sz w:val="24"/>
          <w:szCs w:val="24"/>
        </w:rPr>
        <w:t>s.</w:t>
      </w:r>
    </w:p>
    <w:p w14:paraId="5A572173" w14:textId="77777777" w:rsidR="004E6FE4" w:rsidRPr="004E6FE4" w:rsidRDefault="004E6FE4" w:rsidP="004E6FE4">
      <w:pPr>
        <w:pStyle w:val="ListParagraph1"/>
        <w:spacing w:after="200" w:line="276" w:lineRule="auto"/>
        <w:ind w:left="360"/>
        <w:contextualSpacing/>
        <w:rPr>
          <w:color w:val="000000" w:themeColor="text1"/>
        </w:rPr>
      </w:pPr>
    </w:p>
    <w:p w14:paraId="3A651C4F" w14:textId="02D90310" w:rsidR="00011EB7" w:rsidRPr="004D64FD" w:rsidRDefault="004E6FE4" w:rsidP="004E6FE4">
      <w:pPr>
        <w:pStyle w:val="ListParagraph1"/>
        <w:spacing w:after="200" w:line="276" w:lineRule="auto"/>
        <w:ind w:left="0"/>
        <w:contextualSpacing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 </w:t>
      </w:r>
      <w:r w:rsidR="00011EB7" w:rsidRPr="004D64FD">
        <w:rPr>
          <w:b/>
          <w:bCs/>
          <w:color w:val="000000" w:themeColor="text1"/>
        </w:rPr>
        <w:t xml:space="preserve">1. Job Summary </w:t>
      </w:r>
    </w:p>
    <w:p w14:paraId="09F1ED50" w14:textId="0D5FF4E3" w:rsidR="00501AC0" w:rsidRPr="00912930" w:rsidRDefault="00590241" w:rsidP="00912930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="003D6F02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highly motivated, </w:t>
      </w:r>
      <w:r w:rsidR="00AA074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emotionally </w:t>
      </w:r>
      <w:r w:rsidR="007D42BF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intelligent,</w:t>
      </w:r>
      <w:r w:rsidR="00AA074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resilient l</w:t>
      </w:r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eader </w:t>
      </w:r>
      <w:r w:rsidR="001E36D9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whose</w:t>
      </w:r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drive is quality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4D549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client 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care and who thrives off</w:t>
      </w:r>
      <w:r w:rsidR="00B06BEC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innovation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Lateral thinking which is ‘out of the box’ is encouraged to support </w:t>
      </w:r>
      <w:r w:rsidR="001E36D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</w:t>
      </w:r>
      <w:r w:rsidR="00501AC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his vulnerable client group. </w:t>
      </w:r>
    </w:p>
    <w:p w14:paraId="2129D262" w14:textId="58DD0EA5" w:rsidR="00501AC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>The objectives of the service are to:</w:t>
      </w:r>
    </w:p>
    <w:p w14:paraId="3758AAF1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</w:p>
    <w:p w14:paraId="5C78B58B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/>
          <w:bCs/>
          <w:sz w:val="24"/>
          <w:szCs w:val="24"/>
          <w:lang w:val="en-US"/>
        </w:rPr>
        <w:t>Measurable:</w:t>
      </w:r>
    </w:p>
    <w:p w14:paraId="1DD97B53" w14:textId="77777777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Identify those at greatest risk of A&amp;E attendance and non-elective admissions.</w:t>
      </w:r>
    </w:p>
    <w:p w14:paraId="3B5CF339" w14:textId="501E800F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Proactively </w:t>
      </w:r>
      <w:r w:rsidR="007D42BF">
        <w:rPr>
          <w:rFonts w:ascii="Arial" w:eastAsia="Calibri" w:hAnsi="Arial" w:cs="Arial"/>
          <w:bCs/>
          <w:sz w:val="24"/>
          <w:szCs w:val="24"/>
        </w:rPr>
        <w:t>work with</w:t>
      </w:r>
      <w:r w:rsidRPr="00912930">
        <w:rPr>
          <w:rFonts w:ascii="Arial" w:eastAsia="Calibri" w:hAnsi="Arial" w:cs="Arial"/>
          <w:bCs/>
          <w:sz w:val="24"/>
          <w:szCs w:val="24"/>
        </w:rPr>
        <w:t xml:space="preserve"> a rolling cohort of </w:t>
      </w:r>
      <w:r w:rsidR="004757A7">
        <w:rPr>
          <w:rFonts w:ascii="Arial" w:eastAsia="Calibri" w:hAnsi="Arial" w:cs="Arial"/>
          <w:bCs/>
          <w:sz w:val="24"/>
          <w:szCs w:val="24"/>
        </w:rPr>
        <w:t>HIU</w:t>
      </w:r>
      <w:r w:rsidRPr="0091293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D42BF">
        <w:rPr>
          <w:rFonts w:ascii="Arial" w:eastAsia="Calibri" w:hAnsi="Arial" w:cs="Arial"/>
          <w:bCs/>
          <w:sz w:val="24"/>
          <w:szCs w:val="24"/>
        </w:rPr>
        <w:t>clients, really understanding what they need.</w:t>
      </w:r>
    </w:p>
    <w:p w14:paraId="77EBA3E6" w14:textId="0FEFD9F6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To coordinate</w:t>
      </w:r>
      <w:r w:rsidR="007D42BF">
        <w:rPr>
          <w:rFonts w:ascii="Arial" w:eastAsia="Calibri" w:hAnsi="Arial" w:cs="Arial"/>
          <w:bCs/>
          <w:sz w:val="24"/>
          <w:szCs w:val="24"/>
        </w:rPr>
        <w:t xml:space="preserve"> wellbeing and connect with other services, enrolling them to help to get to the desired end. </w:t>
      </w:r>
    </w:p>
    <w:p w14:paraId="25FBB8B9" w14:textId="667708A2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Reducing 999 calls as a natural by-product</w:t>
      </w:r>
      <w:r w:rsidR="009E2DD4">
        <w:rPr>
          <w:rFonts w:ascii="Arial" w:eastAsia="Calibri" w:hAnsi="Arial" w:cs="Arial"/>
          <w:bCs/>
          <w:sz w:val="24"/>
          <w:szCs w:val="24"/>
        </w:rPr>
        <w:t xml:space="preserve"> (possibly ambulance and police).</w:t>
      </w:r>
    </w:p>
    <w:p w14:paraId="44EA68F3" w14:textId="27FBD4B0" w:rsidR="00501AC0" w:rsidRPr="00912930" w:rsidRDefault="00501AC0" w:rsidP="00501AC0">
      <w:pPr>
        <w:numPr>
          <w:ilvl w:val="0"/>
          <w:numId w:val="3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Reducing A&amp;E attendances and avoidable </w:t>
      </w:r>
      <w:r w:rsidR="009E2DD4">
        <w:rPr>
          <w:rFonts w:ascii="Arial" w:eastAsia="Calibri" w:hAnsi="Arial" w:cs="Arial"/>
          <w:bCs/>
          <w:sz w:val="24"/>
          <w:szCs w:val="24"/>
        </w:rPr>
        <w:t>non-elective</w:t>
      </w:r>
      <w:r w:rsidRPr="00912930">
        <w:rPr>
          <w:rFonts w:ascii="Arial" w:eastAsia="Calibri" w:hAnsi="Arial" w:cs="Arial"/>
          <w:bCs/>
          <w:sz w:val="24"/>
          <w:szCs w:val="24"/>
        </w:rPr>
        <w:t xml:space="preserve"> admissions</w:t>
      </w:r>
    </w:p>
    <w:p w14:paraId="6FC900A6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0D2AE05C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/>
          <w:bCs/>
          <w:sz w:val="24"/>
          <w:szCs w:val="24"/>
          <w:lang w:val="en-US"/>
        </w:rPr>
        <w:t>More difficult to measure but essential:</w:t>
      </w:r>
    </w:p>
    <w:p w14:paraId="75691133" w14:textId="77777777" w:rsidR="00233775" w:rsidRPr="00912930" w:rsidRDefault="00233775" w:rsidP="00233775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Drive equality and </w:t>
      </w:r>
      <w:r>
        <w:rPr>
          <w:rFonts w:ascii="Arial" w:eastAsia="Calibri" w:hAnsi="Arial" w:cs="Arial"/>
          <w:bCs/>
          <w:sz w:val="24"/>
          <w:szCs w:val="24"/>
        </w:rPr>
        <w:t>cl</w:t>
      </w:r>
      <w:r w:rsidRPr="00912930">
        <w:rPr>
          <w:rFonts w:ascii="Arial" w:eastAsia="Calibri" w:hAnsi="Arial" w:cs="Arial"/>
          <w:bCs/>
          <w:sz w:val="24"/>
          <w:szCs w:val="24"/>
        </w:rPr>
        <w:t>ient voice.</w:t>
      </w:r>
    </w:p>
    <w:p w14:paraId="40EDED3B" w14:textId="3EDB3EE0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Forming robust network of community health, social care, mental </w:t>
      </w:r>
      <w:proofErr w:type="gramStart"/>
      <w:r w:rsidRPr="00912930">
        <w:rPr>
          <w:rFonts w:ascii="Arial" w:eastAsia="Calibri" w:hAnsi="Arial" w:cs="Arial"/>
          <w:bCs/>
          <w:sz w:val="24"/>
          <w:szCs w:val="24"/>
        </w:rPr>
        <w:t>health</w:t>
      </w:r>
      <w:proofErr w:type="gramEnd"/>
      <w:r w:rsidRPr="00912930">
        <w:rPr>
          <w:rFonts w:ascii="Arial" w:eastAsia="Calibri" w:hAnsi="Arial" w:cs="Arial"/>
          <w:bCs/>
          <w:sz w:val="24"/>
          <w:szCs w:val="24"/>
        </w:rPr>
        <w:t xml:space="preserve"> and police to manage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>ients</w:t>
      </w:r>
      <w:r w:rsidRPr="00912930">
        <w:rPr>
          <w:rFonts w:ascii="Arial" w:eastAsia="Calibri" w:hAnsi="Arial" w:cs="Arial"/>
          <w:bCs/>
          <w:sz w:val="24"/>
          <w:szCs w:val="24"/>
        </w:rPr>
        <w:t>, creating true integrated working.</w:t>
      </w:r>
    </w:p>
    <w:p w14:paraId="02B2D90A" w14:textId="77777777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Providing a service driven by quality with positive human outcomes observed.</w:t>
      </w:r>
    </w:p>
    <w:p w14:paraId="223CF7A0" w14:textId="0D6BA958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>Act as a conduit to negotiate and de-escalate issues before a crisis occurs; a situation which has historically led to a destabilisation of their condition and resulting in a A&amp;E attendance</w:t>
      </w:r>
      <w:r w:rsidR="00233775">
        <w:rPr>
          <w:rFonts w:ascii="Arial" w:eastAsia="Calibri" w:hAnsi="Arial" w:cs="Arial"/>
          <w:bCs/>
          <w:sz w:val="24"/>
          <w:szCs w:val="24"/>
        </w:rPr>
        <w:t xml:space="preserve"> / </w:t>
      </w:r>
      <w:r w:rsidR="00233775" w:rsidRPr="00912930">
        <w:rPr>
          <w:rFonts w:ascii="Arial" w:eastAsia="Calibri" w:hAnsi="Arial" w:cs="Arial"/>
          <w:bCs/>
          <w:sz w:val="24"/>
          <w:szCs w:val="24"/>
        </w:rPr>
        <w:t>999 call</w:t>
      </w:r>
      <w:r w:rsidR="00233775">
        <w:rPr>
          <w:rFonts w:ascii="Arial" w:eastAsia="Calibri" w:hAnsi="Arial" w:cs="Arial"/>
          <w:bCs/>
          <w:sz w:val="24"/>
          <w:szCs w:val="24"/>
        </w:rPr>
        <w:t>.</w:t>
      </w:r>
    </w:p>
    <w:p w14:paraId="17F4884D" w14:textId="7C07F256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Improving communication and partnership working between those involved in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 </w:t>
      </w:r>
      <w:r w:rsidRPr="00912930">
        <w:rPr>
          <w:rFonts w:ascii="Arial" w:eastAsia="Calibri" w:hAnsi="Arial" w:cs="Arial"/>
          <w:bCs/>
          <w:sz w:val="24"/>
          <w:szCs w:val="24"/>
        </w:rPr>
        <w:t>care 24/7.</w:t>
      </w:r>
    </w:p>
    <w:p w14:paraId="1B1DADEB" w14:textId="42AC2CFB" w:rsidR="00501AC0" w:rsidRPr="00912930" w:rsidRDefault="00233775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</w:t>
      </w:r>
      <w:r w:rsidR="00501AC0" w:rsidRPr="00912930">
        <w:rPr>
          <w:rFonts w:ascii="Arial" w:eastAsia="Calibri" w:hAnsi="Arial" w:cs="Arial"/>
          <w:bCs/>
          <w:sz w:val="24"/>
          <w:szCs w:val="24"/>
        </w:rPr>
        <w:t>dentify patterns and ‘causal factors’ which trigger relapse behaviours in order to shape future commissioning of service and/or demand/capacity planning.</w:t>
      </w:r>
    </w:p>
    <w:p w14:paraId="5CA5CFD5" w14:textId="30421AF1" w:rsidR="00501AC0" w:rsidRPr="00912930" w:rsidRDefault="00501AC0" w:rsidP="00501AC0">
      <w:pPr>
        <w:numPr>
          <w:ilvl w:val="0"/>
          <w:numId w:val="4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Empower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ients </w:t>
      </w:r>
      <w:r w:rsidRPr="00912930">
        <w:rPr>
          <w:rFonts w:ascii="Arial" w:eastAsia="Calibri" w:hAnsi="Arial" w:cs="Arial"/>
          <w:bCs/>
          <w:sz w:val="24"/>
          <w:szCs w:val="24"/>
        </w:rPr>
        <w:t xml:space="preserve">to self-manage to enable </w:t>
      </w:r>
      <w:r w:rsidR="006930C1">
        <w:rPr>
          <w:rFonts w:ascii="Arial" w:eastAsia="Calibri" w:hAnsi="Arial" w:cs="Arial"/>
          <w:bCs/>
          <w:sz w:val="24"/>
          <w:szCs w:val="24"/>
        </w:rPr>
        <w:t xml:space="preserve">sustainable </w:t>
      </w:r>
      <w:r w:rsidRPr="00912930">
        <w:rPr>
          <w:rFonts w:ascii="Arial" w:eastAsia="Calibri" w:hAnsi="Arial" w:cs="Arial"/>
          <w:bCs/>
          <w:sz w:val="24"/>
          <w:szCs w:val="24"/>
        </w:rPr>
        <w:t>discharge</w:t>
      </w:r>
      <w:r w:rsidR="006930C1">
        <w:rPr>
          <w:rFonts w:ascii="Arial" w:eastAsia="Calibri" w:hAnsi="Arial" w:cs="Arial"/>
          <w:bCs/>
          <w:sz w:val="24"/>
          <w:szCs w:val="24"/>
        </w:rPr>
        <w:t>.</w:t>
      </w:r>
    </w:p>
    <w:p w14:paraId="3D7BB5C2" w14:textId="77777777" w:rsidR="00501AC0" w:rsidRDefault="00501AC0" w:rsidP="00501AC0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1F0253E1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4DF8B748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/>
          <w:bCs/>
          <w:sz w:val="24"/>
          <w:szCs w:val="24"/>
          <w:lang w:val="en-US"/>
        </w:rPr>
        <w:t>Expected Outcomes</w:t>
      </w: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 xml:space="preserve">: </w:t>
      </w:r>
    </w:p>
    <w:p w14:paraId="599C1CE5" w14:textId="77777777" w:rsidR="00501AC0" w:rsidRPr="00912930" w:rsidRDefault="00501AC0" w:rsidP="00501AC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t>The key outcomes that the proposed service will deliver are:</w:t>
      </w:r>
    </w:p>
    <w:p w14:paraId="550D71EE" w14:textId="5688C5DF" w:rsidR="00501AC0" w:rsidRPr="00912930" w:rsidRDefault="00501AC0" w:rsidP="00501AC0">
      <w:pPr>
        <w:numPr>
          <w:ilvl w:val="0"/>
          <w:numId w:val="5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Impact positively on reducing the </w:t>
      </w:r>
      <w:r w:rsidR="00D01024" w:rsidRPr="00912930">
        <w:rPr>
          <w:rFonts w:ascii="Arial" w:eastAsia="Calibri" w:hAnsi="Arial" w:cs="Arial"/>
          <w:bCs/>
          <w:sz w:val="24"/>
          <w:szCs w:val="24"/>
        </w:rPr>
        <w:t xml:space="preserve">high intensity use </w:t>
      </w:r>
      <w:r w:rsidR="00233775">
        <w:rPr>
          <w:rFonts w:ascii="Arial" w:eastAsia="Calibri" w:hAnsi="Arial" w:cs="Arial"/>
          <w:bCs/>
          <w:sz w:val="24"/>
          <w:szCs w:val="24"/>
        </w:rPr>
        <w:t>of healthcare.</w:t>
      </w:r>
    </w:p>
    <w:p w14:paraId="7FD89126" w14:textId="50F06606" w:rsidR="00501AC0" w:rsidRPr="00912930" w:rsidRDefault="00501AC0" w:rsidP="00501AC0">
      <w:pPr>
        <w:numPr>
          <w:ilvl w:val="0"/>
          <w:numId w:val="5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To support </w:t>
      </w:r>
      <w:r w:rsidR="004D5492">
        <w:rPr>
          <w:rFonts w:ascii="Arial" w:eastAsia="Calibri" w:hAnsi="Arial" w:cs="Arial"/>
          <w:bCs/>
          <w:sz w:val="24"/>
          <w:szCs w:val="24"/>
        </w:rPr>
        <w:t>cl</w:t>
      </w:r>
      <w:r w:rsidR="004D5492" w:rsidRPr="00912930">
        <w:rPr>
          <w:rFonts w:ascii="Arial" w:eastAsia="Calibri" w:hAnsi="Arial" w:cs="Arial"/>
          <w:bCs/>
          <w:sz w:val="24"/>
          <w:szCs w:val="24"/>
        </w:rPr>
        <w:t xml:space="preserve">ients </w:t>
      </w:r>
      <w:r w:rsidRPr="00912930">
        <w:rPr>
          <w:rFonts w:ascii="Arial" w:eastAsia="Calibri" w:hAnsi="Arial" w:cs="Arial"/>
          <w:bCs/>
          <w:sz w:val="24"/>
          <w:szCs w:val="24"/>
        </w:rPr>
        <w:t>to flourish through sustaining job opportunities, reconnecting with families, improving well-being etc.</w:t>
      </w:r>
    </w:p>
    <w:p w14:paraId="324548E8" w14:textId="37952E3E" w:rsidR="00501AC0" w:rsidRPr="00912930" w:rsidRDefault="00501AC0" w:rsidP="00501AC0">
      <w:pPr>
        <w:numPr>
          <w:ilvl w:val="0"/>
          <w:numId w:val="5"/>
        </w:numPr>
        <w:spacing w:after="12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912930">
        <w:rPr>
          <w:rFonts w:ascii="Arial" w:eastAsia="Calibri" w:hAnsi="Arial" w:cs="Arial"/>
          <w:bCs/>
          <w:sz w:val="24"/>
          <w:szCs w:val="24"/>
        </w:rPr>
        <w:t xml:space="preserve">A new culture of </w:t>
      </w:r>
      <w:r w:rsidR="00233775">
        <w:rPr>
          <w:rFonts w:ascii="Arial" w:eastAsia="Calibri" w:hAnsi="Arial" w:cs="Arial"/>
          <w:bCs/>
          <w:sz w:val="24"/>
          <w:szCs w:val="24"/>
        </w:rPr>
        <w:t xml:space="preserve">1:1 </w:t>
      </w:r>
      <w:r w:rsidRPr="00912930">
        <w:rPr>
          <w:rFonts w:ascii="Arial" w:eastAsia="Calibri" w:hAnsi="Arial" w:cs="Arial"/>
          <w:bCs/>
          <w:sz w:val="24"/>
          <w:szCs w:val="24"/>
        </w:rPr>
        <w:t>coaching as a medium to deliver sustainable change.</w:t>
      </w:r>
    </w:p>
    <w:p w14:paraId="4E2CDBAC" w14:textId="77777777" w:rsidR="00501AC0" w:rsidRDefault="00501AC0" w:rsidP="0091293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912930"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t>It is recognised that the latter two points of expected outcomes are more difficult to measure but they are essential outcomes if a culture change is to occur to lower the stigma associated with this cohort.</w:t>
      </w:r>
    </w:p>
    <w:p w14:paraId="53FBD3B2" w14:textId="21D77C37" w:rsidR="00590241" w:rsidRPr="00912930" w:rsidRDefault="00590241" w:rsidP="00912930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/>
        </w:rPr>
      </w:pPr>
    </w:p>
    <w:p w14:paraId="7EF53B10" w14:textId="0221922B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The post holder </w:t>
      </w:r>
      <w:r w:rsidR="00E146CD" w:rsidRPr="004D64FD">
        <w:rPr>
          <w:color w:val="000000" w:themeColor="text1"/>
        </w:rPr>
        <w:t>is responsible for creating an innovative way of supporting</w:t>
      </w:r>
      <w:r w:rsidR="00084EB0" w:rsidRPr="004D64FD">
        <w:rPr>
          <w:color w:val="000000" w:themeColor="text1"/>
        </w:rPr>
        <w:t xml:space="preserve"> </w:t>
      </w:r>
      <w:r w:rsidR="00233775">
        <w:rPr>
          <w:color w:val="000000" w:themeColor="text1"/>
        </w:rPr>
        <w:t xml:space="preserve">the reduction in </w:t>
      </w:r>
      <w:r w:rsidR="00D01024" w:rsidRPr="004D64FD">
        <w:rPr>
          <w:color w:val="000000" w:themeColor="text1"/>
        </w:rPr>
        <w:t xml:space="preserve">high intensity use </w:t>
      </w:r>
      <w:r w:rsidR="00084EB0" w:rsidRPr="004D64FD">
        <w:rPr>
          <w:color w:val="000000" w:themeColor="text1"/>
        </w:rPr>
        <w:t xml:space="preserve">of </w:t>
      </w:r>
      <w:r w:rsidR="00854AF2" w:rsidRPr="004D64FD">
        <w:rPr>
          <w:color w:val="000000" w:themeColor="text1"/>
        </w:rPr>
        <w:t>A&amp;E</w:t>
      </w:r>
      <w:r w:rsidR="004D64FD">
        <w:rPr>
          <w:color w:val="000000" w:themeColor="text1"/>
        </w:rPr>
        <w:t>.</w:t>
      </w:r>
      <w:r w:rsidR="00854AF2" w:rsidRPr="004D64FD">
        <w:rPr>
          <w:color w:val="000000" w:themeColor="text1"/>
        </w:rPr>
        <w:t xml:space="preserve"> They will</w:t>
      </w:r>
      <w:r w:rsidRPr="004D64FD">
        <w:rPr>
          <w:color w:val="000000" w:themeColor="text1"/>
        </w:rPr>
        <w:t xml:space="preserve"> facilitate discussions and advise colleagues as to how best practice might be adopted </w:t>
      </w:r>
      <w:r w:rsidR="00590241" w:rsidRPr="004D64FD">
        <w:rPr>
          <w:color w:val="000000" w:themeColor="text1"/>
        </w:rPr>
        <w:t xml:space="preserve">for future </w:t>
      </w:r>
      <w:r w:rsidR="004D64FD">
        <w:rPr>
          <w:color w:val="000000" w:themeColor="text1"/>
        </w:rPr>
        <w:t xml:space="preserve">development of the service </w:t>
      </w:r>
      <w:r w:rsidRPr="004D64FD">
        <w:rPr>
          <w:color w:val="000000" w:themeColor="text1"/>
        </w:rPr>
        <w:t xml:space="preserve">and oversee their delivery. </w:t>
      </w:r>
    </w:p>
    <w:p w14:paraId="76F56271" w14:textId="29E27831" w:rsidR="00AE0EC1" w:rsidRPr="004D64FD" w:rsidRDefault="00D8744B" w:rsidP="00912930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Lead in removing </w:t>
      </w:r>
      <w:r w:rsidR="00590241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potential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barriers 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stigma associated with </w:t>
      </w:r>
      <w:r w:rsidR="00D0102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HIU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promote </w:t>
      </w:r>
      <w:r w:rsidR="00590241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equality, </w:t>
      </w:r>
      <w:proofErr w:type="gramStart"/>
      <w:r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diversity</w:t>
      </w:r>
      <w:proofErr w:type="gramEnd"/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safeguarding service</w:t>
      </w:r>
      <w:r w:rsidR="002337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D7B86" w:rsidRPr="004D64F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wide. </w:t>
      </w:r>
    </w:p>
    <w:p w14:paraId="50517D2D" w14:textId="28A2AE0E" w:rsidR="004E6FE4" w:rsidRDefault="00C40095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33775">
        <w:rPr>
          <w:rFonts w:ascii="Arial" w:hAnsi="Arial" w:cs="Arial"/>
          <w:color w:val="000000" w:themeColor="text1"/>
          <w:sz w:val="24"/>
          <w:szCs w:val="24"/>
        </w:rPr>
        <w:t>HIU</w:t>
      </w:r>
      <w:r w:rsidR="003D6F02"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lead 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>will act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F4B" w:rsidRPr="004D64FD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an advocate for the </w:t>
      </w:r>
      <w:r w:rsidR="00C30E2D">
        <w:rPr>
          <w:rFonts w:ascii="Arial" w:hAnsi="Arial" w:cs="Arial"/>
          <w:color w:val="000000" w:themeColor="text1"/>
          <w:sz w:val="24"/>
          <w:szCs w:val="24"/>
        </w:rPr>
        <w:t>client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, guiding them through the complex journey and multi</w:t>
      </w:r>
      <w:r w:rsidR="00114082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faceted approach </w:t>
      </w:r>
      <w:r w:rsidR="00C30E2D">
        <w:rPr>
          <w:rFonts w:ascii="Arial" w:hAnsi="Arial" w:cs="Arial"/>
          <w:color w:val="000000" w:themeColor="text1"/>
          <w:sz w:val="24"/>
          <w:szCs w:val="24"/>
        </w:rPr>
        <w:t xml:space="preserve">to encourage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appropriate use of </w:t>
      </w:r>
      <w:r w:rsidR="00B32F4B" w:rsidRPr="004D64FD">
        <w:rPr>
          <w:rFonts w:ascii="Arial" w:hAnsi="Arial" w:cs="Arial"/>
          <w:color w:val="000000" w:themeColor="text1"/>
          <w:sz w:val="24"/>
          <w:szCs w:val="24"/>
        </w:rPr>
        <w:t xml:space="preserve">scheduled and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unscheduled care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 xml:space="preserve"> services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6C0BD9" w14:textId="24DD13E8" w:rsidR="00556ABD" w:rsidRPr="004D64FD" w:rsidRDefault="004E6FE4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0F2F70" w14:textId="77039415" w:rsidR="00C40095" w:rsidRPr="004D64FD" w:rsidRDefault="00C40095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A further element of the </w:t>
      </w:r>
      <w:r w:rsidR="00CC0419" w:rsidRPr="004D64FD">
        <w:rPr>
          <w:rFonts w:ascii="Arial" w:hAnsi="Arial" w:cs="Arial"/>
          <w:color w:val="000000" w:themeColor="text1"/>
          <w:sz w:val="24"/>
          <w:szCs w:val="24"/>
        </w:rPr>
        <w:t>role would be co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>ordination, sharing and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 learning 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 xml:space="preserve">of the work 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with community</w:t>
      </w:r>
      <w:r w:rsidR="00233775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64FD">
        <w:rPr>
          <w:rFonts w:ascii="Arial" w:hAnsi="Arial" w:cs="Arial"/>
          <w:color w:val="000000" w:themeColor="text1"/>
          <w:sz w:val="24"/>
          <w:szCs w:val="24"/>
        </w:rPr>
        <w:t>based staff</w:t>
      </w:r>
      <w:r w:rsidR="007A4200" w:rsidRPr="004D64FD">
        <w:rPr>
          <w:rFonts w:ascii="Arial" w:hAnsi="Arial" w:cs="Arial"/>
          <w:color w:val="000000" w:themeColor="text1"/>
          <w:sz w:val="24"/>
          <w:szCs w:val="24"/>
        </w:rPr>
        <w:t xml:space="preserve"> to promote safe practice and sustainability. </w:t>
      </w:r>
    </w:p>
    <w:p w14:paraId="577F22DA" w14:textId="77777777" w:rsidR="00262287" w:rsidRPr="004D64FD" w:rsidRDefault="00262287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68E973" w14:textId="54A1DBF4" w:rsidR="007A4200" w:rsidRPr="004D64FD" w:rsidRDefault="007A4200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The post is responsible for providing professional expertise to the outcome of the busin</w:t>
      </w:r>
      <w:r w:rsidR="00CC0419" w:rsidRPr="004D64FD">
        <w:rPr>
          <w:color w:val="000000" w:themeColor="text1"/>
        </w:rPr>
        <w:t xml:space="preserve">ess processes for Clinical </w:t>
      </w:r>
      <w:r w:rsidRPr="004D64FD">
        <w:rPr>
          <w:color w:val="000000" w:themeColor="text1"/>
        </w:rPr>
        <w:t>Commissioning Group</w:t>
      </w:r>
      <w:r w:rsidR="0028601D" w:rsidRPr="004D64FD">
        <w:rPr>
          <w:color w:val="000000" w:themeColor="text1"/>
        </w:rPr>
        <w:t>’s</w:t>
      </w:r>
      <w:r w:rsidR="003D6F02" w:rsidRPr="004D64FD">
        <w:rPr>
          <w:color w:val="000000" w:themeColor="text1"/>
        </w:rPr>
        <w:t xml:space="preserve"> including report writin</w:t>
      </w:r>
      <w:r w:rsidR="00233775">
        <w:rPr>
          <w:color w:val="000000" w:themeColor="text1"/>
        </w:rPr>
        <w:t>g and presenting evaluation reports.</w:t>
      </w:r>
    </w:p>
    <w:p w14:paraId="2AD0BBF7" w14:textId="77777777" w:rsidR="007A4200" w:rsidRPr="004D64FD" w:rsidRDefault="007A4200" w:rsidP="00912930">
      <w:pPr>
        <w:pStyle w:val="Default"/>
        <w:spacing w:line="276" w:lineRule="auto"/>
        <w:rPr>
          <w:color w:val="000000" w:themeColor="text1"/>
        </w:rPr>
      </w:pPr>
    </w:p>
    <w:p w14:paraId="24C7CEBF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2. Key Working Relationships </w:t>
      </w:r>
    </w:p>
    <w:p w14:paraId="20532AF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31A3F45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The post holder will be required to communicate and provide highly complex information to a wide range of internal and external stakeholders. </w:t>
      </w:r>
    </w:p>
    <w:p w14:paraId="79E16054" w14:textId="77777777" w:rsidR="00C40095" w:rsidRPr="004D64FD" w:rsidRDefault="00C40095" w:rsidP="00912930">
      <w:pPr>
        <w:pStyle w:val="Default"/>
        <w:spacing w:line="276" w:lineRule="auto"/>
        <w:rPr>
          <w:color w:val="000000" w:themeColor="text1"/>
        </w:rPr>
      </w:pPr>
    </w:p>
    <w:p w14:paraId="56397598" w14:textId="21B04BD0" w:rsidR="00C40095" w:rsidRPr="004D64FD" w:rsidRDefault="00C40095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The post holder </w:t>
      </w:r>
      <w:r w:rsidR="00854AF2" w:rsidRPr="004D64FD">
        <w:rPr>
          <w:color w:val="000000" w:themeColor="text1"/>
        </w:rPr>
        <w:t>should</w:t>
      </w:r>
      <w:r w:rsidRPr="004D64FD">
        <w:rPr>
          <w:color w:val="000000" w:themeColor="text1"/>
        </w:rPr>
        <w:t xml:space="preserve"> have robust </w:t>
      </w:r>
      <w:r w:rsidR="00262287" w:rsidRPr="004D64FD">
        <w:rPr>
          <w:color w:val="000000" w:themeColor="text1"/>
        </w:rPr>
        <w:t xml:space="preserve">and active </w:t>
      </w:r>
      <w:r w:rsidRPr="004D64FD">
        <w:rPr>
          <w:color w:val="000000" w:themeColor="text1"/>
        </w:rPr>
        <w:t xml:space="preserve">links </w:t>
      </w:r>
      <w:r w:rsidR="00AD3369" w:rsidRPr="004D64FD">
        <w:rPr>
          <w:color w:val="000000" w:themeColor="text1"/>
        </w:rPr>
        <w:t xml:space="preserve">with </w:t>
      </w:r>
      <w:r w:rsidR="00854AF2" w:rsidRPr="004D64FD">
        <w:rPr>
          <w:color w:val="000000" w:themeColor="text1"/>
        </w:rPr>
        <w:t>the A&amp;E</w:t>
      </w:r>
      <w:r w:rsidRPr="004D64FD">
        <w:rPr>
          <w:color w:val="000000" w:themeColor="text1"/>
        </w:rPr>
        <w:t xml:space="preserve"> </w:t>
      </w:r>
      <w:r w:rsidR="00CC0419" w:rsidRPr="004D64FD">
        <w:rPr>
          <w:color w:val="000000" w:themeColor="text1"/>
        </w:rPr>
        <w:t xml:space="preserve">and unscheduled care </w:t>
      </w:r>
      <w:r w:rsidR="00D25993">
        <w:rPr>
          <w:color w:val="000000" w:themeColor="text1"/>
        </w:rPr>
        <w:t>teams</w:t>
      </w:r>
      <w:r w:rsidR="00362B42">
        <w:rPr>
          <w:color w:val="000000" w:themeColor="text1"/>
        </w:rPr>
        <w:t xml:space="preserve"> with </w:t>
      </w:r>
      <w:r w:rsidRPr="004D64FD">
        <w:rPr>
          <w:color w:val="000000" w:themeColor="text1"/>
        </w:rPr>
        <w:t xml:space="preserve">whom they will be working </w:t>
      </w:r>
      <w:r w:rsidR="008E296B" w:rsidRPr="004D64FD">
        <w:rPr>
          <w:color w:val="000000" w:themeColor="text1"/>
        </w:rPr>
        <w:t>in partnership</w:t>
      </w:r>
      <w:r w:rsidR="00854AF2" w:rsidRPr="004D64FD">
        <w:rPr>
          <w:color w:val="000000" w:themeColor="text1"/>
        </w:rPr>
        <w:t xml:space="preserve"> or be competent in connecting well with other partners. </w:t>
      </w:r>
    </w:p>
    <w:p w14:paraId="75612474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AC066F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Commit to working and engaging constructively with internal and external stakeholders on a range of </w:t>
      </w:r>
      <w:r w:rsidR="00262287" w:rsidRPr="004D64FD">
        <w:rPr>
          <w:color w:val="000000" w:themeColor="text1"/>
        </w:rPr>
        <w:t>highly sensitive issues.</w:t>
      </w:r>
      <w:r w:rsidRPr="004D64FD">
        <w:rPr>
          <w:color w:val="000000" w:themeColor="text1"/>
        </w:rPr>
        <w:t xml:space="preserve"> </w:t>
      </w:r>
    </w:p>
    <w:p w14:paraId="323B9A4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4040E42" w14:textId="349D59F3" w:rsidR="00501AC0" w:rsidRPr="00912930" w:rsidRDefault="00011EB7" w:rsidP="00501AC0">
      <w:pPr>
        <w:pStyle w:val="CommentText"/>
        <w:rPr>
          <w:rFonts w:ascii="Arial" w:hAnsi="Arial" w:cs="Arial"/>
          <w:sz w:val="24"/>
          <w:szCs w:val="24"/>
        </w:rPr>
      </w:pPr>
      <w:r w:rsidRPr="00912930">
        <w:rPr>
          <w:rFonts w:ascii="Arial" w:hAnsi="Arial" w:cs="Arial"/>
          <w:color w:val="000000" w:themeColor="text1"/>
          <w:sz w:val="24"/>
          <w:szCs w:val="24"/>
        </w:rPr>
        <w:t>Nurture key relationships and maintain networks internally and externall</w:t>
      </w:r>
      <w:r w:rsidR="008E296B" w:rsidRPr="00912930">
        <w:rPr>
          <w:rFonts w:ascii="Arial" w:hAnsi="Arial" w:cs="Arial"/>
          <w:color w:val="000000" w:themeColor="text1"/>
          <w:sz w:val="24"/>
          <w:szCs w:val="24"/>
        </w:rPr>
        <w:t>y, including national networks</w:t>
      </w:r>
      <w:r w:rsidR="00501AC0" w:rsidRPr="00912930">
        <w:rPr>
          <w:rFonts w:ascii="Arial" w:hAnsi="Arial" w:cs="Arial"/>
          <w:color w:val="000000" w:themeColor="text1"/>
          <w:sz w:val="24"/>
          <w:szCs w:val="24"/>
        </w:rPr>
        <w:t xml:space="preserve">. This includes </w:t>
      </w:r>
      <w:r w:rsidR="00501AC0" w:rsidRPr="00912930">
        <w:rPr>
          <w:rFonts w:ascii="Arial" w:hAnsi="Arial" w:cs="Arial"/>
          <w:sz w:val="24"/>
          <w:szCs w:val="24"/>
        </w:rPr>
        <w:t xml:space="preserve">building relationships with wide range of supporting organisations, </w:t>
      </w:r>
      <w:r w:rsidR="00233775">
        <w:rPr>
          <w:rFonts w:ascii="Arial" w:hAnsi="Arial" w:cs="Arial"/>
          <w:sz w:val="24"/>
          <w:szCs w:val="24"/>
        </w:rPr>
        <w:t>third</w:t>
      </w:r>
      <w:r w:rsidR="00501AC0" w:rsidRPr="00912930">
        <w:rPr>
          <w:rFonts w:ascii="Arial" w:hAnsi="Arial" w:cs="Arial"/>
          <w:sz w:val="24"/>
          <w:szCs w:val="24"/>
        </w:rPr>
        <w:t xml:space="preserve"> sector groups that may provide services of benefit to the HIU cohort</w:t>
      </w:r>
      <w:r w:rsidR="00501AC0">
        <w:rPr>
          <w:rFonts w:ascii="Arial" w:hAnsi="Arial" w:cs="Arial"/>
          <w:sz w:val="24"/>
          <w:szCs w:val="24"/>
        </w:rPr>
        <w:t>.</w:t>
      </w:r>
    </w:p>
    <w:p w14:paraId="23A03F65" w14:textId="77777777" w:rsidR="003D6F02" w:rsidRPr="004D64FD" w:rsidRDefault="003D6F02" w:rsidP="00912930">
      <w:pPr>
        <w:pStyle w:val="Default"/>
        <w:spacing w:line="276" w:lineRule="auto"/>
        <w:rPr>
          <w:color w:val="000000" w:themeColor="text1"/>
        </w:rPr>
      </w:pPr>
    </w:p>
    <w:p w14:paraId="2C5B69C6" w14:textId="77777777" w:rsidR="00233775" w:rsidRDefault="00233775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2E8B1759" w14:textId="77777777" w:rsidR="00233775" w:rsidRDefault="00233775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36241F7E" w14:textId="77777777" w:rsidR="00233775" w:rsidRDefault="00233775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77007D7C" w14:textId="77777777" w:rsidR="00233775" w:rsidRDefault="00233775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55ACBCFD" w14:textId="22D8ECC8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lastRenderedPageBreak/>
        <w:t xml:space="preserve">3.1 Operational </w:t>
      </w:r>
    </w:p>
    <w:p w14:paraId="3DDB6BC8" w14:textId="77777777" w:rsidR="002A4F6B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</w:p>
    <w:p w14:paraId="25C2AFA0" w14:textId="60D8ACA6" w:rsidR="002A4F6B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To undertake a review of </w:t>
      </w:r>
      <w:r w:rsidR="00854AF2" w:rsidRPr="004D64FD">
        <w:rPr>
          <w:color w:val="000000" w:themeColor="text1"/>
        </w:rPr>
        <w:t xml:space="preserve">high </w:t>
      </w:r>
      <w:proofErr w:type="gramStart"/>
      <w:r w:rsidR="00233775">
        <w:rPr>
          <w:color w:val="000000" w:themeColor="text1"/>
        </w:rPr>
        <w:t>i</w:t>
      </w:r>
      <w:r w:rsidR="00854AF2" w:rsidRPr="004D64FD">
        <w:rPr>
          <w:color w:val="000000" w:themeColor="text1"/>
        </w:rPr>
        <w:t>ntensity</w:t>
      </w:r>
      <w:proofErr w:type="gramEnd"/>
      <w:r w:rsidR="00854AF2" w:rsidRPr="004D64FD">
        <w:rPr>
          <w:color w:val="000000" w:themeColor="text1"/>
        </w:rPr>
        <w:t xml:space="preserve"> use</w:t>
      </w:r>
      <w:r w:rsidRPr="004D64FD">
        <w:rPr>
          <w:color w:val="000000" w:themeColor="text1"/>
        </w:rPr>
        <w:t xml:space="preserve"> in </w:t>
      </w:r>
      <w:r w:rsidR="00854AF2" w:rsidRPr="004D64FD">
        <w:rPr>
          <w:color w:val="000000" w:themeColor="text1"/>
        </w:rPr>
        <w:t xml:space="preserve">the local </w:t>
      </w:r>
      <w:r w:rsidR="0010224F" w:rsidRPr="004D64FD">
        <w:rPr>
          <w:color w:val="000000" w:themeColor="text1"/>
        </w:rPr>
        <w:t>A&amp;E</w:t>
      </w:r>
      <w:r w:rsidR="00064930" w:rsidRPr="004D64FD">
        <w:rPr>
          <w:color w:val="000000" w:themeColor="text1"/>
        </w:rPr>
        <w:t xml:space="preserve"> </w:t>
      </w:r>
      <w:r w:rsidR="00854AF2" w:rsidRPr="004D64FD">
        <w:rPr>
          <w:color w:val="000000" w:themeColor="text1"/>
        </w:rPr>
        <w:t xml:space="preserve">within the CCG </w:t>
      </w:r>
      <w:r w:rsidR="00233775">
        <w:rPr>
          <w:color w:val="000000" w:themeColor="text1"/>
        </w:rPr>
        <w:t xml:space="preserve">/ ICB </w:t>
      </w:r>
      <w:r w:rsidR="00854AF2" w:rsidRPr="004D64FD">
        <w:rPr>
          <w:color w:val="000000" w:themeColor="text1"/>
        </w:rPr>
        <w:t>footprint</w:t>
      </w:r>
      <w:r w:rsidR="00F748FC" w:rsidRPr="004D64FD">
        <w:rPr>
          <w:color w:val="000000" w:themeColor="text1"/>
        </w:rPr>
        <w:t xml:space="preserve"> </w:t>
      </w:r>
      <w:r w:rsidRPr="004D64FD">
        <w:rPr>
          <w:color w:val="000000" w:themeColor="text1"/>
        </w:rPr>
        <w:t xml:space="preserve">to </w:t>
      </w:r>
      <w:r w:rsidR="00233775">
        <w:rPr>
          <w:color w:val="000000" w:themeColor="text1"/>
        </w:rPr>
        <w:t>create a</w:t>
      </w:r>
      <w:r w:rsidRPr="004D64FD">
        <w:rPr>
          <w:color w:val="000000" w:themeColor="text1"/>
        </w:rPr>
        <w:t xml:space="preserve"> robust way of </w:t>
      </w:r>
      <w:r w:rsidR="00B32F4B" w:rsidRPr="004D64FD">
        <w:rPr>
          <w:color w:val="000000" w:themeColor="text1"/>
        </w:rPr>
        <w:t xml:space="preserve">delivering high quality care and </w:t>
      </w:r>
      <w:r w:rsidRPr="004D64FD">
        <w:rPr>
          <w:color w:val="000000" w:themeColor="text1"/>
        </w:rPr>
        <w:t>safely reduc</w:t>
      </w:r>
      <w:r w:rsidR="00B32F4B" w:rsidRPr="004D64FD">
        <w:rPr>
          <w:color w:val="000000" w:themeColor="text1"/>
        </w:rPr>
        <w:t>e</w:t>
      </w:r>
      <w:r w:rsidRPr="004D64FD">
        <w:rPr>
          <w:color w:val="000000" w:themeColor="text1"/>
        </w:rPr>
        <w:t xml:space="preserve"> the number of </w:t>
      </w:r>
      <w:r w:rsidR="00854AF2" w:rsidRPr="004D64FD">
        <w:rPr>
          <w:color w:val="000000" w:themeColor="text1"/>
        </w:rPr>
        <w:t>unscheduled care contacts</w:t>
      </w:r>
      <w:r w:rsidR="00233775">
        <w:rPr>
          <w:color w:val="000000" w:themeColor="text1"/>
        </w:rPr>
        <w:t>.</w:t>
      </w:r>
    </w:p>
    <w:p w14:paraId="38D84A0B" w14:textId="77777777" w:rsidR="002A4F6B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</w:p>
    <w:p w14:paraId="5C9D5552" w14:textId="5360917E" w:rsidR="00011EB7" w:rsidRPr="004D64FD" w:rsidRDefault="002A4F6B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To work </w:t>
      </w:r>
      <w:r w:rsidR="00064930" w:rsidRPr="004D64FD">
        <w:rPr>
          <w:color w:val="000000" w:themeColor="text1"/>
        </w:rPr>
        <w:t xml:space="preserve">closely </w:t>
      </w:r>
      <w:r w:rsidRPr="004D64FD">
        <w:rPr>
          <w:color w:val="000000" w:themeColor="text1"/>
        </w:rPr>
        <w:t>with Social Care, GP’s and other</w:t>
      </w:r>
      <w:r w:rsidR="00DC6918" w:rsidRPr="004D64FD">
        <w:rPr>
          <w:color w:val="000000" w:themeColor="text1"/>
        </w:rPr>
        <w:t xml:space="preserve"> </w:t>
      </w:r>
      <w:r w:rsidR="00CC0419" w:rsidRPr="004D64FD">
        <w:rPr>
          <w:color w:val="000000" w:themeColor="text1"/>
        </w:rPr>
        <w:t xml:space="preserve">key </w:t>
      </w:r>
      <w:r w:rsidR="00DC6918" w:rsidRPr="004D64FD">
        <w:rPr>
          <w:color w:val="000000" w:themeColor="text1"/>
        </w:rPr>
        <w:t xml:space="preserve">health professionals to facilitate optimal joint working on </w:t>
      </w:r>
      <w:r w:rsidR="00B06BEC" w:rsidRPr="004D64FD">
        <w:rPr>
          <w:color w:val="000000" w:themeColor="text1"/>
        </w:rPr>
        <w:t xml:space="preserve">safe </w:t>
      </w:r>
      <w:r w:rsidR="004F6798" w:rsidRPr="004D64FD">
        <w:rPr>
          <w:color w:val="000000" w:themeColor="text1"/>
        </w:rPr>
        <w:t xml:space="preserve">and effective </w:t>
      </w:r>
      <w:r w:rsidR="00DC6918" w:rsidRPr="004D64FD">
        <w:rPr>
          <w:color w:val="000000" w:themeColor="text1"/>
        </w:rPr>
        <w:t xml:space="preserve">care for </w:t>
      </w:r>
      <w:r w:rsidR="00501AC0">
        <w:rPr>
          <w:color w:val="000000" w:themeColor="text1"/>
        </w:rPr>
        <w:t>HIU individuals</w:t>
      </w:r>
      <w:r w:rsidR="00DC6918" w:rsidRPr="004D64FD">
        <w:rPr>
          <w:color w:val="000000" w:themeColor="text1"/>
        </w:rPr>
        <w:t xml:space="preserve"> with complex needs.</w:t>
      </w:r>
    </w:p>
    <w:p w14:paraId="49A9EA9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5C3848E4" w14:textId="77777777" w:rsidR="004E6FE4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To operate in a highly political and sensitive environment.</w:t>
      </w:r>
    </w:p>
    <w:p w14:paraId="0A62428C" w14:textId="66B8D7B6" w:rsidR="00501AC0" w:rsidRDefault="004E6FE4" w:rsidP="00912930">
      <w:pPr>
        <w:pStyle w:val="Default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6B43DBD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3.2 Financial and Physical Resources </w:t>
      </w:r>
    </w:p>
    <w:p w14:paraId="3BB15A4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DE1D8E6" w14:textId="3372861F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Responsible for </w:t>
      </w:r>
      <w:r w:rsidR="00737693" w:rsidRPr="004D64FD">
        <w:rPr>
          <w:color w:val="000000" w:themeColor="text1"/>
        </w:rPr>
        <w:t>advising on</w:t>
      </w:r>
      <w:r w:rsidRPr="004D64FD">
        <w:rPr>
          <w:color w:val="000000" w:themeColor="text1"/>
        </w:rPr>
        <w:t xml:space="preserve"> the commissioning</w:t>
      </w:r>
      <w:r w:rsidR="00CD6ADF">
        <w:rPr>
          <w:color w:val="000000" w:themeColor="text1"/>
        </w:rPr>
        <w:t xml:space="preserve"> and streamlining</w:t>
      </w:r>
      <w:r w:rsidRPr="004D64FD">
        <w:rPr>
          <w:color w:val="000000" w:themeColor="text1"/>
        </w:rPr>
        <w:t xml:space="preserve"> of servic</w:t>
      </w:r>
      <w:r w:rsidR="00737693" w:rsidRPr="004D64FD">
        <w:rPr>
          <w:color w:val="000000" w:themeColor="text1"/>
        </w:rPr>
        <w:t>es to support</w:t>
      </w:r>
      <w:r w:rsidR="00CD6ADF">
        <w:rPr>
          <w:color w:val="000000" w:themeColor="text1"/>
        </w:rPr>
        <w:t xml:space="preserve"> </w:t>
      </w:r>
      <w:r w:rsidR="00737693" w:rsidRPr="004D64FD">
        <w:rPr>
          <w:color w:val="000000" w:themeColor="text1"/>
        </w:rPr>
        <w:t xml:space="preserve">project delivery as well as highlighting gaps in service provision for </w:t>
      </w:r>
      <w:r w:rsidR="00FF7176" w:rsidRPr="004D64FD">
        <w:rPr>
          <w:color w:val="000000" w:themeColor="text1"/>
        </w:rPr>
        <w:t xml:space="preserve">high intensity use </w:t>
      </w:r>
      <w:r w:rsidR="00854AF2" w:rsidRPr="004D64FD">
        <w:rPr>
          <w:color w:val="000000" w:themeColor="text1"/>
        </w:rPr>
        <w:t>of health.</w:t>
      </w:r>
    </w:p>
    <w:p w14:paraId="7C4AA75F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5703F413" w14:textId="77E02D7E" w:rsidR="00011EB7" w:rsidRDefault="00064930" w:rsidP="004D64FD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Interpret and produce </w:t>
      </w:r>
      <w:r w:rsidR="00262287" w:rsidRPr="004D64FD">
        <w:rPr>
          <w:color w:val="000000" w:themeColor="text1"/>
        </w:rPr>
        <w:t xml:space="preserve">quarterly quality and </w:t>
      </w:r>
      <w:r w:rsidR="00011EB7" w:rsidRPr="004D64FD">
        <w:rPr>
          <w:color w:val="000000" w:themeColor="text1"/>
        </w:rPr>
        <w:t>financial reports</w:t>
      </w:r>
      <w:r w:rsidR="00233775">
        <w:rPr>
          <w:color w:val="000000" w:themeColor="text1"/>
        </w:rPr>
        <w:t>.</w:t>
      </w:r>
    </w:p>
    <w:p w14:paraId="530EF225" w14:textId="77777777" w:rsidR="00362B42" w:rsidRPr="004D64FD" w:rsidRDefault="00362B42" w:rsidP="00912930">
      <w:pPr>
        <w:pStyle w:val="Default"/>
        <w:spacing w:line="276" w:lineRule="auto"/>
        <w:rPr>
          <w:color w:val="000000" w:themeColor="text1"/>
        </w:rPr>
      </w:pPr>
    </w:p>
    <w:p w14:paraId="4DB773D0" w14:textId="77777777" w:rsidR="00064930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Provide advice and prepare strategic reports and briefings for directors and stakeholders. </w:t>
      </w:r>
    </w:p>
    <w:p w14:paraId="11E2D685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464C6BA1" w14:textId="609246CB" w:rsidR="00737693" w:rsidRPr="004D64FD" w:rsidRDefault="00011EB7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64FD">
        <w:rPr>
          <w:rFonts w:ascii="Arial" w:hAnsi="Arial" w:cs="Arial"/>
          <w:color w:val="000000" w:themeColor="text1"/>
          <w:sz w:val="24"/>
          <w:szCs w:val="24"/>
        </w:rPr>
        <w:t xml:space="preserve">Constantly strive for 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providing quality </w:t>
      </w:r>
      <w:r w:rsidR="00064930" w:rsidRPr="004D64FD">
        <w:rPr>
          <w:rFonts w:ascii="Arial" w:hAnsi="Arial" w:cs="Arial"/>
          <w:color w:val="000000" w:themeColor="text1"/>
          <w:sz w:val="24"/>
          <w:szCs w:val="24"/>
        </w:rPr>
        <w:t>care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697201">
        <w:rPr>
          <w:rFonts w:ascii="Arial" w:hAnsi="Arial" w:cs="Arial"/>
          <w:color w:val="000000" w:themeColor="text1"/>
          <w:sz w:val="24"/>
          <w:szCs w:val="24"/>
        </w:rPr>
        <w:t>HIU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 by addressing any underlying issues</w:t>
      </w:r>
      <w:r w:rsidR="00233775">
        <w:rPr>
          <w:rFonts w:ascii="Arial" w:hAnsi="Arial" w:cs="Arial"/>
          <w:color w:val="000000" w:themeColor="text1"/>
          <w:sz w:val="24"/>
          <w:szCs w:val="24"/>
        </w:rPr>
        <w:t>.</w:t>
      </w:r>
      <w:r w:rsidR="00737693" w:rsidRPr="004D64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C9EBFB" w14:textId="77777777" w:rsidR="00737693" w:rsidRPr="004D64FD" w:rsidRDefault="00737693" w:rsidP="00912930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F45E39" w14:textId="77777777" w:rsidR="004E6FE4" w:rsidRDefault="00737693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Constantly strive to provide </w:t>
      </w:r>
      <w:r w:rsidR="00011EB7" w:rsidRPr="004D64FD">
        <w:rPr>
          <w:color w:val="000000" w:themeColor="text1"/>
        </w:rPr>
        <w:t xml:space="preserve">value for money and greater efficiency in the use of </w:t>
      </w:r>
      <w:r w:rsidRPr="004D64FD">
        <w:rPr>
          <w:color w:val="000000" w:themeColor="text1"/>
        </w:rPr>
        <w:t>unscheduled care services</w:t>
      </w:r>
      <w:r w:rsidR="00011EB7" w:rsidRPr="004D64FD">
        <w:rPr>
          <w:color w:val="000000" w:themeColor="text1"/>
        </w:rPr>
        <w:t xml:space="preserve"> and to </w:t>
      </w:r>
      <w:r w:rsidR="00064930" w:rsidRPr="004D64FD">
        <w:rPr>
          <w:color w:val="000000" w:themeColor="text1"/>
        </w:rPr>
        <w:t xml:space="preserve">contribute to how </w:t>
      </w:r>
      <w:r w:rsidR="00011EB7" w:rsidRPr="004D64FD">
        <w:rPr>
          <w:color w:val="000000" w:themeColor="text1"/>
        </w:rPr>
        <w:t xml:space="preserve">they operate in recurrent financial balance </w:t>
      </w:r>
      <w:r w:rsidRPr="004D64FD">
        <w:rPr>
          <w:color w:val="000000" w:themeColor="text1"/>
        </w:rPr>
        <w:t>for future years</w:t>
      </w:r>
      <w:r w:rsidR="00011EB7" w:rsidRPr="004D64FD">
        <w:rPr>
          <w:color w:val="000000" w:themeColor="text1"/>
        </w:rPr>
        <w:t>.</w:t>
      </w:r>
    </w:p>
    <w:p w14:paraId="769F9E97" w14:textId="0AB7102E" w:rsidR="00501AC0" w:rsidRPr="004D64FD" w:rsidRDefault="004E6FE4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 </w:t>
      </w:r>
    </w:p>
    <w:p w14:paraId="3D60FC9A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3.3 Staff Management </w:t>
      </w:r>
    </w:p>
    <w:p w14:paraId="4CC76D0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9AF3BAE" w14:textId="77777777" w:rsidR="00C5301E" w:rsidRPr="004D64FD" w:rsidRDefault="00397824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T</w:t>
      </w:r>
      <w:r w:rsidR="00737693" w:rsidRPr="004D64FD">
        <w:rPr>
          <w:color w:val="000000" w:themeColor="text1"/>
        </w:rPr>
        <w:t>he post holder will be re</w:t>
      </w:r>
      <w:r w:rsidR="00011EB7" w:rsidRPr="004D64FD">
        <w:rPr>
          <w:color w:val="000000" w:themeColor="text1"/>
        </w:rPr>
        <w:t>spon</w:t>
      </w:r>
      <w:r w:rsidR="00737693" w:rsidRPr="004D64FD">
        <w:rPr>
          <w:color w:val="000000" w:themeColor="text1"/>
        </w:rPr>
        <w:t>sible for colleague</w:t>
      </w:r>
      <w:r w:rsidR="00011EB7" w:rsidRPr="004D64FD">
        <w:rPr>
          <w:color w:val="000000" w:themeColor="text1"/>
        </w:rPr>
        <w:t xml:space="preserve"> development </w:t>
      </w:r>
      <w:r w:rsidR="00737693" w:rsidRPr="004D64FD">
        <w:rPr>
          <w:color w:val="000000" w:themeColor="text1"/>
        </w:rPr>
        <w:t xml:space="preserve">and knowledge in this area of expertise. </w:t>
      </w:r>
    </w:p>
    <w:p w14:paraId="72913F46" w14:textId="77777777" w:rsidR="00CC0419" w:rsidRPr="004D64FD" w:rsidRDefault="00CC0419" w:rsidP="00912930">
      <w:pPr>
        <w:pStyle w:val="Default"/>
        <w:spacing w:line="276" w:lineRule="auto"/>
        <w:rPr>
          <w:color w:val="000000" w:themeColor="text1"/>
        </w:rPr>
      </w:pPr>
    </w:p>
    <w:p w14:paraId="4935620E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Work </w:t>
      </w:r>
      <w:r w:rsidR="00300F20" w:rsidRPr="004D64FD">
        <w:rPr>
          <w:color w:val="000000" w:themeColor="text1"/>
        </w:rPr>
        <w:t>to</w:t>
      </w:r>
      <w:r w:rsidRPr="004D64FD">
        <w:rPr>
          <w:color w:val="000000" w:themeColor="text1"/>
        </w:rPr>
        <w:t xml:space="preserve"> manage confidential information about an individual’s </w:t>
      </w:r>
      <w:r w:rsidR="00300F20" w:rsidRPr="004D64FD">
        <w:rPr>
          <w:color w:val="000000" w:themeColor="text1"/>
        </w:rPr>
        <w:t>wellbeing</w:t>
      </w:r>
      <w:r w:rsidRPr="004D64FD">
        <w:rPr>
          <w:color w:val="000000" w:themeColor="text1"/>
        </w:rPr>
        <w:t xml:space="preserve"> and capability development. </w:t>
      </w:r>
    </w:p>
    <w:p w14:paraId="1FFF9638" w14:textId="77777777" w:rsidR="00CC0419" w:rsidRPr="004D64FD" w:rsidRDefault="00CC0419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2B32A1B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>3.4 Information Management</w:t>
      </w:r>
      <w:r w:rsidRPr="004D64FD">
        <w:rPr>
          <w:color w:val="000000" w:themeColor="text1"/>
        </w:rPr>
        <w:t xml:space="preserve">. </w:t>
      </w:r>
    </w:p>
    <w:p w14:paraId="5073766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3B208F2" w14:textId="77777777" w:rsidR="00B32F4B" w:rsidRPr="004D64FD" w:rsidRDefault="00B32F4B" w:rsidP="00912930">
      <w:pPr>
        <w:pStyle w:val="Default"/>
        <w:spacing w:line="276" w:lineRule="auto"/>
        <w:rPr>
          <w:color w:val="000000" w:themeColor="text1"/>
        </w:rPr>
      </w:pPr>
    </w:p>
    <w:p w14:paraId="300DE0E4" w14:textId="66B2D680" w:rsidR="00B32F4B" w:rsidRPr="004D64FD" w:rsidRDefault="00B32F4B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Present complex information about the project, </w:t>
      </w:r>
      <w:proofErr w:type="gramStart"/>
      <w:r w:rsidRPr="004D64FD">
        <w:rPr>
          <w:color w:val="000000" w:themeColor="text1"/>
        </w:rPr>
        <w:t>initiatives</w:t>
      </w:r>
      <w:proofErr w:type="gramEnd"/>
      <w:r w:rsidRPr="004D64FD">
        <w:rPr>
          <w:color w:val="000000" w:themeColor="text1"/>
        </w:rPr>
        <w:t xml:space="preserve"> and service providers to a wide range of stakeholders in a formal setting. </w:t>
      </w:r>
    </w:p>
    <w:p w14:paraId="1F794E6A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0BC20C35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lastRenderedPageBreak/>
        <w:t>Highlight exceptions and risks ensuring mitigating action can be taken</w:t>
      </w:r>
      <w:r w:rsidR="00300F20" w:rsidRPr="004D64FD">
        <w:rPr>
          <w:color w:val="000000" w:themeColor="text1"/>
        </w:rPr>
        <w:t xml:space="preserve"> to keep the programme on track.</w:t>
      </w:r>
    </w:p>
    <w:p w14:paraId="2E5AFC9C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6C366EB6" w14:textId="5FDB6C38" w:rsidR="00011EB7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Draft reports summarising status on issues, </w:t>
      </w:r>
      <w:r w:rsidR="004D5492">
        <w:rPr>
          <w:color w:val="000000" w:themeColor="text1"/>
        </w:rPr>
        <w:t>cl</w:t>
      </w:r>
      <w:r w:rsidR="004D5492" w:rsidRPr="004D64FD">
        <w:rPr>
          <w:color w:val="000000" w:themeColor="text1"/>
        </w:rPr>
        <w:t xml:space="preserve">ient </w:t>
      </w:r>
      <w:r w:rsidRPr="004D64FD">
        <w:rPr>
          <w:color w:val="000000" w:themeColor="text1"/>
        </w:rPr>
        <w:t xml:space="preserve">outcomes, and providing progress reports for the </w:t>
      </w:r>
      <w:r w:rsidR="00300F20" w:rsidRPr="004D64FD">
        <w:rPr>
          <w:color w:val="000000" w:themeColor="text1"/>
        </w:rPr>
        <w:t>Clinical Commissioning Group</w:t>
      </w:r>
      <w:r w:rsidR="00F3654C">
        <w:rPr>
          <w:color w:val="000000" w:themeColor="text1"/>
        </w:rPr>
        <w:t xml:space="preserve"> / ICB. </w:t>
      </w:r>
    </w:p>
    <w:p w14:paraId="7FD3990D" w14:textId="77777777" w:rsidR="00F3654C" w:rsidRPr="004D64FD" w:rsidRDefault="00F3654C" w:rsidP="00912930">
      <w:pPr>
        <w:pStyle w:val="Default"/>
        <w:spacing w:line="276" w:lineRule="auto"/>
        <w:rPr>
          <w:color w:val="000000" w:themeColor="text1"/>
        </w:rPr>
      </w:pPr>
    </w:p>
    <w:p w14:paraId="7F421C3F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Collate as required, qualitative and quantitative information and lead appropriate analysis to develop robust business cases</w:t>
      </w:r>
      <w:r w:rsidR="00CC0419" w:rsidRPr="004D64FD">
        <w:rPr>
          <w:color w:val="000000" w:themeColor="text1"/>
        </w:rPr>
        <w:t>.</w:t>
      </w:r>
      <w:r w:rsidRPr="004D64FD">
        <w:rPr>
          <w:color w:val="000000" w:themeColor="text1"/>
        </w:rPr>
        <w:t xml:space="preserve"> </w:t>
      </w:r>
    </w:p>
    <w:p w14:paraId="26429EE4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64D649FF" w14:textId="73FC0DA8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Analyse, interpret and present data to highlight issues, ris</w:t>
      </w:r>
      <w:r w:rsidR="00300F20" w:rsidRPr="004D64FD">
        <w:rPr>
          <w:color w:val="000000" w:themeColor="text1"/>
        </w:rPr>
        <w:t xml:space="preserve">ks and support decision making within the niche of </w:t>
      </w:r>
      <w:r w:rsidR="00D121B4">
        <w:rPr>
          <w:color w:val="000000" w:themeColor="text1"/>
        </w:rPr>
        <w:t>HIU</w:t>
      </w:r>
      <w:r w:rsidR="00300F20" w:rsidRPr="004D64FD">
        <w:rPr>
          <w:color w:val="000000" w:themeColor="text1"/>
        </w:rPr>
        <w:t>.</w:t>
      </w:r>
    </w:p>
    <w:p w14:paraId="22AB5089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213D646C" w14:textId="77777777" w:rsidR="00011EB7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3.5 Research and Development </w:t>
      </w:r>
    </w:p>
    <w:p w14:paraId="4B42561B" w14:textId="77777777" w:rsidR="00300F20" w:rsidRPr="004D64FD" w:rsidRDefault="00300F20" w:rsidP="00912930">
      <w:pPr>
        <w:pStyle w:val="Default"/>
        <w:spacing w:line="276" w:lineRule="auto"/>
        <w:rPr>
          <w:color w:val="000000" w:themeColor="text1"/>
        </w:rPr>
      </w:pPr>
    </w:p>
    <w:p w14:paraId="4AEE1F9A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Plan, develop and evaluate methods and processes for gathering, analysing, interpreting and </w:t>
      </w:r>
      <w:r w:rsidR="00300F20" w:rsidRPr="004D64FD">
        <w:rPr>
          <w:color w:val="000000" w:themeColor="text1"/>
        </w:rPr>
        <w:t>presenting data and information.</w:t>
      </w:r>
    </w:p>
    <w:p w14:paraId="2C3F2FF6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0538C9D0" w14:textId="77777777" w:rsidR="004E6FE4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Deliver </w:t>
      </w:r>
      <w:r w:rsidR="00C5301E" w:rsidRPr="004D64FD">
        <w:rPr>
          <w:color w:val="000000" w:themeColor="text1"/>
        </w:rPr>
        <w:t xml:space="preserve">the </w:t>
      </w:r>
      <w:r w:rsidR="00F15F09" w:rsidRPr="004D64FD">
        <w:rPr>
          <w:color w:val="000000" w:themeColor="text1"/>
        </w:rPr>
        <w:t>service</w:t>
      </w:r>
      <w:r w:rsidRPr="004D64FD">
        <w:rPr>
          <w:color w:val="000000" w:themeColor="text1"/>
        </w:rPr>
        <w:t xml:space="preserve"> to comply with key performance indicators.</w:t>
      </w:r>
    </w:p>
    <w:p w14:paraId="266BFCEA" w14:textId="0C431993" w:rsidR="00011EB7" w:rsidRPr="004D64FD" w:rsidRDefault="004E6FE4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 </w:t>
      </w:r>
    </w:p>
    <w:p w14:paraId="17D25DD3" w14:textId="77777777" w:rsidR="00C5301E" w:rsidRPr="004D64FD" w:rsidRDefault="00011EB7" w:rsidP="00912930">
      <w:pPr>
        <w:pStyle w:val="Default"/>
        <w:spacing w:line="276" w:lineRule="auto"/>
        <w:rPr>
          <w:b/>
          <w:bCs/>
          <w:color w:val="000000" w:themeColor="text1"/>
        </w:rPr>
      </w:pPr>
      <w:r w:rsidRPr="004D64FD">
        <w:rPr>
          <w:b/>
          <w:bCs/>
          <w:color w:val="000000" w:themeColor="text1"/>
        </w:rPr>
        <w:t xml:space="preserve">4. Operational Responsibilities </w:t>
      </w:r>
    </w:p>
    <w:p w14:paraId="7C661FB2" w14:textId="77777777" w:rsidR="00C5301E" w:rsidRPr="004D64FD" w:rsidRDefault="00C5301E" w:rsidP="00912930">
      <w:pPr>
        <w:pStyle w:val="Default"/>
        <w:spacing w:line="276" w:lineRule="auto"/>
        <w:rPr>
          <w:b/>
          <w:bCs/>
          <w:color w:val="000000" w:themeColor="text1"/>
        </w:rPr>
      </w:pPr>
    </w:p>
    <w:p w14:paraId="74DAEAC5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b/>
          <w:bCs/>
          <w:color w:val="000000" w:themeColor="text1"/>
        </w:rPr>
        <w:t>4.1 Planning and Organisation</w:t>
      </w:r>
      <w:r w:rsidRPr="004D64FD">
        <w:rPr>
          <w:color w:val="000000" w:themeColor="text1"/>
        </w:rPr>
        <w:t xml:space="preserve">: </w:t>
      </w:r>
    </w:p>
    <w:p w14:paraId="0D6D7231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3AC2878F" w14:textId="77777777" w:rsidR="008877DA" w:rsidRPr="004D64FD" w:rsidRDefault="00F15F09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>Ad</w:t>
      </w:r>
      <w:r w:rsidR="00854AF2" w:rsidRPr="004D64FD">
        <w:rPr>
          <w:color w:val="000000" w:themeColor="text1"/>
        </w:rPr>
        <w:t>here to</w:t>
      </w:r>
      <w:r w:rsidR="008877DA" w:rsidRPr="004D64FD">
        <w:rPr>
          <w:color w:val="000000" w:themeColor="text1"/>
        </w:rPr>
        <w:t xml:space="preserve"> a service specification and </w:t>
      </w:r>
      <w:r w:rsidRPr="004D64FD">
        <w:rPr>
          <w:color w:val="000000" w:themeColor="text1"/>
        </w:rPr>
        <w:t xml:space="preserve">engage with commissioners as required. </w:t>
      </w:r>
    </w:p>
    <w:p w14:paraId="53D756E9" w14:textId="77777777" w:rsidR="008877DA" w:rsidRPr="004D64FD" w:rsidRDefault="008877DA" w:rsidP="00912930">
      <w:pPr>
        <w:pStyle w:val="Default"/>
        <w:spacing w:line="276" w:lineRule="auto"/>
        <w:rPr>
          <w:color w:val="000000" w:themeColor="text1"/>
        </w:rPr>
      </w:pPr>
    </w:p>
    <w:p w14:paraId="072DF9F2" w14:textId="77777777" w:rsidR="00011EB7" w:rsidRPr="004D64FD" w:rsidRDefault="004449AD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Lead on the </w:t>
      </w:r>
      <w:r w:rsidR="00011EB7" w:rsidRPr="004D64FD">
        <w:rPr>
          <w:color w:val="000000" w:themeColor="text1"/>
        </w:rPr>
        <w:t>project</w:t>
      </w:r>
      <w:r w:rsidRPr="004D64FD">
        <w:rPr>
          <w:color w:val="000000" w:themeColor="text1"/>
        </w:rPr>
        <w:t xml:space="preserve"> to ensure </w:t>
      </w:r>
      <w:r w:rsidR="00AF1A50" w:rsidRPr="004D64FD">
        <w:rPr>
          <w:color w:val="000000" w:themeColor="text1"/>
        </w:rPr>
        <w:t xml:space="preserve">that the outcomes agreed </w:t>
      </w:r>
      <w:r w:rsidR="00011EB7" w:rsidRPr="004D64FD">
        <w:rPr>
          <w:color w:val="000000" w:themeColor="text1"/>
        </w:rPr>
        <w:t xml:space="preserve">are delivered on time, to quality standards and in a cost effective manner, adjusting plans as required. </w:t>
      </w:r>
    </w:p>
    <w:p w14:paraId="09DA6F77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1BF2E4B3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  <w:r w:rsidRPr="004D64FD">
        <w:rPr>
          <w:color w:val="000000" w:themeColor="text1"/>
        </w:rPr>
        <w:t xml:space="preserve">Determine </w:t>
      </w:r>
      <w:r w:rsidR="00AF1A50" w:rsidRPr="004D64FD">
        <w:rPr>
          <w:color w:val="000000" w:themeColor="text1"/>
        </w:rPr>
        <w:t>links to</w:t>
      </w:r>
      <w:r w:rsidR="001F6E42" w:rsidRPr="004D64FD">
        <w:rPr>
          <w:color w:val="000000" w:themeColor="text1"/>
        </w:rPr>
        <w:t xml:space="preserve"> existing </w:t>
      </w:r>
      <w:r w:rsidRPr="004D64FD">
        <w:rPr>
          <w:color w:val="000000" w:themeColor="text1"/>
        </w:rPr>
        <w:t>projects, identifying interdependencies across projects/functions, potential impacts on wider organisation, resource requireme</w:t>
      </w:r>
      <w:r w:rsidR="00CC0419" w:rsidRPr="004D64FD">
        <w:rPr>
          <w:color w:val="000000" w:themeColor="text1"/>
        </w:rPr>
        <w:t xml:space="preserve">nts and building in contingency as </w:t>
      </w:r>
      <w:r w:rsidRPr="004D64FD">
        <w:rPr>
          <w:color w:val="000000" w:themeColor="text1"/>
        </w:rPr>
        <w:t xml:space="preserve">necessary. </w:t>
      </w:r>
    </w:p>
    <w:p w14:paraId="503C70E8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3B858678" w14:textId="77777777" w:rsidR="00011EB7" w:rsidRPr="004D64FD" w:rsidRDefault="00011EB7" w:rsidP="00912930">
      <w:pPr>
        <w:pStyle w:val="Default"/>
        <w:spacing w:line="276" w:lineRule="auto"/>
        <w:rPr>
          <w:color w:val="000000" w:themeColor="text1"/>
        </w:rPr>
      </w:pPr>
    </w:p>
    <w:p w14:paraId="4BDDD195" w14:textId="77777777" w:rsidR="00B526A7" w:rsidRPr="004D64FD" w:rsidRDefault="00B526A7" w:rsidP="00912930">
      <w:pPr>
        <w:pStyle w:val="Default"/>
        <w:spacing w:line="276" w:lineRule="auto"/>
        <w:rPr>
          <w:color w:val="000000" w:themeColor="text1"/>
        </w:rPr>
      </w:pPr>
    </w:p>
    <w:sectPr w:rsidR="00B526A7" w:rsidRPr="004D64FD" w:rsidSect="00E166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A89A" w14:textId="77777777" w:rsidR="00B1477F" w:rsidRDefault="00B1477F" w:rsidP="00CD6ADF">
      <w:r>
        <w:separator/>
      </w:r>
    </w:p>
  </w:endnote>
  <w:endnote w:type="continuationSeparator" w:id="0">
    <w:p w14:paraId="7DE42462" w14:textId="77777777" w:rsidR="00B1477F" w:rsidRDefault="00B1477F" w:rsidP="00C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BCFB" w14:textId="77777777" w:rsidR="00B1477F" w:rsidRDefault="00B1477F" w:rsidP="00CD6ADF">
      <w:r>
        <w:separator/>
      </w:r>
    </w:p>
  </w:footnote>
  <w:footnote w:type="continuationSeparator" w:id="0">
    <w:p w14:paraId="362B9C74" w14:textId="77777777" w:rsidR="00B1477F" w:rsidRDefault="00B1477F" w:rsidP="00CD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88B8" w14:textId="520B5DCC" w:rsidR="00CD6ADF" w:rsidRPr="00CD6ADF" w:rsidRDefault="005400E6">
    <w:pPr>
      <w:pStyle w:val="Head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752" behindDoc="0" locked="0" layoutInCell="1" allowOverlap="1" wp14:anchorId="4B1961F5" wp14:editId="4D5E98FC">
          <wp:simplePos x="0" y="0"/>
          <wp:positionH relativeFrom="column">
            <wp:posOffset>5334000</wp:posOffset>
          </wp:positionH>
          <wp:positionV relativeFrom="paragraph">
            <wp:posOffset>-268605</wp:posOffset>
          </wp:positionV>
          <wp:extent cx="867410" cy="652933"/>
          <wp:effectExtent l="0" t="0" r="889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65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13322010"/>
        <w:docPartObj>
          <w:docPartGallery w:val="Watermarks"/>
          <w:docPartUnique/>
        </w:docPartObj>
      </w:sdtPr>
      <w:sdtEndPr/>
      <w:sdtContent>
        <w:r w:rsidR="00BD7A48">
          <w:rPr>
            <w:noProof/>
          </w:rPr>
          <w:pict w14:anchorId="496D6E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D6ADF" w:rsidRPr="00CD6ADF">
      <w:rPr>
        <w:color w:val="FF0000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C7717"/>
    <w:multiLevelType w:val="multilevel"/>
    <w:tmpl w:val="287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85947"/>
    <w:multiLevelType w:val="hybridMultilevel"/>
    <w:tmpl w:val="3AA4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6BF8E">
      <w:numFmt w:val="bullet"/>
      <w:lvlText w:val="-"/>
      <w:lvlJc w:val="left"/>
      <w:pPr>
        <w:ind w:left="1440" w:hanging="360"/>
      </w:pPr>
      <w:rPr>
        <w:rFonts w:ascii="Calibri" w:eastAsia="Times New Roman" w:hAnsi="Calibri" w:cs="Gish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029"/>
    <w:multiLevelType w:val="hybridMultilevel"/>
    <w:tmpl w:val="B02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3736"/>
    <w:multiLevelType w:val="multilevel"/>
    <w:tmpl w:val="471C3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61C1"/>
    <w:multiLevelType w:val="hybridMultilevel"/>
    <w:tmpl w:val="F782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B7"/>
    <w:rsid w:val="00011EB7"/>
    <w:rsid w:val="00022B7E"/>
    <w:rsid w:val="0004435A"/>
    <w:rsid w:val="00064930"/>
    <w:rsid w:val="00077D58"/>
    <w:rsid w:val="00080628"/>
    <w:rsid w:val="00084EB0"/>
    <w:rsid w:val="00092AD0"/>
    <w:rsid w:val="000B1520"/>
    <w:rsid w:val="000E0590"/>
    <w:rsid w:val="0010224F"/>
    <w:rsid w:val="00114082"/>
    <w:rsid w:val="00181F4E"/>
    <w:rsid w:val="001D1700"/>
    <w:rsid w:val="001E36D9"/>
    <w:rsid w:val="001F6E42"/>
    <w:rsid w:val="00201D87"/>
    <w:rsid w:val="002160E7"/>
    <w:rsid w:val="00231A34"/>
    <w:rsid w:val="00233775"/>
    <w:rsid w:val="002613EB"/>
    <w:rsid w:val="00262287"/>
    <w:rsid w:val="0027568C"/>
    <w:rsid w:val="0028601D"/>
    <w:rsid w:val="00294EF7"/>
    <w:rsid w:val="002A4F6B"/>
    <w:rsid w:val="00300F20"/>
    <w:rsid w:val="003109B4"/>
    <w:rsid w:val="00324C3A"/>
    <w:rsid w:val="00362B42"/>
    <w:rsid w:val="003708B0"/>
    <w:rsid w:val="00397824"/>
    <w:rsid w:val="003D6F02"/>
    <w:rsid w:val="00416ED1"/>
    <w:rsid w:val="004449AD"/>
    <w:rsid w:val="0047486E"/>
    <w:rsid w:val="004757A7"/>
    <w:rsid w:val="00496447"/>
    <w:rsid w:val="004C7374"/>
    <w:rsid w:val="004D5492"/>
    <w:rsid w:val="004D64FD"/>
    <w:rsid w:val="004E6FE4"/>
    <w:rsid w:val="004F6798"/>
    <w:rsid w:val="00501AC0"/>
    <w:rsid w:val="005400E6"/>
    <w:rsid w:val="005407B1"/>
    <w:rsid w:val="00556ABD"/>
    <w:rsid w:val="00582AB6"/>
    <w:rsid w:val="00590241"/>
    <w:rsid w:val="005C6B32"/>
    <w:rsid w:val="00682535"/>
    <w:rsid w:val="006930C1"/>
    <w:rsid w:val="00697201"/>
    <w:rsid w:val="006B5816"/>
    <w:rsid w:val="006D4189"/>
    <w:rsid w:val="006F196E"/>
    <w:rsid w:val="00737693"/>
    <w:rsid w:val="00783132"/>
    <w:rsid w:val="007A4200"/>
    <w:rsid w:val="007D42BF"/>
    <w:rsid w:val="00846E48"/>
    <w:rsid w:val="00854AF2"/>
    <w:rsid w:val="008877DA"/>
    <w:rsid w:val="008E296B"/>
    <w:rsid w:val="00912930"/>
    <w:rsid w:val="00973D83"/>
    <w:rsid w:val="009E2DD4"/>
    <w:rsid w:val="00AA0746"/>
    <w:rsid w:val="00AD3369"/>
    <w:rsid w:val="00AE0EC1"/>
    <w:rsid w:val="00AE1031"/>
    <w:rsid w:val="00AF1A50"/>
    <w:rsid w:val="00B06BEC"/>
    <w:rsid w:val="00B1477F"/>
    <w:rsid w:val="00B15E69"/>
    <w:rsid w:val="00B32F4B"/>
    <w:rsid w:val="00B46054"/>
    <w:rsid w:val="00B526A7"/>
    <w:rsid w:val="00B565D7"/>
    <w:rsid w:val="00BD7A48"/>
    <w:rsid w:val="00C30E2D"/>
    <w:rsid w:val="00C40095"/>
    <w:rsid w:val="00C5301E"/>
    <w:rsid w:val="00CA7CF0"/>
    <w:rsid w:val="00CB3239"/>
    <w:rsid w:val="00CC0419"/>
    <w:rsid w:val="00CD6ADF"/>
    <w:rsid w:val="00D01024"/>
    <w:rsid w:val="00D121B4"/>
    <w:rsid w:val="00D25993"/>
    <w:rsid w:val="00D842B7"/>
    <w:rsid w:val="00D8744B"/>
    <w:rsid w:val="00DA11A0"/>
    <w:rsid w:val="00DA5E6E"/>
    <w:rsid w:val="00DC6918"/>
    <w:rsid w:val="00DF7F46"/>
    <w:rsid w:val="00E146CD"/>
    <w:rsid w:val="00E166E2"/>
    <w:rsid w:val="00E60B0C"/>
    <w:rsid w:val="00E6726A"/>
    <w:rsid w:val="00ED7B86"/>
    <w:rsid w:val="00F15F09"/>
    <w:rsid w:val="00F3654C"/>
    <w:rsid w:val="00F748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8DCB1"/>
  <w15:docId w15:val="{A73C94AF-863B-4E2D-BEE0-077B238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4D64F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FD"/>
    <w:rPr>
      <w:rFonts w:ascii="Tahoma" w:hAnsi="Tahoma" w:cs="Tahoma"/>
      <w:szCs w:val="16"/>
    </w:rPr>
  </w:style>
  <w:style w:type="paragraph" w:customStyle="1" w:styleId="ListParagraph1">
    <w:name w:val="List Paragraph1"/>
    <w:basedOn w:val="Normal"/>
    <w:uiPriority w:val="34"/>
    <w:qFormat/>
    <w:rsid w:val="00092AD0"/>
    <w:pPr>
      <w:ind w:left="720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DF"/>
  </w:style>
  <w:style w:type="paragraph" w:styleId="Footer">
    <w:name w:val="footer"/>
    <w:basedOn w:val="Normal"/>
    <w:link w:val="FooterChar"/>
    <w:uiPriority w:val="99"/>
    <w:unhideWhenUsed/>
    <w:rsid w:val="00CD6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4146BE3690143B8BD2EDE9F22F079" ma:contentTypeVersion="8" ma:contentTypeDescription="Create a new document." ma:contentTypeScope="" ma:versionID="96d63d7832477d1679c87b098bc6efd1">
  <xsd:schema xmlns:xsd="http://www.w3.org/2001/XMLSchema" xmlns:xs="http://www.w3.org/2001/XMLSchema" xmlns:p="http://schemas.microsoft.com/office/2006/metadata/properties" xmlns:ns2="80922b40-ea48-404e-9c4d-981eb0dd12b9" targetNamespace="http://schemas.microsoft.com/office/2006/metadata/properties" ma:root="true" ma:fieldsID="341abe5abe81dba17257ef06f7d5ebbe" ns2:_="">
    <xsd:import namespace="80922b40-ea48-404e-9c4d-981eb0dd1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22b40-ea48-404e-9c4d-981eb0dd1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ED4E3-E0DB-4C6F-8C51-2953562B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22b40-ea48-404e-9c4d-981eb0dd1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7EB20-722E-4596-A949-B07F67C60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D4DB0-931D-4955-AAD9-961A206EC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1273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monteith</dc:creator>
  <cp:lastModifiedBy>Sophie Dang</cp:lastModifiedBy>
  <cp:revision>2</cp:revision>
  <dcterms:created xsi:type="dcterms:W3CDTF">2022-11-07T09:54:00Z</dcterms:created>
  <dcterms:modified xsi:type="dcterms:W3CDTF">2022-11-07T09:54:00Z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0x010100D284146BE3690143B8BD2EDE9F22F079</vt:lpwstr>
  </property>
</Properties>
</file>