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975D2" w14:textId="77777777" w:rsidR="00DA41AC" w:rsidRPr="00B476EC" w:rsidRDefault="000F6B5B">
      <w:r>
        <w:rPr>
          <w:noProof/>
        </w:rPr>
        <w:pict w14:anchorId="73ED87E3">
          <v:shapetype id="_x0000_t202" coordsize="21600,21600" o:spt="202" path="m,l,21600r21600,l21600,xe">
            <v:stroke joinstyle="miter"/>
            <v:path gradientshapeok="t" o:connecttype="rect"/>
          </v:shapetype>
          <v:shape id="_x0000_s1028" type="#_x0000_t202" style="position:absolute;margin-left:-16.4pt;margin-top:-73.3pt;width:206.5pt;height:57.7pt;z-index:251658752" strokecolor="white [3212]">
            <v:textbox>
              <w:txbxContent>
                <w:p w14:paraId="0FE0AFCE" w14:textId="77777777" w:rsidR="008D53DC" w:rsidRDefault="008D53DC"/>
              </w:txbxContent>
            </v:textbox>
          </v:shape>
        </w:pict>
      </w:r>
    </w:p>
    <w:tbl>
      <w:tblPr>
        <w:tblW w:w="5000" w:type="pct"/>
        <w:tblBorders>
          <w:top w:val="single" w:sz="4" w:space="0" w:color="B9B9B9"/>
          <w:bottom w:val="single" w:sz="4" w:space="0" w:color="B9B9B9"/>
          <w:insideH w:val="single" w:sz="4" w:space="0" w:color="B9B9B9"/>
        </w:tblBorders>
        <w:tblLook w:val="01E0" w:firstRow="1" w:lastRow="1" w:firstColumn="1" w:lastColumn="1" w:noHBand="0" w:noVBand="0"/>
      </w:tblPr>
      <w:tblGrid>
        <w:gridCol w:w="3135"/>
        <w:gridCol w:w="1929"/>
        <w:gridCol w:w="3113"/>
        <w:gridCol w:w="1903"/>
      </w:tblGrid>
      <w:tr w:rsidR="007C425A" w:rsidRPr="00B476EC" w14:paraId="5DF85FEB" w14:textId="77777777" w:rsidTr="00AA1302">
        <w:trPr>
          <w:trHeight w:val="340"/>
        </w:trPr>
        <w:tc>
          <w:tcPr>
            <w:tcW w:w="5000" w:type="pct"/>
            <w:gridSpan w:val="4"/>
          </w:tcPr>
          <w:p w14:paraId="39C537BF" w14:textId="77777777" w:rsidR="007C425A" w:rsidRPr="00B476EC" w:rsidRDefault="00AA1302" w:rsidP="007F17D7">
            <w:pPr>
              <w:pStyle w:val="TableHeader"/>
              <w:ind w:left="14580" w:hanging="14580"/>
              <w:rPr>
                <w:szCs w:val="20"/>
                <w:lang w:val="en-GB"/>
              </w:rPr>
            </w:pPr>
            <w:r w:rsidRPr="00B476EC">
              <w:rPr>
                <w:szCs w:val="20"/>
                <w:lang w:val="en-GB"/>
              </w:rPr>
              <w:t xml:space="preserve">Document filename: </w:t>
            </w:r>
          </w:p>
        </w:tc>
      </w:tr>
      <w:tr w:rsidR="0099203E" w:rsidRPr="00B476EC" w14:paraId="66E5530D" w14:textId="77777777" w:rsidTr="00AA1302">
        <w:trPr>
          <w:trHeight w:val="170"/>
        </w:trPr>
        <w:tc>
          <w:tcPr>
            <w:tcW w:w="1555" w:type="pct"/>
          </w:tcPr>
          <w:p w14:paraId="1C84A9CB" w14:textId="77777777" w:rsidR="0099203E" w:rsidRPr="00B476EC" w:rsidRDefault="009C1371" w:rsidP="00A02907">
            <w:pPr>
              <w:pStyle w:val="TableHeader"/>
              <w:rPr>
                <w:szCs w:val="20"/>
                <w:lang w:val="en-GB"/>
              </w:rPr>
            </w:pPr>
            <w:r w:rsidRPr="00B476EC">
              <w:rPr>
                <w:szCs w:val="20"/>
                <w:lang w:val="en-GB"/>
              </w:rPr>
              <w:t xml:space="preserve">Directorate / </w:t>
            </w:r>
            <w:r w:rsidR="0099203E" w:rsidRPr="00B476EC">
              <w:rPr>
                <w:szCs w:val="20"/>
                <w:lang w:val="en-GB"/>
              </w:rPr>
              <w:t>Programme</w:t>
            </w:r>
          </w:p>
        </w:tc>
        <w:tc>
          <w:tcPr>
            <w:tcW w:w="956" w:type="pct"/>
            <w:tcBorders>
              <w:right w:val="single" w:sz="4" w:space="0" w:color="B9B9B9"/>
            </w:tcBorders>
          </w:tcPr>
          <w:p w14:paraId="2872880C" w14:textId="77777777" w:rsidR="0099203E" w:rsidRPr="00B476EC" w:rsidRDefault="0099203E" w:rsidP="00A02907">
            <w:pPr>
              <w:pStyle w:val="TableText"/>
              <w:rPr>
                <w:sz w:val="20"/>
                <w:szCs w:val="20"/>
              </w:rPr>
            </w:pPr>
            <w:r w:rsidRPr="00B476EC">
              <w:rPr>
                <w:sz w:val="20"/>
                <w:szCs w:val="20"/>
              </w:rPr>
              <w:t>&lt;insert&gt;</w:t>
            </w:r>
          </w:p>
        </w:tc>
        <w:tc>
          <w:tcPr>
            <w:tcW w:w="1544" w:type="pct"/>
            <w:tcBorders>
              <w:left w:val="single" w:sz="4" w:space="0" w:color="B9B9B9"/>
            </w:tcBorders>
          </w:tcPr>
          <w:p w14:paraId="4CD9E9C8" w14:textId="77777777" w:rsidR="0099203E" w:rsidRPr="00B476EC" w:rsidRDefault="00F63BE4" w:rsidP="00AA1302">
            <w:pPr>
              <w:pStyle w:val="TableHeader"/>
              <w:rPr>
                <w:szCs w:val="20"/>
                <w:lang w:val="en-GB"/>
              </w:rPr>
            </w:pPr>
            <w:r w:rsidRPr="00B476EC">
              <w:rPr>
                <w:szCs w:val="20"/>
                <w:lang w:val="en-GB"/>
              </w:rPr>
              <w:t>Project</w:t>
            </w:r>
          </w:p>
        </w:tc>
        <w:tc>
          <w:tcPr>
            <w:tcW w:w="944" w:type="pct"/>
          </w:tcPr>
          <w:p w14:paraId="5EEA8B0D" w14:textId="77777777" w:rsidR="0099203E" w:rsidRPr="00B476EC" w:rsidRDefault="0099203E" w:rsidP="00AA1302">
            <w:pPr>
              <w:pStyle w:val="TableText"/>
              <w:rPr>
                <w:sz w:val="20"/>
                <w:szCs w:val="20"/>
              </w:rPr>
            </w:pPr>
            <w:r w:rsidRPr="00B476EC">
              <w:rPr>
                <w:sz w:val="20"/>
                <w:szCs w:val="20"/>
              </w:rPr>
              <w:t>&lt;insert&gt;</w:t>
            </w:r>
          </w:p>
        </w:tc>
      </w:tr>
      <w:tr w:rsidR="0099203E" w:rsidRPr="00B476EC" w14:paraId="4D2F89B0" w14:textId="77777777" w:rsidTr="00AA1302">
        <w:trPr>
          <w:trHeight w:val="170"/>
        </w:trPr>
        <w:tc>
          <w:tcPr>
            <w:tcW w:w="2512" w:type="pct"/>
            <w:gridSpan w:val="2"/>
            <w:tcBorders>
              <w:right w:val="single" w:sz="4" w:space="0" w:color="B9B9B9"/>
            </w:tcBorders>
          </w:tcPr>
          <w:p w14:paraId="06B0180E" w14:textId="77777777" w:rsidR="0099203E" w:rsidRPr="00B476EC" w:rsidRDefault="0099203E" w:rsidP="00AA1302">
            <w:pPr>
              <w:pStyle w:val="TableHeader"/>
              <w:rPr>
                <w:szCs w:val="20"/>
                <w:lang w:val="en-GB"/>
              </w:rPr>
            </w:pPr>
            <w:r w:rsidRPr="00B476EC">
              <w:rPr>
                <w:szCs w:val="20"/>
                <w:lang w:val="en-GB"/>
              </w:rPr>
              <w:t>Document Reference</w:t>
            </w:r>
          </w:p>
        </w:tc>
        <w:tc>
          <w:tcPr>
            <w:tcW w:w="2488" w:type="pct"/>
            <w:gridSpan w:val="2"/>
            <w:tcBorders>
              <w:left w:val="single" w:sz="4" w:space="0" w:color="B9B9B9"/>
            </w:tcBorders>
            <w:shd w:val="clear" w:color="auto" w:fill="auto"/>
          </w:tcPr>
          <w:p w14:paraId="2C978E01" w14:textId="77777777" w:rsidR="0099203E" w:rsidRPr="00B476EC" w:rsidRDefault="0099203E" w:rsidP="0099203E">
            <w:pPr>
              <w:pStyle w:val="TableHeader"/>
              <w:rPr>
                <w:b w:val="0"/>
                <w:szCs w:val="20"/>
                <w:lang w:val="en-GB"/>
              </w:rPr>
            </w:pPr>
            <w:r w:rsidRPr="00B476EC">
              <w:rPr>
                <w:b w:val="0"/>
                <w:szCs w:val="20"/>
                <w:lang w:val="en-GB"/>
              </w:rPr>
              <w:t xml:space="preserve">&lt;insert&gt; </w:t>
            </w:r>
          </w:p>
        </w:tc>
      </w:tr>
      <w:tr w:rsidR="0099203E" w:rsidRPr="00B476EC" w14:paraId="555A8DC5" w14:textId="77777777" w:rsidTr="00AA1302">
        <w:trPr>
          <w:trHeight w:val="145"/>
        </w:trPr>
        <w:tc>
          <w:tcPr>
            <w:tcW w:w="1555" w:type="pct"/>
          </w:tcPr>
          <w:p w14:paraId="33C21029" w14:textId="77777777" w:rsidR="0099203E" w:rsidRPr="00B476EC" w:rsidRDefault="0099203E" w:rsidP="00A02907">
            <w:pPr>
              <w:pStyle w:val="TableHeader"/>
              <w:rPr>
                <w:szCs w:val="20"/>
                <w:lang w:val="en-GB"/>
              </w:rPr>
            </w:pPr>
            <w:r w:rsidRPr="00B476EC">
              <w:rPr>
                <w:szCs w:val="20"/>
                <w:lang w:val="en-GB"/>
              </w:rPr>
              <w:t>Project Manager</w:t>
            </w:r>
          </w:p>
        </w:tc>
        <w:tc>
          <w:tcPr>
            <w:tcW w:w="956" w:type="pct"/>
            <w:tcBorders>
              <w:right w:val="single" w:sz="4" w:space="0" w:color="B9B9B9"/>
            </w:tcBorders>
          </w:tcPr>
          <w:p w14:paraId="36F2CBF6" w14:textId="77777777" w:rsidR="0099203E" w:rsidRPr="00B476EC" w:rsidRDefault="004059A4" w:rsidP="00A02907">
            <w:pPr>
              <w:pStyle w:val="TableText"/>
              <w:rPr>
                <w:sz w:val="20"/>
                <w:szCs w:val="20"/>
              </w:rPr>
            </w:pPr>
            <w:r w:rsidRPr="00B476EC">
              <w:rPr>
                <w:rStyle w:val="PlaceholderText"/>
                <w:sz w:val="20"/>
                <w:szCs w:val="20"/>
              </w:rPr>
              <w:t>[Manager]</w:t>
            </w:r>
          </w:p>
        </w:tc>
        <w:tc>
          <w:tcPr>
            <w:tcW w:w="1544" w:type="pct"/>
            <w:tcBorders>
              <w:left w:val="single" w:sz="4" w:space="0" w:color="B9B9B9"/>
            </w:tcBorders>
            <w:shd w:val="clear" w:color="auto" w:fill="auto"/>
          </w:tcPr>
          <w:p w14:paraId="1B8778C2" w14:textId="77777777" w:rsidR="0099203E" w:rsidRPr="00B476EC" w:rsidRDefault="0099203E" w:rsidP="00AA1302">
            <w:pPr>
              <w:pStyle w:val="TableHeader"/>
              <w:rPr>
                <w:szCs w:val="20"/>
                <w:lang w:val="en-GB"/>
              </w:rPr>
            </w:pPr>
            <w:r w:rsidRPr="00B476EC">
              <w:rPr>
                <w:szCs w:val="20"/>
                <w:lang w:val="en-GB"/>
              </w:rPr>
              <w:t>Status</w:t>
            </w:r>
          </w:p>
        </w:tc>
        <w:tc>
          <w:tcPr>
            <w:tcW w:w="944" w:type="pct"/>
            <w:shd w:val="clear" w:color="auto" w:fill="auto"/>
          </w:tcPr>
          <w:p w14:paraId="37305C88" w14:textId="77777777" w:rsidR="0099203E" w:rsidRPr="00B476EC" w:rsidRDefault="004059A4" w:rsidP="00A02907">
            <w:pPr>
              <w:pStyle w:val="TableText"/>
              <w:rPr>
                <w:sz w:val="20"/>
                <w:szCs w:val="20"/>
              </w:rPr>
            </w:pPr>
            <w:r w:rsidRPr="00B476EC">
              <w:rPr>
                <w:rStyle w:val="PlaceholderText"/>
                <w:sz w:val="20"/>
                <w:szCs w:val="20"/>
              </w:rPr>
              <w:t>[Status]</w:t>
            </w:r>
          </w:p>
        </w:tc>
      </w:tr>
      <w:tr w:rsidR="0099203E" w:rsidRPr="00B476EC" w14:paraId="791C3223" w14:textId="77777777" w:rsidTr="00AA1302">
        <w:trPr>
          <w:trHeight w:val="170"/>
        </w:trPr>
        <w:tc>
          <w:tcPr>
            <w:tcW w:w="1555" w:type="pct"/>
          </w:tcPr>
          <w:p w14:paraId="0DFD9988" w14:textId="77777777" w:rsidR="0099203E" w:rsidRPr="00B476EC" w:rsidRDefault="0099203E" w:rsidP="00A02907">
            <w:pPr>
              <w:pStyle w:val="TableHeader"/>
              <w:rPr>
                <w:szCs w:val="20"/>
                <w:lang w:val="en-GB"/>
              </w:rPr>
            </w:pPr>
            <w:r w:rsidRPr="00B476EC">
              <w:rPr>
                <w:szCs w:val="20"/>
                <w:lang w:val="en-GB"/>
              </w:rPr>
              <w:t>Owner</w:t>
            </w:r>
          </w:p>
        </w:tc>
        <w:tc>
          <w:tcPr>
            <w:tcW w:w="956" w:type="pct"/>
            <w:tcBorders>
              <w:right w:val="single" w:sz="4" w:space="0" w:color="B9B9B9"/>
            </w:tcBorders>
          </w:tcPr>
          <w:p w14:paraId="54F7BD83" w14:textId="77777777" w:rsidR="0099203E" w:rsidRPr="00B476EC" w:rsidRDefault="0099203E" w:rsidP="00A02907">
            <w:pPr>
              <w:pStyle w:val="TableText"/>
              <w:rPr>
                <w:sz w:val="20"/>
                <w:szCs w:val="20"/>
              </w:rPr>
            </w:pPr>
            <w:r w:rsidRPr="00B476EC">
              <w:rPr>
                <w:sz w:val="20"/>
                <w:szCs w:val="20"/>
              </w:rPr>
              <w:t>&lt;Insert&gt;</w:t>
            </w:r>
          </w:p>
        </w:tc>
        <w:tc>
          <w:tcPr>
            <w:tcW w:w="1544" w:type="pct"/>
            <w:tcBorders>
              <w:left w:val="single" w:sz="4" w:space="0" w:color="B9B9B9"/>
            </w:tcBorders>
            <w:shd w:val="clear" w:color="auto" w:fill="auto"/>
          </w:tcPr>
          <w:p w14:paraId="3F2E32E4" w14:textId="77777777" w:rsidR="0099203E" w:rsidRPr="00B476EC" w:rsidRDefault="0099203E" w:rsidP="00AA1302">
            <w:pPr>
              <w:pStyle w:val="TableHeader"/>
              <w:rPr>
                <w:szCs w:val="20"/>
                <w:lang w:val="en-GB"/>
              </w:rPr>
            </w:pPr>
            <w:r w:rsidRPr="00B476EC">
              <w:rPr>
                <w:szCs w:val="20"/>
                <w:lang w:val="en-GB"/>
              </w:rPr>
              <w:t>Version</w:t>
            </w:r>
          </w:p>
        </w:tc>
        <w:tc>
          <w:tcPr>
            <w:tcW w:w="944" w:type="pct"/>
            <w:shd w:val="clear" w:color="auto" w:fill="auto"/>
          </w:tcPr>
          <w:p w14:paraId="6A6328AC" w14:textId="77777777" w:rsidR="0099203E" w:rsidRPr="00B476EC" w:rsidRDefault="0099203E" w:rsidP="00A02907">
            <w:pPr>
              <w:pStyle w:val="TableText"/>
              <w:rPr>
                <w:sz w:val="20"/>
                <w:szCs w:val="20"/>
              </w:rPr>
            </w:pPr>
            <w:r w:rsidRPr="00B476EC">
              <w:rPr>
                <w:sz w:val="20"/>
                <w:szCs w:val="20"/>
              </w:rPr>
              <w:t>&lt;insert&gt;</w:t>
            </w:r>
          </w:p>
        </w:tc>
      </w:tr>
      <w:tr w:rsidR="0099203E" w:rsidRPr="00B476EC" w14:paraId="3514CACB" w14:textId="77777777" w:rsidTr="00AA1302">
        <w:trPr>
          <w:trHeight w:val="170"/>
        </w:trPr>
        <w:tc>
          <w:tcPr>
            <w:tcW w:w="1555" w:type="pct"/>
          </w:tcPr>
          <w:p w14:paraId="49BC58E2" w14:textId="77777777" w:rsidR="0099203E" w:rsidRPr="00B476EC" w:rsidRDefault="0099203E" w:rsidP="00A02907">
            <w:pPr>
              <w:pStyle w:val="TableHeader"/>
              <w:rPr>
                <w:szCs w:val="20"/>
                <w:lang w:val="en-GB"/>
              </w:rPr>
            </w:pPr>
            <w:r w:rsidRPr="00B476EC">
              <w:rPr>
                <w:szCs w:val="20"/>
                <w:lang w:val="en-GB"/>
              </w:rPr>
              <w:t>Author</w:t>
            </w:r>
          </w:p>
        </w:tc>
        <w:tc>
          <w:tcPr>
            <w:tcW w:w="956" w:type="pct"/>
            <w:tcBorders>
              <w:right w:val="single" w:sz="4" w:space="0" w:color="B9B9B9"/>
            </w:tcBorders>
          </w:tcPr>
          <w:p w14:paraId="59AAACCB" w14:textId="77777777" w:rsidR="0099203E" w:rsidRPr="00B476EC" w:rsidRDefault="00817C29" w:rsidP="00A02907">
            <w:pPr>
              <w:pStyle w:val="TableText"/>
              <w:rPr>
                <w:sz w:val="20"/>
                <w:szCs w:val="20"/>
              </w:rPr>
            </w:pPr>
            <w:r w:rsidRPr="00B476EC">
              <w:rPr>
                <w:sz w:val="20"/>
                <w:szCs w:val="20"/>
              </w:rPr>
              <w:t>&lt;Insert&gt;</w:t>
            </w:r>
          </w:p>
        </w:tc>
        <w:tc>
          <w:tcPr>
            <w:tcW w:w="1544" w:type="pct"/>
            <w:tcBorders>
              <w:left w:val="single" w:sz="4" w:space="0" w:color="B9B9B9"/>
            </w:tcBorders>
            <w:shd w:val="clear" w:color="auto" w:fill="auto"/>
          </w:tcPr>
          <w:p w14:paraId="03B3C7A9" w14:textId="77777777" w:rsidR="0099203E" w:rsidRPr="00B476EC" w:rsidRDefault="0099203E" w:rsidP="00AA1302">
            <w:pPr>
              <w:pStyle w:val="TableHeader"/>
              <w:rPr>
                <w:szCs w:val="20"/>
                <w:lang w:val="en-GB"/>
              </w:rPr>
            </w:pPr>
            <w:r w:rsidRPr="00B476EC">
              <w:rPr>
                <w:szCs w:val="20"/>
                <w:lang w:val="en-GB"/>
              </w:rPr>
              <w:t xml:space="preserve">Version </w:t>
            </w:r>
            <w:r w:rsidR="00AA1302" w:rsidRPr="00B476EC">
              <w:rPr>
                <w:szCs w:val="20"/>
                <w:lang w:val="en-GB"/>
              </w:rPr>
              <w:t>issue d</w:t>
            </w:r>
            <w:r w:rsidRPr="00B476EC">
              <w:rPr>
                <w:szCs w:val="20"/>
                <w:lang w:val="en-GB"/>
              </w:rPr>
              <w:t>ate</w:t>
            </w:r>
          </w:p>
        </w:tc>
        <w:tc>
          <w:tcPr>
            <w:tcW w:w="944" w:type="pct"/>
            <w:shd w:val="clear" w:color="auto" w:fill="auto"/>
          </w:tcPr>
          <w:p w14:paraId="22FF3EB1" w14:textId="77777777" w:rsidR="0099203E" w:rsidRPr="00B476EC" w:rsidRDefault="004059A4" w:rsidP="00A02907">
            <w:pPr>
              <w:pStyle w:val="TableText"/>
              <w:rPr>
                <w:sz w:val="20"/>
                <w:szCs w:val="20"/>
              </w:rPr>
            </w:pPr>
            <w:r w:rsidRPr="00B476EC">
              <w:rPr>
                <w:rStyle w:val="PlaceholderText"/>
                <w:sz w:val="20"/>
                <w:szCs w:val="20"/>
              </w:rPr>
              <w:t>[Publish Date]</w:t>
            </w:r>
          </w:p>
        </w:tc>
      </w:tr>
    </w:tbl>
    <w:p w14:paraId="79B493F3" w14:textId="77777777" w:rsidR="00E14002" w:rsidRPr="00B476EC" w:rsidRDefault="00E14002" w:rsidP="0096766F"/>
    <w:p w14:paraId="1F9CD90D" w14:textId="77777777" w:rsidR="00E14002" w:rsidRPr="00B476EC" w:rsidRDefault="000F6B5B" w:rsidP="00E14002">
      <w:r>
        <w:rPr>
          <w:noProof/>
        </w:rPr>
        <w:pict w14:anchorId="4B6D5E74">
          <v:shape id="Text Box 2" o:spid="_x0000_s1026" type="#_x0000_t202" style="position:absolute;margin-left:51.2pt;margin-top:257.9pt;width:500.9pt;height:148.95pt;z-index:-251658752;visibility:visible;mso-position-horizontal-relative:page;mso-position-vertical-relative:pag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" filled="f" stroked="f" strokeweight=".5pt">
            <v:path arrowok="t"/>
            <v:textbox>
              <w:txbxContent>
                <w:p w14:paraId="31620F7C" w14:textId="77777777" w:rsidR="00536BC6" w:rsidRPr="00E4080D" w:rsidRDefault="00536BC6" w:rsidP="00EB1EFA">
                  <w:pPr>
                    <w:pStyle w:val="Documenttitle"/>
                  </w:pPr>
                  <w:bookmarkStart w:id="0" w:name="_Toc231263764"/>
                  <w:proofErr w:type="gramStart"/>
                  <w:r w:rsidRPr="00E4080D">
                    <w:t>&lt;</w:t>
                  </w:r>
                  <w:r w:rsidR="007F17D7">
                    <w:t>[</w:t>
                  </w:r>
                  <w:proofErr w:type="gramEnd"/>
                  <w:r w:rsidR="007F17D7">
                    <w:t xml:space="preserve">Insert Portfolio Code (PXXXX/XX)] – </w:t>
                  </w:r>
                  <w:r w:rsidRPr="00E4080D">
                    <w:t>P</w:t>
                  </w:r>
                  <w:r>
                    <w:t>roject</w:t>
                  </w:r>
                  <w:r w:rsidRPr="00E4080D">
                    <w:t xml:space="preserve"> Name&gt;</w:t>
                  </w:r>
                  <w:bookmarkEnd w:id="0"/>
                </w:p>
                <w:p w14:paraId="19F8C963" w14:textId="77777777" w:rsidR="00536BC6" w:rsidRDefault="00536BC6" w:rsidP="00EB1EFA">
                  <w:pPr>
                    <w:pStyle w:val="Documenttitle"/>
                  </w:pPr>
                  <w:bookmarkStart w:id="1" w:name="_Toc231263765"/>
                  <w:r>
                    <w:t>Business Change Strategy</w:t>
                  </w:r>
                  <w:bookmarkEnd w:id="1"/>
                </w:p>
                <w:p w14:paraId="78529D6C" w14:textId="77777777" w:rsidR="00536BC6" w:rsidRPr="00081EB5" w:rsidRDefault="00536BC6" w:rsidP="00081EB5">
                  <w:pPr>
                    <w:pStyle w:val="Documenttitle"/>
                  </w:pPr>
                </w:p>
                <w:p w14:paraId="146E3CDC" w14:textId="77777777" w:rsidR="00536BC6" w:rsidRDefault="00536BC6"/>
              </w:txbxContent>
            </v:textbox>
            <w10:wrap type="tight" anchorx="page" anchory="page"/>
          </v:shape>
        </w:pict>
      </w:r>
    </w:p>
    <w:p w14:paraId="75D9B419" w14:textId="77777777" w:rsidR="00E14002" w:rsidRPr="00B476EC" w:rsidRDefault="00E14002" w:rsidP="00E14002"/>
    <w:p w14:paraId="3BDF2588" w14:textId="77777777" w:rsidR="00E14002" w:rsidRPr="00B476EC" w:rsidRDefault="00E14002" w:rsidP="00F53404"/>
    <w:p w14:paraId="7AAFB562" w14:textId="77777777" w:rsidR="00E14002" w:rsidRPr="00B476EC" w:rsidRDefault="00E14002" w:rsidP="00F53404"/>
    <w:p w14:paraId="41CE6EC8" w14:textId="77777777" w:rsidR="00E14002" w:rsidRPr="00B476EC" w:rsidRDefault="00E14002" w:rsidP="00F53404"/>
    <w:p w14:paraId="277CC400" w14:textId="77777777" w:rsidR="00E14002" w:rsidRPr="00B476EC" w:rsidRDefault="00E14002" w:rsidP="00F53404"/>
    <w:p w14:paraId="78780991" w14:textId="77777777" w:rsidR="00F939A8" w:rsidRPr="00B476EC" w:rsidRDefault="00F939A8"/>
    <w:p w14:paraId="3013EA26" w14:textId="77777777" w:rsidR="00E14002" w:rsidRPr="00B476EC" w:rsidRDefault="00E14002"/>
    <w:p w14:paraId="070A91FE" w14:textId="77777777" w:rsidR="00053E0B" w:rsidRPr="00B476EC" w:rsidRDefault="00053E0B" w:rsidP="004059A4">
      <w:pPr>
        <w:pStyle w:val="NOTESpurple"/>
        <w:tabs>
          <w:tab w:val="clear" w:pos="14580"/>
        </w:tabs>
        <w:rPr>
          <w:b/>
        </w:rPr>
      </w:pPr>
      <w:r w:rsidRPr="00B476EC">
        <w:rPr>
          <w:b/>
        </w:rPr>
        <w:t>Note to Authors</w:t>
      </w:r>
    </w:p>
    <w:p w14:paraId="3B8F7D1D" w14:textId="77777777" w:rsidR="00F63BE4" w:rsidRPr="00B476EC" w:rsidRDefault="00F63BE4" w:rsidP="004059A4">
      <w:pPr>
        <w:pStyle w:val="NOTESpurple"/>
        <w:numPr>
          <w:ilvl w:val="0"/>
          <w:numId w:val="36"/>
        </w:numPr>
        <w:tabs>
          <w:tab w:val="clear" w:pos="14580"/>
        </w:tabs>
        <w:rPr>
          <w:szCs w:val="24"/>
        </w:rPr>
      </w:pPr>
      <w:r w:rsidRPr="00B476EC">
        <w:rPr>
          <w:szCs w:val="24"/>
        </w:rPr>
        <w:t>This is a standard template that has been designed to help you create this document.</w:t>
      </w:r>
    </w:p>
    <w:p w14:paraId="0ABF9216" w14:textId="77777777" w:rsidR="00F63BE4" w:rsidRPr="00B476EC" w:rsidRDefault="00F63BE4" w:rsidP="004059A4">
      <w:pPr>
        <w:pStyle w:val="NOTESpurple"/>
        <w:numPr>
          <w:ilvl w:val="0"/>
          <w:numId w:val="36"/>
        </w:numPr>
        <w:tabs>
          <w:tab w:val="clear" w:pos="14580"/>
        </w:tabs>
        <w:rPr>
          <w:szCs w:val="24"/>
        </w:rPr>
      </w:pPr>
      <w:r w:rsidRPr="00B476EC">
        <w:rPr>
          <w:szCs w:val="24"/>
        </w:rPr>
        <w:t xml:space="preserve">Text in </w:t>
      </w:r>
      <w:r w:rsidR="007D5881" w:rsidRPr="00B476EC">
        <w:rPr>
          <w:szCs w:val="24"/>
        </w:rPr>
        <w:t>violet</w:t>
      </w:r>
      <w:r w:rsidRPr="00B476EC">
        <w:rPr>
          <w:szCs w:val="24"/>
        </w:rPr>
        <w:t xml:space="preserve"> (using the style ‘</w:t>
      </w:r>
      <w:r w:rsidR="00DB6514" w:rsidRPr="00B476EC">
        <w:rPr>
          <w:szCs w:val="24"/>
        </w:rPr>
        <w:t>NOTES purple</w:t>
      </w:r>
      <w:r w:rsidRPr="00B476EC">
        <w:rPr>
          <w:szCs w:val="24"/>
        </w:rPr>
        <w:t xml:space="preserve">’) is advice and guidance, which must be deleted from your final document. </w:t>
      </w:r>
    </w:p>
    <w:p w14:paraId="72541395" w14:textId="77777777" w:rsidR="00053E0B" w:rsidRPr="00B476EC" w:rsidRDefault="00053E0B" w:rsidP="004059A4">
      <w:pPr>
        <w:pStyle w:val="NOTESpurple"/>
        <w:numPr>
          <w:ilvl w:val="0"/>
          <w:numId w:val="36"/>
        </w:numPr>
        <w:tabs>
          <w:tab w:val="clear" w:pos="14580"/>
        </w:tabs>
      </w:pPr>
      <w:r w:rsidRPr="00B476EC">
        <w:t xml:space="preserve">Text within </w:t>
      </w:r>
      <w:r w:rsidRPr="00B476EC">
        <w:rPr>
          <w:rStyle w:val="Strong"/>
        </w:rPr>
        <w:t>&lt;</w:t>
      </w:r>
      <w:r w:rsidR="000237C9" w:rsidRPr="00B476EC">
        <w:rPr>
          <w:rStyle w:val="Strong"/>
        </w:rPr>
        <w:t>insert&gt;</w:t>
      </w:r>
      <w:r w:rsidR="000237C9" w:rsidRPr="00B476EC">
        <w:t xml:space="preserve"> markers</w:t>
      </w:r>
      <w:r w:rsidRPr="00B476EC">
        <w:t xml:space="preserve"> must be replaced by the appropriate text for your project. All other text should remain in the final document.</w:t>
      </w:r>
    </w:p>
    <w:p w14:paraId="1E8020CF" w14:textId="77777777" w:rsidR="0001169A" w:rsidRPr="00B476EC" w:rsidRDefault="00053E0B" w:rsidP="004059A4">
      <w:pPr>
        <w:pStyle w:val="NOTESpurple"/>
        <w:numPr>
          <w:ilvl w:val="0"/>
          <w:numId w:val="36"/>
        </w:numPr>
        <w:tabs>
          <w:tab w:val="clear" w:pos="14580"/>
        </w:tabs>
      </w:pPr>
      <w:r w:rsidRPr="00B476EC">
        <w:t>It is recommended that you use only the styles that have been defined within this template.</w:t>
      </w:r>
      <w:r w:rsidR="0001169A" w:rsidRPr="00B476EC">
        <w:br/>
        <w:t>For tips and good practice guidance on document formatting, please refer to the corporate identity guidelines (available from intranet)</w:t>
      </w:r>
    </w:p>
    <w:p w14:paraId="34776B68" w14:textId="77777777" w:rsidR="00F63BE4" w:rsidRPr="00B476EC" w:rsidRDefault="00F63BE4" w:rsidP="004059A4">
      <w:pPr>
        <w:pStyle w:val="NOTESpurple"/>
        <w:tabs>
          <w:tab w:val="clear" w:pos="14580"/>
        </w:tabs>
      </w:pPr>
    </w:p>
    <w:p w14:paraId="64605630" w14:textId="77777777" w:rsidR="00E14002" w:rsidRPr="00B476EC" w:rsidRDefault="00E1771F" w:rsidP="004059A4">
      <w:pPr>
        <w:pStyle w:val="NOTESpurple"/>
        <w:tabs>
          <w:tab w:val="clear" w:pos="14580"/>
        </w:tabs>
      </w:pPr>
      <w:r w:rsidRPr="00B476EC">
        <w:t>Please remember to delete this note from your final document.</w:t>
      </w:r>
    </w:p>
    <w:p w14:paraId="5ED74E5F" w14:textId="77777777" w:rsidR="007E0BD3" w:rsidRPr="00B476EC" w:rsidRDefault="007E0BD3" w:rsidP="00DB6514">
      <w:pPr>
        <w:pStyle w:val="NOTESpurple"/>
      </w:pPr>
    </w:p>
    <w:p w14:paraId="56225748" w14:textId="77777777" w:rsidR="007E0BD3" w:rsidRPr="00B476EC" w:rsidRDefault="007E0BD3">
      <w:pPr>
        <w:sectPr w:rsidR="007E0BD3" w:rsidRPr="00B476EC" w:rsidSect="00DA41AC">
          <w:headerReference w:type="default" r:id="rId11"/>
          <w:footerReference w:type="default" r:id="rId12"/>
          <w:headerReference w:type="first" r:id="rId13"/>
          <w:footerReference w:type="first" r:id="rId14"/>
          <w:pgSz w:w="11906" w:h="16838"/>
          <w:pgMar w:top="1021" w:right="1021" w:bottom="1021" w:left="1021" w:header="561" w:footer="561" w:gutter="0"/>
          <w:pgNumType w:fmt="lowerRoman" w:start="1"/>
          <w:cols w:space="720"/>
          <w:titlePg/>
          <w:docGrid w:linePitch="360"/>
        </w:sectPr>
      </w:pPr>
    </w:p>
    <w:p w14:paraId="7E7B51A6" w14:textId="77777777" w:rsidR="00183E37" w:rsidRPr="00792C12" w:rsidRDefault="00183E37" w:rsidP="00792C12">
      <w:pPr>
        <w:pStyle w:val="Docmgmtheading"/>
      </w:pPr>
      <w:r w:rsidRPr="00792C12">
        <w:lastRenderedPageBreak/>
        <w:t>Document Management</w:t>
      </w:r>
    </w:p>
    <w:p w14:paraId="5BF84E1B" w14:textId="77777777" w:rsidR="006F6FD7" w:rsidRPr="0032477B" w:rsidRDefault="006F6FD7" w:rsidP="0032477B">
      <w:pPr>
        <w:pStyle w:val="DocMgmtSubhead"/>
      </w:pPr>
      <w:bookmarkStart w:id="2" w:name="_Toc350847280"/>
      <w:bookmarkStart w:id="3" w:name="_Toc350847324"/>
      <w:r w:rsidRPr="0032477B">
        <w:t>Revision History</w:t>
      </w:r>
      <w:bookmarkEnd w:id="2"/>
      <w:bookmarkEnd w:id="3"/>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1242"/>
        <w:gridCol w:w="1506"/>
        <w:gridCol w:w="7332"/>
      </w:tblGrid>
      <w:tr w:rsidR="006F6FD7" w:rsidRPr="00B476EC" w14:paraId="76CDEEFB" w14:textId="77777777" w:rsidTr="00D377B6">
        <w:trPr>
          <w:trHeight w:val="290"/>
        </w:trPr>
        <w:tc>
          <w:tcPr>
            <w:tcW w:w="616" w:type="pct"/>
            <w:tcBorders>
              <w:top w:val="single" w:sz="2" w:space="0" w:color="000000"/>
              <w:bottom w:val="single" w:sz="2" w:space="0" w:color="000000"/>
              <w:right w:val="nil"/>
            </w:tcBorders>
          </w:tcPr>
          <w:p w14:paraId="5FD944F0" w14:textId="77777777" w:rsidR="006F6FD7" w:rsidRPr="00B476EC" w:rsidRDefault="006F6FD7" w:rsidP="001D13B8">
            <w:pPr>
              <w:pStyle w:val="TableHeader"/>
              <w:rPr>
                <w:lang w:val="en-GB"/>
              </w:rPr>
            </w:pPr>
            <w:r w:rsidRPr="00B476EC">
              <w:rPr>
                <w:lang w:val="en-GB"/>
              </w:rPr>
              <w:t>Version</w:t>
            </w:r>
          </w:p>
        </w:tc>
        <w:tc>
          <w:tcPr>
            <w:tcW w:w="747" w:type="pct"/>
            <w:tcBorders>
              <w:top w:val="single" w:sz="2" w:space="0" w:color="000000"/>
              <w:left w:val="nil"/>
              <w:bottom w:val="single" w:sz="2" w:space="0" w:color="000000"/>
              <w:right w:val="nil"/>
            </w:tcBorders>
            <w:shd w:val="clear" w:color="auto" w:fill="auto"/>
          </w:tcPr>
          <w:p w14:paraId="2D3690F1" w14:textId="77777777" w:rsidR="006F6FD7" w:rsidRPr="00B476EC" w:rsidRDefault="006F6FD7" w:rsidP="001D13B8">
            <w:pPr>
              <w:pStyle w:val="TableHeader"/>
              <w:rPr>
                <w:lang w:val="en-GB"/>
              </w:rPr>
            </w:pPr>
            <w:r w:rsidRPr="00B476EC">
              <w:rPr>
                <w:lang w:val="en-GB"/>
              </w:rPr>
              <w:t>Date</w:t>
            </w:r>
          </w:p>
        </w:tc>
        <w:tc>
          <w:tcPr>
            <w:tcW w:w="3637" w:type="pct"/>
            <w:tcBorders>
              <w:top w:val="single" w:sz="2" w:space="0" w:color="000000"/>
              <w:left w:val="nil"/>
              <w:bottom w:val="single" w:sz="2" w:space="0" w:color="000000"/>
            </w:tcBorders>
          </w:tcPr>
          <w:p w14:paraId="21633AA7" w14:textId="77777777" w:rsidR="006F6FD7" w:rsidRPr="00B476EC" w:rsidRDefault="006F6FD7" w:rsidP="001D13B8">
            <w:pPr>
              <w:pStyle w:val="TableHeader"/>
              <w:rPr>
                <w:lang w:val="en-GB"/>
              </w:rPr>
            </w:pPr>
            <w:r w:rsidRPr="00B476EC">
              <w:rPr>
                <w:lang w:val="en-GB"/>
              </w:rPr>
              <w:t>Summary of Changes</w:t>
            </w:r>
          </w:p>
        </w:tc>
      </w:tr>
      <w:tr w:rsidR="006F6FD7" w:rsidRPr="00B476EC" w14:paraId="73087860" w14:textId="77777777" w:rsidTr="00190190">
        <w:trPr>
          <w:trHeight w:val="290"/>
        </w:trPr>
        <w:tc>
          <w:tcPr>
            <w:tcW w:w="616" w:type="pct"/>
            <w:tcBorders>
              <w:top w:val="single" w:sz="2" w:space="0" w:color="000000"/>
              <w:right w:val="single" w:sz="2" w:space="0" w:color="B9B9B9"/>
            </w:tcBorders>
            <w:vAlign w:val="center"/>
          </w:tcPr>
          <w:p w14:paraId="55561CFA" w14:textId="77777777" w:rsidR="006F6FD7" w:rsidRPr="00B476EC" w:rsidRDefault="006F6FD7" w:rsidP="00190190">
            <w:pPr>
              <w:pStyle w:val="TableText"/>
            </w:pPr>
          </w:p>
        </w:tc>
        <w:tc>
          <w:tcPr>
            <w:tcW w:w="747" w:type="pct"/>
            <w:tcBorders>
              <w:top w:val="single" w:sz="2" w:space="0" w:color="000000"/>
              <w:left w:val="single" w:sz="2" w:space="0" w:color="B9B9B9"/>
              <w:right w:val="single" w:sz="2" w:space="0" w:color="B9B9B9"/>
            </w:tcBorders>
            <w:shd w:val="clear" w:color="auto" w:fill="auto"/>
            <w:vAlign w:val="center"/>
          </w:tcPr>
          <w:p w14:paraId="63A27E28" w14:textId="77777777" w:rsidR="006F6FD7" w:rsidRPr="00B476EC" w:rsidRDefault="006F6FD7" w:rsidP="00190190">
            <w:pPr>
              <w:pStyle w:val="TableText"/>
            </w:pPr>
          </w:p>
        </w:tc>
        <w:tc>
          <w:tcPr>
            <w:tcW w:w="3637" w:type="pct"/>
            <w:tcBorders>
              <w:top w:val="single" w:sz="2" w:space="0" w:color="000000"/>
              <w:left w:val="single" w:sz="2" w:space="0" w:color="B9B9B9"/>
            </w:tcBorders>
            <w:vAlign w:val="center"/>
          </w:tcPr>
          <w:p w14:paraId="6BCEAE7A" w14:textId="77777777" w:rsidR="006F6FD7" w:rsidRPr="00B476EC" w:rsidRDefault="006F6FD7" w:rsidP="00190190">
            <w:pPr>
              <w:pStyle w:val="TableText"/>
            </w:pPr>
          </w:p>
        </w:tc>
      </w:tr>
      <w:tr w:rsidR="00885851" w:rsidRPr="00B476EC" w14:paraId="6AF941EE" w14:textId="77777777" w:rsidTr="00190190">
        <w:trPr>
          <w:trHeight w:val="290"/>
        </w:trPr>
        <w:tc>
          <w:tcPr>
            <w:tcW w:w="616" w:type="pct"/>
            <w:tcBorders>
              <w:right w:val="single" w:sz="2" w:space="0" w:color="B9B9B9"/>
            </w:tcBorders>
            <w:vAlign w:val="center"/>
          </w:tcPr>
          <w:p w14:paraId="26FEF708" w14:textId="77777777" w:rsidR="00885851" w:rsidRPr="00B476EC" w:rsidRDefault="00885851" w:rsidP="00190190">
            <w:pPr>
              <w:pStyle w:val="TableText"/>
            </w:pPr>
          </w:p>
        </w:tc>
        <w:tc>
          <w:tcPr>
            <w:tcW w:w="747" w:type="pct"/>
            <w:tcBorders>
              <w:left w:val="single" w:sz="2" w:space="0" w:color="B9B9B9"/>
              <w:right w:val="single" w:sz="2" w:space="0" w:color="B9B9B9"/>
            </w:tcBorders>
            <w:shd w:val="clear" w:color="auto" w:fill="auto"/>
            <w:vAlign w:val="center"/>
          </w:tcPr>
          <w:p w14:paraId="1E57C700" w14:textId="77777777" w:rsidR="00885851" w:rsidRPr="00B476EC" w:rsidRDefault="00885851" w:rsidP="00190190">
            <w:pPr>
              <w:pStyle w:val="TableText"/>
            </w:pPr>
          </w:p>
        </w:tc>
        <w:tc>
          <w:tcPr>
            <w:tcW w:w="3637" w:type="pct"/>
            <w:tcBorders>
              <w:left w:val="single" w:sz="2" w:space="0" w:color="B9B9B9"/>
            </w:tcBorders>
            <w:vAlign w:val="center"/>
          </w:tcPr>
          <w:p w14:paraId="2879FD5B" w14:textId="77777777" w:rsidR="00885851" w:rsidRPr="00B476EC" w:rsidRDefault="00885851" w:rsidP="00190190">
            <w:pPr>
              <w:pStyle w:val="TableText"/>
            </w:pPr>
          </w:p>
        </w:tc>
      </w:tr>
      <w:tr w:rsidR="00885851" w:rsidRPr="00B476EC" w14:paraId="7CABEC01" w14:textId="77777777" w:rsidTr="00190190">
        <w:trPr>
          <w:trHeight w:val="290"/>
        </w:trPr>
        <w:tc>
          <w:tcPr>
            <w:tcW w:w="616" w:type="pct"/>
            <w:tcBorders>
              <w:right w:val="single" w:sz="2" w:space="0" w:color="B9B9B9"/>
            </w:tcBorders>
            <w:vAlign w:val="center"/>
          </w:tcPr>
          <w:p w14:paraId="7763384D" w14:textId="77777777" w:rsidR="00885851" w:rsidRPr="00B476EC" w:rsidRDefault="00885851" w:rsidP="00190190">
            <w:pPr>
              <w:pStyle w:val="TableText"/>
            </w:pPr>
          </w:p>
        </w:tc>
        <w:tc>
          <w:tcPr>
            <w:tcW w:w="747" w:type="pct"/>
            <w:tcBorders>
              <w:left w:val="single" w:sz="2" w:space="0" w:color="B9B9B9"/>
              <w:right w:val="single" w:sz="2" w:space="0" w:color="B9B9B9"/>
            </w:tcBorders>
            <w:shd w:val="clear" w:color="auto" w:fill="auto"/>
            <w:vAlign w:val="center"/>
          </w:tcPr>
          <w:p w14:paraId="3473D118" w14:textId="77777777" w:rsidR="00885851" w:rsidRPr="00B476EC" w:rsidRDefault="00885851" w:rsidP="00190190">
            <w:pPr>
              <w:pStyle w:val="TableText"/>
            </w:pPr>
          </w:p>
        </w:tc>
        <w:tc>
          <w:tcPr>
            <w:tcW w:w="3637" w:type="pct"/>
            <w:tcBorders>
              <w:left w:val="single" w:sz="2" w:space="0" w:color="B9B9B9"/>
            </w:tcBorders>
            <w:vAlign w:val="center"/>
          </w:tcPr>
          <w:p w14:paraId="5A294794" w14:textId="77777777" w:rsidR="00885851" w:rsidRPr="00B476EC" w:rsidRDefault="00885851" w:rsidP="00190190">
            <w:pPr>
              <w:pStyle w:val="TableText"/>
            </w:pPr>
          </w:p>
        </w:tc>
      </w:tr>
      <w:tr w:rsidR="00885851" w:rsidRPr="00B476EC" w14:paraId="687B3838" w14:textId="77777777" w:rsidTr="00190190">
        <w:trPr>
          <w:trHeight w:val="290"/>
        </w:trPr>
        <w:tc>
          <w:tcPr>
            <w:tcW w:w="616" w:type="pct"/>
            <w:tcBorders>
              <w:right w:val="single" w:sz="2" w:space="0" w:color="B9B9B9"/>
            </w:tcBorders>
            <w:vAlign w:val="center"/>
          </w:tcPr>
          <w:p w14:paraId="6A89CA23" w14:textId="77777777" w:rsidR="00885851" w:rsidRPr="00B476EC" w:rsidRDefault="00885851" w:rsidP="00190190">
            <w:pPr>
              <w:pStyle w:val="TableText"/>
            </w:pPr>
          </w:p>
        </w:tc>
        <w:tc>
          <w:tcPr>
            <w:tcW w:w="747" w:type="pct"/>
            <w:tcBorders>
              <w:left w:val="single" w:sz="2" w:space="0" w:color="B9B9B9"/>
              <w:right w:val="single" w:sz="2" w:space="0" w:color="B9B9B9"/>
            </w:tcBorders>
            <w:shd w:val="clear" w:color="auto" w:fill="auto"/>
            <w:vAlign w:val="center"/>
          </w:tcPr>
          <w:p w14:paraId="431C9095" w14:textId="77777777" w:rsidR="00885851" w:rsidRPr="00B476EC" w:rsidRDefault="00885851" w:rsidP="00190190">
            <w:pPr>
              <w:pStyle w:val="TableText"/>
            </w:pPr>
          </w:p>
        </w:tc>
        <w:tc>
          <w:tcPr>
            <w:tcW w:w="3637" w:type="pct"/>
            <w:tcBorders>
              <w:left w:val="single" w:sz="2" w:space="0" w:color="B9B9B9"/>
            </w:tcBorders>
            <w:vAlign w:val="center"/>
          </w:tcPr>
          <w:p w14:paraId="39E3853D" w14:textId="77777777" w:rsidR="0058578C" w:rsidRPr="00B476EC" w:rsidRDefault="0058578C" w:rsidP="00190190">
            <w:pPr>
              <w:pStyle w:val="TableText"/>
            </w:pPr>
          </w:p>
        </w:tc>
      </w:tr>
      <w:tr w:rsidR="00885851" w:rsidRPr="00B476EC" w14:paraId="0AC90D87" w14:textId="77777777" w:rsidTr="00190190">
        <w:trPr>
          <w:trHeight w:val="290"/>
        </w:trPr>
        <w:tc>
          <w:tcPr>
            <w:tcW w:w="616" w:type="pct"/>
            <w:tcBorders>
              <w:right w:val="single" w:sz="2" w:space="0" w:color="B9B9B9"/>
            </w:tcBorders>
            <w:vAlign w:val="center"/>
          </w:tcPr>
          <w:p w14:paraId="5A28ABFC" w14:textId="77777777" w:rsidR="00885851" w:rsidRPr="00B476EC" w:rsidRDefault="00885851" w:rsidP="00190190">
            <w:pPr>
              <w:pStyle w:val="TableText"/>
            </w:pPr>
          </w:p>
        </w:tc>
        <w:tc>
          <w:tcPr>
            <w:tcW w:w="747" w:type="pct"/>
            <w:tcBorders>
              <w:left w:val="single" w:sz="2" w:space="0" w:color="B9B9B9"/>
              <w:right w:val="single" w:sz="2" w:space="0" w:color="B9B9B9"/>
            </w:tcBorders>
            <w:shd w:val="clear" w:color="auto" w:fill="auto"/>
            <w:vAlign w:val="center"/>
          </w:tcPr>
          <w:p w14:paraId="655AD51C" w14:textId="77777777" w:rsidR="00885851" w:rsidRPr="00B476EC" w:rsidRDefault="00885851" w:rsidP="00190190">
            <w:pPr>
              <w:pStyle w:val="TableText"/>
            </w:pPr>
          </w:p>
        </w:tc>
        <w:tc>
          <w:tcPr>
            <w:tcW w:w="3637" w:type="pct"/>
            <w:tcBorders>
              <w:left w:val="single" w:sz="2" w:space="0" w:color="B9B9B9"/>
            </w:tcBorders>
            <w:vAlign w:val="center"/>
          </w:tcPr>
          <w:p w14:paraId="68AE88F5" w14:textId="77777777" w:rsidR="00885851" w:rsidRPr="00B476EC" w:rsidRDefault="00885851" w:rsidP="00190190">
            <w:pPr>
              <w:pStyle w:val="TableText"/>
            </w:pPr>
          </w:p>
        </w:tc>
      </w:tr>
      <w:tr w:rsidR="00CA643D" w:rsidRPr="00B476EC" w14:paraId="36EE90E3" w14:textId="77777777" w:rsidTr="00190190">
        <w:trPr>
          <w:trHeight w:val="290"/>
        </w:trPr>
        <w:tc>
          <w:tcPr>
            <w:tcW w:w="616" w:type="pct"/>
            <w:tcBorders>
              <w:right w:val="single" w:sz="2" w:space="0" w:color="B9B9B9"/>
            </w:tcBorders>
            <w:vAlign w:val="center"/>
          </w:tcPr>
          <w:p w14:paraId="5E18A472" w14:textId="77777777" w:rsidR="00CA643D" w:rsidRPr="00B476EC" w:rsidRDefault="00CA643D" w:rsidP="00190190">
            <w:pPr>
              <w:pStyle w:val="TableText"/>
            </w:pPr>
          </w:p>
        </w:tc>
        <w:tc>
          <w:tcPr>
            <w:tcW w:w="747" w:type="pct"/>
            <w:tcBorders>
              <w:left w:val="single" w:sz="2" w:space="0" w:color="B9B9B9"/>
              <w:right w:val="single" w:sz="2" w:space="0" w:color="B9B9B9"/>
            </w:tcBorders>
            <w:shd w:val="clear" w:color="auto" w:fill="auto"/>
            <w:vAlign w:val="center"/>
          </w:tcPr>
          <w:p w14:paraId="7269904A" w14:textId="77777777" w:rsidR="00CA643D" w:rsidRPr="00B476EC" w:rsidRDefault="00CA643D" w:rsidP="00190190">
            <w:pPr>
              <w:pStyle w:val="TableText"/>
            </w:pPr>
          </w:p>
        </w:tc>
        <w:tc>
          <w:tcPr>
            <w:tcW w:w="3637" w:type="pct"/>
            <w:tcBorders>
              <w:left w:val="single" w:sz="2" w:space="0" w:color="B9B9B9"/>
            </w:tcBorders>
            <w:vAlign w:val="center"/>
          </w:tcPr>
          <w:p w14:paraId="56D14FC8" w14:textId="77777777" w:rsidR="00CA643D" w:rsidRPr="00B476EC" w:rsidRDefault="00CA643D" w:rsidP="00190190">
            <w:pPr>
              <w:pStyle w:val="TableText"/>
            </w:pPr>
          </w:p>
        </w:tc>
      </w:tr>
    </w:tbl>
    <w:p w14:paraId="79391726" w14:textId="77777777" w:rsidR="006F6FD7" w:rsidRPr="00B476EC" w:rsidRDefault="006F6FD7" w:rsidP="00BC33FE"/>
    <w:p w14:paraId="1E39FFF9" w14:textId="77777777" w:rsidR="00DB6514" w:rsidRPr="0032477B" w:rsidRDefault="00DB6514" w:rsidP="0032477B">
      <w:pPr>
        <w:pStyle w:val="DocMgmtSubhead"/>
      </w:pPr>
      <w:bookmarkStart w:id="4" w:name="_Toc350847281"/>
      <w:bookmarkStart w:id="5" w:name="_Toc350847325"/>
      <w:r w:rsidRPr="0032477B">
        <w:t>Reviewers</w:t>
      </w:r>
      <w:bookmarkEnd w:id="4"/>
      <w:bookmarkEnd w:id="5"/>
    </w:p>
    <w:p w14:paraId="321DADFA" w14:textId="77777777" w:rsidR="00DB6514" w:rsidRPr="00B476EC" w:rsidRDefault="00DB6514" w:rsidP="00DB6514">
      <w:pPr>
        <w:rPr>
          <w:lang w:eastAsia="en-US"/>
        </w:rPr>
      </w:pPr>
      <w:r w:rsidRPr="00B476EC">
        <w:rPr>
          <w:lang w:eastAsia="en-US"/>
        </w:rPr>
        <w:t xml:space="preserve">This document must be reviewed by the following people: </w:t>
      </w:r>
      <w:r w:rsidR="00A76C28" w:rsidRPr="00B476EC">
        <w:rPr>
          <w:rStyle w:val="NOTESpurpleChar"/>
        </w:rPr>
        <w:t>author to indicate reviewers</w:t>
      </w:r>
    </w:p>
    <w:tbl>
      <w:tblPr>
        <w:tblW w:w="5000" w:type="pct"/>
        <w:tblBorders>
          <w:top w:val="single" w:sz="2" w:space="0" w:color="B9B9B9"/>
          <w:bottom w:val="single" w:sz="2" w:space="0" w:color="B9B9B9"/>
          <w:insideH w:val="single" w:sz="2" w:space="0" w:color="B9B9B9"/>
        </w:tblBorders>
        <w:tblLook w:val="01E0" w:firstRow="1" w:lastRow="1" w:firstColumn="1" w:lastColumn="1" w:noHBand="0" w:noVBand="0"/>
      </w:tblPr>
      <w:tblGrid>
        <w:gridCol w:w="3750"/>
        <w:gridCol w:w="2498"/>
        <w:gridCol w:w="1889"/>
        <w:gridCol w:w="1943"/>
      </w:tblGrid>
      <w:tr w:rsidR="00DB6514" w:rsidRPr="00B476EC" w14:paraId="4465958C" w14:textId="77777777" w:rsidTr="00D377B6">
        <w:tc>
          <w:tcPr>
            <w:tcW w:w="1860" w:type="pct"/>
            <w:tcBorders>
              <w:top w:val="single" w:sz="2" w:space="0" w:color="000000"/>
              <w:bottom w:val="single" w:sz="2" w:space="0" w:color="000000"/>
              <w:right w:val="nil"/>
            </w:tcBorders>
          </w:tcPr>
          <w:p w14:paraId="37A82457" w14:textId="77777777" w:rsidR="00DB6514" w:rsidRPr="00B476EC" w:rsidRDefault="00DB6514" w:rsidP="00593F35">
            <w:pPr>
              <w:pStyle w:val="TableHeader"/>
              <w:rPr>
                <w:lang w:val="en-GB"/>
              </w:rPr>
            </w:pPr>
            <w:r w:rsidRPr="00B476EC">
              <w:rPr>
                <w:lang w:val="en-GB"/>
              </w:rPr>
              <w:t>Reviewer name</w:t>
            </w:r>
          </w:p>
        </w:tc>
        <w:tc>
          <w:tcPr>
            <w:tcW w:w="1239" w:type="pct"/>
            <w:tcBorders>
              <w:top w:val="single" w:sz="2" w:space="0" w:color="000000"/>
              <w:left w:val="nil"/>
              <w:bottom w:val="single" w:sz="2" w:space="0" w:color="000000"/>
              <w:right w:val="nil"/>
            </w:tcBorders>
            <w:shd w:val="clear" w:color="auto" w:fill="auto"/>
          </w:tcPr>
          <w:p w14:paraId="4886F340" w14:textId="77777777" w:rsidR="00DB6514" w:rsidRPr="00B476EC" w:rsidRDefault="00DB6514" w:rsidP="00593F35">
            <w:pPr>
              <w:pStyle w:val="TableHeader"/>
              <w:rPr>
                <w:lang w:val="en-GB"/>
              </w:rPr>
            </w:pPr>
            <w:r w:rsidRPr="00B476EC">
              <w:rPr>
                <w:lang w:val="en-GB"/>
              </w:rPr>
              <w:t>Title / Responsibility</w:t>
            </w:r>
          </w:p>
        </w:tc>
        <w:tc>
          <w:tcPr>
            <w:tcW w:w="937" w:type="pct"/>
            <w:tcBorders>
              <w:top w:val="single" w:sz="2" w:space="0" w:color="000000"/>
              <w:left w:val="nil"/>
              <w:bottom w:val="single" w:sz="2" w:space="0" w:color="000000"/>
              <w:right w:val="nil"/>
            </w:tcBorders>
          </w:tcPr>
          <w:p w14:paraId="7C2EA953" w14:textId="77777777" w:rsidR="00DB6514" w:rsidRPr="00B476EC" w:rsidRDefault="00DB6514" w:rsidP="00593F35">
            <w:pPr>
              <w:pStyle w:val="TableHeader"/>
              <w:rPr>
                <w:lang w:val="en-GB"/>
              </w:rPr>
            </w:pPr>
            <w:r w:rsidRPr="00B476EC">
              <w:rPr>
                <w:lang w:val="en-GB"/>
              </w:rPr>
              <w:t>Date</w:t>
            </w:r>
          </w:p>
        </w:tc>
        <w:tc>
          <w:tcPr>
            <w:tcW w:w="965" w:type="pct"/>
            <w:tcBorders>
              <w:top w:val="single" w:sz="2" w:space="0" w:color="000000"/>
              <w:left w:val="nil"/>
              <w:bottom w:val="single" w:sz="2" w:space="0" w:color="000000"/>
            </w:tcBorders>
            <w:shd w:val="clear" w:color="auto" w:fill="auto"/>
          </w:tcPr>
          <w:p w14:paraId="2522D582" w14:textId="77777777" w:rsidR="00DB6514" w:rsidRPr="00B476EC" w:rsidRDefault="00DB6514" w:rsidP="00593F35">
            <w:pPr>
              <w:pStyle w:val="TableHeader"/>
              <w:rPr>
                <w:lang w:val="en-GB"/>
              </w:rPr>
            </w:pPr>
            <w:r w:rsidRPr="00B476EC">
              <w:rPr>
                <w:lang w:val="en-GB"/>
              </w:rPr>
              <w:t>Version</w:t>
            </w:r>
          </w:p>
        </w:tc>
      </w:tr>
      <w:tr w:rsidR="00DB6514" w:rsidRPr="00B476EC" w14:paraId="346A9159" w14:textId="77777777" w:rsidTr="00190190">
        <w:tc>
          <w:tcPr>
            <w:tcW w:w="1860" w:type="pct"/>
            <w:tcBorders>
              <w:top w:val="single" w:sz="2" w:space="0" w:color="000000"/>
              <w:right w:val="single" w:sz="2" w:space="0" w:color="B9B9B9"/>
            </w:tcBorders>
            <w:vAlign w:val="center"/>
          </w:tcPr>
          <w:p w14:paraId="0826F3FB" w14:textId="77777777" w:rsidR="00DB6514" w:rsidRPr="00B476EC" w:rsidRDefault="00DB6514" w:rsidP="00190190">
            <w:pPr>
              <w:pStyle w:val="TableText"/>
            </w:pPr>
          </w:p>
        </w:tc>
        <w:tc>
          <w:tcPr>
            <w:tcW w:w="1239" w:type="pct"/>
            <w:tcBorders>
              <w:top w:val="single" w:sz="2" w:space="0" w:color="000000"/>
              <w:left w:val="single" w:sz="2" w:space="0" w:color="B9B9B9"/>
              <w:right w:val="single" w:sz="2" w:space="0" w:color="B9B9B9"/>
            </w:tcBorders>
            <w:shd w:val="clear" w:color="auto" w:fill="auto"/>
            <w:vAlign w:val="center"/>
          </w:tcPr>
          <w:p w14:paraId="596A88AC" w14:textId="77777777" w:rsidR="00DB6514" w:rsidRPr="00B476EC" w:rsidRDefault="00DB6514" w:rsidP="00190190">
            <w:pPr>
              <w:pStyle w:val="TableText"/>
            </w:pPr>
          </w:p>
        </w:tc>
        <w:tc>
          <w:tcPr>
            <w:tcW w:w="937" w:type="pct"/>
            <w:tcBorders>
              <w:top w:val="single" w:sz="2" w:space="0" w:color="000000"/>
              <w:left w:val="single" w:sz="2" w:space="0" w:color="B9B9B9"/>
              <w:right w:val="single" w:sz="2" w:space="0" w:color="B9B9B9"/>
            </w:tcBorders>
            <w:vAlign w:val="center"/>
          </w:tcPr>
          <w:p w14:paraId="670A19EE" w14:textId="77777777" w:rsidR="00DB6514" w:rsidRPr="00B476EC" w:rsidRDefault="00DB6514" w:rsidP="00190190">
            <w:pPr>
              <w:pStyle w:val="TableText"/>
            </w:pPr>
          </w:p>
        </w:tc>
        <w:tc>
          <w:tcPr>
            <w:tcW w:w="965" w:type="pct"/>
            <w:tcBorders>
              <w:top w:val="single" w:sz="2" w:space="0" w:color="000000"/>
              <w:left w:val="single" w:sz="2" w:space="0" w:color="B9B9B9"/>
            </w:tcBorders>
            <w:shd w:val="clear" w:color="auto" w:fill="auto"/>
            <w:vAlign w:val="center"/>
          </w:tcPr>
          <w:p w14:paraId="0991AB70" w14:textId="77777777" w:rsidR="00DB6514" w:rsidRPr="00B476EC" w:rsidRDefault="00DB6514" w:rsidP="00190190">
            <w:pPr>
              <w:pStyle w:val="TableText"/>
            </w:pPr>
          </w:p>
        </w:tc>
      </w:tr>
      <w:tr w:rsidR="00DB6514" w:rsidRPr="00B476EC" w14:paraId="1EC509ED" w14:textId="77777777" w:rsidTr="00190190">
        <w:tc>
          <w:tcPr>
            <w:tcW w:w="1860" w:type="pct"/>
            <w:tcBorders>
              <w:right w:val="single" w:sz="2" w:space="0" w:color="B9B9B9"/>
            </w:tcBorders>
            <w:vAlign w:val="center"/>
          </w:tcPr>
          <w:p w14:paraId="7756DCDE" w14:textId="77777777" w:rsidR="00DB6514" w:rsidRPr="00B476EC" w:rsidRDefault="00DB6514" w:rsidP="00190190">
            <w:pPr>
              <w:pStyle w:val="TableText"/>
            </w:pPr>
          </w:p>
        </w:tc>
        <w:tc>
          <w:tcPr>
            <w:tcW w:w="1239" w:type="pct"/>
            <w:tcBorders>
              <w:left w:val="single" w:sz="2" w:space="0" w:color="B9B9B9"/>
              <w:right w:val="single" w:sz="2" w:space="0" w:color="B9B9B9"/>
            </w:tcBorders>
            <w:shd w:val="clear" w:color="auto" w:fill="auto"/>
            <w:vAlign w:val="center"/>
          </w:tcPr>
          <w:p w14:paraId="5A64332C" w14:textId="77777777" w:rsidR="00DB6514" w:rsidRPr="00B476EC" w:rsidRDefault="00DB6514" w:rsidP="00190190">
            <w:pPr>
              <w:pStyle w:val="TableText"/>
            </w:pPr>
          </w:p>
        </w:tc>
        <w:tc>
          <w:tcPr>
            <w:tcW w:w="937" w:type="pct"/>
            <w:tcBorders>
              <w:left w:val="single" w:sz="2" w:space="0" w:color="B9B9B9"/>
              <w:right w:val="single" w:sz="2" w:space="0" w:color="B9B9B9"/>
            </w:tcBorders>
            <w:vAlign w:val="center"/>
          </w:tcPr>
          <w:p w14:paraId="510C0902" w14:textId="77777777" w:rsidR="00DB6514" w:rsidRPr="00B476EC" w:rsidRDefault="00DB6514" w:rsidP="00190190">
            <w:pPr>
              <w:pStyle w:val="TableText"/>
            </w:pPr>
          </w:p>
        </w:tc>
        <w:tc>
          <w:tcPr>
            <w:tcW w:w="965" w:type="pct"/>
            <w:tcBorders>
              <w:left w:val="single" w:sz="2" w:space="0" w:color="B9B9B9"/>
            </w:tcBorders>
            <w:shd w:val="clear" w:color="auto" w:fill="auto"/>
            <w:vAlign w:val="center"/>
          </w:tcPr>
          <w:p w14:paraId="55C26C64" w14:textId="77777777" w:rsidR="00DB6514" w:rsidRPr="00B476EC" w:rsidRDefault="00DB6514" w:rsidP="00190190">
            <w:pPr>
              <w:pStyle w:val="TableText"/>
            </w:pPr>
          </w:p>
        </w:tc>
      </w:tr>
    </w:tbl>
    <w:p w14:paraId="081A9B86" w14:textId="77777777" w:rsidR="00DB6514" w:rsidRPr="00B476EC" w:rsidRDefault="00DB6514" w:rsidP="00BC33FE"/>
    <w:p w14:paraId="7FCD0FA9" w14:textId="77777777" w:rsidR="009C1371" w:rsidRPr="0032477B" w:rsidRDefault="009C1371" w:rsidP="0032477B">
      <w:pPr>
        <w:pStyle w:val="DocMgmtSubhead"/>
      </w:pPr>
      <w:bookmarkStart w:id="6" w:name="_Toc350847282"/>
      <w:bookmarkStart w:id="7" w:name="_Toc350847326"/>
      <w:r w:rsidRPr="0032477B">
        <w:t>Approved by</w:t>
      </w:r>
      <w:bookmarkEnd w:id="6"/>
      <w:bookmarkEnd w:id="7"/>
    </w:p>
    <w:p w14:paraId="78DEB822" w14:textId="77777777" w:rsidR="00BC33FE" w:rsidRPr="00B476EC" w:rsidRDefault="00BC33FE" w:rsidP="00BC33FE">
      <w:pPr>
        <w:rPr>
          <w:lang w:eastAsia="en-US"/>
        </w:rPr>
      </w:pPr>
      <w:r w:rsidRPr="00B476EC">
        <w:rPr>
          <w:lang w:eastAsia="en-US"/>
        </w:rPr>
        <w:t xml:space="preserve">This document must be approved by the following people: </w:t>
      </w:r>
      <w:r w:rsidR="00A76C28" w:rsidRPr="00B476EC">
        <w:rPr>
          <w:rStyle w:val="NOTESpurpleChar"/>
        </w:rPr>
        <w:t>author to indicate approvers</w:t>
      </w:r>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734"/>
        <w:gridCol w:w="2284"/>
        <w:gridCol w:w="2407"/>
        <w:gridCol w:w="1476"/>
        <w:gridCol w:w="1179"/>
      </w:tblGrid>
      <w:tr w:rsidR="009C1371" w:rsidRPr="00B476EC" w14:paraId="61391C6D" w14:textId="77777777" w:rsidTr="00D377B6">
        <w:trPr>
          <w:trHeight w:val="290"/>
        </w:trPr>
        <w:tc>
          <w:tcPr>
            <w:tcW w:w="1356" w:type="pct"/>
            <w:tcBorders>
              <w:top w:val="single" w:sz="2" w:space="0" w:color="000000"/>
              <w:bottom w:val="single" w:sz="2" w:space="0" w:color="000000"/>
            </w:tcBorders>
          </w:tcPr>
          <w:p w14:paraId="134AE65E" w14:textId="77777777" w:rsidR="009C1371" w:rsidRPr="00B476EC" w:rsidRDefault="009C1371" w:rsidP="00BC33FE">
            <w:pPr>
              <w:pStyle w:val="TableHeader"/>
              <w:rPr>
                <w:lang w:val="en-GB"/>
              </w:rPr>
            </w:pPr>
            <w:r w:rsidRPr="00B476EC">
              <w:rPr>
                <w:lang w:val="en-GB"/>
              </w:rPr>
              <w:t>Name</w:t>
            </w:r>
          </w:p>
        </w:tc>
        <w:tc>
          <w:tcPr>
            <w:tcW w:w="1133" w:type="pct"/>
            <w:tcBorders>
              <w:top w:val="single" w:sz="2" w:space="0" w:color="000000"/>
              <w:bottom w:val="single" w:sz="2" w:space="0" w:color="000000"/>
            </w:tcBorders>
          </w:tcPr>
          <w:p w14:paraId="3B745AEC" w14:textId="77777777" w:rsidR="009C1371" w:rsidRPr="00B476EC" w:rsidRDefault="009C1371" w:rsidP="00BC33FE">
            <w:pPr>
              <w:pStyle w:val="TableHeader"/>
              <w:rPr>
                <w:lang w:val="en-GB"/>
              </w:rPr>
            </w:pPr>
            <w:r w:rsidRPr="00B476EC">
              <w:rPr>
                <w:lang w:val="en-GB"/>
              </w:rPr>
              <w:t>Signature</w:t>
            </w:r>
          </w:p>
        </w:tc>
        <w:tc>
          <w:tcPr>
            <w:tcW w:w="1194" w:type="pct"/>
            <w:tcBorders>
              <w:top w:val="single" w:sz="2" w:space="0" w:color="000000"/>
              <w:bottom w:val="single" w:sz="2" w:space="0" w:color="000000"/>
            </w:tcBorders>
          </w:tcPr>
          <w:p w14:paraId="79D0E11A" w14:textId="77777777" w:rsidR="009C1371" w:rsidRPr="00B476EC" w:rsidRDefault="009C1371" w:rsidP="00BC33FE">
            <w:pPr>
              <w:pStyle w:val="TableHeader"/>
              <w:rPr>
                <w:lang w:val="en-GB"/>
              </w:rPr>
            </w:pPr>
            <w:r w:rsidRPr="00B476EC">
              <w:rPr>
                <w:lang w:val="en-GB"/>
              </w:rPr>
              <w:t>Title</w:t>
            </w:r>
          </w:p>
        </w:tc>
        <w:tc>
          <w:tcPr>
            <w:tcW w:w="732" w:type="pct"/>
            <w:tcBorders>
              <w:top w:val="single" w:sz="2" w:space="0" w:color="000000"/>
              <w:bottom w:val="single" w:sz="2" w:space="0" w:color="000000"/>
            </w:tcBorders>
          </w:tcPr>
          <w:p w14:paraId="5D58ACB0" w14:textId="77777777" w:rsidR="009C1371" w:rsidRPr="00B476EC" w:rsidRDefault="009C1371" w:rsidP="00BC33FE">
            <w:pPr>
              <w:pStyle w:val="TableHeader"/>
              <w:rPr>
                <w:lang w:val="en-GB"/>
              </w:rPr>
            </w:pPr>
            <w:r w:rsidRPr="00B476EC">
              <w:rPr>
                <w:lang w:val="en-GB"/>
              </w:rPr>
              <w:t xml:space="preserve">Date </w:t>
            </w:r>
          </w:p>
        </w:tc>
        <w:tc>
          <w:tcPr>
            <w:tcW w:w="585" w:type="pct"/>
            <w:tcBorders>
              <w:top w:val="single" w:sz="2" w:space="0" w:color="000000"/>
              <w:bottom w:val="single" w:sz="2" w:space="0" w:color="000000"/>
            </w:tcBorders>
          </w:tcPr>
          <w:p w14:paraId="2DE5BAB9" w14:textId="77777777" w:rsidR="009C1371" w:rsidRPr="00B476EC" w:rsidRDefault="009C1371" w:rsidP="00BC33FE">
            <w:pPr>
              <w:pStyle w:val="TableHeader"/>
              <w:rPr>
                <w:lang w:val="en-GB"/>
              </w:rPr>
            </w:pPr>
            <w:r w:rsidRPr="00B476EC">
              <w:rPr>
                <w:lang w:val="en-GB"/>
              </w:rPr>
              <w:t>Version</w:t>
            </w:r>
          </w:p>
        </w:tc>
      </w:tr>
      <w:tr w:rsidR="009C1371" w:rsidRPr="00B476EC" w14:paraId="1D6B14A8" w14:textId="77777777" w:rsidTr="00190190">
        <w:trPr>
          <w:trHeight w:val="290"/>
        </w:trPr>
        <w:tc>
          <w:tcPr>
            <w:tcW w:w="1356" w:type="pct"/>
            <w:tcBorders>
              <w:top w:val="single" w:sz="2" w:space="0" w:color="000000"/>
              <w:right w:val="single" w:sz="2" w:space="0" w:color="B9B9B9"/>
            </w:tcBorders>
            <w:vAlign w:val="center"/>
          </w:tcPr>
          <w:p w14:paraId="67047DE7" w14:textId="77777777" w:rsidR="009C1371" w:rsidRPr="00B476EC" w:rsidRDefault="009C1371" w:rsidP="00190190">
            <w:pPr>
              <w:pStyle w:val="TableText"/>
            </w:pPr>
          </w:p>
        </w:tc>
        <w:tc>
          <w:tcPr>
            <w:tcW w:w="1133" w:type="pct"/>
            <w:tcBorders>
              <w:top w:val="single" w:sz="2" w:space="0" w:color="000000"/>
              <w:left w:val="single" w:sz="2" w:space="0" w:color="B9B9B9"/>
              <w:right w:val="single" w:sz="2" w:space="0" w:color="B9B9B9"/>
            </w:tcBorders>
            <w:vAlign w:val="center"/>
          </w:tcPr>
          <w:p w14:paraId="325EEDDF" w14:textId="77777777" w:rsidR="009C1371" w:rsidRPr="00B476EC" w:rsidRDefault="009C1371" w:rsidP="00190190">
            <w:pPr>
              <w:pStyle w:val="TableText"/>
            </w:pPr>
          </w:p>
        </w:tc>
        <w:tc>
          <w:tcPr>
            <w:tcW w:w="1194" w:type="pct"/>
            <w:tcBorders>
              <w:top w:val="single" w:sz="2" w:space="0" w:color="000000"/>
              <w:left w:val="single" w:sz="2" w:space="0" w:color="B9B9B9"/>
              <w:right w:val="single" w:sz="2" w:space="0" w:color="B9B9B9"/>
            </w:tcBorders>
            <w:vAlign w:val="center"/>
          </w:tcPr>
          <w:p w14:paraId="7ED84D83" w14:textId="77777777" w:rsidR="009C1371" w:rsidRPr="00B476EC" w:rsidRDefault="009C1371" w:rsidP="00190190">
            <w:pPr>
              <w:pStyle w:val="TableText"/>
            </w:pPr>
          </w:p>
        </w:tc>
        <w:tc>
          <w:tcPr>
            <w:tcW w:w="732" w:type="pct"/>
            <w:tcBorders>
              <w:top w:val="single" w:sz="2" w:space="0" w:color="000000"/>
              <w:left w:val="single" w:sz="2" w:space="0" w:color="B9B9B9"/>
              <w:right w:val="single" w:sz="2" w:space="0" w:color="B9B9B9"/>
            </w:tcBorders>
            <w:vAlign w:val="center"/>
          </w:tcPr>
          <w:p w14:paraId="4B22A20F" w14:textId="77777777" w:rsidR="009C1371" w:rsidRPr="00B476EC" w:rsidRDefault="009C1371" w:rsidP="00190190">
            <w:pPr>
              <w:pStyle w:val="TableText"/>
            </w:pPr>
          </w:p>
        </w:tc>
        <w:tc>
          <w:tcPr>
            <w:tcW w:w="585" w:type="pct"/>
            <w:tcBorders>
              <w:top w:val="single" w:sz="2" w:space="0" w:color="000000"/>
              <w:left w:val="single" w:sz="2" w:space="0" w:color="B9B9B9"/>
            </w:tcBorders>
            <w:vAlign w:val="center"/>
          </w:tcPr>
          <w:p w14:paraId="0AB002E0" w14:textId="77777777" w:rsidR="009C1371" w:rsidRPr="00B476EC" w:rsidRDefault="009C1371" w:rsidP="00190190">
            <w:pPr>
              <w:pStyle w:val="TableText"/>
            </w:pPr>
          </w:p>
        </w:tc>
      </w:tr>
      <w:tr w:rsidR="009C1371" w:rsidRPr="00B476EC" w14:paraId="022F7890" w14:textId="77777777" w:rsidTr="00190190">
        <w:trPr>
          <w:trHeight w:val="290"/>
        </w:trPr>
        <w:tc>
          <w:tcPr>
            <w:tcW w:w="1356" w:type="pct"/>
            <w:tcBorders>
              <w:right w:val="single" w:sz="2" w:space="0" w:color="B9B9B9"/>
            </w:tcBorders>
            <w:vAlign w:val="center"/>
          </w:tcPr>
          <w:p w14:paraId="30043D3C" w14:textId="77777777" w:rsidR="009C1371" w:rsidRPr="00B476EC" w:rsidRDefault="009C1371" w:rsidP="00190190">
            <w:pPr>
              <w:pStyle w:val="TableText"/>
            </w:pPr>
          </w:p>
        </w:tc>
        <w:tc>
          <w:tcPr>
            <w:tcW w:w="1133" w:type="pct"/>
            <w:tcBorders>
              <w:left w:val="single" w:sz="2" w:space="0" w:color="B9B9B9"/>
              <w:right w:val="single" w:sz="2" w:space="0" w:color="B9B9B9"/>
            </w:tcBorders>
            <w:vAlign w:val="center"/>
          </w:tcPr>
          <w:p w14:paraId="2DADF639" w14:textId="77777777" w:rsidR="009C1371" w:rsidRPr="00B476EC" w:rsidRDefault="009C1371" w:rsidP="00190190">
            <w:pPr>
              <w:pStyle w:val="TableText"/>
            </w:pPr>
          </w:p>
        </w:tc>
        <w:tc>
          <w:tcPr>
            <w:tcW w:w="1194" w:type="pct"/>
            <w:tcBorders>
              <w:left w:val="single" w:sz="2" w:space="0" w:color="B9B9B9"/>
              <w:right w:val="single" w:sz="2" w:space="0" w:color="B9B9B9"/>
            </w:tcBorders>
            <w:vAlign w:val="center"/>
          </w:tcPr>
          <w:p w14:paraId="05CBB0DE" w14:textId="77777777" w:rsidR="009C1371" w:rsidRPr="00B476EC" w:rsidRDefault="009C1371" w:rsidP="00190190">
            <w:pPr>
              <w:pStyle w:val="TableText"/>
            </w:pPr>
          </w:p>
        </w:tc>
        <w:tc>
          <w:tcPr>
            <w:tcW w:w="732" w:type="pct"/>
            <w:tcBorders>
              <w:left w:val="single" w:sz="2" w:space="0" w:color="B9B9B9"/>
              <w:right w:val="single" w:sz="2" w:space="0" w:color="B9B9B9"/>
            </w:tcBorders>
            <w:vAlign w:val="center"/>
          </w:tcPr>
          <w:p w14:paraId="724CE50D" w14:textId="77777777" w:rsidR="009C1371" w:rsidRPr="00B476EC" w:rsidRDefault="009C1371" w:rsidP="00190190">
            <w:pPr>
              <w:pStyle w:val="TableText"/>
            </w:pPr>
          </w:p>
        </w:tc>
        <w:tc>
          <w:tcPr>
            <w:tcW w:w="585" w:type="pct"/>
            <w:tcBorders>
              <w:left w:val="single" w:sz="2" w:space="0" w:color="B9B9B9"/>
            </w:tcBorders>
            <w:vAlign w:val="center"/>
          </w:tcPr>
          <w:p w14:paraId="0AFC0A9A" w14:textId="77777777" w:rsidR="009C1371" w:rsidRPr="00B476EC" w:rsidRDefault="009C1371" w:rsidP="00190190">
            <w:pPr>
              <w:pStyle w:val="TableText"/>
            </w:pPr>
          </w:p>
        </w:tc>
      </w:tr>
    </w:tbl>
    <w:p w14:paraId="7230CBC8" w14:textId="77777777" w:rsidR="009C1371" w:rsidRPr="00B476EC" w:rsidRDefault="009C1371" w:rsidP="00BC33FE"/>
    <w:p w14:paraId="55069C96" w14:textId="77777777" w:rsidR="006F6FD7" w:rsidRPr="0032477B" w:rsidRDefault="00AF0245" w:rsidP="0032477B">
      <w:pPr>
        <w:pStyle w:val="DocMgmtSubhead"/>
      </w:pPr>
      <w:bookmarkStart w:id="8" w:name="_Toc350847283"/>
      <w:bookmarkStart w:id="9" w:name="_Toc350847327"/>
      <w:r w:rsidRPr="0032477B">
        <w:t>Glossary of Terms</w:t>
      </w:r>
      <w:bookmarkEnd w:id="8"/>
      <w:bookmarkEnd w:id="9"/>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768"/>
        <w:gridCol w:w="7312"/>
      </w:tblGrid>
      <w:tr w:rsidR="004537AB" w:rsidRPr="00B476EC" w14:paraId="2735A587" w14:textId="77777777" w:rsidTr="00D377B6">
        <w:tc>
          <w:tcPr>
            <w:tcW w:w="1373" w:type="pct"/>
            <w:tcBorders>
              <w:top w:val="single" w:sz="2" w:space="0" w:color="000000"/>
              <w:bottom w:val="single" w:sz="2" w:space="0" w:color="000000"/>
            </w:tcBorders>
          </w:tcPr>
          <w:p w14:paraId="79B20AAB" w14:textId="77777777" w:rsidR="004537AB" w:rsidRPr="00B476EC" w:rsidRDefault="004537AB" w:rsidP="00BC33FE">
            <w:pPr>
              <w:pStyle w:val="TableHeader"/>
              <w:rPr>
                <w:lang w:val="en-GB"/>
              </w:rPr>
            </w:pPr>
            <w:r w:rsidRPr="00B476EC">
              <w:rPr>
                <w:lang w:val="en-GB"/>
              </w:rPr>
              <w:t xml:space="preserve">Term </w:t>
            </w:r>
            <w:r w:rsidR="00BC33FE" w:rsidRPr="00B476EC">
              <w:rPr>
                <w:lang w:val="en-GB"/>
              </w:rPr>
              <w:t xml:space="preserve">/ </w:t>
            </w:r>
            <w:r w:rsidRPr="00B476EC">
              <w:rPr>
                <w:lang w:val="en-GB"/>
              </w:rPr>
              <w:t>Abbreviation</w:t>
            </w:r>
          </w:p>
        </w:tc>
        <w:tc>
          <w:tcPr>
            <w:tcW w:w="3627" w:type="pct"/>
            <w:tcBorders>
              <w:top w:val="single" w:sz="2" w:space="0" w:color="000000"/>
              <w:bottom w:val="single" w:sz="2" w:space="0" w:color="000000"/>
            </w:tcBorders>
          </w:tcPr>
          <w:p w14:paraId="3E503CB4" w14:textId="77777777" w:rsidR="004537AB" w:rsidRPr="00B476EC" w:rsidRDefault="004537AB" w:rsidP="00BC33FE">
            <w:pPr>
              <w:pStyle w:val="TableHeader"/>
              <w:rPr>
                <w:lang w:val="en-GB"/>
              </w:rPr>
            </w:pPr>
            <w:r w:rsidRPr="00B476EC">
              <w:rPr>
                <w:lang w:val="en-GB"/>
              </w:rPr>
              <w:t>What it stands for</w:t>
            </w:r>
          </w:p>
        </w:tc>
      </w:tr>
      <w:tr w:rsidR="00334FA6" w:rsidRPr="00B476EC" w14:paraId="154AC0CA" w14:textId="77777777" w:rsidTr="00190190">
        <w:tc>
          <w:tcPr>
            <w:tcW w:w="1373" w:type="pct"/>
            <w:tcBorders>
              <w:top w:val="single" w:sz="2" w:space="0" w:color="000000"/>
            </w:tcBorders>
            <w:vAlign w:val="center"/>
          </w:tcPr>
          <w:p w14:paraId="501BE13E" w14:textId="77777777" w:rsidR="00334FA6" w:rsidRPr="00B476EC" w:rsidRDefault="00334FA6" w:rsidP="00190190">
            <w:pPr>
              <w:pStyle w:val="TableText"/>
            </w:pPr>
          </w:p>
        </w:tc>
        <w:tc>
          <w:tcPr>
            <w:tcW w:w="3627" w:type="pct"/>
            <w:tcBorders>
              <w:top w:val="single" w:sz="2" w:space="0" w:color="000000"/>
            </w:tcBorders>
            <w:vAlign w:val="center"/>
          </w:tcPr>
          <w:p w14:paraId="589CE003" w14:textId="77777777" w:rsidR="00334FA6" w:rsidRPr="00B476EC" w:rsidRDefault="00334FA6" w:rsidP="00190190">
            <w:pPr>
              <w:pStyle w:val="TableText"/>
            </w:pPr>
          </w:p>
        </w:tc>
      </w:tr>
      <w:tr w:rsidR="004537AB" w:rsidRPr="00B476EC" w14:paraId="31E59222" w14:textId="77777777" w:rsidTr="00190190">
        <w:tc>
          <w:tcPr>
            <w:tcW w:w="1373" w:type="pct"/>
            <w:vAlign w:val="center"/>
          </w:tcPr>
          <w:p w14:paraId="6FD2B5DC" w14:textId="77777777" w:rsidR="004537AB" w:rsidRPr="00B476EC" w:rsidRDefault="004537AB" w:rsidP="00190190">
            <w:pPr>
              <w:pStyle w:val="TableText"/>
            </w:pPr>
          </w:p>
        </w:tc>
        <w:tc>
          <w:tcPr>
            <w:tcW w:w="3627" w:type="pct"/>
            <w:vAlign w:val="center"/>
          </w:tcPr>
          <w:p w14:paraId="0197A6C5" w14:textId="77777777" w:rsidR="004537AB" w:rsidRPr="00B476EC" w:rsidRDefault="004537AB" w:rsidP="00190190">
            <w:pPr>
              <w:pStyle w:val="TableText"/>
            </w:pPr>
          </w:p>
        </w:tc>
      </w:tr>
    </w:tbl>
    <w:p w14:paraId="4F23EF87" w14:textId="77777777" w:rsidR="001D343E" w:rsidRPr="00B476EC" w:rsidRDefault="001D343E"/>
    <w:p w14:paraId="30A8F6D5" w14:textId="77777777" w:rsidR="001D343E" w:rsidRPr="00B476EC" w:rsidRDefault="001D343E" w:rsidP="001D343E">
      <w:pPr>
        <w:pStyle w:val="NormalBold"/>
      </w:pPr>
      <w:r w:rsidRPr="00B476EC">
        <w:t>Document Control:</w:t>
      </w:r>
    </w:p>
    <w:p w14:paraId="5D121102" w14:textId="77777777" w:rsidR="001D343E" w:rsidRPr="00B476EC" w:rsidRDefault="001D343E" w:rsidP="001D343E">
      <w:r w:rsidRPr="00B476EC">
        <w:t xml:space="preserve">The controlled copy of this document is </w:t>
      </w:r>
      <w:r w:rsidR="005835FB" w:rsidRPr="00B476EC">
        <w:t>maintained in the HSCIC corporate network</w:t>
      </w:r>
      <w:r w:rsidRPr="00B476EC">
        <w:t>. Any copies of this document held outside of that area, in whatever format (e.g. paper, email attachment), are considered to have passed out of control and should be checked for currency and validity.</w:t>
      </w:r>
    </w:p>
    <w:p w14:paraId="19236C72" w14:textId="77777777" w:rsidR="00F82976" w:rsidRPr="00B476EC" w:rsidRDefault="00F82976">
      <w:pPr>
        <w:spacing w:after="0"/>
        <w:textboxTightWrap w:val="none"/>
      </w:pPr>
      <w:r w:rsidRPr="00B476EC">
        <w:br w:type="page"/>
      </w:r>
    </w:p>
    <w:p w14:paraId="7F040868" w14:textId="77777777" w:rsidR="000C07B8" w:rsidRPr="00B476EC" w:rsidRDefault="000C07B8" w:rsidP="0032477B">
      <w:pPr>
        <w:pStyle w:val="Docmgmtheading"/>
      </w:pPr>
      <w:r w:rsidRPr="00B476EC">
        <w:lastRenderedPageBreak/>
        <w:t>C</w:t>
      </w:r>
      <w:r w:rsidR="00AF0245" w:rsidRPr="00B476EC">
        <w:t>ontents</w:t>
      </w:r>
    </w:p>
    <w:p w14:paraId="58C38A6C" w14:textId="77777777" w:rsidR="00B86921" w:rsidRDefault="0092102D">
      <w:pPr>
        <w:pStyle w:val="TOC1"/>
        <w:tabs>
          <w:tab w:val="left" w:pos="440"/>
        </w:tabs>
        <w:rPr>
          <w:rFonts w:asciiTheme="minorHAnsi" w:eastAsiaTheme="minorEastAsia" w:hAnsiTheme="minorHAnsi" w:cstheme="minorBidi"/>
          <w:b w:val="0"/>
          <w:color w:val="auto"/>
          <w:sz w:val="22"/>
          <w:szCs w:val="22"/>
        </w:rPr>
      </w:pPr>
      <w:r w:rsidRPr="00B476EC">
        <w:rPr>
          <w:caps/>
          <w:smallCaps/>
        </w:rPr>
        <w:fldChar w:fldCharType="begin"/>
      </w:r>
      <w:r w:rsidR="006F6FD7" w:rsidRPr="00B476EC">
        <w:rPr>
          <w:caps/>
          <w:smallCaps/>
        </w:rPr>
        <w:instrText xml:space="preserve"> TOC \o "1-2" \h \z </w:instrText>
      </w:r>
      <w:r w:rsidRPr="00B476EC">
        <w:rPr>
          <w:caps/>
          <w:smallCaps/>
        </w:rPr>
        <w:fldChar w:fldCharType="separate"/>
      </w:r>
      <w:hyperlink w:anchor="_Toc366846574" w:history="1">
        <w:r w:rsidR="00B86921" w:rsidRPr="00774CC8">
          <w:rPr>
            <w:rStyle w:val="Hyperlink"/>
          </w:rPr>
          <w:t>1</w:t>
        </w:r>
        <w:r w:rsidR="00B86921">
          <w:rPr>
            <w:rFonts w:asciiTheme="minorHAnsi" w:eastAsiaTheme="minorEastAsia" w:hAnsiTheme="minorHAnsi" w:cstheme="minorBidi"/>
            <w:b w:val="0"/>
            <w:color w:val="auto"/>
            <w:sz w:val="22"/>
            <w:szCs w:val="22"/>
          </w:rPr>
          <w:tab/>
        </w:r>
        <w:r w:rsidR="00B86921" w:rsidRPr="00774CC8">
          <w:rPr>
            <w:rStyle w:val="Hyperlink"/>
          </w:rPr>
          <w:t>Executive Summary</w:t>
        </w:r>
        <w:r w:rsidR="00B86921">
          <w:rPr>
            <w:webHidden/>
          </w:rPr>
          <w:tab/>
        </w:r>
        <w:r w:rsidR="00B86921">
          <w:rPr>
            <w:webHidden/>
          </w:rPr>
          <w:fldChar w:fldCharType="begin"/>
        </w:r>
        <w:r w:rsidR="00B86921">
          <w:rPr>
            <w:webHidden/>
          </w:rPr>
          <w:instrText xml:space="preserve"> PAGEREF _Toc366846574 \h </w:instrText>
        </w:r>
        <w:r w:rsidR="00B86921">
          <w:rPr>
            <w:webHidden/>
          </w:rPr>
        </w:r>
        <w:r w:rsidR="00B86921">
          <w:rPr>
            <w:webHidden/>
          </w:rPr>
          <w:fldChar w:fldCharType="separate"/>
        </w:r>
        <w:r w:rsidR="00B86921">
          <w:rPr>
            <w:webHidden/>
          </w:rPr>
          <w:t>4</w:t>
        </w:r>
        <w:r w:rsidR="00B86921">
          <w:rPr>
            <w:webHidden/>
          </w:rPr>
          <w:fldChar w:fldCharType="end"/>
        </w:r>
      </w:hyperlink>
    </w:p>
    <w:p w14:paraId="60A228D3" w14:textId="77777777" w:rsidR="00B86921" w:rsidRDefault="000F6B5B">
      <w:pPr>
        <w:pStyle w:val="TOC1"/>
        <w:tabs>
          <w:tab w:val="left" w:pos="440"/>
        </w:tabs>
        <w:rPr>
          <w:rFonts w:asciiTheme="minorHAnsi" w:eastAsiaTheme="minorEastAsia" w:hAnsiTheme="minorHAnsi" w:cstheme="minorBidi"/>
          <w:b w:val="0"/>
          <w:color w:val="auto"/>
          <w:sz w:val="22"/>
          <w:szCs w:val="22"/>
        </w:rPr>
      </w:pPr>
      <w:hyperlink w:anchor="_Toc366846575" w:history="1">
        <w:r w:rsidR="00B86921" w:rsidRPr="00774CC8">
          <w:rPr>
            <w:rStyle w:val="Hyperlink"/>
          </w:rPr>
          <w:t>2</w:t>
        </w:r>
        <w:r w:rsidR="00B86921">
          <w:rPr>
            <w:rFonts w:asciiTheme="minorHAnsi" w:eastAsiaTheme="minorEastAsia" w:hAnsiTheme="minorHAnsi" w:cstheme="minorBidi"/>
            <w:b w:val="0"/>
            <w:color w:val="auto"/>
            <w:sz w:val="22"/>
            <w:szCs w:val="22"/>
          </w:rPr>
          <w:tab/>
        </w:r>
        <w:r w:rsidR="00B86921" w:rsidRPr="00774CC8">
          <w:rPr>
            <w:rStyle w:val="Hyperlink"/>
          </w:rPr>
          <w:t>Introduction</w:t>
        </w:r>
        <w:r w:rsidR="00B86921">
          <w:rPr>
            <w:webHidden/>
          </w:rPr>
          <w:tab/>
        </w:r>
        <w:r w:rsidR="00B86921">
          <w:rPr>
            <w:webHidden/>
          </w:rPr>
          <w:fldChar w:fldCharType="begin"/>
        </w:r>
        <w:r w:rsidR="00B86921">
          <w:rPr>
            <w:webHidden/>
          </w:rPr>
          <w:instrText xml:space="preserve"> PAGEREF _Toc366846575 \h </w:instrText>
        </w:r>
        <w:r w:rsidR="00B86921">
          <w:rPr>
            <w:webHidden/>
          </w:rPr>
        </w:r>
        <w:r w:rsidR="00B86921">
          <w:rPr>
            <w:webHidden/>
          </w:rPr>
          <w:fldChar w:fldCharType="separate"/>
        </w:r>
        <w:r w:rsidR="00B86921">
          <w:rPr>
            <w:webHidden/>
          </w:rPr>
          <w:t>4</w:t>
        </w:r>
        <w:r w:rsidR="00B86921">
          <w:rPr>
            <w:webHidden/>
          </w:rPr>
          <w:fldChar w:fldCharType="end"/>
        </w:r>
      </w:hyperlink>
    </w:p>
    <w:p w14:paraId="48050D74"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76" w:history="1">
        <w:r w:rsidR="00B86921" w:rsidRPr="00774CC8">
          <w:rPr>
            <w:rStyle w:val="Hyperlink"/>
            <w:noProof/>
          </w:rPr>
          <w:t>2.1</w:t>
        </w:r>
        <w:r w:rsidR="00B86921">
          <w:rPr>
            <w:rFonts w:asciiTheme="minorHAnsi" w:eastAsiaTheme="minorEastAsia" w:hAnsiTheme="minorHAnsi" w:cstheme="minorBidi"/>
            <w:noProof/>
            <w:sz w:val="22"/>
            <w:szCs w:val="22"/>
          </w:rPr>
          <w:tab/>
        </w:r>
        <w:r w:rsidR="00B86921" w:rsidRPr="00774CC8">
          <w:rPr>
            <w:rStyle w:val="Hyperlink"/>
            <w:noProof/>
          </w:rPr>
          <w:t>Purpose of Document</w:t>
        </w:r>
        <w:r w:rsidR="00B86921">
          <w:rPr>
            <w:noProof/>
            <w:webHidden/>
          </w:rPr>
          <w:tab/>
        </w:r>
        <w:r w:rsidR="00B86921">
          <w:rPr>
            <w:noProof/>
            <w:webHidden/>
          </w:rPr>
          <w:fldChar w:fldCharType="begin"/>
        </w:r>
        <w:r w:rsidR="00B86921">
          <w:rPr>
            <w:noProof/>
            <w:webHidden/>
          </w:rPr>
          <w:instrText xml:space="preserve"> PAGEREF _Toc366846576 \h </w:instrText>
        </w:r>
        <w:r w:rsidR="00B86921">
          <w:rPr>
            <w:noProof/>
            <w:webHidden/>
          </w:rPr>
        </w:r>
        <w:r w:rsidR="00B86921">
          <w:rPr>
            <w:noProof/>
            <w:webHidden/>
          </w:rPr>
          <w:fldChar w:fldCharType="separate"/>
        </w:r>
        <w:r w:rsidR="00B86921">
          <w:rPr>
            <w:noProof/>
            <w:webHidden/>
          </w:rPr>
          <w:t>4</w:t>
        </w:r>
        <w:r w:rsidR="00B86921">
          <w:rPr>
            <w:noProof/>
            <w:webHidden/>
          </w:rPr>
          <w:fldChar w:fldCharType="end"/>
        </w:r>
      </w:hyperlink>
    </w:p>
    <w:p w14:paraId="04E1FD13"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77" w:history="1">
        <w:r w:rsidR="00B86921" w:rsidRPr="00774CC8">
          <w:rPr>
            <w:rStyle w:val="Hyperlink"/>
            <w:noProof/>
          </w:rPr>
          <w:t>2.2</w:t>
        </w:r>
        <w:r w:rsidR="00B86921">
          <w:rPr>
            <w:rFonts w:asciiTheme="minorHAnsi" w:eastAsiaTheme="minorEastAsia" w:hAnsiTheme="minorHAnsi" w:cstheme="minorBidi"/>
            <w:noProof/>
            <w:sz w:val="22"/>
            <w:szCs w:val="22"/>
          </w:rPr>
          <w:tab/>
        </w:r>
        <w:r w:rsidR="00B86921" w:rsidRPr="00774CC8">
          <w:rPr>
            <w:rStyle w:val="Hyperlink"/>
            <w:noProof/>
          </w:rPr>
          <w:t>Background</w:t>
        </w:r>
        <w:r w:rsidR="00B86921">
          <w:rPr>
            <w:noProof/>
            <w:webHidden/>
          </w:rPr>
          <w:tab/>
        </w:r>
        <w:r w:rsidR="00B86921">
          <w:rPr>
            <w:noProof/>
            <w:webHidden/>
          </w:rPr>
          <w:fldChar w:fldCharType="begin"/>
        </w:r>
        <w:r w:rsidR="00B86921">
          <w:rPr>
            <w:noProof/>
            <w:webHidden/>
          </w:rPr>
          <w:instrText xml:space="preserve"> PAGEREF _Toc366846577 \h </w:instrText>
        </w:r>
        <w:r w:rsidR="00B86921">
          <w:rPr>
            <w:noProof/>
            <w:webHidden/>
          </w:rPr>
        </w:r>
        <w:r w:rsidR="00B86921">
          <w:rPr>
            <w:noProof/>
            <w:webHidden/>
          </w:rPr>
          <w:fldChar w:fldCharType="separate"/>
        </w:r>
        <w:r w:rsidR="00B86921">
          <w:rPr>
            <w:noProof/>
            <w:webHidden/>
          </w:rPr>
          <w:t>4</w:t>
        </w:r>
        <w:r w:rsidR="00B86921">
          <w:rPr>
            <w:noProof/>
            <w:webHidden/>
          </w:rPr>
          <w:fldChar w:fldCharType="end"/>
        </w:r>
      </w:hyperlink>
    </w:p>
    <w:p w14:paraId="6CB684E3"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78" w:history="1">
        <w:r w:rsidR="00B86921" w:rsidRPr="00774CC8">
          <w:rPr>
            <w:rStyle w:val="Hyperlink"/>
            <w:noProof/>
          </w:rPr>
          <w:t>2.3</w:t>
        </w:r>
        <w:r w:rsidR="00B86921">
          <w:rPr>
            <w:rFonts w:asciiTheme="minorHAnsi" w:eastAsiaTheme="minorEastAsia" w:hAnsiTheme="minorHAnsi" w:cstheme="minorBidi"/>
            <w:noProof/>
            <w:sz w:val="22"/>
            <w:szCs w:val="22"/>
          </w:rPr>
          <w:tab/>
        </w:r>
        <w:r w:rsidR="00B86921" w:rsidRPr="00774CC8">
          <w:rPr>
            <w:rStyle w:val="Hyperlink"/>
            <w:noProof/>
          </w:rPr>
          <w:t>Assumptions</w:t>
        </w:r>
        <w:r w:rsidR="00B86921">
          <w:rPr>
            <w:noProof/>
            <w:webHidden/>
          </w:rPr>
          <w:tab/>
        </w:r>
        <w:r w:rsidR="00B86921">
          <w:rPr>
            <w:noProof/>
            <w:webHidden/>
          </w:rPr>
          <w:fldChar w:fldCharType="begin"/>
        </w:r>
        <w:r w:rsidR="00B86921">
          <w:rPr>
            <w:noProof/>
            <w:webHidden/>
          </w:rPr>
          <w:instrText xml:space="preserve"> PAGEREF _Toc366846578 \h </w:instrText>
        </w:r>
        <w:r w:rsidR="00B86921">
          <w:rPr>
            <w:noProof/>
            <w:webHidden/>
          </w:rPr>
        </w:r>
        <w:r w:rsidR="00B86921">
          <w:rPr>
            <w:noProof/>
            <w:webHidden/>
          </w:rPr>
          <w:fldChar w:fldCharType="separate"/>
        </w:r>
        <w:r w:rsidR="00B86921">
          <w:rPr>
            <w:noProof/>
            <w:webHidden/>
          </w:rPr>
          <w:t>4</w:t>
        </w:r>
        <w:r w:rsidR="00B86921">
          <w:rPr>
            <w:noProof/>
            <w:webHidden/>
          </w:rPr>
          <w:fldChar w:fldCharType="end"/>
        </w:r>
      </w:hyperlink>
    </w:p>
    <w:p w14:paraId="3114E124"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79" w:history="1">
        <w:r w:rsidR="00B86921" w:rsidRPr="00774CC8">
          <w:rPr>
            <w:rStyle w:val="Hyperlink"/>
            <w:noProof/>
          </w:rPr>
          <w:t>2.4</w:t>
        </w:r>
        <w:r w:rsidR="00B86921">
          <w:rPr>
            <w:rFonts w:asciiTheme="minorHAnsi" w:eastAsiaTheme="minorEastAsia" w:hAnsiTheme="minorHAnsi" w:cstheme="minorBidi"/>
            <w:noProof/>
            <w:sz w:val="22"/>
            <w:szCs w:val="22"/>
          </w:rPr>
          <w:tab/>
        </w:r>
        <w:r w:rsidR="00B86921" w:rsidRPr="00774CC8">
          <w:rPr>
            <w:rStyle w:val="Hyperlink"/>
            <w:noProof/>
          </w:rPr>
          <w:t>Scope</w:t>
        </w:r>
        <w:r w:rsidR="00B86921">
          <w:rPr>
            <w:noProof/>
            <w:webHidden/>
          </w:rPr>
          <w:tab/>
        </w:r>
        <w:r w:rsidR="00B86921">
          <w:rPr>
            <w:noProof/>
            <w:webHidden/>
          </w:rPr>
          <w:fldChar w:fldCharType="begin"/>
        </w:r>
        <w:r w:rsidR="00B86921">
          <w:rPr>
            <w:noProof/>
            <w:webHidden/>
          </w:rPr>
          <w:instrText xml:space="preserve"> PAGEREF _Toc366846579 \h </w:instrText>
        </w:r>
        <w:r w:rsidR="00B86921">
          <w:rPr>
            <w:noProof/>
            <w:webHidden/>
          </w:rPr>
        </w:r>
        <w:r w:rsidR="00B86921">
          <w:rPr>
            <w:noProof/>
            <w:webHidden/>
          </w:rPr>
          <w:fldChar w:fldCharType="separate"/>
        </w:r>
        <w:r w:rsidR="00B86921">
          <w:rPr>
            <w:noProof/>
            <w:webHidden/>
          </w:rPr>
          <w:t>4</w:t>
        </w:r>
        <w:r w:rsidR="00B86921">
          <w:rPr>
            <w:noProof/>
            <w:webHidden/>
          </w:rPr>
          <w:fldChar w:fldCharType="end"/>
        </w:r>
      </w:hyperlink>
    </w:p>
    <w:p w14:paraId="090DF27B"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80" w:history="1">
        <w:r w:rsidR="00B86921" w:rsidRPr="00774CC8">
          <w:rPr>
            <w:rStyle w:val="Hyperlink"/>
            <w:noProof/>
          </w:rPr>
          <w:t>2.5</w:t>
        </w:r>
        <w:r w:rsidR="00B86921">
          <w:rPr>
            <w:rFonts w:asciiTheme="minorHAnsi" w:eastAsiaTheme="minorEastAsia" w:hAnsiTheme="minorHAnsi" w:cstheme="minorBidi"/>
            <w:noProof/>
            <w:sz w:val="22"/>
            <w:szCs w:val="22"/>
          </w:rPr>
          <w:tab/>
        </w:r>
        <w:r w:rsidR="00B86921" w:rsidRPr="00774CC8">
          <w:rPr>
            <w:rStyle w:val="Hyperlink"/>
            <w:noProof/>
          </w:rPr>
          <w:t>Exclusions</w:t>
        </w:r>
        <w:r w:rsidR="00B86921">
          <w:rPr>
            <w:noProof/>
            <w:webHidden/>
          </w:rPr>
          <w:tab/>
        </w:r>
        <w:r w:rsidR="00B86921">
          <w:rPr>
            <w:noProof/>
            <w:webHidden/>
          </w:rPr>
          <w:fldChar w:fldCharType="begin"/>
        </w:r>
        <w:r w:rsidR="00B86921">
          <w:rPr>
            <w:noProof/>
            <w:webHidden/>
          </w:rPr>
          <w:instrText xml:space="preserve"> PAGEREF _Toc366846580 \h </w:instrText>
        </w:r>
        <w:r w:rsidR="00B86921">
          <w:rPr>
            <w:noProof/>
            <w:webHidden/>
          </w:rPr>
        </w:r>
        <w:r w:rsidR="00B86921">
          <w:rPr>
            <w:noProof/>
            <w:webHidden/>
          </w:rPr>
          <w:fldChar w:fldCharType="separate"/>
        </w:r>
        <w:r w:rsidR="00B86921">
          <w:rPr>
            <w:noProof/>
            <w:webHidden/>
          </w:rPr>
          <w:t>4</w:t>
        </w:r>
        <w:r w:rsidR="00B86921">
          <w:rPr>
            <w:noProof/>
            <w:webHidden/>
          </w:rPr>
          <w:fldChar w:fldCharType="end"/>
        </w:r>
      </w:hyperlink>
    </w:p>
    <w:p w14:paraId="771C0856" w14:textId="77777777" w:rsidR="00B86921" w:rsidRDefault="000F6B5B">
      <w:pPr>
        <w:pStyle w:val="TOC1"/>
        <w:tabs>
          <w:tab w:val="left" w:pos="440"/>
        </w:tabs>
        <w:rPr>
          <w:rFonts w:asciiTheme="minorHAnsi" w:eastAsiaTheme="minorEastAsia" w:hAnsiTheme="minorHAnsi" w:cstheme="minorBidi"/>
          <w:b w:val="0"/>
          <w:color w:val="auto"/>
          <w:sz w:val="22"/>
          <w:szCs w:val="22"/>
        </w:rPr>
      </w:pPr>
      <w:hyperlink w:anchor="_Toc366846581" w:history="1">
        <w:r w:rsidR="00B86921" w:rsidRPr="00774CC8">
          <w:rPr>
            <w:rStyle w:val="Hyperlink"/>
          </w:rPr>
          <w:t>3</w:t>
        </w:r>
        <w:r w:rsidR="00B86921">
          <w:rPr>
            <w:rFonts w:asciiTheme="minorHAnsi" w:eastAsiaTheme="minorEastAsia" w:hAnsiTheme="minorHAnsi" w:cstheme="minorBidi"/>
            <w:b w:val="0"/>
            <w:color w:val="auto"/>
            <w:sz w:val="22"/>
            <w:szCs w:val="22"/>
          </w:rPr>
          <w:tab/>
        </w:r>
        <w:r w:rsidR="00B86921" w:rsidRPr="00774CC8">
          <w:rPr>
            <w:rStyle w:val="Hyperlink"/>
          </w:rPr>
          <w:t>Business Requirements</w:t>
        </w:r>
        <w:r w:rsidR="00B86921">
          <w:rPr>
            <w:webHidden/>
          </w:rPr>
          <w:tab/>
        </w:r>
        <w:r w:rsidR="00B86921">
          <w:rPr>
            <w:webHidden/>
          </w:rPr>
          <w:fldChar w:fldCharType="begin"/>
        </w:r>
        <w:r w:rsidR="00B86921">
          <w:rPr>
            <w:webHidden/>
          </w:rPr>
          <w:instrText xml:space="preserve"> PAGEREF _Toc366846581 \h </w:instrText>
        </w:r>
        <w:r w:rsidR="00B86921">
          <w:rPr>
            <w:webHidden/>
          </w:rPr>
        </w:r>
        <w:r w:rsidR="00B86921">
          <w:rPr>
            <w:webHidden/>
          </w:rPr>
          <w:fldChar w:fldCharType="separate"/>
        </w:r>
        <w:r w:rsidR="00B86921">
          <w:rPr>
            <w:webHidden/>
          </w:rPr>
          <w:t>4</w:t>
        </w:r>
        <w:r w:rsidR="00B86921">
          <w:rPr>
            <w:webHidden/>
          </w:rPr>
          <w:fldChar w:fldCharType="end"/>
        </w:r>
      </w:hyperlink>
    </w:p>
    <w:p w14:paraId="0978B92A"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82" w:history="1">
        <w:r w:rsidR="00B86921" w:rsidRPr="00774CC8">
          <w:rPr>
            <w:rStyle w:val="Hyperlink"/>
            <w:noProof/>
          </w:rPr>
          <w:t>3.1</w:t>
        </w:r>
        <w:r w:rsidR="00B86921">
          <w:rPr>
            <w:rFonts w:asciiTheme="minorHAnsi" w:eastAsiaTheme="minorEastAsia" w:hAnsiTheme="minorHAnsi" w:cstheme="minorBidi"/>
            <w:noProof/>
            <w:sz w:val="22"/>
            <w:szCs w:val="22"/>
          </w:rPr>
          <w:tab/>
        </w:r>
        <w:r w:rsidR="00B86921" w:rsidRPr="00774CC8">
          <w:rPr>
            <w:rStyle w:val="Hyperlink"/>
            <w:noProof/>
          </w:rPr>
          <w:t>Business Deliverables and Outcomes</w:t>
        </w:r>
        <w:r w:rsidR="00B86921">
          <w:rPr>
            <w:noProof/>
            <w:webHidden/>
          </w:rPr>
          <w:tab/>
        </w:r>
        <w:r w:rsidR="00B86921">
          <w:rPr>
            <w:noProof/>
            <w:webHidden/>
          </w:rPr>
          <w:fldChar w:fldCharType="begin"/>
        </w:r>
        <w:r w:rsidR="00B86921">
          <w:rPr>
            <w:noProof/>
            <w:webHidden/>
          </w:rPr>
          <w:instrText xml:space="preserve"> PAGEREF _Toc366846582 \h </w:instrText>
        </w:r>
        <w:r w:rsidR="00B86921">
          <w:rPr>
            <w:noProof/>
            <w:webHidden/>
          </w:rPr>
        </w:r>
        <w:r w:rsidR="00B86921">
          <w:rPr>
            <w:noProof/>
            <w:webHidden/>
          </w:rPr>
          <w:fldChar w:fldCharType="separate"/>
        </w:r>
        <w:r w:rsidR="00B86921">
          <w:rPr>
            <w:noProof/>
            <w:webHidden/>
          </w:rPr>
          <w:t>4</w:t>
        </w:r>
        <w:r w:rsidR="00B86921">
          <w:rPr>
            <w:noProof/>
            <w:webHidden/>
          </w:rPr>
          <w:fldChar w:fldCharType="end"/>
        </w:r>
      </w:hyperlink>
    </w:p>
    <w:p w14:paraId="776445B7"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83" w:history="1">
        <w:r w:rsidR="00B86921" w:rsidRPr="00774CC8">
          <w:rPr>
            <w:rStyle w:val="Hyperlink"/>
            <w:noProof/>
          </w:rPr>
          <w:t>3.2</w:t>
        </w:r>
        <w:r w:rsidR="00B86921">
          <w:rPr>
            <w:rFonts w:asciiTheme="minorHAnsi" w:eastAsiaTheme="minorEastAsia" w:hAnsiTheme="minorHAnsi" w:cstheme="minorBidi"/>
            <w:noProof/>
            <w:sz w:val="22"/>
            <w:szCs w:val="22"/>
          </w:rPr>
          <w:tab/>
        </w:r>
        <w:r w:rsidR="00B86921" w:rsidRPr="00774CC8">
          <w:rPr>
            <w:rStyle w:val="Hyperlink"/>
            <w:noProof/>
          </w:rPr>
          <w:t>Timescales</w:t>
        </w:r>
        <w:r w:rsidR="00B86921">
          <w:rPr>
            <w:noProof/>
            <w:webHidden/>
          </w:rPr>
          <w:tab/>
        </w:r>
        <w:r w:rsidR="00B86921">
          <w:rPr>
            <w:noProof/>
            <w:webHidden/>
          </w:rPr>
          <w:fldChar w:fldCharType="begin"/>
        </w:r>
        <w:r w:rsidR="00B86921">
          <w:rPr>
            <w:noProof/>
            <w:webHidden/>
          </w:rPr>
          <w:instrText xml:space="preserve"> PAGEREF _Toc366846583 \h </w:instrText>
        </w:r>
        <w:r w:rsidR="00B86921">
          <w:rPr>
            <w:noProof/>
            <w:webHidden/>
          </w:rPr>
        </w:r>
        <w:r w:rsidR="00B86921">
          <w:rPr>
            <w:noProof/>
            <w:webHidden/>
          </w:rPr>
          <w:fldChar w:fldCharType="separate"/>
        </w:r>
        <w:r w:rsidR="00B86921">
          <w:rPr>
            <w:noProof/>
            <w:webHidden/>
          </w:rPr>
          <w:t>4</w:t>
        </w:r>
        <w:r w:rsidR="00B86921">
          <w:rPr>
            <w:noProof/>
            <w:webHidden/>
          </w:rPr>
          <w:fldChar w:fldCharType="end"/>
        </w:r>
      </w:hyperlink>
    </w:p>
    <w:p w14:paraId="5CD365EE"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84" w:history="1">
        <w:r w:rsidR="00B86921" w:rsidRPr="00774CC8">
          <w:rPr>
            <w:rStyle w:val="Hyperlink"/>
            <w:noProof/>
          </w:rPr>
          <w:t>3.3</w:t>
        </w:r>
        <w:r w:rsidR="00B86921">
          <w:rPr>
            <w:rFonts w:asciiTheme="minorHAnsi" w:eastAsiaTheme="minorEastAsia" w:hAnsiTheme="minorHAnsi" w:cstheme="minorBidi"/>
            <w:noProof/>
            <w:sz w:val="22"/>
            <w:szCs w:val="22"/>
          </w:rPr>
          <w:tab/>
        </w:r>
        <w:r w:rsidR="00B86921" w:rsidRPr="00774CC8">
          <w:rPr>
            <w:rStyle w:val="Hyperlink"/>
            <w:noProof/>
          </w:rPr>
          <w:t>Key challenges / Potential Barriers</w:t>
        </w:r>
        <w:r w:rsidR="00B86921">
          <w:rPr>
            <w:noProof/>
            <w:webHidden/>
          </w:rPr>
          <w:tab/>
        </w:r>
        <w:r w:rsidR="00B86921">
          <w:rPr>
            <w:noProof/>
            <w:webHidden/>
          </w:rPr>
          <w:fldChar w:fldCharType="begin"/>
        </w:r>
        <w:r w:rsidR="00B86921">
          <w:rPr>
            <w:noProof/>
            <w:webHidden/>
          </w:rPr>
          <w:instrText xml:space="preserve"> PAGEREF _Toc366846584 \h </w:instrText>
        </w:r>
        <w:r w:rsidR="00B86921">
          <w:rPr>
            <w:noProof/>
            <w:webHidden/>
          </w:rPr>
        </w:r>
        <w:r w:rsidR="00B86921">
          <w:rPr>
            <w:noProof/>
            <w:webHidden/>
          </w:rPr>
          <w:fldChar w:fldCharType="separate"/>
        </w:r>
        <w:r w:rsidR="00B86921">
          <w:rPr>
            <w:noProof/>
            <w:webHidden/>
          </w:rPr>
          <w:t>5</w:t>
        </w:r>
        <w:r w:rsidR="00B86921">
          <w:rPr>
            <w:noProof/>
            <w:webHidden/>
          </w:rPr>
          <w:fldChar w:fldCharType="end"/>
        </w:r>
      </w:hyperlink>
    </w:p>
    <w:p w14:paraId="34FA3D65"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85" w:history="1">
        <w:r w:rsidR="00B86921" w:rsidRPr="00774CC8">
          <w:rPr>
            <w:rStyle w:val="Hyperlink"/>
            <w:noProof/>
          </w:rPr>
          <w:t>3.4</w:t>
        </w:r>
        <w:r w:rsidR="00B86921">
          <w:rPr>
            <w:rFonts w:asciiTheme="minorHAnsi" w:eastAsiaTheme="minorEastAsia" w:hAnsiTheme="minorHAnsi" w:cstheme="minorBidi"/>
            <w:noProof/>
            <w:sz w:val="22"/>
            <w:szCs w:val="22"/>
          </w:rPr>
          <w:tab/>
        </w:r>
        <w:r w:rsidR="00B86921" w:rsidRPr="00774CC8">
          <w:rPr>
            <w:rStyle w:val="Hyperlink"/>
            <w:noProof/>
          </w:rPr>
          <w:t>Business areas affected</w:t>
        </w:r>
        <w:r w:rsidR="00B86921">
          <w:rPr>
            <w:noProof/>
            <w:webHidden/>
          </w:rPr>
          <w:tab/>
        </w:r>
        <w:r w:rsidR="00B86921">
          <w:rPr>
            <w:noProof/>
            <w:webHidden/>
          </w:rPr>
          <w:fldChar w:fldCharType="begin"/>
        </w:r>
        <w:r w:rsidR="00B86921">
          <w:rPr>
            <w:noProof/>
            <w:webHidden/>
          </w:rPr>
          <w:instrText xml:space="preserve"> PAGEREF _Toc366846585 \h </w:instrText>
        </w:r>
        <w:r w:rsidR="00B86921">
          <w:rPr>
            <w:noProof/>
            <w:webHidden/>
          </w:rPr>
        </w:r>
        <w:r w:rsidR="00B86921">
          <w:rPr>
            <w:noProof/>
            <w:webHidden/>
          </w:rPr>
          <w:fldChar w:fldCharType="separate"/>
        </w:r>
        <w:r w:rsidR="00B86921">
          <w:rPr>
            <w:noProof/>
            <w:webHidden/>
          </w:rPr>
          <w:t>5</w:t>
        </w:r>
        <w:r w:rsidR="00B86921">
          <w:rPr>
            <w:noProof/>
            <w:webHidden/>
          </w:rPr>
          <w:fldChar w:fldCharType="end"/>
        </w:r>
      </w:hyperlink>
    </w:p>
    <w:p w14:paraId="7F120EAC"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86" w:history="1">
        <w:r w:rsidR="00B86921" w:rsidRPr="00774CC8">
          <w:rPr>
            <w:rStyle w:val="Hyperlink"/>
            <w:noProof/>
          </w:rPr>
          <w:t>3.5</w:t>
        </w:r>
        <w:r w:rsidR="00B86921">
          <w:rPr>
            <w:rFonts w:asciiTheme="minorHAnsi" w:eastAsiaTheme="minorEastAsia" w:hAnsiTheme="minorHAnsi" w:cstheme="minorBidi"/>
            <w:noProof/>
            <w:sz w:val="22"/>
            <w:szCs w:val="22"/>
          </w:rPr>
          <w:tab/>
        </w:r>
        <w:r w:rsidR="00B86921" w:rsidRPr="00774CC8">
          <w:rPr>
            <w:rStyle w:val="Hyperlink"/>
            <w:noProof/>
          </w:rPr>
          <w:t>Change Approach/Method</w:t>
        </w:r>
        <w:r w:rsidR="00B86921">
          <w:rPr>
            <w:noProof/>
            <w:webHidden/>
          </w:rPr>
          <w:tab/>
        </w:r>
        <w:r w:rsidR="00B86921">
          <w:rPr>
            <w:noProof/>
            <w:webHidden/>
          </w:rPr>
          <w:fldChar w:fldCharType="begin"/>
        </w:r>
        <w:r w:rsidR="00B86921">
          <w:rPr>
            <w:noProof/>
            <w:webHidden/>
          </w:rPr>
          <w:instrText xml:space="preserve"> PAGEREF _Toc366846586 \h </w:instrText>
        </w:r>
        <w:r w:rsidR="00B86921">
          <w:rPr>
            <w:noProof/>
            <w:webHidden/>
          </w:rPr>
        </w:r>
        <w:r w:rsidR="00B86921">
          <w:rPr>
            <w:noProof/>
            <w:webHidden/>
          </w:rPr>
          <w:fldChar w:fldCharType="separate"/>
        </w:r>
        <w:r w:rsidR="00B86921">
          <w:rPr>
            <w:noProof/>
            <w:webHidden/>
          </w:rPr>
          <w:t>5</w:t>
        </w:r>
        <w:r w:rsidR="00B86921">
          <w:rPr>
            <w:noProof/>
            <w:webHidden/>
          </w:rPr>
          <w:fldChar w:fldCharType="end"/>
        </w:r>
      </w:hyperlink>
    </w:p>
    <w:p w14:paraId="72C9EB85" w14:textId="77777777" w:rsidR="00B86921" w:rsidRDefault="000F6B5B">
      <w:pPr>
        <w:pStyle w:val="TOC1"/>
        <w:tabs>
          <w:tab w:val="left" w:pos="440"/>
        </w:tabs>
        <w:rPr>
          <w:rFonts w:asciiTheme="minorHAnsi" w:eastAsiaTheme="minorEastAsia" w:hAnsiTheme="minorHAnsi" w:cstheme="minorBidi"/>
          <w:b w:val="0"/>
          <w:color w:val="auto"/>
          <w:sz w:val="22"/>
          <w:szCs w:val="22"/>
        </w:rPr>
      </w:pPr>
      <w:hyperlink w:anchor="_Toc366846587" w:history="1">
        <w:r w:rsidR="00B86921" w:rsidRPr="00774CC8">
          <w:rPr>
            <w:rStyle w:val="Hyperlink"/>
          </w:rPr>
          <w:t>4</w:t>
        </w:r>
        <w:r w:rsidR="00B86921">
          <w:rPr>
            <w:rFonts w:asciiTheme="minorHAnsi" w:eastAsiaTheme="minorEastAsia" w:hAnsiTheme="minorHAnsi" w:cstheme="minorBidi"/>
            <w:b w:val="0"/>
            <w:color w:val="auto"/>
            <w:sz w:val="22"/>
            <w:szCs w:val="22"/>
          </w:rPr>
          <w:tab/>
        </w:r>
        <w:r w:rsidR="00B86921" w:rsidRPr="00774CC8">
          <w:rPr>
            <w:rStyle w:val="Hyperlink"/>
          </w:rPr>
          <w:t>Impact and Capacity Analysis</w:t>
        </w:r>
        <w:r w:rsidR="00B86921">
          <w:rPr>
            <w:webHidden/>
          </w:rPr>
          <w:tab/>
        </w:r>
        <w:r w:rsidR="00B86921">
          <w:rPr>
            <w:webHidden/>
          </w:rPr>
          <w:fldChar w:fldCharType="begin"/>
        </w:r>
        <w:r w:rsidR="00B86921">
          <w:rPr>
            <w:webHidden/>
          </w:rPr>
          <w:instrText xml:space="preserve"> PAGEREF _Toc366846587 \h </w:instrText>
        </w:r>
        <w:r w:rsidR="00B86921">
          <w:rPr>
            <w:webHidden/>
          </w:rPr>
        </w:r>
        <w:r w:rsidR="00B86921">
          <w:rPr>
            <w:webHidden/>
          </w:rPr>
          <w:fldChar w:fldCharType="separate"/>
        </w:r>
        <w:r w:rsidR="00B86921">
          <w:rPr>
            <w:webHidden/>
          </w:rPr>
          <w:t>5</w:t>
        </w:r>
        <w:r w:rsidR="00B86921">
          <w:rPr>
            <w:webHidden/>
          </w:rPr>
          <w:fldChar w:fldCharType="end"/>
        </w:r>
      </w:hyperlink>
    </w:p>
    <w:p w14:paraId="475D4414"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88" w:history="1">
        <w:r w:rsidR="00B86921" w:rsidRPr="00774CC8">
          <w:rPr>
            <w:rStyle w:val="Hyperlink"/>
            <w:noProof/>
          </w:rPr>
          <w:t>4.1</w:t>
        </w:r>
        <w:r w:rsidR="00B86921">
          <w:rPr>
            <w:rFonts w:asciiTheme="minorHAnsi" w:eastAsiaTheme="minorEastAsia" w:hAnsiTheme="minorHAnsi" w:cstheme="minorBidi"/>
            <w:noProof/>
            <w:sz w:val="22"/>
            <w:szCs w:val="22"/>
          </w:rPr>
          <w:tab/>
        </w:r>
        <w:r w:rsidR="00B86921" w:rsidRPr="00774CC8">
          <w:rPr>
            <w:rStyle w:val="Hyperlink"/>
            <w:noProof/>
          </w:rPr>
          <w:t>Stakeholder Involvement</w:t>
        </w:r>
        <w:r w:rsidR="00B86921">
          <w:rPr>
            <w:noProof/>
            <w:webHidden/>
          </w:rPr>
          <w:tab/>
        </w:r>
        <w:r w:rsidR="00B86921">
          <w:rPr>
            <w:noProof/>
            <w:webHidden/>
          </w:rPr>
          <w:fldChar w:fldCharType="begin"/>
        </w:r>
        <w:r w:rsidR="00B86921">
          <w:rPr>
            <w:noProof/>
            <w:webHidden/>
          </w:rPr>
          <w:instrText xml:space="preserve"> PAGEREF _Toc366846588 \h </w:instrText>
        </w:r>
        <w:r w:rsidR="00B86921">
          <w:rPr>
            <w:noProof/>
            <w:webHidden/>
          </w:rPr>
        </w:r>
        <w:r w:rsidR="00B86921">
          <w:rPr>
            <w:noProof/>
            <w:webHidden/>
          </w:rPr>
          <w:fldChar w:fldCharType="separate"/>
        </w:r>
        <w:r w:rsidR="00B86921">
          <w:rPr>
            <w:noProof/>
            <w:webHidden/>
          </w:rPr>
          <w:t>5</w:t>
        </w:r>
        <w:r w:rsidR="00B86921">
          <w:rPr>
            <w:noProof/>
            <w:webHidden/>
          </w:rPr>
          <w:fldChar w:fldCharType="end"/>
        </w:r>
      </w:hyperlink>
    </w:p>
    <w:p w14:paraId="6009895B"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89" w:history="1">
        <w:r w:rsidR="00B86921" w:rsidRPr="00774CC8">
          <w:rPr>
            <w:rStyle w:val="Hyperlink"/>
            <w:noProof/>
          </w:rPr>
          <w:t>4.2</w:t>
        </w:r>
        <w:r w:rsidR="00B86921">
          <w:rPr>
            <w:rFonts w:asciiTheme="minorHAnsi" w:eastAsiaTheme="minorEastAsia" w:hAnsiTheme="minorHAnsi" w:cstheme="minorBidi"/>
            <w:noProof/>
            <w:sz w:val="22"/>
            <w:szCs w:val="22"/>
          </w:rPr>
          <w:tab/>
        </w:r>
        <w:r w:rsidR="00B86921" w:rsidRPr="00774CC8">
          <w:rPr>
            <w:rStyle w:val="Hyperlink"/>
            <w:noProof/>
          </w:rPr>
          <w:t>Information/Data Collection Process</w:t>
        </w:r>
        <w:r w:rsidR="00B86921">
          <w:rPr>
            <w:noProof/>
            <w:webHidden/>
          </w:rPr>
          <w:tab/>
        </w:r>
        <w:r w:rsidR="00B86921">
          <w:rPr>
            <w:noProof/>
            <w:webHidden/>
          </w:rPr>
          <w:fldChar w:fldCharType="begin"/>
        </w:r>
        <w:r w:rsidR="00B86921">
          <w:rPr>
            <w:noProof/>
            <w:webHidden/>
          </w:rPr>
          <w:instrText xml:space="preserve"> PAGEREF _Toc366846589 \h </w:instrText>
        </w:r>
        <w:r w:rsidR="00B86921">
          <w:rPr>
            <w:noProof/>
            <w:webHidden/>
          </w:rPr>
        </w:r>
        <w:r w:rsidR="00B86921">
          <w:rPr>
            <w:noProof/>
            <w:webHidden/>
          </w:rPr>
          <w:fldChar w:fldCharType="separate"/>
        </w:r>
        <w:r w:rsidR="00B86921">
          <w:rPr>
            <w:noProof/>
            <w:webHidden/>
          </w:rPr>
          <w:t>5</w:t>
        </w:r>
        <w:r w:rsidR="00B86921">
          <w:rPr>
            <w:noProof/>
            <w:webHidden/>
          </w:rPr>
          <w:fldChar w:fldCharType="end"/>
        </w:r>
      </w:hyperlink>
    </w:p>
    <w:p w14:paraId="68E75CF2"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90" w:history="1">
        <w:r w:rsidR="00B86921" w:rsidRPr="00774CC8">
          <w:rPr>
            <w:rStyle w:val="Hyperlink"/>
            <w:noProof/>
          </w:rPr>
          <w:t>4.3</w:t>
        </w:r>
        <w:r w:rsidR="00B86921">
          <w:rPr>
            <w:rFonts w:asciiTheme="minorHAnsi" w:eastAsiaTheme="minorEastAsia" w:hAnsiTheme="minorHAnsi" w:cstheme="minorBidi"/>
            <w:noProof/>
            <w:sz w:val="22"/>
            <w:szCs w:val="22"/>
          </w:rPr>
          <w:tab/>
        </w:r>
        <w:r w:rsidR="00B86921" w:rsidRPr="00774CC8">
          <w:rPr>
            <w:rStyle w:val="Hyperlink"/>
            <w:noProof/>
          </w:rPr>
          <w:t>High Level Analysis of Impact</w:t>
        </w:r>
        <w:r w:rsidR="00B86921">
          <w:rPr>
            <w:noProof/>
            <w:webHidden/>
          </w:rPr>
          <w:tab/>
        </w:r>
        <w:r w:rsidR="00B86921">
          <w:rPr>
            <w:noProof/>
            <w:webHidden/>
          </w:rPr>
          <w:fldChar w:fldCharType="begin"/>
        </w:r>
        <w:r w:rsidR="00B86921">
          <w:rPr>
            <w:noProof/>
            <w:webHidden/>
          </w:rPr>
          <w:instrText xml:space="preserve"> PAGEREF _Toc366846590 \h </w:instrText>
        </w:r>
        <w:r w:rsidR="00B86921">
          <w:rPr>
            <w:noProof/>
            <w:webHidden/>
          </w:rPr>
        </w:r>
        <w:r w:rsidR="00B86921">
          <w:rPr>
            <w:noProof/>
            <w:webHidden/>
          </w:rPr>
          <w:fldChar w:fldCharType="separate"/>
        </w:r>
        <w:r w:rsidR="00B86921">
          <w:rPr>
            <w:noProof/>
            <w:webHidden/>
          </w:rPr>
          <w:t>5</w:t>
        </w:r>
        <w:r w:rsidR="00B86921">
          <w:rPr>
            <w:noProof/>
            <w:webHidden/>
          </w:rPr>
          <w:fldChar w:fldCharType="end"/>
        </w:r>
      </w:hyperlink>
    </w:p>
    <w:p w14:paraId="0EE5978B"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91" w:history="1">
        <w:r w:rsidR="00B86921" w:rsidRPr="00774CC8">
          <w:rPr>
            <w:rStyle w:val="Hyperlink"/>
            <w:noProof/>
          </w:rPr>
          <w:t>4.4</w:t>
        </w:r>
        <w:r w:rsidR="00B86921">
          <w:rPr>
            <w:rFonts w:asciiTheme="minorHAnsi" w:eastAsiaTheme="minorEastAsia" w:hAnsiTheme="minorHAnsi" w:cstheme="minorBidi"/>
            <w:noProof/>
            <w:sz w:val="22"/>
            <w:szCs w:val="22"/>
          </w:rPr>
          <w:tab/>
        </w:r>
        <w:r w:rsidR="00B86921" w:rsidRPr="00774CC8">
          <w:rPr>
            <w:rStyle w:val="Hyperlink"/>
            <w:noProof/>
          </w:rPr>
          <w:t>High Level Analysis of Capacity</w:t>
        </w:r>
        <w:r w:rsidR="00B86921">
          <w:rPr>
            <w:noProof/>
            <w:webHidden/>
          </w:rPr>
          <w:tab/>
        </w:r>
        <w:r w:rsidR="00B86921">
          <w:rPr>
            <w:noProof/>
            <w:webHidden/>
          </w:rPr>
          <w:fldChar w:fldCharType="begin"/>
        </w:r>
        <w:r w:rsidR="00B86921">
          <w:rPr>
            <w:noProof/>
            <w:webHidden/>
          </w:rPr>
          <w:instrText xml:space="preserve"> PAGEREF _Toc366846591 \h </w:instrText>
        </w:r>
        <w:r w:rsidR="00B86921">
          <w:rPr>
            <w:noProof/>
            <w:webHidden/>
          </w:rPr>
        </w:r>
        <w:r w:rsidR="00B86921">
          <w:rPr>
            <w:noProof/>
            <w:webHidden/>
          </w:rPr>
          <w:fldChar w:fldCharType="separate"/>
        </w:r>
        <w:r w:rsidR="00B86921">
          <w:rPr>
            <w:noProof/>
            <w:webHidden/>
          </w:rPr>
          <w:t>6</w:t>
        </w:r>
        <w:r w:rsidR="00B86921">
          <w:rPr>
            <w:noProof/>
            <w:webHidden/>
          </w:rPr>
          <w:fldChar w:fldCharType="end"/>
        </w:r>
      </w:hyperlink>
    </w:p>
    <w:p w14:paraId="18F36AFE"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92" w:history="1">
        <w:r w:rsidR="00B86921" w:rsidRPr="00774CC8">
          <w:rPr>
            <w:rStyle w:val="Hyperlink"/>
            <w:noProof/>
          </w:rPr>
          <w:t>4.5</w:t>
        </w:r>
        <w:r w:rsidR="00B86921">
          <w:rPr>
            <w:rFonts w:asciiTheme="minorHAnsi" w:eastAsiaTheme="minorEastAsia" w:hAnsiTheme="minorHAnsi" w:cstheme="minorBidi"/>
            <w:noProof/>
            <w:sz w:val="22"/>
            <w:szCs w:val="22"/>
          </w:rPr>
          <w:tab/>
        </w:r>
        <w:r w:rsidR="00B86921" w:rsidRPr="00774CC8">
          <w:rPr>
            <w:rStyle w:val="Hyperlink"/>
            <w:noProof/>
          </w:rPr>
          <w:t>Conclusions</w:t>
        </w:r>
        <w:r w:rsidR="00B86921">
          <w:rPr>
            <w:noProof/>
            <w:webHidden/>
          </w:rPr>
          <w:tab/>
        </w:r>
        <w:r w:rsidR="00B86921">
          <w:rPr>
            <w:noProof/>
            <w:webHidden/>
          </w:rPr>
          <w:fldChar w:fldCharType="begin"/>
        </w:r>
        <w:r w:rsidR="00B86921">
          <w:rPr>
            <w:noProof/>
            <w:webHidden/>
          </w:rPr>
          <w:instrText xml:space="preserve"> PAGEREF _Toc366846592 \h </w:instrText>
        </w:r>
        <w:r w:rsidR="00B86921">
          <w:rPr>
            <w:noProof/>
            <w:webHidden/>
          </w:rPr>
        </w:r>
        <w:r w:rsidR="00B86921">
          <w:rPr>
            <w:noProof/>
            <w:webHidden/>
          </w:rPr>
          <w:fldChar w:fldCharType="separate"/>
        </w:r>
        <w:r w:rsidR="00B86921">
          <w:rPr>
            <w:noProof/>
            <w:webHidden/>
          </w:rPr>
          <w:t>6</w:t>
        </w:r>
        <w:r w:rsidR="00B86921">
          <w:rPr>
            <w:noProof/>
            <w:webHidden/>
          </w:rPr>
          <w:fldChar w:fldCharType="end"/>
        </w:r>
      </w:hyperlink>
    </w:p>
    <w:p w14:paraId="4D5C4E4A" w14:textId="77777777" w:rsidR="00B86921" w:rsidRDefault="000F6B5B">
      <w:pPr>
        <w:pStyle w:val="TOC1"/>
        <w:tabs>
          <w:tab w:val="left" w:pos="440"/>
        </w:tabs>
        <w:rPr>
          <w:rFonts w:asciiTheme="minorHAnsi" w:eastAsiaTheme="minorEastAsia" w:hAnsiTheme="minorHAnsi" w:cstheme="minorBidi"/>
          <w:b w:val="0"/>
          <w:color w:val="auto"/>
          <w:sz w:val="22"/>
          <w:szCs w:val="22"/>
        </w:rPr>
      </w:pPr>
      <w:hyperlink w:anchor="_Toc366846593" w:history="1">
        <w:r w:rsidR="00B86921" w:rsidRPr="00774CC8">
          <w:rPr>
            <w:rStyle w:val="Hyperlink"/>
          </w:rPr>
          <w:t>5</w:t>
        </w:r>
        <w:r w:rsidR="00B86921">
          <w:rPr>
            <w:rFonts w:asciiTheme="minorHAnsi" w:eastAsiaTheme="minorEastAsia" w:hAnsiTheme="minorHAnsi" w:cstheme="minorBidi"/>
            <w:b w:val="0"/>
            <w:color w:val="auto"/>
            <w:sz w:val="22"/>
            <w:szCs w:val="22"/>
          </w:rPr>
          <w:tab/>
        </w:r>
        <w:r w:rsidR="00B86921" w:rsidRPr="00774CC8">
          <w:rPr>
            <w:rStyle w:val="Hyperlink"/>
          </w:rPr>
          <w:t>Implementation</w:t>
        </w:r>
        <w:r w:rsidR="00B86921">
          <w:rPr>
            <w:webHidden/>
          </w:rPr>
          <w:tab/>
        </w:r>
        <w:r w:rsidR="00B86921">
          <w:rPr>
            <w:webHidden/>
          </w:rPr>
          <w:fldChar w:fldCharType="begin"/>
        </w:r>
        <w:r w:rsidR="00B86921">
          <w:rPr>
            <w:webHidden/>
          </w:rPr>
          <w:instrText xml:space="preserve"> PAGEREF _Toc366846593 \h </w:instrText>
        </w:r>
        <w:r w:rsidR="00B86921">
          <w:rPr>
            <w:webHidden/>
          </w:rPr>
        </w:r>
        <w:r w:rsidR="00B86921">
          <w:rPr>
            <w:webHidden/>
          </w:rPr>
          <w:fldChar w:fldCharType="separate"/>
        </w:r>
        <w:r w:rsidR="00B86921">
          <w:rPr>
            <w:webHidden/>
          </w:rPr>
          <w:t>6</w:t>
        </w:r>
        <w:r w:rsidR="00B86921">
          <w:rPr>
            <w:webHidden/>
          </w:rPr>
          <w:fldChar w:fldCharType="end"/>
        </w:r>
      </w:hyperlink>
    </w:p>
    <w:p w14:paraId="693459AD"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94" w:history="1">
        <w:r w:rsidR="00B86921" w:rsidRPr="00774CC8">
          <w:rPr>
            <w:rStyle w:val="Hyperlink"/>
            <w:noProof/>
          </w:rPr>
          <w:t>5.1</w:t>
        </w:r>
        <w:r w:rsidR="00B86921">
          <w:rPr>
            <w:rFonts w:asciiTheme="minorHAnsi" w:eastAsiaTheme="minorEastAsia" w:hAnsiTheme="minorHAnsi" w:cstheme="minorBidi"/>
            <w:noProof/>
            <w:sz w:val="22"/>
            <w:szCs w:val="22"/>
          </w:rPr>
          <w:tab/>
        </w:r>
        <w:r w:rsidR="00B86921" w:rsidRPr="00774CC8">
          <w:rPr>
            <w:rStyle w:val="Hyperlink"/>
            <w:noProof/>
          </w:rPr>
          <w:t>Implementation Requirements</w:t>
        </w:r>
        <w:r w:rsidR="00B86921">
          <w:rPr>
            <w:noProof/>
            <w:webHidden/>
          </w:rPr>
          <w:tab/>
        </w:r>
        <w:r w:rsidR="00B86921">
          <w:rPr>
            <w:noProof/>
            <w:webHidden/>
          </w:rPr>
          <w:fldChar w:fldCharType="begin"/>
        </w:r>
        <w:r w:rsidR="00B86921">
          <w:rPr>
            <w:noProof/>
            <w:webHidden/>
          </w:rPr>
          <w:instrText xml:space="preserve"> PAGEREF _Toc366846594 \h </w:instrText>
        </w:r>
        <w:r w:rsidR="00B86921">
          <w:rPr>
            <w:noProof/>
            <w:webHidden/>
          </w:rPr>
        </w:r>
        <w:r w:rsidR="00B86921">
          <w:rPr>
            <w:noProof/>
            <w:webHidden/>
          </w:rPr>
          <w:fldChar w:fldCharType="separate"/>
        </w:r>
        <w:r w:rsidR="00B86921">
          <w:rPr>
            <w:noProof/>
            <w:webHidden/>
          </w:rPr>
          <w:t>6</w:t>
        </w:r>
        <w:r w:rsidR="00B86921">
          <w:rPr>
            <w:noProof/>
            <w:webHidden/>
          </w:rPr>
          <w:fldChar w:fldCharType="end"/>
        </w:r>
      </w:hyperlink>
    </w:p>
    <w:p w14:paraId="1861382A"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95" w:history="1">
        <w:r w:rsidR="00B86921" w:rsidRPr="00774CC8">
          <w:rPr>
            <w:rStyle w:val="Hyperlink"/>
            <w:noProof/>
          </w:rPr>
          <w:t>5.2</w:t>
        </w:r>
        <w:r w:rsidR="00B86921">
          <w:rPr>
            <w:rFonts w:asciiTheme="minorHAnsi" w:eastAsiaTheme="minorEastAsia" w:hAnsiTheme="minorHAnsi" w:cstheme="minorBidi"/>
            <w:noProof/>
            <w:sz w:val="22"/>
            <w:szCs w:val="22"/>
          </w:rPr>
          <w:tab/>
        </w:r>
        <w:r w:rsidR="00B86921" w:rsidRPr="00774CC8">
          <w:rPr>
            <w:rStyle w:val="Hyperlink"/>
            <w:noProof/>
          </w:rPr>
          <w:t>Implementation Structures</w:t>
        </w:r>
        <w:r w:rsidR="00B86921">
          <w:rPr>
            <w:noProof/>
            <w:webHidden/>
          </w:rPr>
          <w:tab/>
        </w:r>
        <w:r w:rsidR="00B86921">
          <w:rPr>
            <w:noProof/>
            <w:webHidden/>
          </w:rPr>
          <w:fldChar w:fldCharType="begin"/>
        </w:r>
        <w:r w:rsidR="00B86921">
          <w:rPr>
            <w:noProof/>
            <w:webHidden/>
          </w:rPr>
          <w:instrText xml:space="preserve"> PAGEREF _Toc366846595 \h </w:instrText>
        </w:r>
        <w:r w:rsidR="00B86921">
          <w:rPr>
            <w:noProof/>
            <w:webHidden/>
          </w:rPr>
        </w:r>
        <w:r w:rsidR="00B86921">
          <w:rPr>
            <w:noProof/>
            <w:webHidden/>
          </w:rPr>
          <w:fldChar w:fldCharType="separate"/>
        </w:r>
        <w:r w:rsidR="00B86921">
          <w:rPr>
            <w:noProof/>
            <w:webHidden/>
          </w:rPr>
          <w:t>6</w:t>
        </w:r>
        <w:r w:rsidR="00B86921">
          <w:rPr>
            <w:noProof/>
            <w:webHidden/>
          </w:rPr>
          <w:fldChar w:fldCharType="end"/>
        </w:r>
      </w:hyperlink>
    </w:p>
    <w:p w14:paraId="64B44F77"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96" w:history="1">
        <w:r w:rsidR="00B86921" w:rsidRPr="00774CC8">
          <w:rPr>
            <w:rStyle w:val="Hyperlink"/>
            <w:noProof/>
          </w:rPr>
          <w:t>5.3</w:t>
        </w:r>
        <w:r w:rsidR="00B86921">
          <w:rPr>
            <w:rFonts w:asciiTheme="minorHAnsi" w:eastAsiaTheme="minorEastAsia" w:hAnsiTheme="minorHAnsi" w:cstheme="minorBidi"/>
            <w:noProof/>
            <w:sz w:val="22"/>
            <w:szCs w:val="22"/>
          </w:rPr>
          <w:tab/>
        </w:r>
        <w:r w:rsidR="00B86921" w:rsidRPr="00774CC8">
          <w:rPr>
            <w:rStyle w:val="Hyperlink"/>
            <w:noProof/>
          </w:rPr>
          <w:t>Implementation Roles &amp; Accountabilities</w:t>
        </w:r>
        <w:r w:rsidR="00B86921">
          <w:rPr>
            <w:noProof/>
            <w:webHidden/>
          </w:rPr>
          <w:tab/>
        </w:r>
        <w:r w:rsidR="00B86921">
          <w:rPr>
            <w:noProof/>
            <w:webHidden/>
          </w:rPr>
          <w:fldChar w:fldCharType="begin"/>
        </w:r>
        <w:r w:rsidR="00B86921">
          <w:rPr>
            <w:noProof/>
            <w:webHidden/>
          </w:rPr>
          <w:instrText xml:space="preserve"> PAGEREF _Toc366846596 \h </w:instrText>
        </w:r>
        <w:r w:rsidR="00B86921">
          <w:rPr>
            <w:noProof/>
            <w:webHidden/>
          </w:rPr>
        </w:r>
        <w:r w:rsidR="00B86921">
          <w:rPr>
            <w:noProof/>
            <w:webHidden/>
          </w:rPr>
          <w:fldChar w:fldCharType="separate"/>
        </w:r>
        <w:r w:rsidR="00B86921">
          <w:rPr>
            <w:noProof/>
            <w:webHidden/>
          </w:rPr>
          <w:t>7</w:t>
        </w:r>
        <w:r w:rsidR="00B86921">
          <w:rPr>
            <w:noProof/>
            <w:webHidden/>
          </w:rPr>
          <w:fldChar w:fldCharType="end"/>
        </w:r>
      </w:hyperlink>
    </w:p>
    <w:p w14:paraId="74596883"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97" w:history="1">
        <w:r w:rsidR="00B86921" w:rsidRPr="00774CC8">
          <w:rPr>
            <w:rStyle w:val="Hyperlink"/>
            <w:noProof/>
          </w:rPr>
          <w:t>5.4</w:t>
        </w:r>
        <w:r w:rsidR="00B86921">
          <w:rPr>
            <w:rFonts w:asciiTheme="minorHAnsi" w:eastAsiaTheme="minorEastAsia" w:hAnsiTheme="minorHAnsi" w:cstheme="minorBidi"/>
            <w:noProof/>
            <w:sz w:val="22"/>
            <w:szCs w:val="22"/>
          </w:rPr>
          <w:tab/>
        </w:r>
        <w:r w:rsidR="00B86921" w:rsidRPr="00774CC8">
          <w:rPr>
            <w:rStyle w:val="Hyperlink"/>
            <w:noProof/>
          </w:rPr>
          <w:t>Current Assumptions/Risks</w:t>
        </w:r>
        <w:r w:rsidR="00B86921">
          <w:rPr>
            <w:noProof/>
            <w:webHidden/>
          </w:rPr>
          <w:tab/>
        </w:r>
        <w:r w:rsidR="00B86921">
          <w:rPr>
            <w:noProof/>
            <w:webHidden/>
          </w:rPr>
          <w:fldChar w:fldCharType="begin"/>
        </w:r>
        <w:r w:rsidR="00B86921">
          <w:rPr>
            <w:noProof/>
            <w:webHidden/>
          </w:rPr>
          <w:instrText xml:space="preserve"> PAGEREF _Toc366846597 \h </w:instrText>
        </w:r>
        <w:r w:rsidR="00B86921">
          <w:rPr>
            <w:noProof/>
            <w:webHidden/>
          </w:rPr>
        </w:r>
        <w:r w:rsidR="00B86921">
          <w:rPr>
            <w:noProof/>
            <w:webHidden/>
          </w:rPr>
          <w:fldChar w:fldCharType="separate"/>
        </w:r>
        <w:r w:rsidR="00B86921">
          <w:rPr>
            <w:noProof/>
            <w:webHidden/>
          </w:rPr>
          <w:t>7</w:t>
        </w:r>
        <w:r w:rsidR="00B86921">
          <w:rPr>
            <w:noProof/>
            <w:webHidden/>
          </w:rPr>
          <w:fldChar w:fldCharType="end"/>
        </w:r>
      </w:hyperlink>
    </w:p>
    <w:p w14:paraId="250B5317" w14:textId="77777777" w:rsidR="00B86921" w:rsidRDefault="000F6B5B">
      <w:pPr>
        <w:pStyle w:val="TOC2"/>
        <w:tabs>
          <w:tab w:val="left" w:pos="880"/>
          <w:tab w:val="right" w:pos="9854"/>
        </w:tabs>
        <w:rPr>
          <w:rFonts w:asciiTheme="minorHAnsi" w:eastAsiaTheme="minorEastAsia" w:hAnsiTheme="minorHAnsi" w:cstheme="minorBidi"/>
          <w:noProof/>
          <w:sz w:val="22"/>
          <w:szCs w:val="22"/>
        </w:rPr>
      </w:pPr>
      <w:hyperlink w:anchor="_Toc366846598" w:history="1">
        <w:r w:rsidR="00B86921" w:rsidRPr="00774CC8">
          <w:rPr>
            <w:rStyle w:val="Hyperlink"/>
            <w:noProof/>
          </w:rPr>
          <w:t>5.5</w:t>
        </w:r>
        <w:r w:rsidR="00B86921">
          <w:rPr>
            <w:rFonts w:asciiTheme="minorHAnsi" w:eastAsiaTheme="minorEastAsia" w:hAnsiTheme="minorHAnsi" w:cstheme="minorBidi"/>
            <w:noProof/>
            <w:sz w:val="22"/>
            <w:szCs w:val="22"/>
          </w:rPr>
          <w:tab/>
        </w:r>
        <w:r w:rsidR="00B86921" w:rsidRPr="00774CC8">
          <w:rPr>
            <w:rStyle w:val="Hyperlink"/>
            <w:noProof/>
          </w:rPr>
          <w:t>Proposed Implementation Products</w:t>
        </w:r>
        <w:r w:rsidR="00B86921">
          <w:rPr>
            <w:noProof/>
            <w:webHidden/>
          </w:rPr>
          <w:tab/>
        </w:r>
        <w:r w:rsidR="00B86921">
          <w:rPr>
            <w:noProof/>
            <w:webHidden/>
          </w:rPr>
          <w:fldChar w:fldCharType="begin"/>
        </w:r>
        <w:r w:rsidR="00B86921">
          <w:rPr>
            <w:noProof/>
            <w:webHidden/>
          </w:rPr>
          <w:instrText xml:space="preserve"> PAGEREF _Toc366846598 \h </w:instrText>
        </w:r>
        <w:r w:rsidR="00B86921">
          <w:rPr>
            <w:noProof/>
            <w:webHidden/>
          </w:rPr>
        </w:r>
        <w:r w:rsidR="00B86921">
          <w:rPr>
            <w:noProof/>
            <w:webHidden/>
          </w:rPr>
          <w:fldChar w:fldCharType="separate"/>
        </w:r>
        <w:r w:rsidR="00B86921">
          <w:rPr>
            <w:noProof/>
            <w:webHidden/>
          </w:rPr>
          <w:t>7</w:t>
        </w:r>
        <w:r w:rsidR="00B86921">
          <w:rPr>
            <w:noProof/>
            <w:webHidden/>
          </w:rPr>
          <w:fldChar w:fldCharType="end"/>
        </w:r>
      </w:hyperlink>
    </w:p>
    <w:p w14:paraId="3E7F699B" w14:textId="77777777" w:rsidR="00B86921" w:rsidRDefault="000F6B5B">
      <w:pPr>
        <w:pStyle w:val="TOC1"/>
        <w:tabs>
          <w:tab w:val="left" w:pos="440"/>
        </w:tabs>
        <w:rPr>
          <w:rFonts w:asciiTheme="minorHAnsi" w:eastAsiaTheme="minorEastAsia" w:hAnsiTheme="minorHAnsi" w:cstheme="minorBidi"/>
          <w:b w:val="0"/>
          <w:color w:val="auto"/>
          <w:sz w:val="22"/>
          <w:szCs w:val="22"/>
        </w:rPr>
      </w:pPr>
      <w:hyperlink w:anchor="_Toc366846599" w:history="1">
        <w:r w:rsidR="00B86921" w:rsidRPr="00774CC8">
          <w:rPr>
            <w:rStyle w:val="Hyperlink"/>
          </w:rPr>
          <w:t>6</w:t>
        </w:r>
        <w:r w:rsidR="00B86921">
          <w:rPr>
            <w:rFonts w:asciiTheme="minorHAnsi" w:eastAsiaTheme="minorEastAsia" w:hAnsiTheme="minorHAnsi" w:cstheme="minorBidi"/>
            <w:b w:val="0"/>
            <w:color w:val="auto"/>
            <w:sz w:val="22"/>
            <w:szCs w:val="22"/>
          </w:rPr>
          <w:tab/>
        </w:r>
        <w:r w:rsidR="00B86921" w:rsidRPr="00774CC8">
          <w:rPr>
            <w:rStyle w:val="Hyperlink"/>
          </w:rPr>
          <w:t>Business Change Plan</w:t>
        </w:r>
        <w:r w:rsidR="00B86921">
          <w:rPr>
            <w:webHidden/>
          </w:rPr>
          <w:tab/>
        </w:r>
        <w:r w:rsidR="00B86921">
          <w:rPr>
            <w:webHidden/>
          </w:rPr>
          <w:fldChar w:fldCharType="begin"/>
        </w:r>
        <w:r w:rsidR="00B86921">
          <w:rPr>
            <w:webHidden/>
          </w:rPr>
          <w:instrText xml:space="preserve"> PAGEREF _Toc366846599 \h </w:instrText>
        </w:r>
        <w:r w:rsidR="00B86921">
          <w:rPr>
            <w:webHidden/>
          </w:rPr>
        </w:r>
        <w:r w:rsidR="00B86921">
          <w:rPr>
            <w:webHidden/>
          </w:rPr>
          <w:fldChar w:fldCharType="separate"/>
        </w:r>
        <w:r w:rsidR="00B86921">
          <w:rPr>
            <w:webHidden/>
          </w:rPr>
          <w:t>7</w:t>
        </w:r>
        <w:r w:rsidR="00B86921">
          <w:rPr>
            <w:webHidden/>
          </w:rPr>
          <w:fldChar w:fldCharType="end"/>
        </w:r>
      </w:hyperlink>
    </w:p>
    <w:p w14:paraId="39032764" w14:textId="77777777" w:rsidR="00B86921" w:rsidRDefault="000F6B5B">
      <w:pPr>
        <w:pStyle w:val="TOC1"/>
        <w:tabs>
          <w:tab w:val="left" w:pos="440"/>
        </w:tabs>
        <w:rPr>
          <w:rFonts w:asciiTheme="minorHAnsi" w:eastAsiaTheme="minorEastAsia" w:hAnsiTheme="minorHAnsi" w:cstheme="minorBidi"/>
          <w:b w:val="0"/>
          <w:color w:val="auto"/>
          <w:sz w:val="22"/>
          <w:szCs w:val="22"/>
        </w:rPr>
      </w:pPr>
      <w:hyperlink w:anchor="_Toc366846600" w:history="1">
        <w:r w:rsidR="00B86921" w:rsidRPr="00774CC8">
          <w:rPr>
            <w:rStyle w:val="Hyperlink"/>
          </w:rPr>
          <w:t>7</w:t>
        </w:r>
        <w:r w:rsidR="00B86921">
          <w:rPr>
            <w:rFonts w:asciiTheme="minorHAnsi" w:eastAsiaTheme="minorEastAsia" w:hAnsiTheme="minorHAnsi" w:cstheme="minorBidi"/>
            <w:b w:val="0"/>
            <w:color w:val="auto"/>
            <w:sz w:val="22"/>
            <w:szCs w:val="22"/>
          </w:rPr>
          <w:tab/>
        </w:r>
        <w:r w:rsidR="00B86921" w:rsidRPr="00774CC8">
          <w:rPr>
            <w:rStyle w:val="Hyperlink"/>
          </w:rPr>
          <w:t>Next Steps</w:t>
        </w:r>
        <w:r w:rsidR="00B86921">
          <w:rPr>
            <w:webHidden/>
          </w:rPr>
          <w:tab/>
        </w:r>
        <w:r w:rsidR="00B86921">
          <w:rPr>
            <w:webHidden/>
          </w:rPr>
          <w:fldChar w:fldCharType="begin"/>
        </w:r>
        <w:r w:rsidR="00B86921">
          <w:rPr>
            <w:webHidden/>
          </w:rPr>
          <w:instrText xml:space="preserve"> PAGEREF _Toc366846600 \h </w:instrText>
        </w:r>
        <w:r w:rsidR="00B86921">
          <w:rPr>
            <w:webHidden/>
          </w:rPr>
        </w:r>
        <w:r w:rsidR="00B86921">
          <w:rPr>
            <w:webHidden/>
          </w:rPr>
          <w:fldChar w:fldCharType="separate"/>
        </w:r>
        <w:r w:rsidR="00B86921">
          <w:rPr>
            <w:webHidden/>
          </w:rPr>
          <w:t>7</w:t>
        </w:r>
        <w:r w:rsidR="00B86921">
          <w:rPr>
            <w:webHidden/>
          </w:rPr>
          <w:fldChar w:fldCharType="end"/>
        </w:r>
      </w:hyperlink>
    </w:p>
    <w:p w14:paraId="490AF720" w14:textId="77777777" w:rsidR="00B86921" w:rsidRDefault="000F6B5B">
      <w:pPr>
        <w:pStyle w:val="TOC1"/>
        <w:tabs>
          <w:tab w:val="left" w:pos="440"/>
        </w:tabs>
        <w:rPr>
          <w:rFonts w:asciiTheme="minorHAnsi" w:eastAsiaTheme="minorEastAsia" w:hAnsiTheme="minorHAnsi" w:cstheme="minorBidi"/>
          <w:b w:val="0"/>
          <w:color w:val="auto"/>
          <w:sz w:val="22"/>
          <w:szCs w:val="22"/>
        </w:rPr>
      </w:pPr>
      <w:hyperlink w:anchor="_Toc366846601" w:history="1">
        <w:r w:rsidR="00B86921" w:rsidRPr="00774CC8">
          <w:rPr>
            <w:rStyle w:val="Hyperlink"/>
          </w:rPr>
          <w:t>8</w:t>
        </w:r>
        <w:r w:rsidR="00B86921">
          <w:rPr>
            <w:rFonts w:asciiTheme="minorHAnsi" w:eastAsiaTheme="minorEastAsia" w:hAnsiTheme="minorHAnsi" w:cstheme="minorBidi"/>
            <w:b w:val="0"/>
            <w:color w:val="auto"/>
            <w:sz w:val="22"/>
            <w:szCs w:val="22"/>
          </w:rPr>
          <w:tab/>
        </w:r>
        <w:r w:rsidR="00B86921" w:rsidRPr="00774CC8">
          <w:rPr>
            <w:rStyle w:val="Hyperlink"/>
          </w:rPr>
          <w:t>Further Guidance</w:t>
        </w:r>
        <w:r w:rsidR="00B86921">
          <w:rPr>
            <w:webHidden/>
          </w:rPr>
          <w:tab/>
        </w:r>
        <w:r w:rsidR="00B86921">
          <w:rPr>
            <w:webHidden/>
          </w:rPr>
          <w:fldChar w:fldCharType="begin"/>
        </w:r>
        <w:r w:rsidR="00B86921">
          <w:rPr>
            <w:webHidden/>
          </w:rPr>
          <w:instrText xml:space="preserve"> PAGEREF _Toc366846601 \h </w:instrText>
        </w:r>
        <w:r w:rsidR="00B86921">
          <w:rPr>
            <w:webHidden/>
          </w:rPr>
        </w:r>
        <w:r w:rsidR="00B86921">
          <w:rPr>
            <w:webHidden/>
          </w:rPr>
          <w:fldChar w:fldCharType="separate"/>
        </w:r>
        <w:r w:rsidR="00B86921">
          <w:rPr>
            <w:webHidden/>
          </w:rPr>
          <w:t>7</w:t>
        </w:r>
        <w:r w:rsidR="00B86921">
          <w:rPr>
            <w:webHidden/>
          </w:rPr>
          <w:fldChar w:fldCharType="end"/>
        </w:r>
      </w:hyperlink>
    </w:p>
    <w:p w14:paraId="621A9859" w14:textId="77777777" w:rsidR="00155D8C" w:rsidRPr="00B476EC" w:rsidRDefault="0092102D" w:rsidP="00183E37">
      <w:pPr>
        <w:pStyle w:val="TOC1"/>
        <w:sectPr w:rsidR="00155D8C" w:rsidRPr="00B476EC" w:rsidSect="001E2958">
          <w:headerReference w:type="first" r:id="rId15"/>
          <w:pgSz w:w="11906" w:h="16838"/>
          <w:pgMar w:top="1021" w:right="1021" w:bottom="1021" w:left="1021" w:header="561" w:footer="561" w:gutter="0"/>
          <w:cols w:space="720"/>
          <w:docGrid w:linePitch="360"/>
        </w:sectPr>
      </w:pPr>
      <w:r w:rsidRPr="00B476EC">
        <w:fldChar w:fldCharType="end"/>
      </w:r>
      <w:r w:rsidR="00155D8C" w:rsidRPr="00B476EC">
        <w:t xml:space="preserve"> </w:t>
      </w:r>
    </w:p>
    <w:p w14:paraId="315380C0" w14:textId="77777777" w:rsidR="00EB1EFA" w:rsidRDefault="00EB1EFA" w:rsidP="00817C29">
      <w:pPr>
        <w:pStyle w:val="NumberedHeading"/>
      </w:pPr>
      <w:bookmarkStart w:id="10" w:name="_Toc221595197"/>
      <w:bookmarkStart w:id="11" w:name="_Toc228600093"/>
      <w:bookmarkStart w:id="12" w:name="_Toc231263766"/>
      <w:bookmarkStart w:id="13" w:name="_Toc366846574"/>
      <w:r>
        <w:lastRenderedPageBreak/>
        <w:t>Executive Summary</w:t>
      </w:r>
      <w:bookmarkEnd w:id="10"/>
      <w:bookmarkEnd w:id="11"/>
      <w:bookmarkEnd w:id="12"/>
      <w:bookmarkEnd w:id="13"/>
    </w:p>
    <w:p w14:paraId="6B7F073C" w14:textId="77777777" w:rsidR="00EB1EFA" w:rsidRDefault="00EB1EFA" w:rsidP="005B3F11">
      <w:pPr>
        <w:pStyle w:val="NOTESpurple"/>
      </w:pPr>
      <w:r>
        <w:t>P</w:t>
      </w:r>
      <w:r w:rsidRPr="00150620">
        <w:t xml:space="preserve">rovide a summary of the </w:t>
      </w:r>
      <w:r>
        <w:t>document</w:t>
      </w:r>
      <w:r w:rsidR="005B3F11">
        <w:t xml:space="preserve">, </w:t>
      </w:r>
      <w:r w:rsidR="009D6138">
        <w:t xml:space="preserve">its </w:t>
      </w:r>
      <w:r w:rsidRPr="00150620">
        <w:t xml:space="preserve">purpose and </w:t>
      </w:r>
      <w:r w:rsidR="009D6138">
        <w:t xml:space="preserve">the </w:t>
      </w:r>
      <w:r w:rsidRPr="00150620">
        <w:t xml:space="preserve">approach taken to develop the </w:t>
      </w:r>
      <w:r>
        <w:t>business change strategy</w:t>
      </w:r>
      <w:r w:rsidRPr="00150620">
        <w:t>.  It should provide key areas for management attention and highlight any future steps associated with the development</w:t>
      </w:r>
      <w:r>
        <w:t xml:space="preserve"> of the strategy.</w:t>
      </w:r>
    </w:p>
    <w:p w14:paraId="03457F90" w14:textId="77777777" w:rsidR="00273F06" w:rsidRPr="00B476EC" w:rsidRDefault="00BC33FE" w:rsidP="00817C29">
      <w:pPr>
        <w:pStyle w:val="NumberedHeading"/>
      </w:pPr>
      <w:bookmarkStart w:id="14" w:name="_Toc366846575"/>
      <w:r w:rsidRPr="00B476EC">
        <w:t>Introduction</w:t>
      </w:r>
      <w:bookmarkEnd w:id="14"/>
    </w:p>
    <w:p w14:paraId="1C3B670B" w14:textId="77777777" w:rsidR="00273F06" w:rsidRPr="00817C29" w:rsidRDefault="00395FC0" w:rsidP="00817C29">
      <w:pPr>
        <w:pStyle w:val="NumberedHeading2"/>
      </w:pPr>
      <w:bookmarkStart w:id="15" w:name="_Toc366846576"/>
      <w:bookmarkStart w:id="16" w:name="_Toc92774723"/>
      <w:r w:rsidRPr="00817C29">
        <w:t>Purpose of Document</w:t>
      </w:r>
      <w:bookmarkEnd w:id="15"/>
    </w:p>
    <w:p w14:paraId="2DECDF86" w14:textId="77777777" w:rsidR="00A76C28" w:rsidRPr="00B476EC" w:rsidRDefault="00EB1EFA" w:rsidP="00175E02">
      <w:r w:rsidRPr="00EB1EFA">
        <w:rPr>
          <w:rStyle w:val="NOTESpurpleChar"/>
        </w:rPr>
        <w:t xml:space="preserve">Explain the purpose of the document i.e. to provide a </w:t>
      </w:r>
      <w:proofErr w:type="gramStart"/>
      <w:r w:rsidRPr="00EB1EFA">
        <w:rPr>
          <w:rStyle w:val="NOTESpurpleChar"/>
        </w:rPr>
        <w:t>high level</w:t>
      </w:r>
      <w:proofErr w:type="gramEnd"/>
      <w:r w:rsidRPr="00EB1EFA">
        <w:rPr>
          <w:rStyle w:val="NOTESpurpleChar"/>
        </w:rPr>
        <w:t xml:space="preserve"> overview of the proposed path for overall transformation, the impact of change and an assessment of capacity for change</w:t>
      </w:r>
      <w:r w:rsidRPr="000F2ACC">
        <w:t>.</w:t>
      </w:r>
    </w:p>
    <w:p w14:paraId="7347EFF1" w14:textId="77777777" w:rsidR="000871A9" w:rsidRPr="00B476EC" w:rsidRDefault="000871A9" w:rsidP="00183E37">
      <w:pPr>
        <w:pStyle w:val="NumberedHeading2"/>
      </w:pPr>
      <w:bookmarkStart w:id="17" w:name="_Toc366846577"/>
      <w:r w:rsidRPr="00B476EC">
        <w:t>Background</w:t>
      </w:r>
      <w:bookmarkEnd w:id="17"/>
    </w:p>
    <w:bookmarkEnd w:id="16"/>
    <w:p w14:paraId="29CCEFB5" w14:textId="77777777" w:rsidR="00EB1EFA" w:rsidRPr="000F2ACC" w:rsidRDefault="00EB1EFA" w:rsidP="00A82C6E">
      <w:pPr>
        <w:pStyle w:val="NOTESpurple"/>
      </w:pPr>
      <w:r>
        <w:t>P</w:t>
      </w:r>
      <w:r w:rsidRPr="000F2ACC">
        <w:t xml:space="preserve">rovide the reader with the background and (general and local) history to the change initiative, when the change is being introduced and the benefits associated with the change.  </w:t>
      </w:r>
      <w:r w:rsidR="009D6138">
        <w:t>This section</w:t>
      </w:r>
      <w:r w:rsidRPr="000F2ACC">
        <w:t xml:space="preserve"> should </w:t>
      </w:r>
      <w:r w:rsidR="009D6138">
        <w:t xml:space="preserve">explain </w:t>
      </w:r>
      <w:r w:rsidRPr="000F2ACC">
        <w:t>how the change fits in to the wider welfare reforms and the Government’s aims and objectives and local healthcare strategies.</w:t>
      </w:r>
    </w:p>
    <w:p w14:paraId="3614AFAC" w14:textId="77777777" w:rsidR="00EB1EFA" w:rsidRDefault="0069398A" w:rsidP="00A82C6E">
      <w:pPr>
        <w:pStyle w:val="NOTESpurple"/>
      </w:pPr>
      <w:r>
        <w:t xml:space="preserve">As </w:t>
      </w:r>
      <w:r w:rsidR="00EB1EFA" w:rsidRPr="000F2ACC">
        <w:t xml:space="preserve">the audience </w:t>
      </w:r>
      <w:r>
        <w:t xml:space="preserve">should already </w:t>
      </w:r>
      <w:r w:rsidR="00EB1EFA" w:rsidRPr="000F2ACC">
        <w:t>know what the project is about</w:t>
      </w:r>
      <w:r>
        <w:t xml:space="preserve">, a </w:t>
      </w:r>
      <w:r w:rsidR="00F328E1">
        <w:t xml:space="preserve">short </w:t>
      </w:r>
      <w:r w:rsidR="00EB1EFA" w:rsidRPr="000F2ACC">
        <w:t xml:space="preserve">explanation </w:t>
      </w:r>
      <w:r w:rsidR="00F328E1">
        <w:t xml:space="preserve">should be </w:t>
      </w:r>
      <w:proofErr w:type="gramStart"/>
      <w:r w:rsidR="00F328E1">
        <w:t>sufficient</w:t>
      </w:r>
      <w:proofErr w:type="gramEnd"/>
      <w:r>
        <w:t xml:space="preserve">. </w:t>
      </w:r>
    </w:p>
    <w:p w14:paraId="52A426CF" w14:textId="77777777" w:rsidR="00EB1EFA" w:rsidRDefault="00EB1EFA" w:rsidP="00FC0F0F">
      <w:pPr>
        <w:pStyle w:val="NumberedHeading2"/>
      </w:pPr>
      <w:bookmarkStart w:id="18" w:name="_Toc35226009"/>
      <w:bookmarkStart w:id="19" w:name="_Toc35226076"/>
      <w:bookmarkStart w:id="20" w:name="_Toc35226097"/>
      <w:bookmarkStart w:id="21" w:name="_Toc35226140"/>
      <w:bookmarkStart w:id="22" w:name="_Toc35226188"/>
      <w:bookmarkStart w:id="23" w:name="_Toc35226356"/>
      <w:bookmarkStart w:id="24" w:name="_Toc100447781"/>
      <w:bookmarkStart w:id="25" w:name="_Toc221595204"/>
      <w:bookmarkStart w:id="26" w:name="_Toc228600099"/>
      <w:bookmarkStart w:id="27" w:name="_Toc231263770"/>
      <w:bookmarkStart w:id="28" w:name="_Toc366846578"/>
      <w:r>
        <w:t>Assumptions</w:t>
      </w:r>
      <w:bookmarkEnd w:id="18"/>
      <w:bookmarkEnd w:id="19"/>
      <w:bookmarkEnd w:id="20"/>
      <w:bookmarkEnd w:id="21"/>
      <w:bookmarkEnd w:id="22"/>
      <w:bookmarkEnd w:id="23"/>
      <w:bookmarkEnd w:id="24"/>
      <w:bookmarkEnd w:id="25"/>
      <w:bookmarkEnd w:id="26"/>
      <w:bookmarkEnd w:id="27"/>
      <w:bookmarkEnd w:id="28"/>
    </w:p>
    <w:p w14:paraId="7E71BE6B" w14:textId="77777777" w:rsidR="00EB1EFA" w:rsidRPr="00A82C6E" w:rsidRDefault="00EB1EFA" w:rsidP="00A82C6E">
      <w:pPr>
        <w:pStyle w:val="NOTESpurple"/>
      </w:pPr>
      <w:r w:rsidRPr="00A82C6E">
        <w:t xml:space="preserve">Include a summary of the current project assumptions associated with the change initiative.  </w:t>
      </w:r>
    </w:p>
    <w:p w14:paraId="6CA30C4C" w14:textId="77777777" w:rsidR="00EB1EFA" w:rsidRDefault="00EB1EFA" w:rsidP="00FC0F0F">
      <w:pPr>
        <w:pStyle w:val="NumberedHeading2"/>
      </w:pPr>
      <w:bookmarkStart w:id="29" w:name="_Toc35226010"/>
      <w:bookmarkStart w:id="30" w:name="_Toc35226077"/>
      <w:bookmarkStart w:id="31" w:name="_Toc35226098"/>
      <w:bookmarkStart w:id="32" w:name="_Toc35226141"/>
      <w:bookmarkStart w:id="33" w:name="_Toc35226189"/>
      <w:bookmarkStart w:id="34" w:name="_Toc35226357"/>
      <w:bookmarkStart w:id="35" w:name="_Toc100447782"/>
      <w:bookmarkStart w:id="36" w:name="_Toc221595205"/>
      <w:bookmarkStart w:id="37" w:name="_Toc228600100"/>
      <w:bookmarkStart w:id="38" w:name="_Toc231263771"/>
      <w:bookmarkStart w:id="39" w:name="_Toc366846579"/>
      <w:r>
        <w:t>Scope</w:t>
      </w:r>
      <w:bookmarkEnd w:id="29"/>
      <w:bookmarkEnd w:id="30"/>
      <w:bookmarkEnd w:id="31"/>
      <w:bookmarkEnd w:id="32"/>
      <w:bookmarkEnd w:id="33"/>
      <w:bookmarkEnd w:id="34"/>
      <w:bookmarkEnd w:id="35"/>
      <w:bookmarkEnd w:id="36"/>
      <w:bookmarkEnd w:id="37"/>
      <w:bookmarkEnd w:id="38"/>
      <w:bookmarkEnd w:id="39"/>
    </w:p>
    <w:p w14:paraId="461BC282" w14:textId="77777777" w:rsidR="00EB1EFA" w:rsidRPr="00A82C6E" w:rsidRDefault="00EB1EFA" w:rsidP="00A82C6E">
      <w:pPr>
        <w:pStyle w:val="NOTESpurple"/>
      </w:pPr>
      <w:r w:rsidRPr="00A82C6E">
        <w:t xml:space="preserve">Define the area of activity addressed by the product and the lifetime over which the product is expected to operate indicating the role of supporting documents and activities where necessary. </w:t>
      </w:r>
    </w:p>
    <w:p w14:paraId="3201DBA8" w14:textId="77777777" w:rsidR="00EB1EFA" w:rsidRDefault="00EB1EFA" w:rsidP="00FC0F0F">
      <w:pPr>
        <w:pStyle w:val="NumberedHeading2"/>
      </w:pPr>
      <w:bookmarkStart w:id="40" w:name="_Toc35226011"/>
      <w:bookmarkStart w:id="41" w:name="_Toc35226078"/>
      <w:bookmarkStart w:id="42" w:name="_Toc35226099"/>
      <w:bookmarkStart w:id="43" w:name="_Toc35226142"/>
      <w:bookmarkStart w:id="44" w:name="_Toc35226190"/>
      <w:bookmarkStart w:id="45" w:name="_Toc35226358"/>
      <w:bookmarkStart w:id="46" w:name="_Toc100447783"/>
      <w:bookmarkStart w:id="47" w:name="_Toc221595206"/>
      <w:bookmarkStart w:id="48" w:name="_Toc228600101"/>
      <w:bookmarkStart w:id="49" w:name="_Toc231263772"/>
      <w:bookmarkStart w:id="50" w:name="_Toc366846580"/>
      <w:r>
        <w:t>Exclusions</w:t>
      </w:r>
      <w:bookmarkEnd w:id="40"/>
      <w:bookmarkEnd w:id="41"/>
      <w:bookmarkEnd w:id="42"/>
      <w:bookmarkEnd w:id="43"/>
      <w:bookmarkEnd w:id="44"/>
      <w:bookmarkEnd w:id="45"/>
      <w:bookmarkEnd w:id="46"/>
      <w:bookmarkEnd w:id="47"/>
      <w:bookmarkEnd w:id="48"/>
      <w:bookmarkEnd w:id="49"/>
      <w:bookmarkEnd w:id="50"/>
    </w:p>
    <w:p w14:paraId="0C547B20" w14:textId="77777777" w:rsidR="00EB1EFA" w:rsidRDefault="00EB1EFA" w:rsidP="00A82C6E">
      <w:pPr>
        <w:pStyle w:val="NOTESpurple"/>
      </w:pPr>
      <w:r>
        <w:t>I</w:t>
      </w:r>
      <w:r w:rsidRPr="000F2ACC">
        <w:t>dentify areas of activity that the product does not address. Highlight any key areas that have been excluded from the analysis and state the reason why if appropriate</w:t>
      </w:r>
      <w:r w:rsidRPr="008874D4">
        <w:t>.</w:t>
      </w:r>
    </w:p>
    <w:p w14:paraId="20042BDB" w14:textId="77777777" w:rsidR="00EB1EFA" w:rsidRPr="00670C6A" w:rsidRDefault="00EB1EFA" w:rsidP="00FC0F0F">
      <w:pPr>
        <w:pStyle w:val="NumberedHeading"/>
      </w:pPr>
      <w:bookmarkStart w:id="51" w:name="_Toc221595207"/>
      <w:bookmarkStart w:id="52" w:name="_Toc228600102"/>
      <w:bookmarkStart w:id="53" w:name="_Toc231263773"/>
      <w:bookmarkStart w:id="54" w:name="_Toc366846581"/>
      <w:r w:rsidRPr="00670C6A">
        <w:t>Business Requirements</w:t>
      </w:r>
      <w:bookmarkEnd w:id="51"/>
      <w:bookmarkEnd w:id="52"/>
      <w:bookmarkEnd w:id="53"/>
      <w:bookmarkEnd w:id="54"/>
    </w:p>
    <w:p w14:paraId="5B1330FF" w14:textId="77777777" w:rsidR="00EB1EFA" w:rsidRDefault="00EB1EFA" w:rsidP="00FC0F0F">
      <w:pPr>
        <w:pStyle w:val="NumberedHeading2"/>
      </w:pPr>
      <w:bookmarkStart w:id="55" w:name="_Toc221595208"/>
      <w:bookmarkStart w:id="56" w:name="_Toc228600103"/>
      <w:bookmarkStart w:id="57" w:name="_Toc231263774"/>
      <w:bookmarkStart w:id="58" w:name="_Toc366846582"/>
      <w:r>
        <w:t>Business Deliverables and Outcomes</w:t>
      </w:r>
      <w:bookmarkEnd w:id="55"/>
      <w:bookmarkEnd w:id="56"/>
      <w:bookmarkEnd w:id="57"/>
      <w:bookmarkEnd w:id="58"/>
    </w:p>
    <w:p w14:paraId="0A4B8892" w14:textId="77777777" w:rsidR="00F328E1" w:rsidRDefault="00EB1EFA" w:rsidP="00A82C6E">
      <w:pPr>
        <w:pStyle w:val="NOTESpurple"/>
      </w:pPr>
      <w:r>
        <w:t>I</w:t>
      </w:r>
      <w:r w:rsidRPr="000F2ACC">
        <w:t xml:space="preserve">dentify the main deliverables that the business will need to fulfil </w:t>
      </w:r>
      <w:proofErr w:type="gramStart"/>
      <w:r w:rsidRPr="000F2ACC">
        <w:t>in order to</w:t>
      </w:r>
      <w:proofErr w:type="gramEnd"/>
      <w:r w:rsidRPr="000F2ACC">
        <w:t xml:space="preserve"> successfully </w:t>
      </w:r>
      <w:r w:rsidRPr="00A82C6E">
        <w:t>deliver</w:t>
      </w:r>
      <w:r w:rsidRPr="000F2ACC">
        <w:t xml:space="preserve"> the required outcomes of the change. The reasons for delivering these should be clearly identified. If</w:t>
      </w:r>
      <w:r>
        <w:t>,</w:t>
      </w:r>
      <w:r w:rsidRPr="000F2ACC">
        <w:t xml:space="preserve"> for example</w:t>
      </w:r>
      <w:r>
        <w:t>,</w:t>
      </w:r>
      <w:r w:rsidRPr="000F2ACC">
        <w:t xml:space="preserve"> the change has </w:t>
      </w:r>
      <w:r w:rsidR="005B3F11">
        <w:t xml:space="preserve">originated from </w:t>
      </w:r>
      <w:r w:rsidRPr="000F2ACC">
        <w:t xml:space="preserve">ministerial requirements, this section should define the ministerial intent and outline the key aspects that support that intent. It also needs to describe any local drivers. </w:t>
      </w:r>
    </w:p>
    <w:p w14:paraId="0EC30C07" w14:textId="77777777" w:rsidR="00EB1EFA" w:rsidRDefault="00EB1EFA" w:rsidP="00FC0F0F">
      <w:pPr>
        <w:pStyle w:val="NumberedHeading2"/>
      </w:pPr>
      <w:bookmarkStart w:id="59" w:name="_Toc221595209"/>
      <w:bookmarkStart w:id="60" w:name="_Toc228600104"/>
      <w:bookmarkStart w:id="61" w:name="_Toc231263775"/>
      <w:bookmarkStart w:id="62" w:name="_Toc366846583"/>
      <w:r>
        <w:t>Timescales</w:t>
      </w:r>
      <w:bookmarkEnd w:id="59"/>
      <w:bookmarkEnd w:id="60"/>
      <w:bookmarkEnd w:id="61"/>
      <w:bookmarkEnd w:id="62"/>
    </w:p>
    <w:p w14:paraId="6BB12ADA" w14:textId="77777777" w:rsidR="00EB1EFA" w:rsidRPr="00670E8F" w:rsidRDefault="00EB1EFA" w:rsidP="00A82C6E">
      <w:pPr>
        <w:pStyle w:val="NOTESpurple"/>
      </w:pPr>
      <w:r>
        <w:t>O</w:t>
      </w:r>
      <w:r w:rsidRPr="000F2ACC">
        <w:t xml:space="preserve">utline the current planning assumptions being made </w:t>
      </w:r>
      <w:r w:rsidR="005B3F11">
        <w:t xml:space="preserve">in relation </w:t>
      </w:r>
      <w:r w:rsidRPr="000F2ACC">
        <w:t xml:space="preserve">to </w:t>
      </w:r>
      <w:r w:rsidR="009D6138">
        <w:t xml:space="preserve">the </w:t>
      </w:r>
      <w:r w:rsidRPr="000F2ACC">
        <w:t xml:space="preserve">timescales associated with </w:t>
      </w:r>
      <w:r w:rsidRPr="00A82C6E">
        <w:t>the</w:t>
      </w:r>
      <w:r w:rsidRPr="000F2ACC">
        <w:t xml:space="preserve"> introduction of the change.  Even though timescales may be indicative at </w:t>
      </w:r>
      <w:r w:rsidRPr="000F2ACC">
        <w:lastRenderedPageBreak/>
        <w:t xml:space="preserve">this early stage, providing as clear a picture as possible of when deliverables may be required will </w:t>
      </w:r>
      <w:r w:rsidR="007F17D7">
        <w:t>aid effective planning</w:t>
      </w:r>
      <w:r w:rsidRPr="000F2ACC">
        <w:t>.</w:t>
      </w:r>
    </w:p>
    <w:p w14:paraId="06C5E3E3" w14:textId="77777777" w:rsidR="00EB1EFA" w:rsidRDefault="00EB1EFA" w:rsidP="00FC0F0F">
      <w:pPr>
        <w:pStyle w:val="NumberedHeading2"/>
      </w:pPr>
      <w:bookmarkStart w:id="63" w:name="_Toc221595210"/>
      <w:bookmarkStart w:id="64" w:name="_Toc228600105"/>
      <w:bookmarkStart w:id="65" w:name="_Toc231263776"/>
      <w:bookmarkStart w:id="66" w:name="_Toc366846584"/>
      <w:r>
        <w:t>Key challenges / Potential Barriers</w:t>
      </w:r>
      <w:bookmarkEnd w:id="63"/>
      <w:bookmarkEnd w:id="64"/>
      <w:bookmarkEnd w:id="65"/>
      <w:bookmarkEnd w:id="66"/>
      <w:r>
        <w:t xml:space="preserve"> </w:t>
      </w:r>
    </w:p>
    <w:p w14:paraId="70C42426" w14:textId="77777777" w:rsidR="00EB1EFA" w:rsidRPr="000F2ACC" w:rsidRDefault="00EB1EFA" w:rsidP="00A82C6E">
      <w:pPr>
        <w:pStyle w:val="NOTESpurple"/>
      </w:pPr>
      <w:r>
        <w:t>H</w:t>
      </w:r>
      <w:r w:rsidRPr="000F2ACC">
        <w:t xml:space="preserve">ighlight the key challenges </w:t>
      </w:r>
      <w:r w:rsidR="00F328E1">
        <w:t>that need</w:t>
      </w:r>
      <w:r w:rsidRPr="000F2ACC">
        <w:t xml:space="preserve"> to be addressed </w:t>
      </w:r>
      <w:proofErr w:type="gramStart"/>
      <w:r w:rsidRPr="000F2ACC">
        <w:t>as a result of</w:t>
      </w:r>
      <w:proofErr w:type="gramEnd"/>
      <w:r w:rsidRPr="000F2ACC">
        <w:t xml:space="preserve"> taking the business from the current position to where the change initiative requires it to be. </w:t>
      </w:r>
    </w:p>
    <w:p w14:paraId="2FABB7D9" w14:textId="77777777" w:rsidR="00536BC6" w:rsidRDefault="00536BC6" w:rsidP="00536BC6">
      <w:pPr>
        <w:pStyle w:val="NOTESpurple"/>
      </w:pPr>
      <w:r w:rsidRPr="00536BC6">
        <w:t xml:space="preserve">Use this section to highlight any potential barriers to achieving the major deliverables and achievement of the required outcomes.  Please link to the key challenges already identified in previous paragraphs. </w:t>
      </w:r>
    </w:p>
    <w:p w14:paraId="69B8C4FD" w14:textId="77777777" w:rsidR="00EB1EFA" w:rsidRDefault="00EB1EFA" w:rsidP="00FC0F0F">
      <w:pPr>
        <w:pStyle w:val="NumberedHeading2"/>
      </w:pPr>
      <w:bookmarkStart w:id="67" w:name="_Toc221595211"/>
      <w:bookmarkStart w:id="68" w:name="_Toc228600106"/>
      <w:bookmarkStart w:id="69" w:name="_Toc231263777"/>
      <w:bookmarkStart w:id="70" w:name="_Toc366846585"/>
      <w:r>
        <w:t>Business areas affected</w:t>
      </w:r>
      <w:bookmarkEnd w:id="67"/>
      <w:bookmarkEnd w:id="68"/>
      <w:bookmarkEnd w:id="69"/>
      <w:bookmarkEnd w:id="70"/>
    </w:p>
    <w:p w14:paraId="706A10D9" w14:textId="77777777" w:rsidR="00EB1EFA" w:rsidRPr="00670E8F" w:rsidRDefault="00EB1EFA" w:rsidP="00A82C6E">
      <w:pPr>
        <w:pStyle w:val="NOTESpurple"/>
      </w:pPr>
      <w:r>
        <w:t>I</w:t>
      </w:r>
      <w:r w:rsidRPr="000F2ACC">
        <w:t xml:space="preserve">dentify the business areas affected by the change and their </w:t>
      </w:r>
      <w:proofErr w:type="gramStart"/>
      <w:r w:rsidRPr="000F2ACC">
        <w:t>current status</w:t>
      </w:r>
      <w:proofErr w:type="gramEnd"/>
      <w:r w:rsidRPr="000F2ACC">
        <w:t xml:space="preserve"> in terms of </w:t>
      </w:r>
      <w:r w:rsidRPr="00A82C6E">
        <w:t>organisation</w:t>
      </w:r>
      <w:r w:rsidRPr="000F2ACC">
        <w:t xml:space="preserve">, involvement in other change initiatives etc. </w:t>
      </w:r>
    </w:p>
    <w:p w14:paraId="30154719" w14:textId="77777777" w:rsidR="00EB1EFA" w:rsidRDefault="00EB1EFA" w:rsidP="00FC0F0F">
      <w:pPr>
        <w:pStyle w:val="NumberedHeading2"/>
      </w:pPr>
      <w:bookmarkStart w:id="71" w:name="_Toc221595212"/>
      <w:bookmarkStart w:id="72" w:name="_Toc228600107"/>
      <w:bookmarkStart w:id="73" w:name="_Toc231263778"/>
      <w:bookmarkStart w:id="74" w:name="_Toc366846586"/>
      <w:r>
        <w:t>Change Approach/Method</w:t>
      </w:r>
      <w:bookmarkEnd w:id="71"/>
      <w:bookmarkEnd w:id="72"/>
      <w:bookmarkEnd w:id="73"/>
      <w:bookmarkEnd w:id="74"/>
    </w:p>
    <w:p w14:paraId="3B556412" w14:textId="77777777" w:rsidR="002512F6" w:rsidRDefault="00EB1EFA" w:rsidP="00A82C6E">
      <w:pPr>
        <w:pStyle w:val="NOTESpurple"/>
      </w:pPr>
      <w:r w:rsidRPr="000F2ACC">
        <w:t xml:space="preserve">This section should </w:t>
      </w:r>
      <w:r w:rsidR="007F17D7">
        <w:t>relate to</w:t>
      </w:r>
      <w:r w:rsidRPr="000F2ACC">
        <w:t xml:space="preserve"> the identified </w:t>
      </w:r>
      <w:r>
        <w:t>deliverables in section 2.1,</w:t>
      </w:r>
      <w:r w:rsidRPr="000F2ACC">
        <w:t xml:space="preserve"> outlining how the project foresees achieving their objectives in business </w:t>
      </w:r>
      <w:r w:rsidR="007F17D7">
        <w:t xml:space="preserve">change </w:t>
      </w:r>
      <w:proofErr w:type="gramStart"/>
      <w:r w:rsidRPr="000F2ACC">
        <w:t>terms.</w:t>
      </w:r>
      <w:r w:rsidRPr="00670E8F">
        <w:t>.</w:t>
      </w:r>
      <w:proofErr w:type="gramEnd"/>
      <w:r w:rsidRPr="00670E8F">
        <w:t xml:space="preserve"> </w:t>
      </w:r>
    </w:p>
    <w:p w14:paraId="55ECE626" w14:textId="77777777" w:rsidR="00EB1EFA" w:rsidRPr="00670E8F" w:rsidRDefault="00EB1EFA" w:rsidP="009D6138">
      <w:pPr>
        <w:pStyle w:val="NOTESpurple"/>
      </w:pPr>
      <w:r w:rsidRPr="00670E8F">
        <w:t xml:space="preserve">For </w:t>
      </w:r>
      <w:proofErr w:type="gramStart"/>
      <w:r w:rsidRPr="00670E8F">
        <w:t>example</w:t>
      </w:r>
      <w:proofErr w:type="gramEnd"/>
      <w:r w:rsidRPr="00670E8F">
        <w:t xml:space="preserve"> if one of the major deliverables is to handle an estimated 1 million increase in customer queries associated with the introduction of a new service, the project may decide to increase the number of NHS Direct operatives to ease the burden on the existing business.</w:t>
      </w:r>
    </w:p>
    <w:p w14:paraId="7C4610F3" w14:textId="77777777" w:rsidR="00EB1EFA" w:rsidRPr="00670C6A" w:rsidRDefault="00EB1EFA" w:rsidP="00FC0F0F">
      <w:pPr>
        <w:pStyle w:val="NumberedHeading"/>
      </w:pPr>
      <w:bookmarkStart w:id="75" w:name="_Toc221595213"/>
      <w:bookmarkStart w:id="76" w:name="_Toc228600108"/>
      <w:bookmarkStart w:id="77" w:name="_Toc231263779"/>
      <w:bookmarkStart w:id="78" w:name="_Toc366846587"/>
      <w:r w:rsidRPr="00670C6A">
        <w:t>Impact and Capacity Analysis</w:t>
      </w:r>
      <w:bookmarkEnd w:id="75"/>
      <w:bookmarkEnd w:id="76"/>
      <w:bookmarkEnd w:id="77"/>
      <w:bookmarkEnd w:id="78"/>
    </w:p>
    <w:p w14:paraId="27052F9E" w14:textId="77777777" w:rsidR="00EB1EFA" w:rsidRDefault="00EB1EFA" w:rsidP="00FC0F0F">
      <w:pPr>
        <w:pStyle w:val="NumberedHeading2"/>
      </w:pPr>
      <w:bookmarkStart w:id="79" w:name="_Toc221595214"/>
      <w:bookmarkStart w:id="80" w:name="_Toc228600109"/>
      <w:bookmarkStart w:id="81" w:name="_Toc231263780"/>
      <w:bookmarkStart w:id="82" w:name="_Toc366846588"/>
      <w:r>
        <w:t>Stakeholder Involvement</w:t>
      </w:r>
      <w:bookmarkEnd w:id="79"/>
      <w:bookmarkEnd w:id="80"/>
      <w:bookmarkEnd w:id="81"/>
      <w:bookmarkEnd w:id="82"/>
    </w:p>
    <w:p w14:paraId="0D008543" w14:textId="77777777" w:rsidR="00EB1EFA" w:rsidRPr="00670E8F" w:rsidRDefault="00EB1EFA" w:rsidP="00A82C6E">
      <w:pPr>
        <w:pStyle w:val="NOTESpurple"/>
      </w:pPr>
      <w:r>
        <w:t>P</w:t>
      </w:r>
      <w:r w:rsidRPr="000F2ACC">
        <w:t xml:space="preserve">rovide details of the stakeholder areas represented and </w:t>
      </w:r>
      <w:r w:rsidR="002512F6">
        <w:t xml:space="preserve">how you will consult with them, </w:t>
      </w:r>
      <w:r w:rsidRPr="000F2ACC">
        <w:t>e.g. workshops, written consultation as part of a Quality Review/Quality Assessment process</w:t>
      </w:r>
      <w:r w:rsidR="002512F6">
        <w:t>, etc</w:t>
      </w:r>
      <w:r w:rsidRPr="000F2ACC">
        <w:t>.</w:t>
      </w:r>
    </w:p>
    <w:p w14:paraId="68050C0B" w14:textId="77777777" w:rsidR="00EB1EFA" w:rsidRDefault="00EB1EFA" w:rsidP="00FC0F0F">
      <w:pPr>
        <w:pStyle w:val="NumberedHeading2"/>
      </w:pPr>
      <w:bookmarkStart w:id="83" w:name="_Toc221595215"/>
      <w:bookmarkStart w:id="84" w:name="_Toc228600110"/>
      <w:bookmarkStart w:id="85" w:name="_Toc231263781"/>
      <w:bookmarkStart w:id="86" w:name="_Toc366846589"/>
      <w:r>
        <w:t>Information/Data Collection Process</w:t>
      </w:r>
      <w:bookmarkEnd w:id="83"/>
      <w:bookmarkEnd w:id="84"/>
      <w:bookmarkEnd w:id="85"/>
      <w:bookmarkEnd w:id="86"/>
    </w:p>
    <w:p w14:paraId="24ABDE62" w14:textId="77777777" w:rsidR="00EB1EFA" w:rsidRPr="00670E8F" w:rsidRDefault="00EB1EFA" w:rsidP="00A82C6E">
      <w:pPr>
        <w:pStyle w:val="NOTESpurple"/>
      </w:pPr>
      <w:r>
        <w:t>D</w:t>
      </w:r>
      <w:r w:rsidRPr="000F2ACC">
        <w:t>etail the process used for the collection of information and data</w:t>
      </w:r>
      <w:r w:rsidR="002512F6">
        <w:t>,</w:t>
      </w:r>
      <w:r w:rsidRPr="000F2ACC">
        <w:t xml:space="preserve"> including the source e.g. workshops including attendees, templates used to collect the information and who they had been issued to.</w:t>
      </w:r>
    </w:p>
    <w:p w14:paraId="707F2E04" w14:textId="77777777" w:rsidR="00EB1EFA" w:rsidRDefault="00EB1EFA" w:rsidP="00FC0F0F">
      <w:pPr>
        <w:pStyle w:val="NumberedHeading2"/>
      </w:pPr>
      <w:bookmarkStart w:id="87" w:name="_Toc221595216"/>
      <w:bookmarkStart w:id="88" w:name="_Toc228600111"/>
      <w:bookmarkStart w:id="89" w:name="_Toc231263782"/>
      <w:bookmarkStart w:id="90" w:name="_Toc366846590"/>
      <w:r>
        <w:t>High Level Analysis of Impact</w:t>
      </w:r>
      <w:bookmarkEnd w:id="87"/>
      <w:bookmarkEnd w:id="88"/>
      <w:bookmarkEnd w:id="89"/>
      <w:bookmarkEnd w:id="90"/>
    </w:p>
    <w:p w14:paraId="5A15362E" w14:textId="77777777" w:rsidR="00EB1EFA" w:rsidRPr="000F2ACC" w:rsidRDefault="00EB1EFA" w:rsidP="00A82C6E">
      <w:pPr>
        <w:pStyle w:val="NOTESpurple"/>
      </w:pPr>
      <w:r>
        <w:t>P</w:t>
      </w:r>
      <w:r w:rsidRPr="000F2ACC">
        <w:t xml:space="preserve">rovide an </w:t>
      </w:r>
      <w:r w:rsidRPr="00A82C6E">
        <w:t>analysis</w:t>
      </w:r>
      <w:r w:rsidRPr="000F2ACC">
        <w:t xml:space="preserve"> of </w:t>
      </w:r>
      <w:r w:rsidR="002512F6">
        <w:t xml:space="preserve">the </w:t>
      </w:r>
      <w:r w:rsidRPr="000F2ACC">
        <w:t>areas impacted by implementing the solution as proposed earlier in this document. The analysis should be based on stakeholder views identifying current assumptions and will need to be broken down into specific areas. These might include:</w:t>
      </w:r>
    </w:p>
    <w:p w14:paraId="7ACC5DBF" w14:textId="77777777" w:rsidR="00EB1EFA" w:rsidRPr="00FC0F0F" w:rsidRDefault="00EB1EFA" w:rsidP="00A82C6E">
      <w:pPr>
        <w:pStyle w:val="Bulletlist"/>
        <w:rPr>
          <w:color w:val="602050"/>
        </w:rPr>
      </w:pPr>
      <w:r w:rsidRPr="00FC0F0F">
        <w:rPr>
          <w:color w:val="602050"/>
        </w:rPr>
        <w:t>Customer experience</w:t>
      </w:r>
    </w:p>
    <w:p w14:paraId="0D355CD4" w14:textId="77777777" w:rsidR="00EB1EFA" w:rsidRPr="00FC0F0F" w:rsidRDefault="00EB1EFA" w:rsidP="00A82C6E">
      <w:pPr>
        <w:pStyle w:val="Bulletlist"/>
        <w:rPr>
          <w:color w:val="602050"/>
        </w:rPr>
      </w:pPr>
      <w:r w:rsidRPr="00FC0F0F">
        <w:rPr>
          <w:color w:val="602050"/>
        </w:rPr>
        <w:t>Business process and IT change impacts</w:t>
      </w:r>
    </w:p>
    <w:p w14:paraId="5336EEFB" w14:textId="77777777" w:rsidR="00EB1EFA" w:rsidRPr="00FC0F0F" w:rsidRDefault="00EB1EFA" w:rsidP="00A82C6E">
      <w:pPr>
        <w:pStyle w:val="Bulletlist"/>
        <w:rPr>
          <w:color w:val="602050"/>
        </w:rPr>
      </w:pPr>
      <w:r w:rsidRPr="00FC0F0F">
        <w:rPr>
          <w:color w:val="602050"/>
        </w:rPr>
        <w:t>Organisation and estates</w:t>
      </w:r>
    </w:p>
    <w:p w14:paraId="7D7AF556" w14:textId="77777777" w:rsidR="00EB1EFA" w:rsidRPr="00FC0F0F" w:rsidRDefault="00EB1EFA" w:rsidP="00A82C6E">
      <w:pPr>
        <w:pStyle w:val="Bulletlist"/>
        <w:rPr>
          <w:color w:val="602050"/>
        </w:rPr>
      </w:pPr>
      <w:r w:rsidRPr="00FC0F0F">
        <w:rPr>
          <w:color w:val="602050"/>
        </w:rPr>
        <w:t>People</w:t>
      </w:r>
    </w:p>
    <w:p w14:paraId="7122E27E" w14:textId="77777777" w:rsidR="00EB1EFA" w:rsidRPr="00FC0F0F" w:rsidRDefault="00EB1EFA" w:rsidP="00A82C6E">
      <w:pPr>
        <w:pStyle w:val="Bulletlist"/>
        <w:rPr>
          <w:color w:val="602050"/>
        </w:rPr>
      </w:pPr>
      <w:r w:rsidRPr="00FC0F0F">
        <w:rPr>
          <w:color w:val="602050"/>
        </w:rPr>
        <w:t>Job roles</w:t>
      </w:r>
    </w:p>
    <w:p w14:paraId="6257FE86" w14:textId="77777777" w:rsidR="00EB1EFA" w:rsidRPr="00FC0F0F" w:rsidRDefault="00EB1EFA" w:rsidP="00A82C6E">
      <w:pPr>
        <w:pStyle w:val="Bulletlist"/>
        <w:rPr>
          <w:color w:val="602050"/>
        </w:rPr>
      </w:pPr>
      <w:r w:rsidRPr="00FC0F0F">
        <w:rPr>
          <w:color w:val="602050"/>
        </w:rPr>
        <w:lastRenderedPageBreak/>
        <w:t>Where appropriate, analysis around external relationships i.e. cross Government/external partnership etc.</w:t>
      </w:r>
    </w:p>
    <w:p w14:paraId="64CC332B" w14:textId="77777777" w:rsidR="00EB1EFA" w:rsidRPr="00FC0F0F" w:rsidRDefault="00EB1EFA" w:rsidP="00441896">
      <w:pPr>
        <w:pStyle w:val="Bulletlist"/>
        <w:numPr>
          <w:ilvl w:val="0"/>
          <w:numId w:val="0"/>
        </w:numPr>
        <w:rPr>
          <w:color w:val="602050"/>
        </w:rPr>
      </w:pPr>
      <w:r w:rsidRPr="00FC0F0F">
        <w:rPr>
          <w:color w:val="602050"/>
        </w:rPr>
        <w:t>Any risks or issues identified during the completion of the analysis should also be recorded and managed using the Project Risk Process.</w:t>
      </w:r>
    </w:p>
    <w:p w14:paraId="08D3E652" w14:textId="77777777" w:rsidR="00EB1EFA" w:rsidRPr="00FC0F0F" w:rsidRDefault="00EB1EFA" w:rsidP="00441896">
      <w:pPr>
        <w:pStyle w:val="Bulletlist"/>
        <w:numPr>
          <w:ilvl w:val="0"/>
          <w:numId w:val="0"/>
        </w:numPr>
        <w:rPr>
          <w:color w:val="602050"/>
        </w:rPr>
      </w:pPr>
      <w:r w:rsidRPr="00FC0F0F">
        <w:rPr>
          <w:color w:val="602050"/>
        </w:rPr>
        <w:t>Following on from the identification of the impacts, possible constraints and risks, a conclusion should be presented outlining the level of the impact on the business to deliver the change and possible solutions to moderate the impact.</w:t>
      </w:r>
    </w:p>
    <w:p w14:paraId="44378845" w14:textId="77777777" w:rsidR="00EB1EFA" w:rsidRDefault="00EB1EFA" w:rsidP="00FC0F0F">
      <w:pPr>
        <w:pStyle w:val="NumberedHeading2"/>
      </w:pPr>
      <w:bookmarkStart w:id="91" w:name="_Toc221595217"/>
      <w:bookmarkStart w:id="92" w:name="_Toc228600112"/>
      <w:bookmarkStart w:id="93" w:name="_Toc231263783"/>
      <w:bookmarkStart w:id="94" w:name="_Toc366846591"/>
      <w:r>
        <w:t>High Level Analysis of Capacity</w:t>
      </w:r>
      <w:bookmarkEnd w:id="91"/>
      <w:bookmarkEnd w:id="92"/>
      <w:bookmarkEnd w:id="93"/>
      <w:bookmarkEnd w:id="94"/>
    </w:p>
    <w:p w14:paraId="2173868D" w14:textId="77777777" w:rsidR="00EB1EFA" w:rsidRPr="00A82C6E" w:rsidRDefault="00EB1EFA" w:rsidP="00A82C6E">
      <w:pPr>
        <w:pStyle w:val="NOTESpurple"/>
      </w:pPr>
      <w:r w:rsidRPr="00A82C6E">
        <w:t>Show areas of capacity that have been investigated.  Process analysis/simulation is a way of determining the impact on/</w:t>
      </w:r>
      <w:proofErr w:type="spellStart"/>
      <w:r w:rsidRPr="00A82C6E">
        <w:t>of</w:t>
      </w:r>
      <w:proofErr w:type="spellEnd"/>
      <w:r w:rsidRPr="00A82C6E">
        <w:t xml:space="preserve"> the capacity of staffing, training, estates, and costs. It would present the findings in a way that would meet the requirement expressed in the statement above. The areas analysed could be broken down into individual subject areas</w:t>
      </w:r>
      <w:r w:rsidR="002512F6">
        <w:t>, for example</w:t>
      </w:r>
      <w:r w:rsidRPr="00A82C6E">
        <w:t xml:space="preserve">: </w:t>
      </w:r>
    </w:p>
    <w:p w14:paraId="67FD8DA3" w14:textId="77777777" w:rsidR="00EB1EFA" w:rsidRPr="00A82C6E" w:rsidRDefault="00EB1EFA" w:rsidP="002512F6">
      <w:pPr>
        <w:pStyle w:val="NOTESpurple"/>
        <w:numPr>
          <w:ilvl w:val="0"/>
          <w:numId w:val="43"/>
        </w:numPr>
      </w:pPr>
      <w:r w:rsidRPr="00A82C6E">
        <w:t>Staffing capacity – Have we enough staff to deliver the change?</w:t>
      </w:r>
    </w:p>
    <w:p w14:paraId="052F8BD2" w14:textId="77777777" w:rsidR="00EB1EFA" w:rsidRPr="00A82C6E" w:rsidRDefault="00EB1EFA" w:rsidP="002512F6">
      <w:pPr>
        <w:pStyle w:val="NOTESpurple"/>
        <w:numPr>
          <w:ilvl w:val="0"/>
          <w:numId w:val="43"/>
        </w:numPr>
      </w:pPr>
      <w:r w:rsidRPr="00A82C6E">
        <w:t>Training capacity – Can we handle the amount of training in the period proposed?</w:t>
      </w:r>
    </w:p>
    <w:p w14:paraId="0C13B675" w14:textId="77777777" w:rsidR="00EB1EFA" w:rsidRPr="00A82C6E" w:rsidRDefault="00EB1EFA" w:rsidP="002512F6">
      <w:pPr>
        <w:pStyle w:val="NOTESpurple"/>
        <w:numPr>
          <w:ilvl w:val="0"/>
          <w:numId w:val="43"/>
        </w:numPr>
      </w:pPr>
      <w:r w:rsidRPr="00A82C6E">
        <w:t>Estates capacity – Is the estate adequate or will changes need to be made?</w:t>
      </w:r>
    </w:p>
    <w:p w14:paraId="6B4B5EB3" w14:textId="77777777" w:rsidR="00EB1EFA" w:rsidRPr="00A82C6E" w:rsidRDefault="00EB1EFA" w:rsidP="002512F6">
      <w:pPr>
        <w:pStyle w:val="NOTESpurple"/>
        <w:numPr>
          <w:ilvl w:val="0"/>
          <w:numId w:val="43"/>
        </w:numPr>
      </w:pPr>
      <w:r w:rsidRPr="00A82C6E">
        <w:t>Implementation capacity – Can we do what is required in the way and timescales proposed?</w:t>
      </w:r>
    </w:p>
    <w:p w14:paraId="457CDBB5" w14:textId="77777777" w:rsidR="00EB1EFA" w:rsidRPr="00A82C6E" w:rsidRDefault="00EB1EFA" w:rsidP="002512F6">
      <w:pPr>
        <w:pStyle w:val="NOTESpurple"/>
        <w:numPr>
          <w:ilvl w:val="0"/>
          <w:numId w:val="43"/>
        </w:numPr>
      </w:pPr>
      <w:r w:rsidRPr="00A82C6E">
        <w:t>Funding capacity – Have we got enough money to deliver the change?</w:t>
      </w:r>
    </w:p>
    <w:p w14:paraId="62059122" w14:textId="77777777" w:rsidR="00EB1EFA" w:rsidRPr="00A82C6E" w:rsidRDefault="00EB1EFA" w:rsidP="00A82C6E">
      <w:pPr>
        <w:pStyle w:val="NOTESpurple"/>
      </w:pPr>
      <w:r w:rsidRPr="00A82C6E">
        <w:t>This list of examples and questions is illustrative and not exhaustive.</w:t>
      </w:r>
    </w:p>
    <w:p w14:paraId="0A9DB227" w14:textId="77777777" w:rsidR="00EB1EFA" w:rsidRPr="00A82C6E" w:rsidRDefault="00EB1EFA" w:rsidP="00A82C6E">
      <w:pPr>
        <w:pStyle w:val="NOTESpurple"/>
      </w:pPr>
      <w:r w:rsidRPr="00A82C6E">
        <w:t>Following on from the identification of the capacity issues, a conclusion should be presented with recommendations w</w:t>
      </w:r>
      <w:r w:rsidR="002512F6">
        <w:t>h</w:t>
      </w:r>
      <w:r w:rsidRPr="00A82C6E">
        <w:t>ere appropriate on the business’ ability to deliver the change successfully and possible solutions to moderate the impact.</w:t>
      </w:r>
    </w:p>
    <w:p w14:paraId="5EC82BC0" w14:textId="77777777" w:rsidR="00EB1EFA" w:rsidRDefault="00EB1EFA" w:rsidP="00FC0F0F">
      <w:pPr>
        <w:pStyle w:val="NumberedHeading2"/>
      </w:pPr>
      <w:bookmarkStart w:id="95" w:name="_Toc221595218"/>
      <w:bookmarkStart w:id="96" w:name="_Toc228600113"/>
      <w:bookmarkStart w:id="97" w:name="_Toc231263784"/>
      <w:bookmarkStart w:id="98" w:name="_Toc366846592"/>
      <w:r>
        <w:t>Conclusions</w:t>
      </w:r>
      <w:bookmarkEnd w:id="95"/>
      <w:bookmarkEnd w:id="96"/>
      <w:bookmarkEnd w:id="97"/>
      <w:bookmarkEnd w:id="98"/>
    </w:p>
    <w:p w14:paraId="40435DAF" w14:textId="77777777" w:rsidR="00EB1EFA" w:rsidRPr="00A82C6E" w:rsidRDefault="00EB1EFA" w:rsidP="00A82C6E">
      <w:pPr>
        <w:pStyle w:val="NOTESpurple"/>
      </w:pPr>
      <w:r w:rsidRPr="00A82C6E">
        <w:t>Consolidate conclusions from 3.3 and 3.4</w:t>
      </w:r>
      <w:r w:rsidR="002512F6">
        <w:t xml:space="preserve"> and include o</w:t>
      </w:r>
      <w:r w:rsidRPr="00A82C6E">
        <w:t>ptions of how to handle impact and capacity issues.</w:t>
      </w:r>
    </w:p>
    <w:p w14:paraId="736DE2DB" w14:textId="77777777" w:rsidR="00EB1EFA" w:rsidRDefault="00EB1EFA" w:rsidP="00FC0F0F">
      <w:pPr>
        <w:pStyle w:val="NumberedHeading"/>
      </w:pPr>
      <w:bookmarkStart w:id="99" w:name="_Toc221595219"/>
      <w:bookmarkStart w:id="100" w:name="_Toc228600114"/>
      <w:bookmarkStart w:id="101" w:name="_Toc231263785"/>
      <w:bookmarkStart w:id="102" w:name="_Toc366846593"/>
      <w:r w:rsidRPr="00670C6A">
        <w:t>Implementation</w:t>
      </w:r>
      <w:bookmarkEnd w:id="99"/>
      <w:bookmarkEnd w:id="100"/>
      <w:bookmarkEnd w:id="101"/>
      <w:bookmarkEnd w:id="102"/>
    </w:p>
    <w:p w14:paraId="59A4D50E" w14:textId="77777777" w:rsidR="00EB1EFA" w:rsidRPr="00A82C6E" w:rsidRDefault="00EB1EFA" w:rsidP="00A82C6E">
      <w:pPr>
        <w:pStyle w:val="NOTESpurple"/>
      </w:pPr>
      <w:r w:rsidRPr="00A82C6E">
        <w:t>The information in this section needs to be based on detailed discussions between the project and business areas affected. The process should ideally be facilitated by the change team.</w:t>
      </w:r>
    </w:p>
    <w:p w14:paraId="238E70B3" w14:textId="77777777" w:rsidR="00EB1EFA" w:rsidRDefault="00EB1EFA" w:rsidP="00FC0F0F">
      <w:pPr>
        <w:pStyle w:val="NumberedHeading2"/>
      </w:pPr>
      <w:bookmarkStart w:id="103" w:name="_Toc221595220"/>
      <w:bookmarkStart w:id="104" w:name="_Toc228600115"/>
      <w:bookmarkStart w:id="105" w:name="_Toc231263786"/>
      <w:bookmarkStart w:id="106" w:name="_Toc366846594"/>
      <w:r>
        <w:t>Implementation Requirements</w:t>
      </w:r>
      <w:bookmarkEnd w:id="103"/>
      <w:bookmarkEnd w:id="104"/>
      <w:bookmarkEnd w:id="105"/>
      <w:bookmarkEnd w:id="106"/>
    </w:p>
    <w:p w14:paraId="2A864B1C" w14:textId="77777777" w:rsidR="00EB1EFA" w:rsidRPr="00A82C6E" w:rsidRDefault="00EB1EFA" w:rsidP="00A82C6E">
      <w:pPr>
        <w:pStyle w:val="NOTESpurple"/>
      </w:pPr>
      <w:r w:rsidRPr="00A82C6E">
        <w:t>Set out any implementation requirements for both the project and business areas that have been identified as essential to the success of the implementation of the change initiative. Justification for the requirements should be included.</w:t>
      </w:r>
    </w:p>
    <w:p w14:paraId="7CFC40F8" w14:textId="77777777" w:rsidR="00EB1EFA" w:rsidRDefault="00EB1EFA" w:rsidP="00FC0F0F">
      <w:pPr>
        <w:pStyle w:val="NumberedHeading2"/>
      </w:pPr>
      <w:bookmarkStart w:id="107" w:name="_Toc221595221"/>
      <w:bookmarkStart w:id="108" w:name="_Toc228600116"/>
      <w:bookmarkStart w:id="109" w:name="_Toc231263787"/>
      <w:bookmarkStart w:id="110" w:name="_Toc366846595"/>
      <w:r>
        <w:t>Implementation Structures</w:t>
      </w:r>
      <w:bookmarkEnd w:id="107"/>
      <w:bookmarkEnd w:id="108"/>
      <w:bookmarkEnd w:id="109"/>
      <w:bookmarkEnd w:id="110"/>
    </w:p>
    <w:p w14:paraId="74555517" w14:textId="77777777" w:rsidR="00EB1EFA" w:rsidRPr="00A82C6E" w:rsidRDefault="00EB1EFA" w:rsidP="00A82C6E">
      <w:pPr>
        <w:pStyle w:val="NOTESpurple"/>
      </w:pPr>
      <w:r w:rsidRPr="00A82C6E">
        <w:t xml:space="preserve">Outline the </w:t>
      </w:r>
      <w:proofErr w:type="gramStart"/>
      <w:r w:rsidRPr="00A82C6E">
        <w:t>high l</w:t>
      </w:r>
      <w:bookmarkStart w:id="111" w:name="_GoBack"/>
      <w:bookmarkEnd w:id="111"/>
      <w:r w:rsidRPr="00A82C6E">
        <w:t>evel</w:t>
      </w:r>
      <w:proofErr w:type="gramEnd"/>
      <w:r w:rsidRPr="00A82C6E">
        <w:t xml:space="preserve"> functions of the separate areas responsible for activities associated with the implementation.  It will focus mainly on the project implementation and change communities within the business areas and define their organisational structure for ensuring implementation is achieved.</w:t>
      </w:r>
    </w:p>
    <w:p w14:paraId="08AE3BE2" w14:textId="77777777" w:rsidR="00EB1EFA" w:rsidRDefault="00EB1EFA" w:rsidP="00FC0F0F">
      <w:pPr>
        <w:pStyle w:val="NumberedHeading2"/>
      </w:pPr>
      <w:bookmarkStart w:id="112" w:name="_Toc221595222"/>
      <w:bookmarkStart w:id="113" w:name="_Toc228600117"/>
      <w:bookmarkStart w:id="114" w:name="_Toc231263788"/>
      <w:bookmarkStart w:id="115" w:name="_Toc366846596"/>
      <w:r>
        <w:lastRenderedPageBreak/>
        <w:t>Implementation Roles &amp; Accountabilities</w:t>
      </w:r>
      <w:bookmarkEnd w:id="112"/>
      <w:bookmarkEnd w:id="113"/>
      <w:bookmarkEnd w:id="114"/>
      <w:bookmarkEnd w:id="115"/>
    </w:p>
    <w:p w14:paraId="1F3C0F91" w14:textId="77777777" w:rsidR="002512F6" w:rsidRDefault="00EB1EFA" w:rsidP="00A82C6E">
      <w:pPr>
        <w:pStyle w:val="NOTESpurple"/>
      </w:pPr>
      <w:r w:rsidRPr="00A82C6E">
        <w:t>Outline the specific roles of the project, business areas and change communities that will be involved in successful implementation of the change.  It should build on the implementation structures identified in the previous paragraphs and take it to the next level, defining who is accountable for specific activities roles and responsibilities</w:t>
      </w:r>
      <w:bookmarkStart w:id="116" w:name="_Toc221595223"/>
      <w:bookmarkStart w:id="117" w:name="_Toc228600118"/>
      <w:r w:rsidRPr="00A82C6E">
        <w:t xml:space="preserve">.  </w:t>
      </w:r>
    </w:p>
    <w:p w14:paraId="5E2DE592" w14:textId="77777777" w:rsidR="00EB1EFA" w:rsidRPr="00A82C6E" w:rsidRDefault="00EB1EFA" w:rsidP="002512F6">
      <w:pPr>
        <w:pStyle w:val="NumberedHeading2"/>
      </w:pPr>
      <w:bookmarkStart w:id="118" w:name="_Toc366846597"/>
      <w:r w:rsidRPr="00A82C6E">
        <w:t>Current Assumptions/Risks</w:t>
      </w:r>
      <w:bookmarkEnd w:id="116"/>
      <w:bookmarkEnd w:id="117"/>
      <w:bookmarkEnd w:id="118"/>
    </w:p>
    <w:p w14:paraId="21CCFF36" w14:textId="77777777" w:rsidR="00EB1EFA" w:rsidRPr="00A82C6E" w:rsidRDefault="00EB1EFA" w:rsidP="00A82C6E">
      <w:pPr>
        <w:pStyle w:val="NOTESpurple"/>
      </w:pPr>
      <w:r w:rsidRPr="00A82C6E">
        <w:t xml:space="preserve">This section should describe </w:t>
      </w:r>
      <w:r w:rsidR="009D6138">
        <w:t xml:space="preserve">the </w:t>
      </w:r>
      <w:r w:rsidRPr="00A82C6E">
        <w:t xml:space="preserve">working assumptions that this strategy document is based on.  It should not be a full replication of the Project Assumptions Log but must include those that are key to </w:t>
      </w:r>
      <w:r w:rsidR="009D6138">
        <w:t xml:space="preserve">the </w:t>
      </w:r>
      <w:r w:rsidRPr="00A82C6E">
        <w:t>successful implementation of change.</w:t>
      </w:r>
    </w:p>
    <w:p w14:paraId="5067870B" w14:textId="77777777" w:rsidR="00EB1EFA" w:rsidRDefault="00EB1EFA" w:rsidP="00FC0F0F">
      <w:pPr>
        <w:pStyle w:val="NumberedHeading2"/>
      </w:pPr>
      <w:bookmarkStart w:id="119" w:name="_Toc221595224"/>
      <w:bookmarkStart w:id="120" w:name="_Toc228600119"/>
      <w:bookmarkStart w:id="121" w:name="_Toc231263789"/>
      <w:bookmarkStart w:id="122" w:name="_Toc366846598"/>
      <w:r>
        <w:t>Proposed Implementation Products</w:t>
      </w:r>
      <w:bookmarkEnd w:id="119"/>
      <w:bookmarkEnd w:id="120"/>
      <w:bookmarkEnd w:id="121"/>
      <w:bookmarkEnd w:id="122"/>
    </w:p>
    <w:p w14:paraId="2EB49554" w14:textId="77777777" w:rsidR="00EB1EFA" w:rsidRPr="000F2ACC" w:rsidRDefault="00EB1EFA" w:rsidP="002512F6">
      <w:pPr>
        <w:pStyle w:val="NOTESpurple"/>
      </w:pPr>
      <w:r w:rsidRPr="00A82C6E">
        <w:t>Define any proposed implementation products that have been or will be planned for and produced by the project e.g. detailed planning guidance for the business areas. It would be helpful to include the objectives/purpose of the proposed products and the expected outcomes.</w:t>
      </w:r>
    </w:p>
    <w:p w14:paraId="60D1734F" w14:textId="77777777" w:rsidR="00EB1EFA" w:rsidRDefault="00EB1EFA" w:rsidP="00FC0F0F">
      <w:pPr>
        <w:pStyle w:val="NumberedHeading"/>
      </w:pPr>
      <w:bookmarkStart w:id="123" w:name="_Toc231263790"/>
      <w:bookmarkStart w:id="124" w:name="_Toc366846599"/>
      <w:r>
        <w:t>Business Change Plan</w:t>
      </w:r>
      <w:bookmarkEnd w:id="123"/>
      <w:bookmarkEnd w:id="124"/>
    </w:p>
    <w:p w14:paraId="5E417597" w14:textId="77777777" w:rsidR="00EB1EFA" w:rsidRPr="00A82C6E" w:rsidRDefault="00EB1EFA" w:rsidP="00A82C6E">
      <w:pPr>
        <w:pStyle w:val="NOTESpurple"/>
      </w:pPr>
      <w:r w:rsidRPr="00A82C6E">
        <w:t>Detail activities that are needed to be undertaken to support the delivery of the change.</w:t>
      </w:r>
    </w:p>
    <w:p w14:paraId="1048FE2C" w14:textId="77777777" w:rsidR="00EB1EFA" w:rsidRPr="00A82C6E" w:rsidRDefault="00EB1EFA" w:rsidP="00A82C6E">
      <w:pPr>
        <w:pStyle w:val="NOTESpurple"/>
      </w:pPr>
      <w:r w:rsidRPr="00A82C6E">
        <w:t>Include information that will:</w:t>
      </w:r>
    </w:p>
    <w:p w14:paraId="5B4B8911" w14:textId="77777777" w:rsidR="00EB1EFA" w:rsidRPr="00A82C6E" w:rsidRDefault="00EB1EFA" w:rsidP="002512F6">
      <w:pPr>
        <w:pStyle w:val="NOTESpurple"/>
        <w:numPr>
          <w:ilvl w:val="0"/>
          <w:numId w:val="44"/>
        </w:numPr>
      </w:pPr>
      <w:r w:rsidRPr="00A82C6E">
        <w:t>define the pace of change</w:t>
      </w:r>
    </w:p>
    <w:p w14:paraId="7BD63C05" w14:textId="77777777" w:rsidR="00EB1EFA" w:rsidRPr="00A82C6E" w:rsidRDefault="00EB1EFA" w:rsidP="002512F6">
      <w:pPr>
        <w:pStyle w:val="NOTESpurple"/>
        <w:numPr>
          <w:ilvl w:val="0"/>
          <w:numId w:val="44"/>
        </w:numPr>
      </w:pPr>
      <w:r w:rsidRPr="00A82C6E">
        <w:t>shape the organisational transition strategy</w:t>
      </w:r>
    </w:p>
    <w:p w14:paraId="64C98CC4" w14:textId="77777777" w:rsidR="00EB1EFA" w:rsidRPr="00A82C6E" w:rsidRDefault="00EB1EFA" w:rsidP="002512F6">
      <w:pPr>
        <w:pStyle w:val="NOTESpurple"/>
        <w:numPr>
          <w:ilvl w:val="0"/>
          <w:numId w:val="44"/>
        </w:numPr>
      </w:pPr>
      <w:r w:rsidRPr="00A82C6E">
        <w:t>outline the business transformation activities</w:t>
      </w:r>
    </w:p>
    <w:p w14:paraId="232A2C46" w14:textId="77777777" w:rsidR="00EB1EFA" w:rsidRPr="00A82C6E" w:rsidRDefault="00EB1EFA" w:rsidP="002512F6">
      <w:pPr>
        <w:pStyle w:val="NOTESpurple"/>
        <w:numPr>
          <w:ilvl w:val="0"/>
          <w:numId w:val="44"/>
        </w:numPr>
      </w:pPr>
      <w:r w:rsidRPr="00A82C6E">
        <w:t>demonstrate the process of stakeholder involvement in the change programme</w:t>
      </w:r>
    </w:p>
    <w:p w14:paraId="23F13094" w14:textId="77777777" w:rsidR="00EB1EFA" w:rsidRPr="00A82C6E" w:rsidRDefault="00EB1EFA" w:rsidP="002512F6">
      <w:pPr>
        <w:pStyle w:val="NOTESpurple"/>
        <w:numPr>
          <w:ilvl w:val="0"/>
          <w:numId w:val="44"/>
        </w:numPr>
      </w:pPr>
      <w:r w:rsidRPr="00A82C6E">
        <w:t>underline the need for commitment to change</w:t>
      </w:r>
    </w:p>
    <w:p w14:paraId="76E16B9D" w14:textId="77777777" w:rsidR="00EB1EFA" w:rsidRPr="00A82C6E" w:rsidRDefault="00EB1EFA" w:rsidP="002512F6">
      <w:pPr>
        <w:pStyle w:val="NOTESpurple"/>
        <w:numPr>
          <w:ilvl w:val="0"/>
          <w:numId w:val="44"/>
        </w:numPr>
      </w:pPr>
      <w:r w:rsidRPr="00A82C6E">
        <w:t>define the infrastructure to support the change process and sustain morale and motivation</w:t>
      </w:r>
    </w:p>
    <w:p w14:paraId="40EA5BAC" w14:textId="77777777" w:rsidR="00EB1EFA" w:rsidRPr="00A82C6E" w:rsidRDefault="00EB1EFA" w:rsidP="002512F6">
      <w:pPr>
        <w:pStyle w:val="NOTESpurple"/>
        <w:numPr>
          <w:ilvl w:val="0"/>
          <w:numId w:val="44"/>
        </w:numPr>
      </w:pPr>
      <w:r w:rsidRPr="00A82C6E">
        <w:t>enable the business to realise the benefits set out in the programme</w:t>
      </w:r>
    </w:p>
    <w:p w14:paraId="79CBB637" w14:textId="77777777" w:rsidR="00EB1EFA" w:rsidRPr="00A82C6E" w:rsidRDefault="00EB1EFA" w:rsidP="002512F6">
      <w:pPr>
        <w:pStyle w:val="NOTESpurple"/>
        <w:numPr>
          <w:ilvl w:val="0"/>
          <w:numId w:val="44"/>
        </w:numPr>
      </w:pPr>
      <w:r w:rsidRPr="00A82C6E">
        <w:t>provide a clear vision and understanding for staff of the planned change and their role in the process</w:t>
      </w:r>
    </w:p>
    <w:p w14:paraId="171A48EE" w14:textId="77777777" w:rsidR="00EB1EFA" w:rsidRPr="00A82C6E" w:rsidRDefault="00EB1EFA" w:rsidP="002512F6">
      <w:pPr>
        <w:pStyle w:val="NOTESpurple"/>
        <w:numPr>
          <w:ilvl w:val="0"/>
          <w:numId w:val="44"/>
        </w:numPr>
      </w:pPr>
      <w:r w:rsidRPr="00A82C6E">
        <w:t>provide a vehicle to measure progress towards defined objectives</w:t>
      </w:r>
    </w:p>
    <w:p w14:paraId="666C8A21" w14:textId="77777777" w:rsidR="00EB1EFA" w:rsidRPr="00670C6A" w:rsidRDefault="00EB1EFA" w:rsidP="00FC0F0F">
      <w:pPr>
        <w:pStyle w:val="NumberedHeading"/>
      </w:pPr>
      <w:bookmarkStart w:id="125" w:name="_Toc221595225"/>
      <w:bookmarkStart w:id="126" w:name="_Toc228600120"/>
      <w:bookmarkStart w:id="127" w:name="_Toc231263791"/>
      <w:bookmarkStart w:id="128" w:name="_Toc366846600"/>
      <w:r w:rsidRPr="00670C6A">
        <w:t>Next Steps</w:t>
      </w:r>
      <w:bookmarkEnd w:id="125"/>
      <w:bookmarkEnd w:id="126"/>
      <w:bookmarkEnd w:id="127"/>
      <w:bookmarkEnd w:id="128"/>
    </w:p>
    <w:p w14:paraId="6CFC129D" w14:textId="77777777" w:rsidR="00EB1EFA" w:rsidRDefault="00EB1EFA" w:rsidP="00A82C6E">
      <w:pPr>
        <w:pStyle w:val="NOTESpurple"/>
      </w:pPr>
      <w:r>
        <w:t>This section describes what needs to happen next, who is responsible and relevant timescales. It needs to be updated with every revision of the document.</w:t>
      </w:r>
    </w:p>
    <w:p w14:paraId="1D631031" w14:textId="77777777" w:rsidR="002512F6" w:rsidRDefault="002512F6" w:rsidP="002512F6">
      <w:pPr>
        <w:pStyle w:val="NumberedHeading"/>
      </w:pPr>
      <w:bookmarkStart w:id="129" w:name="_Toc366846601"/>
      <w:r>
        <w:t>Further Guidance</w:t>
      </w:r>
      <w:bookmarkEnd w:id="129"/>
    </w:p>
    <w:p w14:paraId="7C70E4B7" w14:textId="77777777" w:rsidR="002512F6" w:rsidRDefault="002512F6" w:rsidP="002512F6">
      <w:pPr>
        <w:pStyle w:val="NOTESpurple"/>
      </w:pPr>
      <w:r>
        <w:t>In addition to this document, the following supporting activity can be undertaken to engage management teams and staff to assess the operational impact of the change initiative at a local level. The two processes designed to achieve this are:</w:t>
      </w:r>
    </w:p>
    <w:p w14:paraId="1203342C" w14:textId="77777777" w:rsidR="002512F6" w:rsidRPr="002512F6" w:rsidRDefault="002512F6" w:rsidP="002512F6">
      <w:pPr>
        <w:pStyle w:val="NOTESpurple"/>
        <w:rPr>
          <w:b/>
        </w:rPr>
      </w:pPr>
      <w:r w:rsidRPr="002512F6">
        <w:rPr>
          <w:b/>
        </w:rPr>
        <w:lastRenderedPageBreak/>
        <w:t xml:space="preserve">Business Delivery Event (BDE) </w:t>
      </w:r>
    </w:p>
    <w:p w14:paraId="1FF540D9" w14:textId="77777777" w:rsidR="002512F6" w:rsidRDefault="002512F6" w:rsidP="002512F6">
      <w:pPr>
        <w:pStyle w:val="NOTESpurple"/>
      </w:pPr>
      <w:r>
        <w:t>A series of supported events designed to present information to operational managers and staff to focus discussion at an early stage about the known impacts and changes or new processes that the change initiative will introduce.</w:t>
      </w:r>
    </w:p>
    <w:p w14:paraId="1EC5758A" w14:textId="77777777" w:rsidR="002512F6" w:rsidRPr="002512F6" w:rsidRDefault="002512F6" w:rsidP="002512F6">
      <w:pPr>
        <w:pStyle w:val="NOTESpurple"/>
        <w:rPr>
          <w:b/>
        </w:rPr>
      </w:pPr>
      <w:r w:rsidRPr="002512F6">
        <w:rPr>
          <w:b/>
        </w:rPr>
        <w:t xml:space="preserve">Local Operational Impact Assessment (LOIA) </w:t>
      </w:r>
    </w:p>
    <w:p w14:paraId="183AE529" w14:textId="77777777" w:rsidR="002512F6" w:rsidRDefault="002512F6" w:rsidP="002512F6">
      <w:pPr>
        <w:pStyle w:val="NOTESpurple"/>
      </w:pPr>
      <w:r>
        <w:t>A less resource intensive tool to provide a template for operational managers to focus them at an early stage of the known impacts and changes or new processes that the change initiative will introduce.</w:t>
      </w:r>
    </w:p>
    <w:p w14:paraId="267607F3" w14:textId="77777777" w:rsidR="002512F6" w:rsidRDefault="002512F6" w:rsidP="002512F6">
      <w:pPr>
        <w:pStyle w:val="NOTESpurple"/>
      </w:pPr>
      <w:r>
        <w:t>The outcome of either of these two activities is a log of considerations and actions/issues to be owned and managed through to resolution by local managers and their staff to ensure the smooth implementation of the change initiative.</w:t>
      </w:r>
    </w:p>
    <w:p w14:paraId="191BB5A5" w14:textId="77777777" w:rsidR="002512F6" w:rsidRDefault="002512F6" w:rsidP="002512F6">
      <w:pPr>
        <w:pStyle w:val="NOTESpurple"/>
      </w:pPr>
      <w:r>
        <w:t>Consideration should be made to which is the most appropriate of the options above and stakeholders should be engaged to decide the best option for the change initiative b</w:t>
      </w:r>
      <w:r w:rsidR="005B3F11">
        <w:t>ased upon the following points:</w:t>
      </w:r>
    </w:p>
    <w:p w14:paraId="57142F8A" w14:textId="77777777" w:rsidR="002512F6" w:rsidRDefault="002512F6" w:rsidP="005B3F11">
      <w:pPr>
        <w:pStyle w:val="NOTESpurple"/>
        <w:numPr>
          <w:ilvl w:val="0"/>
          <w:numId w:val="45"/>
        </w:numPr>
      </w:pPr>
      <w:r>
        <w:t xml:space="preserve">Risk – How complex is the change to the business. </w:t>
      </w:r>
    </w:p>
    <w:p w14:paraId="3C70AE9B" w14:textId="77777777" w:rsidR="002512F6" w:rsidRDefault="002512F6" w:rsidP="005B3F11">
      <w:pPr>
        <w:pStyle w:val="NOTESpurple"/>
        <w:numPr>
          <w:ilvl w:val="0"/>
          <w:numId w:val="45"/>
        </w:numPr>
      </w:pPr>
      <w:r>
        <w:t>Funding – How much the change will affect funding issues. Is there enough money in this year</w:t>
      </w:r>
      <w:r w:rsidR="009D6138">
        <w:t>’</w:t>
      </w:r>
      <w:r>
        <w:t>s budget allocation to implement the change?</w:t>
      </w:r>
    </w:p>
    <w:p w14:paraId="49E7323F" w14:textId="77777777" w:rsidR="002512F6" w:rsidRDefault="002512F6" w:rsidP="005B3F11">
      <w:pPr>
        <w:pStyle w:val="NOTESpurple"/>
        <w:numPr>
          <w:ilvl w:val="0"/>
          <w:numId w:val="45"/>
        </w:numPr>
      </w:pPr>
      <w:r>
        <w:t>Resources – Who will be involved, e.g. new or existing staff.</w:t>
      </w:r>
    </w:p>
    <w:p w14:paraId="457F6EBB" w14:textId="77777777" w:rsidR="00EB1EFA" w:rsidRPr="000F2ACC" w:rsidRDefault="002512F6" w:rsidP="005B3F11">
      <w:pPr>
        <w:pStyle w:val="NOTESpurple"/>
        <w:numPr>
          <w:ilvl w:val="0"/>
          <w:numId w:val="45"/>
        </w:numPr>
      </w:pPr>
      <w:r>
        <w:t>Availability/capacity – Has the Business got the capacity to implement?</w:t>
      </w:r>
    </w:p>
    <w:p w14:paraId="44C7DF97" w14:textId="77777777" w:rsidR="00FD7AD5" w:rsidRPr="00B476EC" w:rsidRDefault="00FD7AD5" w:rsidP="00183E37"/>
    <w:sectPr w:rsidR="00FD7AD5" w:rsidRPr="00B476EC" w:rsidSect="001E2958">
      <w:footerReference w:type="first" r:id="rId16"/>
      <w:pgSz w:w="11906" w:h="16838" w:code="9"/>
      <w:pgMar w:top="1021" w:right="1021" w:bottom="1021" w:left="1021"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DC8F" w14:textId="77777777" w:rsidR="00403D54" w:rsidRDefault="00403D54">
      <w:r>
        <w:separator/>
      </w:r>
    </w:p>
  </w:endnote>
  <w:endnote w:type="continuationSeparator" w:id="0">
    <w:p w14:paraId="07DF215C" w14:textId="77777777" w:rsidR="00403D54" w:rsidRDefault="0040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B572" w14:textId="77777777" w:rsidR="00536BC6" w:rsidRDefault="00536BC6" w:rsidP="001E2958"/>
  <w:p w14:paraId="31CBCA8E" w14:textId="77777777" w:rsidR="008D53DC" w:rsidRDefault="008D53DC" w:rsidP="008D53DC">
    <w:pPr>
      <w:pStyle w:val="Footer"/>
    </w:pPr>
    <w:r>
      <w:t>Copyright ©</w:t>
    </w:r>
    <w:sdt>
      <w:sdtPr>
        <w:alias w:val="Year"/>
        <w:tag w:val="YYYY"/>
        <w:id w:val="1705826655"/>
      </w:sdtPr>
      <w:sdtEndPr/>
      <w:sdtContent>
        <w:r>
          <w:t>2016</w:t>
        </w:r>
      </w:sdtContent>
    </w:sdt>
    <w:r>
      <w:t xml:space="preserve"> Health and Social Care Information Centre</w:t>
    </w:r>
    <w:r>
      <w:tab/>
    </w:r>
    <w:r w:rsidRPr="001E2958">
      <w:t xml:space="preserve">Page </w:t>
    </w:r>
    <w:r w:rsidRPr="001E2958">
      <w:fldChar w:fldCharType="begin"/>
    </w:r>
    <w:r w:rsidRPr="001E2958">
      <w:instrText xml:space="preserve"> PAGE  \* Arabic  \* MERGEFORMAT </w:instrText>
    </w:r>
    <w:r w:rsidRPr="001E2958">
      <w:fldChar w:fldCharType="separate"/>
    </w:r>
    <w:r>
      <w:rPr>
        <w:noProof/>
      </w:rPr>
      <w:t>4</w:t>
    </w:r>
    <w:r w:rsidRPr="001E2958">
      <w:fldChar w:fldCharType="end"/>
    </w:r>
    <w:r w:rsidRPr="001E2958">
      <w:t xml:space="preserve"> of </w:t>
    </w:r>
    <w:r w:rsidR="00403D54">
      <w:rPr>
        <w:noProof/>
      </w:rPr>
      <w:fldChar w:fldCharType="begin"/>
    </w:r>
    <w:r w:rsidR="00403D54">
      <w:rPr>
        <w:noProof/>
      </w:rPr>
      <w:instrText xml:space="preserve"> NUMPAGES </w:instrText>
    </w:r>
    <w:r w:rsidR="00403D54">
      <w:rPr>
        <w:noProof/>
      </w:rPr>
      <w:fldChar w:fldCharType="separate"/>
    </w:r>
    <w:r>
      <w:rPr>
        <w:noProof/>
      </w:rPr>
      <w:t>8</w:t>
    </w:r>
    <w:r w:rsidR="00403D54">
      <w:rPr>
        <w:noProof/>
      </w:rPr>
      <w:fldChar w:fldCharType="end"/>
    </w:r>
    <w:r>
      <w:br/>
    </w:r>
  </w:p>
  <w:p w14:paraId="722671E4" w14:textId="77777777" w:rsidR="00536BC6" w:rsidRPr="001E2958" w:rsidRDefault="008D53DC" w:rsidP="008D53DC">
    <w:pPr>
      <w:pStyle w:val="Footer"/>
    </w:pPr>
    <w:r w:rsidRPr="00A46573">
      <w:t>The Health and Social Care Information Centre is a non-depart</w:t>
    </w:r>
    <w:r>
      <w:t xml:space="preserve">mental body created by statute, </w:t>
    </w:r>
    <w:r w:rsidRPr="00A46573">
      <w:t>also known as NHS Digital.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C9BF" w14:textId="77777777" w:rsidR="008D53DC" w:rsidRDefault="008D53DC" w:rsidP="008D53DC">
    <w:pPr>
      <w:pStyle w:val="Footer"/>
    </w:pPr>
    <w:r>
      <w:t>Copyright ©</w:t>
    </w:r>
    <w:sdt>
      <w:sdtPr>
        <w:alias w:val="Year"/>
        <w:tag w:val="YYYY"/>
        <w:id w:val="-1048608770"/>
      </w:sdtPr>
      <w:sdtEndPr/>
      <w:sdtContent>
        <w:r>
          <w:t>2016</w:t>
        </w:r>
      </w:sdtContent>
    </w:sdt>
    <w:r>
      <w:t xml:space="preserve"> Health and Social Care Information Centre</w:t>
    </w:r>
    <w:r>
      <w:tab/>
    </w:r>
    <w:r w:rsidRPr="001E2958">
      <w:t xml:space="preserve">Page </w:t>
    </w:r>
    <w:r w:rsidRPr="001E2958">
      <w:fldChar w:fldCharType="begin"/>
    </w:r>
    <w:r w:rsidRPr="001E2958">
      <w:instrText xml:space="preserve"> PAGE  \* Arabic  \* MERGEFORMAT </w:instrText>
    </w:r>
    <w:r w:rsidRPr="001E2958">
      <w:fldChar w:fldCharType="separate"/>
    </w:r>
    <w:r>
      <w:rPr>
        <w:noProof/>
      </w:rPr>
      <w:t>1</w:t>
    </w:r>
    <w:r w:rsidRPr="001E2958">
      <w:fldChar w:fldCharType="end"/>
    </w:r>
    <w:r w:rsidRPr="001E2958">
      <w:t xml:space="preserve"> of </w:t>
    </w:r>
    <w:r w:rsidR="00403D54">
      <w:rPr>
        <w:noProof/>
      </w:rPr>
      <w:fldChar w:fldCharType="begin"/>
    </w:r>
    <w:r w:rsidR="00403D54">
      <w:rPr>
        <w:noProof/>
      </w:rPr>
      <w:instrText xml:space="preserve"> NUMPAGES </w:instrText>
    </w:r>
    <w:r w:rsidR="00403D54">
      <w:rPr>
        <w:noProof/>
      </w:rPr>
      <w:fldChar w:fldCharType="separate"/>
    </w:r>
    <w:r>
      <w:rPr>
        <w:noProof/>
      </w:rPr>
      <w:t>8</w:t>
    </w:r>
    <w:r w:rsidR="00403D54">
      <w:rPr>
        <w:noProof/>
      </w:rPr>
      <w:fldChar w:fldCharType="end"/>
    </w:r>
    <w:r>
      <w:br/>
    </w:r>
  </w:p>
  <w:p w14:paraId="28D38858" w14:textId="77777777" w:rsidR="00536BC6" w:rsidRPr="008D53DC" w:rsidRDefault="008D53DC" w:rsidP="008D53DC">
    <w:pPr>
      <w:pStyle w:val="Footer"/>
    </w:pPr>
    <w:r w:rsidRPr="00A46573">
      <w:t>The Health and Social Care Information Centre is a non-depart</w:t>
    </w:r>
    <w:r>
      <w:t xml:space="preserve">mental body created by statute, </w:t>
    </w:r>
    <w:r w:rsidRPr="00A46573">
      <w:t>also known as NHS Digital.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C303" w14:textId="77777777" w:rsidR="00536BC6" w:rsidRDefault="00536BC6" w:rsidP="00C71952">
    <w:pPr>
      <w:pStyle w:val="Footer"/>
      <w:pBdr>
        <w:top w:val="single" w:sz="4" w:space="1" w:color="auto"/>
      </w:pBdr>
    </w:pPr>
    <w:r>
      <w:t>Version:  0.1</w:t>
    </w:r>
    <w:r>
      <w:tab/>
      <w:t xml:space="preserve">Page </w:t>
    </w:r>
    <w:r w:rsidR="0092102D">
      <w:fldChar w:fldCharType="begin"/>
    </w:r>
    <w:r>
      <w:instrText xml:space="preserve"> PAGE </w:instrText>
    </w:r>
    <w:r w:rsidR="0092102D">
      <w:fldChar w:fldCharType="separate"/>
    </w:r>
    <w:r>
      <w:rPr>
        <w:noProof/>
      </w:rPr>
      <w:t>0</w:t>
    </w:r>
    <w:r w:rsidR="0092102D">
      <w:fldChar w:fldCharType="end"/>
    </w:r>
  </w:p>
  <w:p w14:paraId="77562307" w14:textId="77777777" w:rsidR="00536BC6" w:rsidRDefault="00536BC6">
    <w:pPr>
      <w:pStyle w:val="Footer"/>
    </w:pPr>
    <w:r>
      <w:t>Date:       May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AB4AF" w14:textId="77777777" w:rsidR="00403D54" w:rsidRDefault="00403D54">
      <w:r>
        <w:separator/>
      </w:r>
    </w:p>
  </w:footnote>
  <w:footnote w:type="continuationSeparator" w:id="0">
    <w:p w14:paraId="6A428233" w14:textId="77777777" w:rsidR="00403D54" w:rsidRDefault="0040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A130" w14:textId="77777777" w:rsidR="00536BC6" w:rsidRDefault="00536BC6" w:rsidP="00D377B6">
    <w:pPr>
      <w:pStyle w:val="Header"/>
      <w:tabs>
        <w:tab w:val="clear" w:pos="9639"/>
        <w:tab w:val="right" w:pos="9864"/>
      </w:tabs>
    </w:pPr>
    <w:r>
      <w:t>Title</w:t>
    </w:r>
    <w:proofErr w:type="gramStart"/>
    <w:r>
      <w:tab/>
      <w:t xml:space="preserve">  V</w:t>
    </w:r>
    <w:proofErr w:type="gramEnd"/>
    <w:r>
      <w:t xml:space="preserve">0.0    </w:t>
    </w:r>
    <w:r w:rsidRPr="00D36299">
      <w:rPr>
        <w:rStyle w:val="PlaceholderText"/>
      </w:rPr>
      <w:t>[Publish Date]</w:t>
    </w:r>
  </w:p>
  <w:p w14:paraId="7B6B6FC6" w14:textId="77777777" w:rsidR="00536BC6" w:rsidRDefault="00536BC6" w:rsidP="00BC3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6C0A" w14:textId="77777777" w:rsidR="00536BC6" w:rsidRDefault="008D53DC" w:rsidP="00DA41AC">
    <w:pPr>
      <w:pStyle w:val="Header"/>
      <w:pBdr>
        <w:bottom w:val="single" w:sz="12" w:space="31" w:color="003350"/>
      </w:pBdr>
    </w:pPr>
    <w:r>
      <w:rPr>
        <w:rFonts w:asciiTheme="minorHAnsi" w:hAnsiTheme="minorHAnsi"/>
        <w:b w:val="0"/>
        <w:bCs/>
        <w:noProof/>
      </w:rPr>
      <w:drawing>
        <wp:anchor distT="0" distB="0" distL="114300" distR="114300" simplePos="0" relativeHeight="251660288" behindDoc="1" locked="0" layoutInCell="1" allowOverlap="1" wp14:anchorId="6E7E9FE6" wp14:editId="138E9C8C">
          <wp:simplePos x="0" y="0"/>
          <wp:positionH relativeFrom="page">
            <wp:posOffset>6115050</wp:posOffset>
          </wp:positionH>
          <wp:positionV relativeFrom="page">
            <wp:posOffset>270510</wp:posOffset>
          </wp:positionV>
          <wp:extent cx="1198245" cy="949960"/>
          <wp:effectExtent l="0" t="0" r="0" b="0"/>
          <wp:wrapTight wrapText="bothSides">
            <wp:wrapPolygon edited="0">
              <wp:start x="0" y="0"/>
              <wp:lineTo x="0" y="21225"/>
              <wp:lineTo x="21291" y="21225"/>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 logo_RG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245" cy="949960"/>
                  </a:xfrm>
                  <a:prstGeom prst="rect">
                    <a:avLst/>
                  </a:prstGeom>
                </pic:spPr>
              </pic:pic>
            </a:graphicData>
          </a:graphic>
          <wp14:sizeRelH relativeFrom="margin">
            <wp14:pctWidth>0</wp14:pctWidth>
          </wp14:sizeRelH>
          <wp14:sizeRelV relativeFrom="margin">
            <wp14:pctHeight>0</wp14:pctHeight>
          </wp14:sizeRelV>
        </wp:anchor>
      </w:drawing>
    </w:r>
  </w:p>
  <w:p w14:paraId="12B0A549" w14:textId="77777777" w:rsidR="00536BC6" w:rsidRDefault="00536BC6" w:rsidP="00DA41AC">
    <w:pPr>
      <w:pStyle w:val="Header"/>
      <w:pBdr>
        <w:bottom w:val="single" w:sz="12" w:space="31" w:color="003350"/>
      </w:pBdr>
      <w:tabs>
        <w:tab w:val="clear" w:pos="9639"/>
        <w:tab w:val="right" w:pos="9638"/>
      </w:tabs>
    </w:pPr>
  </w:p>
  <w:p w14:paraId="1DC19958" w14:textId="77777777" w:rsidR="00536BC6" w:rsidRDefault="00536BC6" w:rsidP="00DA41AC">
    <w:pPr>
      <w:pStyle w:val="Header"/>
      <w:pBdr>
        <w:bottom w:val="single" w:sz="12" w:space="31" w:color="003350"/>
      </w:pBdr>
      <w:tabs>
        <w:tab w:val="clear" w:pos="9639"/>
        <w:tab w:val="right" w:pos="9638"/>
      </w:tabs>
    </w:pPr>
    <w:r>
      <w:rPr>
        <w:noProof/>
      </w:rPr>
      <w:drawing>
        <wp:anchor distT="0" distB="0" distL="114300" distR="114300" simplePos="0" relativeHeight="251657728" behindDoc="1" locked="0" layoutInCell="1" allowOverlap="1" wp14:anchorId="4B6D5E89" wp14:editId="4B6D5E8A">
          <wp:simplePos x="0" y="0"/>
          <wp:positionH relativeFrom="page">
            <wp:posOffset>648335</wp:posOffset>
          </wp:positionH>
          <wp:positionV relativeFrom="page">
            <wp:posOffset>396240</wp:posOffset>
          </wp:positionV>
          <wp:extent cx="2160270" cy="543560"/>
          <wp:effectExtent l="0" t="0" r="0" b="8890"/>
          <wp:wrapTight wrapText="bothSides">
            <wp:wrapPolygon edited="0">
              <wp:start x="0" y="0"/>
              <wp:lineTo x="0" y="21196"/>
              <wp:lineTo x="21333" y="21196"/>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270" cy="543560"/>
                  </a:xfrm>
                  <a:prstGeom prst="rect">
                    <a:avLst/>
                  </a:prstGeom>
                  <a:noFill/>
                  <a:ln>
                    <a:noFill/>
                  </a:ln>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C949" w14:textId="77777777" w:rsidR="00536BC6" w:rsidRDefault="00536BC6" w:rsidP="00DA41AC">
    <w:pPr>
      <w:pStyle w:val="Header"/>
      <w:pBdr>
        <w:bottom w:val="single" w:sz="12" w:space="31" w:color="003350"/>
      </w:pBdr>
    </w:pPr>
  </w:p>
  <w:p w14:paraId="1CCCDE46" w14:textId="77777777" w:rsidR="00536BC6" w:rsidRDefault="00536BC6" w:rsidP="00DA41AC">
    <w:pPr>
      <w:pStyle w:val="Header"/>
      <w:pBdr>
        <w:bottom w:val="single" w:sz="12" w:space="31" w:color="003350"/>
      </w:pBdr>
      <w:tabs>
        <w:tab w:val="clear" w:pos="9639"/>
        <w:tab w:val="right" w:pos="9638"/>
      </w:tabs>
    </w:pPr>
  </w:p>
  <w:p w14:paraId="7A77D45B" w14:textId="77777777" w:rsidR="00536BC6" w:rsidRDefault="00536BC6" w:rsidP="00DA41AC">
    <w:pPr>
      <w:pStyle w:val="Header"/>
      <w:pBdr>
        <w:bottom w:val="single" w:sz="12" w:space="31" w:color="003350"/>
      </w:pBdr>
      <w:tabs>
        <w:tab w:val="clear" w:pos="9639"/>
        <w:tab w:val="right" w:pos="9638"/>
      </w:tabs>
    </w:pPr>
    <w:r>
      <w:rPr>
        <w:noProof/>
      </w:rPr>
      <w:drawing>
        <wp:anchor distT="0" distB="0" distL="114300" distR="114300" simplePos="0" relativeHeight="251658240" behindDoc="1" locked="0" layoutInCell="1" allowOverlap="1" wp14:anchorId="4B6D5E8B" wp14:editId="4B6D5E8C">
          <wp:simplePos x="0" y="0"/>
          <wp:positionH relativeFrom="page">
            <wp:posOffset>648335</wp:posOffset>
          </wp:positionH>
          <wp:positionV relativeFrom="page">
            <wp:posOffset>396240</wp:posOffset>
          </wp:positionV>
          <wp:extent cx="2160270" cy="543560"/>
          <wp:effectExtent l="0" t="0" r="0" b="8890"/>
          <wp:wrapTight wrapText="bothSides">
            <wp:wrapPolygon edited="0">
              <wp:start x="0" y="0"/>
              <wp:lineTo x="0" y="21196"/>
              <wp:lineTo x="21333" y="21196"/>
              <wp:lineTo x="21333"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54356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564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7AE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E0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3068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981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0630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5A9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220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60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9C1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83234"/>
    <w:multiLevelType w:val="hybridMultilevel"/>
    <w:tmpl w:val="483A2CFA"/>
    <w:lvl w:ilvl="0" w:tplc="822E7E34">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33944"/>
    <w:multiLevelType w:val="hybridMultilevel"/>
    <w:tmpl w:val="D984277E"/>
    <w:lvl w:ilvl="0" w:tplc="CB4EE6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B469ED"/>
    <w:multiLevelType w:val="hybridMultilevel"/>
    <w:tmpl w:val="56A8F568"/>
    <w:lvl w:ilvl="0" w:tplc="E4C61A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542BB"/>
    <w:multiLevelType w:val="multilevel"/>
    <w:tmpl w:val="5E7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6E5FA8"/>
    <w:multiLevelType w:val="multilevel"/>
    <w:tmpl w:val="FC120B8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DF4FF3"/>
    <w:multiLevelType w:val="hybridMultilevel"/>
    <w:tmpl w:val="C65A1778"/>
    <w:lvl w:ilvl="0" w:tplc="E4C61A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A946F5"/>
    <w:multiLevelType w:val="multilevel"/>
    <w:tmpl w:val="D4487692"/>
    <w:lvl w:ilvl="0">
      <w:start w:val="1"/>
      <w:numFmt w:val="none"/>
      <w:lvlText w:val=""/>
      <w:lvlJc w:val="left"/>
      <w:pPr>
        <w:tabs>
          <w:tab w:val="num" w:pos="720"/>
        </w:tabs>
        <w:ind w:left="1080" w:hanging="360"/>
      </w:pPr>
      <w:rPr>
        <w:rFonts w:ascii="Symbol" w:hAnsi="Symbol" w:hint="default"/>
      </w:rPr>
    </w:lvl>
    <w:lvl w:ilvl="1">
      <w:start w:val="1"/>
      <w:numFmt w:val="none"/>
      <w:lvlText w:val="-"/>
      <w:lvlJc w:val="left"/>
      <w:pPr>
        <w:tabs>
          <w:tab w:val="num" w:pos="1440"/>
        </w:tabs>
        <w:ind w:left="1440" w:hanging="360"/>
      </w:pPr>
      <w:rPr>
        <w:rFonts w:ascii="Courier New" w:hAnsi="Courier New" w:hint="default"/>
      </w:rPr>
    </w:lvl>
    <w:lvl w:ilvl="2">
      <w:start w:val="1"/>
      <w:numFmt w:val="none"/>
      <w:lvlText w:val=""/>
      <w:lvlJc w:val="left"/>
      <w:pPr>
        <w:tabs>
          <w:tab w:val="num" w:pos="1800"/>
        </w:tabs>
        <w:ind w:left="1800" w:hanging="360"/>
      </w:pPr>
      <w:rPr>
        <w:rFonts w:ascii="Wingdings" w:hAnsi="Wingdings" w:hint="default"/>
      </w:rPr>
    </w:lvl>
    <w:lvl w:ilvl="3">
      <w:start w:val="1"/>
      <w:numFmt w:val="none"/>
      <w:lvlText w:val=""/>
      <w:lvlJc w:val="left"/>
      <w:pPr>
        <w:tabs>
          <w:tab w:val="num" w:pos="720"/>
        </w:tabs>
        <w:ind w:left="2160" w:hanging="360"/>
      </w:pPr>
      <w:rPr>
        <w:rFonts w:ascii="Symbol" w:hAnsi="Symbol" w:hint="default"/>
      </w:rPr>
    </w:lvl>
    <w:lvl w:ilvl="4">
      <w:start w:val="1"/>
      <w:numFmt w:val="none"/>
      <w:lvlText w:val="o"/>
      <w:lvlJc w:val="left"/>
      <w:pPr>
        <w:tabs>
          <w:tab w:val="num" w:pos="720"/>
        </w:tabs>
        <w:ind w:left="2520" w:hanging="360"/>
      </w:pPr>
      <w:rPr>
        <w:rFonts w:ascii="Courier New" w:hAnsi="Courier New" w:hint="default"/>
      </w:rPr>
    </w:lvl>
    <w:lvl w:ilvl="5">
      <w:start w:val="1"/>
      <w:numFmt w:val="none"/>
      <w:lvlText w:val=""/>
      <w:lvlJc w:val="left"/>
      <w:pPr>
        <w:tabs>
          <w:tab w:val="num" w:pos="720"/>
        </w:tabs>
        <w:ind w:left="2880" w:hanging="360"/>
      </w:pPr>
      <w:rPr>
        <w:rFonts w:ascii="Wingdings" w:hAnsi="Wingdings" w:hint="default"/>
      </w:rPr>
    </w:lvl>
    <w:lvl w:ilvl="6">
      <w:start w:val="1"/>
      <w:numFmt w:val="none"/>
      <w:lvlText w:val=""/>
      <w:lvlJc w:val="left"/>
      <w:pPr>
        <w:tabs>
          <w:tab w:val="num" w:pos="720"/>
        </w:tabs>
        <w:ind w:left="3240" w:hanging="360"/>
      </w:pPr>
      <w:rPr>
        <w:rFonts w:ascii="Symbol" w:hAnsi="Symbol" w:hint="default"/>
      </w:rPr>
    </w:lvl>
    <w:lvl w:ilvl="7">
      <w:start w:val="1"/>
      <w:numFmt w:val="none"/>
      <w:lvlText w:val="o"/>
      <w:lvlJc w:val="left"/>
      <w:pPr>
        <w:tabs>
          <w:tab w:val="num" w:pos="720"/>
        </w:tabs>
        <w:ind w:left="3600" w:hanging="360"/>
      </w:pPr>
      <w:rPr>
        <w:rFonts w:ascii="Courier New" w:hAnsi="Courier New" w:hint="default"/>
      </w:rPr>
    </w:lvl>
    <w:lvl w:ilvl="8">
      <w:start w:val="1"/>
      <w:numFmt w:val="none"/>
      <w:lvlText w:val=""/>
      <w:lvlJc w:val="left"/>
      <w:pPr>
        <w:tabs>
          <w:tab w:val="num" w:pos="720"/>
        </w:tabs>
        <w:ind w:left="3960" w:hanging="360"/>
      </w:pPr>
      <w:rPr>
        <w:rFonts w:ascii="Wingdings" w:hAnsi="Wingdings" w:hint="default"/>
      </w:rPr>
    </w:lvl>
  </w:abstractNum>
  <w:abstractNum w:abstractNumId="17" w15:restartNumberingAfterBreak="0">
    <w:nsid w:val="15272293"/>
    <w:multiLevelType w:val="hybridMultilevel"/>
    <w:tmpl w:val="1D1C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4C27F2"/>
    <w:multiLevelType w:val="hybridMultilevel"/>
    <w:tmpl w:val="F0128D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1694710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FC0519"/>
    <w:multiLevelType w:val="hybridMultilevel"/>
    <w:tmpl w:val="A016F6B4"/>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227B128B"/>
    <w:multiLevelType w:val="hybridMultilevel"/>
    <w:tmpl w:val="1250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A310BF"/>
    <w:multiLevelType w:val="hybridMultilevel"/>
    <w:tmpl w:val="66A2D31E"/>
    <w:lvl w:ilvl="0" w:tplc="FFFFFFFF">
      <w:start w:val="1"/>
      <w:numFmt w:val="bullet"/>
      <w:lvlText w:val=""/>
      <w:lvlJc w:val="left"/>
      <w:pPr>
        <w:tabs>
          <w:tab w:val="num" w:pos="502"/>
        </w:tabs>
        <w:ind w:left="425" w:hanging="283"/>
      </w:pPr>
      <w:rPr>
        <w:rFonts w:ascii="Symbol" w:hAnsi="Symbol"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1B555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D0155C"/>
    <w:multiLevelType w:val="hybridMultilevel"/>
    <w:tmpl w:val="6C44CF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F4A588E"/>
    <w:multiLevelType w:val="hybridMultilevel"/>
    <w:tmpl w:val="2FE24F0C"/>
    <w:lvl w:ilvl="0" w:tplc="58DC7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FD1C2C"/>
    <w:multiLevelType w:val="hybridMultilevel"/>
    <w:tmpl w:val="DF52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542C2"/>
    <w:multiLevelType w:val="multilevel"/>
    <w:tmpl w:val="24F8BB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44B2A87"/>
    <w:multiLevelType w:val="multilevel"/>
    <w:tmpl w:val="6C10F8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9D65F5E"/>
    <w:multiLevelType w:val="hybridMultilevel"/>
    <w:tmpl w:val="DF2C3AD8"/>
    <w:lvl w:ilvl="0" w:tplc="E4C61A04">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ED21258"/>
    <w:multiLevelType w:val="multilevel"/>
    <w:tmpl w:val="D00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9012C2"/>
    <w:multiLevelType w:val="hybridMultilevel"/>
    <w:tmpl w:val="912CE32A"/>
    <w:lvl w:ilvl="0" w:tplc="E4C61A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5D2E0C"/>
    <w:multiLevelType w:val="multilevel"/>
    <w:tmpl w:val="6290AD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4DB166D"/>
    <w:multiLevelType w:val="multilevel"/>
    <w:tmpl w:val="C2F4A7B4"/>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1EA2268"/>
    <w:multiLevelType w:val="hybridMultilevel"/>
    <w:tmpl w:val="6944B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301B9"/>
    <w:multiLevelType w:val="multilevel"/>
    <w:tmpl w:val="24F8BB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07276"/>
    <w:multiLevelType w:val="hybridMultilevel"/>
    <w:tmpl w:val="E72E8DA6"/>
    <w:lvl w:ilvl="0" w:tplc="E4C61A04">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117409C"/>
    <w:multiLevelType w:val="multilevel"/>
    <w:tmpl w:val="A6DA6DA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3DD2B23"/>
    <w:multiLevelType w:val="multilevel"/>
    <w:tmpl w:val="A10E3436"/>
    <w:lvl w:ilvl="0">
      <w:start w:val="1"/>
      <w:numFmt w:val="decimal"/>
      <w:pStyle w:val="NumberedHeading"/>
      <w:lvlText w:val="%1"/>
      <w:lvlJc w:val="left"/>
      <w:pPr>
        <w:tabs>
          <w:tab w:val="num" w:pos="432"/>
        </w:tabs>
        <w:ind w:left="432" w:hanging="432"/>
      </w:pPr>
    </w:lvl>
    <w:lvl w:ilvl="1">
      <w:start w:val="1"/>
      <w:numFmt w:val="decimal"/>
      <w:pStyle w:val="NumberedHeading2"/>
      <w:lvlText w:val="%1.%2"/>
      <w:lvlJc w:val="left"/>
      <w:pPr>
        <w:tabs>
          <w:tab w:val="num" w:pos="576"/>
        </w:tabs>
        <w:ind w:left="576" w:hanging="576"/>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771DAC"/>
    <w:multiLevelType w:val="multilevel"/>
    <w:tmpl w:val="0592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BB3068"/>
    <w:multiLevelType w:val="multilevel"/>
    <w:tmpl w:val="55AAF1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1"/>
  </w:num>
  <w:num w:numId="2">
    <w:abstractNumId w:val="16"/>
  </w:num>
  <w:num w:numId="3">
    <w:abstractNumId w:val="14"/>
  </w:num>
  <w:num w:numId="4">
    <w:abstractNumId w:val="13"/>
  </w:num>
  <w:num w:numId="5">
    <w:abstractNumId w:val="30"/>
  </w:num>
  <w:num w:numId="6">
    <w:abstractNumId w:val="40"/>
  </w:num>
  <w:num w:numId="7">
    <w:abstractNumId w:val="24"/>
  </w:num>
  <w:num w:numId="8">
    <w:abstractNumId w:val="31"/>
  </w:num>
  <w:num w:numId="9">
    <w:abstractNumId w:val="15"/>
  </w:num>
  <w:num w:numId="10">
    <w:abstractNumId w:val="29"/>
  </w:num>
  <w:num w:numId="11">
    <w:abstractNumId w:val="36"/>
  </w:num>
  <w:num w:numId="12">
    <w:abstractNumId w:val="22"/>
  </w:num>
  <w:num w:numId="13">
    <w:abstractNumId w:val="12"/>
  </w:num>
  <w:num w:numId="14">
    <w:abstractNumId w:val="3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5"/>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9"/>
  </w:num>
  <w:num w:numId="29">
    <w:abstractNumId w:val="23"/>
  </w:num>
  <w:num w:numId="30">
    <w:abstractNumId w:val="28"/>
  </w:num>
  <w:num w:numId="31">
    <w:abstractNumId w:val="32"/>
  </w:num>
  <w:num w:numId="32">
    <w:abstractNumId w:val="38"/>
  </w:num>
  <w:num w:numId="33">
    <w:abstractNumId w:val="20"/>
  </w:num>
  <w:num w:numId="34">
    <w:abstractNumId w:val="10"/>
  </w:num>
  <w:num w:numId="35">
    <w:abstractNumId w:val="10"/>
  </w:num>
  <w:num w:numId="36">
    <w:abstractNumId w:val="39"/>
  </w:num>
  <w:num w:numId="37">
    <w:abstractNumId w:val="38"/>
  </w:num>
  <w:num w:numId="38">
    <w:abstractNumId w:val="25"/>
  </w:num>
  <w:num w:numId="39">
    <w:abstractNumId w:val="11"/>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1"/>
  </w:num>
  <w:num w:numId="44">
    <w:abstractNumId w:val="1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ededed,#e7e7e7"/>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D2D"/>
    <w:rsid w:val="0000101D"/>
    <w:rsid w:val="0000300B"/>
    <w:rsid w:val="000057E7"/>
    <w:rsid w:val="00005C23"/>
    <w:rsid w:val="00007DA7"/>
    <w:rsid w:val="0001169A"/>
    <w:rsid w:val="00014D4F"/>
    <w:rsid w:val="00017485"/>
    <w:rsid w:val="00020C60"/>
    <w:rsid w:val="00021367"/>
    <w:rsid w:val="00021E4B"/>
    <w:rsid w:val="000237C9"/>
    <w:rsid w:val="000241CE"/>
    <w:rsid w:val="000248D0"/>
    <w:rsid w:val="00024DEB"/>
    <w:rsid w:val="000360A0"/>
    <w:rsid w:val="00037089"/>
    <w:rsid w:val="00041B0C"/>
    <w:rsid w:val="000422B0"/>
    <w:rsid w:val="00042CF5"/>
    <w:rsid w:val="000435A5"/>
    <w:rsid w:val="00044407"/>
    <w:rsid w:val="00045E4F"/>
    <w:rsid w:val="000474F3"/>
    <w:rsid w:val="00047636"/>
    <w:rsid w:val="0005172D"/>
    <w:rsid w:val="00052020"/>
    <w:rsid w:val="00052487"/>
    <w:rsid w:val="000533BC"/>
    <w:rsid w:val="00053E0B"/>
    <w:rsid w:val="00055D55"/>
    <w:rsid w:val="000565E9"/>
    <w:rsid w:val="000635C5"/>
    <w:rsid w:val="00067153"/>
    <w:rsid w:val="000713A8"/>
    <w:rsid w:val="0007195C"/>
    <w:rsid w:val="000720AA"/>
    <w:rsid w:val="00072772"/>
    <w:rsid w:val="000743D7"/>
    <w:rsid w:val="00080B96"/>
    <w:rsid w:val="0008111B"/>
    <w:rsid w:val="0008125E"/>
    <w:rsid w:val="00081EB5"/>
    <w:rsid w:val="000871A9"/>
    <w:rsid w:val="00087A78"/>
    <w:rsid w:val="00090645"/>
    <w:rsid w:val="000923B1"/>
    <w:rsid w:val="00093BDC"/>
    <w:rsid w:val="000A009A"/>
    <w:rsid w:val="000A1A41"/>
    <w:rsid w:val="000A28B4"/>
    <w:rsid w:val="000A4BE0"/>
    <w:rsid w:val="000A69AB"/>
    <w:rsid w:val="000A6A50"/>
    <w:rsid w:val="000A7882"/>
    <w:rsid w:val="000A7FC1"/>
    <w:rsid w:val="000B10A8"/>
    <w:rsid w:val="000B1F50"/>
    <w:rsid w:val="000B295E"/>
    <w:rsid w:val="000B2F18"/>
    <w:rsid w:val="000B42CF"/>
    <w:rsid w:val="000B5915"/>
    <w:rsid w:val="000B591F"/>
    <w:rsid w:val="000B698B"/>
    <w:rsid w:val="000C07B8"/>
    <w:rsid w:val="000C2945"/>
    <w:rsid w:val="000C38B5"/>
    <w:rsid w:val="000C52F2"/>
    <w:rsid w:val="000C5A53"/>
    <w:rsid w:val="000D029A"/>
    <w:rsid w:val="000D2721"/>
    <w:rsid w:val="000D4152"/>
    <w:rsid w:val="000D49CE"/>
    <w:rsid w:val="000D63F5"/>
    <w:rsid w:val="000D67D7"/>
    <w:rsid w:val="000D6E01"/>
    <w:rsid w:val="000E2955"/>
    <w:rsid w:val="000E33A3"/>
    <w:rsid w:val="000E3963"/>
    <w:rsid w:val="000E4888"/>
    <w:rsid w:val="000E6289"/>
    <w:rsid w:val="000E6387"/>
    <w:rsid w:val="000E69DD"/>
    <w:rsid w:val="000E6A0F"/>
    <w:rsid w:val="000F15B3"/>
    <w:rsid w:val="000F2E84"/>
    <w:rsid w:val="000F3370"/>
    <w:rsid w:val="000F626F"/>
    <w:rsid w:val="000F6B5B"/>
    <w:rsid w:val="00100EB5"/>
    <w:rsid w:val="00102F7A"/>
    <w:rsid w:val="00103D0E"/>
    <w:rsid w:val="001067DE"/>
    <w:rsid w:val="00106858"/>
    <w:rsid w:val="00106BE0"/>
    <w:rsid w:val="00110E80"/>
    <w:rsid w:val="00112CF4"/>
    <w:rsid w:val="00112EDA"/>
    <w:rsid w:val="0011335E"/>
    <w:rsid w:val="001137E6"/>
    <w:rsid w:val="00114576"/>
    <w:rsid w:val="001164D0"/>
    <w:rsid w:val="00116B56"/>
    <w:rsid w:val="00116F6B"/>
    <w:rsid w:val="00117F0D"/>
    <w:rsid w:val="00121DF4"/>
    <w:rsid w:val="00123192"/>
    <w:rsid w:val="00130FA9"/>
    <w:rsid w:val="00132B22"/>
    <w:rsid w:val="001358F3"/>
    <w:rsid w:val="001363D2"/>
    <w:rsid w:val="001413A8"/>
    <w:rsid w:val="00143B0A"/>
    <w:rsid w:val="00145BCD"/>
    <w:rsid w:val="00147FA4"/>
    <w:rsid w:val="00151BA2"/>
    <w:rsid w:val="00151DB9"/>
    <w:rsid w:val="00151DDB"/>
    <w:rsid w:val="00152175"/>
    <w:rsid w:val="00155D8C"/>
    <w:rsid w:val="00156BFB"/>
    <w:rsid w:val="00162700"/>
    <w:rsid w:val="00166B30"/>
    <w:rsid w:val="001671A5"/>
    <w:rsid w:val="001705AB"/>
    <w:rsid w:val="001744CE"/>
    <w:rsid w:val="00175E02"/>
    <w:rsid w:val="00176AAF"/>
    <w:rsid w:val="00176CE1"/>
    <w:rsid w:val="0017748E"/>
    <w:rsid w:val="00183428"/>
    <w:rsid w:val="00183E37"/>
    <w:rsid w:val="00184654"/>
    <w:rsid w:val="00187F2B"/>
    <w:rsid w:val="00190190"/>
    <w:rsid w:val="00191DFA"/>
    <w:rsid w:val="00192B2D"/>
    <w:rsid w:val="00193DB3"/>
    <w:rsid w:val="00194C22"/>
    <w:rsid w:val="00195025"/>
    <w:rsid w:val="00196477"/>
    <w:rsid w:val="001A2D79"/>
    <w:rsid w:val="001A3367"/>
    <w:rsid w:val="001A6F14"/>
    <w:rsid w:val="001A6F1A"/>
    <w:rsid w:val="001B0520"/>
    <w:rsid w:val="001B1406"/>
    <w:rsid w:val="001B5122"/>
    <w:rsid w:val="001B5443"/>
    <w:rsid w:val="001B65BC"/>
    <w:rsid w:val="001B7494"/>
    <w:rsid w:val="001C203A"/>
    <w:rsid w:val="001C396F"/>
    <w:rsid w:val="001C4628"/>
    <w:rsid w:val="001C5C1C"/>
    <w:rsid w:val="001C6D58"/>
    <w:rsid w:val="001D087F"/>
    <w:rsid w:val="001D13B8"/>
    <w:rsid w:val="001D15F9"/>
    <w:rsid w:val="001D16D7"/>
    <w:rsid w:val="001D343E"/>
    <w:rsid w:val="001D7D21"/>
    <w:rsid w:val="001E09BD"/>
    <w:rsid w:val="001E0D1B"/>
    <w:rsid w:val="001E1D69"/>
    <w:rsid w:val="001E2958"/>
    <w:rsid w:val="001E4C47"/>
    <w:rsid w:val="001E5247"/>
    <w:rsid w:val="001E5848"/>
    <w:rsid w:val="001E7C20"/>
    <w:rsid w:val="001F0928"/>
    <w:rsid w:val="001F4BFE"/>
    <w:rsid w:val="001F59DD"/>
    <w:rsid w:val="001F7572"/>
    <w:rsid w:val="00201AF9"/>
    <w:rsid w:val="00203E99"/>
    <w:rsid w:val="00206324"/>
    <w:rsid w:val="00206CB1"/>
    <w:rsid w:val="00210B1A"/>
    <w:rsid w:val="0021389D"/>
    <w:rsid w:val="00221F4D"/>
    <w:rsid w:val="0022591A"/>
    <w:rsid w:val="002313BD"/>
    <w:rsid w:val="002314A9"/>
    <w:rsid w:val="00231AA1"/>
    <w:rsid w:val="00231D8C"/>
    <w:rsid w:val="00233892"/>
    <w:rsid w:val="002353B8"/>
    <w:rsid w:val="00237A11"/>
    <w:rsid w:val="00240635"/>
    <w:rsid w:val="002406BB"/>
    <w:rsid w:val="00240BB3"/>
    <w:rsid w:val="0024137D"/>
    <w:rsid w:val="00241DC2"/>
    <w:rsid w:val="00242BF3"/>
    <w:rsid w:val="00243E38"/>
    <w:rsid w:val="00247269"/>
    <w:rsid w:val="00247CDE"/>
    <w:rsid w:val="002512F6"/>
    <w:rsid w:val="00254066"/>
    <w:rsid w:val="00254570"/>
    <w:rsid w:val="0025479D"/>
    <w:rsid w:val="00256BAC"/>
    <w:rsid w:val="002605D3"/>
    <w:rsid w:val="002608C9"/>
    <w:rsid w:val="0026358C"/>
    <w:rsid w:val="002674F6"/>
    <w:rsid w:val="002707F9"/>
    <w:rsid w:val="002736F5"/>
    <w:rsid w:val="00273F06"/>
    <w:rsid w:val="00277EC7"/>
    <w:rsid w:val="0028038D"/>
    <w:rsid w:val="00282203"/>
    <w:rsid w:val="00282924"/>
    <w:rsid w:val="00282B6F"/>
    <w:rsid w:val="002844D3"/>
    <w:rsid w:val="00287CFF"/>
    <w:rsid w:val="00287F19"/>
    <w:rsid w:val="002937A2"/>
    <w:rsid w:val="002943A7"/>
    <w:rsid w:val="00296F6C"/>
    <w:rsid w:val="0029767C"/>
    <w:rsid w:val="002A04F9"/>
    <w:rsid w:val="002A274F"/>
    <w:rsid w:val="002A3A5B"/>
    <w:rsid w:val="002A4017"/>
    <w:rsid w:val="002A4394"/>
    <w:rsid w:val="002A45FA"/>
    <w:rsid w:val="002A4FD3"/>
    <w:rsid w:val="002A5BFF"/>
    <w:rsid w:val="002A6779"/>
    <w:rsid w:val="002A6EF5"/>
    <w:rsid w:val="002B208F"/>
    <w:rsid w:val="002B261C"/>
    <w:rsid w:val="002B2E85"/>
    <w:rsid w:val="002B3537"/>
    <w:rsid w:val="002B4364"/>
    <w:rsid w:val="002B4742"/>
    <w:rsid w:val="002B47AB"/>
    <w:rsid w:val="002B6A3C"/>
    <w:rsid w:val="002C048D"/>
    <w:rsid w:val="002C3796"/>
    <w:rsid w:val="002C3E3C"/>
    <w:rsid w:val="002C65FE"/>
    <w:rsid w:val="002D01EF"/>
    <w:rsid w:val="002D09FD"/>
    <w:rsid w:val="002D0FFB"/>
    <w:rsid w:val="002D1FEC"/>
    <w:rsid w:val="002D6D25"/>
    <w:rsid w:val="002E0C0C"/>
    <w:rsid w:val="002E1311"/>
    <w:rsid w:val="002E4510"/>
    <w:rsid w:val="002E5015"/>
    <w:rsid w:val="002E7E54"/>
    <w:rsid w:val="002F1DA4"/>
    <w:rsid w:val="002F38E9"/>
    <w:rsid w:val="002F4515"/>
    <w:rsid w:val="0030013B"/>
    <w:rsid w:val="0030022B"/>
    <w:rsid w:val="003006BD"/>
    <w:rsid w:val="00302542"/>
    <w:rsid w:val="003036D7"/>
    <w:rsid w:val="0030478E"/>
    <w:rsid w:val="00304D00"/>
    <w:rsid w:val="00305A9E"/>
    <w:rsid w:val="00305AB5"/>
    <w:rsid w:val="003062CE"/>
    <w:rsid w:val="0031298D"/>
    <w:rsid w:val="00312F3F"/>
    <w:rsid w:val="00313588"/>
    <w:rsid w:val="003200FE"/>
    <w:rsid w:val="00320262"/>
    <w:rsid w:val="00320D8E"/>
    <w:rsid w:val="0032169C"/>
    <w:rsid w:val="00323B87"/>
    <w:rsid w:val="0032477B"/>
    <w:rsid w:val="00331D45"/>
    <w:rsid w:val="00333922"/>
    <w:rsid w:val="00334FA6"/>
    <w:rsid w:val="0034060F"/>
    <w:rsid w:val="003407FE"/>
    <w:rsid w:val="00340B18"/>
    <w:rsid w:val="00340CED"/>
    <w:rsid w:val="003430C3"/>
    <w:rsid w:val="00343694"/>
    <w:rsid w:val="003451F3"/>
    <w:rsid w:val="00345B99"/>
    <w:rsid w:val="003501E5"/>
    <w:rsid w:val="0035050F"/>
    <w:rsid w:val="003506AF"/>
    <w:rsid w:val="00350769"/>
    <w:rsid w:val="00350816"/>
    <w:rsid w:val="00350B88"/>
    <w:rsid w:val="003542AB"/>
    <w:rsid w:val="003545A9"/>
    <w:rsid w:val="00354AF4"/>
    <w:rsid w:val="00354CD5"/>
    <w:rsid w:val="00355E2C"/>
    <w:rsid w:val="00360F01"/>
    <w:rsid w:val="00362526"/>
    <w:rsid w:val="00364FE7"/>
    <w:rsid w:val="00366D8D"/>
    <w:rsid w:val="003677F0"/>
    <w:rsid w:val="0037095A"/>
    <w:rsid w:val="00370E6B"/>
    <w:rsid w:val="00372939"/>
    <w:rsid w:val="003755C1"/>
    <w:rsid w:val="00375745"/>
    <w:rsid w:val="003759C7"/>
    <w:rsid w:val="00375CAC"/>
    <w:rsid w:val="00377269"/>
    <w:rsid w:val="00377FA4"/>
    <w:rsid w:val="00380CF5"/>
    <w:rsid w:val="00384E4F"/>
    <w:rsid w:val="00393197"/>
    <w:rsid w:val="00393E55"/>
    <w:rsid w:val="003957A3"/>
    <w:rsid w:val="00395FC0"/>
    <w:rsid w:val="003972D7"/>
    <w:rsid w:val="003A15A3"/>
    <w:rsid w:val="003A4022"/>
    <w:rsid w:val="003A5EF4"/>
    <w:rsid w:val="003A6E9B"/>
    <w:rsid w:val="003A6EB0"/>
    <w:rsid w:val="003B061C"/>
    <w:rsid w:val="003B1D46"/>
    <w:rsid w:val="003B4E31"/>
    <w:rsid w:val="003C2F90"/>
    <w:rsid w:val="003C501B"/>
    <w:rsid w:val="003C5105"/>
    <w:rsid w:val="003C52AB"/>
    <w:rsid w:val="003C751E"/>
    <w:rsid w:val="003D1351"/>
    <w:rsid w:val="003D1807"/>
    <w:rsid w:val="003D2B34"/>
    <w:rsid w:val="003D2D4E"/>
    <w:rsid w:val="003D40DA"/>
    <w:rsid w:val="003D52F4"/>
    <w:rsid w:val="003D57D4"/>
    <w:rsid w:val="003D6F30"/>
    <w:rsid w:val="003E05B1"/>
    <w:rsid w:val="003E10D1"/>
    <w:rsid w:val="003E2466"/>
    <w:rsid w:val="003E3B90"/>
    <w:rsid w:val="003E49B4"/>
    <w:rsid w:val="003E5C65"/>
    <w:rsid w:val="003E5EC0"/>
    <w:rsid w:val="003E62DF"/>
    <w:rsid w:val="003F00BE"/>
    <w:rsid w:val="003F3802"/>
    <w:rsid w:val="003F3F09"/>
    <w:rsid w:val="003F49DB"/>
    <w:rsid w:val="003F78DF"/>
    <w:rsid w:val="0040042C"/>
    <w:rsid w:val="00401AAA"/>
    <w:rsid w:val="00403D54"/>
    <w:rsid w:val="004059A4"/>
    <w:rsid w:val="00406C3F"/>
    <w:rsid w:val="00411FD1"/>
    <w:rsid w:val="0041268B"/>
    <w:rsid w:val="00412A96"/>
    <w:rsid w:val="00412B6C"/>
    <w:rsid w:val="0041591F"/>
    <w:rsid w:val="00417A74"/>
    <w:rsid w:val="0042150B"/>
    <w:rsid w:val="00425A31"/>
    <w:rsid w:val="00426619"/>
    <w:rsid w:val="00426796"/>
    <w:rsid w:val="00427A16"/>
    <w:rsid w:val="00427A44"/>
    <w:rsid w:val="00430870"/>
    <w:rsid w:val="00432204"/>
    <w:rsid w:val="00433EEF"/>
    <w:rsid w:val="0043403A"/>
    <w:rsid w:val="00434EA8"/>
    <w:rsid w:val="0043544C"/>
    <w:rsid w:val="004359E2"/>
    <w:rsid w:val="00436468"/>
    <w:rsid w:val="00436D30"/>
    <w:rsid w:val="00436DFC"/>
    <w:rsid w:val="004370C2"/>
    <w:rsid w:val="00437618"/>
    <w:rsid w:val="004416D1"/>
    <w:rsid w:val="00441896"/>
    <w:rsid w:val="0044206E"/>
    <w:rsid w:val="004439B8"/>
    <w:rsid w:val="00443A9D"/>
    <w:rsid w:val="0044646B"/>
    <w:rsid w:val="00451043"/>
    <w:rsid w:val="004537AB"/>
    <w:rsid w:val="00453D4A"/>
    <w:rsid w:val="004549F0"/>
    <w:rsid w:val="00454F81"/>
    <w:rsid w:val="00460B87"/>
    <w:rsid w:val="00461C0D"/>
    <w:rsid w:val="00461E27"/>
    <w:rsid w:val="0046340E"/>
    <w:rsid w:val="00465135"/>
    <w:rsid w:val="004716F5"/>
    <w:rsid w:val="00473A51"/>
    <w:rsid w:val="004761C2"/>
    <w:rsid w:val="0047657C"/>
    <w:rsid w:val="00476CC4"/>
    <w:rsid w:val="00477700"/>
    <w:rsid w:val="00477F43"/>
    <w:rsid w:val="00480578"/>
    <w:rsid w:val="00481CF5"/>
    <w:rsid w:val="00482A26"/>
    <w:rsid w:val="004849E7"/>
    <w:rsid w:val="004857F5"/>
    <w:rsid w:val="00487D9E"/>
    <w:rsid w:val="00492867"/>
    <w:rsid w:val="00492D07"/>
    <w:rsid w:val="00495CD9"/>
    <w:rsid w:val="004964AE"/>
    <w:rsid w:val="0049761D"/>
    <w:rsid w:val="00497D7B"/>
    <w:rsid w:val="00497F11"/>
    <w:rsid w:val="004A07E5"/>
    <w:rsid w:val="004A2320"/>
    <w:rsid w:val="004A4BA2"/>
    <w:rsid w:val="004A6595"/>
    <w:rsid w:val="004A7153"/>
    <w:rsid w:val="004B2010"/>
    <w:rsid w:val="004B2535"/>
    <w:rsid w:val="004B2EB1"/>
    <w:rsid w:val="004B52F4"/>
    <w:rsid w:val="004B69D7"/>
    <w:rsid w:val="004C072D"/>
    <w:rsid w:val="004C0BF3"/>
    <w:rsid w:val="004C1385"/>
    <w:rsid w:val="004C158B"/>
    <w:rsid w:val="004C18BC"/>
    <w:rsid w:val="004C26DB"/>
    <w:rsid w:val="004C36CB"/>
    <w:rsid w:val="004C54C1"/>
    <w:rsid w:val="004C5877"/>
    <w:rsid w:val="004D0D72"/>
    <w:rsid w:val="004D388A"/>
    <w:rsid w:val="004D4BD9"/>
    <w:rsid w:val="004D5CE4"/>
    <w:rsid w:val="004D6D76"/>
    <w:rsid w:val="004D6EA7"/>
    <w:rsid w:val="004E1100"/>
    <w:rsid w:val="004E4ED1"/>
    <w:rsid w:val="004E4FDB"/>
    <w:rsid w:val="004E5F81"/>
    <w:rsid w:val="004E64AF"/>
    <w:rsid w:val="004F1933"/>
    <w:rsid w:val="004F5988"/>
    <w:rsid w:val="004F69A0"/>
    <w:rsid w:val="004F7260"/>
    <w:rsid w:val="0050313D"/>
    <w:rsid w:val="00504929"/>
    <w:rsid w:val="005053AC"/>
    <w:rsid w:val="0050786E"/>
    <w:rsid w:val="00512C0B"/>
    <w:rsid w:val="00516768"/>
    <w:rsid w:val="00516E37"/>
    <w:rsid w:val="00520E6A"/>
    <w:rsid w:val="005233D1"/>
    <w:rsid w:val="00523701"/>
    <w:rsid w:val="0052751A"/>
    <w:rsid w:val="005320B4"/>
    <w:rsid w:val="0053490A"/>
    <w:rsid w:val="00536BC6"/>
    <w:rsid w:val="00537019"/>
    <w:rsid w:val="00540961"/>
    <w:rsid w:val="00541E1D"/>
    <w:rsid w:val="0054296D"/>
    <w:rsid w:val="00543790"/>
    <w:rsid w:val="00546FE7"/>
    <w:rsid w:val="005510EA"/>
    <w:rsid w:val="0055160A"/>
    <w:rsid w:val="0055237D"/>
    <w:rsid w:val="00553F08"/>
    <w:rsid w:val="00554E06"/>
    <w:rsid w:val="00562513"/>
    <w:rsid w:val="00563732"/>
    <w:rsid w:val="00565CCD"/>
    <w:rsid w:val="005666BC"/>
    <w:rsid w:val="005700C5"/>
    <w:rsid w:val="0057327A"/>
    <w:rsid w:val="00575F4F"/>
    <w:rsid w:val="00575F67"/>
    <w:rsid w:val="00576B28"/>
    <w:rsid w:val="00577C00"/>
    <w:rsid w:val="00580864"/>
    <w:rsid w:val="005835FB"/>
    <w:rsid w:val="005849E4"/>
    <w:rsid w:val="00584E00"/>
    <w:rsid w:val="005853BD"/>
    <w:rsid w:val="0058578C"/>
    <w:rsid w:val="0058598B"/>
    <w:rsid w:val="005868AC"/>
    <w:rsid w:val="00586D1E"/>
    <w:rsid w:val="00590982"/>
    <w:rsid w:val="00593F35"/>
    <w:rsid w:val="00596E95"/>
    <w:rsid w:val="0059735A"/>
    <w:rsid w:val="005A0B3B"/>
    <w:rsid w:val="005A0EDD"/>
    <w:rsid w:val="005A2417"/>
    <w:rsid w:val="005A3220"/>
    <w:rsid w:val="005A3AD6"/>
    <w:rsid w:val="005A4CD0"/>
    <w:rsid w:val="005A4FC3"/>
    <w:rsid w:val="005B0793"/>
    <w:rsid w:val="005B30FF"/>
    <w:rsid w:val="005B3F11"/>
    <w:rsid w:val="005B441B"/>
    <w:rsid w:val="005B5DBE"/>
    <w:rsid w:val="005C226D"/>
    <w:rsid w:val="005C26E4"/>
    <w:rsid w:val="005D035F"/>
    <w:rsid w:val="005D06B7"/>
    <w:rsid w:val="005D397A"/>
    <w:rsid w:val="005D6B7F"/>
    <w:rsid w:val="005D7C7B"/>
    <w:rsid w:val="005E0671"/>
    <w:rsid w:val="005E23E9"/>
    <w:rsid w:val="005E3EC8"/>
    <w:rsid w:val="005E4D8B"/>
    <w:rsid w:val="005E7E45"/>
    <w:rsid w:val="005F05D1"/>
    <w:rsid w:val="005F1713"/>
    <w:rsid w:val="005F4046"/>
    <w:rsid w:val="005F41CA"/>
    <w:rsid w:val="005F4D0A"/>
    <w:rsid w:val="005F5995"/>
    <w:rsid w:val="005F7055"/>
    <w:rsid w:val="005F760C"/>
    <w:rsid w:val="005F7E75"/>
    <w:rsid w:val="0060053D"/>
    <w:rsid w:val="00601494"/>
    <w:rsid w:val="006015E3"/>
    <w:rsid w:val="00602474"/>
    <w:rsid w:val="006053D3"/>
    <w:rsid w:val="00606B19"/>
    <w:rsid w:val="00606F01"/>
    <w:rsid w:val="006079B8"/>
    <w:rsid w:val="006079CB"/>
    <w:rsid w:val="00610404"/>
    <w:rsid w:val="00610A31"/>
    <w:rsid w:val="00612A40"/>
    <w:rsid w:val="0061595D"/>
    <w:rsid w:val="00617D1D"/>
    <w:rsid w:val="00620C42"/>
    <w:rsid w:val="006214E0"/>
    <w:rsid w:val="00621C73"/>
    <w:rsid w:val="00623A6A"/>
    <w:rsid w:val="00626881"/>
    <w:rsid w:val="006313CC"/>
    <w:rsid w:val="00632450"/>
    <w:rsid w:val="00632FC9"/>
    <w:rsid w:val="006344D7"/>
    <w:rsid w:val="006351D0"/>
    <w:rsid w:val="00636D14"/>
    <w:rsid w:val="00640A41"/>
    <w:rsid w:val="00642220"/>
    <w:rsid w:val="006448C9"/>
    <w:rsid w:val="006467AE"/>
    <w:rsid w:val="006479E6"/>
    <w:rsid w:val="0065031C"/>
    <w:rsid w:val="00651B07"/>
    <w:rsid w:val="00651EF0"/>
    <w:rsid w:val="00653662"/>
    <w:rsid w:val="00654DFE"/>
    <w:rsid w:val="00655F7E"/>
    <w:rsid w:val="00663ACA"/>
    <w:rsid w:val="00665298"/>
    <w:rsid w:val="00665DF0"/>
    <w:rsid w:val="006666F7"/>
    <w:rsid w:val="00666DE5"/>
    <w:rsid w:val="00666E94"/>
    <w:rsid w:val="00666F05"/>
    <w:rsid w:val="00670ABB"/>
    <w:rsid w:val="006730EB"/>
    <w:rsid w:val="006746DE"/>
    <w:rsid w:val="00675090"/>
    <w:rsid w:val="006760F5"/>
    <w:rsid w:val="0068387D"/>
    <w:rsid w:val="00686C7D"/>
    <w:rsid w:val="00687E69"/>
    <w:rsid w:val="006903D4"/>
    <w:rsid w:val="0069398A"/>
    <w:rsid w:val="006956AC"/>
    <w:rsid w:val="0069587E"/>
    <w:rsid w:val="00696544"/>
    <w:rsid w:val="006A240C"/>
    <w:rsid w:val="006A42A4"/>
    <w:rsid w:val="006A5777"/>
    <w:rsid w:val="006A7B14"/>
    <w:rsid w:val="006A7B5E"/>
    <w:rsid w:val="006B1F74"/>
    <w:rsid w:val="006B6FD0"/>
    <w:rsid w:val="006C28FE"/>
    <w:rsid w:val="006C34D7"/>
    <w:rsid w:val="006C4240"/>
    <w:rsid w:val="006C43F6"/>
    <w:rsid w:val="006D20B6"/>
    <w:rsid w:val="006D39E4"/>
    <w:rsid w:val="006D4FD7"/>
    <w:rsid w:val="006D72BA"/>
    <w:rsid w:val="006E2A2F"/>
    <w:rsid w:val="006E626A"/>
    <w:rsid w:val="006E6696"/>
    <w:rsid w:val="006E6E22"/>
    <w:rsid w:val="006F2557"/>
    <w:rsid w:val="006F690C"/>
    <w:rsid w:val="006F6AB9"/>
    <w:rsid w:val="006F6FD7"/>
    <w:rsid w:val="006F779F"/>
    <w:rsid w:val="0070187B"/>
    <w:rsid w:val="00702D66"/>
    <w:rsid w:val="00703267"/>
    <w:rsid w:val="007058A2"/>
    <w:rsid w:val="00716F1B"/>
    <w:rsid w:val="0072174E"/>
    <w:rsid w:val="00722B19"/>
    <w:rsid w:val="007325D8"/>
    <w:rsid w:val="00733B05"/>
    <w:rsid w:val="00736952"/>
    <w:rsid w:val="00737E6D"/>
    <w:rsid w:val="00741E6B"/>
    <w:rsid w:val="00745705"/>
    <w:rsid w:val="00746DC1"/>
    <w:rsid w:val="007473E0"/>
    <w:rsid w:val="00747B90"/>
    <w:rsid w:val="00750BD3"/>
    <w:rsid w:val="00751FA8"/>
    <w:rsid w:val="007549C4"/>
    <w:rsid w:val="007564AB"/>
    <w:rsid w:val="007627CD"/>
    <w:rsid w:val="00762B4B"/>
    <w:rsid w:val="007645F7"/>
    <w:rsid w:val="0076573A"/>
    <w:rsid w:val="00765E98"/>
    <w:rsid w:val="00766F8D"/>
    <w:rsid w:val="00767212"/>
    <w:rsid w:val="00767763"/>
    <w:rsid w:val="00767BDF"/>
    <w:rsid w:val="0077240B"/>
    <w:rsid w:val="00776B15"/>
    <w:rsid w:val="00777EEE"/>
    <w:rsid w:val="0078097B"/>
    <w:rsid w:val="007812E7"/>
    <w:rsid w:val="00782185"/>
    <w:rsid w:val="00783DEC"/>
    <w:rsid w:val="00786B5D"/>
    <w:rsid w:val="00786E00"/>
    <w:rsid w:val="00787682"/>
    <w:rsid w:val="00787768"/>
    <w:rsid w:val="00791E28"/>
    <w:rsid w:val="00792C12"/>
    <w:rsid w:val="007931D1"/>
    <w:rsid w:val="00795436"/>
    <w:rsid w:val="007A1B49"/>
    <w:rsid w:val="007A2E17"/>
    <w:rsid w:val="007A324F"/>
    <w:rsid w:val="007A3A27"/>
    <w:rsid w:val="007A3B87"/>
    <w:rsid w:val="007A53A8"/>
    <w:rsid w:val="007A79BC"/>
    <w:rsid w:val="007B0E00"/>
    <w:rsid w:val="007B0E49"/>
    <w:rsid w:val="007B215C"/>
    <w:rsid w:val="007B288C"/>
    <w:rsid w:val="007B2D24"/>
    <w:rsid w:val="007B344F"/>
    <w:rsid w:val="007B3A9D"/>
    <w:rsid w:val="007B3CDD"/>
    <w:rsid w:val="007B50D1"/>
    <w:rsid w:val="007B5395"/>
    <w:rsid w:val="007B644F"/>
    <w:rsid w:val="007C06CB"/>
    <w:rsid w:val="007C09EB"/>
    <w:rsid w:val="007C2849"/>
    <w:rsid w:val="007C425A"/>
    <w:rsid w:val="007C6A34"/>
    <w:rsid w:val="007C7F5F"/>
    <w:rsid w:val="007D0AF3"/>
    <w:rsid w:val="007D10F3"/>
    <w:rsid w:val="007D238A"/>
    <w:rsid w:val="007D285C"/>
    <w:rsid w:val="007D3155"/>
    <w:rsid w:val="007D3541"/>
    <w:rsid w:val="007D40AC"/>
    <w:rsid w:val="007D4FB3"/>
    <w:rsid w:val="007D5881"/>
    <w:rsid w:val="007E0BD3"/>
    <w:rsid w:val="007E1A6D"/>
    <w:rsid w:val="007E3993"/>
    <w:rsid w:val="007E3E9A"/>
    <w:rsid w:val="007F17D7"/>
    <w:rsid w:val="007F6F8C"/>
    <w:rsid w:val="007F71CA"/>
    <w:rsid w:val="007F76A3"/>
    <w:rsid w:val="0080176B"/>
    <w:rsid w:val="00805A6B"/>
    <w:rsid w:val="00807BDD"/>
    <w:rsid w:val="00811EA4"/>
    <w:rsid w:val="00812CF9"/>
    <w:rsid w:val="00813130"/>
    <w:rsid w:val="0081691B"/>
    <w:rsid w:val="00816BB1"/>
    <w:rsid w:val="00817C29"/>
    <w:rsid w:val="00820034"/>
    <w:rsid w:val="008204D8"/>
    <w:rsid w:val="00821788"/>
    <w:rsid w:val="00821F5A"/>
    <w:rsid w:val="00825081"/>
    <w:rsid w:val="00826AF8"/>
    <w:rsid w:val="008272C3"/>
    <w:rsid w:val="00831BF2"/>
    <w:rsid w:val="00833759"/>
    <w:rsid w:val="00833EE4"/>
    <w:rsid w:val="00836EE9"/>
    <w:rsid w:val="00842BEF"/>
    <w:rsid w:val="00844382"/>
    <w:rsid w:val="00847C43"/>
    <w:rsid w:val="008508A4"/>
    <w:rsid w:val="00850A7D"/>
    <w:rsid w:val="00853F1C"/>
    <w:rsid w:val="00860FE2"/>
    <w:rsid w:val="00862BD0"/>
    <w:rsid w:val="00862D86"/>
    <w:rsid w:val="0086481A"/>
    <w:rsid w:val="00866078"/>
    <w:rsid w:val="00871077"/>
    <w:rsid w:val="00871D82"/>
    <w:rsid w:val="00881A68"/>
    <w:rsid w:val="00884592"/>
    <w:rsid w:val="008853BD"/>
    <w:rsid w:val="00885851"/>
    <w:rsid w:val="00886881"/>
    <w:rsid w:val="00886B00"/>
    <w:rsid w:val="00890300"/>
    <w:rsid w:val="00893162"/>
    <w:rsid w:val="008954C2"/>
    <w:rsid w:val="008961AE"/>
    <w:rsid w:val="008A54F5"/>
    <w:rsid w:val="008A61AA"/>
    <w:rsid w:val="008B12DA"/>
    <w:rsid w:val="008B4ADA"/>
    <w:rsid w:val="008C058D"/>
    <w:rsid w:val="008C0FDA"/>
    <w:rsid w:val="008C1517"/>
    <w:rsid w:val="008C25BB"/>
    <w:rsid w:val="008C4020"/>
    <w:rsid w:val="008C6F34"/>
    <w:rsid w:val="008D0D0C"/>
    <w:rsid w:val="008D1C9A"/>
    <w:rsid w:val="008D35D9"/>
    <w:rsid w:val="008D53DC"/>
    <w:rsid w:val="008D6D84"/>
    <w:rsid w:val="008D6F3D"/>
    <w:rsid w:val="008E00FD"/>
    <w:rsid w:val="008E0912"/>
    <w:rsid w:val="008E26E8"/>
    <w:rsid w:val="008E6351"/>
    <w:rsid w:val="008F06FB"/>
    <w:rsid w:val="008F1494"/>
    <w:rsid w:val="008F52E9"/>
    <w:rsid w:val="008F7D7F"/>
    <w:rsid w:val="00900270"/>
    <w:rsid w:val="00900F86"/>
    <w:rsid w:val="00901D52"/>
    <w:rsid w:val="00910C09"/>
    <w:rsid w:val="0092102D"/>
    <w:rsid w:val="0092194A"/>
    <w:rsid w:val="00922D2E"/>
    <w:rsid w:val="009231A3"/>
    <w:rsid w:val="00923A09"/>
    <w:rsid w:val="00924613"/>
    <w:rsid w:val="009253AC"/>
    <w:rsid w:val="0092676D"/>
    <w:rsid w:val="009278D4"/>
    <w:rsid w:val="00930BF1"/>
    <w:rsid w:val="00933529"/>
    <w:rsid w:val="00935F77"/>
    <w:rsid w:val="009367A0"/>
    <w:rsid w:val="00937A42"/>
    <w:rsid w:val="009433B8"/>
    <w:rsid w:val="00943509"/>
    <w:rsid w:val="00943F70"/>
    <w:rsid w:val="00945A8A"/>
    <w:rsid w:val="00950AE1"/>
    <w:rsid w:val="0095139C"/>
    <w:rsid w:val="00952C22"/>
    <w:rsid w:val="00953DCD"/>
    <w:rsid w:val="00954BA5"/>
    <w:rsid w:val="00955D15"/>
    <w:rsid w:val="00960753"/>
    <w:rsid w:val="00962B33"/>
    <w:rsid w:val="0096427A"/>
    <w:rsid w:val="00965D36"/>
    <w:rsid w:val="0096766F"/>
    <w:rsid w:val="00967DC9"/>
    <w:rsid w:val="00971400"/>
    <w:rsid w:val="00973324"/>
    <w:rsid w:val="00977E12"/>
    <w:rsid w:val="00982B8F"/>
    <w:rsid w:val="00986AB3"/>
    <w:rsid w:val="009909F4"/>
    <w:rsid w:val="0099203E"/>
    <w:rsid w:val="00993A36"/>
    <w:rsid w:val="0099490A"/>
    <w:rsid w:val="00994BAF"/>
    <w:rsid w:val="00995999"/>
    <w:rsid w:val="00995E44"/>
    <w:rsid w:val="00997440"/>
    <w:rsid w:val="009A08ED"/>
    <w:rsid w:val="009A1146"/>
    <w:rsid w:val="009A1D01"/>
    <w:rsid w:val="009A2A99"/>
    <w:rsid w:val="009A4850"/>
    <w:rsid w:val="009A5561"/>
    <w:rsid w:val="009A7E88"/>
    <w:rsid w:val="009B0CE5"/>
    <w:rsid w:val="009B3C0D"/>
    <w:rsid w:val="009B3D3E"/>
    <w:rsid w:val="009B4735"/>
    <w:rsid w:val="009B5AD7"/>
    <w:rsid w:val="009B606A"/>
    <w:rsid w:val="009B644D"/>
    <w:rsid w:val="009B6FB6"/>
    <w:rsid w:val="009B7692"/>
    <w:rsid w:val="009C0FC2"/>
    <w:rsid w:val="009C1306"/>
    <w:rsid w:val="009C1371"/>
    <w:rsid w:val="009C4F19"/>
    <w:rsid w:val="009C4F59"/>
    <w:rsid w:val="009C5B86"/>
    <w:rsid w:val="009D1675"/>
    <w:rsid w:val="009D2F77"/>
    <w:rsid w:val="009D6138"/>
    <w:rsid w:val="009D7E3A"/>
    <w:rsid w:val="009E0BD7"/>
    <w:rsid w:val="009E1B38"/>
    <w:rsid w:val="009E2326"/>
    <w:rsid w:val="009E327A"/>
    <w:rsid w:val="009E3DF0"/>
    <w:rsid w:val="009E4068"/>
    <w:rsid w:val="009E66E8"/>
    <w:rsid w:val="009E6CA6"/>
    <w:rsid w:val="009E762E"/>
    <w:rsid w:val="009E787A"/>
    <w:rsid w:val="009F3D29"/>
    <w:rsid w:val="009F3D84"/>
    <w:rsid w:val="009F4AD4"/>
    <w:rsid w:val="009F5863"/>
    <w:rsid w:val="009F679D"/>
    <w:rsid w:val="00A00A66"/>
    <w:rsid w:val="00A01272"/>
    <w:rsid w:val="00A01B02"/>
    <w:rsid w:val="00A02907"/>
    <w:rsid w:val="00A02A48"/>
    <w:rsid w:val="00A02E63"/>
    <w:rsid w:val="00A07960"/>
    <w:rsid w:val="00A10795"/>
    <w:rsid w:val="00A11857"/>
    <w:rsid w:val="00A1189A"/>
    <w:rsid w:val="00A11FD7"/>
    <w:rsid w:val="00A13024"/>
    <w:rsid w:val="00A13A0B"/>
    <w:rsid w:val="00A146D6"/>
    <w:rsid w:val="00A15358"/>
    <w:rsid w:val="00A17DB0"/>
    <w:rsid w:val="00A17F55"/>
    <w:rsid w:val="00A203ED"/>
    <w:rsid w:val="00A2180E"/>
    <w:rsid w:val="00A232F7"/>
    <w:rsid w:val="00A244C9"/>
    <w:rsid w:val="00A24774"/>
    <w:rsid w:val="00A27B8F"/>
    <w:rsid w:val="00A30EC7"/>
    <w:rsid w:val="00A33634"/>
    <w:rsid w:val="00A367F3"/>
    <w:rsid w:val="00A371F3"/>
    <w:rsid w:val="00A37CA1"/>
    <w:rsid w:val="00A408B9"/>
    <w:rsid w:val="00A40EDF"/>
    <w:rsid w:val="00A4105F"/>
    <w:rsid w:val="00A4200D"/>
    <w:rsid w:val="00A435E5"/>
    <w:rsid w:val="00A45D55"/>
    <w:rsid w:val="00A46410"/>
    <w:rsid w:val="00A47A49"/>
    <w:rsid w:val="00A5003D"/>
    <w:rsid w:val="00A51C67"/>
    <w:rsid w:val="00A51D25"/>
    <w:rsid w:val="00A523C2"/>
    <w:rsid w:val="00A54739"/>
    <w:rsid w:val="00A60879"/>
    <w:rsid w:val="00A60D56"/>
    <w:rsid w:val="00A614FF"/>
    <w:rsid w:val="00A61A32"/>
    <w:rsid w:val="00A632CB"/>
    <w:rsid w:val="00A649A3"/>
    <w:rsid w:val="00A66CD7"/>
    <w:rsid w:val="00A67B92"/>
    <w:rsid w:val="00A750D1"/>
    <w:rsid w:val="00A7530F"/>
    <w:rsid w:val="00A76C28"/>
    <w:rsid w:val="00A77F7B"/>
    <w:rsid w:val="00A810CD"/>
    <w:rsid w:val="00A8233C"/>
    <w:rsid w:val="00A8234A"/>
    <w:rsid w:val="00A825D6"/>
    <w:rsid w:val="00A82AD9"/>
    <w:rsid w:val="00A82C6E"/>
    <w:rsid w:val="00A82DDA"/>
    <w:rsid w:val="00A842B9"/>
    <w:rsid w:val="00A84B3E"/>
    <w:rsid w:val="00A85439"/>
    <w:rsid w:val="00A8651F"/>
    <w:rsid w:val="00A92259"/>
    <w:rsid w:val="00A9612B"/>
    <w:rsid w:val="00AA1302"/>
    <w:rsid w:val="00AA1B52"/>
    <w:rsid w:val="00AA50E1"/>
    <w:rsid w:val="00AA5B12"/>
    <w:rsid w:val="00AA6C41"/>
    <w:rsid w:val="00AA731F"/>
    <w:rsid w:val="00AA7F64"/>
    <w:rsid w:val="00AB03C2"/>
    <w:rsid w:val="00AB26A2"/>
    <w:rsid w:val="00AB4300"/>
    <w:rsid w:val="00AB4A56"/>
    <w:rsid w:val="00AB792E"/>
    <w:rsid w:val="00AB7AC4"/>
    <w:rsid w:val="00AB7EB1"/>
    <w:rsid w:val="00AC0CC8"/>
    <w:rsid w:val="00AC1F4F"/>
    <w:rsid w:val="00AC26AB"/>
    <w:rsid w:val="00AC3B9D"/>
    <w:rsid w:val="00AC3FC4"/>
    <w:rsid w:val="00AC41C6"/>
    <w:rsid w:val="00AC4EFD"/>
    <w:rsid w:val="00AC5A94"/>
    <w:rsid w:val="00AC5D2D"/>
    <w:rsid w:val="00AD02F5"/>
    <w:rsid w:val="00AD0D22"/>
    <w:rsid w:val="00AD152C"/>
    <w:rsid w:val="00AD3317"/>
    <w:rsid w:val="00AD417C"/>
    <w:rsid w:val="00AD4BED"/>
    <w:rsid w:val="00AD6CF5"/>
    <w:rsid w:val="00AD7182"/>
    <w:rsid w:val="00AE0468"/>
    <w:rsid w:val="00AE0A77"/>
    <w:rsid w:val="00AE0AB9"/>
    <w:rsid w:val="00AE2A1F"/>
    <w:rsid w:val="00AE3463"/>
    <w:rsid w:val="00AE4A4A"/>
    <w:rsid w:val="00AE5FDA"/>
    <w:rsid w:val="00AE7482"/>
    <w:rsid w:val="00AE7E57"/>
    <w:rsid w:val="00AF0042"/>
    <w:rsid w:val="00AF0245"/>
    <w:rsid w:val="00AF55E7"/>
    <w:rsid w:val="00AF74C6"/>
    <w:rsid w:val="00AF7D6A"/>
    <w:rsid w:val="00B002A7"/>
    <w:rsid w:val="00B01870"/>
    <w:rsid w:val="00B01A0F"/>
    <w:rsid w:val="00B0387C"/>
    <w:rsid w:val="00B03F00"/>
    <w:rsid w:val="00B04710"/>
    <w:rsid w:val="00B05AE4"/>
    <w:rsid w:val="00B10336"/>
    <w:rsid w:val="00B12C4E"/>
    <w:rsid w:val="00B12C59"/>
    <w:rsid w:val="00B13800"/>
    <w:rsid w:val="00B14F38"/>
    <w:rsid w:val="00B15396"/>
    <w:rsid w:val="00B15E89"/>
    <w:rsid w:val="00B20682"/>
    <w:rsid w:val="00B21814"/>
    <w:rsid w:val="00B256BF"/>
    <w:rsid w:val="00B261F6"/>
    <w:rsid w:val="00B30B75"/>
    <w:rsid w:val="00B30CBD"/>
    <w:rsid w:val="00B30E1F"/>
    <w:rsid w:val="00B31731"/>
    <w:rsid w:val="00B3294C"/>
    <w:rsid w:val="00B34123"/>
    <w:rsid w:val="00B36F66"/>
    <w:rsid w:val="00B431EC"/>
    <w:rsid w:val="00B46DF4"/>
    <w:rsid w:val="00B476EC"/>
    <w:rsid w:val="00B51829"/>
    <w:rsid w:val="00B54F7A"/>
    <w:rsid w:val="00B55767"/>
    <w:rsid w:val="00B56459"/>
    <w:rsid w:val="00B567E5"/>
    <w:rsid w:val="00B56862"/>
    <w:rsid w:val="00B56957"/>
    <w:rsid w:val="00B56EAD"/>
    <w:rsid w:val="00B60FE7"/>
    <w:rsid w:val="00B61563"/>
    <w:rsid w:val="00B63301"/>
    <w:rsid w:val="00B656F4"/>
    <w:rsid w:val="00B75E9A"/>
    <w:rsid w:val="00B77427"/>
    <w:rsid w:val="00B80746"/>
    <w:rsid w:val="00B80B83"/>
    <w:rsid w:val="00B828EE"/>
    <w:rsid w:val="00B866BF"/>
    <w:rsid w:val="00B86921"/>
    <w:rsid w:val="00B92A6D"/>
    <w:rsid w:val="00B94630"/>
    <w:rsid w:val="00B94719"/>
    <w:rsid w:val="00B94C81"/>
    <w:rsid w:val="00B9552F"/>
    <w:rsid w:val="00B97B1D"/>
    <w:rsid w:val="00BA368A"/>
    <w:rsid w:val="00BA43AB"/>
    <w:rsid w:val="00BA5EB1"/>
    <w:rsid w:val="00BA64AD"/>
    <w:rsid w:val="00BA797D"/>
    <w:rsid w:val="00BB144F"/>
    <w:rsid w:val="00BB20F6"/>
    <w:rsid w:val="00BB4E13"/>
    <w:rsid w:val="00BB6333"/>
    <w:rsid w:val="00BB6623"/>
    <w:rsid w:val="00BB7304"/>
    <w:rsid w:val="00BB7C66"/>
    <w:rsid w:val="00BB7FA8"/>
    <w:rsid w:val="00BB7FDE"/>
    <w:rsid w:val="00BC0B63"/>
    <w:rsid w:val="00BC2107"/>
    <w:rsid w:val="00BC2C2D"/>
    <w:rsid w:val="00BC33FE"/>
    <w:rsid w:val="00BC3979"/>
    <w:rsid w:val="00BC4B05"/>
    <w:rsid w:val="00BC507F"/>
    <w:rsid w:val="00BC58E6"/>
    <w:rsid w:val="00BC79E8"/>
    <w:rsid w:val="00BC7DDA"/>
    <w:rsid w:val="00BD0FB5"/>
    <w:rsid w:val="00BD1B2A"/>
    <w:rsid w:val="00BD2221"/>
    <w:rsid w:val="00BD5E70"/>
    <w:rsid w:val="00BD62D6"/>
    <w:rsid w:val="00BD7B85"/>
    <w:rsid w:val="00BE227B"/>
    <w:rsid w:val="00BE2CF9"/>
    <w:rsid w:val="00BE2D01"/>
    <w:rsid w:val="00BE5F2A"/>
    <w:rsid w:val="00BE61EE"/>
    <w:rsid w:val="00BF154B"/>
    <w:rsid w:val="00BF29EC"/>
    <w:rsid w:val="00BF3314"/>
    <w:rsid w:val="00BF3731"/>
    <w:rsid w:val="00BF4503"/>
    <w:rsid w:val="00BF46E7"/>
    <w:rsid w:val="00BF60CA"/>
    <w:rsid w:val="00BF773F"/>
    <w:rsid w:val="00C012F8"/>
    <w:rsid w:val="00C01B37"/>
    <w:rsid w:val="00C028F7"/>
    <w:rsid w:val="00C03C90"/>
    <w:rsid w:val="00C04852"/>
    <w:rsid w:val="00C04A28"/>
    <w:rsid w:val="00C07948"/>
    <w:rsid w:val="00C07EEE"/>
    <w:rsid w:val="00C15407"/>
    <w:rsid w:val="00C1648C"/>
    <w:rsid w:val="00C20A95"/>
    <w:rsid w:val="00C2191B"/>
    <w:rsid w:val="00C23FF6"/>
    <w:rsid w:val="00C248F8"/>
    <w:rsid w:val="00C27330"/>
    <w:rsid w:val="00C27706"/>
    <w:rsid w:val="00C2796B"/>
    <w:rsid w:val="00C32D4E"/>
    <w:rsid w:val="00C35664"/>
    <w:rsid w:val="00C41C82"/>
    <w:rsid w:val="00C42F15"/>
    <w:rsid w:val="00C435FF"/>
    <w:rsid w:val="00C46E51"/>
    <w:rsid w:val="00C47130"/>
    <w:rsid w:val="00C517E9"/>
    <w:rsid w:val="00C523EE"/>
    <w:rsid w:val="00C556D2"/>
    <w:rsid w:val="00C60193"/>
    <w:rsid w:val="00C63A16"/>
    <w:rsid w:val="00C6486D"/>
    <w:rsid w:val="00C67205"/>
    <w:rsid w:val="00C677DE"/>
    <w:rsid w:val="00C71226"/>
    <w:rsid w:val="00C71952"/>
    <w:rsid w:val="00C719BE"/>
    <w:rsid w:val="00C71F66"/>
    <w:rsid w:val="00C720A6"/>
    <w:rsid w:val="00C736CB"/>
    <w:rsid w:val="00C77709"/>
    <w:rsid w:val="00C77A23"/>
    <w:rsid w:val="00C80750"/>
    <w:rsid w:val="00C80DC8"/>
    <w:rsid w:val="00C819A3"/>
    <w:rsid w:val="00C8452F"/>
    <w:rsid w:val="00C8542F"/>
    <w:rsid w:val="00C85C13"/>
    <w:rsid w:val="00C90D51"/>
    <w:rsid w:val="00C9114D"/>
    <w:rsid w:val="00C93768"/>
    <w:rsid w:val="00C94B27"/>
    <w:rsid w:val="00C9730F"/>
    <w:rsid w:val="00C97B13"/>
    <w:rsid w:val="00CA1E22"/>
    <w:rsid w:val="00CA29F5"/>
    <w:rsid w:val="00CA3409"/>
    <w:rsid w:val="00CA3699"/>
    <w:rsid w:val="00CA4ED6"/>
    <w:rsid w:val="00CA607A"/>
    <w:rsid w:val="00CA643D"/>
    <w:rsid w:val="00CA757A"/>
    <w:rsid w:val="00CA78E8"/>
    <w:rsid w:val="00CB11C9"/>
    <w:rsid w:val="00CB1EEF"/>
    <w:rsid w:val="00CB45EC"/>
    <w:rsid w:val="00CC03DF"/>
    <w:rsid w:val="00CC2C58"/>
    <w:rsid w:val="00CC397D"/>
    <w:rsid w:val="00CC798D"/>
    <w:rsid w:val="00CD0975"/>
    <w:rsid w:val="00CD24EB"/>
    <w:rsid w:val="00CD4709"/>
    <w:rsid w:val="00CD4BF7"/>
    <w:rsid w:val="00CD4E51"/>
    <w:rsid w:val="00CD5247"/>
    <w:rsid w:val="00CD5726"/>
    <w:rsid w:val="00CD7235"/>
    <w:rsid w:val="00CE06A8"/>
    <w:rsid w:val="00CE1C10"/>
    <w:rsid w:val="00CE2A47"/>
    <w:rsid w:val="00CE3647"/>
    <w:rsid w:val="00CE4DDD"/>
    <w:rsid w:val="00CE6308"/>
    <w:rsid w:val="00CF177B"/>
    <w:rsid w:val="00CF181F"/>
    <w:rsid w:val="00CF21ED"/>
    <w:rsid w:val="00CF26BA"/>
    <w:rsid w:val="00CF4A90"/>
    <w:rsid w:val="00D00290"/>
    <w:rsid w:val="00D025B7"/>
    <w:rsid w:val="00D02730"/>
    <w:rsid w:val="00D0570D"/>
    <w:rsid w:val="00D06F63"/>
    <w:rsid w:val="00D073F7"/>
    <w:rsid w:val="00D07979"/>
    <w:rsid w:val="00D11EF7"/>
    <w:rsid w:val="00D134E0"/>
    <w:rsid w:val="00D139E3"/>
    <w:rsid w:val="00D14C6D"/>
    <w:rsid w:val="00D157CC"/>
    <w:rsid w:val="00D167A6"/>
    <w:rsid w:val="00D1691B"/>
    <w:rsid w:val="00D17239"/>
    <w:rsid w:val="00D2087B"/>
    <w:rsid w:val="00D21AF8"/>
    <w:rsid w:val="00D21E6D"/>
    <w:rsid w:val="00D27276"/>
    <w:rsid w:val="00D272E6"/>
    <w:rsid w:val="00D30EEA"/>
    <w:rsid w:val="00D31D9F"/>
    <w:rsid w:val="00D343AE"/>
    <w:rsid w:val="00D377B6"/>
    <w:rsid w:val="00D41F46"/>
    <w:rsid w:val="00D4375C"/>
    <w:rsid w:val="00D44F44"/>
    <w:rsid w:val="00D463BC"/>
    <w:rsid w:val="00D46F58"/>
    <w:rsid w:val="00D478B4"/>
    <w:rsid w:val="00D50280"/>
    <w:rsid w:val="00D53C08"/>
    <w:rsid w:val="00D54B31"/>
    <w:rsid w:val="00D55C05"/>
    <w:rsid w:val="00D55F59"/>
    <w:rsid w:val="00D64B92"/>
    <w:rsid w:val="00D67B9E"/>
    <w:rsid w:val="00D7178C"/>
    <w:rsid w:val="00D71C75"/>
    <w:rsid w:val="00D71D30"/>
    <w:rsid w:val="00D73B5E"/>
    <w:rsid w:val="00D73C25"/>
    <w:rsid w:val="00D74578"/>
    <w:rsid w:val="00D764E9"/>
    <w:rsid w:val="00D80B0E"/>
    <w:rsid w:val="00D83AF2"/>
    <w:rsid w:val="00D841C5"/>
    <w:rsid w:val="00D85F24"/>
    <w:rsid w:val="00D879ED"/>
    <w:rsid w:val="00D908CB"/>
    <w:rsid w:val="00D91AD2"/>
    <w:rsid w:val="00D9322E"/>
    <w:rsid w:val="00D936AA"/>
    <w:rsid w:val="00D9371E"/>
    <w:rsid w:val="00D94836"/>
    <w:rsid w:val="00D97681"/>
    <w:rsid w:val="00DA1B88"/>
    <w:rsid w:val="00DA41AC"/>
    <w:rsid w:val="00DA45EF"/>
    <w:rsid w:val="00DA760C"/>
    <w:rsid w:val="00DB53DB"/>
    <w:rsid w:val="00DB5456"/>
    <w:rsid w:val="00DB59C3"/>
    <w:rsid w:val="00DB6275"/>
    <w:rsid w:val="00DB6514"/>
    <w:rsid w:val="00DB6563"/>
    <w:rsid w:val="00DC0346"/>
    <w:rsid w:val="00DC1102"/>
    <w:rsid w:val="00DC1103"/>
    <w:rsid w:val="00DC4B9C"/>
    <w:rsid w:val="00DC4D67"/>
    <w:rsid w:val="00DC61D3"/>
    <w:rsid w:val="00DC71FB"/>
    <w:rsid w:val="00DD0209"/>
    <w:rsid w:val="00DD15F5"/>
    <w:rsid w:val="00DD204B"/>
    <w:rsid w:val="00DD3B74"/>
    <w:rsid w:val="00DD5C6D"/>
    <w:rsid w:val="00DD73B8"/>
    <w:rsid w:val="00DD7E55"/>
    <w:rsid w:val="00DE1942"/>
    <w:rsid w:val="00DE29C8"/>
    <w:rsid w:val="00DE357F"/>
    <w:rsid w:val="00DE4C60"/>
    <w:rsid w:val="00DE5104"/>
    <w:rsid w:val="00DF0150"/>
    <w:rsid w:val="00DF2B4F"/>
    <w:rsid w:val="00DF2BBC"/>
    <w:rsid w:val="00DF5581"/>
    <w:rsid w:val="00DF6437"/>
    <w:rsid w:val="00DF784B"/>
    <w:rsid w:val="00E007A6"/>
    <w:rsid w:val="00E019C9"/>
    <w:rsid w:val="00E03F38"/>
    <w:rsid w:val="00E048B2"/>
    <w:rsid w:val="00E07E50"/>
    <w:rsid w:val="00E110C2"/>
    <w:rsid w:val="00E117F2"/>
    <w:rsid w:val="00E126C1"/>
    <w:rsid w:val="00E12AA3"/>
    <w:rsid w:val="00E14002"/>
    <w:rsid w:val="00E14EC5"/>
    <w:rsid w:val="00E167E5"/>
    <w:rsid w:val="00E1771F"/>
    <w:rsid w:val="00E17A25"/>
    <w:rsid w:val="00E205BA"/>
    <w:rsid w:val="00E21A8F"/>
    <w:rsid w:val="00E227A1"/>
    <w:rsid w:val="00E23F43"/>
    <w:rsid w:val="00E26956"/>
    <w:rsid w:val="00E26F84"/>
    <w:rsid w:val="00E26FE4"/>
    <w:rsid w:val="00E31B4D"/>
    <w:rsid w:val="00E32A9C"/>
    <w:rsid w:val="00E34CD2"/>
    <w:rsid w:val="00E40A73"/>
    <w:rsid w:val="00E4142F"/>
    <w:rsid w:val="00E42BFF"/>
    <w:rsid w:val="00E4483B"/>
    <w:rsid w:val="00E451FB"/>
    <w:rsid w:val="00E45A33"/>
    <w:rsid w:val="00E540BD"/>
    <w:rsid w:val="00E54CF9"/>
    <w:rsid w:val="00E55D2D"/>
    <w:rsid w:val="00E573CA"/>
    <w:rsid w:val="00E60155"/>
    <w:rsid w:val="00E6163B"/>
    <w:rsid w:val="00E61BA6"/>
    <w:rsid w:val="00E61E59"/>
    <w:rsid w:val="00E622AD"/>
    <w:rsid w:val="00E62853"/>
    <w:rsid w:val="00E63D9D"/>
    <w:rsid w:val="00E64B84"/>
    <w:rsid w:val="00E67DE9"/>
    <w:rsid w:val="00E71383"/>
    <w:rsid w:val="00E74FBA"/>
    <w:rsid w:val="00E7526C"/>
    <w:rsid w:val="00E75287"/>
    <w:rsid w:val="00E77FE6"/>
    <w:rsid w:val="00E8182D"/>
    <w:rsid w:val="00E82E86"/>
    <w:rsid w:val="00E83772"/>
    <w:rsid w:val="00E83F50"/>
    <w:rsid w:val="00E84FFA"/>
    <w:rsid w:val="00E86A1D"/>
    <w:rsid w:val="00E8782E"/>
    <w:rsid w:val="00E907F7"/>
    <w:rsid w:val="00E91044"/>
    <w:rsid w:val="00E92510"/>
    <w:rsid w:val="00E949B2"/>
    <w:rsid w:val="00E94BBA"/>
    <w:rsid w:val="00E95305"/>
    <w:rsid w:val="00E97817"/>
    <w:rsid w:val="00E978F0"/>
    <w:rsid w:val="00EA225D"/>
    <w:rsid w:val="00EA23ED"/>
    <w:rsid w:val="00EA51D3"/>
    <w:rsid w:val="00EA5236"/>
    <w:rsid w:val="00EA5B97"/>
    <w:rsid w:val="00EB0AAB"/>
    <w:rsid w:val="00EB1EFA"/>
    <w:rsid w:val="00EB2B06"/>
    <w:rsid w:val="00EB56F3"/>
    <w:rsid w:val="00EB57A2"/>
    <w:rsid w:val="00EB6D61"/>
    <w:rsid w:val="00EC163D"/>
    <w:rsid w:val="00EC1D8E"/>
    <w:rsid w:val="00EC47F0"/>
    <w:rsid w:val="00EC5394"/>
    <w:rsid w:val="00EC5AB5"/>
    <w:rsid w:val="00EC607D"/>
    <w:rsid w:val="00EC7BC4"/>
    <w:rsid w:val="00ED0F0D"/>
    <w:rsid w:val="00ED168C"/>
    <w:rsid w:val="00ED17AC"/>
    <w:rsid w:val="00ED22EF"/>
    <w:rsid w:val="00ED2F19"/>
    <w:rsid w:val="00ED46CC"/>
    <w:rsid w:val="00ED4A83"/>
    <w:rsid w:val="00ED540F"/>
    <w:rsid w:val="00EE492E"/>
    <w:rsid w:val="00EE6164"/>
    <w:rsid w:val="00EE6A36"/>
    <w:rsid w:val="00EF1DBB"/>
    <w:rsid w:val="00EF231D"/>
    <w:rsid w:val="00EF46A9"/>
    <w:rsid w:val="00F008E6"/>
    <w:rsid w:val="00F00D86"/>
    <w:rsid w:val="00F00ED3"/>
    <w:rsid w:val="00F074C8"/>
    <w:rsid w:val="00F14CB9"/>
    <w:rsid w:val="00F15507"/>
    <w:rsid w:val="00F175CC"/>
    <w:rsid w:val="00F2109F"/>
    <w:rsid w:val="00F21F05"/>
    <w:rsid w:val="00F224DE"/>
    <w:rsid w:val="00F24FC8"/>
    <w:rsid w:val="00F250FC"/>
    <w:rsid w:val="00F328E1"/>
    <w:rsid w:val="00F32A60"/>
    <w:rsid w:val="00F34469"/>
    <w:rsid w:val="00F35DED"/>
    <w:rsid w:val="00F42322"/>
    <w:rsid w:val="00F4452D"/>
    <w:rsid w:val="00F50BD8"/>
    <w:rsid w:val="00F52DCE"/>
    <w:rsid w:val="00F53404"/>
    <w:rsid w:val="00F558CC"/>
    <w:rsid w:val="00F56D71"/>
    <w:rsid w:val="00F56D85"/>
    <w:rsid w:val="00F57094"/>
    <w:rsid w:val="00F61130"/>
    <w:rsid w:val="00F61673"/>
    <w:rsid w:val="00F63BE4"/>
    <w:rsid w:val="00F63E1C"/>
    <w:rsid w:val="00F677B3"/>
    <w:rsid w:val="00F67A93"/>
    <w:rsid w:val="00F71B6B"/>
    <w:rsid w:val="00F721C2"/>
    <w:rsid w:val="00F72A7D"/>
    <w:rsid w:val="00F73DDB"/>
    <w:rsid w:val="00F749DB"/>
    <w:rsid w:val="00F750E3"/>
    <w:rsid w:val="00F76584"/>
    <w:rsid w:val="00F76A7A"/>
    <w:rsid w:val="00F80731"/>
    <w:rsid w:val="00F80F3E"/>
    <w:rsid w:val="00F82976"/>
    <w:rsid w:val="00F83C5E"/>
    <w:rsid w:val="00F84BEE"/>
    <w:rsid w:val="00F85677"/>
    <w:rsid w:val="00F87CE7"/>
    <w:rsid w:val="00F90838"/>
    <w:rsid w:val="00F91CD0"/>
    <w:rsid w:val="00F9341C"/>
    <w:rsid w:val="00F939A8"/>
    <w:rsid w:val="00F968C8"/>
    <w:rsid w:val="00F97D43"/>
    <w:rsid w:val="00FA03CD"/>
    <w:rsid w:val="00FA11FB"/>
    <w:rsid w:val="00FA1E37"/>
    <w:rsid w:val="00FA39E1"/>
    <w:rsid w:val="00FA40FA"/>
    <w:rsid w:val="00FA6697"/>
    <w:rsid w:val="00FA66A8"/>
    <w:rsid w:val="00FA7B94"/>
    <w:rsid w:val="00FA7DBB"/>
    <w:rsid w:val="00FA7F34"/>
    <w:rsid w:val="00FB15C9"/>
    <w:rsid w:val="00FB1CDA"/>
    <w:rsid w:val="00FB3160"/>
    <w:rsid w:val="00FB3700"/>
    <w:rsid w:val="00FB4577"/>
    <w:rsid w:val="00FB56B5"/>
    <w:rsid w:val="00FB6A13"/>
    <w:rsid w:val="00FC0F0F"/>
    <w:rsid w:val="00FC37FD"/>
    <w:rsid w:val="00FC5211"/>
    <w:rsid w:val="00FC6596"/>
    <w:rsid w:val="00FC748F"/>
    <w:rsid w:val="00FD3D88"/>
    <w:rsid w:val="00FD3F7E"/>
    <w:rsid w:val="00FD6ECA"/>
    <w:rsid w:val="00FD7AD5"/>
    <w:rsid w:val="00FD7D9C"/>
    <w:rsid w:val="00FE2C34"/>
    <w:rsid w:val="00FE59E3"/>
    <w:rsid w:val="00FF3104"/>
    <w:rsid w:val="00FF3914"/>
    <w:rsid w:val="00FF3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deded,#e7e7e7"/>
    </o:shapedefaults>
    <o:shapelayout v:ext="edit">
      <o:idmap v:ext="edit" data="1"/>
    </o:shapelayout>
  </w:shapeDefaults>
  <w:decimalSymbol w:val="."/>
  <w:listSeparator w:val=","/>
  <w14:docId w14:val="4B6D5D79"/>
  <w15:docId w15:val="{77B251A4-0913-49B3-AE1B-E88368FE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425A"/>
    <w:pPr>
      <w:spacing w:after="140"/>
      <w:textboxTightWrap w:val="allLines"/>
    </w:pPr>
    <w:rPr>
      <w:rFonts w:ascii="Arial" w:hAnsi="Arial"/>
      <w:sz w:val="24"/>
      <w:szCs w:val="24"/>
    </w:rPr>
  </w:style>
  <w:style w:type="paragraph" w:styleId="Heading1">
    <w:name w:val="heading 1"/>
    <w:next w:val="Normal"/>
    <w:link w:val="Heading1Char"/>
    <w:qFormat/>
    <w:rsid w:val="00183E37"/>
    <w:pPr>
      <w:keepNext/>
      <w:numPr>
        <w:numId w:val="40"/>
      </w:numPr>
      <w:spacing w:before="140" w:after="280"/>
      <w:outlineLvl w:val="0"/>
    </w:pPr>
    <w:rPr>
      <w:rFonts w:ascii="Arial" w:hAnsi="Arial" w:cs="Arial"/>
      <w:b/>
      <w:bCs/>
      <w:color w:val="003350"/>
      <w:spacing w:val="-14"/>
      <w:kern w:val="28"/>
      <w:sz w:val="42"/>
      <w:szCs w:val="32"/>
    </w:rPr>
  </w:style>
  <w:style w:type="paragraph" w:styleId="Heading2">
    <w:name w:val="heading 2"/>
    <w:next w:val="Normal"/>
    <w:link w:val="Heading2Char"/>
    <w:qFormat/>
    <w:rsid w:val="00183E37"/>
    <w:pPr>
      <w:keepNext/>
      <w:numPr>
        <w:ilvl w:val="1"/>
        <w:numId w:val="40"/>
      </w:numPr>
      <w:spacing w:before="70" w:after="70"/>
      <w:outlineLvl w:val="1"/>
    </w:pPr>
    <w:rPr>
      <w:rFonts w:ascii="Arial" w:eastAsia="MS Mincho" w:hAnsi="Arial"/>
      <w:b/>
      <w:color w:val="003350"/>
      <w:spacing w:val="-8"/>
      <w:kern w:val="28"/>
      <w:sz w:val="35"/>
      <w:szCs w:val="28"/>
      <w:lang w:eastAsia="en-US"/>
    </w:rPr>
  </w:style>
  <w:style w:type="paragraph" w:styleId="Heading3">
    <w:name w:val="heading 3"/>
    <w:basedOn w:val="Heading2"/>
    <w:next w:val="Normal"/>
    <w:link w:val="Heading3Char"/>
    <w:qFormat/>
    <w:rsid w:val="00081EB5"/>
    <w:pPr>
      <w:numPr>
        <w:ilvl w:val="2"/>
      </w:numPr>
      <w:outlineLvl w:val="2"/>
    </w:pPr>
    <w:rPr>
      <w:rFonts w:cs="Arial"/>
      <w:bCs/>
      <w:sz w:val="28"/>
      <w:szCs w:val="26"/>
    </w:rPr>
  </w:style>
  <w:style w:type="paragraph" w:styleId="Heading4">
    <w:name w:val="heading 4"/>
    <w:basedOn w:val="Normal"/>
    <w:next w:val="Normal"/>
    <w:link w:val="Heading4Char"/>
    <w:qFormat/>
    <w:rsid w:val="00081EB5"/>
    <w:pPr>
      <w:keepNext/>
      <w:numPr>
        <w:ilvl w:val="3"/>
        <w:numId w:val="40"/>
      </w:numPr>
      <w:spacing w:before="70" w:after="70"/>
      <w:outlineLvl w:val="3"/>
    </w:pPr>
    <w:rPr>
      <w:b/>
      <w:color w:val="003350"/>
      <w:szCs w:val="20"/>
    </w:rPr>
  </w:style>
  <w:style w:type="paragraph" w:styleId="Heading5">
    <w:name w:val="heading 5"/>
    <w:aliases w:val="Block Label,quote,Bullet1,Bullet2,Level 3 - i,T:,PA Pico Section"/>
    <w:basedOn w:val="Normal"/>
    <w:next w:val="Normal"/>
    <w:rsid w:val="00A51D25"/>
    <w:pPr>
      <w:numPr>
        <w:ilvl w:val="4"/>
        <w:numId w:val="40"/>
      </w:numPr>
      <w:outlineLvl w:val="4"/>
    </w:pPr>
    <w:rPr>
      <w:b/>
    </w:rPr>
  </w:style>
  <w:style w:type="paragraph" w:styleId="Heading6">
    <w:name w:val="heading 6"/>
    <w:aliases w:val="Sub Label,bullet2,Legal Level 1.,Level 5.1,Bp,PA Appendix"/>
    <w:basedOn w:val="Heading5"/>
    <w:next w:val="Normal"/>
    <w:rsid w:val="00A51D25"/>
    <w:pPr>
      <w:numPr>
        <w:ilvl w:val="5"/>
      </w:numPr>
      <w:outlineLvl w:val="5"/>
    </w:pPr>
    <w:rPr>
      <w:i/>
    </w:rPr>
  </w:style>
  <w:style w:type="paragraph" w:styleId="Heading7">
    <w:name w:val="heading 7"/>
    <w:aliases w:val="Legal Level 1.1.,PA Appendix Major"/>
    <w:basedOn w:val="Normal"/>
    <w:next w:val="Normal"/>
    <w:semiHidden/>
    <w:unhideWhenUsed/>
    <w:qFormat/>
    <w:rsid w:val="00A51D25"/>
    <w:pPr>
      <w:keepNext/>
      <w:keepLines/>
      <w:numPr>
        <w:ilvl w:val="6"/>
        <w:numId w:val="40"/>
      </w:numPr>
      <w:spacing w:before="200" w:after="0"/>
      <w:outlineLvl w:val="6"/>
    </w:pPr>
    <w:rPr>
      <w:i/>
      <w:iCs/>
      <w:color w:val="0051A3"/>
    </w:rPr>
  </w:style>
  <w:style w:type="paragraph" w:styleId="Heading8">
    <w:name w:val="heading 8"/>
    <w:aliases w:val="Legal Level 1.1.1.,PA Appendix Minor"/>
    <w:basedOn w:val="Normal"/>
    <w:next w:val="Normal"/>
    <w:semiHidden/>
    <w:unhideWhenUsed/>
    <w:qFormat/>
    <w:rsid w:val="00FD7AD5"/>
    <w:pPr>
      <w:keepNext/>
      <w:keepLines/>
      <w:numPr>
        <w:ilvl w:val="7"/>
        <w:numId w:val="40"/>
      </w:numPr>
      <w:spacing w:before="200" w:after="0"/>
      <w:outlineLvl w:val="7"/>
    </w:pPr>
    <w:rPr>
      <w:color w:val="0051A3"/>
      <w:sz w:val="20"/>
      <w:szCs w:val="20"/>
    </w:rPr>
  </w:style>
  <w:style w:type="paragraph" w:styleId="Heading9">
    <w:name w:val="heading 9"/>
    <w:basedOn w:val="Normal"/>
    <w:next w:val="Normal"/>
    <w:semiHidden/>
    <w:unhideWhenUsed/>
    <w:qFormat/>
    <w:rsid w:val="00A51D25"/>
    <w:pPr>
      <w:keepNext/>
      <w:keepLines/>
      <w:numPr>
        <w:ilvl w:val="8"/>
        <w:numId w:val="40"/>
      </w:numPr>
      <w:spacing w:before="200" w:after="0"/>
      <w:outlineLvl w:val="8"/>
    </w:pPr>
    <w:rPr>
      <w:i/>
      <w:iCs/>
      <w:color w:val="0051A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7AD5"/>
    <w:pPr>
      <w:spacing w:after="120"/>
    </w:pPr>
  </w:style>
  <w:style w:type="character" w:customStyle="1" w:styleId="Heading1Char">
    <w:name w:val="Heading 1 Char"/>
    <w:link w:val="Heading1"/>
    <w:rsid w:val="00183E37"/>
    <w:rPr>
      <w:rFonts w:ascii="Arial" w:hAnsi="Arial" w:cs="Arial"/>
      <w:b/>
      <w:bCs/>
      <w:color w:val="003350"/>
      <w:spacing w:val="-14"/>
      <w:kern w:val="28"/>
      <w:sz w:val="42"/>
      <w:szCs w:val="32"/>
      <w:lang w:val="en-GB" w:eastAsia="en-GB" w:bidi="ar-SA"/>
    </w:rPr>
  </w:style>
  <w:style w:type="character" w:customStyle="1" w:styleId="Heading3Char">
    <w:name w:val="Heading 3 Char"/>
    <w:link w:val="Heading3"/>
    <w:rsid w:val="00081EB5"/>
    <w:rPr>
      <w:rFonts w:ascii="Arial" w:eastAsia="MS Mincho" w:hAnsi="Arial" w:cs="Arial"/>
      <w:b/>
      <w:bCs/>
      <w:color w:val="003350"/>
      <w:spacing w:val="-8"/>
      <w:kern w:val="28"/>
      <w:sz w:val="28"/>
      <w:szCs w:val="26"/>
      <w:lang w:eastAsia="en-US"/>
    </w:rPr>
  </w:style>
  <w:style w:type="paragraph" w:customStyle="1" w:styleId="NumberedHeading">
    <w:name w:val="Numbered Heading"/>
    <w:basedOn w:val="Heading1"/>
    <w:rsid w:val="00DD73B8"/>
    <w:pPr>
      <w:numPr>
        <w:numId w:val="32"/>
      </w:numPr>
    </w:pPr>
    <w:rPr>
      <w:bCs w:val="0"/>
    </w:rPr>
  </w:style>
  <w:style w:type="paragraph" w:styleId="Caption">
    <w:name w:val="caption"/>
    <w:basedOn w:val="Normal"/>
    <w:next w:val="Normal"/>
    <w:semiHidden/>
    <w:unhideWhenUsed/>
    <w:qFormat/>
    <w:rsid w:val="00A51D25"/>
    <w:pPr>
      <w:spacing w:after="200"/>
    </w:pPr>
    <w:rPr>
      <w:b/>
      <w:bCs/>
      <w:color w:val="003350"/>
      <w:sz w:val="18"/>
      <w:szCs w:val="18"/>
    </w:rPr>
  </w:style>
  <w:style w:type="paragraph" w:customStyle="1" w:styleId="NumberedHeading2">
    <w:name w:val="Numbered Heading 2"/>
    <w:basedOn w:val="Heading2"/>
    <w:rsid w:val="00DD73B8"/>
    <w:pPr>
      <w:numPr>
        <w:numId w:val="32"/>
      </w:numPr>
    </w:pPr>
  </w:style>
  <w:style w:type="paragraph" w:customStyle="1" w:styleId="TableText">
    <w:name w:val="Table Text"/>
    <w:basedOn w:val="Normal"/>
    <w:link w:val="TableTextChar"/>
    <w:qFormat/>
    <w:rsid w:val="00190190"/>
    <w:pPr>
      <w:spacing w:after="120"/>
    </w:pPr>
    <w:rPr>
      <w:sz w:val="21"/>
    </w:rPr>
  </w:style>
  <w:style w:type="character" w:customStyle="1" w:styleId="TableTextChar">
    <w:name w:val="Table Text Char"/>
    <w:link w:val="TableText"/>
    <w:rsid w:val="00190190"/>
    <w:rPr>
      <w:rFonts w:ascii="Arial" w:hAnsi="Arial"/>
      <w:sz w:val="21"/>
      <w:szCs w:val="24"/>
    </w:rPr>
  </w:style>
  <w:style w:type="paragraph" w:styleId="Footer">
    <w:name w:val="footer"/>
    <w:basedOn w:val="Normal"/>
    <w:link w:val="FooterChar"/>
    <w:uiPriority w:val="99"/>
    <w:unhideWhenUsed/>
    <w:qFormat/>
    <w:rsid w:val="001E2958"/>
    <w:pPr>
      <w:pBdr>
        <w:top w:val="single" w:sz="2" w:space="1" w:color="B9B9B9"/>
      </w:pBdr>
      <w:tabs>
        <w:tab w:val="right" w:pos="9866"/>
      </w:tabs>
      <w:spacing w:after="0"/>
    </w:pPr>
    <w:rPr>
      <w:sz w:val="17"/>
    </w:rPr>
  </w:style>
  <w:style w:type="paragraph" w:styleId="Header">
    <w:name w:val="header"/>
    <w:basedOn w:val="Normal"/>
    <w:link w:val="HeaderChar"/>
    <w:uiPriority w:val="99"/>
    <w:unhideWhenUsed/>
    <w:qFormat/>
    <w:rsid w:val="001D13B8"/>
    <w:pPr>
      <w:pBdr>
        <w:bottom w:val="single" w:sz="6" w:space="4" w:color="003350"/>
      </w:pBdr>
      <w:tabs>
        <w:tab w:val="left" w:pos="9639"/>
      </w:tabs>
      <w:spacing w:after="0"/>
    </w:pPr>
    <w:rPr>
      <w:b/>
      <w:color w:val="003350"/>
      <w:sz w:val="20"/>
    </w:rPr>
  </w:style>
  <w:style w:type="character" w:customStyle="1" w:styleId="HeaderChar">
    <w:name w:val="Header Char"/>
    <w:link w:val="Header"/>
    <w:uiPriority w:val="99"/>
    <w:rsid w:val="001D13B8"/>
    <w:rPr>
      <w:rFonts w:ascii="Arial" w:hAnsi="Arial"/>
      <w:b/>
      <w:color w:val="003350"/>
      <w:szCs w:val="24"/>
    </w:rPr>
  </w:style>
  <w:style w:type="paragraph" w:customStyle="1" w:styleId="NumberedHeading3">
    <w:name w:val="Numbered Heading 3"/>
    <w:basedOn w:val="Heading3"/>
    <w:rsid w:val="00DD73B8"/>
    <w:pPr>
      <w:numPr>
        <w:numId w:val="32"/>
      </w:numPr>
    </w:pPr>
  </w:style>
  <w:style w:type="paragraph" w:customStyle="1" w:styleId="TableHeaderText">
    <w:name w:val="Table Header Text"/>
    <w:basedOn w:val="TableText"/>
    <w:link w:val="TableHeaderTextChar"/>
    <w:rsid w:val="0021389D"/>
    <w:rPr>
      <w:b/>
      <w:sz w:val="24"/>
    </w:rPr>
  </w:style>
  <w:style w:type="character" w:customStyle="1" w:styleId="TableHeaderTextChar">
    <w:name w:val="Table Header Text Char"/>
    <w:link w:val="TableHeaderText"/>
    <w:rsid w:val="0021389D"/>
    <w:rPr>
      <w:rFonts w:ascii="Arial" w:hAnsi="Arial"/>
      <w:b/>
      <w:sz w:val="22"/>
      <w:szCs w:val="24"/>
      <w:lang w:val="en-GB" w:eastAsia="en-US" w:bidi="ar-SA"/>
    </w:rPr>
  </w:style>
  <w:style w:type="paragraph" w:styleId="TOC1">
    <w:name w:val="toc 1"/>
    <w:basedOn w:val="Normal"/>
    <w:next w:val="Normal"/>
    <w:autoRedefine/>
    <w:uiPriority w:val="39"/>
    <w:unhideWhenUsed/>
    <w:qFormat/>
    <w:rsid w:val="00183E37"/>
    <w:pPr>
      <w:pBdr>
        <w:top w:val="single" w:sz="4" w:space="4" w:color="B9B9B9"/>
        <w:bottom w:val="single" w:sz="4" w:space="4" w:color="B9B9B9"/>
      </w:pBdr>
      <w:tabs>
        <w:tab w:val="right" w:pos="9854"/>
      </w:tabs>
    </w:pPr>
    <w:rPr>
      <w:b/>
      <w:noProof/>
      <w:color w:val="003350"/>
      <w:sz w:val="28"/>
    </w:rPr>
  </w:style>
  <w:style w:type="paragraph" w:styleId="TOC2">
    <w:name w:val="toc 2"/>
    <w:basedOn w:val="Normal"/>
    <w:next w:val="Normal"/>
    <w:autoRedefine/>
    <w:uiPriority w:val="39"/>
    <w:unhideWhenUsed/>
    <w:qFormat/>
    <w:rsid w:val="007C425A"/>
    <w:pPr>
      <w:spacing w:after="100"/>
      <w:ind w:left="220"/>
    </w:pPr>
  </w:style>
  <w:style w:type="paragraph" w:styleId="TOC3">
    <w:name w:val="toc 3"/>
    <w:basedOn w:val="Normal"/>
    <w:next w:val="Normal"/>
    <w:autoRedefine/>
    <w:uiPriority w:val="39"/>
    <w:semiHidden/>
    <w:unhideWhenUsed/>
    <w:qFormat/>
    <w:rsid w:val="007C425A"/>
    <w:pPr>
      <w:spacing w:after="100" w:line="276" w:lineRule="auto"/>
      <w:ind w:left="440"/>
      <w:textboxTightWrap w:val="none"/>
    </w:pPr>
    <w:rPr>
      <w:szCs w:val="22"/>
      <w:lang w:val="en-US" w:eastAsia="ja-JP"/>
    </w:rPr>
  </w:style>
  <w:style w:type="paragraph" w:customStyle="1" w:styleId="TOCTitle">
    <w:name w:val="TOC Title"/>
    <w:basedOn w:val="Normal"/>
    <w:rsid w:val="00AF0245"/>
    <w:pPr>
      <w:widowControl w:val="0"/>
    </w:pPr>
    <w:rPr>
      <w:b/>
      <w:sz w:val="32"/>
    </w:rPr>
  </w:style>
  <w:style w:type="paragraph" w:customStyle="1" w:styleId="TOCItem">
    <w:name w:val="TOCItem"/>
    <w:basedOn w:val="Normal"/>
    <w:rsid w:val="00A51D25"/>
    <w:pPr>
      <w:tabs>
        <w:tab w:val="left" w:leader="dot" w:pos="7061"/>
        <w:tab w:val="right" w:pos="7524"/>
      </w:tabs>
      <w:spacing w:before="60" w:after="60"/>
      <w:ind w:right="465"/>
    </w:pPr>
  </w:style>
  <w:style w:type="paragraph" w:customStyle="1" w:styleId="TOCStem">
    <w:name w:val="TOCStem"/>
    <w:basedOn w:val="Normal"/>
    <w:rsid w:val="00A51D25"/>
  </w:style>
  <w:style w:type="paragraph" w:styleId="TOC4">
    <w:name w:val="toc 4"/>
    <w:basedOn w:val="Normal"/>
    <w:next w:val="Normal"/>
    <w:autoRedefine/>
    <w:semiHidden/>
    <w:rsid w:val="00A51D25"/>
    <w:pPr>
      <w:ind w:left="660"/>
    </w:pPr>
    <w:rPr>
      <w:rFonts w:ascii="Times New Roman" w:hAnsi="Times New Roman"/>
      <w:szCs w:val="21"/>
    </w:rPr>
  </w:style>
  <w:style w:type="paragraph" w:styleId="TOC5">
    <w:name w:val="toc 5"/>
    <w:basedOn w:val="Normal"/>
    <w:next w:val="Normal"/>
    <w:autoRedefine/>
    <w:semiHidden/>
    <w:rsid w:val="00A51D25"/>
    <w:pPr>
      <w:ind w:left="880"/>
    </w:pPr>
    <w:rPr>
      <w:rFonts w:ascii="Times New Roman" w:hAnsi="Times New Roman"/>
      <w:szCs w:val="21"/>
    </w:rPr>
  </w:style>
  <w:style w:type="paragraph" w:styleId="TOC6">
    <w:name w:val="toc 6"/>
    <w:basedOn w:val="Normal"/>
    <w:next w:val="Normal"/>
    <w:autoRedefine/>
    <w:semiHidden/>
    <w:rsid w:val="00A51D25"/>
    <w:pPr>
      <w:ind w:left="1100"/>
    </w:pPr>
    <w:rPr>
      <w:rFonts w:ascii="Times New Roman" w:hAnsi="Times New Roman"/>
      <w:szCs w:val="21"/>
    </w:rPr>
  </w:style>
  <w:style w:type="paragraph" w:styleId="TOC7">
    <w:name w:val="toc 7"/>
    <w:basedOn w:val="Normal"/>
    <w:next w:val="Normal"/>
    <w:autoRedefine/>
    <w:semiHidden/>
    <w:rsid w:val="00A51D25"/>
    <w:pPr>
      <w:ind w:left="1320"/>
    </w:pPr>
    <w:rPr>
      <w:rFonts w:ascii="Times New Roman" w:hAnsi="Times New Roman"/>
      <w:szCs w:val="21"/>
    </w:rPr>
  </w:style>
  <w:style w:type="paragraph" w:styleId="TOC8">
    <w:name w:val="toc 8"/>
    <w:basedOn w:val="Normal"/>
    <w:next w:val="Normal"/>
    <w:autoRedefine/>
    <w:semiHidden/>
    <w:rsid w:val="00A51D25"/>
    <w:pPr>
      <w:ind w:left="1540"/>
    </w:pPr>
    <w:rPr>
      <w:rFonts w:ascii="Times New Roman" w:hAnsi="Times New Roman"/>
      <w:szCs w:val="21"/>
    </w:rPr>
  </w:style>
  <w:style w:type="paragraph" w:styleId="TOC9">
    <w:name w:val="toc 9"/>
    <w:basedOn w:val="Normal"/>
    <w:next w:val="Normal"/>
    <w:autoRedefine/>
    <w:semiHidden/>
    <w:rsid w:val="00A51D25"/>
    <w:pPr>
      <w:ind w:left="1760"/>
    </w:pPr>
    <w:rPr>
      <w:rFonts w:ascii="Times New Roman" w:hAnsi="Times New Roman"/>
      <w:szCs w:val="21"/>
    </w:rPr>
  </w:style>
  <w:style w:type="character" w:styleId="Hyperlink">
    <w:name w:val="Hyperlink"/>
    <w:uiPriority w:val="99"/>
    <w:unhideWhenUsed/>
    <w:qFormat/>
    <w:rsid w:val="00081EB5"/>
    <w:rPr>
      <w:color w:val="003350"/>
      <w:u w:val="none"/>
    </w:rPr>
  </w:style>
  <w:style w:type="paragraph" w:styleId="FootnoteText">
    <w:name w:val="footnote text"/>
    <w:basedOn w:val="Normal"/>
    <w:semiHidden/>
    <w:rsid w:val="00A51D25"/>
    <w:rPr>
      <w:sz w:val="20"/>
    </w:rPr>
  </w:style>
  <w:style w:type="character" w:styleId="FootnoteReference">
    <w:name w:val="footnote reference"/>
    <w:semiHidden/>
    <w:rsid w:val="00A51D25"/>
    <w:rPr>
      <w:vertAlign w:val="superscript"/>
    </w:rPr>
  </w:style>
  <w:style w:type="paragraph" w:styleId="DocumentMap">
    <w:name w:val="Document Map"/>
    <w:basedOn w:val="Normal"/>
    <w:semiHidden/>
    <w:rsid w:val="00A51D25"/>
    <w:pPr>
      <w:shd w:val="clear" w:color="auto" w:fill="000080"/>
    </w:pPr>
    <w:rPr>
      <w:rFonts w:ascii="Tahoma" w:hAnsi="Tahoma" w:cs="Tahoma"/>
    </w:rPr>
  </w:style>
  <w:style w:type="character" w:styleId="FollowedHyperlink">
    <w:name w:val="FollowedHyperlink"/>
    <w:rsid w:val="00FD7AD5"/>
    <w:rPr>
      <w:rFonts w:ascii="Arial" w:hAnsi="Arial"/>
      <w:color w:val="800080"/>
      <w:u w:val="single"/>
    </w:rPr>
  </w:style>
  <w:style w:type="character" w:styleId="CommentReference">
    <w:name w:val="annotation reference"/>
    <w:semiHidden/>
    <w:rsid w:val="00A51D25"/>
    <w:rPr>
      <w:sz w:val="16"/>
      <w:szCs w:val="16"/>
    </w:rPr>
  </w:style>
  <w:style w:type="paragraph" w:customStyle="1" w:styleId="TableBullet">
    <w:name w:val="Table Bullet"/>
    <w:basedOn w:val="TableText"/>
    <w:rsid w:val="00A51D25"/>
    <w:pPr>
      <w:tabs>
        <w:tab w:val="num" w:pos="360"/>
      </w:tabs>
    </w:pPr>
  </w:style>
  <w:style w:type="paragraph" w:styleId="CommentText">
    <w:name w:val="annotation text"/>
    <w:basedOn w:val="Normal"/>
    <w:semiHidden/>
    <w:rsid w:val="00A51D25"/>
    <w:rPr>
      <w:sz w:val="20"/>
    </w:rPr>
  </w:style>
  <w:style w:type="paragraph" w:styleId="CommentSubject">
    <w:name w:val="annotation subject"/>
    <w:basedOn w:val="CommentText"/>
    <w:next w:val="CommentText"/>
    <w:semiHidden/>
    <w:rsid w:val="00D157CC"/>
    <w:rPr>
      <w:b/>
      <w:bCs/>
    </w:rPr>
  </w:style>
  <w:style w:type="paragraph" w:styleId="BalloonText">
    <w:name w:val="Balloon Text"/>
    <w:basedOn w:val="Normal"/>
    <w:semiHidden/>
    <w:rsid w:val="00D157CC"/>
    <w:rPr>
      <w:rFonts w:ascii="Tahoma" w:hAnsi="Tahoma" w:cs="Tahoma"/>
      <w:sz w:val="16"/>
      <w:szCs w:val="16"/>
    </w:rPr>
  </w:style>
  <w:style w:type="paragraph" w:customStyle="1" w:styleId="Bulletlist">
    <w:name w:val="Bullet list"/>
    <w:basedOn w:val="ListParagraph"/>
    <w:link w:val="BulletlistChar"/>
    <w:autoRedefine/>
    <w:qFormat/>
    <w:rsid w:val="00081EB5"/>
    <w:pPr>
      <w:numPr>
        <w:numId w:val="35"/>
      </w:numPr>
      <w:autoSpaceDE w:val="0"/>
      <w:autoSpaceDN w:val="0"/>
      <w:adjustRightInd w:val="0"/>
      <w:contextualSpacing w:val="0"/>
      <w:textboxTightWrap w:val="none"/>
    </w:pPr>
    <w:rPr>
      <w:rFonts w:cs="FrutigerLTStd-Light"/>
      <w:szCs w:val="22"/>
      <w:lang w:eastAsia="en-US"/>
    </w:rPr>
  </w:style>
  <w:style w:type="character" w:customStyle="1" w:styleId="BulletlistChar">
    <w:name w:val="Bullet list Char"/>
    <w:link w:val="Bulletlist"/>
    <w:rsid w:val="00081EB5"/>
    <w:rPr>
      <w:rFonts w:ascii="Arial" w:hAnsi="Arial" w:cs="FrutigerLTStd-Light"/>
      <w:sz w:val="24"/>
      <w:szCs w:val="22"/>
      <w:lang w:eastAsia="en-US"/>
    </w:rPr>
  </w:style>
  <w:style w:type="paragraph" w:customStyle="1" w:styleId="Bullet">
    <w:name w:val="Bullet"/>
    <w:basedOn w:val="Normal"/>
    <w:rsid w:val="00FD7AD5"/>
    <w:pPr>
      <w:tabs>
        <w:tab w:val="left" w:pos="567"/>
      </w:tabs>
      <w:spacing w:before="60"/>
      <w:ind w:left="567" w:hanging="567"/>
    </w:pPr>
  </w:style>
  <w:style w:type="paragraph" w:customStyle="1" w:styleId="TableHeader">
    <w:name w:val="Table Header"/>
    <w:basedOn w:val="Normal"/>
    <w:qFormat/>
    <w:rsid w:val="00190190"/>
    <w:pPr>
      <w:tabs>
        <w:tab w:val="right" w:pos="14580"/>
      </w:tabs>
      <w:spacing w:before="60" w:after="60"/>
      <w:ind w:right="-108"/>
    </w:pPr>
    <w:rPr>
      <w:rFonts w:eastAsia="SimSun" w:cs="Arial"/>
      <w:b/>
      <w:bCs/>
      <w:sz w:val="21"/>
      <w:lang w:val="en-US"/>
    </w:rPr>
  </w:style>
  <w:style w:type="paragraph" w:customStyle="1" w:styleId="Standfirst">
    <w:name w:val="Standfirst"/>
    <w:basedOn w:val="Heading4"/>
    <w:link w:val="StandfirstChar"/>
    <w:autoRedefine/>
    <w:qFormat/>
    <w:rsid w:val="007C425A"/>
    <w:pPr>
      <w:spacing w:before="0" w:after="140" w:line="420" w:lineRule="atLeast"/>
    </w:pPr>
    <w:rPr>
      <w:color w:val="505050"/>
      <w:spacing w:val="4"/>
      <w:kern w:val="28"/>
      <w:sz w:val="28"/>
      <w:szCs w:val="28"/>
    </w:rPr>
  </w:style>
  <w:style w:type="character" w:customStyle="1" w:styleId="StandfirstChar">
    <w:name w:val="Standfirst Char"/>
    <w:link w:val="Standfirst"/>
    <w:rsid w:val="007C425A"/>
    <w:rPr>
      <w:rFonts w:ascii="Arial" w:hAnsi="Arial"/>
      <w:b w:val="0"/>
      <w:color w:val="505050"/>
      <w:spacing w:val="4"/>
      <w:kern w:val="28"/>
      <w:sz w:val="28"/>
      <w:szCs w:val="28"/>
    </w:rPr>
  </w:style>
  <w:style w:type="paragraph" w:customStyle="1" w:styleId="FrontpageTitle">
    <w:name w:val="Frontpage_Title"/>
    <w:basedOn w:val="Normal"/>
    <w:link w:val="FrontpageTitleChar"/>
    <w:rsid w:val="007C425A"/>
    <w:rPr>
      <w:b/>
      <w:color w:val="FAFCFC"/>
      <w:sz w:val="84"/>
      <w:szCs w:val="84"/>
    </w:rPr>
  </w:style>
  <w:style w:type="character" w:customStyle="1" w:styleId="FrontpageTitleChar">
    <w:name w:val="Frontpage_Title Char"/>
    <w:link w:val="FrontpageTitle"/>
    <w:rsid w:val="007C425A"/>
    <w:rPr>
      <w:rFonts w:ascii="Arial" w:hAnsi="Arial"/>
      <w:b/>
      <w:color w:val="FAFCFC"/>
      <w:sz w:val="84"/>
      <w:szCs w:val="84"/>
    </w:rPr>
  </w:style>
  <w:style w:type="paragraph" w:customStyle="1" w:styleId="Frontpagesubhead">
    <w:name w:val="Frontpage_subhead"/>
    <w:basedOn w:val="Normal"/>
    <w:link w:val="FrontpagesubheadChar"/>
    <w:rsid w:val="007C425A"/>
    <w:rPr>
      <w:b/>
      <w:color w:val="FAFCFC"/>
      <w:sz w:val="42"/>
      <w:szCs w:val="42"/>
    </w:rPr>
  </w:style>
  <w:style w:type="character" w:customStyle="1" w:styleId="FrontpagesubheadChar">
    <w:name w:val="Frontpage_subhead Char"/>
    <w:link w:val="Frontpagesubhead"/>
    <w:rsid w:val="007C425A"/>
    <w:rPr>
      <w:rFonts w:ascii="Arial" w:hAnsi="Arial"/>
      <w:b/>
      <w:color w:val="FAFCFC"/>
      <w:sz w:val="42"/>
      <w:szCs w:val="42"/>
    </w:rPr>
  </w:style>
  <w:style w:type="paragraph" w:customStyle="1" w:styleId="Footnote-hanging">
    <w:name w:val="Footnote - hanging"/>
    <w:basedOn w:val="Bulletlist"/>
    <w:link w:val="Footnote-hangingChar"/>
    <w:rsid w:val="007C425A"/>
    <w:pPr>
      <w:numPr>
        <w:numId w:val="0"/>
      </w:numPr>
      <w:tabs>
        <w:tab w:val="left" w:pos="284"/>
      </w:tabs>
      <w:spacing w:after="280"/>
      <w:ind w:left="284" w:hanging="284"/>
    </w:pPr>
    <w:rPr>
      <w:i/>
      <w:sz w:val="18"/>
      <w:szCs w:val="18"/>
    </w:rPr>
  </w:style>
  <w:style w:type="character" w:customStyle="1" w:styleId="Footnote-hangingChar">
    <w:name w:val="Footnote - hanging Char"/>
    <w:link w:val="Footnote-hanging"/>
    <w:rsid w:val="007C425A"/>
    <w:rPr>
      <w:rFonts w:ascii="Arial" w:hAnsi="Arial" w:cs="FrutigerLTStd-Light"/>
      <w:i/>
      <w:sz w:val="18"/>
      <w:szCs w:val="18"/>
      <w:lang w:eastAsia="en-US"/>
    </w:rPr>
  </w:style>
  <w:style w:type="paragraph" w:customStyle="1" w:styleId="Footnoteseparator">
    <w:name w:val="Footnote_separator"/>
    <w:basedOn w:val="Heading3"/>
    <w:link w:val="FootnoteseparatorChar"/>
    <w:qFormat/>
    <w:rsid w:val="007C425A"/>
    <w:pPr>
      <w:spacing w:after="140"/>
    </w:pPr>
    <w:rPr>
      <w:noProof/>
      <w:w w:val="200"/>
      <w:sz w:val="16"/>
      <w:szCs w:val="16"/>
    </w:rPr>
  </w:style>
  <w:style w:type="character" w:customStyle="1" w:styleId="FootnoteseparatorChar">
    <w:name w:val="Footnote_separator Char"/>
    <w:link w:val="Footnoteseparator"/>
    <w:rsid w:val="007C425A"/>
    <w:rPr>
      <w:rFonts w:ascii="Arial" w:eastAsia="MS Mincho" w:hAnsi="Arial" w:cs="Arial"/>
      <w:b w:val="0"/>
      <w:bCs w:val="0"/>
      <w:noProof/>
      <w:color w:val="000000"/>
      <w:spacing w:val="-8"/>
      <w:w w:val="200"/>
      <w:kern w:val="28"/>
      <w:sz w:val="16"/>
      <w:szCs w:val="16"/>
      <w:lang w:eastAsia="en-US"/>
    </w:rPr>
  </w:style>
  <w:style w:type="paragraph" w:customStyle="1" w:styleId="Numberedlist">
    <w:name w:val="Numbered list"/>
    <w:basedOn w:val="ListParagraph"/>
    <w:link w:val="NumberedlistChar"/>
    <w:qFormat/>
    <w:rsid w:val="007C425A"/>
    <w:pPr>
      <w:ind w:left="510" w:hanging="510"/>
      <w:contextualSpacing w:val="0"/>
    </w:pPr>
  </w:style>
  <w:style w:type="character" w:customStyle="1" w:styleId="NumberedlistChar">
    <w:name w:val="Numbered list Char"/>
    <w:link w:val="Numberedlist"/>
    <w:rsid w:val="007C425A"/>
    <w:rPr>
      <w:rFonts w:ascii="Arial" w:hAnsi="Arial"/>
      <w:sz w:val="24"/>
      <w:szCs w:val="24"/>
    </w:rPr>
  </w:style>
  <w:style w:type="paragraph" w:styleId="ListParagraph">
    <w:name w:val="List Paragraph"/>
    <w:basedOn w:val="Normal"/>
    <w:uiPriority w:val="34"/>
    <w:rsid w:val="007C425A"/>
    <w:pPr>
      <w:ind w:left="720"/>
      <w:contextualSpacing/>
    </w:pPr>
  </w:style>
  <w:style w:type="character" w:customStyle="1" w:styleId="Heading2Char">
    <w:name w:val="Heading 2 Char"/>
    <w:link w:val="Heading2"/>
    <w:rsid w:val="00183E37"/>
    <w:rPr>
      <w:rFonts w:ascii="Arial" w:eastAsia="MS Mincho" w:hAnsi="Arial"/>
      <w:b/>
      <w:color w:val="003350"/>
      <w:spacing w:val="-8"/>
      <w:kern w:val="28"/>
      <w:sz w:val="35"/>
      <w:szCs w:val="28"/>
      <w:lang w:val="en-GB" w:eastAsia="en-US" w:bidi="ar-SA"/>
    </w:rPr>
  </w:style>
  <w:style w:type="character" w:customStyle="1" w:styleId="Heading4Char">
    <w:name w:val="Heading 4 Char"/>
    <w:link w:val="Heading4"/>
    <w:rsid w:val="00081EB5"/>
    <w:rPr>
      <w:rFonts w:ascii="Arial" w:hAnsi="Arial"/>
      <w:b/>
      <w:color w:val="003350"/>
      <w:sz w:val="24"/>
    </w:rPr>
  </w:style>
  <w:style w:type="character" w:customStyle="1" w:styleId="FooterChar">
    <w:name w:val="Footer Char"/>
    <w:link w:val="Footer"/>
    <w:uiPriority w:val="99"/>
    <w:rsid w:val="001E2958"/>
    <w:rPr>
      <w:rFonts w:ascii="Arial" w:hAnsi="Arial"/>
      <w:sz w:val="17"/>
      <w:szCs w:val="24"/>
    </w:rPr>
  </w:style>
  <w:style w:type="character" w:styleId="Strong">
    <w:name w:val="Strong"/>
    <w:aliases w:val="Bold"/>
    <w:qFormat/>
    <w:rsid w:val="00081EB5"/>
    <w:rPr>
      <w:rFonts w:ascii="Arial" w:hAnsi="Arial"/>
      <w:b/>
      <w:bCs/>
    </w:rPr>
  </w:style>
  <w:style w:type="paragraph" w:styleId="Quote">
    <w:name w:val="Quote"/>
    <w:basedOn w:val="Normal"/>
    <w:next w:val="Normal"/>
    <w:link w:val="QuoteChar"/>
    <w:uiPriority w:val="29"/>
    <w:rsid w:val="007C425A"/>
    <w:pPr>
      <w:spacing w:before="70" w:after="70"/>
    </w:pPr>
    <w:rPr>
      <w:rFonts w:ascii="Goudy Old Style" w:hAnsi="Goudy Old Style"/>
      <w:i/>
      <w:iCs/>
      <w:color w:val="003350"/>
      <w:sz w:val="35"/>
    </w:rPr>
  </w:style>
  <w:style w:type="character" w:customStyle="1" w:styleId="QuoteChar">
    <w:name w:val="Quote Char"/>
    <w:link w:val="Quote"/>
    <w:uiPriority w:val="29"/>
    <w:rsid w:val="007C425A"/>
    <w:rPr>
      <w:rFonts w:ascii="Goudy Old Style" w:hAnsi="Goudy Old Style"/>
      <w:i/>
      <w:iCs/>
      <w:color w:val="003350"/>
      <w:sz w:val="35"/>
      <w:szCs w:val="24"/>
    </w:rPr>
  </w:style>
  <w:style w:type="paragraph" w:styleId="TOCHeading">
    <w:name w:val="TOC Heading"/>
    <w:basedOn w:val="Heading1"/>
    <w:next w:val="Normal"/>
    <w:uiPriority w:val="39"/>
    <w:unhideWhenUsed/>
    <w:qFormat/>
    <w:rsid w:val="00081EB5"/>
    <w:pPr>
      <w:keepLines/>
      <w:spacing w:before="480" w:after="0" w:line="276" w:lineRule="auto"/>
      <w:outlineLvl w:val="9"/>
    </w:pPr>
    <w:rPr>
      <w:rFonts w:cs="Times New Roman"/>
      <w:kern w:val="0"/>
      <w:sz w:val="28"/>
      <w:szCs w:val="28"/>
      <w:lang w:val="en-US" w:eastAsia="ja-JP"/>
    </w:rPr>
  </w:style>
  <w:style w:type="paragraph" w:customStyle="1" w:styleId="Documenttitle">
    <w:name w:val="Document title"/>
    <w:basedOn w:val="Normal"/>
    <w:link w:val="DocumenttitleChar"/>
    <w:qFormat/>
    <w:rsid w:val="00081EB5"/>
    <w:pPr>
      <w:suppressAutoHyphens/>
    </w:pPr>
    <w:rPr>
      <w:color w:val="003350"/>
      <w:sz w:val="70"/>
      <w:szCs w:val="70"/>
    </w:rPr>
  </w:style>
  <w:style w:type="character" w:customStyle="1" w:styleId="NOTESpurpleChar">
    <w:name w:val="NOTES purple Char"/>
    <w:link w:val="NOTESpurple"/>
    <w:rsid w:val="00DB6514"/>
    <w:rPr>
      <w:rFonts w:ascii="Arial" w:hAnsi="Arial" w:cs="Arial"/>
      <w:color w:val="602050"/>
      <w:sz w:val="24"/>
    </w:rPr>
  </w:style>
  <w:style w:type="character" w:customStyle="1" w:styleId="DocumenttitleChar">
    <w:name w:val="Document title Char"/>
    <w:link w:val="Documenttitle"/>
    <w:rsid w:val="00081EB5"/>
    <w:rPr>
      <w:rFonts w:ascii="Arial" w:hAnsi="Arial"/>
      <w:color w:val="003350"/>
      <w:sz w:val="70"/>
      <w:szCs w:val="70"/>
    </w:rPr>
  </w:style>
  <w:style w:type="paragraph" w:customStyle="1" w:styleId="NOTESpurple">
    <w:name w:val="NOTES purple"/>
    <w:basedOn w:val="Normal"/>
    <w:next w:val="Normal"/>
    <w:link w:val="NOTESpurpleChar"/>
    <w:rsid w:val="00DB6514"/>
    <w:pPr>
      <w:tabs>
        <w:tab w:val="right" w:pos="14580"/>
      </w:tabs>
      <w:spacing w:after="120"/>
      <w:textboxTightWrap w:val="none"/>
    </w:pPr>
    <w:rPr>
      <w:rFonts w:cs="Arial"/>
      <w:color w:val="602050"/>
      <w:szCs w:val="20"/>
    </w:rPr>
  </w:style>
  <w:style w:type="table" w:customStyle="1" w:styleId="HSCICtable1">
    <w:name w:val="HSCIC table 1"/>
    <w:basedOn w:val="TableNormal"/>
    <w:uiPriority w:val="99"/>
    <w:rsid w:val="009B3D3E"/>
    <w:rPr>
      <w:rFonts w:ascii="Arial" w:hAnsi="Arial"/>
    </w:rPr>
    <w:tblPr>
      <w:tblBorders>
        <w:top w:val="single" w:sz="2" w:space="0" w:color="B9B9B9"/>
        <w:bottom w:val="single" w:sz="2" w:space="0" w:color="B9B9B9"/>
        <w:insideH w:val="single" w:sz="2" w:space="0" w:color="B9B9B9"/>
      </w:tblBorders>
    </w:tblPr>
  </w:style>
  <w:style w:type="character" w:customStyle="1" w:styleId="NormalBlueChar">
    <w:name w:val="Normal Blue Char"/>
    <w:link w:val="NormalBlue"/>
    <w:rsid w:val="00F63BE4"/>
    <w:rPr>
      <w:rFonts w:ascii="Arial" w:hAnsi="Arial" w:cs="Arial"/>
      <w:color w:val="0000FF"/>
    </w:rPr>
  </w:style>
  <w:style w:type="paragraph" w:customStyle="1" w:styleId="NormalBlue">
    <w:name w:val="Normal Blue"/>
    <w:basedOn w:val="Normal"/>
    <w:next w:val="Normal"/>
    <w:link w:val="NormalBlueChar"/>
    <w:rsid w:val="00F63BE4"/>
    <w:pPr>
      <w:tabs>
        <w:tab w:val="right" w:pos="14580"/>
      </w:tabs>
      <w:spacing w:after="120"/>
      <w:textboxTightWrap w:val="none"/>
    </w:pPr>
    <w:rPr>
      <w:rFonts w:cs="Arial"/>
      <w:color w:val="0000FF"/>
      <w:sz w:val="20"/>
      <w:szCs w:val="20"/>
    </w:rPr>
  </w:style>
  <w:style w:type="character" w:customStyle="1" w:styleId="NormalBoldChar">
    <w:name w:val="Normal Bold Char"/>
    <w:link w:val="NormalBold"/>
    <w:rsid w:val="001D343E"/>
    <w:rPr>
      <w:rFonts w:ascii="Arial" w:hAnsi="Arial" w:cs="Arial"/>
      <w:b/>
      <w:sz w:val="24"/>
    </w:rPr>
  </w:style>
  <w:style w:type="paragraph" w:customStyle="1" w:styleId="NormalBold">
    <w:name w:val="Normal Bold"/>
    <w:basedOn w:val="Normal"/>
    <w:next w:val="Normal"/>
    <w:link w:val="NormalBoldChar"/>
    <w:rsid w:val="001D343E"/>
    <w:pPr>
      <w:keepLines/>
      <w:tabs>
        <w:tab w:val="right" w:pos="14580"/>
      </w:tabs>
      <w:spacing w:before="120" w:after="120"/>
      <w:textboxTightWrap w:val="none"/>
    </w:pPr>
    <w:rPr>
      <w:rFonts w:cs="Arial"/>
      <w:b/>
      <w:szCs w:val="20"/>
    </w:rPr>
  </w:style>
  <w:style w:type="character" w:styleId="PlaceholderText">
    <w:name w:val="Placeholder Text"/>
    <w:uiPriority w:val="99"/>
    <w:semiHidden/>
    <w:rsid w:val="004059A4"/>
    <w:rPr>
      <w:color w:val="808080"/>
    </w:rPr>
  </w:style>
  <w:style w:type="paragraph" w:customStyle="1" w:styleId="Docmgmtheading">
    <w:name w:val="Doc mgmt heading"/>
    <w:basedOn w:val="Normal"/>
    <w:link w:val="DocmgmtheadingChar"/>
    <w:qFormat/>
    <w:rsid w:val="00792C12"/>
    <w:rPr>
      <w:b/>
      <w:color w:val="003350"/>
      <w:sz w:val="42"/>
      <w:szCs w:val="42"/>
    </w:rPr>
  </w:style>
  <w:style w:type="paragraph" w:customStyle="1" w:styleId="DocMgmtSubhead">
    <w:name w:val="Doc Mgmt Subhead"/>
    <w:basedOn w:val="Docmgmtheading"/>
    <w:link w:val="DocMgmtSubheadChar"/>
    <w:qFormat/>
    <w:rsid w:val="0032477B"/>
    <w:rPr>
      <w:sz w:val="35"/>
    </w:rPr>
  </w:style>
  <w:style w:type="character" w:customStyle="1" w:styleId="DocmgmtheadingChar">
    <w:name w:val="Doc mgmt heading Char"/>
    <w:link w:val="Docmgmtheading"/>
    <w:rsid w:val="00792C12"/>
    <w:rPr>
      <w:rFonts w:ascii="Arial" w:hAnsi="Arial"/>
      <w:b/>
      <w:color w:val="003350"/>
      <w:sz w:val="42"/>
      <w:szCs w:val="42"/>
    </w:rPr>
  </w:style>
  <w:style w:type="character" w:customStyle="1" w:styleId="DocMgmtSubheadChar">
    <w:name w:val="Doc Mgmt Subhead Char"/>
    <w:link w:val="DocMgmtSubhead"/>
    <w:rsid w:val="0032477B"/>
    <w:rPr>
      <w:rFonts w:ascii="Arial" w:eastAsia="MS Mincho" w:hAnsi="Arial"/>
      <w:b w:val="0"/>
      <w:color w:val="003350"/>
      <w:spacing w:val="-8"/>
      <w:kern w:val="28"/>
      <w:sz w:val="35"/>
      <w:szCs w:val="42"/>
      <w:lang w:val="en-GB" w:eastAsia="en-US" w:bidi="ar-SA"/>
    </w:rPr>
  </w:style>
  <w:style w:type="paragraph" w:styleId="Revision">
    <w:name w:val="Revision"/>
    <w:hidden/>
    <w:uiPriority w:val="99"/>
    <w:semiHidden/>
    <w:rsid w:val="00A8651F"/>
    <w:rPr>
      <w:rFonts w:ascii="Arial" w:hAnsi="Arial"/>
      <w:sz w:val="24"/>
      <w:szCs w:val="24"/>
    </w:rPr>
  </w:style>
  <w:style w:type="paragraph" w:styleId="Title">
    <w:name w:val="Title"/>
    <w:basedOn w:val="Normal"/>
    <w:link w:val="TitleChar"/>
    <w:qFormat/>
    <w:rsid w:val="00EB1EFA"/>
    <w:pPr>
      <w:tabs>
        <w:tab w:val="right" w:pos="14580"/>
      </w:tabs>
      <w:spacing w:before="240" w:after="60"/>
      <w:jc w:val="center"/>
      <w:textboxTightWrap w:val="none"/>
      <w:outlineLvl w:val="0"/>
    </w:pPr>
    <w:rPr>
      <w:rFonts w:cs="Arial"/>
      <w:b/>
      <w:bCs/>
      <w:kern w:val="28"/>
      <w:sz w:val="32"/>
      <w:szCs w:val="32"/>
      <w:lang w:eastAsia="en-US"/>
    </w:rPr>
  </w:style>
  <w:style w:type="character" w:customStyle="1" w:styleId="TitleChar">
    <w:name w:val="Title Char"/>
    <w:link w:val="Title"/>
    <w:rsid w:val="00EB1EFA"/>
    <w:rPr>
      <w:rFonts w:ascii="Arial"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281">
      <w:bodyDiv w:val="1"/>
      <w:marLeft w:val="0"/>
      <w:marRight w:val="0"/>
      <w:marTop w:val="0"/>
      <w:marBottom w:val="0"/>
      <w:divBdr>
        <w:top w:val="none" w:sz="0" w:space="0" w:color="auto"/>
        <w:left w:val="none" w:sz="0" w:space="0" w:color="auto"/>
        <w:bottom w:val="none" w:sz="0" w:space="0" w:color="auto"/>
        <w:right w:val="none" w:sz="0" w:space="0" w:color="auto"/>
      </w:divBdr>
    </w:div>
    <w:div w:id="33622093">
      <w:bodyDiv w:val="1"/>
      <w:marLeft w:val="0"/>
      <w:marRight w:val="0"/>
      <w:marTop w:val="0"/>
      <w:marBottom w:val="0"/>
      <w:divBdr>
        <w:top w:val="none" w:sz="0" w:space="0" w:color="auto"/>
        <w:left w:val="none" w:sz="0" w:space="0" w:color="auto"/>
        <w:bottom w:val="none" w:sz="0" w:space="0" w:color="auto"/>
        <w:right w:val="none" w:sz="0" w:space="0" w:color="auto"/>
      </w:divBdr>
    </w:div>
    <w:div w:id="68964356">
      <w:bodyDiv w:val="1"/>
      <w:marLeft w:val="0"/>
      <w:marRight w:val="0"/>
      <w:marTop w:val="0"/>
      <w:marBottom w:val="0"/>
      <w:divBdr>
        <w:top w:val="none" w:sz="0" w:space="0" w:color="auto"/>
        <w:left w:val="none" w:sz="0" w:space="0" w:color="auto"/>
        <w:bottom w:val="none" w:sz="0" w:space="0" w:color="auto"/>
        <w:right w:val="none" w:sz="0" w:space="0" w:color="auto"/>
      </w:divBdr>
    </w:div>
    <w:div w:id="92435677">
      <w:bodyDiv w:val="1"/>
      <w:marLeft w:val="0"/>
      <w:marRight w:val="0"/>
      <w:marTop w:val="0"/>
      <w:marBottom w:val="0"/>
      <w:divBdr>
        <w:top w:val="none" w:sz="0" w:space="0" w:color="auto"/>
        <w:left w:val="none" w:sz="0" w:space="0" w:color="auto"/>
        <w:bottom w:val="none" w:sz="0" w:space="0" w:color="auto"/>
        <w:right w:val="none" w:sz="0" w:space="0" w:color="auto"/>
      </w:divBdr>
    </w:div>
    <w:div w:id="96142032">
      <w:bodyDiv w:val="1"/>
      <w:marLeft w:val="0"/>
      <w:marRight w:val="0"/>
      <w:marTop w:val="0"/>
      <w:marBottom w:val="0"/>
      <w:divBdr>
        <w:top w:val="none" w:sz="0" w:space="0" w:color="auto"/>
        <w:left w:val="none" w:sz="0" w:space="0" w:color="auto"/>
        <w:bottom w:val="none" w:sz="0" w:space="0" w:color="auto"/>
        <w:right w:val="none" w:sz="0" w:space="0" w:color="auto"/>
      </w:divBdr>
    </w:div>
    <w:div w:id="100299160">
      <w:bodyDiv w:val="1"/>
      <w:marLeft w:val="0"/>
      <w:marRight w:val="0"/>
      <w:marTop w:val="0"/>
      <w:marBottom w:val="0"/>
      <w:divBdr>
        <w:top w:val="none" w:sz="0" w:space="0" w:color="auto"/>
        <w:left w:val="none" w:sz="0" w:space="0" w:color="auto"/>
        <w:bottom w:val="none" w:sz="0" w:space="0" w:color="auto"/>
        <w:right w:val="none" w:sz="0" w:space="0" w:color="auto"/>
      </w:divBdr>
    </w:div>
    <w:div w:id="122235590">
      <w:bodyDiv w:val="1"/>
      <w:marLeft w:val="0"/>
      <w:marRight w:val="0"/>
      <w:marTop w:val="0"/>
      <w:marBottom w:val="0"/>
      <w:divBdr>
        <w:top w:val="none" w:sz="0" w:space="0" w:color="auto"/>
        <w:left w:val="none" w:sz="0" w:space="0" w:color="auto"/>
        <w:bottom w:val="none" w:sz="0" w:space="0" w:color="auto"/>
        <w:right w:val="none" w:sz="0" w:space="0" w:color="auto"/>
      </w:divBdr>
      <w:divsChild>
        <w:div w:id="92555126">
          <w:marLeft w:val="0"/>
          <w:marRight w:val="0"/>
          <w:marTop w:val="0"/>
          <w:marBottom w:val="0"/>
          <w:divBdr>
            <w:top w:val="none" w:sz="0" w:space="0" w:color="auto"/>
            <w:left w:val="none" w:sz="0" w:space="0" w:color="auto"/>
            <w:bottom w:val="none" w:sz="0" w:space="0" w:color="auto"/>
            <w:right w:val="none" w:sz="0" w:space="0" w:color="auto"/>
          </w:divBdr>
        </w:div>
        <w:div w:id="139854845">
          <w:marLeft w:val="0"/>
          <w:marRight w:val="0"/>
          <w:marTop w:val="0"/>
          <w:marBottom w:val="0"/>
          <w:divBdr>
            <w:top w:val="none" w:sz="0" w:space="0" w:color="auto"/>
            <w:left w:val="none" w:sz="0" w:space="0" w:color="auto"/>
            <w:bottom w:val="none" w:sz="0" w:space="0" w:color="auto"/>
            <w:right w:val="none" w:sz="0" w:space="0" w:color="auto"/>
          </w:divBdr>
        </w:div>
        <w:div w:id="567806129">
          <w:marLeft w:val="0"/>
          <w:marRight w:val="0"/>
          <w:marTop w:val="0"/>
          <w:marBottom w:val="0"/>
          <w:divBdr>
            <w:top w:val="none" w:sz="0" w:space="0" w:color="auto"/>
            <w:left w:val="none" w:sz="0" w:space="0" w:color="auto"/>
            <w:bottom w:val="none" w:sz="0" w:space="0" w:color="auto"/>
            <w:right w:val="none" w:sz="0" w:space="0" w:color="auto"/>
          </w:divBdr>
        </w:div>
        <w:div w:id="664863068">
          <w:marLeft w:val="0"/>
          <w:marRight w:val="0"/>
          <w:marTop w:val="0"/>
          <w:marBottom w:val="0"/>
          <w:divBdr>
            <w:top w:val="none" w:sz="0" w:space="0" w:color="auto"/>
            <w:left w:val="none" w:sz="0" w:space="0" w:color="auto"/>
            <w:bottom w:val="none" w:sz="0" w:space="0" w:color="auto"/>
            <w:right w:val="none" w:sz="0" w:space="0" w:color="auto"/>
          </w:divBdr>
        </w:div>
        <w:div w:id="953831618">
          <w:marLeft w:val="0"/>
          <w:marRight w:val="0"/>
          <w:marTop w:val="0"/>
          <w:marBottom w:val="0"/>
          <w:divBdr>
            <w:top w:val="none" w:sz="0" w:space="0" w:color="auto"/>
            <w:left w:val="none" w:sz="0" w:space="0" w:color="auto"/>
            <w:bottom w:val="none" w:sz="0" w:space="0" w:color="auto"/>
            <w:right w:val="none" w:sz="0" w:space="0" w:color="auto"/>
          </w:divBdr>
        </w:div>
        <w:div w:id="1184709716">
          <w:marLeft w:val="0"/>
          <w:marRight w:val="0"/>
          <w:marTop w:val="0"/>
          <w:marBottom w:val="0"/>
          <w:divBdr>
            <w:top w:val="none" w:sz="0" w:space="0" w:color="auto"/>
            <w:left w:val="none" w:sz="0" w:space="0" w:color="auto"/>
            <w:bottom w:val="none" w:sz="0" w:space="0" w:color="auto"/>
            <w:right w:val="none" w:sz="0" w:space="0" w:color="auto"/>
          </w:divBdr>
        </w:div>
        <w:div w:id="1806771816">
          <w:marLeft w:val="0"/>
          <w:marRight w:val="0"/>
          <w:marTop w:val="0"/>
          <w:marBottom w:val="0"/>
          <w:divBdr>
            <w:top w:val="none" w:sz="0" w:space="0" w:color="auto"/>
            <w:left w:val="none" w:sz="0" w:space="0" w:color="auto"/>
            <w:bottom w:val="none" w:sz="0" w:space="0" w:color="auto"/>
            <w:right w:val="none" w:sz="0" w:space="0" w:color="auto"/>
          </w:divBdr>
        </w:div>
        <w:div w:id="2052683010">
          <w:marLeft w:val="0"/>
          <w:marRight w:val="0"/>
          <w:marTop w:val="0"/>
          <w:marBottom w:val="0"/>
          <w:divBdr>
            <w:top w:val="none" w:sz="0" w:space="0" w:color="auto"/>
            <w:left w:val="none" w:sz="0" w:space="0" w:color="auto"/>
            <w:bottom w:val="none" w:sz="0" w:space="0" w:color="auto"/>
            <w:right w:val="none" w:sz="0" w:space="0" w:color="auto"/>
          </w:divBdr>
        </w:div>
      </w:divsChild>
    </w:div>
    <w:div w:id="130824921">
      <w:bodyDiv w:val="1"/>
      <w:marLeft w:val="0"/>
      <w:marRight w:val="0"/>
      <w:marTop w:val="0"/>
      <w:marBottom w:val="0"/>
      <w:divBdr>
        <w:top w:val="none" w:sz="0" w:space="0" w:color="auto"/>
        <w:left w:val="none" w:sz="0" w:space="0" w:color="auto"/>
        <w:bottom w:val="none" w:sz="0" w:space="0" w:color="auto"/>
        <w:right w:val="none" w:sz="0" w:space="0" w:color="auto"/>
      </w:divBdr>
    </w:div>
    <w:div w:id="137655800">
      <w:bodyDiv w:val="1"/>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
      </w:divsChild>
    </w:div>
    <w:div w:id="155726182">
      <w:bodyDiv w:val="1"/>
      <w:marLeft w:val="0"/>
      <w:marRight w:val="0"/>
      <w:marTop w:val="0"/>
      <w:marBottom w:val="0"/>
      <w:divBdr>
        <w:top w:val="none" w:sz="0" w:space="0" w:color="auto"/>
        <w:left w:val="none" w:sz="0" w:space="0" w:color="auto"/>
        <w:bottom w:val="none" w:sz="0" w:space="0" w:color="auto"/>
        <w:right w:val="none" w:sz="0" w:space="0" w:color="auto"/>
      </w:divBdr>
    </w:div>
    <w:div w:id="162865657">
      <w:bodyDiv w:val="1"/>
      <w:marLeft w:val="0"/>
      <w:marRight w:val="0"/>
      <w:marTop w:val="0"/>
      <w:marBottom w:val="0"/>
      <w:divBdr>
        <w:top w:val="none" w:sz="0" w:space="0" w:color="auto"/>
        <w:left w:val="none" w:sz="0" w:space="0" w:color="auto"/>
        <w:bottom w:val="none" w:sz="0" w:space="0" w:color="auto"/>
        <w:right w:val="none" w:sz="0" w:space="0" w:color="auto"/>
      </w:divBdr>
      <w:divsChild>
        <w:div w:id="654728345">
          <w:marLeft w:val="0"/>
          <w:marRight w:val="0"/>
          <w:marTop w:val="0"/>
          <w:marBottom w:val="0"/>
          <w:divBdr>
            <w:top w:val="none" w:sz="0" w:space="0" w:color="auto"/>
            <w:left w:val="none" w:sz="0" w:space="0" w:color="auto"/>
            <w:bottom w:val="none" w:sz="0" w:space="0" w:color="auto"/>
            <w:right w:val="none" w:sz="0" w:space="0" w:color="auto"/>
          </w:divBdr>
          <w:divsChild>
            <w:div w:id="187528021">
              <w:marLeft w:val="0"/>
              <w:marRight w:val="0"/>
              <w:marTop w:val="0"/>
              <w:marBottom w:val="0"/>
              <w:divBdr>
                <w:top w:val="none" w:sz="0" w:space="0" w:color="auto"/>
                <w:left w:val="none" w:sz="0" w:space="0" w:color="auto"/>
                <w:bottom w:val="none" w:sz="0" w:space="0" w:color="auto"/>
                <w:right w:val="none" w:sz="0" w:space="0" w:color="auto"/>
              </w:divBdr>
              <w:divsChild>
                <w:div w:id="635987231">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271280350">
      <w:bodyDiv w:val="1"/>
      <w:marLeft w:val="0"/>
      <w:marRight w:val="0"/>
      <w:marTop w:val="0"/>
      <w:marBottom w:val="0"/>
      <w:divBdr>
        <w:top w:val="none" w:sz="0" w:space="0" w:color="auto"/>
        <w:left w:val="none" w:sz="0" w:space="0" w:color="auto"/>
        <w:bottom w:val="none" w:sz="0" w:space="0" w:color="auto"/>
        <w:right w:val="none" w:sz="0" w:space="0" w:color="auto"/>
      </w:divBdr>
    </w:div>
    <w:div w:id="313342600">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416294517">
      <w:bodyDiv w:val="1"/>
      <w:marLeft w:val="0"/>
      <w:marRight w:val="0"/>
      <w:marTop w:val="0"/>
      <w:marBottom w:val="0"/>
      <w:divBdr>
        <w:top w:val="none" w:sz="0" w:space="0" w:color="auto"/>
        <w:left w:val="none" w:sz="0" w:space="0" w:color="auto"/>
        <w:bottom w:val="none" w:sz="0" w:space="0" w:color="auto"/>
        <w:right w:val="none" w:sz="0" w:space="0" w:color="auto"/>
      </w:divBdr>
    </w:div>
    <w:div w:id="453212901">
      <w:bodyDiv w:val="1"/>
      <w:marLeft w:val="0"/>
      <w:marRight w:val="0"/>
      <w:marTop w:val="0"/>
      <w:marBottom w:val="0"/>
      <w:divBdr>
        <w:top w:val="none" w:sz="0" w:space="0" w:color="auto"/>
        <w:left w:val="none" w:sz="0" w:space="0" w:color="auto"/>
        <w:bottom w:val="none" w:sz="0" w:space="0" w:color="auto"/>
        <w:right w:val="none" w:sz="0" w:space="0" w:color="auto"/>
      </w:divBdr>
    </w:div>
    <w:div w:id="577860299">
      <w:bodyDiv w:val="1"/>
      <w:marLeft w:val="0"/>
      <w:marRight w:val="0"/>
      <w:marTop w:val="0"/>
      <w:marBottom w:val="0"/>
      <w:divBdr>
        <w:top w:val="none" w:sz="0" w:space="0" w:color="auto"/>
        <w:left w:val="none" w:sz="0" w:space="0" w:color="auto"/>
        <w:bottom w:val="none" w:sz="0" w:space="0" w:color="auto"/>
        <w:right w:val="none" w:sz="0" w:space="0" w:color="auto"/>
      </w:divBdr>
    </w:div>
    <w:div w:id="614868208">
      <w:bodyDiv w:val="1"/>
      <w:marLeft w:val="0"/>
      <w:marRight w:val="0"/>
      <w:marTop w:val="0"/>
      <w:marBottom w:val="0"/>
      <w:divBdr>
        <w:top w:val="none" w:sz="0" w:space="0" w:color="auto"/>
        <w:left w:val="none" w:sz="0" w:space="0" w:color="auto"/>
        <w:bottom w:val="none" w:sz="0" w:space="0" w:color="auto"/>
        <w:right w:val="none" w:sz="0" w:space="0" w:color="auto"/>
      </w:divBdr>
    </w:div>
    <w:div w:id="616760841">
      <w:bodyDiv w:val="1"/>
      <w:marLeft w:val="0"/>
      <w:marRight w:val="0"/>
      <w:marTop w:val="0"/>
      <w:marBottom w:val="0"/>
      <w:divBdr>
        <w:top w:val="none" w:sz="0" w:space="0" w:color="auto"/>
        <w:left w:val="none" w:sz="0" w:space="0" w:color="auto"/>
        <w:bottom w:val="none" w:sz="0" w:space="0" w:color="auto"/>
        <w:right w:val="none" w:sz="0" w:space="0" w:color="auto"/>
      </w:divBdr>
    </w:div>
    <w:div w:id="644967364">
      <w:bodyDiv w:val="1"/>
      <w:marLeft w:val="0"/>
      <w:marRight w:val="0"/>
      <w:marTop w:val="0"/>
      <w:marBottom w:val="0"/>
      <w:divBdr>
        <w:top w:val="none" w:sz="0" w:space="0" w:color="auto"/>
        <w:left w:val="none" w:sz="0" w:space="0" w:color="auto"/>
        <w:bottom w:val="none" w:sz="0" w:space="0" w:color="auto"/>
        <w:right w:val="none" w:sz="0" w:space="0" w:color="auto"/>
      </w:divBdr>
    </w:div>
    <w:div w:id="704208822">
      <w:bodyDiv w:val="1"/>
      <w:marLeft w:val="0"/>
      <w:marRight w:val="0"/>
      <w:marTop w:val="0"/>
      <w:marBottom w:val="0"/>
      <w:divBdr>
        <w:top w:val="none" w:sz="0" w:space="0" w:color="auto"/>
        <w:left w:val="none" w:sz="0" w:space="0" w:color="auto"/>
        <w:bottom w:val="none" w:sz="0" w:space="0" w:color="auto"/>
        <w:right w:val="none" w:sz="0" w:space="0" w:color="auto"/>
      </w:divBdr>
    </w:div>
    <w:div w:id="710152397">
      <w:bodyDiv w:val="1"/>
      <w:marLeft w:val="0"/>
      <w:marRight w:val="0"/>
      <w:marTop w:val="0"/>
      <w:marBottom w:val="0"/>
      <w:divBdr>
        <w:top w:val="none" w:sz="0" w:space="0" w:color="auto"/>
        <w:left w:val="none" w:sz="0" w:space="0" w:color="auto"/>
        <w:bottom w:val="none" w:sz="0" w:space="0" w:color="auto"/>
        <w:right w:val="none" w:sz="0" w:space="0" w:color="auto"/>
      </w:divBdr>
    </w:div>
    <w:div w:id="834613934">
      <w:bodyDiv w:val="1"/>
      <w:marLeft w:val="0"/>
      <w:marRight w:val="0"/>
      <w:marTop w:val="0"/>
      <w:marBottom w:val="0"/>
      <w:divBdr>
        <w:top w:val="none" w:sz="0" w:space="0" w:color="auto"/>
        <w:left w:val="none" w:sz="0" w:space="0" w:color="auto"/>
        <w:bottom w:val="none" w:sz="0" w:space="0" w:color="auto"/>
        <w:right w:val="none" w:sz="0" w:space="0" w:color="auto"/>
      </w:divBdr>
    </w:div>
    <w:div w:id="937249355">
      <w:bodyDiv w:val="1"/>
      <w:marLeft w:val="0"/>
      <w:marRight w:val="0"/>
      <w:marTop w:val="0"/>
      <w:marBottom w:val="0"/>
      <w:divBdr>
        <w:top w:val="none" w:sz="0" w:space="0" w:color="auto"/>
        <w:left w:val="none" w:sz="0" w:space="0" w:color="auto"/>
        <w:bottom w:val="none" w:sz="0" w:space="0" w:color="auto"/>
        <w:right w:val="none" w:sz="0" w:space="0" w:color="auto"/>
      </w:divBdr>
      <w:divsChild>
        <w:div w:id="2096704330">
          <w:marLeft w:val="0"/>
          <w:marRight w:val="0"/>
          <w:marTop w:val="0"/>
          <w:marBottom w:val="0"/>
          <w:divBdr>
            <w:top w:val="none" w:sz="0" w:space="0" w:color="auto"/>
            <w:left w:val="none" w:sz="0" w:space="0" w:color="auto"/>
            <w:bottom w:val="none" w:sz="0" w:space="0" w:color="auto"/>
            <w:right w:val="none" w:sz="0" w:space="0" w:color="auto"/>
          </w:divBdr>
          <w:divsChild>
            <w:div w:id="1723141518">
              <w:marLeft w:val="0"/>
              <w:marRight w:val="0"/>
              <w:marTop w:val="0"/>
              <w:marBottom w:val="0"/>
              <w:divBdr>
                <w:top w:val="none" w:sz="0" w:space="0" w:color="auto"/>
                <w:left w:val="none" w:sz="0" w:space="0" w:color="auto"/>
                <w:bottom w:val="none" w:sz="0" w:space="0" w:color="auto"/>
                <w:right w:val="none" w:sz="0" w:space="0" w:color="auto"/>
              </w:divBdr>
              <w:divsChild>
                <w:div w:id="1886402356">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976181301">
      <w:bodyDiv w:val="1"/>
      <w:marLeft w:val="0"/>
      <w:marRight w:val="0"/>
      <w:marTop w:val="0"/>
      <w:marBottom w:val="0"/>
      <w:divBdr>
        <w:top w:val="none" w:sz="0" w:space="0" w:color="auto"/>
        <w:left w:val="none" w:sz="0" w:space="0" w:color="auto"/>
        <w:bottom w:val="none" w:sz="0" w:space="0" w:color="auto"/>
        <w:right w:val="none" w:sz="0" w:space="0" w:color="auto"/>
      </w:divBdr>
    </w:div>
    <w:div w:id="977153437">
      <w:bodyDiv w:val="1"/>
      <w:marLeft w:val="0"/>
      <w:marRight w:val="0"/>
      <w:marTop w:val="0"/>
      <w:marBottom w:val="0"/>
      <w:divBdr>
        <w:top w:val="none" w:sz="0" w:space="0" w:color="auto"/>
        <w:left w:val="none" w:sz="0" w:space="0" w:color="auto"/>
        <w:bottom w:val="none" w:sz="0" w:space="0" w:color="auto"/>
        <w:right w:val="none" w:sz="0" w:space="0" w:color="auto"/>
      </w:divBdr>
    </w:div>
    <w:div w:id="1040203859">
      <w:bodyDiv w:val="1"/>
      <w:marLeft w:val="0"/>
      <w:marRight w:val="0"/>
      <w:marTop w:val="0"/>
      <w:marBottom w:val="0"/>
      <w:divBdr>
        <w:top w:val="none" w:sz="0" w:space="0" w:color="auto"/>
        <w:left w:val="none" w:sz="0" w:space="0" w:color="auto"/>
        <w:bottom w:val="none" w:sz="0" w:space="0" w:color="auto"/>
        <w:right w:val="none" w:sz="0" w:space="0" w:color="auto"/>
      </w:divBdr>
    </w:div>
    <w:div w:id="1074621851">
      <w:bodyDiv w:val="1"/>
      <w:marLeft w:val="0"/>
      <w:marRight w:val="0"/>
      <w:marTop w:val="0"/>
      <w:marBottom w:val="0"/>
      <w:divBdr>
        <w:top w:val="none" w:sz="0" w:space="0" w:color="auto"/>
        <w:left w:val="none" w:sz="0" w:space="0" w:color="auto"/>
        <w:bottom w:val="none" w:sz="0" w:space="0" w:color="auto"/>
        <w:right w:val="none" w:sz="0" w:space="0" w:color="auto"/>
      </w:divBdr>
    </w:div>
    <w:div w:id="1109275290">
      <w:bodyDiv w:val="1"/>
      <w:marLeft w:val="0"/>
      <w:marRight w:val="0"/>
      <w:marTop w:val="0"/>
      <w:marBottom w:val="0"/>
      <w:divBdr>
        <w:top w:val="none" w:sz="0" w:space="0" w:color="auto"/>
        <w:left w:val="none" w:sz="0" w:space="0" w:color="auto"/>
        <w:bottom w:val="none" w:sz="0" w:space="0" w:color="auto"/>
        <w:right w:val="none" w:sz="0" w:space="0" w:color="auto"/>
      </w:divBdr>
    </w:div>
    <w:div w:id="1112633527">
      <w:bodyDiv w:val="1"/>
      <w:marLeft w:val="0"/>
      <w:marRight w:val="0"/>
      <w:marTop w:val="0"/>
      <w:marBottom w:val="0"/>
      <w:divBdr>
        <w:top w:val="none" w:sz="0" w:space="0" w:color="auto"/>
        <w:left w:val="none" w:sz="0" w:space="0" w:color="auto"/>
        <w:bottom w:val="none" w:sz="0" w:space="0" w:color="auto"/>
        <w:right w:val="none" w:sz="0" w:space="0" w:color="auto"/>
      </w:divBdr>
    </w:div>
    <w:div w:id="1140151161">
      <w:bodyDiv w:val="1"/>
      <w:marLeft w:val="0"/>
      <w:marRight w:val="0"/>
      <w:marTop w:val="0"/>
      <w:marBottom w:val="0"/>
      <w:divBdr>
        <w:top w:val="none" w:sz="0" w:space="0" w:color="auto"/>
        <w:left w:val="none" w:sz="0" w:space="0" w:color="auto"/>
        <w:bottom w:val="none" w:sz="0" w:space="0" w:color="auto"/>
        <w:right w:val="none" w:sz="0" w:space="0" w:color="auto"/>
      </w:divBdr>
    </w:div>
    <w:div w:id="1159686704">
      <w:bodyDiv w:val="1"/>
      <w:marLeft w:val="0"/>
      <w:marRight w:val="0"/>
      <w:marTop w:val="0"/>
      <w:marBottom w:val="0"/>
      <w:divBdr>
        <w:top w:val="none" w:sz="0" w:space="0" w:color="auto"/>
        <w:left w:val="none" w:sz="0" w:space="0" w:color="auto"/>
        <w:bottom w:val="none" w:sz="0" w:space="0" w:color="auto"/>
        <w:right w:val="none" w:sz="0" w:space="0" w:color="auto"/>
      </w:divBdr>
    </w:div>
    <w:div w:id="1163857551">
      <w:bodyDiv w:val="1"/>
      <w:marLeft w:val="0"/>
      <w:marRight w:val="0"/>
      <w:marTop w:val="0"/>
      <w:marBottom w:val="0"/>
      <w:divBdr>
        <w:top w:val="none" w:sz="0" w:space="0" w:color="auto"/>
        <w:left w:val="none" w:sz="0" w:space="0" w:color="auto"/>
        <w:bottom w:val="none" w:sz="0" w:space="0" w:color="auto"/>
        <w:right w:val="none" w:sz="0" w:space="0" w:color="auto"/>
      </w:divBdr>
    </w:div>
    <w:div w:id="1180198282">
      <w:bodyDiv w:val="1"/>
      <w:marLeft w:val="0"/>
      <w:marRight w:val="0"/>
      <w:marTop w:val="0"/>
      <w:marBottom w:val="0"/>
      <w:divBdr>
        <w:top w:val="none" w:sz="0" w:space="0" w:color="auto"/>
        <w:left w:val="none" w:sz="0" w:space="0" w:color="auto"/>
        <w:bottom w:val="none" w:sz="0" w:space="0" w:color="auto"/>
        <w:right w:val="none" w:sz="0" w:space="0" w:color="auto"/>
      </w:divBdr>
    </w:div>
    <w:div w:id="1185053011">
      <w:bodyDiv w:val="1"/>
      <w:marLeft w:val="0"/>
      <w:marRight w:val="0"/>
      <w:marTop w:val="0"/>
      <w:marBottom w:val="0"/>
      <w:divBdr>
        <w:top w:val="none" w:sz="0" w:space="0" w:color="auto"/>
        <w:left w:val="none" w:sz="0" w:space="0" w:color="auto"/>
        <w:bottom w:val="none" w:sz="0" w:space="0" w:color="auto"/>
        <w:right w:val="none" w:sz="0" w:space="0" w:color="auto"/>
      </w:divBdr>
    </w:div>
    <w:div w:id="1212497294">
      <w:bodyDiv w:val="1"/>
      <w:marLeft w:val="0"/>
      <w:marRight w:val="0"/>
      <w:marTop w:val="0"/>
      <w:marBottom w:val="0"/>
      <w:divBdr>
        <w:top w:val="none" w:sz="0" w:space="0" w:color="auto"/>
        <w:left w:val="none" w:sz="0" w:space="0" w:color="auto"/>
        <w:bottom w:val="none" w:sz="0" w:space="0" w:color="auto"/>
        <w:right w:val="none" w:sz="0" w:space="0" w:color="auto"/>
      </w:divBdr>
    </w:div>
    <w:div w:id="1272469601">
      <w:bodyDiv w:val="1"/>
      <w:marLeft w:val="0"/>
      <w:marRight w:val="0"/>
      <w:marTop w:val="0"/>
      <w:marBottom w:val="0"/>
      <w:divBdr>
        <w:top w:val="none" w:sz="0" w:space="0" w:color="auto"/>
        <w:left w:val="none" w:sz="0" w:space="0" w:color="auto"/>
        <w:bottom w:val="none" w:sz="0" w:space="0" w:color="auto"/>
        <w:right w:val="none" w:sz="0" w:space="0" w:color="auto"/>
      </w:divBdr>
      <w:divsChild>
        <w:div w:id="1190876258">
          <w:marLeft w:val="0"/>
          <w:marRight w:val="0"/>
          <w:marTop w:val="0"/>
          <w:marBottom w:val="0"/>
          <w:divBdr>
            <w:top w:val="none" w:sz="0" w:space="0" w:color="auto"/>
            <w:left w:val="none" w:sz="0" w:space="0" w:color="auto"/>
            <w:bottom w:val="none" w:sz="0" w:space="0" w:color="auto"/>
            <w:right w:val="none" w:sz="0" w:space="0" w:color="auto"/>
          </w:divBdr>
        </w:div>
      </w:divsChild>
    </w:div>
    <w:div w:id="1286735801">
      <w:bodyDiv w:val="1"/>
      <w:marLeft w:val="0"/>
      <w:marRight w:val="0"/>
      <w:marTop w:val="0"/>
      <w:marBottom w:val="0"/>
      <w:divBdr>
        <w:top w:val="none" w:sz="0" w:space="0" w:color="auto"/>
        <w:left w:val="none" w:sz="0" w:space="0" w:color="auto"/>
        <w:bottom w:val="none" w:sz="0" w:space="0" w:color="auto"/>
        <w:right w:val="none" w:sz="0" w:space="0" w:color="auto"/>
      </w:divBdr>
    </w:div>
    <w:div w:id="1333876327">
      <w:bodyDiv w:val="1"/>
      <w:marLeft w:val="0"/>
      <w:marRight w:val="0"/>
      <w:marTop w:val="0"/>
      <w:marBottom w:val="0"/>
      <w:divBdr>
        <w:top w:val="none" w:sz="0" w:space="0" w:color="auto"/>
        <w:left w:val="none" w:sz="0" w:space="0" w:color="auto"/>
        <w:bottom w:val="none" w:sz="0" w:space="0" w:color="auto"/>
        <w:right w:val="none" w:sz="0" w:space="0" w:color="auto"/>
      </w:divBdr>
    </w:div>
    <w:div w:id="1374965754">
      <w:bodyDiv w:val="1"/>
      <w:marLeft w:val="0"/>
      <w:marRight w:val="0"/>
      <w:marTop w:val="0"/>
      <w:marBottom w:val="0"/>
      <w:divBdr>
        <w:top w:val="none" w:sz="0" w:space="0" w:color="auto"/>
        <w:left w:val="none" w:sz="0" w:space="0" w:color="auto"/>
        <w:bottom w:val="none" w:sz="0" w:space="0" w:color="auto"/>
        <w:right w:val="none" w:sz="0" w:space="0" w:color="auto"/>
      </w:divBdr>
    </w:div>
    <w:div w:id="1403066666">
      <w:bodyDiv w:val="1"/>
      <w:marLeft w:val="0"/>
      <w:marRight w:val="0"/>
      <w:marTop w:val="0"/>
      <w:marBottom w:val="0"/>
      <w:divBdr>
        <w:top w:val="none" w:sz="0" w:space="0" w:color="auto"/>
        <w:left w:val="none" w:sz="0" w:space="0" w:color="auto"/>
        <w:bottom w:val="none" w:sz="0" w:space="0" w:color="auto"/>
        <w:right w:val="none" w:sz="0" w:space="0" w:color="auto"/>
      </w:divBdr>
      <w:divsChild>
        <w:div w:id="2101943080">
          <w:marLeft w:val="0"/>
          <w:marRight w:val="0"/>
          <w:marTop w:val="0"/>
          <w:marBottom w:val="0"/>
          <w:divBdr>
            <w:top w:val="none" w:sz="0" w:space="0" w:color="auto"/>
            <w:left w:val="none" w:sz="0" w:space="0" w:color="auto"/>
            <w:bottom w:val="none" w:sz="0" w:space="0" w:color="auto"/>
            <w:right w:val="none" w:sz="0" w:space="0" w:color="auto"/>
          </w:divBdr>
          <w:divsChild>
            <w:div w:id="1462069745">
              <w:marLeft w:val="0"/>
              <w:marRight w:val="0"/>
              <w:marTop w:val="0"/>
              <w:marBottom w:val="0"/>
              <w:divBdr>
                <w:top w:val="none" w:sz="0" w:space="0" w:color="auto"/>
                <w:left w:val="none" w:sz="0" w:space="0" w:color="auto"/>
                <w:bottom w:val="none" w:sz="0" w:space="0" w:color="auto"/>
                <w:right w:val="none" w:sz="0" w:space="0" w:color="auto"/>
              </w:divBdr>
              <w:divsChild>
                <w:div w:id="1052342823">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1459959237">
      <w:bodyDiv w:val="1"/>
      <w:marLeft w:val="0"/>
      <w:marRight w:val="0"/>
      <w:marTop w:val="0"/>
      <w:marBottom w:val="0"/>
      <w:divBdr>
        <w:top w:val="none" w:sz="0" w:space="0" w:color="auto"/>
        <w:left w:val="none" w:sz="0" w:space="0" w:color="auto"/>
        <w:bottom w:val="none" w:sz="0" w:space="0" w:color="auto"/>
        <w:right w:val="none" w:sz="0" w:space="0" w:color="auto"/>
      </w:divBdr>
      <w:divsChild>
        <w:div w:id="1505393762">
          <w:marLeft w:val="0"/>
          <w:marRight w:val="0"/>
          <w:marTop w:val="0"/>
          <w:marBottom w:val="0"/>
          <w:divBdr>
            <w:top w:val="none" w:sz="0" w:space="0" w:color="auto"/>
            <w:left w:val="none" w:sz="0" w:space="0" w:color="auto"/>
            <w:bottom w:val="none" w:sz="0" w:space="0" w:color="auto"/>
            <w:right w:val="none" w:sz="0" w:space="0" w:color="auto"/>
          </w:divBdr>
          <w:divsChild>
            <w:div w:id="180122823">
              <w:marLeft w:val="0"/>
              <w:marRight w:val="0"/>
              <w:marTop w:val="0"/>
              <w:marBottom w:val="0"/>
              <w:divBdr>
                <w:top w:val="none" w:sz="0" w:space="0" w:color="auto"/>
                <w:left w:val="none" w:sz="0" w:space="0" w:color="auto"/>
                <w:bottom w:val="none" w:sz="0" w:space="0" w:color="auto"/>
                <w:right w:val="none" w:sz="0" w:space="0" w:color="auto"/>
              </w:divBdr>
            </w:div>
            <w:div w:id="279843239">
              <w:marLeft w:val="0"/>
              <w:marRight w:val="0"/>
              <w:marTop w:val="0"/>
              <w:marBottom w:val="0"/>
              <w:divBdr>
                <w:top w:val="none" w:sz="0" w:space="0" w:color="auto"/>
                <w:left w:val="none" w:sz="0" w:space="0" w:color="auto"/>
                <w:bottom w:val="none" w:sz="0" w:space="0" w:color="auto"/>
                <w:right w:val="none" w:sz="0" w:space="0" w:color="auto"/>
              </w:divBdr>
            </w:div>
            <w:div w:id="935862605">
              <w:marLeft w:val="0"/>
              <w:marRight w:val="0"/>
              <w:marTop w:val="0"/>
              <w:marBottom w:val="0"/>
              <w:divBdr>
                <w:top w:val="none" w:sz="0" w:space="0" w:color="auto"/>
                <w:left w:val="none" w:sz="0" w:space="0" w:color="auto"/>
                <w:bottom w:val="none" w:sz="0" w:space="0" w:color="auto"/>
                <w:right w:val="none" w:sz="0" w:space="0" w:color="auto"/>
              </w:divBdr>
            </w:div>
            <w:div w:id="940987333">
              <w:marLeft w:val="0"/>
              <w:marRight w:val="0"/>
              <w:marTop w:val="0"/>
              <w:marBottom w:val="0"/>
              <w:divBdr>
                <w:top w:val="none" w:sz="0" w:space="0" w:color="auto"/>
                <w:left w:val="none" w:sz="0" w:space="0" w:color="auto"/>
                <w:bottom w:val="none" w:sz="0" w:space="0" w:color="auto"/>
                <w:right w:val="none" w:sz="0" w:space="0" w:color="auto"/>
              </w:divBdr>
            </w:div>
            <w:div w:id="11650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0861">
      <w:bodyDiv w:val="1"/>
      <w:marLeft w:val="0"/>
      <w:marRight w:val="0"/>
      <w:marTop w:val="0"/>
      <w:marBottom w:val="0"/>
      <w:divBdr>
        <w:top w:val="none" w:sz="0" w:space="0" w:color="auto"/>
        <w:left w:val="none" w:sz="0" w:space="0" w:color="auto"/>
        <w:bottom w:val="none" w:sz="0" w:space="0" w:color="auto"/>
        <w:right w:val="none" w:sz="0" w:space="0" w:color="auto"/>
      </w:divBdr>
    </w:div>
    <w:div w:id="1560509354">
      <w:bodyDiv w:val="1"/>
      <w:marLeft w:val="0"/>
      <w:marRight w:val="0"/>
      <w:marTop w:val="0"/>
      <w:marBottom w:val="0"/>
      <w:divBdr>
        <w:top w:val="none" w:sz="0" w:space="0" w:color="auto"/>
        <w:left w:val="none" w:sz="0" w:space="0" w:color="auto"/>
        <w:bottom w:val="none" w:sz="0" w:space="0" w:color="auto"/>
        <w:right w:val="none" w:sz="0" w:space="0" w:color="auto"/>
      </w:divBdr>
    </w:div>
    <w:div w:id="1653022904">
      <w:bodyDiv w:val="1"/>
      <w:marLeft w:val="0"/>
      <w:marRight w:val="0"/>
      <w:marTop w:val="0"/>
      <w:marBottom w:val="0"/>
      <w:divBdr>
        <w:top w:val="none" w:sz="0" w:space="0" w:color="auto"/>
        <w:left w:val="none" w:sz="0" w:space="0" w:color="auto"/>
        <w:bottom w:val="none" w:sz="0" w:space="0" w:color="auto"/>
        <w:right w:val="none" w:sz="0" w:space="0" w:color="auto"/>
      </w:divBdr>
    </w:div>
    <w:div w:id="1702779687">
      <w:bodyDiv w:val="1"/>
      <w:marLeft w:val="0"/>
      <w:marRight w:val="0"/>
      <w:marTop w:val="0"/>
      <w:marBottom w:val="0"/>
      <w:divBdr>
        <w:top w:val="none" w:sz="0" w:space="0" w:color="auto"/>
        <w:left w:val="none" w:sz="0" w:space="0" w:color="auto"/>
        <w:bottom w:val="none" w:sz="0" w:space="0" w:color="auto"/>
        <w:right w:val="none" w:sz="0" w:space="0" w:color="auto"/>
      </w:divBdr>
    </w:div>
    <w:div w:id="1751585129">
      <w:bodyDiv w:val="1"/>
      <w:marLeft w:val="0"/>
      <w:marRight w:val="0"/>
      <w:marTop w:val="0"/>
      <w:marBottom w:val="0"/>
      <w:divBdr>
        <w:top w:val="none" w:sz="0" w:space="0" w:color="auto"/>
        <w:left w:val="none" w:sz="0" w:space="0" w:color="auto"/>
        <w:bottom w:val="none" w:sz="0" w:space="0" w:color="auto"/>
        <w:right w:val="none" w:sz="0" w:space="0" w:color="auto"/>
      </w:divBdr>
      <w:divsChild>
        <w:div w:id="1258949759">
          <w:marLeft w:val="0"/>
          <w:marRight w:val="0"/>
          <w:marTop w:val="0"/>
          <w:marBottom w:val="0"/>
          <w:divBdr>
            <w:top w:val="none" w:sz="0" w:space="0" w:color="auto"/>
            <w:left w:val="none" w:sz="0" w:space="0" w:color="auto"/>
            <w:bottom w:val="none" w:sz="0" w:space="0" w:color="auto"/>
            <w:right w:val="none" w:sz="0" w:space="0" w:color="auto"/>
          </w:divBdr>
          <w:divsChild>
            <w:div w:id="118036063">
              <w:marLeft w:val="0"/>
              <w:marRight w:val="0"/>
              <w:marTop w:val="0"/>
              <w:marBottom w:val="0"/>
              <w:divBdr>
                <w:top w:val="none" w:sz="0" w:space="0" w:color="auto"/>
                <w:left w:val="none" w:sz="0" w:space="0" w:color="auto"/>
                <w:bottom w:val="none" w:sz="0" w:space="0" w:color="auto"/>
                <w:right w:val="none" w:sz="0" w:space="0" w:color="auto"/>
              </w:divBdr>
            </w:div>
            <w:div w:id="898904456">
              <w:marLeft w:val="0"/>
              <w:marRight w:val="0"/>
              <w:marTop w:val="0"/>
              <w:marBottom w:val="0"/>
              <w:divBdr>
                <w:top w:val="none" w:sz="0" w:space="0" w:color="auto"/>
                <w:left w:val="none" w:sz="0" w:space="0" w:color="auto"/>
                <w:bottom w:val="none" w:sz="0" w:space="0" w:color="auto"/>
                <w:right w:val="none" w:sz="0" w:space="0" w:color="auto"/>
              </w:divBdr>
            </w:div>
            <w:div w:id="962228717">
              <w:marLeft w:val="0"/>
              <w:marRight w:val="0"/>
              <w:marTop w:val="0"/>
              <w:marBottom w:val="0"/>
              <w:divBdr>
                <w:top w:val="none" w:sz="0" w:space="0" w:color="auto"/>
                <w:left w:val="none" w:sz="0" w:space="0" w:color="auto"/>
                <w:bottom w:val="none" w:sz="0" w:space="0" w:color="auto"/>
                <w:right w:val="none" w:sz="0" w:space="0" w:color="auto"/>
              </w:divBdr>
            </w:div>
            <w:div w:id="1040714472">
              <w:marLeft w:val="0"/>
              <w:marRight w:val="0"/>
              <w:marTop w:val="0"/>
              <w:marBottom w:val="0"/>
              <w:divBdr>
                <w:top w:val="none" w:sz="0" w:space="0" w:color="auto"/>
                <w:left w:val="none" w:sz="0" w:space="0" w:color="auto"/>
                <w:bottom w:val="none" w:sz="0" w:space="0" w:color="auto"/>
                <w:right w:val="none" w:sz="0" w:space="0" w:color="auto"/>
              </w:divBdr>
            </w:div>
            <w:div w:id="1438451953">
              <w:marLeft w:val="0"/>
              <w:marRight w:val="0"/>
              <w:marTop w:val="0"/>
              <w:marBottom w:val="0"/>
              <w:divBdr>
                <w:top w:val="none" w:sz="0" w:space="0" w:color="auto"/>
                <w:left w:val="none" w:sz="0" w:space="0" w:color="auto"/>
                <w:bottom w:val="none" w:sz="0" w:space="0" w:color="auto"/>
                <w:right w:val="none" w:sz="0" w:space="0" w:color="auto"/>
              </w:divBdr>
            </w:div>
            <w:div w:id="1493450147">
              <w:marLeft w:val="0"/>
              <w:marRight w:val="0"/>
              <w:marTop w:val="0"/>
              <w:marBottom w:val="0"/>
              <w:divBdr>
                <w:top w:val="none" w:sz="0" w:space="0" w:color="auto"/>
                <w:left w:val="none" w:sz="0" w:space="0" w:color="auto"/>
                <w:bottom w:val="none" w:sz="0" w:space="0" w:color="auto"/>
                <w:right w:val="none" w:sz="0" w:space="0" w:color="auto"/>
              </w:divBdr>
            </w:div>
            <w:div w:id="20423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8239">
      <w:bodyDiv w:val="1"/>
      <w:marLeft w:val="0"/>
      <w:marRight w:val="0"/>
      <w:marTop w:val="0"/>
      <w:marBottom w:val="0"/>
      <w:divBdr>
        <w:top w:val="none" w:sz="0" w:space="0" w:color="auto"/>
        <w:left w:val="none" w:sz="0" w:space="0" w:color="auto"/>
        <w:bottom w:val="none" w:sz="0" w:space="0" w:color="auto"/>
        <w:right w:val="none" w:sz="0" w:space="0" w:color="auto"/>
      </w:divBdr>
    </w:div>
    <w:div w:id="1825198817">
      <w:bodyDiv w:val="1"/>
      <w:marLeft w:val="0"/>
      <w:marRight w:val="0"/>
      <w:marTop w:val="0"/>
      <w:marBottom w:val="0"/>
      <w:divBdr>
        <w:top w:val="none" w:sz="0" w:space="0" w:color="auto"/>
        <w:left w:val="none" w:sz="0" w:space="0" w:color="auto"/>
        <w:bottom w:val="none" w:sz="0" w:space="0" w:color="auto"/>
        <w:right w:val="none" w:sz="0" w:space="0" w:color="auto"/>
      </w:divBdr>
    </w:div>
    <w:div w:id="1831404982">
      <w:bodyDiv w:val="1"/>
      <w:marLeft w:val="0"/>
      <w:marRight w:val="0"/>
      <w:marTop w:val="0"/>
      <w:marBottom w:val="0"/>
      <w:divBdr>
        <w:top w:val="none" w:sz="0" w:space="0" w:color="auto"/>
        <w:left w:val="none" w:sz="0" w:space="0" w:color="auto"/>
        <w:bottom w:val="none" w:sz="0" w:space="0" w:color="auto"/>
        <w:right w:val="none" w:sz="0" w:space="0" w:color="auto"/>
      </w:divBdr>
    </w:div>
    <w:div w:id="1832864983">
      <w:bodyDiv w:val="1"/>
      <w:marLeft w:val="0"/>
      <w:marRight w:val="0"/>
      <w:marTop w:val="0"/>
      <w:marBottom w:val="0"/>
      <w:divBdr>
        <w:top w:val="none" w:sz="0" w:space="0" w:color="auto"/>
        <w:left w:val="none" w:sz="0" w:space="0" w:color="auto"/>
        <w:bottom w:val="none" w:sz="0" w:space="0" w:color="auto"/>
        <w:right w:val="none" w:sz="0" w:space="0" w:color="auto"/>
      </w:divBdr>
    </w:div>
    <w:div w:id="1836722281">
      <w:bodyDiv w:val="1"/>
      <w:marLeft w:val="0"/>
      <w:marRight w:val="0"/>
      <w:marTop w:val="0"/>
      <w:marBottom w:val="0"/>
      <w:divBdr>
        <w:top w:val="none" w:sz="0" w:space="0" w:color="auto"/>
        <w:left w:val="none" w:sz="0" w:space="0" w:color="auto"/>
        <w:bottom w:val="none" w:sz="0" w:space="0" w:color="auto"/>
        <w:right w:val="none" w:sz="0" w:space="0" w:color="auto"/>
      </w:divBdr>
    </w:div>
    <w:div w:id="1867061427">
      <w:bodyDiv w:val="1"/>
      <w:marLeft w:val="0"/>
      <w:marRight w:val="0"/>
      <w:marTop w:val="0"/>
      <w:marBottom w:val="0"/>
      <w:divBdr>
        <w:top w:val="none" w:sz="0" w:space="0" w:color="auto"/>
        <w:left w:val="none" w:sz="0" w:space="0" w:color="auto"/>
        <w:bottom w:val="none" w:sz="0" w:space="0" w:color="auto"/>
        <w:right w:val="none" w:sz="0" w:space="0" w:color="auto"/>
      </w:divBdr>
    </w:div>
    <w:div w:id="1887061456">
      <w:bodyDiv w:val="1"/>
      <w:marLeft w:val="0"/>
      <w:marRight w:val="0"/>
      <w:marTop w:val="0"/>
      <w:marBottom w:val="0"/>
      <w:divBdr>
        <w:top w:val="none" w:sz="0" w:space="0" w:color="auto"/>
        <w:left w:val="none" w:sz="0" w:space="0" w:color="auto"/>
        <w:bottom w:val="none" w:sz="0" w:space="0" w:color="auto"/>
        <w:right w:val="none" w:sz="0" w:space="0" w:color="auto"/>
      </w:divBdr>
    </w:div>
    <w:div w:id="1890678233">
      <w:bodyDiv w:val="1"/>
      <w:marLeft w:val="0"/>
      <w:marRight w:val="0"/>
      <w:marTop w:val="0"/>
      <w:marBottom w:val="0"/>
      <w:divBdr>
        <w:top w:val="none" w:sz="0" w:space="0" w:color="auto"/>
        <w:left w:val="none" w:sz="0" w:space="0" w:color="auto"/>
        <w:bottom w:val="none" w:sz="0" w:space="0" w:color="auto"/>
        <w:right w:val="none" w:sz="0" w:space="0" w:color="auto"/>
      </w:divBdr>
    </w:div>
    <w:div w:id="1916277862">
      <w:bodyDiv w:val="1"/>
      <w:marLeft w:val="0"/>
      <w:marRight w:val="0"/>
      <w:marTop w:val="0"/>
      <w:marBottom w:val="0"/>
      <w:divBdr>
        <w:top w:val="none" w:sz="0" w:space="0" w:color="auto"/>
        <w:left w:val="none" w:sz="0" w:space="0" w:color="auto"/>
        <w:bottom w:val="none" w:sz="0" w:space="0" w:color="auto"/>
        <w:right w:val="none" w:sz="0" w:space="0" w:color="auto"/>
      </w:divBdr>
    </w:div>
    <w:div w:id="1952200653">
      <w:bodyDiv w:val="1"/>
      <w:marLeft w:val="0"/>
      <w:marRight w:val="0"/>
      <w:marTop w:val="0"/>
      <w:marBottom w:val="0"/>
      <w:divBdr>
        <w:top w:val="none" w:sz="0" w:space="0" w:color="auto"/>
        <w:left w:val="none" w:sz="0" w:space="0" w:color="auto"/>
        <w:bottom w:val="none" w:sz="0" w:space="0" w:color="auto"/>
        <w:right w:val="none" w:sz="0" w:space="0" w:color="auto"/>
      </w:divBdr>
    </w:div>
    <w:div w:id="1952735183">
      <w:bodyDiv w:val="1"/>
      <w:marLeft w:val="0"/>
      <w:marRight w:val="0"/>
      <w:marTop w:val="0"/>
      <w:marBottom w:val="0"/>
      <w:divBdr>
        <w:top w:val="none" w:sz="0" w:space="0" w:color="auto"/>
        <w:left w:val="none" w:sz="0" w:space="0" w:color="auto"/>
        <w:bottom w:val="none" w:sz="0" w:space="0" w:color="auto"/>
        <w:right w:val="none" w:sz="0" w:space="0" w:color="auto"/>
      </w:divBdr>
    </w:div>
    <w:div w:id="1998414167">
      <w:bodyDiv w:val="1"/>
      <w:marLeft w:val="0"/>
      <w:marRight w:val="0"/>
      <w:marTop w:val="0"/>
      <w:marBottom w:val="0"/>
      <w:divBdr>
        <w:top w:val="none" w:sz="0" w:space="0" w:color="auto"/>
        <w:left w:val="none" w:sz="0" w:space="0" w:color="auto"/>
        <w:bottom w:val="none" w:sz="0" w:space="0" w:color="auto"/>
        <w:right w:val="none" w:sz="0" w:space="0" w:color="auto"/>
      </w:divBdr>
    </w:div>
    <w:div w:id="2000769088">
      <w:bodyDiv w:val="1"/>
      <w:marLeft w:val="0"/>
      <w:marRight w:val="0"/>
      <w:marTop w:val="0"/>
      <w:marBottom w:val="0"/>
      <w:divBdr>
        <w:top w:val="none" w:sz="0" w:space="0" w:color="auto"/>
        <w:left w:val="none" w:sz="0" w:space="0" w:color="auto"/>
        <w:bottom w:val="none" w:sz="0" w:space="0" w:color="auto"/>
        <w:right w:val="none" w:sz="0" w:space="0" w:color="auto"/>
      </w:divBdr>
    </w:div>
    <w:div w:id="21140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378F106A-2D82-414C-8CAB-22CB4EF71912"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FC6403ED8A0EAC4A934F7AE2684B9B65" ma:contentTypeVersion="8" ma:contentTypeDescription="Upload an image." ma:contentTypeScope="" ma:versionID="475b1b74394ff37afb2d2ab6ae743a47">
  <xsd:schema xmlns:xsd="http://www.w3.org/2001/XMLSchema" xmlns:xs="http://www.w3.org/2001/XMLSchema" xmlns:p="http://schemas.microsoft.com/office/2006/metadata/properties" xmlns:ns1="http://schemas.microsoft.com/sharepoint/v3" xmlns:ns2="378F106A-2D82-414C-8CAB-22CB4EF71912" xmlns:ns3="http://schemas.microsoft.com/sharepoint/v3/fields" xmlns:ns4="378f106a-2d82-414c-8cab-22cb4ef71912" xmlns:ns5="2e9807c8-684d-4ce2-9798-0aa295dedadb" targetNamespace="http://schemas.microsoft.com/office/2006/metadata/properties" ma:root="true" ma:fieldsID="45671bbcd8a6a7298ec7e62b075d6e4f" ns1:_="" ns2:_="" ns3:_="" ns4:_="" ns5:_="">
    <xsd:import namespace="http://schemas.microsoft.com/sharepoint/v3"/>
    <xsd:import namespace="378F106A-2D82-414C-8CAB-22CB4EF71912"/>
    <xsd:import namespace="http://schemas.microsoft.com/sharepoint/v3/fields"/>
    <xsd:import namespace="378f106a-2d82-414c-8cab-22cb4ef71912"/>
    <xsd:import namespace="2e9807c8-684d-4ce2-9798-0aa295dedadb"/>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8F106A-2D82-414C-8CAB-22CB4EF7191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f106a-2d82-414c-8cab-22cb4ef71912"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807c8-684d-4ce2-9798-0aa295dedadb"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B80E-E16F-460E-8E65-7873FBC649B1}">
  <ds:schemaRefs>
    <ds:schemaRef ds:uri="378F106A-2D82-414C-8CAB-22CB4EF71912"/>
    <ds:schemaRef ds:uri="http://schemas.openxmlformats.org/package/2006/metadata/core-properties"/>
    <ds:schemaRef ds:uri="http://www.w3.org/XML/1998/namespace"/>
    <ds:schemaRef ds:uri="378f106a-2d82-414c-8cab-22cb4ef71912"/>
    <ds:schemaRef ds:uri="http://purl.org/dc/elements/1.1/"/>
    <ds:schemaRef ds:uri="http://schemas.microsoft.com/sharepoint/v3/fields"/>
    <ds:schemaRef ds:uri="http://purl.org/dc/terms/"/>
    <ds:schemaRef ds:uri="http://schemas.microsoft.com/sharepoint/v3"/>
    <ds:schemaRef ds:uri="http://schemas.microsoft.com/office/2006/documentManagement/types"/>
    <ds:schemaRef ds:uri="http://purl.org/dc/dcmitype/"/>
    <ds:schemaRef ds:uri="http://schemas.microsoft.com/office/infopath/2007/PartnerControls"/>
    <ds:schemaRef ds:uri="2e9807c8-684d-4ce2-9798-0aa295dedadb"/>
    <ds:schemaRef ds:uri="http://schemas.microsoft.com/office/2006/metadata/properties"/>
  </ds:schemaRefs>
</ds:datastoreItem>
</file>

<file path=customXml/itemProps2.xml><?xml version="1.0" encoding="utf-8"?>
<ds:datastoreItem xmlns:ds="http://schemas.openxmlformats.org/officeDocument/2006/customXml" ds:itemID="{D354CF26-5430-4196-B0E8-F21AD7DBA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8F106A-2D82-414C-8CAB-22CB4EF71912"/>
    <ds:schemaRef ds:uri="http://schemas.microsoft.com/sharepoint/v3/fields"/>
    <ds:schemaRef ds:uri="378f106a-2d82-414c-8cab-22cb4ef71912"/>
    <ds:schemaRef ds:uri="2e9807c8-684d-4ce2-9798-0aa295ded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733CE-FD8B-4DE4-BE75-B56B5DA8491F}">
  <ds:schemaRefs>
    <ds:schemaRef ds:uri="http://schemas.microsoft.com/sharepoint/v3/contenttype/forms"/>
  </ds:schemaRefs>
</ds:datastoreItem>
</file>

<file path=customXml/itemProps4.xml><?xml version="1.0" encoding="utf-8"?>
<ds:datastoreItem xmlns:ds="http://schemas.openxmlformats.org/officeDocument/2006/customXml" ds:itemID="{BD8AD63C-97AF-402C-B10F-C3CFB1AA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2168</Words>
  <Characters>12038</Characters>
  <Application>Microsoft Office Word</Application>
  <DocSecurity>0</DocSecurity>
  <Lines>236</Lines>
  <Paragraphs>103</Paragraphs>
  <ScaleCrop>false</ScaleCrop>
  <HeadingPairs>
    <vt:vector size="2" baseType="variant">
      <vt:variant>
        <vt:lpstr>Title</vt:lpstr>
      </vt:variant>
      <vt:variant>
        <vt:i4>1</vt:i4>
      </vt:variant>
    </vt:vector>
  </HeadingPairs>
  <TitlesOfParts>
    <vt:vector size="1" baseType="lpstr">
      <vt:lpstr>Business Change Strategy</vt:lpstr>
    </vt:vector>
  </TitlesOfParts>
  <Company>NHS IC</Company>
  <LinksUpToDate>false</LinksUpToDate>
  <CharactersWithSpaces>14103</CharactersWithSpaces>
  <SharedDoc>false</SharedDoc>
  <HLinks>
    <vt:vector size="168" baseType="variant">
      <vt:variant>
        <vt:i4>6619179</vt:i4>
      </vt:variant>
      <vt:variant>
        <vt:i4>165</vt:i4>
      </vt:variant>
      <vt:variant>
        <vt:i4>0</vt:i4>
      </vt:variant>
      <vt:variant>
        <vt:i4>5</vt:i4>
      </vt:variant>
      <vt:variant>
        <vt:lpwstr>\\Sagat\Data\NPO working\Assurance\Delivery Framework\Delivery Framework Backup\All Documents\Project Templates\2007\loia_hg.doc</vt:lpwstr>
      </vt:variant>
      <vt:variant>
        <vt:lpwstr/>
      </vt:variant>
      <vt:variant>
        <vt:i4>7405620</vt:i4>
      </vt:variant>
      <vt:variant>
        <vt:i4>162</vt:i4>
      </vt:variant>
      <vt:variant>
        <vt:i4>0</vt:i4>
      </vt:variant>
      <vt:variant>
        <vt:i4>5</vt:i4>
      </vt:variant>
      <vt:variant>
        <vt:lpwstr>\\Sagat\Data\NPO working\Assurance\Delivery Framework\Delivery Framework Backup\All Documents\Project Templates\2007\bde_hg.doc</vt:lpwstr>
      </vt:variant>
      <vt:variant>
        <vt:lpwstr/>
      </vt:variant>
      <vt:variant>
        <vt:i4>1245238</vt:i4>
      </vt:variant>
      <vt:variant>
        <vt:i4>155</vt:i4>
      </vt:variant>
      <vt:variant>
        <vt:i4>0</vt:i4>
      </vt:variant>
      <vt:variant>
        <vt:i4>5</vt:i4>
      </vt:variant>
      <vt:variant>
        <vt:lpwstr/>
      </vt:variant>
      <vt:variant>
        <vt:lpwstr>_Toc353958306</vt:lpwstr>
      </vt:variant>
      <vt:variant>
        <vt:i4>1245238</vt:i4>
      </vt:variant>
      <vt:variant>
        <vt:i4>149</vt:i4>
      </vt:variant>
      <vt:variant>
        <vt:i4>0</vt:i4>
      </vt:variant>
      <vt:variant>
        <vt:i4>5</vt:i4>
      </vt:variant>
      <vt:variant>
        <vt:lpwstr/>
      </vt:variant>
      <vt:variant>
        <vt:lpwstr>_Toc353958305</vt:lpwstr>
      </vt:variant>
      <vt:variant>
        <vt:i4>1245238</vt:i4>
      </vt:variant>
      <vt:variant>
        <vt:i4>143</vt:i4>
      </vt:variant>
      <vt:variant>
        <vt:i4>0</vt:i4>
      </vt:variant>
      <vt:variant>
        <vt:i4>5</vt:i4>
      </vt:variant>
      <vt:variant>
        <vt:lpwstr/>
      </vt:variant>
      <vt:variant>
        <vt:lpwstr>_Toc353958304</vt:lpwstr>
      </vt:variant>
      <vt:variant>
        <vt:i4>1245238</vt:i4>
      </vt:variant>
      <vt:variant>
        <vt:i4>137</vt:i4>
      </vt:variant>
      <vt:variant>
        <vt:i4>0</vt:i4>
      </vt:variant>
      <vt:variant>
        <vt:i4>5</vt:i4>
      </vt:variant>
      <vt:variant>
        <vt:lpwstr/>
      </vt:variant>
      <vt:variant>
        <vt:lpwstr>_Toc353958303</vt:lpwstr>
      </vt:variant>
      <vt:variant>
        <vt:i4>1245238</vt:i4>
      </vt:variant>
      <vt:variant>
        <vt:i4>131</vt:i4>
      </vt:variant>
      <vt:variant>
        <vt:i4>0</vt:i4>
      </vt:variant>
      <vt:variant>
        <vt:i4>5</vt:i4>
      </vt:variant>
      <vt:variant>
        <vt:lpwstr/>
      </vt:variant>
      <vt:variant>
        <vt:lpwstr>_Toc353958302</vt:lpwstr>
      </vt:variant>
      <vt:variant>
        <vt:i4>1245238</vt:i4>
      </vt:variant>
      <vt:variant>
        <vt:i4>125</vt:i4>
      </vt:variant>
      <vt:variant>
        <vt:i4>0</vt:i4>
      </vt:variant>
      <vt:variant>
        <vt:i4>5</vt:i4>
      </vt:variant>
      <vt:variant>
        <vt:lpwstr/>
      </vt:variant>
      <vt:variant>
        <vt:lpwstr>_Toc353958301</vt:lpwstr>
      </vt:variant>
      <vt:variant>
        <vt:i4>1245238</vt:i4>
      </vt:variant>
      <vt:variant>
        <vt:i4>119</vt:i4>
      </vt:variant>
      <vt:variant>
        <vt:i4>0</vt:i4>
      </vt:variant>
      <vt:variant>
        <vt:i4>5</vt:i4>
      </vt:variant>
      <vt:variant>
        <vt:lpwstr/>
      </vt:variant>
      <vt:variant>
        <vt:lpwstr>_Toc353958300</vt:lpwstr>
      </vt:variant>
      <vt:variant>
        <vt:i4>1703991</vt:i4>
      </vt:variant>
      <vt:variant>
        <vt:i4>113</vt:i4>
      </vt:variant>
      <vt:variant>
        <vt:i4>0</vt:i4>
      </vt:variant>
      <vt:variant>
        <vt:i4>5</vt:i4>
      </vt:variant>
      <vt:variant>
        <vt:lpwstr/>
      </vt:variant>
      <vt:variant>
        <vt:lpwstr>_Toc353958299</vt:lpwstr>
      </vt:variant>
      <vt:variant>
        <vt:i4>1703991</vt:i4>
      </vt:variant>
      <vt:variant>
        <vt:i4>107</vt:i4>
      </vt:variant>
      <vt:variant>
        <vt:i4>0</vt:i4>
      </vt:variant>
      <vt:variant>
        <vt:i4>5</vt:i4>
      </vt:variant>
      <vt:variant>
        <vt:lpwstr/>
      </vt:variant>
      <vt:variant>
        <vt:lpwstr>_Toc353958298</vt:lpwstr>
      </vt:variant>
      <vt:variant>
        <vt:i4>1703991</vt:i4>
      </vt:variant>
      <vt:variant>
        <vt:i4>101</vt:i4>
      </vt:variant>
      <vt:variant>
        <vt:i4>0</vt:i4>
      </vt:variant>
      <vt:variant>
        <vt:i4>5</vt:i4>
      </vt:variant>
      <vt:variant>
        <vt:lpwstr/>
      </vt:variant>
      <vt:variant>
        <vt:lpwstr>_Toc353958297</vt:lpwstr>
      </vt:variant>
      <vt:variant>
        <vt:i4>1703991</vt:i4>
      </vt:variant>
      <vt:variant>
        <vt:i4>95</vt:i4>
      </vt:variant>
      <vt:variant>
        <vt:i4>0</vt:i4>
      </vt:variant>
      <vt:variant>
        <vt:i4>5</vt:i4>
      </vt:variant>
      <vt:variant>
        <vt:lpwstr/>
      </vt:variant>
      <vt:variant>
        <vt:lpwstr>_Toc353958296</vt:lpwstr>
      </vt:variant>
      <vt:variant>
        <vt:i4>1703991</vt:i4>
      </vt:variant>
      <vt:variant>
        <vt:i4>89</vt:i4>
      </vt:variant>
      <vt:variant>
        <vt:i4>0</vt:i4>
      </vt:variant>
      <vt:variant>
        <vt:i4>5</vt:i4>
      </vt:variant>
      <vt:variant>
        <vt:lpwstr/>
      </vt:variant>
      <vt:variant>
        <vt:lpwstr>_Toc353958295</vt:lpwstr>
      </vt:variant>
      <vt:variant>
        <vt:i4>1703991</vt:i4>
      </vt:variant>
      <vt:variant>
        <vt:i4>83</vt:i4>
      </vt:variant>
      <vt:variant>
        <vt:i4>0</vt:i4>
      </vt:variant>
      <vt:variant>
        <vt:i4>5</vt:i4>
      </vt:variant>
      <vt:variant>
        <vt:lpwstr/>
      </vt:variant>
      <vt:variant>
        <vt:lpwstr>_Toc353958294</vt:lpwstr>
      </vt:variant>
      <vt:variant>
        <vt:i4>1703991</vt:i4>
      </vt:variant>
      <vt:variant>
        <vt:i4>77</vt:i4>
      </vt:variant>
      <vt:variant>
        <vt:i4>0</vt:i4>
      </vt:variant>
      <vt:variant>
        <vt:i4>5</vt:i4>
      </vt:variant>
      <vt:variant>
        <vt:lpwstr/>
      </vt:variant>
      <vt:variant>
        <vt:lpwstr>_Toc353958293</vt:lpwstr>
      </vt:variant>
      <vt:variant>
        <vt:i4>1703991</vt:i4>
      </vt:variant>
      <vt:variant>
        <vt:i4>71</vt:i4>
      </vt:variant>
      <vt:variant>
        <vt:i4>0</vt:i4>
      </vt:variant>
      <vt:variant>
        <vt:i4>5</vt:i4>
      </vt:variant>
      <vt:variant>
        <vt:lpwstr/>
      </vt:variant>
      <vt:variant>
        <vt:lpwstr>_Toc353958292</vt:lpwstr>
      </vt:variant>
      <vt:variant>
        <vt:i4>1703991</vt:i4>
      </vt:variant>
      <vt:variant>
        <vt:i4>65</vt:i4>
      </vt:variant>
      <vt:variant>
        <vt:i4>0</vt:i4>
      </vt:variant>
      <vt:variant>
        <vt:i4>5</vt:i4>
      </vt:variant>
      <vt:variant>
        <vt:lpwstr/>
      </vt:variant>
      <vt:variant>
        <vt:lpwstr>_Toc353958291</vt:lpwstr>
      </vt:variant>
      <vt:variant>
        <vt:i4>1703991</vt:i4>
      </vt:variant>
      <vt:variant>
        <vt:i4>59</vt:i4>
      </vt:variant>
      <vt:variant>
        <vt:i4>0</vt:i4>
      </vt:variant>
      <vt:variant>
        <vt:i4>5</vt:i4>
      </vt:variant>
      <vt:variant>
        <vt:lpwstr/>
      </vt:variant>
      <vt:variant>
        <vt:lpwstr>_Toc353958290</vt:lpwstr>
      </vt:variant>
      <vt:variant>
        <vt:i4>1769527</vt:i4>
      </vt:variant>
      <vt:variant>
        <vt:i4>53</vt:i4>
      </vt:variant>
      <vt:variant>
        <vt:i4>0</vt:i4>
      </vt:variant>
      <vt:variant>
        <vt:i4>5</vt:i4>
      </vt:variant>
      <vt:variant>
        <vt:lpwstr/>
      </vt:variant>
      <vt:variant>
        <vt:lpwstr>_Toc353958289</vt:lpwstr>
      </vt:variant>
      <vt:variant>
        <vt:i4>1769527</vt:i4>
      </vt:variant>
      <vt:variant>
        <vt:i4>47</vt:i4>
      </vt:variant>
      <vt:variant>
        <vt:i4>0</vt:i4>
      </vt:variant>
      <vt:variant>
        <vt:i4>5</vt:i4>
      </vt:variant>
      <vt:variant>
        <vt:lpwstr/>
      </vt:variant>
      <vt:variant>
        <vt:lpwstr>_Toc353958288</vt:lpwstr>
      </vt:variant>
      <vt:variant>
        <vt:i4>1769527</vt:i4>
      </vt:variant>
      <vt:variant>
        <vt:i4>41</vt:i4>
      </vt:variant>
      <vt:variant>
        <vt:i4>0</vt:i4>
      </vt:variant>
      <vt:variant>
        <vt:i4>5</vt:i4>
      </vt:variant>
      <vt:variant>
        <vt:lpwstr/>
      </vt:variant>
      <vt:variant>
        <vt:lpwstr>_Toc353958287</vt:lpwstr>
      </vt:variant>
      <vt:variant>
        <vt:i4>1769527</vt:i4>
      </vt:variant>
      <vt:variant>
        <vt:i4>35</vt:i4>
      </vt:variant>
      <vt:variant>
        <vt:i4>0</vt:i4>
      </vt:variant>
      <vt:variant>
        <vt:i4>5</vt:i4>
      </vt:variant>
      <vt:variant>
        <vt:lpwstr/>
      </vt:variant>
      <vt:variant>
        <vt:lpwstr>_Toc353958286</vt:lpwstr>
      </vt:variant>
      <vt:variant>
        <vt:i4>1769527</vt:i4>
      </vt:variant>
      <vt:variant>
        <vt:i4>29</vt:i4>
      </vt:variant>
      <vt:variant>
        <vt:i4>0</vt:i4>
      </vt:variant>
      <vt:variant>
        <vt:i4>5</vt:i4>
      </vt:variant>
      <vt:variant>
        <vt:lpwstr/>
      </vt:variant>
      <vt:variant>
        <vt:lpwstr>_Toc353958285</vt:lpwstr>
      </vt:variant>
      <vt:variant>
        <vt:i4>1769527</vt:i4>
      </vt:variant>
      <vt:variant>
        <vt:i4>23</vt:i4>
      </vt:variant>
      <vt:variant>
        <vt:i4>0</vt:i4>
      </vt:variant>
      <vt:variant>
        <vt:i4>5</vt:i4>
      </vt:variant>
      <vt:variant>
        <vt:lpwstr/>
      </vt:variant>
      <vt:variant>
        <vt:lpwstr>_Toc353958284</vt:lpwstr>
      </vt:variant>
      <vt:variant>
        <vt:i4>1769527</vt:i4>
      </vt:variant>
      <vt:variant>
        <vt:i4>17</vt:i4>
      </vt:variant>
      <vt:variant>
        <vt:i4>0</vt:i4>
      </vt:variant>
      <vt:variant>
        <vt:i4>5</vt:i4>
      </vt:variant>
      <vt:variant>
        <vt:lpwstr/>
      </vt:variant>
      <vt:variant>
        <vt:lpwstr>_Toc353958283</vt:lpwstr>
      </vt:variant>
      <vt:variant>
        <vt:i4>1769527</vt:i4>
      </vt:variant>
      <vt:variant>
        <vt:i4>11</vt:i4>
      </vt:variant>
      <vt:variant>
        <vt:i4>0</vt:i4>
      </vt:variant>
      <vt:variant>
        <vt:i4>5</vt:i4>
      </vt:variant>
      <vt:variant>
        <vt:lpwstr/>
      </vt:variant>
      <vt:variant>
        <vt:lpwstr>_Toc353958282</vt:lpwstr>
      </vt:variant>
      <vt:variant>
        <vt:i4>1769527</vt:i4>
      </vt:variant>
      <vt:variant>
        <vt:i4>5</vt:i4>
      </vt:variant>
      <vt:variant>
        <vt:i4>0</vt:i4>
      </vt:variant>
      <vt:variant>
        <vt:i4>5</vt:i4>
      </vt:variant>
      <vt:variant>
        <vt:lpwstr/>
      </vt:variant>
      <vt:variant>
        <vt:lpwstr>_Toc353958281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Change Strategy</dc:title>
  <dc:creator>sapi</dc:creator>
  <cp:keywords/>
  <dc:description/>
  <cp:lastModifiedBy>Ali Breese</cp:lastModifiedBy>
  <cp:revision>2</cp:revision>
  <cp:lastPrinted>2013-03-05T11:53:00Z</cp:lastPrinted>
  <dcterms:created xsi:type="dcterms:W3CDTF">2018-10-10T14:58:00Z</dcterms:created>
  <dcterms:modified xsi:type="dcterms:W3CDTF">2018-10-30T13:51:00Z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_NewReviewCycle">
    <vt:lpwstr/>
  </property>
  <property fmtid="{D5CDD505-2E9C-101B-9397-08002B2CF9AE}" pid="4" name="ContentTypeId">
    <vt:lpwstr>0x0101009148F5A04DDD49CBA7127AADA5FB792B00AADE34325A8B49CDA8BB4DB53328F21400FC6403ED8A0EAC4A934F7AE2684B9B65</vt:lpwstr>
  </property>
  <property fmtid="{D5CDD505-2E9C-101B-9397-08002B2CF9AE}" pid="5" name="Checked by">
    <vt:lpwstr/>
  </property>
  <property fmtid="{D5CDD505-2E9C-101B-9397-08002B2CF9AE}" pid="6" name="_dlc_DocIdItemGuid">
    <vt:lpwstr>631b5968-31bf-4705-8ee2-2462ad5f79d6</vt:lpwstr>
  </property>
  <property fmtid="{D5CDD505-2E9C-101B-9397-08002B2CF9AE}" pid="7" name="TaxKeyword">
    <vt:lpwstr/>
  </property>
  <property fmtid="{D5CDD505-2E9C-101B-9397-08002B2CF9AE}" pid="8" name="Service_x0020_Management">
    <vt:lpwstr/>
  </property>
  <property fmtid="{D5CDD505-2E9C-101B-9397-08002B2CF9AE}" pid="9" name="DFStage">
    <vt:lpwstr>22;#Define|67e759e0-eddf-4978-aa0b-8a5de3bfb950</vt:lpwstr>
  </property>
  <property fmtid="{D5CDD505-2E9C-101B-9397-08002B2CF9AE}" pid="10" name="Service Management">
    <vt:lpwstr/>
  </property>
  <property fmtid="{D5CDD505-2E9C-101B-9397-08002B2CF9AE}" pid="11" name="h0f4916d789046c1b8b80488a68e7ccf">
    <vt:lpwstr>Define|67e759e0-eddf-4978-aa0b-8a5de3bfb950</vt:lpwstr>
  </property>
  <property fmtid="{D5CDD505-2E9C-101B-9397-08002B2CF9AE}" pid="12" name="Applies to">
    <vt:lpwstr>;#Programmes;#Projects;#</vt:lpwstr>
  </property>
  <property fmtid="{D5CDD505-2E9C-101B-9397-08002B2CF9AE}" pid="13" name="Order">
    <vt:r8>2400</vt:r8>
  </property>
  <property fmtid="{D5CDD505-2E9C-101B-9397-08002B2CF9AE}" pid="14" name="DocumentType">
    <vt:lpwstr/>
  </property>
  <property fmtid="{D5CDD505-2E9C-101B-9397-08002B2CF9AE}" pid="15" name="WorkflowChangePath">
    <vt:lpwstr>afdfbd59-5974-4c7b-97eb-314186c978fe,36;afdfbd59-5974-4c7b-97eb-314186c978fe,36;afdfbd59-5974-4c7b-97eb-314186c978fe,38;afdfbd59-5974-4c7b-97eb-314186c978fe,38;</vt:lpwstr>
  </property>
</Properties>
</file>